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AEAB" w14:textId="77777777" w:rsidR="00274961" w:rsidRDefault="00274961" w:rsidP="00A13414">
      <w:pPr>
        <w:spacing w:after="160" w:line="256" w:lineRule="auto"/>
      </w:pPr>
      <w:bookmarkStart w:id="0" w:name="_Toc346871583"/>
      <w:bookmarkStart w:id="1" w:name="_Toc346873771"/>
    </w:p>
    <w:p w14:paraId="03E5A267" w14:textId="77777777" w:rsidR="00274961" w:rsidRDefault="00274961" w:rsidP="00A13414">
      <w:pPr>
        <w:spacing w:after="160" w:line="256" w:lineRule="auto"/>
      </w:pPr>
    </w:p>
    <w:p w14:paraId="1B93F973" w14:textId="77777777" w:rsidR="00E53152" w:rsidRPr="002576D4" w:rsidRDefault="00E53152" w:rsidP="002576D4">
      <w:pPr>
        <w:spacing w:after="160" w:line="256" w:lineRule="auto"/>
        <w:jc w:val="cente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16D574D1" w14:textId="77777777"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15EF26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2ACAAC0"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3178121" wp14:editId="27C198CB">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051F35AF" w14:textId="77777777" w:rsidR="00274961" w:rsidRDefault="00274961" w:rsidP="00E53152">
      <w:pPr>
        <w:spacing w:after="160" w:line="256" w:lineRule="auto"/>
        <w:rPr>
          <w:rFonts w:cs="Arial"/>
          <w:b/>
          <w:i/>
          <w:sz w:val="18"/>
          <w:szCs w:val="18"/>
          <w:lang w:val="es-BO"/>
        </w:rPr>
      </w:pPr>
    </w:p>
    <w:p w14:paraId="195B3B51" w14:textId="77777777" w:rsidR="00274961" w:rsidRPr="00274961" w:rsidRDefault="00274961" w:rsidP="00274961">
      <w:pPr>
        <w:rPr>
          <w:rFonts w:cs="Arial"/>
          <w:sz w:val="18"/>
          <w:szCs w:val="18"/>
          <w:lang w:val="es-BO"/>
        </w:rPr>
      </w:pPr>
    </w:p>
    <w:p w14:paraId="5BFF4381" w14:textId="77777777" w:rsidR="00274961" w:rsidRPr="00274961" w:rsidRDefault="00274961" w:rsidP="00274961">
      <w:pPr>
        <w:rPr>
          <w:rFonts w:cs="Arial"/>
          <w:sz w:val="18"/>
          <w:szCs w:val="18"/>
          <w:lang w:val="es-BO"/>
        </w:rPr>
      </w:pPr>
    </w:p>
    <w:p w14:paraId="6ACD84BA" w14:textId="77777777" w:rsidR="00274961" w:rsidRPr="00274961" w:rsidRDefault="00274961" w:rsidP="00274961">
      <w:pPr>
        <w:rPr>
          <w:rFonts w:cs="Arial"/>
          <w:sz w:val="18"/>
          <w:szCs w:val="18"/>
          <w:lang w:val="es-BO"/>
        </w:rPr>
      </w:pPr>
    </w:p>
    <w:p w14:paraId="6969BDBE" w14:textId="77777777" w:rsidR="00274961" w:rsidRPr="00274961" w:rsidRDefault="00274961" w:rsidP="00274961">
      <w:pPr>
        <w:rPr>
          <w:rFonts w:cs="Arial"/>
          <w:sz w:val="18"/>
          <w:szCs w:val="18"/>
          <w:lang w:val="es-BO"/>
        </w:rPr>
      </w:pPr>
    </w:p>
    <w:p w14:paraId="18A10AB3" w14:textId="77777777" w:rsidR="00274961" w:rsidRPr="00274961" w:rsidRDefault="00274961" w:rsidP="00274961">
      <w:pPr>
        <w:rPr>
          <w:rFonts w:cs="Arial"/>
          <w:sz w:val="18"/>
          <w:szCs w:val="18"/>
          <w:lang w:val="es-BO"/>
        </w:rPr>
      </w:pPr>
    </w:p>
    <w:p w14:paraId="75244559" w14:textId="77777777" w:rsidR="00274961" w:rsidRPr="00274961" w:rsidRDefault="00274961" w:rsidP="00274961">
      <w:pPr>
        <w:rPr>
          <w:rFonts w:cs="Arial"/>
          <w:sz w:val="18"/>
          <w:szCs w:val="18"/>
          <w:lang w:val="es-BO"/>
        </w:rPr>
      </w:pPr>
    </w:p>
    <w:p w14:paraId="0B855CC0" w14:textId="77777777" w:rsidR="00274961" w:rsidRPr="00274961" w:rsidRDefault="00274961" w:rsidP="00274961">
      <w:pPr>
        <w:rPr>
          <w:rFonts w:cs="Arial"/>
          <w:sz w:val="18"/>
          <w:szCs w:val="18"/>
          <w:lang w:val="es-BO"/>
        </w:rPr>
      </w:pPr>
    </w:p>
    <w:p w14:paraId="1643D724" w14:textId="77777777" w:rsidR="00274961" w:rsidRPr="00274961" w:rsidRDefault="00274961" w:rsidP="00274961">
      <w:pPr>
        <w:rPr>
          <w:rFonts w:cs="Arial"/>
          <w:sz w:val="18"/>
          <w:szCs w:val="18"/>
          <w:lang w:val="es-BO"/>
        </w:rPr>
      </w:pPr>
    </w:p>
    <w:p w14:paraId="43A14C0E" w14:textId="77777777" w:rsidR="00274961" w:rsidRPr="00274961" w:rsidRDefault="00274961" w:rsidP="00274961">
      <w:pPr>
        <w:rPr>
          <w:rFonts w:cs="Arial"/>
          <w:sz w:val="18"/>
          <w:szCs w:val="18"/>
          <w:lang w:val="es-BO"/>
        </w:rPr>
      </w:pPr>
    </w:p>
    <w:p w14:paraId="1DEF95F8" w14:textId="77777777" w:rsidR="00274961" w:rsidRPr="00274961" w:rsidRDefault="00274961" w:rsidP="00274961">
      <w:pPr>
        <w:rPr>
          <w:rFonts w:cs="Arial"/>
          <w:sz w:val="18"/>
          <w:szCs w:val="18"/>
          <w:lang w:val="es-BO"/>
        </w:rPr>
      </w:pPr>
    </w:p>
    <w:p w14:paraId="0B591F9E" w14:textId="77777777" w:rsidR="00274961" w:rsidRPr="00274961" w:rsidRDefault="00274961" w:rsidP="00274961">
      <w:pPr>
        <w:rPr>
          <w:rFonts w:cs="Arial"/>
          <w:sz w:val="18"/>
          <w:szCs w:val="18"/>
          <w:lang w:val="es-BO"/>
        </w:rPr>
      </w:pPr>
    </w:p>
    <w:p w14:paraId="751E9FAD" w14:textId="77777777" w:rsidR="00274961" w:rsidRPr="00274961" w:rsidRDefault="00274961" w:rsidP="00274961">
      <w:pPr>
        <w:rPr>
          <w:rFonts w:cs="Arial"/>
          <w:sz w:val="18"/>
          <w:szCs w:val="18"/>
          <w:lang w:val="es-BO"/>
        </w:rPr>
      </w:pPr>
    </w:p>
    <w:p w14:paraId="32E0A14A" w14:textId="77777777" w:rsidR="00274961" w:rsidRPr="00274961" w:rsidRDefault="00274961" w:rsidP="00274961">
      <w:pPr>
        <w:rPr>
          <w:rFonts w:cs="Arial"/>
          <w:sz w:val="18"/>
          <w:szCs w:val="18"/>
          <w:lang w:val="es-BO"/>
        </w:rPr>
      </w:pPr>
    </w:p>
    <w:p w14:paraId="6E986E05" w14:textId="77777777" w:rsidR="00274961" w:rsidRPr="00274961" w:rsidRDefault="00274961" w:rsidP="00274961">
      <w:pPr>
        <w:rPr>
          <w:rFonts w:cs="Arial"/>
          <w:sz w:val="18"/>
          <w:szCs w:val="18"/>
          <w:lang w:val="es-BO"/>
        </w:rPr>
      </w:pPr>
    </w:p>
    <w:p w14:paraId="68C1A35C" w14:textId="77777777" w:rsidR="00274961" w:rsidRPr="00274961" w:rsidRDefault="00274961" w:rsidP="00274961">
      <w:pPr>
        <w:rPr>
          <w:rFonts w:cs="Arial"/>
          <w:sz w:val="18"/>
          <w:szCs w:val="18"/>
          <w:lang w:val="es-BO"/>
        </w:rPr>
      </w:pPr>
    </w:p>
    <w:p w14:paraId="67A4EFD7" w14:textId="77777777" w:rsidR="00274961" w:rsidRPr="00274961" w:rsidRDefault="00274961" w:rsidP="00274961">
      <w:pPr>
        <w:rPr>
          <w:rFonts w:cs="Arial"/>
          <w:sz w:val="18"/>
          <w:szCs w:val="18"/>
          <w:lang w:val="es-BO"/>
        </w:rPr>
      </w:pPr>
    </w:p>
    <w:p w14:paraId="3D91E8C4" w14:textId="77777777" w:rsidR="00274961" w:rsidRPr="00274961" w:rsidRDefault="00274961" w:rsidP="00274961">
      <w:pPr>
        <w:rPr>
          <w:rFonts w:cs="Arial"/>
          <w:sz w:val="18"/>
          <w:szCs w:val="18"/>
          <w:lang w:val="es-BO"/>
        </w:rPr>
      </w:pPr>
    </w:p>
    <w:p w14:paraId="219B82FE" w14:textId="77777777" w:rsidR="00274961" w:rsidRPr="00274961" w:rsidRDefault="00274961" w:rsidP="00274961">
      <w:pPr>
        <w:rPr>
          <w:rFonts w:cs="Arial"/>
          <w:sz w:val="18"/>
          <w:szCs w:val="18"/>
          <w:lang w:val="es-BO"/>
        </w:rPr>
      </w:pPr>
    </w:p>
    <w:p w14:paraId="65FD114E" w14:textId="77777777" w:rsidR="00274961" w:rsidRPr="00274961" w:rsidRDefault="00274961" w:rsidP="00274961">
      <w:pPr>
        <w:rPr>
          <w:rFonts w:cs="Arial"/>
          <w:sz w:val="18"/>
          <w:szCs w:val="18"/>
          <w:lang w:val="es-BO"/>
        </w:rPr>
      </w:pPr>
    </w:p>
    <w:p w14:paraId="388DBEAB" w14:textId="77777777" w:rsidR="00274961" w:rsidRPr="00274961" w:rsidRDefault="00274961" w:rsidP="00274961">
      <w:pPr>
        <w:rPr>
          <w:rFonts w:cs="Arial"/>
          <w:sz w:val="18"/>
          <w:szCs w:val="18"/>
          <w:lang w:val="es-BO"/>
        </w:rPr>
      </w:pPr>
    </w:p>
    <w:p w14:paraId="30D87E17" w14:textId="77777777" w:rsidR="00274961" w:rsidRPr="00274961" w:rsidRDefault="00274961" w:rsidP="00274961">
      <w:pPr>
        <w:rPr>
          <w:rFonts w:cs="Arial"/>
          <w:sz w:val="18"/>
          <w:szCs w:val="18"/>
          <w:lang w:val="es-BO"/>
        </w:rPr>
      </w:pPr>
    </w:p>
    <w:p w14:paraId="7C69F545" w14:textId="77777777" w:rsidR="00274961" w:rsidRPr="00274961" w:rsidRDefault="00274961" w:rsidP="00274961">
      <w:pPr>
        <w:rPr>
          <w:rFonts w:cs="Arial"/>
          <w:sz w:val="18"/>
          <w:szCs w:val="18"/>
          <w:lang w:val="es-BO"/>
        </w:rPr>
      </w:pPr>
    </w:p>
    <w:p w14:paraId="07F34BC2" w14:textId="77777777" w:rsidR="00274961" w:rsidRPr="00274961" w:rsidRDefault="00274961" w:rsidP="00274961">
      <w:pPr>
        <w:rPr>
          <w:rFonts w:cs="Arial"/>
          <w:sz w:val="18"/>
          <w:szCs w:val="18"/>
          <w:lang w:val="es-BO"/>
        </w:rPr>
      </w:pPr>
    </w:p>
    <w:p w14:paraId="1BAE1657" w14:textId="77777777" w:rsidR="00274961" w:rsidRPr="00274961" w:rsidRDefault="002576D4"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90F7A5D" wp14:editId="71D61AB9">
                <wp:simplePos x="0" y="0"/>
                <wp:positionH relativeFrom="margin">
                  <wp:align>center</wp:align>
                </wp:positionH>
                <wp:positionV relativeFrom="paragraph">
                  <wp:posOffset>213995</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0F73" w14:textId="77777777" w:rsidR="00EB7C5E" w:rsidRDefault="00EB7C5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2DE5346" w14:textId="77777777" w:rsidR="00EB7C5E" w:rsidRDefault="00EB7C5E" w:rsidP="00FE6168">
                            <w:pPr>
                              <w:jc w:val="center"/>
                              <w:rPr>
                                <w:rFonts w:ascii="Arial" w:hAnsi="Arial" w:cs="Arial"/>
                                <w:b/>
                                <w:bCs/>
                                <w:sz w:val="28"/>
                                <w:lang w:val="pt-BR"/>
                              </w:rPr>
                            </w:pPr>
                          </w:p>
                          <w:p w14:paraId="262D4327" w14:textId="77777777" w:rsidR="00EB7C5E" w:rsidRPr="0008708E" w:rsidRDefault="00EB7C5E" w:rsidP="00FE6168">
                            <w:pPr>
                              <w:jc w:val="center"/>
                              <w:rPr>
                                <w:rFonts w:ascii="Arial" w:hAnsi="Arial" w:cs="Arial"/>
                                <w:b/>
                                <w:bCs/>
                                <w:sz w:val="28"/>
                                <w:lang w:val="pt-BR"/>
                              </w:rPr>
                            </w:pPr>
                            <w:r>
                              <w:rPr>
                                <w:rFonts w:ascii="Arial" w:hAnsi="Arial" w:cs="Arial"/>
                                <w:b/>
                                <w:bCs/>
                                <w:sz w:val="28"/>
                                <w:lang w:val="pt-BR"/>
                              </w:rPr>
                              <w:t>Código BCB: ANPE - C N° 093/2025-1C</w:t>
                            </w:r>
                          </w:p>
                          <w:p w14:paraId="31760047" w14:textId="77777777" w:rsidR="00EB7C5E" w:rsidRPr="0008708E" w:rsidRDefault="00EB7C5E" w:rsidP="00FE6168">
                            <w:pPr>
                              <w:jc w:val="center"/>
                              <w:rPr>
                                <w:rFonts w:ascii="Arial" w:hAnsi="Arial" w:cs="Arial"/>
                                <w:b/>
                                <w:bCs/>
                                <w:sz w:val="20"/>
                                <w:lang w:val="pt-BR"/>
                              </w:rPr>
                            </w:pPr>
                          </w:p>
                          <w:p w14:paraId="16F56B77" w14:textId="77777777" w:rsidR="00EB7C5E" w:rsidRPr="0008708E" w:rsidRDefault="00EB7C5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02870E2" w14:textId="77777777" w:rsidR="00EB7C5E" w:rsidRPr="0008708E" w:rsidRDefault="00EB7C5E" w:rsidP="00FE6168">
                            <w:pPr>
                              <w:jc w:val="center"/>
                              <w:rPr>
                                <w:rFonts w:ascii="Arial" w:hAnsi="Arial" w:cs="Arial"/>
                                <w:b/>
                                <w:bCs/>
                                <w:lang w:val="es-MX"/>
                              </w:rPr>
                            </w:pPr>
                          </w:p>
                          <w:p w14:paraId="0A7F7C96" w14:textId="77777777" w:rsidR="00EB7C5E" w:rsidRPr="0008708E" w:rsidRDefault="00EB7C5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7C5E" w:rsidRPr="0008708E" w14:paraId="12317AEA" w14:textId="77777777" w:rsidTr="00D836A9">
                              <w:trPr>
                                <w:trHeight w:val="1022"/>
                                <w:jc w:val="center"/>
                              </w:trPr>
                              <w:tc>
                                <w:tcPr>
                                  <w:tcW w:w="8869" w:type="dxa"/>
                                  <w:shd w:val="clear" w:color="auto" w:fill="E6E6E6"/>
                                  <w:vAlign w:val="center"/>
                                </w:tcPr>
                                <w:p w14:paraId="57DB46A1" w14:textId="77777777" w:rsidR="00EB7C5E" w:rsidRPr="0008708E" w:rsidRDefault="00EB7C5E"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42351">
                                    <w:rPr>
                                      <w:rFonts w:ascii="Arial" w:hAnsi="Arial" w:cs="Arial"/>
                                      <w:b/>
                                      <w:bCs/>
                                      <w:sz w:val="30"/>
                                      <w:szCs w:val="30"/>
                                      <w:lang w:eastAsia="en-US"/>
                                    </w:rPr>
                                    <w:t>ADQUISICIÓN DE ESCANERES CON ADF</w:t>
                                  </w:r>
                                </w:p>
                              </w:tc>
                            </w:tr>
                          </w:tbl>
                          <w:p w14:paraId="0F45101E" w14:textId="77777777" w:rsidR="00EB7C5E" w:rsidRPr="0008708E" w:rsidRDefault="00EB7C5E" w:rsidP="00FE6168">
                            <w:pPr>
                              <w:jc w:val="center"/>
                              <w:rPr>
                                <w:rFonts w:ascii="Arial" w:hAnsi="Arial" w:cs="Arial"/>
                                <w:b/>
                                <w:bCs/>
                              </w:rPr>
                            </w:pPr>
                          </w:p>
                          <w:p w14:paraId="67880FB6" w14:textId="77777777" w:rsidR="00EB7C5E" w:rsidRPr="0008708E" w:rsidRDefault="00EB7C5E" w:rsidP="00FE6168">
                            <w:pPr>
                              <w:jc w:val="center"/>
                              <w:rPr>
                                <w:rFonts w:ascii="Arial" w:hAnsi="Arial" w:cs="Arial"/>
                                <w:b/>
                                <w:bCs/>
                              </w:rPr>
                            </w:pPr>
                          </w:p>
                          <w:p w14:paraId="69CF9786" w14:textId="77777777" w:rsidR="00EB7C5E" w:rsidRPr="0008708E" w:rsidRDefault="00EB7C5E" w:rsidP="00FE6168">
                            <w:pPr>
                              <w:jc w:val="center"/>
                              <w:rPr>
                                <w:rFonts w:ascii="Arial" w:hAnsi="Arial" w:cs="Arial"/>
                                <w:b/>
                                <w:bCs/>
                              </w:rPr>
                            </w:pPr>
                          </w:p>
                          <w:p w14:paraId="5BF4EAC9" w14:textId="1A07F5D8" w:rsidR="00EB7C5E" w:rsidRPr="0008708E" w:rsidRDefault="00EB7C5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14:paraId="5DE00B91" w14:textId="77777777" w:rsidR="00EB7C5E" w:rsidRDefault="00EB7C5E" w:rsidP="00FE6168">
                            <w:pPr>
                              <w:ind w:left="567" w:right="931"/>
                              <w:rPr>
                                <w:rFonts w:ascii="Comic Sans MS" w:hAnsi="Comic Sans MS"/>
                                <w:u w:val="single"/>
                              </w:rPr>
                            </w:pPr>
                          </w:p>
                          <w:p w14:paraId="77289EC0" w14:textId="77777777" w:rsidR="00EB7C5E" w:rsidRDefault="00EB7C5E" w:rsidP="00FE6168"/>
                          <w:p w14:paraId="6C5F2D39" w14:textId="77777777" w:rsidR="00EB7C5E" w:rsidRDefault="00EB7C5E" w:rsidP="00FE6168"/>
                          <w:p w14:paraId="1A56DF1E" w14:textId="77777777" w:rsidR="00EB7C5E" w:rsidRDefault="00EB7C5E" w:rsidP="00FE6168"/>
                          <w:p w14:paraId="11BA3BAC" w14:textId="77777777" w:rsidR="00EB7C5E" w:rsidRDefault="00EB7C5E" w:rsidP="00FE6168"/>
                          <w:p w14:paraId="308FEAAF" w14:textId="77777777" w:rsidR="00EB7C5E" w:rsidRDefault="00EB7C5E" w:rsidP="00FE6168"/>
                          <w:p w14:paraId="1C2B1411" w14:textId="77777777" w:rsidR="00EB7C5E" w:rsidRDefault="00EB7C5E" w:rsidP="00FE6168"/>
                          <w:p w14:paraId="3BAD9782" w14:textId="77777777" w:rsidR="00EB7C5E" w:rsidRDefault="00EB7C5E" w:rsidP="00FE6168"/>
                          <w:p w14:paraId="0D9A2D12" w14:textId="77777777" w:rsidR="00EB7C5E" w:rsidRDefault="00EB7C5E"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7A5D" id="_x0000_t202" coordsize="21600,21600" o:spt="202" path="m,l,21600r21600,l21600,xe">
                <v:stroke joinstyle="miter"/>
                <v:path gradientshapeok="t" o:connecttype="rect"/>
              </v:shapetype>
              <v:shape id="Cuadro de texto 10" o:spid="_x0000_s1026" type="#_x0000_t202" style="position:absolute;margin-left:0;margin-top:16.85pt;width:560.05pt;height:26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" filled="f" stroked="f">
                <v:textbox>
                  <w:txbxContent>
                    <w:p w14:paraId="01750F73" w14:textId="77777777" w:rsidR="00EB7C5E" w:rsidRDefault="00EB7C5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2DE5346" w14:textId="77777777" w:rsidR="00EB7C5E" w:rsidRDefault="00EB7C5E" w:rsidP="00FE6168">
                      <w:pPr>
                        <w:jc w:val="center"/>
                        <w:rPr>
                          <w:rFonts w:ascii="Arial" w:hAnsi="Arial" w:cs="Arial"/>
                          <w:b/>
                          <w:bCs/>
                          <w:sz w:val="28"/>
                          <w:lang w:val="pt-BR"/>
                        </w:rPr>
                      </w:pPr>
                    </w:p>
                    <w:p w14:paraId="262D4327" w14:textId="77777777" w:rsidR="00EB7C5E" w:rsidRPr="0008708E" w:rsidRDefault="00EB7C5E" w:rsidP="00FE6168">
                      <w:pPr>
                        <w:jc w:val="center"/>
                        <w:rPr>
                          <w:rFonts w:ascii="Arial" w:hAnsi="Arial" w:cs="Arial"/>
                          <w:b/>
                          <w:bCs/>
                          <w:sz w:val="28"/>
                          <w:lang w:val="pt-BR"/>
                        </w:rPr>
                      </w:pPr>
                      <w:r>
                        <w:rPr>
                          <w:rFonts w:ascii="Arial" w:hAnsi="Arial" w:cs="Arial"/>
                          <w:b/>
                          <w:bCs/>
                          <w:sz w:val="28"/>
                          <w:lang w:val="pt-BR"/>
                        </w:rPr>
                        <w:t>Código BCB: ANPE - C N° 093/2025-1C</w:t>
                      </w:r>
                    </w:p>
                    <w:p w14:paraId="31760047" w14:textId="77777777" w:rsidR="00EB7C5E" w:rsidRPr="0008708E" w:rsidRDefault="00EB7C5E" w:rsidP="00FE6168">
                      <w:pPr>
                        <w:jc w:val="center"/>
                        <w:rPr>
                          <w:rFonts w:ascii="Arial" w:hAnsi="Arial" w:cs="Arial"/>
                          <w:b/>
                          <w:bCs/>
                          <w:sz w:val="20"/>
                          <w:lang w:val="pt-BR"/>
                        </w:rPr>
                      </w:pPr>
                    </w:p>
                    <w:p w14:paraId="16F56B77" w14:textId="77777777" w:rsidR="00EB7C5E" w:rsidRPr="0008708E" w:rsidRDefault="00EB7C5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02870E2" w14:textId="77777777" w:rsidR="00EB7C5E" w:rsidRPr="0008708E" w:rsidRDefault="00EB7C5E" w:rsidP="00FE6168">
                      <w:pPr>
                        <w:jc w:val="center"/>
                        <w:rPr>
                          <w:rFonts w:ascii="Arial" w:hAnsi="Arial" w:cs="Arial"/>
                          <w:b/>
                          <w:bCs/>
                          <w:lang w:val="es-MX"/>
                        </w:rPr>
                      </w:pPr>
                    </w:p>
                    <w:p w14:paraId="0A7F7C96" w14:textId="77777777" w:rsidR="00EB7C5E" w:rsidRPr="0008708E" w:rsidRDefault="00EB7C5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7C5E" w:rsidRPr="0008708E" w14:paraId="12317AEA" w14:textId="77777777" w:rsidTr="00D836A9">
                        <w:trPr>
                          <w:trHeight w:val="1022"/>
                          <w:jc w:val="center"/>
                        </w:trPr>
                        <w:tc>
                          <w:tcPr>
                            <w:tcW w:w="8869" w:type="dxa"/>
                            <w:shd w:val="clear" w:color="auto" w:fill="E6E6E6"/>
                            <w:vAlign w:val="center"/>
                          </w:tcPr>
                          <w:p w14:paraId="57DB46A1" w14:textId="77777777" w:rsidR="00EB7C5E" w:rsidRPr="0008708E" w:rsidRDefault="00EB7C5E" w:rsidP="002C462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42351">
                              <w:rPr>
                                <w:rFonts w:ascii="Arial" w:hAnsi="Arial" w:cs="Arial"/>
                                <w:b/>
                                <w:bCs/>
                                <w:sz w:val="30"/>
                                <w:szCs w:val="30"/>
                                <w:lang w:eastAsia="en-US"/>
                              </w:rPr>
                              <w:t>ADQUISICIÓN DE ESCANERES CON ADF</w:t>
                            </w:r>
                          </w:p>
                        </w:tc>
                      </w:tr>
                    </w:tbl>
                    <w:p w14:paraId="0F45101E" w14:textId="77777777" w:rsidR="00EB7C5E" w:rsidRPr="0008708E" w:rsidRDefault="00EB7C5E" w:rsidP="00FE6168">
                      <w:pPr>
                        <w:jc w:val="center"/>
                        <w:rPr>
                          <w:rFonts w:ascii="Arial" w:hAnsi="Arial" w:cs="Arial"/>
                          <w:b/>
                          <w:bCs/>
                        </w:rPr>
                      </w:pPr>
                    </w:p>
                    <w:p w14:paraId="67880FB6" w14:textId="77777777" w:rsidR="00EB7C5E" w:rsidRPr="0008708E" w:rsidRDefault="00EB7C5E" w:rsidP="00FE6168">
                      <w:pPr>
                        <w:jc w:val="center"/>
                        <w:rPr>
                          <w:rFonts w:ascii="Arial" w:hAnsi="Arial" w:cs="Arial"/>
                          <w:b/>
                          <w:bCs/>
                        </w:rPr>
                      </w:pPr>
                    </w:p>
                    <w:p w14:paraId="69CF9786" w14:textId="77777777" w:rsidR="00EB7C5E" w:rsidRPr="0008708E" w:rsidRDefault="00EB7C5E" w:rsidP="00FE6168">
                      <w:pPr>
                        <w:jc w:val="center"/>
                        <w:rPr>
                          <w:rFonts w:ascii="Arial" w:hAnsi="Arial" w:cs="Arial"/>
                          <w:b/>
                          <w:bCs/>
                        </w:rPr>
                      </w:pPr>
                    </w:p>
                    <w:p w14:paraId="5BF4EAC9" w14:textId="1A07F5D8" w:rsidR="00EB7C5E" w:rsidRPr="0008708E" w:rsidRDefault="00EB7C5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de 2025 </w:t>
                      </w:r>
                    </w:p>
                    <w:p w14:paraId="5DE00B91" w14:textId="77777777" w:rsidR="00EB7C5E" w:rsidRDefault="00EB7C5E" w:rsidP="00FE6168">
                      <w:pPr>
                        <w:ind w:left="567" w:right="931"/>
                        <w:rPr>
                          <w:rFonts w:ascii="Comic Sans MS" w:hAnsi="Comic Sans MS"/>
                          <w:u w:val="single"/>
                        </w:rPr>
                      </w:pPr>
                    </w:p>
                    <w:p w14:paraId="77289EC0" w14:textId="77777777" w:rsidR="00EB7C5E" w:rsidRDefault="00EB7C5E" w:rsidP="00FE6168"/>
                    <w:p w14:paraId="6C5F2D39" w14:textId="77777777" w:rsidR="00EB7C5E" w:rsidRDefault="00EB7C5E" w:rsidP="00FE6168"/>
                    <w:p w14:paraId="1A56DF1E" w14:textId="77777777" w:rsidR="00EB7C5E" w:rsidRDefault="00EB7C5E" w:rsidP="00FE6168"/>
                    <w:p w14:paraId="11BA3BAC" w14:textId="77777777" w:rsidR="00EB7C5E" w:rsidRDefault="00EB7C5E" w:rsidP="00FE6168"/>
                    <w:p w14:paraId="308FEAAF" w14:textId="77777777" w:rsidR="00EB7C5E" w:rsidRDefault="00EB7C5E" w:rsidP="00FE6168"/>
                    <w:p w14:paraId="1C2B1411" w14:textId="77777777" w:rsidR="00EB7C5E" w:rsidRDefault="00EB7C5E" w:rsidP="00FE6168"/>
                    <w:p w14:paraId="3BAD9782" w14:textId="77777777" w:rsidR="00EB7C5E" w:rsidRDefault="00EB7C5E" w:rsidP="00FE6168"/>
                    <w:p w14:paraId="0D9A2D12" w14:textId="77777777" w:rsidR="00EB7C5E" w:rsidRDefault="00EB7C5E" w:rsidP="00FE6168"/>
                  </w:txbxContent>
                </v:textbox>
                <w10:wrap anchorx="margin"/>
              </v:shape>
            </w:pict>
          </mc:Fallback>
        </mc:AlternateContent>
      </w:r>
    </w:p>
    <w:p w14:paraId="009BB850" w14:textId="77777777" w:rsidR="00274961" w:rsidRPr="00274961" w:rsidRDefault="00274961" w:rsidP="00274961">
      <w:pPr>
        <w:rPr>
          <w:rFonts w:cs="Arial"/>
          <w:sz w:val="18"/>
          <w:szCs w:val="18"/>
          <w:lang w:val="es-BO"/>
        </w:rPr>
      </w:pPr>
    </w:p>
    <w:p w14:paraId="70FA8B15" w14:textId="77777777"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14:paraId="56B6A368"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37A7BF0C"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9590946"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72A47">
              <w:rPr>
                <w:webHidden/>
              </w:rPr>
              <w:t>1</w:t>
            </w:r>
            <w:r w:rsidR="003D3F01">
              <w:rPr>
                <w:webHidden/>
              </w:rPr>
              <w:fldChar w:fldCharType="end"/>
            </w:r>
          </w:hyperlink>
        </w:p>
        <w:p w14:paraId="27C59B12" w14:textId="77777777" w:rsidR="003D3F01" w:rsidRDefault="00EB7C5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72A47">
              <w:rPr>
                <w:webHidden/>
              </w:rPr>
              <w:t>1</w:t>
            </w:r>
            <w:r w:rsidR="003D3F01">
              <w:rPr>
                <w:webHidden/>
              </w:rPr>
              <w:fldChar w:fldCharType="end"/>
            </w:r>
          </w:hyperlink>
        </w:p>
        <w:p w14:paraId="62DAD6CE" w14:textId="77777777" w:rsidR="003D3F01" w:rsidRDefault="00EB7C5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72A47">
              <w:rPr>
                <w:webHidden/>
              </w:rPr>
              <w:t>1</w:t>
            </w:r>
            <w:r w:rsidR="003D3F01">
              <w:rPr>
                <w:webHidden/>
              </w:rPr>
              <w:fldChar w:fldCharType="end"/>
            </w:r>
          </w:hyperlink>
        </w:p>
        <w:p w14:paraId="006F91CE" w14:textId="77777777" w:rsidR="003D3F01" w:rsidRDefault="00EB7C5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72A47">
              <w:rPr>
                <w:webHidden/>
              </w:rPr>
              <w:t>1</w:t>
            </w:r>
            <w:r w:rsidR="003D3F01">
              <w:rPr>
                <w:webHidden/>
              </w:rPr>
              <w:fldChar w:fldCharType="end"/>
            </w:r>
          </w:hyperlink>
        </w:p>
        <w:p w14:paraId="53392DB4" w14:textId="77777777" w:rsidR="003D3F01" w:rsidRDefault="00EB7C5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72A47">
              <w:rPr>
                <w:webHidden/>
              </w:rPr>
              <w:t>3</w:t>
            </w:r>
            <w:r w:rsidR="003D3F01">
              <w:rPr>
                <w:webHidden/>
              </w:rPr>
              <w:fldChar w:fldCharType="end"/>
            </w:r>
          </w:hyperlink>
        </w:p>
        <w:p w14:paraId="539B3020" w14:textId="77777777" w:rsidR="003D3F01" w:rsidRDefault="00EB7C5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72A47">
              <w:rPr>
                <w:webHidden/>
              </w:rPr>
              <w:t>4</w:t>
            </w:r>
            <w:r w:rsidR="003D3F01">
              <w:rPr>
                <w:webHidden/>
              </w:rPr>
              <w:fldChar w:fldCharType="end"/>
            </w:r>
          </w:hyperlink>
        </w:p>
        <w:p w14:paraId="039229D9" w14:textId="77777777" w:rsidR="003D3F01" w:rsidRDefault="00EB7C5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72A47">
              <w:rPr>
                <w:webHidden/>
              </w:rPr>
              <w:t>5</w:t>
            </w:r>
            <w:r w:rsidR="003D3F01">
              <w:rPr>
                <w:webHidden/>
              </w:rPr>
              <w:fldChar w:fldCharType="end"/>
            </w:r>
          </w:hyperlink>
        </w:p>
        <w:p w14:paraId="195C24BA" w14:textId="77777777" w:rsidR="003D3F01" w:rsidRDefault="00EB7C5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72A47">
              <w:rPr>
                <w:webHidden/>
              </w:rPr>
              <w:t>5</w:t>
            </w:r>
            <w:r w:rsidR="003D3F01">
              <w:rPr>
                <w:webHidden/>
              </w:rPr>
              <w:fldChar w:fldCharType="end"/>
            </w:r>
          </w:hyperlink>
        </w:p>
        <w:p w14:paraId="7EF9C490" w14:textId="77777777" w:rsidR="003D3F01" w:rsidRDefault="00EB7C5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72A47">
              <w:rPr>
                <w:webHidden/>
              </w:rPr>
              <w:t>5</w:t>
            </w:r>
            <w:r w:rsidR="003D3F01">
              <w:rPr>
                <w:webHidden/>
              </w:rPr>
              <w:fldChar w:fldCharType="end"/>
            </w:r>
          </w:hyperlink>
        </w:p>
        <w:p w14:paraId="4EF6D614" w14:textId="77777777" w:rsidR="003D3F01" w:rsidRDefault="00EB7C5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72A47">
              <w:rPr>
                <w:webHidden/>
              </w:rPr>
              <w:t>5</w:t>
            </w:r>
            <w:r w:rsidR="003D3F01">
              <w:rPr>
                <w:webHidden/>
              </w:rPr>
              <w:fldChar w:fldCharType="end"/>
            </w:r>
          </w:hyperlink>
        </w:p>
        <w:p w14:paraId="6E7F8A37" w14:textId="77777777" w:rsidR="003D3F01" w:rsidRDefault="00EB7C5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72A47">
              <w:rPr>
                <w:webHidden/>
              </w:rPr>
              <w:t>5</w:t>
            </w:r>
            <w:r w:rsidR="003D3F01">
              <w:rPr>
                <w:webHidden/>
              </w:rPr>
              <w:fldChar w:fldCharType="end"/>
            </w:r>
          </w:hyperlink>
        </w:p>
        <w:p w14:paraId="2DE64EBA" w14:textId="77777777" w:rsidR="003D3F01" w:rsidRDefault="00EB7C5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72A47">
              <w:rPr>
                <w:webHidden/>
              </w:rPr>
              <w:t>6</w:t>
            </w:r>
            <w:r w:rsidR="003D3F01">
              <w:rPr>
                <w:webHidden/>
              </w:rPr>
              <w:fldChar w:fldCharType="end"/>
            </w:r>
          </w:hyperlink>
        </w:p>
        <w:p w14:paraId="7766FB07" w14:textId="77777777" w:rsidR="003D3F01" w:rsidRDefault="00EB7C5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72A47">
              <w:rPr>
                <w:webHidden/>
              </w:rPr>
              <w:t>6</w:t>
            </w:r>
            <w:r w:rsidR="003D3F01">
              <w:rPr>
                <w:webHidden/>
              </w:rPr>
              <w:fldChar w:fldCharType="end"/>
            </w:r>
          </w:hyperlink>
        </w:p>
        <w:p w14:paraId="44B923FE" w14:textId="77777777" w:rsidR="003D3F01" w:rsidRDefault="00EB7C5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72A47">
              <w:rPr>
                <w:webHidden/>
              </w:rPr>
              <w:t>8</w:t>
            </w:r>
            <w:r w:rsidR="003D3F01">
              <w:rPr>
                <w:webHidden/>
              </w:rPr>
              <w:fldChar w:fldCharType="end"/>
            </w:r>
          </w:hyperlink>
        </w:p>
        <w:p w14:paraId="0DA6A935" w14:textId="77777777" w:rsidR="003D3F01" w:rsidRDefault="00EB7C5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72A47">
              <w:rPr>
                <w:webHidden/>
              </w:rPr>
              <w:t>9</w:t>
            </w:r>
            <w:r w:rsidR="003D3F01">
              <w:rPr>
                <w:webHidden/>
              </w:rPr>
              <w:fldChar w:fldCharType="end"/>
            </w:r>
          </w:hyperlink>
        </w:p>
        <w:p w14:paraId="4DB6193D" w14:textId="77777777" w:rsidR="003D3F01" w:rsidRDefault="00EB7C5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72A47">
              <w:rPr>
                <w:webHidden/>
              </w:rPr>
              <w:t>10</w:t>
            </w:r>
            <w:r w:rsidR="003D3F01">
              <w:rPr>
                <w:webHidden/>
              </w:rPr>
              <w:fldChar w:fldCharType="end"/>
            </w:r>
          </w:hyperlink>
        </w:p>
        <w:p w14:paraId="5DF321D5" w14:textId="77777777" w:rsidR="003D3F01" w:rsidRDefault="00EB7C5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72A47">
              <w:rPr>
                <w:webHidden/>
              </w:rPr>
              <w:t>10</w:t>
            </w:r>
            <w:r w:rsidR="003D3F01">
              <w:rPr>
                <w:webHidden/>
              </w:rPr>
              <w:fldChar w:fldCharType="end"/>
            </w:r>
          </w:hyperlink>
        </w:p>
        <w:p w14:paraId="5365DF11" w14:textId="77777777" w:rsidR="003D3F01" w:rsidRDefault="00EB7C5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72A47">
              <w:rPr>
                <w:webHidden/>
              </w:rPr>
              <w:t>11</w:t>
            </w:r>
            <w:r w:rsidR="003D3F01">
              <w:rPr>
                <w:webHidden/>
              </w:rPr>
              <w:fldChar w:fldCharType="end"/>
            </w:r>
          </w:hyperlink>
        </w:p>
        <w:p w14:paraId="062B5E3B" w14:textId="77777777" w:rsidR="003D3F01" w:rsidRDefault="00EB7C5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72A47">
              <w:rPr>
                <w:webHidden/>
              </w:rPr>
              <w:t>11</w:t>
            </w:r>
            <w:r w:rsidR="003D3F01">
              <w:rPr>
                <w:webHidden/>
              </w:rPr>
              <w:fldChar w:fldCharType="end"/>
            </w:r>
          </w:hyperlink>
        </w:p>
        <w:p w14:paraId="48CAA2BF" w14:textId="77777777" w:rsidR="003D3F01" w:rsidRDefault="00EB7C5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72A47">
              <w:rPr>
                <w:webHidden/>
              </w:rPr>
              <w:t>11</w:t>
            </w:r>
            <w:r w:rsidR="003D3F01">
              <w:rPr>
                <w:webHidden/>
              </w:rPr>
              <w:fldChar w:fldCharType="end"/>
            </w:r>
          </w:hyperlink>
        </w:p>
        <w:p w14:paraId="20D264C3" w14:textId="77777777" w:rsidR="003D3F01" w:rsidRDefault="00EB7C5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72A47">
              <w:rPr>
                <w:webHidden/>
              </w:rPr>
              <w:t>11</w:t>
            </w:r>
            <w:r w:rsidR="003D3F01">
              <w:rPr>
                <w:webHidden/>
              </w:rPr>
              <w:fldChar w:fldCharType="end"/>
            </w:r>
          </w:hyperlink>
        </w:p>
        <w:p w14:paraId="42704B7B" w14:textId="77777777" w:rsidR="003D3F01" w:rsidRDefault="00EB7C5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72A47">
              <w:rPr>
                <w:webHidden/>
              </w:rPr>
              <w:t>12</w:t>
            </w:r>
            <w:r w:rsidR="003D3F01">
              <w:rPr>
                <w:webHidden/>
              </w:rPr>
              <w:fldChar w:fldCharType="end"/>
            </w:r>
          </w:hyperlink>
        </w:p>
        <w:p w14:paraId="690C81D3" w14:textId="77777777" w:rsidR="003D3F01" w:rsidRDefault="00EB7C5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72A47">
              <w:rPr>
                <w:webHidden/>
              </w:rPr>
              <w:t>12</w:t>
            </w:r>
            <w:r w:rsidR="003D3F01">
              <w:rPr>
                <w:webHidden/>
              </w:rPr>
              <w:fldChar w:fldCharType="end"/>
            </w:r>
          </w:hyperlink>
        </w:p>
        <w:p w14:paraId="1FDD7B2F" w14:textId="77777777" w:rsidR="003D3F01" w:rsidRDefault="00EB7C5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72A47">
              <w:rPr>
                <w:webHidden/>
              </w:rPr>
              <w:t>14</w:t>
            </w:r>
            <w:r w:rsidR="003D3F01">
              <w:rPr>
                <w:webHidden/>
              </w:rPr>
              <w:fldChar w:fldCharType="end"/>
            </w:r>
          </w:hyperlink>
        </w:p>
        <w:p w14:paraId="0ECB7366" w14:textId="77777777" w:rsidR="003D3F01" w:rsidRDefault="00EB7C5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72A47">
              <w:rPr>
                <w:webHidden/>
              </w:rPr>
              <w:t>14</w:t>
            </w:r>
            <w:r w:rsidR="003D3F01">
              <w:rPr>
                <w:webHidden/>
              </w:rPr>
              <w:fldChar w:fldCharType="end"/>
            </w:r>
          </w:hyperlink>
        </w:p>
        <w:p w14:paraId="2E16C1CF" w14:textId="77777777" w:rsidR="003D3F01" w:rsidRDefault="00EB7C5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72A47">
              <w:rPr>
                <w:webHidden/>
              </w:rPr>
              <w:t>14</w:t>
            </w:r>
            <w:r w:rsidR="003D3F01">
              <w:rPr>
                <w:webHidden/>
              </w:rPr>
              <w:fldChar w:fldCharType="end"/>
            </w:r>
          </w:hyperlink>
        </w:p>
        <w:p w14:paraId="3A15ED0E" w14:textId="77777777" w:rsidR="003D3F01" w:rsidRDefault="00EB7C5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72A47">
              <w:rPr>
                <w:webHidden/>
              </w:rPr>
              <w:t>14</w:t>
            </w:r>
            <w:r w:rsidR="003D3F01">
              <w:rPr>
                <w:webHidden/>
              </w:rPr>
              <w:fldChar w:fldCharType="end"/>
            </w:r>
          </w:hyperlink>
        </w:p>
        <w:p w14:paraId="7633F72B" w14:textId="77777777" w:rsidR="003D3F01" w:rsidRDefault="00EB7C5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72A47">
              <w:rPr>
                <w:webHidden/>
              </w:rPr>
              <w:t>16</w:t>
            </w:r>
            <w:r w:rsidR="003D3F01">
              <w:rPr>
                <w:webHidden/>
              </w:rPr>
              <w:fldChar w:fldCharType="end"/>
            </w:r>
          </w:hyperlink>
        </w:p>
        <w:p w14:paraId="429E1898" w14:textId="77777777" w:rsidR="003D3F01" w:rsidRDefault="00EB7C5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72A47">
              <w:rPr>
                <w:webHidden/>
              </w:rPr>
              <w:t>17</w:t>
            </w:r>
            <w:r w:rsidR="003D3F01">
              <w:rPr>
                <w:webHidden/>
              </w:rPr>
              <w:fldChar w:fldCharType="end"/>
            </w:r>
          </w:hyperlink>
        </w:p>
        <w:p w14:paraId="46224F51" w14:textId="77777777" w:rsidR="003D3F01" w:rsidRDefault="00EB7C5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72A47">
              <w:rPr>
                <w:webHidden/>
              </w:rPr>
              <w:t>18</w:t>
            </w:r>
            <w:r w:rsidR="003D3F01">
              <w:rPr>
                <w:webHidden/>
              </w:rPr>
              <w:fldChar w:fldCharType="end"/>
            </w:r>
          </w:hyperlink>
        </w:p>
        <w:p w14:paraId="2D49B6EF"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7FFBC6DD" w14:textId="77777777" w:rsidR="0092262A" w:rsidRPr="009956C4" w:rsidRDefault="00A72FB0">
      <w:pPr>
        <w:rPr>
          <w:rFonts w:cs="Arial"/>
          <w:sz w:val="18"/>
          <w:szCs w:val="18"/>
          <w:lang w:val="es-BO"/>
        </w:rPr>
      </w:pPr>
      <w:r w:rsidRPr="009956C4">
        <w:rPr>
          <w:rFonts w:cs="Arial"/>
          <w:sz w:val="18"/>
          <w:szCs w:val="18"/>
          <w:lang w:val="es-BO"/>
        </w:rPr>
        <w:br w:type="page"/>
      </w:r>
    </w:p>
    <w:p w14:paraId="7908F688"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7E6AF1F"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7D931E0" w14:textId="77777777" w:rsidR="00674005" w:rsidRPr="009956C4" w:rsidRDefault="00674005" w:rsidP="00530A16">
      <w:pPr>
        <w:jc w:val="center"/>
        <w:rPr>
          <w:rFonts w:cs="Arial"/>
          <w:b/>
          <w:sz w:val="18"/>
          <w:szCs w:val="18"/>
          <w:lang w:val="es-BO"/>
        </w:rPr>
      </w:pPr>
    </w:p>
    <w:p w14:paraId="025B0A49" w14:textId="77777777" w:rsidR="00674005" w:rsidRPr="009956C4" w:rsidRDefault="00674005" w:rsidP="00674005">
      <w:pPr>
        <w:jc w:val="center"/>
        <w:rPr>
          <w:rFonts w:cs="Arial"/>
          <w:b/>
          <w:sz w:val="18"/>
          <w:szCs w:val="18"/>
        </w:rPr>
      </w:pPr>
      <w:r w:rsidRPr="009956C4">
        <w:rPr>
          <w:rFonts w:cs="Arial"/>
          <w:b/>
          <w:sz w:val="18"/>
          <w:szCs w:val="18"/>
        </w:rPr>
        <w:t>SECCIÓN I</w:t>
      </w:r>
    </w:p>
    <w:p w14:paraId="79A656ED" w14:textId="77777777" w:rsidR="00674005" w:rsidRPr="009956C4" w:rsidRDefault="00674005" w:rsidP="00674005">
      <w:pPr>
        <w:jc w:val="center"/>
        <w:rPr>
          <w:rFonts w:cs="Arial"/>
          <w:b/>
          <w:sz w:val="18"/>
          <w:szCs w:val="18"/>
        </w:rPr>
      </w:pPr>
      <w:r w:rsidRPr="009956C4">
        <w:rPr>
          <w:rFonts w:cs="Arial"/>
          <w:b/>
          <w:sz w:val="18"/>
          <w:szCs w:val="18"/>
        </w:rPr>
        <w:t>GENERALIDADES</w:t>
      </w:r>
    </w:p>
    <w:p w14:paraId="7D61BC14" w14:textId="77777777" w:rsidR="00674005" w:rsidRPr="008074E8" w:rsidRDefault="00674005" w:rsidP="00530A16">
      <w:pPr>
        <w:jc w:val="center"/>
        <w:rPr>
          <w:rFonts w:cs="Arial"/>
          <w:b/>
          <w:sz w:val="12"/>
          <w:szCs w:val="18"/>
          <w:lang w:val="es-BO"/>
        </w:rPr>
      </w:pPr>
    </w:p>
    <w:p w14:paraId="29795775"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2F1CF7A6" w14:textId="77777777" w:rsidR="00291BC9" w:rsidRPr="008074E8" w:rsidRDefault="00291BC9" w:rsidP="00530A16">
      <w:pPr>
        <w:rPr>
          <w:rFonts w:cs="Arial"/>
          <w:sz w:val="12"/>
          <w:szCs w:val="18"/>
          <w:lang w:val="es-BO"/>
        </w:rPr>
      </w:pPr>
    </w:p>
    <w:p w14:paraId="05557479"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A61FF47" w14:textId="77777777" w:rsidR="005113EF" w:rsidRPr="008074E8" w:rsidRDefault="005113EF" w:rsidP="00530A16">
      <w:pPr>
        <w:jc w:val="both"/>
        <w:rPr>
          <w:rFonts w:cs="Arial"/>
          <w:sz w:val="14"/>
          <w:szCs w:val="18"/>
          <w:lang w:val="es-BO"/>
        </w:rPr>
      </w:pPr>
    </w:p>
    <w:p w14:paraId="5C8B1EE8"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602D9B7F" w14:textId="77777777" w:rsidR="005113EF" w:rsidRPr="008074E8" w:rsidRDefault="005113EF" w:rsidP="003953B0">
      <w:pPr>
        <w:tabs>
          <w:tab w:val="num" w:pos="709"/>
        </w:tabs>
        <w:ind w:left="709" w:hanging="709"/>
        <w:jc w:val="both"/>
        <w:rPr>
          <w:rFonts w:cs="Arial"/>
          <w:b/>
          <w:sz w:val="8"/>
          <w:szCs w:val="18"/>
          <w:lang w:val="es-BO" w:eastAsia="en-US"/>
        </w:rPr>
      </w:pPr>
    </w:p>
    <w:p w14:paraId="50B34295"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80E3A1B" w14:textId="77777777" w:rsidR="00AE16EC" w:rsidRPr="008074E8" w:rsidRDefault="00AE16EC" w:rsidP="00530A16">
      <w:pPr>
        <w:jc w:val="both"/>
        <w:rPr>
          <w:rFonts w:cs="Arial"/>
          <w:sz w:val="14"/>
          <w:szCs w:val="18"/>
          <w:lang w:val="es-BO" w:eastAsia="en-US"/>
        </w:rPr>
      </w:pPr>
    </w:p>
    <w:p w14:paraId="24D7C779"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50C2023"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3D399484"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65034F76"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B0C54F5"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332414D8"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A407425"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65B46277"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43263D1"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2C2C3B0B" w14:textId="77777777" w:rsidR="00A72FB0" w:rsidRPr="00AD6135" w:rsidRDefault="00A72FB0" w:rsidP="00530A16">
      <w:pPr>
        <w:jc w:val="both"/>
        <w:rPr>
          <w:rFonts w:cs="Arial"/>
          <w:sz w:val="18"/>
          <w:szCs w:val="18"/>
          <w:lang w:val="es-BO"/>
        </w:rPr>
      </w:pPr>
    </w:p>
    <w:p w14:paraId="37E1E0F9"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6F809156" w14:textId="77777777" w:rsidR="007978DB" w:rsidRPr="00AD6135" w:rsidRDefault="007978DB" w:rsidP="003953B0">
      <w:pPr>
        <w:tabs>
          <w:tab w:val="num" w:pos="709"/>
        </w:tabs>
        <w:ind w:left="709" w:hanging="709"/>
        <w:jc w:val="both"/>
        <w:rPr>
          <w:rFonts w:cs="Arial"/>
          <w:b/>
          <w:sz w:val="14"/>
          <w:szCs w:val="18"/>
          <w:lang w:val="es-BO"/>
        </w:rPr>
      </w:pPr>
    </w:p>
    <w:p w14:paraId="32548B20"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706A2044" w14:textId="77777777" w:rsidR="00782741" w:rsidRPr="00AD6135" w:rsidRDefault="00782741" w:rsidP="00782741">
      <w:pPr>
        <w:ind w:left="1276"/>
        <w:jc w:val="both"/>
        <w:rPr>
          <w:rFonts w:cs="Arial"/>
          <w:sz w:val="12"/>
          <w:szCs w:val="18"/>
          <w:lang w:val="es-BO"/>
        </w:rPr>
      </w:pPr>
    </w:p>
    <w:p w14:paraId="3264C225"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E78DF94" w14:textId="77777777" w:rsidR="0070752B" w:rsidRPr="00AD6135" w:rsidRDefault="0070752B" w:rsidP="00E644EE">
      <w:pPr>
        <w:ind w:left="1276"/>
        <w:jc w:val="both"/>
        <w:rPr>
          <w:rFonts w:cs="Arial"/>
          <w:sz w:val="12"/>
          <w:szCs w:val="18"/>
          <w:lang w:val="es-BO"/>
        </w:rPr>
      </w:pPr>
    </w:p>
    <w:p w14:paraId="5E261E4F"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7765ABF7" w14:textId="77777777" w:rsidR="002F02AD" w:rsidRPr="00AD6135" w:rsidRDefault="002F02AD" w:rsidP="00516563">
      <w:pPr>
        <w:ind w:left="1134" w:hanging="567"/>
        <w:jc w:val="both"/>
        <w:rPr>
          <w:rFonts w:cs="Arial"/>
          <w:sz w:val="12"/>
          <w:szCs w:val="18"/>
          <w:lang w:val="es-BO"/>
        </w:rPr>
      </w:pPr>
    </w:p>
    <w:p w14:paraId="128318D2"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4A5BEDF4" w14:textId="77777777" w:rsidR="006F7EE6" w:rsidRPr="00AD6135" w:rsidRDefault="006F7EE6" w:rsidP="00516563">
      <w:pPr>
        <w:ind w:left="1134" w:hanging="567"/>
        <w:jc w:val="both"/>
        <w:rPr>
          <w:rFonts w:cs="Arial"/>
          <w:sz w:val="18"/>
          <w:szCs w:val="18"/>
          <w:lang w:val="es-BO"/>
        </w:rPr>
      </w:pPr>
    </w:p>
    <w:p w14:paraId="43C49649"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67C656E4" w14:textId="77777777" w:rsidR="002F02AD" w:rsidRPr="00AD6135" w:rsidRDefault="002F02AD" w:rsidP="00516563">
      <w:pPr>
        <w:ind w:left="1134" w:hanging="567"/>
        <w:jc w:val="both"/>
        <w:rPr>
          <w:rFonts w:cs="Arial"/>
          <w:sz w:val="14"/>
          <w:szCs w:val="18"/>
          <w:lang w:val="es-BO"/>
        </w:rPr>
      </w:pPr>
    </w:p>
    <w:p w14:paraId="3F006A0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0DEF87E6" w14:textId="77777777" w:rsidR="0070752B" w:rsidRPr="00AD6135" w:rsidRDefault="0070752B" w:rsidP="0070752B">
      <w:pPr>
        <w:ind w:left="1276"/>
        <w:jc w:val="both"/>
        <w:rPr>
          <w:rFonts w:cs="Arial"/>
          <w:sz w:val="12"/>
          <w:szCs w:val="18"/>
          <w:lang w:val="es-BO"/>
        </w:rPr>
      </w:pPr>
    </w:p>
    <w:p w14:paraId="393D4CBC"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7FB59B64" w14:textId="77777777" w:rsidR="00A72FB0" w:rsidRPr="00451160" w:rsidRDefault="00A72FB0" w:rsidP="00C24A33">
      <w:pPr>
        <w:pStyle w:val="Ttulo1"/>
        <w:numPr>
          <w:ilvl w:val="0"/>
          <w:numId w:val="0"/>
        </w:numPr>
        <w:ind w:left="360"/>
        <w:rPr>
          <w:rFonts w:cs="Arial"/>
          <w:sz w:val="18"/>
          <w:szCs w:val="18"/>
          <w:lang w:val="es-BO"/>
        </w:rPr>
      </w:pPr>
    </w:p>
    <w:p w14:paraId="75173606"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16807733" w14:textId="77777777" w:rsidR="00674005" w:rsidRPr="00451160" w:rsidRDefault="00674005" w:rsidP="00140365">
      <w:pPr>
        <w:ind w:left="567"/>
        <w:jc w:val="both"/>
        <w:rPr>
          <w:rFonts w:cs="Arial"/>
          <w:sz w:val="18"/>
          <w:szCs w:val="18"/>
        </w:rPr>
      </w:pPr>
    </w:p>
    <w:p w14:paraId="59698C1C"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4130EAEF" w14:textId="77777777" w:rsidR="00674005" w:rsidRPr="00451160" w:rsidRDefault="00674005" w:rsidP="00726E88">
      <w:pPr>
        <w:ind w:left="567"/>
        <w:jc w:val="both"/>
        <w:rPr>
          <w:rFonts w:cs="Arial"/>
          <w:sz w:val="18"/>
          <w:szCs w:val="18"/>
        </w:rPr>
      </w:pPr>
    </w:p>
    <w:p w14:paraId="0CB1A7B9"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167C0FF8" w14:textId="77777777" w:rsidR="00A72FB0" w:rsidRPr="00954CB4" w:rsidRDefault="00A72FB0" w:rsidP="00530A16">
      <w:pPr>
        <w:ind w:hanging="711"/>
        <w:jc w:val="both"/>
        <w:rPr>
          <w:rFonts w:cs="Arial"/>
          <w:sz w:val="22"/>
          <w:szCs w:val="18"/>
          <w:lang w:val="es-BO"/>
        </w:rPr>
      </w:pPr>
    </w:p>
    <w:p w14:paraId="307D53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2FBBD89" w14:textId="77777777" w:rsidR="00863431" w:rsidRPr="009956C4" w:rsidRDefault="00863431" w:rsidP="00863431">
      <w:pPr>
        <w:ind w:left="1134" w:firstLine="142"/>
        <w:jc w:val="both"/>
        <w:rPr>
          <w:rFonts w:cs="Arial"/>
          <w:sz w:val="18"/>
          <w:szCs w:val="18"/>
          <w:lang w:val="es-BO"/>
        </w:rPr>
      </w:pPr>
    </w:p>
    <w:p w14:paraId="1EA32523"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3D4668F" w14:textId="77777777" w:rsidR="00F04312" w:rsidRPr="00954CB4" w:rsidRDefault="00F04312" w:rsidP="00E644EE">
      <w:pPr>
        <w:ind w:left="1843" w:hanging="567"/>
        <w:jc w:val="both"/>
        <w:rPr>
          <w:rFonts w:cs="Arial"/>
          <w:sz w:val="22"/>
          <w:szCs w:val="18"/>
          <w:lang w:val="es-BO"/>
        </w:rPr>
      </w:pPr>
    </w:p>
    <w:p w14:paraId="366F7AA7"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6DC13880" w14:textId="77777777" w:rsidR="00F25EE8" w:rsidRPr="00954CB4" w:rsidRDefault="00F25EE8" w:rsidP="00E644EE">
      <w:pPr>
        <w:ind w:left="1843" w:hanging="567"/>
        <w:jc w:val="both"/>
        <w:rPr>
          <w:rFonts w:cs="Arial"/>
          <w:sz w:val="22"/>
          <w:szCs w:val="18"/>
          <w:lang w:val="es-BO"/>
        </w:rPr>
      </w:pPr>
    </w:p>
    <w:p w14:paraId="28A16C8E"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3CE4659" w14:textId="77777777" w:rsidR="005A2D83" w:rsidRPr="00954CB4" w:rsidRDefault="005A2D83" w:rsidP="00E644EE">
      <w:pPr>
        <w:ind w:left="1843"/>
        <w:jc w:val="both"/>
        <w:rPr>
          <w:rFonts w:cs="Arial"/>
          <w:sz w:val="22"/>
          <w:szCs w:val="18"/>
          <w:lang w:val="es-BO"/>
        </w:rPr>
      </w:pPr>
    </w:p>
    <w:p w14:paraId="2B6D981A"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2670FA22" w14:textId="77777777" w:rsidR="000F41EA" w:rsidRPr="00954CB4" w:rsidRDefault="000F41EA" w:rsidP="00E644EE">
      <w:pPr>
        <w:ind w:left="1843" w:hanging="567"/>
        <w:jc w:val="both"/>
        <w:rPr>
          <w:rFonts w:cs="Arial"/>
          <w:sz w:val="22"/>
          <w:szCs w:val="18"/>
          <w:lang w:val="es-BO"/>
        </w:rPr>
      </w:pPr>
    </w:p>
    <w:p w14:paraId="5738B847" w14:textId="77777777"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14:paraId="36025209" w14:textId="77777777" w:rsidR="006F17CE" w:rsidRPr="006F17CE" w:rsidRDefault="006F17CE" w:rsidP="006F17CE">
      <w:pPr>
        <w:tabs>
          <w:tab w:val="num" w:pos="1701"/>
        </w:tabs>
        <w:ind w:left="1843"/>
        <w:jc w:val="both"/>
        <w:rPr>
          <w:rFonts w:cs="Arial"/>
          <w:sz w:val="18"/>
          <w:szCs w:val="18"/>
          <w:lang w:val="es-BO"/>
        </w:rPr>
      </w:pPr>
    </w:p>
    <w:p w14:paraId="1211FFB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78C8851" w14:textId="77777777" w:rsidR="00FE49C0" w:rsidRPr="009956C4" w:rsidRDefault="00FE49C0" w:rsidP="00530A16">
      <w:pPr>
        <w:jc w:val="both"/>
        <w:rPr>
          <w:rFonts w:cs="Arial"/>
          <w:sz w:val="18"/>
          <w:szCs w:val="18"/>
          <w:lang w:val="es-BO"/>
        </w:rPr>
      </w:pPr>
    </w:p>
    <w:p w14:paraId="45566E08"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FC8043F" w14:textId="77777777" w:rsidR="00561143" w:rsidRPr="009956C4" w:rsidRDefault="00561143" w:rsidP="00530A16">
      <w:pPr>
        <w:jc w:val="both"/>
        <w:rPr>
          <w:rFonts w:cs="Arial"/>
          <w:sz w:val="18"/>
          <w:szCs w:val="18"/>
          <w:lang w:val="es-BO"/>
        </w:rPr>
      </w:pPr>
    </w:p>
    <w:p w14:paraId="5757A879"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58E6FDA7" w14:textId="77777777" w:rsidR="00561143" w:rsidRPr="00451160" w:rsidRDefault="00561143" w:rsidP="00726E88">
      <w:pPr>
        <w:ind w:left="1134"/>
        <w:jc w:val="both"/>
        <w:rPr>
          <w:rFonts w:cs="Arial"/>
          <w:sz w:val="18"/>
          <w:szCs w:val="18"/>
          <w:lang w:val="es-BO"/>
        </w:rPr>
      </w:pPr>
    </w:p>
    <w:p w14:paraId="309DC563"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2FAA3903"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059FDF5"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07707FFE"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1EADA8A" w14:textId="77777777" w:rsidR="00B13FC1" w:rsidRPr="006F7EE6" w:rsidRDefault="00B13FC1" w:rsidP="00B13FC1">
      <w:pPr>
        <w:ind w:left="1843"/>
        <w:jc w:val="both"/>
        <w:rPr>
          <w:rFonts w:cs="Arial"/>
          <w:szCs w:val="18"/>
          <w:lang w:val="es-BO"/>
        </w:rPr>
      </w:pPr>
    </w:p>
    <w:p w14:paraId="29CE9A81"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760A0D72" w14:textId="77777777" w:rsidR="00561143" w:rsidRPr="006F7EE6" w:rsidRDefault="00561143" w:rsidP="00530A16">
      <w:pPr>
        <w:jc w:val="both"/>
        <w:rPr>
          <w:rFonts w:cs="Arial"/>
          <w:szCs w:val="18"/>
          <w:lang w:val="es-BO"/>
        </w:rPr>
      </w:pPr>
    </w:p>
    <w:p w14:paraId="7AB2C34D"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6FB4899" w14:textId="77777777" w:rsidR="00561143" w:rsidRPr="006F7EE6" w:rsidRDefault="00561143" w:rsidP="009F138A">
      <w:pPr>
        <w:ind w:left="1134"/>
        <w:jc w:val="both"/>
        <w:rPr>
          <w:rFonts w:cs="Arial"/>
          <w:szCs w:val="18"/>
          <w:lang w:val="es-BO"/>
        </w:rPr>
      </w:pPr>
    </w:p>
    <w:p w14:paraId="611CF78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F5045F1"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597F0DD"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21001E9C"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1CA315B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378525E3"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0A0B3A7A" w14:textId="77777777" w:rsidR="00561143" w:rsidRPr="00451160" w:rsidRDefault="00561143" w:rsidP="00530A16">
      <w:pPr>
        <w:ind w:hanging="705"/>
        <w:jc w:val="both"/>
        <w:rPr>
          <w:rFonts w:cs="Arial"/>
          <w:sz w:val="18"/>
          <w:szCs w:val="18"/>
          <w:lang w:val="es-BO"/>
        </w:rPr>
      </w:pPr>
    </w:p>
    <w:p w14:paraId="6BCF18F5"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02FD6984"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4EC59FD4"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0E916EAC" w14:textId="77777777" w:rsidR="0013017D" w:rsidRPr="009956C4" w:rsidRDefault="0013017D" w:rsidP="0013017D">
      <w:pPr>
        <w:rPr>
          <w:lang w:val="es-BO"/>
        </w:rPr>
      </w:pPr>
    </w:p>
    <w:p w14:paraId="7C4F811E"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1119446D" w14:textId="77777777" w:rsidR="00AA53E2" w:rsidRPr="009956C4" w:rsidRDefault="00AA53E2" w:rsidP="00530A16">
      <w:pPr>
        <w:jc w:val="both"/>
        <w:rPr>
          <w:rFonts w:cs="Arial"/>
          <w:b/>
          <w:sz w:val="18"/>
          <w:szCs w:val="18"/>
          <w:lang w:val="es-BO"/>
        </w:rPr>
      </w:pPr>
    </w:p>
    <w:p w14:paraId="1162CC10"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163B39B6" w14:textId="77777777" w:rsidR="008A18E4" w:rsidRPr="009956C4" w:rsidRDefault="008A18E4" w:rsidP="00530A16">
      <w:pPr>
        <w:tabs>
          <w:tab w:val="left" w:pos="1560"/>
        </w:tabs>
        <w:jc w:val="both"/>
        <w:rPr>
          <w:rFonts w:cs="Arial"/>
          <w:sz w:val="18"/>
          <w:szCs w:val="18"/>
          <w:lang w:val="es-BO"/>
        </w:rPr>
      </w:pPr>
    </w:p>
    <w:p w14:paraId="7921C1EC"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1F196D8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D8B9203"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5E6D38E2"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F2C0DFF"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821A59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DDA3CF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860AE1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300449B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2F8D5198"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5B7FF2B5" w14:textId="77777777" w:rsidR="008A18E4" w:rsidRPr="009956C4" w:rsidRDefault="008A18E4" w:rsidP="009F138A">
      <w:pPr>
        <w:tabs>
          <w:tab w:val="left" w:pos="1560"/>
        </w:tabs>
        <w:ind w:left="1560" w:hanging="426"/>
        <w:jc w:val="both"/>
        <w:rPr>
          <w:rFonts w:cs="Arial"/>
          <w:sz w:val="18"/>
          <w:szCs w:val="18"/>
          <w:lang w:val="es-BO"/>
        </w:rPr>
      </w:pPr>
    </w:p>
    <w:p w14:paraId="568EF653"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458CAF8F"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137DFE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1794C043" w14:textId="77777777" w:rsidR="008A18E4" w:rsidRPr="009956C4" w:rsidRDefault="008A18E4" w:rsidP="00530A16">
      <w:pPr>
        <w:jc w:val="both"/>
        <w:rPr>
          <w:rFonts w:cs="Arial"/>
          <w:b/>
          <w:sz w:val="18"/>
          <w:szCs w:val="18"/>
          <w:lang w:val="es-BO"/>
        </w:rPr>
      </w:pPr>
    </w:p>
    <w:p w14:paraId="40A0980A"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6BF59F55" w14:textId="77777777" w:rsidR="008A18E4" w:rsidRPr="009956C4" w:rsidRDefault="008A18E4" w:rsidP="00530A16">
      <w:pPr>
        <w:jc w:val="both"/>
        <w:rPr>
          <w:rFonts w:cs="Arial"/>
          <w:sz w:val="18"/>
          <w:szCs w:val="18"/>
          <w:lang w:val="es-BO"/>
        </w:rPr>
      </w:pPr>
    </w:p>
    <w:p w14:paraId="48EE68B4"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7D339FB9"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40837059"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D79CECB"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14FEE7AA" w14:textId="77777777" w:rsidR="00882B75" w:rsidRPr="009956C4" w:rsidRDefault="00882B75" w:rsidP="00882B75">
      <w:pPr>
        <w:ind w:left="1134"/>
        <w:jc w:val="both"/>
        <w:rPr>
          <w:rFonts w:cs="Arial"/>
          <w:sz w:val="18"/>
          <w:szCs w:val="18"/>
          <w:lang w:val="es-BO"/>
        </w:rPr>
      </w:pPr>
    </w:p>
    <w:p w14:paraId="120A14C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7CC4D6B" w14:textId="77777777" w:rsidR="008A18E4" w:rsidRPr="009956C4" w:rsidRDefault="008A18E4" w:rsidP="002C7E3B">
      <w:pPr>
        <w:ind w:left="1134"/>
        <w:jc w:val="both"/>
        <w:rPr>
          <w:rFonts w:cs="Arial"/>
          <w:sz w:val="18"/>
          <w:szCs w:val="18"/>
          <w:lang w:val="es-BO"/>
        </w:rPr>
      </w:pPr>
    </w:p>
    <w:p w14:paraId="63C2D903"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450C2B72" w14:textId="77777777" w:rsidR="008A18E4" w:rsidRPr="009956C4" w:rsidRDefault="008A18E4" w:rsidP="002C7E3B">
      <w:pPr>
        <w:ind w:left="1134"/>
        <w:jc w:val="both"/>
        <w:rPr>
          <w:rFonts w:cs="Arial"/>
          <w:sz w:val="18"/>
          <w:szCs w:val="18"/>
          <w:lang w:val="es-BO"/>
        </w:rPr>
      </w:pPr>
    </w:p>
    <w:p w14:paraId="7EEB88B4"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2CE86EDB" w14:textId="77777777" w:rsidR="008A18E4" w:rsidRPr="009956C4" w:rsidRDefault="008A18E4" w:rsidP="00530A16">
      <w:pPr>
        <w:ind w:hanging="567"/>
        <w:jc w:val="both"/>
        <w:rPr>
          <w:rFonts w:cs="Arial"/>
          <w:sz w:val="18"/>
          <w:szCs w:val="18"/>
          <w:lang w:val="es-BO"/>
        </w:rPr>
      </w:pPr>
    </w:p>
    <w:p w14:paraId="6BF19EFF"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F6D9BDE" w14:textId="77777777" w:rsidR="008A18E4" w:rsidRPr="009956C4" w:rsidRDefault="008A18E4" w:rsidP="00530A16">
      <w:pPr>
        <w:ind w:hanging="708"/>
        <w:jc w:val="both"/>
        <w:rPr>
          <w:rFonts w:cs="Arial"/>
          <w:sz w:val="18"/>
          <w:szCs w:val="18"/>
          <w:lang w:val="es-BO"/>
        </w:rPr>
      </w:pPr>
    </w:p>
    <w:p w14:paraId="1B01579C"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1D8ACBD9"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70BB04F1"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51B98BD5"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5636550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D67CD0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321C5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27767E31"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7D3DAF2"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58331C8"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7519A483"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14:paraId="73C93424" w14:textId="77777777" w:rsidR="00C52D1D" w:rsidRPr="009956C4" w:rsidRDefault="00C52D1D" w:rsidP="00530A16">
      <w:pPr>
        <w:rPr>
          <w:rFonts w:cs="Arial"/>
          <w:b/>
          <w:sz w:val="18"/>
          <w:szCs w:val="18"/>
          <w:lang w:val="es-BO"/>
        </w:rPr>
      </w:pPr>
    </w:p>
    <w:p w14:paraId="08E24157"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6AF16E9C" w14:textId="77777777" w:rsidR="00EA202D" w:rsidRPr="009956C4" w:rsidRDefault="00EA202D" w:rsidP="00530A16">
      <w:pPr>
        <w:ind w:hanging="15"/>
        <w:jc w:val="both"/>
        <w:rPr>
          <w:rFonts w:cs="Arial"/>
          <w:sz w:val="18"/>
          <w:szCs w:val="18"/>
          <w:lang w:val="es-BO"/>
        </w:rPr>
      </w:pPr>
    </w:p>
    <w:p w14:paraId="4B2D45D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22DE1E68" w14:textId="77777777" w:rsidR="00C52D1D" w:rsidRPr="009956C4" w:rsidRDefault="00C52D1D" w:rsidP="00E644EE">
      <w:pPr>
        <w:tabs>
          <w:tab w:val="num" w:pos="567"/>
        </w:tabs>
        <w:ind w:left="567" w:hanging="567"/>
        <w:jc w:val="both"/>
        <w:rPr>
          <w:rFonts w:cs="Arial"/>
          <w:b/>
          <w:sz w:val="18"/>
          <w:szCs w:val="18"/>
          <w:lang w:val="es-BO"/>
        </w:rPr>
      </w:pPr>
    </w:p>
    <w:p w14:paraId="3E413D9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67E3CFF2" w14:textId="77777777" w:rsidR="00C52D1D" w:rsidRPr="009956C4" w:rsidRDefault="00C52D1D" w:rsidP="002545E0">
      <w:pPr>
        <w:tabs>
          <w:tab w:val="num" w:pos="567"/>
        </w:tabs>
        <w:jc w:val="both"/>
        <w:rPr>
          <w:rFonts w:cs="Arial"/>
          <w:sz w:val="18"/>
          <w:szCs w:val="18"/>
          <w:lang w:val="es-BO"/>
        </w:rPr>
      </w:pPr>
    </w:p>
    <w:p w14:paraId="29AD62D0"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7BB48E9D" w14:textId="77777777" w:rsidR="00C52D1D" w:rsidRPr="009956C4" w:rsidRDefault="00C52D1D" w:rsidP="003953B0">
      <w:pPr>
        <w:tabs>
          <w:tab w:val="num" w:pos="709"/>
        </w:tabs>
        <w:ind w:left="709" w:hanging="709"/>
        <w:rPr>
          <w:sz w:val="18"/>
          <w:szCs w:val="18"/>
          <w:lang w:val="es-BO"/>
        </w:rPr>
      </w:pPr>
    </w:p>
    <w:p w14:paraId="58D0210F"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43911863" w14:textId="77777777" w:rsidR="005E4DAB" w:rsidRDefault="005E4DAB" w:rsidP="00E644EE">
      <w:pPr>
        <w:tabs>
          <w:tab w:val="num" w:pos="567"/>
        </w:tabs>
        <w:ind w:left="567" w:hanging="567"/>
        <w:jc w:val="both"/>
        <w:rPr>
          <w:rFonts w:cs="Arial"/>
          <w:sz w:val="18"/>
          <w:szCs w:val="18"/>
          <w:lang w:val="es-BO"/>
        </w:rPr>
      </w:pPr>
    </w:p>
    <w:p w14:paraId="306162EF" w14:textId="77777777" w:rsidR="00A967DA" w:rsidRPr="009956C4" w:rsidRDefault="00A967DA" w:rsidP="00E644EE">
      <w:pPr>
        <w:tabs>
          <w:tab w:val="num" w:pos="567"/>
        </w:tabs>
        <w:ind w:left="567" w:hanging="567"/>
        <w:jc w:val="both"/>
        <w:rPr>
          <w:rFonts w:cs="Arial"/>
          <w:sz w:val="18"/>
          <w:szCs w:val="18"/>
          <w:lang w:val="es-BO"/>
        </w:rPr>
      </w:pPr>
    </w:p>
    <w:p w14:paraId="231D43EB" w14:textId="77777777" w:rsidR="005E4DAB" w:rsidRPr="009956C4" w:rsidRDefault="005E4DAB" w:rsidP="005E4DAB">
      <w:pPr>
        <w:jc w:val="center"/>
        <w:rPr>
          <w:rFonts w:cs="Arial"/>
          <w:b/>
          <w:sz w:val="18"/>
          <w:szCs w:val="18"/>
        </w:rPr>
      </w:pPr>
      <w:r w:rsidRPr="009956C4">
        <w:rPr>
          <w:rFonts w:cs="Arial"/>
          <w:b/>
          <w:sz w:val="18"/>
          <w:szCs w:val="18"/>
        </w:rPr>
        <w:t>SECCIÓN II</w:t>
      </w:r>
    </w:p>
    <w:p w14:paraId="34C340B9"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196D572" w14:textId="77777777" w:rsidR="009A24B4" w:rsidRDefault="009A24B4" w:rsidP="003953B0">
      <w:pPr>
        <w:tabs>
          <w:tab w:val="num" w:pos="709"/>
        </w:tabs>
        <w:ind w:left="709" w:hanging="709"/>
        <w:jc w:val="both"/>
        <w:rPr>
          <w:rFonts w:cs="Arial"/>
          <w:sz w:val="18"/>
          <w:szCs w:val="18"/>
          <w:lang w:val="es-BO"/>
        </w:rPr>
      </w:pPr>
    </w:p>
    <w:p w14:paraId="528740E4" w14:textId="77777777" w:rsidR="00A967DA" w:rsidRPr="009956C4" w:rsidRDefault="00A967DA" w:rsidP="003953B0">
      <w:pPr>
        <w:tabs>
          <w:tab w:val="num" w:pos="709"/>
        </w:tabs>
        <w:ind w:left="709" w:hanging="709"/>
        <w:jc w:val="both"/>
        <w:rPr>
          <w:rFonts w:cs="Arial"/>
          <w:sz w:val="18"/>
          <w:szCs w:val="18"/>
          <w:lang w:val="es-BO"/>
        </w:rPr>
      </w:pPr>
    </w:p>
    <w:p w14:paraId="29D159CC"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5F6EC152" w14:textId="77777777" w:rsidR="005E4DAB" w:rsidRPr="009956C4" w:rsidRDefault="005E4DAB" w:rsidP="005E4DAB">
      <w:pPr>
        <w:jc w:val="both"/>
        <w:rPr>
          <w:rFonts w:cs="Arial"/>
          <w:b/>
          <w:sz w:val="18"/>
          <w:szCs w:val="18"/>
        </w:rPr>
      </w:pPr>
    </w:p>
    <w:p w14:paraId="36FB5B4E"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3EA841E" w14:textId="77777777" w:rsidR="005E4DAB" w:rsidRPr="009956C4" w:rsidRDefault="005E4DAB" w:rsidP="002545E0">
      <w:pPr>
        <w:pStyle w:val="Ttulo1"/>
        <w:numPr>
          <w:ilvl w:val="0"/>
          <w:numId w:val="0"/>
        </w:numPr>
        <w:ind w:left="567"/>
        <w:rPr>
          <w:rFonts w:cs="Arial"/>
          <w:sz w:val="18"/>
          <w:szCs w:val="18"/>
          <w:u w:val="none"/>
          <w:lang w:val="es-ES" w:eastAsia="en-US"/>
        </w:rPr>
      </w:pPr>
    </w:p>
    <w:p w14:paraId="36DB695C"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65CEEF" w14:textId="77777777" w:rsidR="00AA53E2" w:rsidRPr="009956C4" w:rsidRDefault="00AA53E2" w:rsidP="00530A16">
      <w:pPr>
        <w:jc w:val="both"/>
        <w:rPr>
          <w:rFonts w:cs="Arial"/>
          <w:b/>
          <w:sz w:val="18"/>
          <w:szCs w:val="18"/>
          <w:lang w:val="es-BO" w:eastAsia="en-US"/>
        </w:rPr>
      </w:pPr>
    </w:p>
    <w:p w14:paraId="4EC0588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41010C0" w14:textId="77777777" w:rsidR="005F6CBA" w:rsidRDefault="005F6CBA" w:rsidP="00530A16">
      <w:pPr>
        <w:jc w:val="both"/>
        <w:rPr>
          <w:rFonts w:cs="Arial"/>
          <w:b/>
          <w:sz w:val="18"/>
          <w:szCs w:val="18"/>
          <w:lang w:val="es-BO" w:eastAsia="en-US"/>
        </w:rPr>
      </w:pPr>
    </w:p>
    <w:p w14:paraId="375F5EF5"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60CAA23C" w14:textId="77777777" w:rsidR="00AA53E2" w:rsidRPr="009956C4" w:rsidRDefault="00AA53E2" w:rsidP="00530A16">
      <w:pPr>
        <w:jc w:val="both"/>
        <w:rPr>
          <w:rFonts w:cs="Arial"/>
          <w:sz w:val="18"/>
          <w:szCs w:val="18"/>
          <w:lang w:val="es-BO"/>
        </w:rPr>
      </w:pPr>
    </w:p>
    <w:p w14:paraId="58BED1B4"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B7FD489"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209660E"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1D9D2292"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043FBB4"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B1BF8DD" w14:textId="77777777" w:rsidR="008E6AFF" w:rsidRPr="00451160" w:rsidRDefault="008E6AFF" w:rsidP="008E6AFF">
      <w:pPr>
        <w:ind w:left="1843"/>
        <w:jc w:val="both"/>
        <w:rPr>
          <w:rFonts w:cs="Arial"/>
          <w:sz w:val="18"/>
          <w:szCs w:val="18"/>
          <w:lang w:val="es-BO"/>
        </w:rPr>
      </w:pPr>
    </w:p>
    <w:p w14:paraId="3B27134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651B27DD" w14:textId="77777777" w:rsidR="00BB404C" w:rsidRPr="00451160" w:rsidRDefault="00BB404C" w:rsidP="00BB404C">
      <w:pPr>
        <w:tabs>
          <w:tab w:val="num" w:pos="1276"/>
          <w:tab w:val="num" w:pos="2160"/>
        </w:tabs>
        <w:ind w:left="1276" w:hanging="567"/>
        <w:jc w:val="both"/>
        <w:rPr>
          <w:rFonts w:cs="Arial"/>
          <w:sz w:val="18"/>
          <w:szCs w:val="18"/>
          <w:lang w:val="es-BO"/>
        </w:rPr>
      </w:pPr>
    </w:p>
    <w:p w14:paraId="5DD5356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576EB4BD" w14:textId="77777777" w:rsidR="00F233F1" w:rsidRPr="00451160" w:rsidRDefault="00F233F1" w:rsidP="00530A16">
      <w:pPr>
        <w:jc w:val="both"/>
        <w:rPr>
          <w:rFonts w:cs="Arial"/>
          <w:sz w:val="18"/>
          <w:szCs w:val="18"/>
          <w:lang w:val="es-BO"/>
        </w:rPr>
      </w:pPr>
    </w:p>
    <w:p w14:paraId="4D18AE52"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46E45CB3"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41C521DC"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2B0BECD"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1949C10"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D33C045" w14:textId="77777777" w:rsidR="00F233F1" w:rsidRPr="00451160" w:rsidRDefault="00F233F1" w:rsidP="00E644EE">
      <w:pPr>
        <w:ind w:left="2552"/>
        <w:jc w:val="both"/>
        <w:rPr>
          <w:rFonts w:cs="Arial"/>
          <w:sz w:val="18"/>
          <w:szCs w:val="18"/>
          <w:lang w:val="es-BO"/>
        </w:rPr>
      </w:pPr>
    </w:p>
    <w:p w14:paraId="1563E239"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3EA5F4D" w14:textId="77777777" w:rsidR="00F233F1" w:rsidRPr="00451160" w:rsidRDefault="00F233F1" w:rsidP="00530A16">
      <w:pPr>
        <w:jc w:val="both"/>
        <w:rPr>
          <w:rFonts w:cs="Arial"/>
          <w:sz w:val="18"/>
          <w:szCs w:val="18"/>
          <w:lang w:val="es-BO"/>
        </w:rPr>
      </w:pPr>
    </w:p>
    <w:p w14:paraId="4156E87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3E20C864" w14:textId="77777777" w:rsidR="00F233F1" w:rsidRPr="009956C4" w:rsidRDefault="00F233F1" w:rsidP="00530A16">
      <w:pPr>
        <w:pStyle w:val="Prrafodelista"/>
        <w:ind w:left="0"/>
        <w:jc w:val="both"/>
        <w:rPr>
          <w:rFonts w:ascii="Verdana" w:hAnsi="Verdana" w:cs="Arial"/>
          <w:sz w:val="18"/>
          <w:szCs w:val="18"/>
          <w:lang w:val="es-BO"/>
        </w:rPr>
      </w:pPr>
    </w:p>
    <w:p w14:paraId="0AB46FC9"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47312220" w14:textId="77777777" w:rsidR="00372543" w:rsidRPr="009956C4" w:rsidRDefault="00372543" w:rsidP="00372543">
      <w:pPr>
        <w:rPr>
          <w:lang w:val="es-BO"/>
        </w:rPr>
      </w:pPr>
    </w:p>
    <w:p w14:paraId="42F6F0A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167A2383" w14:textId="77777777" w:rsidR="00372543" w:rsidRPr="009956C4" w:rsidRDefault="00372543" w:rsidP="00C82EEA">
      <w:pPr>
        <w:jc w:val="both"/>
        <w:rPr>
          <w:sz w:val="18"/>
          <w:lang w:val="es-BO"/>
        </w:rPr>
      </w:pPr>
    </w:p>
    <w:p w14:paraId="66B115F4"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32A428C7" w14:textId="77777777" w:rsidR="006F17CE" w:rsidRDefault="006F17CE" w:rsidP="00C82EEA">
      <w:pPr>
        <w:jc w:val="both"/>
        <w:rPr>
          <w:rFonts w:cs="Arial"/>
          <w:b/>
          <w:i/>
          <w:color w:val="FF0000"/>
          <w:sz w:val="18"/>
          <w:szCs w:val="18"/>
          <w:lang w:val="es-BO"/>
        </w:rPr>
      </w:pPr>
    </w:p>
    <w:p w14:paraId="5EBD2CCA"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A6C1AB3"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40490C49" w14:textId="77777777" w:rsidR="00372543" w:rsidRPr="00C67916" w:rsidRDefault="00372543" w:rsidP="002545E0">
      <w:pPr>
        <w:rPr>
          <w:sz w:val="14"/>
          <w:lang w:val="es-BO"/>
        </w:rPr>
      </w:pPr>
    </w:p>
    <w:p w14:paraId="4D691C65"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54731A4B" w14:textId="77777777" w:rsidR="00777ABB" w:rsidRPr="00C67916" w:rsidRDefault="00777ABB" w:rsidP="002545E0">
      <w:pPr>
        <w:rPr>
          <w:sz w:val="12"/>
          <w:lang w:val="es-BO"/>
        </w:rPr>
      </w:pPr>
    </w:p>
    <w:p w14:paraId="5EC493A6"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3661306E" w14:textId="77777777" w:rsidR="00777ABB" w:rsidRPr="00C67916" w:rsidRDefault="00777ABB" w:rsidP="00777ABB">
      <w:pPr>
        <w:pStyle w:val="Prrafodelista"/>
        <w:ind w:left="567"/>
        <w:jc w:val="both"/>
        <w:rPr>
          <w:rFonts w:ascii="Verdana" w:hAnsi="Verdana"/>
          <w:b/>
          <w:sz w:val="14"/>
          <w:szCs w:val="18"/>
          <w:lang w:val="es-BO"/>
        </w:rPr>
      </w:pPr>
    </w:p>
    <w:p w14:paraId="498BBFB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14745A0" w14:textId="77777777" w:rsidR="00777ABB" w:rsidRPr="00C67916" w:rsidRDefault="00777ABB" w:rsidP="002545E0">
      <w:pPr>
        <w:pStyle w:val="Ttulo3"/>
        <w:numPr>
          <w:ilvl w:val="0"/>
          <w:numId w:val="0"/>
        </w:numPr>
        <w:ind w:left="2127"/>
        <w:jc w:val="both"/>
        <w:rPr>
          <w:rFonts w:ascii="Verdana" w:hAnsi="Verdana"/>
          <w:sz w:val="14"/>
          <w:szCs w:val="18"/>
        </w:rPr>
      </w:pPr>
    </w:p>
    <w:p w14:paraId="7646B2A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1141E02F" w14:textId="77777777" w:rsidR="00777ABB" w:rsidRPr="00C67916" w:rsidRDefault="00777ABB" w:rsidP="002545E0">
      <w:pPr>
        <w:pStyle w:val="Ttulo3"/>
        <w:numPr>
          <w:ilvl w:val="0"/>
          <w:numId w:val="0"/>
        </w:numPr>
        <w:ind w:left="2127"/>
        <w:jc w:val="both"/>
        <w:rPr>
          <w:rFonts w:ascii="Verdana" w:hAnsi="Verdana"/>
          <w:sz w:val="14"/>
          <w:szCs w:val="18"/>
        </w:rPr>
      </w:pPr>
    </w:p>
    <w:p w14:paraId="2742214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2F02543D" w14:textId="77777777" w:rsidR="00777ABB" w:rsidRPr="00C67916" w:rsidRDefault="00777ABB" w:rsidP="002545E0">
      <w:pPr>
        <w:pStyle w:val="Ttulo3"/>
        <w:numPr>
          <w:ilvl w:val="0"/>
          <w:numId w:val="0"/>
        </w:numPr>
        <w:ind w:left="2127"/>
        <w:jc w:val="both"/>
        <w:rPr>
          <w:rFonts w:ascii="Verdana" w:hAnsi="Verdana"/>
          <w:sz w:val="14"/>
          <w:szCs w:val="18"/>
        </w:rPr>
      </w:pPr>
    </w:p>
    <w:p w14:paraId="076686A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34843A8" w14:textId="77777777" w:rsidR="00777ABB" w:rsidRPr="00C67916" w:rsidRDefault="00777ABB" w:rsidP="002545E0">
      <w:pPr>
        <w:pStyle w:val="Ttulo3"/>
        <w:numPr>
          <w:ilvl w:val="0"/>
          <w:numId w:val="0"/>
        </w:numPr>
        <w:ind w:left="2127"/>
        <w:jc w:val="both"/>
        <w:rPr>
          <w:rFonts w:ascii="Verdana" w:hAnsi="Verdana"/>
          <w:sz w:val="14"/>
          <w:szCs w:val="18"/>
        </w:rPr>
      </w:pPr>
    </w:p>
    <w:p w14:paraId="06584419"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0339322E" w14:textId="77777777" w:rsidR="00BC0FBF" w:rsidRPr="00C67916" w:rsidRDefault="00BC0FBF" w:rsidP="002545E0">
      <w:pPr>
        <w:rPr>
          <w:sz w:val="12"/>
          <w:lang w:val="es-MX"/>
        </w:rPr>
      </w:pPr>
    </w:p>
    <w:p w14:paraId="4446B09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66F09F84" w14:textId="77777777" w:rsidR="0018047E" w:rsidRPr="00C67916" w:rsidRDefault="0018047E" w:rsidP="007D24F0">
      <w:pPr>
        <w:rPr>
          <w:sz w:val="12"/>
        </w:rPr>
      </w:pPr>
    </w:p>
    <w:p w14:paraId="38248A08"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6CD03124"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09FA22EC"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5C1A807D" w14:textId="77777777" w:rsidR="00777ABB" w:rsidRPr="009956C4" w:rsidRDefault="00777ABB" w:rsidP="00777ABB">
      <w:pPr>
        <w:pStyle w:val="Prrafodelista"/>
        <w:ind w:left="2127"/>
        <w:jc w:val="both"/>
        <w:rPr>
          <w:rFonts w:ascii="Verdana" w:hAnsi="Verdana" w:cs="Arial"/>
          <w:sz w:val="18"/>
          <w:szCs w:val="18"/>
          <w:lang w:val="es-BO"/>
        </w:rPr>
      </w:pPr>
    </w:p>
    <w:p w14:paraId="7FC023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9211139" w14:textId="77777777" w:rsidR="00B640EC" w:rsidRPr="006F7EE6" w:rsidRDefault="00B640EC" w:rsidP="00C95789">
      <w:pPr>
        <w:pStyle w:val="Ttulo3"/>
        <w:numPr>
          <w:ilvl w:val="0"/>
          <w:numId w:val="0"/>
        </w:numPr>
        <w:jc w:val="both"/>
        <w:rPr>
          <w:rFonts w:ascii="Verdana" w:hAnsi="Verdana"/>
          <w:sz w:val="14"/>
          <w:szCs w:val="18"/>
          <w:u w:val="none"/>
        </w:rPr>
      </w:pPr>
    </w:p>
    <w:p w14:paraId="549E7D51"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F3A5C73" w14:textId="77777777" w:rsidR="006F2C5F" w:rsidRPr="007D24F0" w:rsidRDefault="006F2C5F" w:rsidP="007D24F0"/>
    <w:p w14:paraId="5CF98151"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6AE2DC96"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1C35505E"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4458F2F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236D3516" w14:textId="77777777" w:rsidR="00777ABB" w:rsidRPr="009956C4" w:rsidRDefault="00777ABB" w:rsidP="002545E0">
      <w:pPr>
        <w:pStyle w:val="Ttulo3"/>
        <w:numPr>
          <w:ilvl w:val="0"/>
          <w:numId w:val="0"/>
        </w:numPr>
        <w:ind w:left="2127"/>
        <w:jc w:val="both"/>
        <w:rPr>
          <w:rFonts w:ascii="Verdana" w:hAnsi="Verdana"/>
          <w:sz w:val="18"/>
          <w:szCs w:val="18"/>
        </w:rPr>
      </w:pPr>
    </w:p>
    <w:p w14:paraId="2F9A5A8B"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F906042" w14:textId="77777777" w:rsidR="005B7569" w:rsidRPr="005B7569" w:rsidRDefault="005B7569" w:rsidP="005B7569">
      <w:pPr>
        <w:rPr>
          <w:lang w:val="es-MX"/>
        </w:rPr>
      </w:pPr>
    </w:p>
    <w:p w14:paraId="70C9B50A"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05334483" w14:textId="77777777" w:rsidR="005B7569" w:rsidRPr="005B7569" w:rsidRDefault="005B7569" w:rsidP="005B7569">
      <w:pPr>
        <w:rPr>
          <w:lang w:val="es-BO"/>
        </w:rPr>
      </w:pPr>
    </w:p>
    <w:p w14:paraId="1AD7FD1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6B14B78A" w14:textId="77777777" w:rsidR="00777ABB" w:rsidRPr="009956C4" w:rsidRDefault="00777ABB" w:rsidP="002545E0">
      <w:pPr>
        <w:pStyle w:val="Ttulo3"/>
        <w:numPr>
          <w:ilvl w:val="0"/>
          <w:numId w:val="0"/>
        </w:numPr>
        <w:ind w:left="2127"/>
        <w:jc w:val="both"/>
        <w:rPr>
          <w:rFonts w:ascii="Verdana" w:hAnsi="Verdana"/>
          <w:sz w:val="18"/>
          <w:szCs w:val="18"/>
        </w:rPr>
      </w:pPr>
    </w:p>
    <w:p w14:paraId="14D209B8"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58CB9090" w14:textId="77777777" w:rsidR="00777ABB" w:rsidRPr="009956C4" w:rsidRDefault="00777ABB" w:rsidP="002545E0">
      <w:pPr>
        <w:pStyle w:val="Ttulo3"/>
        <w:numPr>
          <w:ilvl w:val="0"/>
          <w:numId w:val="0"/>
        </w:numPr>
        <w:ind w:left="2127"/>
        <w:jc w:val="both"/>
        <w:rPr>
          <w:sz w:val="18"/>
          <w:szCs w:val="18"/>
        </w:rPr>
      </w:pPr>
    </w:p>
    <w:p w14:paraId="1475D169"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6EF6E9B" w14:textId="77777777" w:rsidR="00777ABB" w:rsidRPr="009956C4" w:rsidRDefault="00777ABB" w:rsidP="002545E0">
      <w:pPr>
        <w:pStyle w:val="Ttulo3"/>
        <w:numPr>
          <w:ilvl w:val="0"/>
          <w:numId w:val="0"/>
        </w:numPr>
        <w:ind w:left="2127"/>
        <w:jc w:val="both"/>
        <w:rPr>
          <w:rFonts w:ascii="Verdana" w:hAnsi="Verdana"/>
          <w:sz w:val="18"/>
          <w:szCs w:val="18"/>
        </w:rPr>
      </w:pPr>
    </w:p>
    <w:p w14:paraId="2A72F26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6C9EE7A" w14:textId="77777777" w:rsidR="00777ABB" w:rsidRPr="009956C4" w:rsidRDefault="00777ABB" w:rsidP="002545E0">
      <w:pPr>
        <w:pStyle w:val="Ttulo3"/>
        <w:numPr>
          <w:ilvl w:val="0"/>
          <w:numId w:val="0"/>
        </w:numPr>
        <w:ind w:left="2127"/>
        <w:jc w:val="both"/>
        <w:rPr>
          <w:rFonts w:ascii="Verdana" w:hAnsi="Verdana"/>
          <w:sz w:val="18"/>
          <w:szCs w:val="18"/>
        </w:rPr>
      </w:pPr>
    </w:p>
    <w:p w14:paraId="5BCE735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2CCE11" w14:textId="77777777" w:rsidR="00EF7579" w:rsidRPr="009956C4" w:rsidRDefault="00EF7579" w:rsidP="002545E0">
      <w:pPr>
        <w:rPr>
          <w:lang w:val="es-MX"/>
        </w:rPr>
      </w:pPr>
    </w:p>
    <w:p w14:paraId="43EA31C0"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A8368D9" w14:textId="77777777" w:rsidR="00777ABB" w:rsidRPr="009956C4" w:rsidRDefault="00777ABB" w:rsidP="00777ABB">
      <w:pPr>
        <w:tabs>
          <w:tab w:val="left" w:pos="567"/>
        </w:tabs>
        <w:ind w:left="1276"/>
        <w:jc w:val="both"/>
        <w:rPr>
          <w:b/>
          <w:sz w:val="18"/>
          <w:szCs w:val="18"/>
          <w:lang w:val="es-BO"/>
        </w:rPr>
      </w:pPr>
    </w:p>
    <w:p w14:paraId="6E59F4FE"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C189BE7" w14:textId="77777777" w:rsidR="00777ABB" w:rsidRPr="009956C4" w:rsidRDefault="00777ABB" w:rsidP="00777ABB">
      <w:pPr>
        <w:tabs>
          <w:tab w:val="left" w:pos="567"/>
        </w:tabs>
        <w:ind w:left="1276"/>
        <w:jc w:val="both"/>
        <w:rPr>
          <w:b/>
          <w:sz w:val="18"/>
          <w:szCs w:val="18"/>
          <w:lang w:val="es-BO"/>
        </w:rPr>
      </w:pPr>
    </w:p>
    <w:p w14:paraId="2721A87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51498665" w14:textId="77777777" w:rsidR="00777ABB" w:rsidRPr="009956C4" w:rsidRDefault="00777ABB" w:rsidP="00777ABB">
      <w:pPr>
        <w:tabs>
          <w:tab w:val="left" w:pos="567"/>
        </w:tabs>
        <w:ind w:left="1276"/>
        <w:jc w:val="both"/>
        <w:rPr>
          <w:sz w:val="18"/>
          <w:szCs w:val="18"/>
          <w:lang w:val="es-BO"/>
        </w:rPr>
      </w:pPr>
    </w:p>
    <w:p w14:paraId="0CB5B9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2951B79" w14:textId="77777777" w:rsidR="00777ABB" w:rsidRPr="009956C4" w:rsidRDefault="00777ABB" w:rsidP="00777ABB">
      <w:pPr>
        <w:tabs>
          <w:tab w:val="left" w:pos="567"/>
        </w:tabs>
        <w:ind w:left="1276"/>
        <w:jc w:val="both"/>
        <w:rPr>
          <w:sz w:val="18"/>
          <w:szCs w:val="18"/>
          <w:lang w:val="es-BO"/>
        </w:rPr>
      </w:pPr>
    </w:p>
    <w:p w14:paraId="1D4BC00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11D867" w14:textId="77777777" w:rsidR="00777ABB" w:rsidRPr="009956C4" w:rsidRDefault="00777ABB" w:rsidP="00777ABB">
      <w:pPr>
        <w:tabs>
          <w:tab w:val="left" w:pos="567"/>
        </w:tabs>
        <w:ind w:left="1276"/>
        <w:jc w:val="both"/>
        <w:rPr>
          <w:b/>
          <w:i/>
          <w:sz w:val="18"/>
          <w:szCs w:val="18"/>
          <w:lang w:val="es-BO"/>
        </w:rPr>
      </w:pPr>
    </w:p>
    <w:p w14:paraId="0DA7D2CB"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7A4E7475" w14:textId="77777777" w:rsidR="00777ABB" w:rsidRPr="009956C4" w:rsidRDefault="00777ABB" w:rsidP="00777ABB">
      <w:pPr>
        <w:tabs>
          <w:tab w:val="left" w:pos="567"/>
        </w:tabs>
        <w:ind w:left="1276"/>
        <w:jc w:val="both"/>
        <w:rPr>
          <w:b/>
          <w:i/>
          <w:sz w:val="18"/>
          <w:szCs w:val="18"/>
          <w:lang w:val="es-BO"/>
        </w:rPr>
      </w:pPr>
    </w:p>
    <w:p w14:paraId="2ED6AD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7CDD4B39" w14:textId="77777777" w:rsidR="00777ABB" w:rsidRPr="009956C4" w:rsidRDefault="00777ABB" w:rsidP="00777ABB">
      <w:pPr>
        <w:tabs>
          <w:tab w:val="left" w:pos="567"/>
        </w:tabs>
        <w:ind w:left="1276"/>
        <w:jc w:val="both"/>
        <w:rPr>
          <w:sz w:val="18"/>
          <w:szCs w:val="18"/>
          <w:lang w:val="es-BO"/>
        </w:rPr>
      </w:pPr>
    </w:p>
    <w:p w14:paraId="509BD0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048C56BC" w14:textId="77777777" w:rsidR="00777ABB" w:rsidRPr="009956C4" w:rsidRDefault="00777ABB" w:rsidP="00777ABB">
      <w:pPr>
        <w:tabs>
          <w:tab w:val="left" w:pos="567"/>
        </w:tabs>
        <w:ind w:left="1276"/>
        <w:jc w:val="both"/>
        <w:rPr>
          <w:sz w:val="18"/>
          <w:szCs w:val="18"/>
          <w:lang w:val="es-BO"/>
        </w:rPr>
      </w:pPr>
    </w:p>
    <w:p w14:paraId="16E82E7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44C09C3" w14:textId="77777777" w:rsidR="00777ABB" w:rsidRPr="009956C4" w:rsidRDefault="00777ABB" w:rsidP="00777ABB">
      <w:pPr>
        <w:tabs>
          <w:tab w:val="left" w:pos="567"/>
        </w:tabs>
        <w:ind w:left="1276"/>
        <w:jc w:val="both"/>
        <w:rPr>
          <w:sz w:val="18"/>
          <w:szCs w:val="18"/>
          <w:lang w:val="es-BO"/>
        </w:rPr>
      </w:pPr>
    </w:p>
    <w:p w14:paraId="541F58F4"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1A45DAF" w14:textId="77777777" w:rsidR="00777ABB" w:rsidRPr="009956C4" w:rsidRDefault="00777ABB" w:rsidP="00777ABB">
      <w:pPr>
        <w:tabs>
          <w:tab w:val="left" w:pos="567"/>
        </w:tabs>
        <w:ind w:left="1276"/>
        <w:jc w:val="both"/>
        <w:rPr>
          <w:sz w:val="18"/>
          <w:szCs w:val="18"/>
          <w:lang w:val="es-BO"/>
        </w:rPr>
      </w:pPr>
    </w:p>
    <w:p w14:paraId="29AAE2A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C53573" w14:textId="77777777" w:rsidR="00777ABB" w:rsidRPr="00451160" w:rsidRDefault="00777ABB" w:rsidP="00777ABB">
      <w:pPr>
        <w:tabs>
          <w:tab w:val="left" w:pos="567"/>
        </w:tabs>
        <w:ind w:left="1276"/>
        <w:jc w:val="both"/>
        <w:rPr>
          <w:b/>
          <w:i/>
          <w:sz w:val="18"/>
          <w:szCs w:val="18"/>
          <w:lang w:val="es-BO"/>
        </w:rPr>
      </w:pPr>
    </w:p>
    <w:p w14:paraId="77A03306"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7D25A80" w14:textId="77777777" w:rsidR="00777ABB" w:rsidRPr="00451160" w:rsidRDefault="00777ABB" w:rsidP="00777ABB">
      <w:pPr>
        <w:tabs>
          <w:tab w:val="left" w:pos="567"/>
        </w:tabs>
        <w:ind w:left="567"/>
        <w:jc w:val="both"/>
        <w:rPr>
          <w:sz w:val="18"/>
          <w:szCs w:val="18"/>
          <w:lang w:val="es-BO"/>
        </w:rPr>
      </w:pPr>
    </w:p>
    <w:p w14:paraId="3BE6BA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D9E6C3F" w14:textId="77777777" w:rsidR="00777ABB" w:rsidRPr="00451160" w:rsidRDefault="00777ABB" w:rsidP="00777ABB">
      <w:pPr>
        <w:tabs>
          <w:tab w:val="left" w:pos="567"/>
        </w:tabs>
        <w:ind w:left="1276"/>
        <w:jc w:val="both"/>
        <w:rPr>
          <w:sz w:val="18"/>
          <w:szCs w:val="18"/>
          <w:lang w:val="es-BO"/>
        </w:rPr>
      </w:pPr>
    </w:p>
    <w:p w14:paraId="61AB654E"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75A58ED" w14:textId="77777777" w:rsidR="0090160B" w:rsidRPr="00451160" w:rsidRDefault="0090160B" w:rsidP="00530A16">
      <w:pPr>
        <w:jc w:val="both"/>
        <w:rPr>
          <w:rFonts w:cs="Arial"/>
          <w:sz w:val="18"/>
          <w:szCs w:val="18"/>
          <w:lang w:val="es-BO" w:eastAsia="en-US"/>
        </w:rPr>
      </w:pPr>
    </w:p>
    <w:p w14:paraId="30122BAE"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42272CD" w14:textId="77777777" w:rsidR="00E55452" w:rsidRPr="00451160" w:rsidRDefault="00E55452" w:rsidP="00761B0A">
      <w:pPr>
        <w:tabs>
          <w:tab w:val="num" w:pos="567"/>
        </w:tabs>
        <w:ind w:left="567" w:hanging="567"/>
        <w:jc w:val="both"/>
        <w:rPr>
          <w:rFonts w:cs="Arial"/>
          <w:b/>
          <w:sz w:val="18"/>
          <w:szCs w:val="18"/>
          <w:lang w:val="es-BO" w:eastAsia="en-US"/>
        </w:rPr>
      </w:pPr>
    </w:p>
    <w:p w14:paraId="789AEBF9"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6A5BB6ED" w14:textId="77777777" w:rsidR="002E2C14" w:rsidRPr="00451160" w:rsidRDefault="002E2C14" w:rsidP="00761B0A">
      <w:pPr>
        <w:tabs>
          <w:tab w:val="num" w:pos="567"/>
        </w:tabs>
        <w:ind w:left="567" w:hanging="567"/>
        <w:jc w:val="both"/>
        <w:rPr>
          <w:rFonts w:cs="Arial"/>
          <w:sz w:val="18"/>
          <w:szCs w:val="18"/>
          <w:lang w:val="es-BO" w:eastAsia="en-US"/>
        </w:rPr>
      </w:pPr>
    </w:p>
    <w:p w14:paraId="5B858B85"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2D465CF6" w14:textId="77777777" w:rsidR="00A03A54" w:rsidRPr="009956C4" w:rsidRDefault="00A03A54" w:rsidP="00761B0A">
      <w:pPr>
        <w:tabs>
          <w:tab w:val="num" w:pos="567"/>
        </w:tabs>
        <w:ind w:left="567" w:hanging="567"/>
        <w:jc w:val="both"/>
        <w:rPr>
          <w:rFonts w:cs="Arial"/>
          <w:sz w:val="18"/>
          <w:szCs w:val="18"/>
          <w:lang w:val="es-BO" w:eastAsia="en-US"/>
        </w:rPr>
      </w:pPr>
    </w:p>
    <w:p w14:paraId="7F691591"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D6D5176" w14:textId="77777777" w:rsidR="002E2C14" w:rsidRPr="00431E74" w:rsidRDefault="002E2C14" w:rsidP="002E2C14">
      <w:pPr>
        <w:ind w:left="851"/>
        <w:jc w:val="both"/>
        <w:rPr>
          <w:rFonts w:cs="Arial"/>
          <w:sz w:val="18"/>
          <w:szCs w:val="18"/>
          <w:lang w:val="es-BO" w:eastAsia="en-US"/>
        </w:rPr>
      </w:pPr>
    </w:p>
    <w:p w14:paraId="65DB0A62"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2A4ECF" w14:textId="77777777" w:rsidR="002E2C14" w:rsidRPr="00431E74" w:rsidRDefault="002E2C14" w:rsidP="002E2C14">
      <w:pPr>
        <w:ind w:left="1440" w:hanging="720"/>
        <w:jc w:val="both"/>
        <w:rPr>
          <w:rFonts w:cs="Arial"/>
          <w:b/>
          <w:sz w:val="18"/>
          <w:szCs w:val="18"/>
          <w:lang w:val="es-BO"/>
        </w:rPr>
      </w:pPr>
    </w:p>
    <w:p w14:paraId="351E22AF"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602551FD" w14:textId="77777777" w:rsidR="002E2C14" w:rsidRPr="009956C4" w:rsidRDefault="002E2C14" w:rsidP="002E2C14">
      <w:pPr>
        <w:tabs>
          <w:tab w:val="left" w:pos="1701"/>
        </w:tabs>
        <w:ind w:left="1701" w:hanging="425"/>
        <w:jc w:val="both"/>
        <w:rPr>
          <w:rFonts w:cs="Arial"/>
          <w:sz w:val="18"/>
          <w:szCs w:val="18"/>
          <w:lang w:val="es-BO"/>
        </w:rPr>
      </w:pPr>
    </w:p>
    <w:p w14:paraId="12C73C84"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0069531F" w14:textId="77777777" w:rsidR="002E2C14" w:rsidRPr="009956C4" w:rsidRDefault="002E2C14" w:rsidP="002E2C14">
      <w:pPr>
        <w:tabs>
          <w:tab w:val="left" w:pos="1701"/>
        </w:tabs>
        <w:ind w:left="1701"/>
        <w:jc w:val="both"/>
        <w:rPr>
          <w:rFonts w:cs="Arial"/>
          <w:sz w:val="18"/>
          <w:szCs w:val="18"/>
          <w:lang w:val="es-BO"/>
        </w:rPr>
      </w:pPr>
    </w:p>
    <w:p w14:paraId="63A68475"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6345F31" w14:textId="77777777" w:rsidR="002E2C14" w:rsidRPr="009956C4" w:rsidRDefault="002E2C14" w:rsidP="002E2C14">
      <w:pPr>
        <w:tabs>
          <w:tab w:val="left" w:pos="1701"/>
        </w:tabs>
        <w:ind w:left="1701"/>
        <w:jc w:val="both"/>
        <w:rPr>
          <w:rFonts w:cs="Arial"/>
          <w:sz w:val="18"/>
          <w:szCs w:val="18"/>
          <w:lang w:val="es-BO"/>
        </w:rPr>
      </w:pPr>
    </w:p>
    <w:p w14:paraId="22347EC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2F0063C" w14:textId="77777777" w:rsidR="002E2C14" w:rsidRPr="009956C4" w:rsidRDefault="002E2C14" w:rsidP="002E2C14">
      <w:pPr>
        <w:tabs>
          <w:tab w:val="left" w:pos="1701"/>
        </w:tabs>
        <w:ind w:left="1701"/>
        <w:jc w:val="both"/>
        <w:rPr>
          <w:rFonts w:cs="Arial"/>
          <w:sz w:val="18"/>
          <w:szCs w:val="18"/>
          <w:lang w:val="es-BO"/>
        </w:rPr>
      </w:pPr>
    </w:p>
    <w:p w14:paraId="5D2C0E40"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7E2BA10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ACCE247" w14:textId="77777777" w:rsidR="002E2C14" w:rsidRPr="009956C4" w:rsidRDefault="002E2C14" w:rsidP="002E2C14">
      <w:pPr>
        <w:tabs>
          <w:tab w:val="left" w:pos="1701"/>
        </w:tabs>
        <w:ind w:left="1701" w:hanging="425"/>
        <w:jc w:val="both"/>
        <w:rPr>
          <w:rFonts w:cs="Arial"/>
          <w:sz w:val="18"/>
          <w:szCs w:val="18"/>
          <w:lang w:val="es-BO"/>
        </w:rPr>
      </w:pPr>
    </w:p>
    <w:p w14:paraId="5111B71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2FAA3D48" w14:textId="77777777" w:rsidR="002E2C14" w:rsidRPr="009956C4" w:rsidRDefault="002E2C14" w:rsidP="002E2C14">
      <w:pPr>
        <w:tabs>
          <w:tab w:val="left" w:pos="1701"/>
        </w:tabs>
        <w:ind w:left="1701" w:hanging="425"/>
        <w:jc w:val="both"/>
        <w:rPr>
          <w:rFonts w:cs="Arial"/>
          <w:sz w:val="18"/>
          <w:szCs w:val="18"/>
          <w:lang w:val="es-BO"/>
        </w:rPr>
      </w:pPr>
    </w:p>
    <w:p w14:paraId="30FDCF05"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3FBC0D2" w14:textId="77777777" w:rsidR="002E2C14" w:rsidRPr="009956C4" w:rsidRDefault="002E2C14" w:rsidP="002E2C14">
      <w:pPr>
        <w:tabs>
          <w:tab w:val="left" w:pos="1701"/>
        </w:tabs>
        <w:ind w:left="1701" w:hanging="425"/>
        <w:jc w:val="both"/>
        <w:rPr>
          <w:rFonts w:cs="Arial"/>
          <w:sz w:val="18"/>
          <w:szCs w:val="18"/>
          <w:lang w:val="es-BO"/>
        </w:rPr>
      </w:pPr>
    </w:p>
    <w:p w14:paraId="3C20EF23"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5682EA0E" w14:textId="77777777" w:rsidR="002E2C14" w:rsidRPr="009956C4" w:rsidRDefault="002E2C14" w:rsidP="002E2C14">
      <w:pPr>
        <w:tabs>
          <w:tab w:val="left" w:pos="1701"/>
        </w:tabs>
        <w:ind w:left="1701" w:hanging="425"/>
        <w:jc w:val="both"/>
        <w:rPr>
          <w:rFonts w:cs="Arial"/>
          <w:sz w:val="18"/>
          <w:szCs w:val="18"/>
          <w:lang w:val="es-BO"/>
        </w:rPr>
      </w:pPr>
    </w:p>
    <w:p w14:paraId="7759FAD7"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1F90F8D" w14:textId="77777777" w:rsidR="002E2C14" w:rsidRPr="009956C4" w:rsidRDefault="002E2C14" w:rsidP="002E2C14">
      <w:pPr>
        <w:tabs>
          <w:tab w:val="left" w:pos="1701"/>
        </w:tabs>
        <w:ind w:left="1701" w:hanging="425"/>
        <w:jc w:val="both"/>
        <w:rPr>
          <w:rFonts w:cs="Arial"/>
          <w:sz w:val="18"/>
          <w:szCs w:val="18"/>
          <w:lang w:val="es-BO"/>
        </w:rPr>
      </w:pPr>
    </w:p>
    <w:p w14:paraId="5AD68164"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722ECC1E" w14:textId="77777777" w:rsidR="002E2C14" w:rsidRPr="009956C4" w:rsidRDefault="002E2C14" w:rsidP="002E2C14">
      <w:pPr>
        <w:tabs>
          <w:tab w:val="left" w:pos="1701"/>
        </w:tabs>
        <w:ind w:left="1701" w:hanging="425"/>
        <w:jc w:val="both"/>
        <w:rPr>
          <w:rFonts w:cs="Arial"/>
          <w:sz w:val="18"/>
          <w:szCs w:val="18"/>
          <w:lang w:val="es-BO"/>
        </w:rPr>
      </w:pPr>
    </w:p>
    <w:p w14:paraId="08597F3B"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C72B64D" w14:textId="77777777" w:rsidR="002E2C14" w:rsidRPr="009956C4" w:rsidRDefault="002E2C14" w:rsidP="002E2C14">
      <w:pPr>
        <w:ind w:left="1440" w:hanging="720"/>
        <w:jc w:val="both"/>
        <w:rPr>
          <w:rFonts w:cs="Arial"/>
          <w:sz w:val="18"/>
          <w:szCs w:val="18"/>
          <w:lang w:val="es-BO"/>
        </w:rPr>
      </w:pPr>
    </w:p>
    <w:p w14:paraId="07C886D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32E971B8" w14:textId="77777777" w:rsidR="002E2C14" w:rsidRPr="009956C4" w:rsidRDefault="002E2C14" w:rsidP="002E2C14">
      <w:pPr>
        <w:ind w:left="709" w:hanging="709"/>
        <w:jc w:val="both"/>
        <w:rPr>
          <w:rFonts w:cs="Arial"/>
          <w:sz w:val="18"/>
          <w:szCs w:val="18"/>
          <w:lang w:val="es-BO"/>
        </w:rPr>
      </w:pPr>
    </w:p>
    <w:p w14:paraId="40BC7F9A"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1A781608" w14:textId="77777777" w:rsidR="002E2C14" w:rsidRPr="009956C4" w:rsidRDefault="002E2C14" w:rsidP="002E2C14">
      <w:pPr>
        <w:ind w:left="709" w:hanging="709"/>
        <w:jc w:val="both"/>
        <w:rPr>
          <w:rFonts w:cs="Arial"/>
          <w:sz w:val="18"/>
          <w:szCs w:val="18"/>
          <w:lang w:val="es-BO"/>
        </w:rPr>
      </w:pPr>
    </w:p>
    <w:p w14:paraId="0BF1F7A4" w14:textId="77777777" w:rsidR="006F7EE6" w:rsidRDefault="006F7EE6" w:rsidP="00205F4E">
      <w:pPr>
        <w:jc w:val="center"/>
        <w:rPr>
          <w:rFonts w:cs="Arial"/>
          <w:b/>
          <w:sz w:val="18"/>
          <w:szCs w:val="18"/>
        </w:rPr>
      </w:pPr>
    </w:p>
    <w:p w14:paraId="5CB61409" w14:textId="77777777" w:rsidR="00205F4E" w:rsidRPr="000A3BFC" w:rsidRDefault="00205F4E" w:rsidP="00205F4E">
      <w:pPr>
        <w:jc w:val="center"/>
        <w:rPr>
          <w:rFonts w:cs="Arial"/>
          <w:b/>
          <w:sz w:val="18"/>
          <w:szCs w:val="18"/>
        </w:rPr>
      </w:pPr>
      <w:r w:rsidRPr="000A3BFC">
        <w:rPr>
          <w:rFonts w:cs="Arial"/>
          <w:b/>
          <w:sz w:val="18"/>
          <w:szCs w:val="18"/>
        </w:rPr>
        <w:t>SECCIÓN IV</w:t>
      </w:r>
    </w:p>
    <w:p w14:paraId="502B85B8"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30B5C5A0" w14:textId="77777777" w:rsidR="00205F4E" w:rsidRPr="000A3BFC" w:rsidRDefault="00205F4E" w:rsidP="00761B0A">
      <w:pPr>
        <w:tabs>
          <w:tab w:val="num" w:pos="567"/>
        </w:tabs>
        <w:ind w:left="567" w:hanging="567"/>
        <w:jc w:val="both"/>
        <w:rPr>
          <w:rFonts w:cs="Arial"/>
          <w:sz w:val="18"/>
          <w:szCs w:val="18"/>
          <w:lang w:val="es-BO" w:eastAsia="en-US"/>
        </w:rPr>
      </w:pPr>
    </w:p>
    <w:p w14:paraId="486B668A"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5B4986AF" w14:textId="77777777" w:rsidR="00552B0E" w:rsidRPr="000A3BFC" w:rsidRDefault="00552B0E" w:rsidP="00761B0A">
      <w:pPr>
        <w:tabs>
          <w:tab w:val="num" w:pos="567"/>
        </w:tabs>
        <w:ind w:left="567" w:hanging="567"/>
        <w:jc w:val="both"/>
        <w:rPr>
          <w:rFonts w:cs="Arial"/>
          <w:b/>
          <w:sz w:val="18"/>
          <w:szCs w:val="18"/>
          <w:lang w:val="es-BO" w:eastAsia="en-US"/>
        </w:rPr>
      </w:pPr>
    </w:p>
    <w:p w14:paraId="2EC0DD83"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37FEC0AF" w14:textId="77777777" w:rsidR="00552B0E" w:rsidRPr="000A3BFC" w:rsidRDefault="00552B0E" w:rsidP="00676B64">
      <w:pPr>
        <w:ind w:left="709"/>
        <w:jc w:val="both"/>
        <w:rPr>
          <w:rFonts w:cs="Arial"/>
          <w:sz w:val="18"/>
          <w:szCs w:val="18"/>
          <w:lang w:val="es-BO"/>
        </w:rPr>
      </w:pPr>
    </w:p>
    <w:p w14:paraId="4332C819"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0E334EB6"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15F579C"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1B0DE0E" w14:textId="77777777" w:rsidR="0098019B" w:rsidRPr="00451160" w:rsidRDefault="0098019B" w:rsidP="00530A16">
      <w:pPr>
        <w:jc w:val="both"/>
        <w:rPr>
          <w:rFonts w:cs="Arial"/>
          <w:sz w:val="18"/>
          <w:szCs w:val="18"/>
          <w:lang w:val="es-BO"/>
        </w:rPr>
      </w:pPr>
    </w:p>
    <w:p w14:paraId="19438585"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4E660F44" w14:textId="77777777" w:rsidR="0098019B" w:rsidRPr="00451160" w:rsidRDefault="0098019B" w:rsidP="00530A16">
      <w:pPr>
        <w:tabs>
          <w:tab w:val="left" w:pos="567"/>
        </w:tabs>
        <w:jc w:val="both"/>
        <w:rPr>
          <w:rFonts w:cs="Arial"/>
          <w:b/>
          <w:sz w:val="18"/>
          <w:szCs w:val="18"/>
          <w:lang w:val="es-BO"/>
        </w:rPr>
      </w:pPr>
    </w:p>
    <w:p w14:paraId="3C647646"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751A3BB6" w14:textId="77777777" w:rsidR="00CA4C03" w:rsidRPr="00451160" w:rsidRDefault="00CA4C03" w:rsidP="003C38F3">
      <w:pPr>
        <w:tabs>
          <w:tab w:val="left" w:pos="567"/>
        </w:tabs>
        <w:ind w:left="567"/>
        <w:jc w:val="both"/>
        <w:rPr>
          <w:rFonts w:cs="Arial"/>
          <w:sz w:val="18"/>
          <w:szCs w:val="18"/>
          <w:lang w:val="es-BO"/>
        </w:rPr>
      </w:pPr>
    </w:p>
    <w:p w14:paraId="0A719E9F"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05F4E" w:rsidRPr="00451160">
        <w:rPr>
          <w:rFonts w:cs="Arial"/>
          <w:sz w:val="18"/>
          <w:szCs w:val="18"/>
        </w:rPr>
        <w:lastRenderedPageBreak/>
        <w:t>utilizar las herramientas informáticas que disponga el sistema, la entidad pública o la disponible en el siguiente sitio web: validar.firmadigital.bo</w:t>
      </w:r>
      <w:r w:rsidR="003B487A">
        <w:rPr>
          <w:rFonts w:cs="Arial"/>
          <w:sz w:val="18"/>
          <w:szCs w:val="18"/>
        </w:rPr>
        <w:t>.</w:t>
      </w:r>
    </w:p>
    <w:p w14:paraId="43DEE3A6" w14:textId="77777777" w:rsidR="00236E96" w:rsidRPr="00451160" w:rsidRDefault="00236E96" w:rsidP="00676B64">
      <w:pPr>
        <w:tabs>
          <w:tab w:val="left" w:pos="709"/>
        </w:tabs>
        <w:ind w:left="709"/>
        <w:jc w:val="both"/>
        <w:rPr>
          <w:rFonts w:cs="Arial"/>
          <w:sz w:val="18"/>
          <w:szCs w:val="18"/>
          <w:lang w:val="es-BO"/>
        </w:rPr>
      </w:pPr>
    </w:p>
    <w:p w14:paraId="58D01F62"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4350E8C3" w14:textId="77777777" w:rsidR="0098019B" w:rsidRPr="00451160" w:rsidRDefault="0098019B" w:rsidP="00530A16">
      <w:pPr>
        <w:tabs>
          <w:tab w:val="left" w:pos="567"/>
        </w:tabs>
        <w:jc w:val="both"/>
        <w:rPr>
          <w:rFonts w:cs="Arial"/>
          <w:sz w:val="18"/>
          <w:szCs w:val="18"/>
          <w:lang w:val="es-BO"/>
        </w:rPr>
      </w:pPr>
    </w:p>
    <w:p w14:paraId="11FE6BD7"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687BD944" w14:textId="77777777" w:rsidR="0098019B" w:rsidRPr="00451160" w:rsidRDefault="0098019B" w:rsidP="00530A16">
      <w:pPr>
        <w:tabs>
          <w:tab w:val="left" w:pos="567"/>
        </w:tabs>
        <w:jc w:val="both"/>
        <w:rPr>
          <w:rFonts w:cs="Arial"/>
          <w:b/>
          <w:sz w:val="18"/>
          <w:szCs w:val="18"/>
          <w:lang w:val="es-BO"/>
        </w:rPr>
      </w:pPr>
    </w:p>
    <w:p w14:paraId="724AEE7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3FAAAF6F" w14:textId="77777777" w:rsidR="00277BBE" w:rsidRPr="00451160" w:rsidRDefault="00277BBE" w:rsidP="002545E0">
      <w:pPr>
        <w:ind w:left="1276"/>
        <w:jc w:val="both"/>
        <w:rPr>
          <w:sz w:val="18"/>
          <w:szCs w:val="18"/>
          <w:lang w:val="es-BO"/>
        </w:rPr>
      </w:pPr>
    </w:p>
    <w:p w14:paraId="12190055"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42E6989" w14:textId="77777777" w:rsidR="00205F4E" w:rsidRPr="00451160" w:rsidRDefault="00205F4E" w:rsidP="00205F4E">
      <w:pPr>
        <w:ind w:left="709"/>
        <w:jc w:val="both"/>
        <w:rPr>
          <w:sz w:val="18"/>
          <w:szCs w:val="18"/>
          <w:lang w:val="es-BO"/>
        </w:rPr>
      </w:pPr>
    </w:p>
    <w:p w14:paraId="6393907F"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2F1B4F46"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45BD02ED"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7F261769"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735D04C3" w14:textId="77777777" w:rsidR="00277BBE" w:rsidRPr="006F7EE6" w:rsidRDefault="00277BBE" w:rsidP="00277BBE">
      <w:pPr>
        <w:tabs>
          <w:tab w:val="left" w:pos="567"/>
        </w:tabs>
        <w:ind w:left="1276"/>
        <w:jc w:val="both"/>
        <w:rPr>
          <w:szCs w:val="18"/>
          <w:lang w:val="es-BO"/>
        </w:rPr>
      </w:pPr>
    </w:p>
    <w:p w14:paraId="528CA327"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85BE1D0" w14:textId="77777777" w:rsidR="0098019B" w:rsidRPr="00451160" w:rsidRDefault="0098019B" w:rsidP="00530A16">
      <w:pPr>
        <w:tabs>
          <w:tab w:val="left" w:pos="993"/>
        </w:tabs>
        <w:jc w:val="both"/>
        <w:rPr>
          <w:rFonts w:cs="Arial"/>
          <w:b/>
          <w:sz w:val="18"/>
          <w:szCs w:val="18"/>
          <w:lang w:val="es-BO"/>
        </w:rPr>
      </w:pPr>
    </w:p>
    <w:p w14:paraId="77F2CFD0"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91B4417"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661004F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F9C4790"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79721722"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8EE598E" w14:textId="77777777" w:rsidR="0098019B" w:rsidRPr="00451160" w:rsidRDefault="0098019B" w:rsidP="00733B70">
      <w:pPr>
        <w:tabs>
          <w:tab w:val="left" w:pos="1418"/>
          <w:tab w:val="left" w:pos="2127"/>
        </w:tabs>
        <w:ind w:left="2127"/>
        <w:jc w:val="both"/>
        <w:rPr>
          <w:b/>
          <w:sz w:val="18"/>
          <w:szCs w:val="18"/>
          <w:lang w:val="es-BO"/>
        </w:rPr>
      </w:pPr>
    </w:p>
    <w:p w14:paraId="5AEE6D22"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07DD954F" w14:textId="77777777" w:rsidR="0098019B" w:rsidRPr="00451160" w:rsidRDefault="0098019B" w:rsidP="006345A3">
      <w:pPr>
        <w:tabs>
          <w:tab w:val="num" w:pos="709"/>
        </w:tabs>
        <w:rPr>
          <w:rFonts w:cs="Arial"/>
          <w:b/>
          <w:sz w:val="18"/>
          <w:szCs w:val="18"/>
          <w:lang w:val="es-BO"/>
        </w:rPr>
      </w:pPr>
    </w:p>
    <w:p w14:paraId="5AB5B703"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3ADA97" w14:textId="77777777" w:rsidR="0098019B" w:rsidRPr="00451160" w:rsidRDefault="0098019B" w:rsidP="00435210">
      <w:pPr>
        <w:tabs>
          <w:tab w:val="num" w:pos="1276"/>
        </w:tabs>
        <w:ind w:left="1276"/>
        <w:jc w:val="both"/>
        <w:rPr>
          <w:rFonts w:cs="Arial"/>
          <w:sz w:val="18"/>
          <w:szCs w:val="18"/>
          <w:lang w:val="es-BO"/>
        </w:rPr>
      </w:pPr>
    </w:p>
    <w:p w14:paraId="54E086EE"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44A53B84"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11E915BE" w14:textId="77777777" w:rsidR="00EC61E8" w:rsidRPr="009956C4" w:rsidRDefault="00EC61E8" w:rsidP="004C37B0">
      <w:pPr>
        <w:widowControl w:val="0"/>
        <w:tabs>
          <w:tab w:val="left" w:pos="1418"/>
        </w:tabs>
        <w:ind w:left="1418"/>
        <w:jc w:val="both"/>
        <w:rPr>
          <w:rFonts w:cs="Arial"/>
          <w:sz w:val="18"/>
          <w:szCs w:val="18"/>
          <w:lang w:val="es-BO"/>
        </w:rPr>
      </w:pPr>
    </w:p>
    <w:p w14:paraId="35F3C4E2"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63D4E80B"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79D6D4F2"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41B437C8"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39CCD4D7" w14:textId="77777777" w:rsidR="009B0729" w:rsidRPr="00A93AB0" w:rsidRDefault="009B0729" w:rsidP="00530A16">
      <w:pPr>
        <w:rPr>
          <w:rFonts w:cs="Arial"/>
          <w:b/>
          <w:sz w:val="18"/>
          <w:szCs w:val="18"/>
          <w:lang w:val="es-BO"/>
        </w:rPr>
      </w:pPr>
    </w:p>
    <w:p w14:paraId="020E0624"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F0E31DF" w14:textId="77777777" w:rsidR="009B0729" w:rsidRPr="00A93AB0" w:rsidRDefault="009B0729" w:rsidP="00F9167F">
      <w:pPr>
        <w:ind w:left="567"/>
        <w:rPr>
          <w:rFonts w:cs="Arial"/>
          <w:sz w:val="18"/>
          <w:szCs w:val="18"/>
          <w:lang w:val="es-BO"/>
        </w:rPr>
      </w:pPr>
    </w:p>
    <w:p w14:paraId="0E9C2AF5"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828B5A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14:paraId="6CCC6C93"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796E3F1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1577EAD1"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34781F14"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F4D2338" w14:textId="77777777" w:rsidR="009B0729" w:rsidRPr="00A93AB0" w:rsidRDefault="009B0729" w:rsidP="00530A16">
      <w:pPr>
        <w:rPr>
          <w:rFonts w:cs="Arial"/>
          <w:sz w:val="20"/>
          <w:szCs w:val="18"/>
          <w:lang w:val="es-BO"/>
        </w:rPr>
      </w:pPr>
    </w:p>
    <w:p w14:paraId="4D4D1D32"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2265D8C3" w14:textId="77777777" w:rsidR="009B0729" w:rsidRPr="00A93AB0" w:rsidRDefault="009B0729" w:rsidP="00530A16">
      <w:pPr>
        <w:rPr>
          <w:rFonts w:cs="Arial"/>
          <w:b/>
          <w:szCs w:val="18"/>
          <w:lang w:val="es-BO"/>
        </w:rPr>
      </w:pPr>
    </w:p>
    <w:p w14:paraId="38398343"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16D73B0" w14:textId="77777777" w:rsidR="009B0729" w:rsidRPr="00A93AB0" w:rsidRDefault="009B0729" w:rsidP="00310B81">
      <w:pPr>
        <w:ind w:left="709" w:hanging="709"/>
        <w:jc w:val="both"/>
        <w:rPr>
          <w:rFonts w:cs="Arial"/>
          <w:szCs w:val="18"/>
          <w:lang w:val="es-BO"/>
        </w:rPr>
      </w:pPr>
    </w:p>
    <w:p w14:paraId="2EFBF25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28BDCEE" w14:textId="77777777" w:rsidR="00C01932" w:rsidRPr="009956C4" w:rsidRDefault="00C01932" w:rsidP="00310B81">
      <w:pPr>
        <w:tabs>
          <w:tab w:val="num" w:pos="720"/>
          <w:tab w:val="num" w:pos="1440"/>
        </w:tabs>
        <w:ind w:left="709" w:hanging="709"/>
        <w:jc w:val="both"/>
        <w:rPr>
          <w:rFonts w:cs="Arial"/>
          <w:sz w:val="18"/>
          <w:szCs w:val="18"/>
          <w:lang w:val="es-BO"/>
        </w:rPr>
      </w:pPr>
    </w:p>
    <w:p w14:paraId="1AA73F3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D31405B" w14:textId="77777777" w:rsidR="009B0729" w:rsidRPr="009956C4" w:rsidRDefault="009B0729" w:rsidP="00310B81">
      <w:pPr>
        <w:ind w:left="709" w:hanging="709"/>
        <w:jc w:val="both"/>
        <w:rPr>
          <w:rFonts w:cs="Arial"/>
          <w:sz w:val="18"/>
          <w:szCs w:val="18"/>
          <w:lang w:val="es-BO"/>
        </w:rPr>
      </w:pPr>
    </w:p>
    <w:p w14:paraId="057EA3F3"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6664604A" w14:textId="77777777" w:rsidR="00B86D68" w:rsidRPr="00A93AB0" w:rsidRDefault="00B86D68" w:rsidP="00811A02">
      <w:pPr>
        <w:ind w:left="1276" w:hanging="709"/>
        <w:jc w:val="both"/>
        <w:rPr>
          <w:rFonts w:cs="Arial"/>
          <w:sz w:val="20"/>
          <w:szCs w:val="18"/>
          <w:lang w:val="es-BO"/>
        </w:rPr>
      </w:pPr>
    </w:p>
    <w:p w14:paraId="33CEEDD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4884893" w14:textId="77777777" w:rsidR="009B0729" w:rsidRPr="00A93AB0" w:rsidRDefault="009B0729" w:rsidP="00310B81">
      <w:pPr>
        <w:ind w:left="709" w:hanging="709"/>
        <w:jc w:val="both"/>
        <w:rPr>
          <w:rFonts w:cs="Arial"/>
          <w:sz w:val="14"/>
          <w:szCs w:val="18"/>
          <w:lang w:val="es-BO"/>
        </w:rPr>
      </w:pPr>
    </w:p>
    <w:p w14:paraId="1B54EA9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23B8B61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002E6747"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0F3CB6E2"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740B666"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78A23508" w14:textId="77777777" w:rsidR="009B0729" w:rsidRPr="00A93AB0" w:rsidRDefault="009B0729" w:rsidP="00310B81">
      <w:pPr>
        <w:tabs>
          <w:tab w:val="num" w:pos="1440"/>
        </w:tabs>
        <w:ind w:left="709" w:hanging="709"/>
        <w:jc w:val="both"/>
        <w:rPr>
          <w:rFonts w:cs="Arial"/>
          <w:sz w:val="14"/>
          <w:szCs w:val="18"/>
          <w:lang w:val="es-BO"/>
        </w:rPr>
      </w:pPr>
    </w:p>
    <w:p w14:paraId="01D97F5A"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FF75486" w14:textId="77777777" w:rsidR="00811A02" w:rsidRDefault="00811A02" w:rsidP="00811A02">
      <w:pPr>
        <w:ind w:left="480"/>
        <w:jc w:val="both"/>
        <w:rPr>
          <w:rFonts w:cs="Arial"/>
          <w:sz w:val="18"/>
          <w:szCs w:val="18"/>
          <w:lang w:val="es-BO"/>
        </w:rPr>
      </w:pPr>
    </w:p>
    <w:p w14:paraId="1E724E55" w14:textId="77777777" w:rsidR="00287136" w:rsidRPr="009956C4" w:rsidRDefault="00287136" w:rsidP="00287136">
      <w:pPr>
        <w:jc w:val="center"/>
        <w:rPr>
          <w:rFonts w:cs="Arial"/>
          <w:b/>
          <w:sz w:val="18"/>
          <w:szCs w:val="18"/>
        </w:rPr>
      </w:pPr>
      <w:r w:rsidRPr="009956C4">
        <w:rPr>
          <w:rFonts w:cs="Arial"/>
          <w:b/>
          <w:sz w:val="18"/>
          <w:szCs w:val="18"/>
        </w:rPr>
        <w:t>SECCIÓN V</w:t>
      </w:r>
    </w:p>
    <w:p w14:paraId="2233DF75"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3B105768" w14:textId="77777777" w:rsidR="00287136" w:rsidRPr="00A93AB0" w:rsidRDefault="00287136" w:rsidP="00811A02">
      <w:pPr>
        <w:ind w:left="480"/>
        <w:jc w:val="both"/>
        <w:rPr>
          <w:rFonts w:cs="Arial"/>
          <w:sz w:val="14"/>
          <w:szCs w:val="18"/>
          <w:lang w:val="es-BO"/>
        </w:rPr>
      </w:pPr>
    </w:p>
    <w:p w14:paraId="7CF60AB1"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0605274F" w14:textId="77777777" w:rsidR="00811A02" w:rsidRPr="009956C4" w:rsidRDefault="00811A02" w:rsidP="00811A02">
      <w:pPr>
        <w:rPr>
          <w:lang w:val="es-BO"/>
        </w:rPr>
      </w:pPr>
    </w:p>
    <w:p w14:paraId="0EC1B0AF"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37A3D8C8" w14:textId="77777777" w:rsidR="00684BA8" w:rsidRPr="009956C4" w:rsidRDefault="00684BA8" w:rsidP="00684BA8">
      <w:pPr>
        <w:tabs>
          <w:tab w:val="left" w:pos="1276"/>
        </w:tabs>
        <w:ind w:left="1276" w:hanging="709"/>
        <w:jc w:val="both"/>
        <w:rPr>
          <w:rFonts w:cs="Arial"/>
          <w:sz w:val="18"/>
          <w:szCs w:val="18"/>
          <w:lang w:val="es-BO"/>
        </w:rPr>
      </w:pPr>
    </w:p>
    <w:p w14:paraId="23C034C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FB5215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2CBD94D"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15C0D47" w14:textId="77777777" w:rsidR="007A1AD1" w:rsidRPr="009956C4" w:rsidRDefault="007A1AD1" w:rsidP="009E1A76">
      <w:pPr>
        <w:tabs>
          <w:tab w:val="left" w:pos="1276"/>
        </w:tabs>
        <w:ind w:left="1276" w:hanging="709"/>
        <w:jc w:val="both"/>
        <w:rPr>
          <w:rFonts w:cs="Arial"/>
          <w:sz w:val="18"/>
          <w:szCs w:val="18"/>
          <w:lang w:val="es-BO"/>
        </w:rPr>
      </w:pPr>
    </w:p>
    <w:p w14:paraId="23764061"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0A907CB8"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40D4A27"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6CE2938E"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4B43A32D"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D7C11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7C17CE6B"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3856E644" w14:textId="77777777" w:rsidR="000908BA" w:rsidRPr="009956C4" w:rsidRDefault="000908BA" w:rsidP="00811A02">
      <w:pPr>
        <w:tabs>
          <w:tab w:val="left" w:pos="1276"/>
        </w:tabs>
        <w:ind w:left="1276" w:hanging="709"/>
        <w:jc w:val="both"/>
        <w:rPr>
          <w:rFonts w:cs="Arial"/>
          <w:sz w:val="18"/>
          <w:szCs w:val="18"/>
          <w:lang w:val="es-BO"/>
        </w:rPr>
      </w:pPr>
    </w:p>
    <w:p w14:paraId="78CCA13B"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D524F2A" w14:textId="77777777" w:rsidR="009311C2" w:rsidRPr="009956C4" w:rsidRDefault="009311C2" w:rsidP="009311C2">
      <w:pPr>
        <w:ind w:left="1276"/>
        <w:jc w:val="both"/>
        <w:rPr>
          <w:rFonts w:cs="Arial"/>
          <w:sz w:val="18"/>
          <w:szCs w:val="18"/>
          <w:lang w:val="es-BO"/>
        </w:rPr>
      </w:pPr>
    </w:p>
    <w:p w14:paraId="39B3EC7A"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683E594"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D0B2FC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4134333E" w14:textId="77777777" w:rsidR="00702D41" w:rsidRPr="009956C4" w:rsidRDefault="00702D41" w:rsidP="00811A02">
      <w:pPr>
        <w:tabs>
          <w:tab w:val="left" w:pos="1276"/>
        </w:tabs>
        <w:ind w:left="1276" w:hanging="709"/>
        <w:jc w:val="both"/>
        <w:rPr>
          <w:rFonts w:cs="Arial"/>
          <w:sz w:val="18"/>
          <w:szCs w:val="18"/>
          <w:lang w:val="es-BO"/>
        </w:rPr>
      </w:pPr>
    </w:p>
    <w:p w14:paraId="0A9E9E7A"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023276B5" w14:textId="77777777" w:rsidR="00404A46" w:rsidRDefault="00404A46" w:rsidP="00831A00">
      <w:pPr>
        <w:tabs>
          <w:tab w:val="left" w:pos="1276"/>
        </w:tabs>
        <w:ind w:left="1276"/>
        <w:jc w:val="both"/>
        <w:rPr>
          <w:rFonts w:cs="Arial"/>
          <w:sz w:val="18"/>
          <w:szCs w:val="18"/>
          <w:lang w:val="es-BO"/>
        </w:rPr>
      </w:pPr>
    </w:p>
    <w:p w14:paraId="65009CB3" w14:textId="77777777" w:rsidR="00831A00" w:rsidRDefault="00831A00" w:rsidP="009311C2">
      <w:pPr>
        <w:tabs>
          <w:tab w:val="left" w:pos="1276"/>
        </w:tabs>
        <w:ind w:left="1276" w:hanging="709"/>
        <w:jc w:val="both"/>
        <w:rPr>
          <w:rFonts w:cs="Arial"/>
          <w:sz w:val="18"/>
          <w:szCs w:val="18"/>
          <w:lang w:val="es-BO"/>
        </w:rPr>
      </w:pPr>
    </w:p>
    <w:p w14:paraId="6388598B" w14:textId="77777777" w:rsidR="00831A00" w:rsidRDefault="00831A00" w:rsidP="009311C2">
      <w:pPr>
        <w:tabs>
          <w:tab w:val="left" w:pos="1276"/>
        </w:tabs>
        <w:ind w:left="1276" w:hanging="709"/>
        <w:jc w:val="both"/>
        <w:rPr>
          <w:rFonts w:cs="Arial"/>
          <w:sz w:val="18"/>
          <w:szCs w:val="18"/>
          <w:lang w:val="es-BO"/>
        </w:rPr>
      </w:pPr>
    </w:p>
    <w:p w14:paraId="00E0042A" w14:textId="77777777" w:rsidR="00831A00" w:rsidRDefault="00831A00" w:rsidP="009311C2">
      <w:pPr>
        <w:tabs>
          <w:tab w:val="left" w:pos="1276"/>
        </w:tabs>
        <w:ind w:left="1276" w:hanging="709"/>
        <w:jc w:val="both"/>
        <w:rPr>
          <w:rFonts w:cs="Arial"/>
          <w:sz w:val="18"/>
          <w:szCs w:val="18"/>
          <w:lang w:val="es-BO"/>
        </w:rPr>
      </w:pPr>
    </w:p>
    <w:p w14:paraId="2D0C6A7E" w14:textId="77777777" w:rsidR="00831A00" w:rsidRDefault="00831A00" w:rsidP="009311C2">
      <w:pPr>
        <w:tabs>
          <w:tab w:val="left" w:pos="1276"/>
        </w:tabs>
        <w:ind w:left="1276" w:hanging="709"/>
        <w:jc w:val="both"/>
        <w:rPr>
          <w:rFonts w:cs="Arial"/>
          <w:sz w:val="18"/>
          <w:szCs w:val="18"/>
          <w:lang w:val="es-BO"/>
        </w:rPr>
      </w:pPr>
    </w:p>
    <w:p w14:paraId="505E3632" w14:textId="77777777" w:rsidR="00831A00" w:rsidRPr="009956C4" w:rsidRDefault="00831A00" w:rsidP="009311C2">
      <w:pPr>
        <w:tabs>
          <w:tab w:val="left" w:pos="1276"/>
        </w:tabs>
        <w:ind w:left="1276" w:hanging="709"/>
        <w:jc w:val="both"/>
        <w:rPr>
          <w:rFonts w:cs="Arial"/>
          <w:sz w:val="18"/>
          <w:szCs w:val="18"/>
          <w:lang w:val="es-BO"/>
        </w:rPr>
      </w:pPr>
    </w:p>
    <w:p w14:paraId="4951FA03"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8F11F27" w14:textId="77777777" w:rsidR="00C712C0" w:rsidRPr="009956C4" w:rsidRDefault="00C712C0" w:rsidP="00A30CFE">
      <w:pPr>
        <w:tabs>
          <w:tab w:val="num" w:pos="567"/>
        </w:tabs>
        <w:ind w:left="567" w:hanging="567"/>
        <w:jc w:val="both"/>
        <w:rPr>
          <w:rFonts w:cs="Arial"/>
          <w:b/>
          <w:sz w:val="18"/>
          <w:szCs w:val="18"/>
          <w:lang w:val="es-BO"/>
        </w:rPr>
      </w:pPr>
    </w:p>
    <w:p w14:paraId="054501C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4360C96A" w14:textId="77777777" w:rsidR="00C712C0" w:rsidRPr="009956C4" w:rsidRDefault="00C712C0" w:rsidP="00A30CFE">
      <w:pPr>
        <w:tabs>
          <w:tab w:val="num" w:pos="567"/>
        </w:tabs>
        <w:ind w:left="567" w:hanging="567"/>
        <w:jc w:val="both"/>
        <w:rPr>
          <w:sz w:val="18"/>
          <w:szCs w:val="18"/>
          <w:lang w:val="es-BO" w:eastAsia="es-BO"/>
        </w:rPr>
      </w:pPr>
    </w:p>
    <w:p w14:paraId="731BB6D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w:t>
      </w:r>
      <w:r w:rsidR="006876F4">
        <w:rPr>
          <w:rFonts w:cs="Arial"/>
          <w:i/>
          <w:color w:val="FF0000"/>
          <w:sz w:val="18"/>
          <w:szCs w:val="18"/>
          <w:u w:val="none"/>
          <w:lang w:val="es-BO"/>
        </w:rPr>
        <w:t>N</w:t>
      </w:r>
      <w:r w:rsidR="006876F4" w:rsidRPr="00DB7B36">
        <w:rPr>
          <w:rFonts w:cs="Arial"/>
          <w:i/>
          <w:caps w:val="0"/>
          <w:color w:val="FF0000"/>
          <w:sz w:val="18"/>
          <w:szCs w:val="18"/>
          <w:u w:val="none"/>
          <w:lang w:val="es-BO"/>
        </w:rPr>
        <w:t>o aplica para el presente proceso”</w:t>
      </w:r>
    </w:p>
    <w:p w14:paraId="0942D71D" w14:textId="77777777" w:rsidR="0018096F" w:rsidRPr="009956C4" w:rsidRDefault="0018096F" w:rsidP="0018096F">
      <w:pPr>
        <w:rPr>
          <w:lang w:val="es-BO" w:eastAsia="x-none"/>
        </w:rPr>
      </w:pPr>
    </w:p>
    <w:p w14:paraId="64432835"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7F6A6DB0" w14:textId="77777777" w:rsidR="0018096F" w:rsidRPr="009956C4" w:rsidRDefault="0018096F" w:rsidP="0018096F">
      <w:pPr>
        <w:rPr>
          <w:lang w:val="es-BO"/>
        </w:rPr>
      </w:pPr>
    </w:p>
    <w:p w14:paraId="30FF037B"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23559FA" w14:textId="77777777" w:rsidR="00B0045C" w:rsidRPr="009956C4" w:rsidRDefault="00B0045C" w:rsidP="00A30CFE">
      <w:pPr>
        <w:tabs>
          <w:tab w:val="num" w:pos="567"/>
        </w:tabs>
        <w:ind w:left="567" w:hanging="567"/>
        <w:jc w:val="both"/>
        <w:rPr>
          <w:rFonts w:cs="Arial"/>
          <w:sz w:val="18"/>
          <w:szCs w:val="18"/>
          <w:lang w:val="es-BO"/>
        </w:rPr>
      </w:pPr>
    </w:p>
    <w:p w14:paraId="13C9B2ED"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3BE1DF2D" w14:textId="77777777" w:rsidR="00811257" w:rsidRPr="009956C4" w:rsidRDefault="00811257" w:rsidP="00A30CFE">
      <w:pPr>
        <w:tabs>
          <w:tab w:val="num" w:pos="567"/>
        </w:tabs>
        <w:ind w:left="567" w:hanging="567"/>
        <w:jc w:val="both"/>
        <w:rPr>
          <w:rFonts w:cs="Arial"/>
          <w:sz w:val="18"/>
          <w:szCs w:val="18"/>
          <w:lang w:val="es-BO"/>
        </w:rPr>
      </w:pPr>
    </w:p>
    <w:p w14:paraId="633B9A36"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0097F3CB" w14:textId="77777777" w:rsidR="0018137A" w:rsidRPr="009956C4" w:rsidRDefault="0018137A" w:rsidP="00310B81">
      <w:pPr>
        <w:tabs>
          <w:tab w:val="num" w:pos="709"/>
        </w:tabs>
        <w:ind w:left="709" w:hanging="709"/>
        <w:jc w:val="both"/>
        <w:rPr>
          <w:rFonts w:cs="Arial"/>
          <w:b/>
          <w:sz w:val="18"/>
          <w:szCs w:val="18"/>
          <w:lang w:val="es-BO"/>
        </w:rPr>
      </w:pPr>
    </w:p>
    <w:p w14:paraId="607074FB"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5544B0E7"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47436C8D"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00A846E0"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52B3B732"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5387DF5E" w14:textId="77777777" w:rsidR="009F021E" w:rsidRPr="009956C4" w:rsidRDefault="009F021E" w:rsidP="009F021E">
      <w:pPr>
        <w:ind w:left="1276"/>
        <w:jc w:val="both"/>
        <w:rPr>
          <w:rFonts w:cs="Arial"/>
          <w:sz w:val="18"/>
          <w:szCs w:val="18"/>
          <w:lang w:val="es-BO"/>
        </w:rPr>
      </w:pPr>
    </w:p>
    <w:p w14:paraId="1E90F52A"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3A1A01D5" w14:textId="77777777" w:rsidR="0028327A" w:rsidRPr="009956C4" w:rsidRDefault="0028327A" w:rsidP="00A30CFE">
      <w:pPr>
        <w:tabs>
          <w:tab w:val="left" w:pos="1080"/>
          <w:tab w:val="num" w:pos="1276"/>
        </w:tabs>
        <w:ind w:left="1276" w:hanging="709"/>
        <w:jc w:val="both"/>
        <w:rPr>
          <w:rFonts w:cs="Arial"/>
          <w:sz w:val="18"/>
          <w:szCs w:val="18"/>
          <w:lang w:val="es-BO"/>
        </w:rPr>
      </w:pPr>
    </w:p>
    <w:p w14:paraId="12C51D5A"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F03B86C" w14:textId="77777777" w:rsidR="00C325A4" w:rsidRPr="009956C4" w:rsidRDefault="00C325A4" w:rsidP="00A30CFE">
      <w:pPr>
        <w:tabs>
          <w:tab w:val="left" w:pos="1080"/>
          <w:tab w:val="num" w:pos="1276"/>
        </w:tabs>
        <w:ind w:left="1276" w:hanging="709"/>
        <w:jc w:val="both"/>
        <w:rPr>
          <w:rFonts w:cs="Arial"/>
          <w:sz w:val="18"/>
          <w:szCs w:val="18"/>
          <w:lang w:val="es-BO"/>
        </w:rPr>
      </w:pPr>
    </w:p>
    <w:p w14:paraId="3CC6DFF3"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348A4984" w14:textId="77777777" w:rsidR="005A763A" w:rsidRPr="009956C4" w:rsidRDefault="005A763A" w:rsidP="00A30CFE">
      <w:pPr>
        <w:tabs>
          <w:tab w:val="left" w:pos="1080"/>
          <w:tab w:val="num" w:pos="1276"/>
        </w:tabs>
        <w:ind w:left="1276" w:hanging="709"/>
        <w:jc w:val="both"/>
        <w:rPr>
          <w:rFonts w:cs="Arial"/>
          <w:sz w:val="18"/>
          <w:szCs w:val="18"/>
          <w:lang w:val="es-BO"/>
        </w:rPr>
      </w:pPr>
    </w:p>
    <w:p w14:paraId="3833176F"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B16C5EF" w14:textId="77777777" w:rsidR="00211748" w:rsidRDefault="00211748" w:rsidP="002473EE">
      <w:pPr>
        <w:jc w:val="center"/>
        <w:rPr>
          <w:rFonts w:cs="Arial"/>
          <w:b/>
          <w:sz w:val="18"/>
          <w:lang w:val="es-BO"/>
        </w:rPr>
      </w:pPr>
    </w:p>
    <w:p w14:paraId="53B415AC" w14:textId="77777777" w:rsidR="00AA3932" w:rsidRDefault="00AA3932" w:rsidP="002473EE">
      <w:pPr>
        <w:jc w:val="center"/>
        <w:rPr>
          <w:rFonts w:cs="Arial"/>
          <w:b/>
          <w:sz w:val="18"/>
          <w:lang w:val="es-BO"/>
        </w:rPr>
      </w:pPr>
    </w:p>
    <w:p w14:paraId="3EB05C00" w14:textId="77777777" w:rsidR="00211748" w:rsidRDefault="00211748" w:rsidP="002473EE">
      <w:pPr>
        <w:jc w:val="center"/>
        <w:rPr>
          <w:rFonts w:cs="Arial"/>
          <w:b/>
          <w:sz w:val="18"/>
          <w:lang w:val="es-BO"/>
        </w:rPr>
      </w:pPr>
    </w:p>
    <w:p w14:paraId="0EC630CA" w14:textId="77777777" w:rsidR="00F656D1" w:rsidRDefault="00F656D1" w:rsidP="002473EE">
      <w:pPr>
        <w:jc w:val="center"/>
        <w:rPr>
          <w:rFonts w:cs="Arial"/>
          <w:b/>
          <w:sz w:val="18"/>
          <w:lang w:val="es-BO"/>
        </w:rPr>
      </w:pPr>
    </w:p>
    <w:p w14:paraId="644A5F1E" w14:textId="77777777" w:rsidR="00F656D1" w:rsidRDefault="00F656D1" w:rsidP="002473EE">
      <w:pPr>
        <w:jc w:val="center"/>
        <w:rPr>
          <w:rFonts w:cs="Arial"/>
          <w:b/>
          <w:sz w:val="18"/>
          <w:lang w:val="es-BO"/>
        </w:rPr>
      </w:pPr>
    </w:p>
    <w:p w14:paraId="142FE269" w14:textId="77777777" w:rsidR="00F656D1" w:rsidRDefault="00F656D1" w:rsidP="002473EE">
      <w:pPr>
        <w:jc w:val="center"/>
        <w:rPr>
          <w:rFonts w:cs="Arial"/>
          <w:b/>
          <w:sz w:val="18"/>
          <w:lang w:val="es-BO"/>
        </w:rPr>
      </w:pPr>
    </w:p>
    <w:p w14:paraId="0C0D87D3" w14:textId="77777777" w:rsidR="00F656D1" w:rsidRDefault="00F656D1" w:rsidP="002473EE">
      <w:pPr>
        <w:jc w:val="center"/>
        <w:rPr>
          <w:rFonts w:cs="Arial"/>
          <w:b/>
          <w:sz w:val="18"/>
          <w:lang w:val="es-BO"/>
        </w:rPr>
      </w:pPr>
    </w:p>
    <w:p w14:paraId="7E206D89" w14:textId="77777777" w:rsidR="00F656D1" w:rsidRDefault="00F656D1" w:rsidP="002473EE">
      <w:pPr>
        <w:jc w:val="center"/>
        <w:rPr>
          <w:rFonts w:cs="Arial"/>
          <w:b/>
          <w:sz w:val="18"/>
          <w:lang w:val="es-BO"/>
        </w:rPr>
      </w:pPr>
    </w:p>
    <w:p w14:paraId="3D171057" w14:textId="77777777" w:rsidR="00F656D1" w:rsidRDefault="00F656D1" w:rsidP="002473EE">
      <w:pPr>
        <w:jc w:val="center"/>
        <w:rPr>
          <w:rFonts w:cs="Arial"/>
          <w:b/>
          <w:sz w:val="18"/>
          <w:lang w:val="es-BO"/>
        </w:rPr>
      </w:pPr>
    </w:p>
    <w:p w14:paraId="38DA9EEA" w14:textId="77777777" w:rsidR="00F656D1" w:rsidRDefault="00F656D1" w:rsidP="002473EE">
      <w:pPr>
        <w:jc w:val="center"/>
        <w:rPr>
          <w:rFonts w:cs="Arial"/>
          <w:b/>
          <w:sz w:val="18"/>
          <w:lang w:val="es-BO"/>
        </w:rPr>
      </w:pPr>
    </w:p>
    <w:p w14:paraId="360F5186" w14:textId="77777777" w:rsidR="00B4080B" w:rsidRDefault="00B4080B" w:rsidP="002473EE">
      <w:pPr>
        <w:jc w:val="center"/>
        <w:rPr>
          <w:rFonts w:cs="Arial"/>
          <w:b/>
          <w:sz w:val="18"/>
          <w:lang w:val="es-BO"/>
        </w:rPr>
      </w:pPr>
    </w:p>
    <w:p w14:paraId="04B74558" w14:textId="77777777" w:rsidR="00B4080B" w:rsidRDefault="00B4080B" w:rsidP="002473EE">
      <w:pPr>
        <w:jc w:val="center"/>
        <w:rPr>
          <w:rFonts w:cs="Arial"/>
          <w:b/>
          <w:sz w:val="18"/>
          <w:lang w:val="es-BO"/>
        </w:rPr>
      </w:pPr>
    </w:p>
    <w:p w14:paraId="05EBF546" w14:textId="77777777" w:rsidR="00B4080B" w:rsidRDefault="00B4080B" w:rsidP="002473EE">
      <w:pPr>
        <w:jc w:val="center"/>
        <w:rPr>
          <w:rFonts w:cs="Arial"/>
          <w:b/>
          <w:sz w:val="18"/>
          <w:lang w:val="es-BO"/>
        </w:rPr>
      </w:pPr>
    </w:p>
    <w:p w14:paraId="482D29AA" w14:textId="77777777" w:rsidR="00B4080B" w:rsidRDefault="00B4080B" w:rsidP="002473EE">
      <w:pPr>
        <w:jc w:val="center"/>
        <w:rPr>
          <w:rFonts w:cs="Arial"/>
          <w:b/>
          <w:sz w:val="18"/>
          <w:lang w:val="es-BO"/>
        </w:rPr>
      </w:pPr>
    </w:p>
    <w:p w14:paraId="07A4312F" w14:textId="77777777" w:rsidR="00B4080B" w:rsidRDefault="00B4080B" w:rsidP="002473EE">
      <w:pPr>
        <w:jc w:val="center"/>
        <w:rPr>
          <w:rFonts w:cs="Arial"/>
          <w:b/>
          <w:sz w:val="18"/>
          <w:lang w:val="es-BO"/>
        </w:rPr>
      </w:pPr>
    </w:p>
    <w:p w14:paraId="40FF840F" w14:textId="77777777" w:rsidR="00F656D1" w:rsidRDefault="00F656D1" w:rsidP="002473EE">
      <w:pPr>
        <w:jc w:val="center"/>
        <w:rPr>
          <w:rFonts w:cs="Arial"/>
          <w:b/>
          <w:sz w:val="18"/>
          <w:lang w:val="es-BO"/>
        </w:rPr>
      </w:pPr>
      <w:r>
        <w:rPr>
          <w:rFonts w:cs="Arial"/>
          <w:b/>
          <w:sz w:val="18"/>
          <w:lang w:val="es-BO"/>
        </w:rPr>
        <w:t xml:space="preserve"> </w:t>
      </w:r>
    </w:p>
    <w:p w14:paraId="2579FED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5431DA83" w14:textId="77777777" w:rsidR="002473EE" w:rsidRPr="009956C4" w:rsidRDefault="002473EE" w:rsidP="002473EE">
      <w:pPr>
        <w:rPr>
          <w:rFonts w:cs="Arial"/>
          <w:b/>
          <w:sz w:val="18"/>
          <w:lang w:val="es-BO"/>
        </w:rPr>
      </w:pPr>
    </w:p>
    <w:p w14:paraId="1798C915"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5B66D6E9" w14:textId="77777777" w:rsidR="00AE6C99" w:rsidRPr="009956C4" w:rsidRDefault="00AE6C99" w:rsidP="002473EE">
      <w:pPr>
        <w:jc w:val="both"/>
        <w:rPr>
          <w:rFonts w:cs="Arial"/>
          <w:b/>
          <w:sz w:val="18"/>
          <w:szCs w:val="18"/>
          <w:lang w:val="es-BO"/>
        </w:rPr>
      </w:pPr>
    </w:p>
    <w:p w14:paraId="134F8FE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E502991" w14:textId="77777777" w:rsidR="002473EE" w:rsidRPr="009956C4" w:rsidRDefault="002473EE" w:rsidP="002473EE">
      <w:pPr>
        <w:ind w:firstLine="708"/>
        <w:jc w:val="both"/>
        <w:rPr>
          <w:rFonts w:cs="Arial"/>
          <w:sz w:val="18"/>
          <w:szCs w:val="18"/>
          <w:lang w:val="es-BO"/>
        </w:rPr>
      </w:pPr>
    </w:p>
    <w:p w14:paraId="145796AA"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F3BBC50" w14:textId="77777777" w:rsidR="002473EE" w:rsidRPr="009956C4" w:rsidRDefault="002473EE" w:rsidP="002473EE">
      <w:pPr>
        <w:jc w:val="both"/>
        <w:rPr>
          <w:rFonts w:cs="Arial"/>
          <w:sz w:val="18"/>
          <w:szCs w:val="18"/>
          <w:lang w:val="es-BO"/>
        </w:rPr>
      </w:pPr>
    </w:p>
    <w:p w14:paraId="31B450FC"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D939A34" w14:textId="77777777" w:rsidR="002473EE" w:rsidRPr="000B7182" w:rsidRDefault="002473EE" w:rsidP="002473EE">
      <w:pPr>
        <w:jc w:val="both"/>
        <w:rPr>
          <w:rFonts w:cs="Arial"/>
          <w:sz w:val="18"/>
          <w:szCs w:val="18"/>
          <w:lang w:val="es-BO"/>
        </w:rPr>
      </w:pPr>
    </w:p>
    <w:p w14:paraId="528FA1B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6B3CE2BE" w14:textId="77777777" w:rsidR="00AD73A0" w:rsidRPr="000B7182" w:rsidRDefault="00AD73A0" w:rsidP="00AD73A0">
      <w:pPr>
        <w:jc w:val="both"/>
        <w:rPr>
          <w:rFonts w:cs="Arial"/>
          <w:b/>
          <w:sz w:val="18"/>
          <w:szCs w:val="18"/>
          <w:lang w:val="es-BO"/>
        </w:rPr>
      </w:pPr>
    </w:p>
    <w:p w14:paraId="19D3825F"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23D26FD" w14:textId="77777777" w:rsidR="002473EE" w:rsidRPr="009956C4" w:rsidRDefault="002473EE" w:rsidP="002473EE">
      <w:pPr>
        <w:jc w:val="both"/>
        <w:rPr>
          <w:rFonts w:cs="Arial"/>
          <w:sz w:val="18"/>
          <w:szCs w:val="18"/>
          <w:lang w:val="es-BO"/>
        </w:rPr>
      </w:pPr>
    </w:p>
    <w:p w14:paraId="5F0DA5C1" w14:textId="77777777"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99CC1E5"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DC72D6D"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D26BA7D" w14:textId="77777777" w:rsidR="00E73AEE" w:rsidRPr="009B35EF" w:rsidRDefault="00E73AEE" w:rsidP="00540BEE">
      <w:pPr>
        <w:jc w:val="center"/>
        <w:rPr>
          <w:rFonts w:cs="Arial"/>
          <w:b/>
          <w:sz w:val="2"/>
          <w:szCs w:val="18"/>
          <w:lang w:val="es-BO"/>
        </w:rPr>
      </w:pPr>
    </w:p>
    <w:p w14:paraId="31CD2C0C" w14:textId="77777777" w:rsidR="00540BEE" w:rsidRPr="009956C4" w:rsidRDefault="00540BEE" w:rsidP="00540BEE">
      <w:pPr>
        <w:jc w:val="both"/>
        <w:rPr>
          <w:rFonts w:cs="Arial"/>
          <w:sz w:val="2"/>
          <w:szCs w:val="18"/>
          <w:lang w:val="es-BO"/>
        </w:rPr>
      </w:pPr>
    </w:p>
    <w:p w14:paraId="271F8BA6" w14:textId="77777777" w:rsidR="00E73AEE" w:rsidRPr="009956C4" w:rsidRDefault="00E73AEE" w:rsidP="00540BEE">
      <w:pPr>
        <w:jc w:val="both"/>
        <w:rPr>
          <w:rFonts w:cs="Arial"/>
          <w:sz w:val="2"/>
          <w:szCs w:val="18"/>
          <w:lang w:val="es-BO"/>
        </w:rPr>
      </w:pPr>
    </w:p>
    <w:p w14:paraId="003D1721"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42AD0CD4"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282D13A8"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3D1F192"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79BCBBF"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457CE8C" w14:textId="77777777" w:rsidR="00FE6168" w:rsidRPr="0054356D" w:rsidRDefault="00FE6168" w:rsidP="00453ABD">
            <w:pPr>
              <w:rPr>
                <w:rFonts w:ascii="Arial" w:hAnsi="Arial" w:cs="Arial"/>
                <w:b/>
                <w:sz w:val="8"/>
                <w:szCs w:val="2"/>
                <w:lang w:val="es-BO"/>
              </w:rPr>
            </w:pPr>
          </w:p>
        </w:tc>
      </w:tr>
      <w:tr w:rsidR="00FE6168" w:rsidRPr="009956C4" w14:paraId="6B0BB18F"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4EE40DAA"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ED2434"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2D929285" w14:textId="77777777" w:rsidR="00FE6168" w:rsidRPr="009956C4" w:rsidRDefault="00FE6168" w:rsidP="00453ABD">
            <w:pPr>
              <w:rPr>
                <w:rFonts w:ascii="Arial" w:hAnsi="Arial" w:cs="Arial"/>
                <w:sz w:val="12"/>
                <w:lang w:val="es-BO"/>
              </w:rPr>
            </w:pPr>
          </w:p>
        </w:tc>
      </w:tr>
      <w:tr w:rsidR="00FE6168" w:rsidRPr="0054356D" w14:paraId="0EEC042D" w14:textId="77777777" w:rsidTr="00453ABD">
        <w:trPr>
          <w:trHeight w:val="100"/>
          <w:jc w:val="center"/>
        </w:trPr>
        <w:tc>
          <w:tcPr>
            <w:tcW w:w="2366" w:type="dxa"/>
            <w:tcBorders>
              <w:left w:val="single" w:sz="12" w:space="0" w:color="244061" w:themeColor="accent1" w:themeShade="80"/>
            </w:tcBorders>
            <w:vAlign w:val="center"/>
          </w:tcPr>
          <w:p w14:paraId="3AA7B276"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4E7627EA"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25E62E0D"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0A816DB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25B83F0"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2BE16255"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0086300C"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36EDF5AE"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1F6EC53"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8D528D5" w14:textId="77777777" w:rsidR="00FE6168" w:rsidRPr="0054356D" w:rsidRDefault="00FE6168" w:rsidP="00453ABD">
            <w:pPr>
              <w:rPr>
                <w:rFonts w:ascii="Arial" w:hAnsi="Arial" w:cs="Arial"/>
                <w:sz w:val="6"/>
                <w:lang w:val="es-BO"/>
              </w:rPr>
            </w:pPr>
          </w:p>
        </w:tc>
        <w:tc>
          <w:tcPr>
            <w:tcW w:w="277" w:type="dxa"/>
            <w:shd w:val="clear" w:color="auto" w:fill="auto"/>
          </w:tcPr>
          <w:p w14:paraId="048C56D0" w14:textId="77777777" w:rsidR="00FE6168" w:rsidRPr="0054356D" w:rsidRDefault="00FE6168" w:rsidP="00453ABD">
            <w:pPr>
              <w:rPr>
                <w:rFonts w:ascii="Arial" w:hAnsi="Arial" w:cs="Arial"/>
                <w:sz w:val="6"/>
                <w:lang w:val="es-BO"/>
              </w:rPr>
            </w:pPr>
          </w:p>
        </w:tc>
        <w:tc>
          <w:tcPr>
            <w:tcW w:w="274" w:type="dxa"/>
            <w:shd w:val="clear" w:color="auto" w:fill="auto"/>
          </w:tcPr>
          <w:p w14:paraId="16EB1E77" w14:textId="77777777" w:rsidR="00FE6168" w:rsidRPr="0054356D" w:rsidRDefault="00FE6168" w:rsidP="00453ABD">
            <w:pPr>
              <w:rPr>
                <w:rFonts w:ascii="Arial" w:hAnsi="Arial" w:cs="Arial"/>
                <w:sz w:val="6"/>
                <w:lang w:val="es-BO"/>
              </w:rPr>
            </w:pPr>
          </w:p>
        </w:tc>
        <w:tc>
          <w:tcPr>
            <w:tcW w:w="274" w:type="dxa"/>
            <w:shd w:val="clear" w:color="auto" w:fill="auto"/>
          </w:tcPr>
          <w:p w14:paraId="54FC77D9" w14:textId="77777777" w:rsidR="00FE6168" w:rsidRPr="0054356D" w:rsidRDefault="00FE6168" w:rsidP="00453ABD">
            <w:pPr>
              <w:rPr>
                <w:rFonts w:ascii="Arial" w:hAnsi="Arial" w:cs="Arial"/>
                <w:sz w:val="6"/>
                <w:lang w:val="es-BO"/>
              </w:rPr>
            </w:pPr>
          </w:p>
        </w:tc>
        <w:tc>
          <w:tcPr>
            <w:tcW w:w="273" w:type="dxa"/>
            <w:shd w:val="clear" w:color="auto" w:fill="auto"/>
          </w:tcPr>
          <w:p w14:paraId="748E97A5" w14:textId="77777777" w:rsidR="00FE6168" w:rsidRPr="0054356D" w:rsidRDefault="00FE6168" w:rsidP="00453ABD">
            <w:pPr>
              <w:rPr>
                <w:rFonts w:ascii="Arial" w:hAnsi="Arial" w:cs="Arial"/>
                <w:sz w:val="6"/>
                <w:lang w:val="es-BO"/>
              </w:rPr>
            </w:pPr>
          </w:p>
        </w:tc>
        <w:tc>
          <w:tcPr>
            <w:tcW w:w="274" w:type="dxa"/>
            <w:shd w:val="clear" w:color="auto" w:fill="auto"/>
          </w:tcPr>
          <w:p w14:paraId="1D5C90A7" w14:textId="77777777" w:rsidR="00FE6168" w:rsidRPr="0054356D" w:rsidRDefault="00FE6168" w:rsidP="00453ABD">
            <w:pPr>
              <w:rPr>
                <w:rFonts w:ascii="Arial" w:hAnsi="Arial" w:cs="Arial"/>
                <w:sz w:val="6"/>
                <w:lang w:val="es-BO"/>
              </w:rPr>
            </w:pPr>
          </w:p>
        </w:tc>
        <w:tc>
          <w:tcPr>
            <w:tcW w:w="274" w:type="dxa"/>
            <w:shd w:val="clear" w:color="auto" w:fill="auto"/>
          </w:tcPr>
          <w:p w14:paraId="032605F4" w14:textId="77777777" w:rsidR="00FE6168" w:rsidRPr="0054356D" w:rsidRDefault="00FE6168" w:rsidP="00453ABD">
            <w:pPr>
              <w:rPr>
                <w:rFonts w:ascii="Arial" w:hAnsi="Arial" w:cs="Arial"/>
                <w:sz w:val="6"/>
                <w:lang w:val="es-BO"/>
              </w:rPr>
            </w:pPr>
          </w:p>
        </w:tc>
        <w:tc>
          <w:tcPr>
            <w:tcW w:w="274" w:type="dxa"/>
            <w:shd w:val="clear" w:color="auto" w:fill="auto"/>
          </w:tcPr>
          <w:p w14:paraId="64BF065B" w14:textId="77777777" w:rsidR="00FE6168" w:rsidRPr="0054356D" w:rsidRDefault="00FE6168" w:rsidP="00453ABD">
            <w:pPr>
              <w:rPr>
                <w:rFonts w:ascii="Arial" w:hAnsi="Arial" w:cs="Arial"/>
                <w:sz w:val="6"/>
                <w:lang w:val="es-BO"/>
              </w:rPr>
            </w:pPr>
          </w:p>
        </w:tc>
        <w:tc>
          <w:tcPr>
            <w:tcW w:w="274" w:type="dxa"/>
            <w:shd w:val="clear" w:color="auto" w:fill="auto"/>
          </w:tcPr>
          <w:p w14:paraId="0F63AB0E" w14:textId="77777777" w:rsidR="00FE6168" w:rsidRPr="0054356D" w:rsidRDefault="00FE6168" w:rsidP="00453ABD">
            <w:pPr>
              <w:rPr>
                <w:rFonts w:ascii="Arial" w:hAnsi="Arial" w:cs="Arial"/>
                <w:sz w:val="6"/>
                <w:lang w:val="es-BO"/>
              </w:rPr>
            </w:pPr>
          </w:p>
        </w:tc>
        <w:tc>
          <w:tcPr>
            <w:tcW w:w="273" w:type="dxa"/>
            <w:shd w:val="clear" w:color="auto" w:fill="auto"/>
          </w:tcPr>
          <w:p w14:paraId="7DA5E1F8" w14:textId="77777777" w:rsidR="00FE6168" w:rsidRPr="0054356D" w:rsidRDefault="00FE6168" w:rsidP="00453ABD">
            <w:pPr>
              <w:rPr>
                <w:rFonts w:ascii="Arial" w:hAnsi="Arial" w:cs="Arial"/>
                <w:sz w:val="6"/>
                <w:lang w:val="es-BO"/>
              </w:rPr>
            </w:pPr>
          </w:p>
        </w:tc>
        <w:tc>
          <w:tcPr>
            <w:tcW w:w="274" w:type="dxa"/>
            <w:shd w:val="clear" w:color="auto" w:fill="auto"/>
          </w:tcPr>
          <w:p w14:paraId="5FDAD589" w14:textId="77777777" w:rsidR="00FE6168" w:rsidRPr="0054356D" w:rsidRDefault="00FE6168" w:rsidP="00453ABD">
            <w:pPr>
              <w:rPr>
                <w:rFonts w:ascii="Arial" w:hAnsi="Arial" w:cs="Arial"/>
                <w:sz w:val="6"/>
                <w:lang w:val="es-BO"/>
              </w:rPr>
            </w:pPr>
          </w:p>
        </w:tc>
        <w:tc>
          <w:tcPr>
            <w:tcW w:w="274" w:type="dxa"/>
            <w:shd w:val="clear" w:color="auto" w:fill="auto"/>
          </w:tcPr>
          <w:p w14:paraId="693EDF14"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2C00FB34"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3CB1B3D0"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084BF5B4"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651DA446"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3D33FFE0" w14:textId="77777777" w:rsidR="00FE6168" w:rsidRPr="0054356D" w:rsidRDefault="00FE6168" w:rsidP="00453ABD">
            <w:pPr>
              <w:rPr>
                <w:rFonts w:ascii="Arial" w:hAnsi="Arial" w:cs="Arial"/>
                <w:sz w:val="6"/>
                <w:lang w:val="es-BO"/>
              </w:rPr>
            </w:pPr>
          </w:p>
        </w:tc>
      </w:tr>
      <w:tr w:rsidR="00FE6168" w:rsidRPr="009956C4" w14:paraId="0BFBCD3A"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0F68F6FC"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7E3B5"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D477F82"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5AF34F27"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307C76" w14:textId="77777777" w:rsidR="00FE6168" w:rsidRPr="009956C4" w:rsidRDefault="00831A00" w:rsidP="002C4620">
            <w:pPr>
              <w:rPr>
                <w:rFonts w:ascii="Arial" w:hAnsi="Arial" w:cs="Arial"/>
                <w:sz w:val="12"/>
                <w:lang w:val="es-BO"/>
              </w:rPr>
            </w:pPr>
            <w:r>
              <w:rPr>
                <w:rFonts w:ascii="Arial" w:hAnsi="Arial" w:cs="Arial"/>
                <w:lang w:val="es-BO"/>
              </w:rPr>
              <w:t>ANPE -</w:t>
            </w:r>
            <w:r w:rsidR="00FE6168">
              <w:rPr>
                <w:rFonts w:ascii="Arial" w:hAnsi="Arial" w:cs="Arial"/>
                <w:lang w:val="es-BO"/>
              </w:rPr>
              <w:t xml:space="preserve"> C Nº </w:t>
            </w:r>
            <w:r w:rsidR="00D42351">
              <w:rPr>
                <w:rFonts w:ascii="Arial" w:hAnsi="Arial" w:cs="Arial"/>
                <w:lang w:val="es-BO"/>
              </w:rPr>
              <w:t>093</w:t>
            </w:r>
            <w:r w:rsidR="003315AD">
              <w:rPr>
                <w:rFonts w:ascii="Arial" w:hAnsi="Arial" w:cs="Arial"/>
                <w:lang w:val="es-BO"/>
              </w:rPr>
              <w:t>/</w:t>
            </w:r>
            <w:r w:rsidR="00127E4A">
              <w:rPr>
                <w:rFonts w:ascii="Arial" w:hAnsi="Arial" w:cs="Arial"/>
                <w:lang w:val="es-BO"/>
              </w:rPr>
              <w:t>202</w:t>
            </w:r>
            <w:r w:rsidR="003315AD">
              <w:rPr>
                <w:rFonts w:ascii="Arial" w:hAnsi="Arial" w:cs="Arial"/>
                <w:lang w:val="es-BO"/>
              </w:rPr>
              <w:t>5</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362386EC" w14:textId="77777777" w:rsidR="00FE6168" w:rsidRPr="009956C4" w:rsidRDefault="00FE6168" w:rsidP="00453ABD">
            <w:pPr>
              <w:rPr>
                <w:rFonts w:ascii="Arial" w:hAnsi="Arial" w:cs="Arial"/>
                <w:sz w:val="12"/>
                <w:lang w:val="es-BO"/>
              </w:rPr>
            </w:pPr>
          </w:p>
        </w:tc>
      </w:tr>
      <w:tr w:rsidR="00FE6168" w:rsidRPr="009956C4" w14:paraId="1B0BD775" w14:textId="77777777" w:rsidTr="00453ABD">
        <w:trPr>
          <w:jc w:val="center"/>
        </w:trPr>
        <w:tc>
          <w:tcPr>
            <w:tcW w:w="2366" w:type="dxa"/>
            <w:vMerge/>
            <w:tcBorders>
              <w:left w:val="single" w:sz="12" w:space="0" w:color="244061" w:themeColor="accent1" w:themeShade="80"/>
              <w:right w:val="single" w:sz="4" w:space="0" w:color="auto"/>
            </w:tcBorders>
            <w:vAlign w:val="center"/>
          </w:tcPr>
          <w:p w14:paraId="55FCD41B"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F61E5D3"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49BABD92"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1C0775CA"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3E8180"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29FAF167" w14:textId="77777777" w:rsidR="00FE6168" w:rsidRPr="009956C4" w:rsidRDefault="00FE6168" w:rsidP="00453ABD">
            <w:pPr>
              <w:rPr>
                <w:rFonts w:ascii="Arial" w:hAnsi="Arial" w:cs="Arial"/>
                <w:sz w:val="12"/>
                <w:lang w:val="es-BO"/>
              </w:rPr>
            </w:pPr>
          </w:p>
        </w:tc>
      </w:tr>
      <w:tr w:rsidR="00FE6168" w:rsidRPr="00A93AB0" w14:paraId="5E799A15" w14:textId="77777777" w:rsidTr="00453ABD">
        <w:trPr>
          <w:trHeight w:val="80"/>
          <w:jc w:val="center"/>
        </w:trPr>
        <w:tc>
          <w:tcPr>
            <w:tcW w:w="2366" w:type="dxa"/>
            <w:tcBorders>
              <w:left w:val="single" w:sz="12" w:space="0" w:color="244061" w:themeColor="accent1" w:themeShade="80"/>
            </w:tcBorders>
            <w:vAlign w:val="center"/>
          </w:tcPr>
          <w:p w14:paraId="30557195"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58F31EF2"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1F6FE23"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7B803E7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01E9F69E"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07A6AE3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07745C3"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1ABC0E05" w14:textId="77777777" w:rsidR="00FE6168" w:rsidRPr="00A93AB0" w:rsidRDefault="00FE6168" w:rsidP="00453ABD">
            <w:pPr>
              <w:rPr>
                <w:rFonts w:ascii="Arial" w:hAnsi="Arial" w:cs="Arial"/>
                <w:sz w:val="10"/>
                <w:lang w:val="es-BO"/>
              </w:rPr>
            </w:pPr>
          </w:p>
        </w:tc>
        <w:tc>
          <w:tcPr>
            <w:tcW w:w="277" w:type="dxa"/>
            <w:shd w:val="clear" w:color="auto" w:fill="auto"/>
          </w:tcPr>
          <w:p w14:paraId="3B728549" w14:textId="77777777" w:rsidR="00FE6168" w:rsidRPr="00A93AB0" w:rsidRDefault="00FE6168" w:rsidP="00453ABD">
            <w:pPr>
              <w:rPr>
                <w:rFonts w:ascii="Arial" w:hAnsi="Arial" w:cs="Arial"/>
                <w:sz w:val="10"/>
                <w:lang w:val="es-BO"/>
              </w:rPr>
            </w:pPr>
          </w:p>
        </w:tc>
        <w:tc>
          <w:tcPr>
            <w:tcW w:w="277" w:type="dxa"/>
            <w:shd w:val="clear" w:color="auto" w:fill="auto"/>
          </w:tcPr>
          <w:p w14:paraId="33700AD7" w14:textId="77777777" w:rsidR="00FE6168" w:rsidRPr="00A93AB0" w:rsidRDefault="00FE6168" w:rsidP="00453ABD">
            <w:pPr>
              <w:rPr>
                <w:rFonts w:ascii="Arial" w:hAnsi="Arial" w:cs="Arial"/>
                <w:sz w:val="10"/>
                <w:lang w:val="es-BO"/>
              </w:rPr>
            </w:pPr>
          </w:p>
        </w:tc>
        <w:tc>
          <w:tcPr>
            <w:tcW w:w="277" w:type="dxa"/>
            <w:shd w:val="clear" w:color="auto" w:fill="auto"/>
          </w:tcPr>
          <w:p w14:paraId="6C5C96A5" w14:textId="77777777" w:rsidR="00FE6168" w:rsidRPr="00A93AB0" w:rsidRDefault="00FE6168" w:rsidP="00453ABD">
            <w:pPr>
              <w:rPr>
                <w:rFonts w:ascii="Arial" w:hAnsi="Arial" w:cs="Arial"/>
                <w:sz w:val="10"/>
                <w:lang w:val="es-BO"/>
              </w:rPr>
            </w:pPr>
          </w:p>
        </w:tc>
        <w:tc>
          <w:tcPr>
            <w:tcW w:w="274" w:type="dxa"/>
            <w:shd w:val="clear" w:color="auto" w:fill="auto"/>
          </w:tcPr>
          <w:p w14:paraId="370C2F27" w14:textId="77777777" w:rsidR="00FE6168" w:rsidRPr="00A93AB0" w:rsidRDefault="00FE6168" w:rsidP="00453ABD">
            <w:pPr>
              <w:rPr>
                <w:rFonts w:ascii="Arial" w:hAnsi="Arial" w:cs="Arial"/>
                <w:sz w:val="10"/>
                <w:lang w:val="es-BO"/>
              </w:rPr>
            </w:pPr>
          </w:p>
        </w:tc>
        <w:tc>
          <w:tcPr>
            <w:tcW w:w="274" w:type="dxa"/>
            <w:shd w:val="clear" w:color="auto" w:fill="auto"/>
          </w:tcPr>
          <w:p w14:paraId="6979C4B4" w14:textId="77777777" w:rsidR="00FE6168" w:rsidRPr="00A93AB0" w:rsidRDefault="00FE6168" w:rsidP="00453ABD">
            <w:pPr>
              <w:rPr>
                <w:rFonts w:ascii="Arial" w:hAnsi="Arial" w:cs="Arial"/>
                <w:sz w:val="10"/>
                <w:lang w:val="es-BO"/>
              </w:rPr>
            </w:pPr>
          </w:p>
        </w:tc>
        <w:tc>
          <w:tcPr>
            <w:tcW w:w="273" w:type="dxa"/>
            <w:shd w:val="clear" w:color="auto" w:fill="auto"/>
          </w:tcPr>
          <w:p w14:paraId="7F7C2FEA" w14:textId="77777777" w:rsidR="00FE6168" w:rsidRPr="00A93AB0" w:rsidRDefault="00FE6168" w:rsidP="00453ABD">
            <w:pPr>
              <w:rPr>
                <w:rFonts w:ascii="Arial" w:hAnsi="Arial" w:cs="Arial"/>
                <w:sz w:val="10"/>
                <w:lang w:val="es-BO"/>
              </w:rPr>
            </w:pPr>
          </w:p>
        </w:tc>
        <w:tc>
          <w:tcPr>
            <w:tcW w:w="274" w:type="dxa"/>
            <w:shd w:val="clear" w:color="auto" w:fill="auto"/>
          </w:tcPr>
          <w:p w14:paraId="5A470DE1" w14:textId="77777777" w:rsidR="00FE6168" w:rsidRPr="00A93AB0" w:rsidRDefault="00FE6168" w:rsidP="00453ABD">
            <w:pPr>
              <w:rPr>
                <w:rFonts w:ascii="Arial" w:hAnsi="Arial" w:cs="Arial"/>
                <w:sz w:val="10"/>
                <w:lang w:val="es-BO"/>
              </w:rPr>
            </w:pPr>
          </w:p>
        </w:tc>
        <w:tc>
          <w:tcPr>
            <w:tcW w:w="274" w:type="dxa"/>
            <w:shd w:val="clear" w:color="auto" w:fill="auto"/>
          </w:tcPr>
          <w:p w14:paraId="72EC63E6" w14:textId="77777777" w:rsidR="00FE6168" w:rsidRPr="00A93AB0" w:rsidRDefault="00FE6168" w:rsidP="00453ABD">
            <w:pPr>
              <w:rPr>
                <w:rFonts w:ascii="Arial" w:hAnsi="Arial" w:cs="Arial"/>
                <w:sz w:val="10"/>
                <w:lang w:val="es-BO"/>
              </w:rPr>
            </w:pPr>
          </w:p>
        </w:tc>
        <w:tc>
          <w:tcPr>
            <w:tcW w:w="274" w:type="dxa"/>
            <w:shd w:val="clear" w:color="auto" w:fill="auto"/>
          </w:tcPr>
          <w:p w14:paraId="71C175B9" w14:textId="77777777" w:rsidR="00FE6168" w:rsidRPr="00A93AB0" w:rsidRDefault="00FE6168" w:rsidP="00453ABD">
            <w:pPr>
              <w:rPr>
                <w:rFonts w:ascii="Arial" w:hAnsi="Arial" w:cs="Arial"/>
                <w:sz w:val="10"/>
                <w:lang w:val="es-BO"/>
              </w:rPr>
            </w:pPr>
          </w:p>
        </w:tc>
        <w:tc>
          <w:tcPr>
            <w:tcW w:w="274" w:type="dxa"/>
            <w:shd w:val="clear" w:color="auto" w:fill="auto"/>
          </w:tcPr>
          <w:p w14:paraId="25CE2E1F" w14:textId="77777777" w:rsidR="00FE6168" w:rsidRPr="00A93AB0" w:rsidRDefault="00FE6168" w:rsidP="00453ABD">
            <w:pPr>
              <w:rPr>
                <w:rFonts w:ascii="Arial" w:hAnsi="Arial" w:cs="Arial"/>
                <w:sz w:val="10"/>
                <w:lang w:val="es-BO"/>
              </w:rPr>
            </w:pPr>
          </w:p>
        </w:tc>
        <w:tc>
          <w:tcPr>
            <w:tcW w:w="273" w:type="dxa"/>
            <w:shd w:val="clear" w:color="auto" w:fill="auto"/>
          </w:tcPr>
          <w:p w14:paraId="71CC3519" w14:textId="77777777" w:rsidR="00FE6168" w:rsidRPr="00A93AB0" w:rsidRDefault="00FE6168" w:rsidP="00453ABD">
            <w:pPr>
              <w:rPr>
                <w:rFonts w:ascii="Arial" w:hAnsi="Arial" w:cs="Arial"/>
                <w:sz w:val="10"/>
                <w:lang w:val="es-BO"/>
              </w:rPr>
            </w:pPr>
          </w:p>
        </w:tc>
        <w:tc>
          <w:tcPr>
            <w:tcW w:w="274" w:type="dxa"/>
            <w:shd w:val="clear" w:color="auto" w:fill="auto"/>
          </w:tcPr>
          <w:p w14:paraId="421DF81E" w14:textId="77777777" w:rsidR="00FE6168" w:rsidRPr="00A93AB0" w:rsidRDefault="00FE6168" w:rsidP="00453ABD">
            <w:pPr>
              <w:rPr>
                <w:rFonts w:ascii="Arial" w:hAnsi="Arial" w:cs="Arial"/>
                <w:sz w:val="10"/>
                <w:lang w:val="es-BO"/>
              </w:rPr>
            </w:pPr>
          </w:p>
        </w:tc>
        <w:tc>
          <w:tcPr>
            <w:tcW w:w="274" w:type="dxa"/>
            <w:shd w:val="clear" w:color="auto" w:fill="auto"/>
          </w:tcPr>
          <w:p w14:paraId="12C4707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151A54DA"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2E35F2B5"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66ACD67A"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FAD0687"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7BE01459"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FE6168" w:rsidRPr="00A93AB0" w14:paraId="2429A696" w14:textId="77777777" w:rsidTr="00453ABD">
        <w:trPr>
          <w:trHeight w:val="220"/>
          <w:jc w:val="center"/>
        </w:trPr>
        <w:tc>
          <w:tcPr>
            <w:tcW w:w="2104" w:type="dxa"/>
            <w:tcBorders>
              <w:left w:val="single" w:sz="12" w:space="0" w:color="244061" w:themeColor="accent1" w:themeShade="80"/>
              <w:right w:val="single" w:sz="4" w:space="0" w:color="auto"/>
            </w:tcBorders>
            <w:vAlign w:val="center"/>
          </w:tcPr>
          <w:p w14:paraId="7A190C4A" w14:textId="77777777"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96BF8" w14:textId="77777777"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FD0F3" w14:textId="77777777" w:rsidR="00FE6168" w:rsidRPr="00A93AB0" w:rsidRDefault="003315AD"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77EFDB88"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5E7C4"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931AF" w14:textId="77777777"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3B422" w14:textId="77777777"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2409C"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53658CB8"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D445D5"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7F829" w14:textId="77777777"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E48196D"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47750" w14:textId="29DAEF21" w:rsidR="00FE6168" w:rsidRPr="00A93AB0" w:rsidRDefault="00113B28"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216B2" w14:textId="4F1494A3" w:rsidR="00FE6168" w:rsidRPr="00A93AB0" w:rsidRDefault="00113B2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9451" w14:textId="63970E46" w:rsidR="00FE6168" w:rsidRPr="00A93AB0" w:rsidRDefault="00113B28"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F9F3F" w14:textId="350B8433" w:rsidR="00FE6168" w:rsidRPr="00A93AB0" w:rsidRDefault="00113B28" w:rsidP="00453ABD">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D1A17" w14:textId="15DB5A2B" w:rsidR="00FE6168" w:rsidRPr="00A93AB0" w:rsidRDefault="00113B28"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EB4E8" w14:textId="1B1EDB98" w:rsidR="00FE6168" w:rsidRPr="00A93AB0" w:rsidRDefault="00113B28"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EE5E0" w14:textId="09DB23FF" w:rsidR="00FE6168" w:rsidRPr="00A93AB0" w:rsidRDefault="00113B28" w:rsidP="00453ABD">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14:paraId="3B2581B1"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D296F"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2D5B61C4" w14:textId="77777777"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C258E6" w14:textId="77777777"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2BD927FA" w14:textId="77777777" w:rsidR="00FE6168" w:rsidRPr="00A93AB0" w:rsidRDefault="00FE6168" w:rsidP="00453ABD">
            <w:pPr>
              <w:rPr>
                <w:rFonts w:ascii="Arial" w:hAnsi="Arial" w:cs="Arial"/>
                <w:lang w:val="es-BO"/>
              </w:rPr>
            </w:pPr>
          </w:p>
        </w:tc>
        <w:tc>
          <w:tcPr>
            <w:tcW w:w="819" w:type="dxa"/>
            <w:tcBorders>
              <w:right w:val="single" w:sz="4" w:space="0" w:color="auto"/>
            </w:tcBorders>
            <w:vAlign w:val="center"/>
          </w:tcPr>
          <w:p w14:paraId="44DF730B" w14:textId="77777777"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B4D42F0" w14:textId="77777777" w:rsidR="00FE6168" w:rsidRPr="00A93AB0" w:rsidRDefault="00FE6168" w:rsidP="00F0526A">
            <w:pPr>
              <w:jc w:val="center"/>
              <w:rPr>
                <w:rFonts w:ascii="Arial" w:hAnsi="Arial" w:cs="Arial"/>
                <w:lang w:val="es-BO"/>
              </w:rPr>
            </w:pPr>
            <w:r w:rsidRPr="00A93AB0">
              <w:rPr>
                <w:rFonts w:ascii="Arial" w:hAnsi="Arial" w:cs="Arial"/>
                <w:lang w:val="es-BO"/>
              </w:rPr>
              <w:t>202</w:t>
            </w:r>
            <w:r w:rsidR="003315AD">
              <w:rPr>
                <w:rFonts w:ascii="Arial" w:hAnsi="Arial" w:cs="Arial"/>
                <w:lang w:val="es-BO"/>
              </w:rPr>
              <w:t>5</w:t>
            </w:r>
          </w:p>
        </w:tc>
        <w:tc>
          <w:tcPr>
            <w:tcW w:w="273" w:type="dxa"/>
            <w:tcBorders>
              <w:left w:val="single" w:sz="4" w:space="0" w:color="auto"/>
              <w:right w:val="single" w:sz="12" w:space="0" w:color="244061" w:themeColor="accent1" w:themeShade="80"/>
            </w:tcBorders>
          </w:tcPr>
          <w:p w14:paraId="6E0DD823" w14:textId="77777777"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14:paraId="15704382" w14:textId="77777777" w:rsidTr="00453ABD">
        <w:trPr>
          <w:jc w:val="center"/>
        </w:trPr>
        <w:tc>
          <w:tcPr>
            <w:tcW w:w="1808" w:type="dxa"/>
            <w:tcBorders>
              <w:left w:val="single" w:sz="12" w:space="0" w:color="244061" w:themeColor="accent1" w:themeShade="80"/>
            </w:tcBorders>
            <w:vAlign w:val="center"/>
          </w:tcPr>
          <w:p w14:paraId="6CE8834F"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F025E18"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08E083E2"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28301B51"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894BE54"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5D56766E"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90A329A"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77441336"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09A1F395"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50A6370"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A957E0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410B12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F69F4F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EE8B8F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10CF63C"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94F241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28DE26"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6DF3671"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C38505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6ED16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16528C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0DB110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F28D0C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BDDFB3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DFC6605"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6E2A841"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205DA8AC"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41C86E8" w14:textId="77777777" w:rsidR="00FE6168" w:rsidRPr="002662F5" w:rsidRDefault="00FE6168" w:rsidP="00453ABD">
            <w:pPr>
              <w:rPr>
                <w:rFonts w:ascii="Arial" w:hAnsi="Arial" w:cs="Arial"/>
                <w:sz w:val="8"/>
                <w:lang w:val="es-BO"/>
              </w:rPr>
            </w:pPr>
          </w:p>
        </w:tc>
      </w:tr>
      <w:tr w:rsidR="00FE6168" w:rsidRPr="00A93AB0" w14:paraId="50C22DA5"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0EDA81CF"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2A2C9" w14:textId="77777777" w:rsidR="00FE6168" w:rsidRPr="00A93AB0" w:rsidRDefault="00D42351" w:rsidP="002C4620">
            <w:pPr>
              <w:tabs>
                <w:tab w:val="left" w:pos="1634"/>
              </w:tabs>
              <w:jc w:val="center"/>
              <w:rPr>
                <w:rFonts w:ascii="Arial" w:hAnsi="Arial" w:cs="Arial"/>
                <w:b/>
                <w:lang w:val="es-BO"/>
              </w:rPr>
            </w:pPr>
            <w:r w:rsidRPr="00D42351">
              <w:rPr>
                <w:rFonts w:ascii="Arial" w:hAnsi="Arial" w:cs="Arial"/>
                <w:b/>
                <w:bCs/>
              </w:rPr>
              <w:t>ADQUISICIÓN DE ESCANERES CON ADF</w:t>
            </w:r>
          </w:p>
        </w:tc>
        <w:tc>
          <w:tcPr>
            <w:tcW w:w="272" w:type="dxa"/>
            <w:tcBorders>
              <w:left w:val="single" w:sz="4" w:space="0" w:color="auto"/>
              <w:right w:val="single" w:sz="12" w:space="0" w:color="244061" w:themeColor="accent1" w:themeShade="80"/>
            </w:tcBorders>
          </w:tcPr>
          <w:p w14:paraId="331BE8E3" w14:textId="77777777" w:rsidR="00FE6168" w:rsidRPr="00A93AB0" w:rsidRDefault="00FE6168" w:rsidP="00453ABD">
            <w:pPr>
              <w:rPr>
                <w:rFonts w:ascii="Arial" w:hAnsi="Arial" w:cs="Arial"/>
                <w:lang w:val="es-BO"/>
              </w:rPr>
            </w:pPr>
          </w:p>
        </w:tc>
      </w:tr>
      <w:tr w:rsidR="00FE6168" w:rsidRPr="0054356D" w14:paraId="0E90F9DC" w14:textId="77777777" w:rsidTr="00453ABD">
        <w:trPr>
          <w:trHeight w:val="20"/>
          <w:jc w:val="center"/>
        </w:trPr>
        <w:tc>
          <w:tcPr>
            <w:tcW w:w="1808" w:type="dxa"/>
            <w:tcBorders>
              <w:left w:val="single" w:sz="12" w:space="0" w:color="244061" w:themeColor="accent1" w:themeShade="80"/>
            </w:tcBorders>
            <w:vAlign w:val="center"/>
          </w:tcPr>
          <w:p w14:paraId="445E0355"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65B2BF66"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15659EFF"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76916889"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364500C"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7A5FB4F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4AF9645"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1F24A3D2"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5BAD5F18"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525F137"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3BA3881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BA9EF7F"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115593A3"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B0D860B"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0DC25D1"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48A3AA4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9C745AC"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7CC8AAF3"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95339D1"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8DDE569"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03B6C8DC"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16445FFD"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8232C0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85BD397"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55D12EA8"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54F7C4F6"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404BFAB7"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3DDE2728" w14:textId="77777777" w:rsidR="00FE6168" w:rsidRPr="0054356D" w:rsidRDefault="00FE6168" w:rsidP="00453ABD">
            <w:pPr>
              <w:rPr>
                <w:rFonts w:ascii="Arial" w:hAnsi="Arial" w:cs="Arial"/>
                <w:sz w:val="4"/>
                <w:lang w:val="es-BO"/>
              </w:rPr>
            </w:pPr>
          </w:p>
        </w:tc>
      </w:tr>
      <w:tr w:rsidR="00FE6168" w:rsidRPr="009956C4" w14:paraId="6CC829AA"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6ACE159B"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FCD59"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215BADC"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16AE3037"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337C5A7E"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A85A35"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09997335"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5EE56476" w14:textId="77777777" w:rsidR="00FE6168" w:rsidRPr="009956C4" w:rsidRDefault="00FE6168" w:rsidP="00453ABD">
            <w:pPr>
              <w:rPr>
                <w:rFonts w:ascii="Arial" w:hAnsi="Arial" w:cs="Arial"/>
                <w:sz w:val="14"/>
                <w:szCs w:val="2"/>
                <w:lang w:val="es-BO"/>
              </w:rPr>
            </w:pPr>
          </w:p>
        </w:tc>
        <w:tc>
          <w:tcPr>
            <w:tcW w:w="273" w:type="dxa"/>
          </w:tcPr>
          <w:p w14:paraId="214BE327" w14:textId="77777777" w:rsidR="00FE6168" w:rsidRPr="009956C4" w:rsidRDefault="00FE6168" w:rsidP="00453ABD">
            <w:pPr>
              <w:rPr>
                <w:rFonts w:ascii="Arial" w:hAnsi="Arial" w:cs="Arial"/>
                <w:sz w:val="14"/>
                <w:szCs w:val="2"/>
                <w:lang w:val="es-BO"/>
              </w:rPr>
            </w:pPr>
          </w:p>
        </w:tc>
        <w:tc>
          <w:tcPr>
            <w:tcW w:w="272" w:type="dxa"/>
          </w:tcPr>
          <w:p w14:paraId="7756124D" w14:textId="77777777" w:rsidR="00FE6168" w:rsidRPr="009956C4" w:rsidRDefault="00FE6168" w:rsidP="00453ABD">
            <w:pPr>
              <w:rPr>
                <w:rFonts w:ascii="Arial" w:hAnsi="Arial" w:cs="Arial"/>
                <w:sz w:val="14"/>
                <w:szCs w:val="2"/>
                <w:lang w:val="es-BO"/>
              </w:rPr>
            </w:pPr>
          </w:p>
        </w:tc>
        <w:tc>
          <w:tcPr>
            <w:tcW w:w="272" w:type="dxa"/>
          </w:tcPr>
          <w:p w14:paraId="3C090A96" w14:textId="77777777" w:rsidR="00FE6168" w:rsidRPr="009956C4" w:rsidRDefault="00FE6168" w:rsidP="00453ABD">
            <w:pPr>
              <w:rPr>
                <w:rFonts w:ascii="Arial" w:hAnsi="Arial" w:cs="Arial"/>
                <w:sz w:val="14"/>
                <w:szCs w:val="2"/>
                <w:lang w:val="es-BO"/>
              </w:rPr>
            </w:pPr>
          </w:p>
        </w:tc>
        <w:tc>
          <w:tcPr>
            <w:tcW w:w="272" w:type="dxa"/>
          </w:tcPr>
          <w:p w14:paraId="41E7E4A6" w14:textId="77777777" w:rsidR="00FE6168" w:rsidRPr="009956C4" w:rsidRDefault="00FE6168" w:rsidP="00453ABD">
            <w:pPr>
              <w:rPr>
                <w:rFonts w:ascii="Arial" w:hAnsi="Arial" w:cs="Arial"/>
                <w:sz w:val="14"/>
                <w:szCs w:val="2"/>
                <w:lang w:val="es-BO"/>
              </w:rPr>
            </w:pPr>
          </w:p>
        </w:tc>
        <w:tc>
          <w:tcPr>
            <w:tcW w:w="272" w:type="dxa"/>
          </w:tcPr>
          <w:p w14:paraId="783B8B12" w14:textId="77777777" w:rsidR="00FE6168" w:rsidRPr="009956C4" w:rsidRDefault="00FE6168" w:rsidP="00453ABD">
            <w:pPr>
              <w:rPr>
                <w:rFonts w:ascii="Arial" w:hAnsi="Arial" w:cs="Arial"/>
                <w:sz w:val="14"/>
                <w:szCs w:val="2"/>
                <w:lang w:val="es-BO"/>
              </w:rPr>
            </w:pPr>
          </w:p>
        </w:tc>
        <w:tc>
          <w:tcPr>
            <w:tcW w:w="272" w:type="dxa"/>
          </w:tcPr>
          <w:p w14:paraId="1F53186B" w14:textId="77777777" w:rsidR="00FE6168" w:rsidRPr="009956C4" w:rsidRDefault="00FE6168" w:rsidP="00453ABD">
            <w:pPr>
              <w:rPr>
                <w:rFonts w:ascii="Arial" w:hAnsi="Arial" w:cs="Arial"/>
                <w:sz w:val="14"/>
                <w:szCs w:val="2"/>
                <w:lang w:val="es-BO"/>
              </w:rPr>
            </w:pPr>
          </w:p>
        </w:tc>
        <w:tc>
          <w:tcPr>
            <w:tcW w:w="272" w:type="dxa"/>
          </w:tcPr>
          <w:p w14:paraId="51DC837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13ACF1E2" w14:textId="77777777" w:rsidR="00FE6168" w:rsidRPr="009956C4" w:rsidRDefault="00FE6168" w:rsidP="00453ABD">
            <w:pPr>
              <w:rPr>
                <w:rFonts w:ascii="Arial" w:hAnsi="Arial" w:cs="Arial"/>
                <w:sz w:val="14"/>
                <w:szCs w:val="2"/>
                <w:lang w:val="es-BO"/>
              </w:rPr>
            </w:pPr>
          </w:p>
        </w:tc>
      </w:tr>
      <w:tr w:rsidR="00FE6168" w:rsidRPr="009956C4" w14:paraId="0FB89383" w14:textId="77777777" w:rsidTr="00453ABD">
        <w:trPr>
          <w:trHeight w:val="20"/>
          <w:jc w:val="center"/>
        </w:trPr>
        <w:tc>
          <w:tcPr>
            <w:tcW w:w="1808" w:type="dxa"/>
            <w:vMerge/>
            <w:tcBorders>
              <w:left w:val="single" w:sz="12" w:space="0" w:color="244061" w:themeColor="accent1" w:themeShade="80"/>
            </w:tcBorders>
            <w:vAlign w:val="center"/>
          </w:tcPr>
          <w:p w14:paraId="55F3524C"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72A90B0B" w14:textId="77777777" w:rsidR="00FE6168" w:rsidRPr="009956C4" w:rsidRDefault="00FE6168" w:rsidP="00453ABD">
            <w:pPr>
              <w:rPr>
                <w:rFonts w:ascii="Arial" w:hAnsi="Arial" w:cs="Arial"/>
                <w:sz w:val="6"/>
                <w:szCs w:val="8"/>
                <w:lang w:val="es-BO"/>
              </w:rPr>
            </w:pPr>
          </w:p>
        </w:tc>
        <w:tc>
          <w:tcPr>
            <w:tcW w:w="281" w:type="dxa"/>
          </w:tcPr>
          <w:p w14:paraId="5A19923E" w14:textId="77777777" w:rsidR="00FE6168" w:rsidRPr="009956C4" w:rsidRDefault="00FE6168" w:rsidP="00453ABD">
            <w:pPr>
              <w:rPr>
                <w:rFonts w:ascii="Arial" w:hAnsi="Arial" w:cs="Arial"/>
                <w:sz w:val="6"/>
                <w:szCs w:val="8"/>
                <w:lang w:val="es-BO"/>
              </w:rPr>
            </w:pPr>
          </w:p>
        </w:tc>
        <w:tc>
          <w:tcPr>
            <w:tcW w:w="282" w:type="dxa"/>
          </w:tcPr>
          <w:p w14:paraId="220C2812" w14:textId="77777777" w:rsidR="00FE6168" w:rsidRPr="009956C4" w:rsidRDefault="00FE6168" w:rsidP="00453ABD">
            <w:pPr>
              <w:rPr>
                <w:rFonts w:ascii="Arial" w:hAnsi="Arial" w:cs="Arial"/>
                <w:sz w:val="6"/>
                <w:szCs w:val="8"/>
                <w:lang w:val="es-BO"/>
              </w:rPr>
            </w:pPr>
          </w:p>
        </w:tc>
        <w:tc>
          <w:tcPr>
            <w:tcW w:w="272" w:type="dxa"/>
          </w:tcPr>
          <w:p w14:paraId="476A0252" w14:textId="77777777" w:rsidR="00FE6168" w:rsidRPr="009956C4" w:rsidRDefault="00FE6168" w:rsidP="00453ABD">
            <w:pPr>
              <w:rPr>
                <w:rFonts w:ascii="Arial" w:hAnsi="Arial" w:cs="Arial"/>
                <w:sz w:val="6"/>
                <w:szCs w:val="8"/>
                <w:lang w:val="es-BO"/>
              </w:rPr>
            </w:pPr>
          </w:p>
        </w:tc>
        <w:tc>
          <w:tcPr>
            <w:tcW w:w="277" w:type="dxa"/>
          </w:tcPr>
          <w:p w14:paraId="48E7DE14" w14:textId="77777777" w:rsidR="00FE6168" w:rsidRPr="009956C4" w:rsidRDefault="00FE6168" w:rsidP="00453ABD">
            <w:pPr>
              <w:rPr>
                <w:rFonts w:ascii="Arial" w:hAnsi="Arial" w:cs="Arial"/>
                <w:sz w:val="6"/>
                <w:szCs w:val="8"/>
                <w:lang w:val="es-BO"/>
              </w:rPr>
            </w:pPr>
          </w:p>
        </w:tc>
        <w:tc>
          <w:tcPr>
            <w:tcW w:w="276" w:type="dxa"/>
          </w:tcPr>
          <w:p w14:paraId="023F7A63" w14:textId="77777777" w:rsidR="00FE6168" w:rsidRPr="009956C4" w:rsidRDefault="00FE6168" w:rsidP="00453ABD">
            <w:pPr>
              <w:rPr>
                <w:rFonts w:ascii="Arial" w:hAnsi="Arial" w:cs="Arial"/>
                <w:sz w:val="6"/>
                <w:szCs w:val="8"/>
                <w:lang w:val="es-BO"/>
              </w:rPr>
            </w:pPr>
          </w:p>
        </w:tc>
        <w:tc>
          <w:tcPr>
            <w:tcW w:w="282" w:type="dxa"/>
            <w:gridSpan w:val="2"/>
          </w:tcPr>
          <w:p w14:paraId="5846E8A0" w14:textId="77777777" w:rsidR="00FE6168" w:rsidRPr="009956C4" w:rsidRDefault="00FE6168" w:rsidP="00453ABD">
            <w:pPr>
              <w:rPr>
                <w:rFonts w:ascii="Arial" w:hAnsi="Arial" w:cs="Arial"/>
                <w:sz w:val="6"/>
                <w:szCs w:val="8"/>
                <w:lang w:val="es-BO"/>
              </w:rPr>
            </w:pPr>
          </w:p>
        </w:tc>
        <w:tc>
          <w:tcPr>
            <w:tcW w:w="277" w:type="dxa"/>
            <w:gridSpan w:val="2"/>
          </w:tcPr>
          <w:p w14:paraId="335738F7" w14:textId="77777777" w:rsidR="00FE6168" w:rsidRPr="009956C4" w:rsidRDefault="00FE6168" w:rsidP="00453ABD">
            <w:pPr>
              <w:rPr>
                <w:rFonts w:ascii="Arial" w:hAnsi="Arial" w:cs="Arial"/>
                <w:sz w:val="6"/>
                <w:szCs w:val="8"/>
                <w:lang w:val="es-BO"/>
              </w:rPr>
            </w:pPr>
          </w:p>
        </w:tc>
        <w:tc>
          <w:tcPr>
            <w:tcW w:w="276" w:type="dxa"/>
          </w:tcPr>
          <w:p w14:paraId="3431295B" w14:textId="77777777" w:rsidR="00FE6168" w:rsidRPr="009956C4" w:rsidRDefault="00FE6168" w:rsidP="00453ABD">
            <w:pPr>
              <w:rPr>
                <w:rFonts w:ascii="Arial" w:hAnsi="Arial" w:cs="Arial"/>
                <w:sz w:val="6"/>
                <w:szCs w:val="8"/>
                <w:lang w:val="es-BO"/>
              </w:rPr>
            </w:pPr>
          </w:p>
        </w:tc>
        <w:tc>
          <w:tcPr>
            <w:tcW w:w="276" w:type="dxa"/>
          </w:tcPr>
          <w:p w14:paraId="5D0C68CA" w14:textId="77777777" w:rsidR="00FE6168" w:rsidRPr="009956C4" w:rsidRDefault="00FE6168" w:rsidP="00453ABD">
            <w:pPr>
              <w:rPr>
                <w:rFonts w:ascii="Arial" w:hAnsi="Arial" w:cs="Arial"/>
                <w:sz w:val="6"/>
                <w:szCs w:val="8"/>
                <w:lang w:val="es-BO"/>
              </w:rPr>
            </w:pPr>
          </w:p>
        </w:tc>
        <w:tc>
          <w:tcPr>
            <w:tcW w:w="273" w:type="dxa"/>
          </w:tcPr>
          <w:p w14:paraId="401CFA54" w14:textId="77777777" w:rsidR="00FE6168" w:rsidRPr="009956C4" w:rsidRDefault="00FE6168" w:rsidP="00453ABD">
            <w:pPr>
              <w:rPr>
                <w:rFonts w:ascii="Arial" w:hAnsi="Arial" w:cs="Arial"/>
                <w:sz w:val="6"/>
                <w:szCs w:val="8"/>
                <w:lang w:val="es-BO"/>
              </w:rPr>
            </w:pPr>
          </w:p>
        </w:tc>
        <w:tc>
          <w:tcPr>
            <w:tcW w:w="273" w:type="dxa"/>
          </w:tcPr>
          <w:p w14:paraId="32BC4667" w14:textId="77777777" w:rsidR="00FE6168" w:rsidRPr="009956C4" w:rsidRDefault="00FE6168" w:rsidP="00453ABD">
            <w:pPr>
              <w:rPr>
                <w:rFonts w:ascii="Arial" w:hAnsi="Arial" w:cs="Arial"/>
                <w:sz w:val="6"/>
                <w:szCs w:val="8"/>
                <w:lang w:val="es-BO"/>
              </w:rPr>
            </w:pPr>
          </w:p>
        </w:tc>
        <w:tc>
          <w:tcPr>
            <w:tcW w:w="272" w:type="dxa"/>
          </w:tcPr>
          <w:p w14:paraId="7BE5A7BE" w14:textId="77777777" w:rsidR="00FE6168" w:rsidRPr="009956C4" w:rsidRDefault="00FE6168" w:rsidP="00453ABD">
            <w:pPr>
              <w:rPr>
                <w:rFonts w:ascii="Arial" w:hAnsi="Arial" w:cs="Arial"/>
                <w:sz w:val="6"/>
                <w:szCs w:val="8"/>
                <w:lang w:val="es-BO"/>
              </w:rPr>
            </w:pPr>
          </w:p>
        </w:tc>
        <w:tc>
          <w:tcPr>
            <w:tcW w:w="273" w:type="dxa"/>
          </w:tcPr>
          <w:p w14:paraId="34612B6B" w14:textId="77777777" w:rsidR="00FE6168" w:rsidRPr="009956C4" w:rsidRDefault="00FE6168" w:rsidP="00453ABD">
            <w:pPr>
              <w:rPr>
                <w:rFonts w:ascii="Arial" w:hAnsi="Arial" w:cs="Arial"/>
                <w:sz w:val="6"/>
                <w:szCs w:val="8"/>
                <w:lang w:val="es-BO"/>
              </w:rPr>
            </w:pPr>
          </w:p>
        </w:tc>
        <w:tc>
          <w:tcPr>
            <w:tcW w:w="273" w:type="dxa"/>
          </w:tcPr>
          <w:p w14:paraId="0ECB8A68" w14:textId="77777777" w:rsidR="00FE6168" w:rsidRPr="009956C4" w:rsidRDefault="00FE6168" w:rsidP="00453ABD">
            <w:pPr>
              <w:rPr>
                <w:rFonts w:ascii="Arial" w:hAnsi="Arial" w:cs="Arial"/>
                <w:sz w:val="6"/>
                <w:szCs w:val="8"/>
                <w:lang w:val="es-BO"/>
              </w:rPr>
            </w:pPr>
          </w:p>
        </w:tc>
        <w:tc>
          <w:tcPr>
            <w:tcW w:w="273" w:type="dxa"/>
          </w:tcPr>
          <w:p w14:paraId="318965CA" w14:textId="77777777" w:rsidR="00FE6168" w:rsidRPr="009956C4" w:rsidRDefault="00FE6168" w:rsidP="00453ABD">
            <w:pPr>
              <w:rPr>
                <w:rFonts w:ascii="Arial" w:hAnsi="Arial" w:cs="Arial"/>
                <w:sz w:val="6"/>
                <w:szCs w:val="8"/>
                <w:lang w:val="es-BO"/>
              </w:rPr>
            </w:pPr>
          </w:p>
        </w:tc>
        <w:tc>
          <w:tcPr>
            <w:tcW w:w="273" w:type="dxa"/>
          </w:tcPr>
          <w:p w14:paraId="7F12BE16" w14:textId="77777777" w:rsidR="00FE6168" w:rsidRPr="009956C4" w:rsidRDefault="00FE6168" w:rsidP="00453ABD">
            <w:pPr>
              <w:rPr>
                <w:rFonts w:ascii="Arial" w:hAnsi="Arial" w:cs="Arial"/>
                <w:sz w:val="6"/>
                <w:szCs w:val="8"/>
                <w:lang w:val="es-BO"/>
              </w:rPr>
            </w:pPr>
          </w:p>
        </w:tc>
        <w:tc>
          <w:tcPr>
            <w:tcW w:w="273" w:type="dxa"/>
          </w:tcPr>
          <w:p w14:paraId="0D134BAE" w14:textId="77777777" w:rsidR="00FE6168" w:rsidRPr="009956C4" w:rsidRDefault="00FE6168" w:rsidP="00453ABD">
            <w:pPr>
              <w:rPr>
                <w:rFonts w:ascii="Arial" w:hAnsi="Arial" w:cs="Arial"/>
                <w:sz w:val="6"/>
                <w:szCs w:val="8"/>
                <w:lang w:val="es-BO"/>
              </w:rPr>
            </w:pPr>
          </w:p>
        </w:tc>
        <w:tc>
          <w:tcPr>
            <w:tcW w:w="273" w:type="dxa"/>
          </w:tcPr>
          <w:p w14:paraId="384B0517" w14:textId="77777777" w:rsidR="00FE6168" w:rsidRPr="009956C4" w:rsidRDefault="00FE6168" w:rsidP="00453ABD">
            <w:pPr>
              <w:rPr>
                <w:rFonts w:ascii="Arial" w:hAnsi="Arial" w:cs="Arial"/>
                <w:sz w:val="6"/>
                <w:szCs w:val="8"/>
                <w:lang w:val="es-BO"/>
              </w:rPr>
            </w:pPr>
          </w:p>
        </w:tc>
        <w:tc>
          <w:tcPr>
            <w:tcW w:w="272" w:type="dxa"/>
          </w:tcPr>
          <w:p w14:paraId="310F03A5" w14:textId="77777777" w:rsidR="00FE6168" w:rsidRPr="009956C4" w:rsidRDefault="00FE6168" w:rsidP="00453ABD">
            <w:pPr>
              <w:rPr>
                <w:rFonts w:ascii="Arial" w:hAnsi="Arial" w:cs="Arial"/>
                <w:sz w:val="6"/>
                <w:szCs w:val="8"/>
                <w:lang w:val="es-BO"/>
              </w:rPr>
            </w:pPr>
          </w:p>
        </w:tc>
        <w:tc>
          <w:tcPr>
            <w:tcW w:w="273" w:type="dxa"/>
          </w:tcPr>
          <w:p w14:paraId="280BA4F0" w14:textId="77777777" w:rsidR="00FE6168" w:rsidRPr="009956C4" w:rsidRDefault="00FE6168" w:rsidP="00453ABD">
            <w:pPr>
              <w:rPr>
                <w:rFonts w:ascii="Arial" w:hAnsi="Arial" w:cs="Arial"/>
                <w:sz w:val="6"/>
                <w:szCs w:val="8"/>
                <w:lang w:val="es-BO"/>
              </w:rPr>
            </w:pPr>
          </w:p>
        </w:tc>
        <w:tc>
          <w:tcPr>
            <w:tcW w:w="273" w:type="dxa"/>
          </w:tcPr>
          <w:p w14:paraId="61C3566A" w14:textId="77777777" w:rsidR="00FE6168" w:rsidRPr="009956C4" w:rsidRDefault="00FE6168" w:rsidP="00453ABD">
            <w:pPr>
              <w:rPr>
                <w:rFonts w:ascii="Arial" w:hAnsi="Arial" w:cs="Arial"/>
                <w:sz w:val="6"/>
                <w:szCs w:val="8"/>
                <w:lang w:val="es-BO"/>
              </w:rPr>
            </w:pPr>
          </w:p>
        </w:tc>
        <w:tc>
          <w:tcPr>
            <w:tcW w:w="273" w:type="dxa"/>
          </w:tcPr>
          <w:p w14:paraId="1DD70870" w14:textId="77777777" w:rsidR="00FE6168" w:rsidRPr="009956C4" w:rsidRDefault="00FE6168" w:rsidP="00453ABD">
            <w:pPr>
              <w:rPr>
                <w:rFonts w:ascii="Arial" w:hAnsi="Arial" w:cs="Arial"/>
                <w:sz w:val="6"/>
                <w:szCs w:val="8"/>
                <w:lang w:val="es-BO"/>
              </w:rPr>
            </w:pPr>
          </w:p>
        </w:tc>
        <w:tc>
          <w:tcPr>
            <w:tcW w:w="273" w:type="dxa"/>
          </w:tcPr>
          <w:p w14:paraId="5D6B61B0" w14:textId="77777777" w:rsidR="00FE6168" w:rsidRPr="009956C4" w:rsidRDefault="00FE6168" w:rsidP="00453ABD">
            <w:pPr>
              <w:rPr>
                <w:rFonts w:ascii="Arial" w:hAnsi="Arial" w:cs="Arial"/>
                <w:sz w:val="6"/>
                <w:szCs w:val="8"/>
                <w:lang w:val="es-BO"/>
              </w:rPr>
            </w:pPr>
          </w:p>
        </w:tc>
        <w:tc>
          <w:tcPr>
            <w:tcW w:w="272" w:type="dxa"/>
          </w:tcPr>
          <w:p w14:paraId="7B8F9532" w14:textId="77777777" w:rsidR="00FE6168" w:rsidRPr="009956C4" w:rsidRDefault="00FE6168" w:rsidP="00453ABD">
            <w:pPr>
              <w:rPr>
                <w:rFonts w:ascii="Arial" w:hAnsi="Arial" w:cs="Arial"/>
                <w:sz w:val="6"/>
                <w:szCs w:val="8"/>
                <w:lang w:val="es-BO"/>
              </w:rPr>
            </w:pPr>
          </w:p>
        </w:tc>
        <w:tc>
          <w:tcPr>
            <w:tcW w:w="272" w:type="dxa"/>
          </w:tcPr>
          <w:p w14:paraId="4E5B8D75" w14:textId="77777777" w:rsidR="00FE6168" w:rsidRPr="009956C4" w:rsidRDefault="00FE6168" w:rsidP="00453ABD">
            <w:pPr>
              <w:rPr>
                <w:rFonts w:ascii="Arial" w:hAnsi="Arial" w:cs="Arial"/>
                <w:sz w:val="6"/>
                <w:szCs w:val="8"/>
                <w:lang w:val="es-BO"/>
              </w:rPr>
            </w:pPr>
          </w:p>
        </w:tc>
        <w:tc>
          <w:tcPr>
            <w:tcW w:w="272" w:type="dxa"/>
          </w:tcPr>
          <w:p w14:paraId="294EA9BB" w14:textId="77777777" w:rsidR="00FE6168" w:rsidRPr="009956C4" w:rsidRDefault="00FE6168" w:rsidP="00453ABD">
            <w:pPr>
              <w:rPr>
                <w:rFonts w:ascii="Arial" w:hAnsi="Arial" w:cs="Arial"/>
                <w:sz w:val="6"/>
                <w:szCs w:val="8"/>
                <w:lang w:val="es-BO"/>
              </w:rPr>
            </w:pPr>
          </w:p>
        </w:tc>
        <w:tc>
          <w:tcPr>
            <w:tcW w:w="272" w:type="dxa"/>
          </w:tcPr>
          <w:p w14:paraId="49D237CF" w14:textId="77777777" w:rsidR="00FE6168" w:rsidRPr="009956C4" w:rsidRDefault="00FE6168" w:rsidP="00453ABD">
            <w:pPr>
              <w:rPr>
                <w:rFonts w:ascii="Arial" w:hAnsi="Arial" w:cs="Arial"/>
                <w:sz w:val="6"/>
                <w:szCs w:val="8"/>
                <w:lang w:val="es-BO"/>
              </w:rPr>
            </w:pPr>
          </w:p>
        </w:tc>
        <w:tc>
          <w:tcPr>
            <w:tcW w:w="272" w:type="dxa"/>
          </w:tcPr>
          <w:p w14:paraId="20B3E7FA" w14:textId="77777777" w:rsidR="00FE6168" w:rsidRPr="009956C4" w:rsidRDefault="00FE6168" w:rsidP="00453ABD">
            <w:pPr>
              <w:rPr>
                <w:rFonts w:ascii="Arial" w:hAnsi="Arial" w:cs="Arial"/>
                <w:sz w:val="6"/>
                <w:szCs w:val="8"/>
                <w:lang w:val="es-BO"/>
              </w:rPr>
            </w:pPr>
          </w:p>
        </w:tc>
        <w:tc>
          <w:tcPr>
            <w:tcW w:w="272" w:type="dxa"/>
          </w:tcPr>
          <w:p w14:paraId="30D72B40"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49A31063" w14:textId="77777777" w:rsidR="00FE6168" w:rsidRPr="009956C4" w:rsidRDefault="00FE6168" w:rsidP="00453ABD">
            <w:pPr>
              <w:rPr>
                <w:rFonts w:ascii="Arial" w:hAnsi="Arial" w:cs="Arial"/>
                <w:sz w:val="6"/>
                <w:szCs w:val="8"/>
                <w:lang w:val="es-BO"/>
              </w:rPr>
            </w:pPr>
          </w:p>
        </w:tc>
      </w:tr>
      <w:tr w:rsidR="00FE6168" w:rsidRPr="009956C4" w14:paraId="00CB4CC7"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36FFD17F"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14C4DD"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2AD10FF4"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315DC9ED" w14:textId="77777777" w:rsidR="00FE6168" w:rsidRPr="009956C4" w:rsidRDefault="00FE6168" w:rsidP="00453ABD">
            <w:pPr>
              <w:rPr>
                <w:rFonts w:ascii="Arial" w:hAnsi="Arial" w:cs="Arial"/>
                <w:sz w:val="14"/>
                <w:szCs w:val="2"/>
                <w:lang w:val="es-BO"/>
              </w:rPr>
            </w:pPr>
          </w:p>
        </w:tc>
        <w:tc>
          <w:tcPr>
            <w:tcW w:w="273" w:type="dxa"/>
          </w:tcPr>
          <w:p w14:paraId="76184B1B" w14:textId="77777777" w:rsidR="00FE6168" w:rsidRPr="009956C4" w:rsidRDefault="00FE6168" w:rsidP="00453ABD">
            <w:pPr>
              <w:rPr>
                <w:rFonts w:ascii="Arial" w:hAnsi="Arial" w:cs="Arial"/>
                <w:sz w:val="14"/>
                <w:szCs w:val="2"/>
                <w:lang w:val="es-BO"/>
              </w:rPr>
            </w:pPr>
          </w:p>
        </w:tc>
        <w:tc>
          <w:tcPr>
            <w:tcW w:w="273" w:type="dxa"/>
          </w:tcPr>
          <w:p w14:paraId="1D064BFD" w14:textId="77777777" w:rsidR="00FE6168" w:rsidRPr="009956C4" w:rsidRDefault="00FE6168" w:rsidP="00453ABD">
            <w:pPr>
              <w:rPr>
                <w:rFonts w:ascii="Arial" w:hAnsi="Arial" w:cs="Arial"/>
                <w:sz w:val="14"/>
                <w:szCs w:val="2"/>
                <w:lang w:val="es-BO"/>
              </w:rPr>
            </w:pPr>
          </w:p>
        </w:tc>
        <w:tc>
          <w:tcPr>
            <w:tcW w:w="272" w:type="dxa"/>
          </w:tcPr>
          <w:p w14:paraId="159DE215" w14:textId="77777777" w:rsidR="00FE6168" w:rsidRPr="009956C4" w:rsidRDefault="00FE6168" w:rsidP="00453ABD">
            <w:pPr>
              <w:rPr>
                <w:rFonts w:ascii="Arial" w:hAnsi="Arial" w:cs="Arial"/>
                <w:sz w:val="14"/>
                <w:szCs w:val="2"/>
                <w:lang w:val="es-BO"/>
              </w:rPr>
            </w:pPr>
          </w:p>
        </w:tc>
        <w:tc>
          <w:tcPr>
            <w:tcW w:w="273" w:type="dxa"/>
          </w:tcPr>
          <w:p w14:paraId="64F709CE" w14:textId="77777777" w:rsidR="00FE6168" w:rsidRPr="009956C4" w:rsidRDefault="00FE6168" w:rsidP="00453ABD">
            <w:pPr>
              <w:rPr>
                <w:rFonts w:ascii="Arial" w:hAnsi="Arial" w:cs="Arial"/>
                <w:sz w:val="14"/>
                <w:szCs w:val="2"/>
                <w:lang w:val="es-BO"/>
              </w:rPr>
            </w:pPr>
          </w:p>
        </w:tc>
        <w:tc>
          <w:tcPr>
            <w:tcW w:w="273" w:type="dxa"/>
          </w:tcPr>
          <w:p w14:paraId="74401D4B" w14:textId="77777777" w:rsidR="00FE6168" w:rsidRPr="009956C4" w:rsidRDefault="00FE6168" w:rsidP="00453ABD">
            <w:pPr>
              <w:rPr>
                <w:rFonts w:ascii="Arial" w:hAnsi="Arial" w:cs="Arial"/>
                <w:sz w:val="14"/>
                <w:szCs w:val="2"/>
                <w:lang w:val="es-BO"/>
              </w:rPr>
            </w:pPr>
          </w:p>
        </w:tc>
        <w:tc>
          <w:tcPr>
            <w:tcW w:w="273" w:type="dxa"/>
          </w:tcPr>
          <w:p w14:paraId="5AB0B0F1" w14:textId="77777777" w:rsidR="00FE6168" w:rsidRPr="009956C4" w:rsidRDefault="00FE6168" w:rsidP="00453ABD">
            <w:pPr>
              <w:rPr>
                <w:rFonts w:ascii="Arial" w:hAnsi="Arial" w:cs="Arial"/>
                <w:sz w:val="14"/>
                <w:szCs w:val="2"/>
                <w:lang w:val="es-BO"/>
              </w:rPr>
            </w:pPr>
          </w:p>
        </w:tc>
        <w:tc>
          <w:tcPr>
            <w:tcW w:w="273" w:type="dxa"/>
          </w:tcPr>
          <w:p w14:paraId="47810091" w14:textId="77777777" w:rsidR="00FE6168" w:rsidRPr="009956C4" w:rsidRDefault="00FE6168" w:rsidP="00453ABD">
            <w:pPr>
              <w:rPr>
                <w:rFonts w:ascii="Arial" w:hAnsi="Arial" w:cs="Arial"/>
                <w:sz w:val="14"/>
                <w:szCs w:val="2"/>
                <w:lang w:val="es-BO"/>
              </w:rPr>
            </w:pPr>
          </w:p>
        </w:tc>
        <w:tc>
          <w:tcPr>
            <w:tcW w:w="273" w:type="dxa"/>
          </w:tcPr>
          <w:p w14:paraId="3AFF8D8C" w14:textId="77777777" w:rsidR="00FE6168" w:rsidRPr="009956C4" w:rsidRDefault="00FE6168" w:rsidP="00453ABD">
            <w:pPr>
              <w:rPr>
                <w:rFonts w:ascii="Arial" w:hAnsi="Arial" w:cs="Arial"/>
                <w:sz w:val="14"/>
                <w:szCs w:val="2"/>
                <w:lang w:val="es-BO"/>
              </w:rPr>
            </w:pPr>
          </w:p>
        </w:tc>
        <w:tc>
          <w:tcPr>
            <w:tcW w:w="273" w:type="dxa"/>
          </w:tcPr>
          <w:p w14:paraId="78E609A6" w14:textId="77777777" w:rsidR="00FE6168" w:rsidRPr="009956C4" w:rsidRDefault="00FE6168" w:rsidP="00453ABD">
            <w:pPr>
              <w:rPr>
                <w:rFonts w:ascii="Arial" w:hAnsi="Arial" w:cs="Arial"/>
                <w:sz w:val="14"/>
                <w:szCs w:val="2"/>
                <w:lang w:val="es-BO"/>
              </w:rPr>
            </w:pPr>
          </w:p>
        </w:tc>
        <w:tc>
          <w:tcPr>
            <w:tcW w:w="272" w:type="dxa"/>
          </w:tcPr>
          <w:p w14:paraId="2C0D24AF" w14:textId="77777777" w:rsidR="00FE6168" w:rsidRPr="009956C4" w:rsidRDefault="00FE6168" w:rsidP="00453ABD">
            <w:pPr>
              <w:rPr>
                <w:rFonts w:ascii="Arial" w:hAnsi="Arial" w:cs="Arial"/>
                <w:sz w:val="14"/>
                <w:szCs w:val="2"/>
                <w:lang w:val="es-BO"/>
              </w:rPr>
            </w:pPr>
          </w:p>
        </w:tc>
        <w:tc>
          <w:tcPr>
            <w:tcW w:w="273" w:type="dxa"/>
          </w:tcPr>
          <w:p w14:paraId="0F451F53" w14:textId="77777777" w:rsidR="00FE6168" w:rsidRPr="009956C4" w:rsidRDefault="00FE6168" w:rsidP="00453ABD">
            <w:pPr>
              <w:rPr>
                <w:rFonts w:ascii="Arial" w:hAnsi="Arial" w:cs="Arial"/>
                <w:sz w:val="14"/>
                <w:szCs w:val="2"/>
                <w:lang w:val="es-BO"/>
              </w:rPr>
            </w:pPr>
          </w:p>
        </w:tc>
        <w:tc>
          <w:tcPr>
            <w:tcW w:w="273" w:type="dxa"/>
          </w:tcPr>
          <w:p w14:paraId="69CF6D25" w14:textId="77777777" w:rsidR="00FE6168" w:rsidRPr="009956C4" w:rsidRDefault="00FE6168" w:rsidP="00453ABD">
            <w:pPr>
              <w:rPr>
                <w:rFonts w:ascii="Arial" w:hAnsi="Arial" w:cs="Arial"/>
                <w:sz w:val="14"/>
                <w:szCs w:val="2"/>
                <w:lang w:val="es-BO"/>
              </w:rPr>
            </w:pPr>
          </w:p>
        </w:tc>
        <w:tc>
          <w:tcPr>
            <w:tcW w:w="273" w:type="dxa"/>
          </w:tcPr>
          <w:p w14:paraId="559B14E8" w14:textId="77777777" w:rsidR="00FE6168" w:rsidRPr="009956C4" w:rsidRDefault="00FE6168" w:rsidP="00453ABD">
            <w:pPr>
              <w:rPr>
                <w:rFonts w:ascii="Arial" w:hAnsi="Arial" w:cs="Arial"/>
                <w:sz w:val="14"/>
                <w:szCs w:val="2"/>
                <w:lang w:val="es-BO"/>
              </w:rPr>
            </w:pPr>
          </w:p>
        </w:tc>
        <w:tc>
          <w:tcPr>
            <w:tcW w:w="273" w:type="dxa"/>
          </w:tcPr>
          <w:p w14:paraId="397DFAC6" w14:textId="77777777" w:rsidR="00FE6168" w:rsidRPr="009956C4" w:rsidRDefault="00FE6168" w:rsidP="00453ABD">
            <w:pPr>
              <w:rPr>
                <w:rFonts w:ascii="Arial" w:hAnsi="Arial" w:cs="Arial"/>
                <w:sz w:val="14"/>
                <w:szCs w:val="2"/>
                <w:lang w:val="es-BO"/>
              </w:rPr>
            </w:pPr>
          </w:p>
        </w:tc>
        <w:tc>
          <w:tcPr>
            <w:tcW w:w="272" w:type="dxa"/>
          </w:tcPr>
          <w:p w14:paraId="310A4663" w14:textId="77777777" w:rsidR="00FE6168" w:rsidRPr="009956C4" w:rsidRDefault="00FE6168" w:rsidP="00453ABD">
            <w:pPr>
              <w:rPr>
                <w:rFonts w:ascii="Arial" w:hAnsi="Arial" w:cs="Arial"/>
                <w:sz w:val="14"/>
                <w:szCs w:val="2"/>
                <w:lang w:val="es-BO"/>
              </w:rPr>
            </w:pPr>
          </w:p>
        </w:tc>
        <w:tc>
          <w:tcPr>
            <w:tcW w:w="272" w:type="dxa"/>
          </w:tcPr>
          <w:p w14:paraId="723B103D" w14:textId="77777777" w:rsidR="00FE6168" w:rsidRPr="009956C4" w:rsidRDefault="00FE6168" w:rsidP="00453ABD">
            <w:pPr>
              <w:rPr>
                <w:rFonts w:ascii="Arial" w:hAnsi="Arial" w:cs="Arial"/>
                <w:sz w:val="14"/>
                <w:szCs w:val="2"/>
                <w:lang w:val="es-BO"/>
              </w:rPr>
            </w:pPr>
          </w:p>
        </w:tc>
        <w:tc>
          <w:tcPr>
            <w:tcW w:w="272" w:type="dxa"/>
          </w:tcPr>
          <w:p w14:paraId="5EEAF0EA" w14:textId="77777777" w:rsidR="00FE6168" w:rsidRPr="009956C4" w:rsidRDefault="00FE6168" w:rsidP="00453ABD">
            <w:pPr>
              <w:rPr>
                <w:rFonts w:ascii="Arial" w:hAnsi="Arial" w:cs="Arial"/>
                <w:sz w:val="14"/>
                <w:szCs w:val="2"/>
                <w:lang w:val="es-BO"/>
              </w:rPr>
            </w:pPr>
          </w:p>
        </w:tc>
        <w:tc>
          <w:tcPr>
            <w:tcW w:w="272" w:type="dxa"/>
          </w:tcPr>
          <w:p w14:paraId="76292B7A" w14:textId="77777777" w:rsidR="00FE6168" w:rsidRPr="009956C4" w:rsidRDefault="00FE6168" w:rsidP="00453ABD">
            <w:pPr>
              <w:rPr>
                <w:rFonts w:ascii="Arial" w:hAnsi="Arial" w:cs="Arial"/>
                <w:sz w:val="14"/>
                <w:szCs w:val="2"/>
                <w:lang w:val="es-BO"/>
              </w:rPr>
            </w:pPr>
          </w:p>
        </w:tc>
        <w:tc>
          <w:tcPr>
            <w:tcW w:w="272" w:type="dxa"/>
          </w:tcPr>
          <w:p w14:paraId="2475EBCC" w14:textId="77777777" w:rsidR="00FE6168" w:rsidRPr="009956C4" w:rsidRDefault="00FE6168" w:rsidP="00453ABD">
            <w:pPr>
              <w:rPr>
                <w:rFonts w:ascii="Arial" w:hAnsi="Arial" w:cs="Arial"/>
                <w:sz w:val="14"/>
                <w:szCs w:val="2"/>
                <w:lang w:val="es-BO"/>
              </w:rPr>
            </w:pPr>
          </w:p>
        </w:tc>
        <w:tc>
          <w:tcPr>
            <w:tcW w:w="272" w:type="dxa"/>
          </w:tcPr>
          <w:p w14:paraId="5AE3A9FB"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6AFCD6DA" w14:textId="77777777" w:rsidR="00FE6168" w:rsidRPr="009956C4" w:rsidRDefault="00FE6168" w:rsidP="00453ABD">
            <w:pPr>
              <w:rPr>
                <w:rFonts w:ascii="Arial" w:hAnsi="Arial" w:cs="Arial"/>
                <w:sz w:val="14"/>
                <w:szCs w:val="2"/>
                <w:lang w:val="es-BO"/>
              </w:rPr>
            </w:pPr>
          </w:p>
        </w:tc>
      </w:tr>
      <w:tr w:rsidR="00FE6168" w:rsidRPr="002662F5" w14:paraId="46ADCBF0" w14:textId="77777777" w:rsidTr="00453ABD">
        <w:trPr>
          <w:trHeight w:val="20"/>
          <w:jc w:val="center"/>
        </w:trPr>
        <w:tc>
          <w:tcPr>
            <w:tcW w:w="1808" w:type="dxa"/>
            <w:tcBorders>
              <w:left w:val="single" w:sz="12" w:space="0" w:color="244061" w:themeColor="accent1" w:themeShade="80"/>
            </w:tcBorders>
            <w:vAlign w:val="center"/>
          </w:tcPr>
          <w:p w14:paraId="124D3135" w14:textId="77777777" w:rsidR="00FE6168" w:rsidRPr="002662F5" w:rsidRDefault="00FE6168" w:rsidP="00453ABD">
            <w:pPr>
              <w:jc w:val="right"/>
              <w:rPr>
                <w:rFonts w:ascii="Arial" w:hAnsi="Arial" w:cs="Arial"/>
                <w:sz w:val="8"/>
                <w:lang w:val="es-BO"/>
              </w:rPr>
            </w:pPr>
          </w:p>
        </w:tc>
        <w:tc>
          <w:tcPr>
            <w:tcW w:w="311" w:type="dxa"/>
            <w:shd w:val="clear" w:color="auto" w:fill="auto"/>
          </w:tcPr>
          <w:p w14:paraId="36657999" w14:textId="77777777" w:rsidR="00FE6168" w:rsidRPr="002662F5" w:rsidRDefault="00FE6168" w:rsidP="00453ABD">
            <w:pPr>
              <w:rPr>
                <w:rFonts w:ascii="Arial" w:hAnsi="Arial" w:cs="Arial"/>
                <w:sz w:val="8"/>
                <w:lang w:val="es-BO"/>
              </w:rPr>
            </w:pPr>
          </w:p>
        </w:tc>
        <w:tc>
          <w:tcPr>
            <w:tcW w:w="281" w:type="dxa"/>
            <w:shd w:val="clear" w:color="auto" w:fill="auto"/>
          </w:tcPr>
          <w:p w14:paraId="6DF6C286" w14:textId="77777777" w:rsidR="00FE6168" w:rsidRPr="002662F5" w:rsidRDefault="00FE6168" w:rsidP="00453ABD">
            <w:pPr>
              <w:rPr>
                <w:rFonts w:ascii="Arial" w:hAnsi="Arial" w:cs="Arial"/>
                <w:sz w:val="8"/>
                <w:lang w:val="es-BO"/>
              </w:rPr>
            </w:pPr>
          </w:p>
        </w:tc>
        <w:tc>
          <w:tcPr>
            <w:tcW w:w="282" w:type="dxa"/>
            <w:shd w:val="clear" w:color="auto" w:fill="auto"/>
          </w:tcPr>
          <w:p w14:paraId="2E919268" w14:textId="77777777" w:rsidR="00FE6168" w:rsidRPr="002662F5" w:rsidRDefault="00FE6168" w:rsidP="00453ABD">
            <w:pPr>
              <w:rPr>
                <w:rFonts w:ascii="Arial" w:hAnsi="Arial" w:cs="Arial"/>
                <w:sz w:val="8"/>
                <w:lang w:val="es-BO"/>
              </w:rPr>
            </w:pPr>
          </w:p>
        </w:tc>
        <w:tc>
          <w:tcPr>
            <w:tcW w:w="272" w:type="dxa"/>
            <w:shd w:val="clear" w:color="auto" w:fill="auto"/>
          </w:tcPr>
          <w:p w14:paraId="21AA5FD9" w14:textId="77777777" w:rsidR="00FE6168" w:rsidRPr="002662F5" w:rsidRDefault="00FE6168" w:rsidP="00453ABD">
            <w:pPr>
              <w:rPr>
                <w:rFonts w:ascii="Arial" w:hAnsi="Arial" w:cs="Arial"/>
                <w:sz w:val="8"/>
                <w:lang w:val="es-BO"/>
              </w:rPr>
            </w:pPr>
          </w:p>
        </w:tc>
        <w:tc>
          <w:tcPr>
            <w:tcW w:w="277" w:type="dxa"/>
            <w:shd w:val="clear" w:color="auto" w:fill="auto"/>
          </w:tcPr>
          <w:p w14:paraId="202BC6ED" w14:textId="77777777" w:rsidR="00FE6168" w:rsidRPr="002662F5" w:rsidRDefault="00FE6168" w:rsidP="00453ABD">
            <w:pPr>
              <w:rPr>
                <w:rFonts w:ascii="Arial" w:hAnsi="Arial" w:cs="Arial"/>
                <w:sz w:val="8"/>
                <w:lang w:val="es-BO"/>
              </w:rPr>
            </w:pPr>
          </w:p>
        </w:tc>
        <w:tc>
          <w:tcPr>
            <w:tcW w:w="276" w:type="dxa"/>
            <w:shd w:val="clear" w:color="auto" w:fill="auto"/>
          </w:tcPr>
          <w:p w14:paraId="4A7B2353"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71070DF4"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36AF2B93" w14:textId="77777777" w:rsidR="00FE6168" w:rsidRPr="002662F5" w:rsidRDefault="00FE6168" w:rsidP="00453ABD">
            <w:pPr>
              <w:rPr>
                <w:rFonts w:ascii="Arial" w:hAnsi="Arial" w:cs="Arial"/>
                <w:sz w:val="8"/>
                <w:lang w:val="es-BO"/>
              </w:rPr>
            </w:pPr>
          </w:p>
        </w:tc>
        <w:tc>
          <w:tcPr>
            <w:tcW w:w="276" w:type="dxa"/>
            <w:shd w:val="clear" w:color="auto" w:fill="auto"/>
          </w:tcPr>
          <w:p w14:paraId="79276976" w14:textId="77777777" w:rsidR="00FE6168" w:rsidRPr="002662F5" w:rsidRDefault="00FE6168" w:rsidP="00453ABD">
            <w:pPr>
              <w:rPr>
                <w:rFonts w:ascii="Arial" w:hAnsi="Arial" w:cs="Arial"/>
                <w:sz w:val="8"/>
                <w:lang w:val="es-BO"/>
              </w:rPr>
            </w:pPr>
          </w:p>
        </w:tc>
        <w:tc>
          <w:tcPr>
            <w:tcW w:w="276" w:type="dxa"/>
            <w:shd w:val="clear" w:color="auto" w:fill="auto"/>
          </w:tcPr>
          <w:p w14:paraId="7805C382" w14:textId="77777777" w:rsidR="00FE6168" w:rsidRPr="002662F5" w:rsidRDefault="00FE6168" w:rsidP="00453ABD">
            <w:pPr>
              <w:rPr>
                <w:rFonts w:ascii="Arial" w:hAnsi="Arial" w:cs="Arial"/>
                <w:sz w:val="8"/>
                <w:lang w:val="es-BO"/>
              </w:rPr>
            </w:pPr>
          </w:p>
        </w:tc>
        <w:tc>
          <w:tcPr>
            <w:tcW w:w="273" w:type="dxa"/>
            <w:shd w:val="clear" w:color="auto" w:fill="auto"/>
          </w:tcPr>
          <w:p w14:paraId="102A44F2" w14:textId="77777777" w:rsidR="00FE6168" w:rsidRPr="002662F5" w:rsidRDefault="00FE6168" w:rsidP="00453ABD">
            <w:pPr>
              <w:rPr>
                <w:rFonts w:ascii="Arial" w:hAnsi="Arial" w:cs="Arial"/>
                <w:sz w:val="8"/>
                <w:lang w:val="es-BO"/>
              </w:rPr>
            </w:pPr>
          </w:p>
        </w:tc>
        <w:tc>
          <w:tcPr>
            <w:tcW w:w="273" w:type="dxa"/>
            <w:shd w:val="clear" w:color="auto" w:fill="auto"/>
          </w:tcPr>
          <w:p w14:paraId="40A3AEFD" w14:textId="77777777" w:rsidR="00FE6168" w:rsidRPr="002662F5" w:rsidRDefault="00FE6168" w:rsidP="00453ABD">
            <w:pPr>
              <w:rPr>
                <w:rFonts w:ascii="Arial" w:hAnsi="Arial" w:cs="Arial"/>
                <w:sz w:val="8"/>
                <w:lang w:val="es-BO"/>
              </w:rPr>
            </w:pPr>
          </w:p>
        </w:tc>
        <w:tc>
          <w:tcPr>
            <w:tcW w:w="272" w:type="dxa"/>
            <w:shd w:val="clear" w:color="auto" w:fill="auto"/>
          </w:tcPr>
          <w:p w14:paraId="627CE6CA" w14:textId="77777777" w:rsidR="00FE6168" w:rsidRPr="002662F5" w:rsidRDefault="00FE6168" w:rsidP="00453ABD">
            <w:pPr>
              <w:rPr>
                <w:rFonts w:ascii="Arial" w:hAnsi="Arial" w:cs="Arial"/>
                <w:sz w:val="8"/>
                <w:lang w:val="es-BO"/>
              </w:rPr>
            </w:pPr>
          </w:p>
        </w:tc>
        <w:tc>
          <w:tcPr>
            <w:tcW w:w="273" w:type="dxa"/>
            <w:shd w:val="clear" w:color="auto" w:fill="auto"/>
          </w:tcPr>
          <w:p w14:paraId="6CAECD2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0900BE4A" w14:textId="77777777" w:rsidR="00FE6168" w:rsidRPr="002662F5" w:rsidRDefault="00FE6168" w:rsidP="00453ABD">
            <w:pPr>
              <w:rPr>
                <w:rFonts w:ascii="Arial" w:hAnsi="Arial" w:cs="Arial"/>
                <w:sz w:val="8"/>
                <w:lang w:val="es-BO"/>
              </w:rPr>
            </w:pPr>
          </w:p>
        </w:tc>
        <w:tc>
          <w:tcPr>
            <w:tcW w:w="273" w:type="dxa"/>
            <w:shd w:val="clear" w:color="auto" w:fill="auto"/>
          </w:tcPr>
          <w:p w14:paraId="7C90D90C" w14:textId="77777777" w:rsidR="00FE6168" w:rsidRPr="002662F5" w:rsidRDefault="00FE6168" w:rsidP="00453ABD">
            <w:pPr>
              <w:rPr>
                <w:rFonts w:ascii="Arial" w:hAnsi="Arial" w:cs="Arial"/>
                <w:sz w:val="8"/>
                <w:lang w:val="es-BO"/>
              </w:rPr>
            </w:pPr>
          </w:p>
        </w:tc>
        <w:tc>
          <w:tcPr>
            <w:tcW w:w="273" w:type="dxa"/>
          </w:tcPr>
          <w:p w14:paraId="5BE39C17" w14:textId="77777777" w:rsidR="00FE6168" w:rsidRPr="002662F5" w:rsidRDefault="00FE6168" w:rsidP="00453ABD">
            <w:pPr>
              <w:rPr>
                <w:rFonts w:ascii="Arial" w:hAnsi="Arial" w:cs="Arial"/>
                <w:sz w:val="8"/>
                <w:lang w:val="es-BO"/>
              </w:rPr>
            </w:pPr>
          </w:p>
        </w:tc>
        <w:tc>
          <w:tcPr>
            <w:tcW w:w="273" w:type="dxa"/>
            <w:shd w:val="clear" w:color="auto" w:fill="auto"/>
          </w:tcPr>
          <w:p w14:paraId="45E80C93" w14:textId="77777777" w:rsidR="00FE6168" w:rsidRPr="002662F5" w:rsidRDefault="00FE6168" w:rsidP="00453ABD">
            <w:pPr>
              <w:rPr>
                <w:rFonts w:ascii="Arial" w:hAnsi="Arial" w:cs="Arial"/>
                <w:sz w:val="8"/>
                <w:lang w:val="es-BO"/>
              </w:rPr>
            </w:pPr>
          </w:p>
        </w:tc>
        <w:tc>
          <w:tcPr>
            <w:tcW w:w="273" w:type="dxa"/>
            <w:shd w:val="clear" w:color="auto" w:fill="auto"/>
          </w:tcPr>
          <w:p w14:paraId="723744A8" w14:textId="77777777" w:rsidR="00FE6168" w:rsidRPr="002662F5" w:rsidRDefault="00FE6168" w:rsidP="00453ABD">
            <w:pPr>
              <w:rPr>
                <w:rFonts w:ascii="Arial" w:hAnsi="Arial" w:cs="Arial"/>
                <w:sz w:val="8"/>
                <w:lang w:val="es-BO"/>
              </w:rPr>
            </w:pPr>
          </w:p>
        </w:tc>
        <w:tc>
          <w:tcPr>
            <w:tcW w:w="272" w:type="dxa"/>
            <w:shd w:val="clear" w:color="auto" w:fill="auto"/>
          </w:tcPr>
          <w:p w14:paraId="4D51D864" w14:textId="77777777" w:rsidR="00FE6168" w:rsidRPr="002662F5" w:rsidRDefault="00FE6168" w:rsidP="00453ABD">
            <w:pPr>
              <w:rPr>
                <w:rFonts w:ascii="Arial" w:hAnsi="Arial" w:cs="Arial"/>
                <w:sz w:val="8"/>
                <w:lang w:val="es-BO"/>
              </w:rPr>
            </w:pPr>
          </w:p>
        </w:tc>
        <w:tc>
          <w:tcPr>
            <w:tcW w:w="273" w:type="dxa"/>
            <w:shd w:val="clear" w:color="auto" w:fill="auto"/>
          </w:tcPr>
          <w:p w14:paraId="57E75BCE" w14:textId="77777777" w:rsidR="00FE6168" w:rsidRPr="002662F5" w:rsidRDefault="00FE6168" w:rsidP="00453ABD">
            <w:pPr>
              <w:rPr>
                <w:rFonts w:ascii="Arial" w:hAnsi="Arial" w:cs="Arial"/>
                <w:sz w:val="8"/>
                <w:lang w:val="es-BO"/>
              </w:rPr>
            </w:pPr>
          </w:p>
        </w:tc>
        <w:tc>
          <w:tcPr>
            <w:tcW w:w="273" w:type="dxa"/>
            <w:shd w:val="clear" w:color="auto" w:fill="auto"/>
          </w:tcPr>
          <w:p w14:paraId="61B9C1C1" w14:textId="77777777" w:rsidR="00FE6168" w:rsidRPr="002662F5" w:rsidRDefault="00FE6168" w:rsidP="00453ABD">
            <w:pPr>
              <w:rPr>
                <w:rFonts w:ascii="Arial" w:hAnsi="Arial" w:cs="Arial"/>
                <w:sz w:val="8"/>
                <w:lang w:val="es-BO"/>
              </w:rPr>
            </w:pPr>
          </w:p>
        </w:tc>
        <w:tc>
          <w:tcPr>
            <w:tcW w:w="273" w:type="dxa"/>
            <w:shd w:val="clear" w:color="auto" w:fill="auto"/>
          </w:tcPr>
          <w:p w14:paraId="2E4AF3BD" w14:textId="77777777" w:rsidR="00FE6168" w:rsidRPr="002662F5" w:rsidRDefault="00FE6168" w:rsidP="00453ABD">
            <w:pPr>
              <w:rPr>
                <w:rFonts w:ascii="Arial" w:hAnsi="Arial" w:cs="Arial"/>
                <w:sz w:val="8"/>
                <w:lang w:val="es-BO"/>
              </w:rPr>
            </w:pPr>
          </w:p>
        </w:tc>
        <w:tc>
          <w:tcPr>
            <w:tcW w:w="273" w:type="dxa"/>
            <w:shd w:val="clear" w:color="auto" w:fill="auto"/>
          </w:tcPr>
          <w:p w14:paraId="0C755F59"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0DD789F7"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20D477C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1204368F" w14:textId="77777777" w:rsidR="00FE6168" w:rsidRPr="002662F5" w:rsidRDefault="00FE6168" w:rsidP="00453ABD">
            <w:pPr>
              <w:rPr>
                <w:rFonts w:ascii="Arial" w:hAnsi="Arial" w:cs="Arial"/>
                <w:sz w:val="8"/>
                <w:lang w:val="es-BO"/>
              </w:rPr>
            </w:pPr>
          </w:p>
        </w:tc>
      </w:tr>
      <w:tr w:rsidR="00FE6168" w:rsidRPr="009956C4" w14:paraId="5D069708"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147594AD"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56631"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14:paraId="7EBE7296"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3EF062" w14:textId="77777777"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14:paraId="6898BE3C"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46C6ED85"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5892EC78"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699AD"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21C252C6"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6EE3000"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6AB44112"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20313DE9" w14:textId="77777777" w:rsidR="00FE6168" w:rsidRPr="009956C4" w:rsidRDefault="00FE6168" w:rsidP="00453ABD">
            <w:pPr>
              <w:rPr>
                <w:rFonts w:ascii="Arial" w:hAnsi="Arial" w:cs="Arial"/>
                <w:sz w:val="14"/>
                <w:lang w:val="es-BO"/>
              </w:rPr>
            </w:pPr>
          </w:p>
        </w:tc>
        <w:tc>
          <w:tcPr>
            <w:tcW w:w="272" w:type="dxa"/>
          </w:tcPr>
          <w:p w14:paraId="1C20DC7A" w14:textId="77777777" w:rsidR="00FE6168" w:rsidRPr="009956C4" w:rsidRDefault="00FE6168" w:rsidP="00453ABD">
            <w:pPr>
              <w:rPr>
                <w:rFonts w:ascii="Arial" w:hAnsi="Arial" w:cs="Arial"/>
                <w:sz w:val="14"/>
                <w:lang w:val="es-BO"/>
              </w:rPr>
            </w:pPr>
          </w:p>
        </w:tc>
        <w:tc>
          <w:tcPr>
            <w:tcW w:w="272" w:type="dxa"/>
            <w:tcBorders>
              <w:left w:val="nil"/>
            </w:tcBorders>
          </w:tcPr>
          <w:p w14:paraId="33B6FD14" w14:textId="77777777" w:rsidR="00FE6168" w:rsidRPr="009956C4" w:rsidRDefault="00FE6168" w:rsidP="00453ABD">
            <w:pPr>
              <w:rPr>
                <w:rFonts w:ascii="Arial" w:hAnsi="Arial" w:cs="Arial"/>
                <w:sz w:val="14"/>
                <w:lang w:val="es-BO"/>
              </w:rPr>
            </w:pPr>
          </w:p>
        </w:tc>
        <w:tc>
          <w:tcPr>
            <w:tcW w:w="272" w:type="dxa"/>
          </w:tcPr>
          <w:p w14:paraId="0E17AA0E" w14:textId="77777777" w:rsidR="00FE6168" w:rsidRPr="009956C4" w:rsidRDefault="00FE6168" w:rsidP="00453ABD">
            <w:pPr>
              <w:rPr>
                <w:rFonts w:ascii="Arial" w:hAnsi="Arial" w:cs="Arial"/>
                <w:sz w:val="14"/>
                <w:lang w:val="es-BO"/>
              </w:rPr>
            </w:pPr>
          </w:p>
        </w:tc>
        <w:tc>
          <w:tcPr>
            <w:tcW w:w="272" w:type="dxa"/>
          </w:tcPr>
          <w:p w14:paraId="3CE3A0FF" w14:textId="77777777" w:rsidR="00FE6168" w:rsidRPr="009956C4" w:rsidRDefault="00FE6168" w:rsidP="00453ABD">
            <w:pPr>
              <w:rPr>
                <w:rFonts w:ascii="Arial" w:hAnsi="Arial" w:cs="Arial"/>
                <w:sz w:val="14"/>
                <w:lang w:val="es-BO"/>
              </w:rPr>
            </w:pPr>
          </w:p>
        </w:tc>
        <w:tc>
          <w:tcPr>
            <w:tcW w:w="272" w:type="dxa"/>
          </w:tcPr>
          <w:p w14:paraId="03A41C2D" w14:textId="77777777" w:rsidR="00FE6168" w:rsidRPr="009956C4" w:rsidRDefault="00FE6168" w:rsidP="00453ABD">
            <w:pPr>
              <w:rPr>
                <w:rFonts w:ascii="Arial" w:hAnsi="Arial" w:cs="Arial"/>
                <w:sz w:val="14"/>
                <w:lang w:val="es-BO"/>
              </w:rPr>
            </w:pPr>
          </w:p>
        </w:tc>
        <w:tc>
          <w:tcPr>
            <w:tcW w:w="272" w:type="dxa"/>
          </w:tcPr>
          <w:p w14:paraId="49D98D0A"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3A04964B" w14:textId="77777777" w:rsidR="00FE6168" w:rsidRPr="009956C4" w:rsidRDefault="00FE6168" w:rsidP="00453ABD">
            <w:pPr>
              <w:rPr>
                <w:rFonts w:ascii="Arial" w:hAnsi="Arial" w:cs="Arial"/>
                <w:sz w:val="14"/>
                <w:lang w:val="es-BO"/>
              </w:rPr>
            </w:pPr>
          </w:p>
        </w:tc>
      </w:tr>
      <w:tr w:rsidR="00FE6168" w:rsidRPr="0054356D" w14:paraId="23441A20" w14:textId="77777777" w:rsidTr="00453ABD">
        <w:trPr>
          <w:jc w:val="center"/>
        </w:trPr>
        <w:tc>
          <w:tcPr>
            <w:tcW w:w="1808" w:type="dxa"/>
            <w:tcBorders>
              <w:left w:val="single" w:sz="12" w:space="0" w:color="244061" w:themeColor="accent1" w:themeShade="80"/>
            </w:tcBorders>
            <w:vAlign w:val="center"/>
          </w:tcPr>
          <w:p w14:paraId="60DCFB4D"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18A19A4F"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0AA97A4E"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22C5BF4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746EDF1"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722FB6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413C236"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750E6E00"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459EF4C7"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E215D04"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0FA63C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0D2B6E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EBFFEE2"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6A1EFB5"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D75BC4B"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08C5810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1BF3710A"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6544466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74DB8FC"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BBE4DA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5EB6AD2E"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11E948E"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D35D31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04EF17F5"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376D13E"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60461D0D"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7CD55A47"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1FF55ED7" w14:textId="77777777" w:rsidR="00FE6168" w:rsidRPr="0054356D" w:rsidRDefault="00FE6168" w:rsidP="00453ABD">
            <w:pPr>
              <w:rPr>
                <w:rFonts w:ascii="Arial" w:hAnsi="Arial" w:cs="Arial"/>
                <w:sz w:val="6"/>
                <w:lang w:val="es-BO"/>
              </w:rPr>
            </w:pPr>
          </w:p>
        </w:tc>
      </w:tr>
      <w:tr w:rsidR="00FE6168" w:rsidRPr="009956C4" w14:paraId="36B98469"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06AB041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78365" w14:textId="77777777" w:rsidR="00FE6168" w:rsidRPr="009956C4" w:rsidRDefault="00FE6168" w:rsidP="00D42351">
            <w:pPr>
              <w:rPr>
                <w:rFonts w:ascii="Arial" w:hAnsi="Arial" w:cs="Arial"/>
                <w:b/>
                <w:sz w:val="14"/>
                <w:lang w:val="es-BO"/>
              </w:rPr>
            </w:pPr>
            <w:r>
              <w:rPr>
                <w:rFonts w:ascii="Arial" w:hAnsi="Arial" w:cs="Arial"/>
                <w:b/>
                <w:sz w:val="14"/>
                <w:lang w:val="es-BO"/>
              </w:rPr>
              <w:t>Bs</w:t>
            </w:r>
            <w:r w:rsidR="00D42351">
              <w:rPr>
                <w:rFonts w:ascii="Arial" w:hAnsi="Arial" w:cs="Arial"/>
                <w:b/>
                <w:sz w:val="14"/>
                <w:lang w:val="es-BO"/>
              </w:rPr>
              <w:t>61</w:t>
            </w:r>
            <w:r>
              <w:rPr>
                <w:rFonts w:ascii="Arial" w:hAnsi="Arial" w:cs="Arial"/>
                <w:b/>
                <w:sz w:val="14"/>
                <w:lang w:val="es-BO"/>
              </w:rPr>
              <w:t>.</w:t>
            </w:r>
            <w:r w:rsidR="00D42351">
              <w:rPr>
                <w:rFonts w:ascii="Arial" w:hAnsi="Arial" w:cs="Arial"/>
                <w:b/>
                <w:sz w:val="14"/>
                <w:lang w:val="es-BO"/>
              </w:rPr>
              <w:t>797</w:t>
            </w:r>
            <w:r>
              <w:rPr>
                <w:rFonts w:ascii="Arial" w:hAnsi="Arial" w:cs="Arial"/>
                <w:b/>
                <w:sz w:val="14"/>
                <w:lang w:val="es-BO"/>
              </w:rPr>
              <w:t>,</w:t>
            </w:r>
            <w:r w:rsidR="00BC6752">
              <w:rPr>
                <w:rFonts w:ascii="Arial" w:hAnsi="Arial" w:cs="Arial"/>
                <w:b/>
                <w:sz w:val="14"/>
                <w:lang w:val="es-BO"/>
              </w:rPr>
              <w:t>00</w:t>
            </w:r>
            <w:r>
              <w:rPr>
                <w:rFonts w:ascii="Arial" w:hAnsi="Arial" w:cs="Arial"/>
                <w:b/>
                <w:sz w:val="14"/>
                <w:lang w:val="es-BO"/>
              </w:rPr>
              <w:t xml:space="preserve"> (</w:t>
            </w:r>
            <w:r w:rsidR="00D42351">
              <w:rPr>
                <w:rFonts w:ascii="Arial" w:hAnsi="Arial" w:cs="Arial"/>
                <w:b/>
                <w:sz w:val="14"/>
                <w:lang w:val="es-BO"/>
              </w:rPr>
              <w:t>Sesenta y un mil setecientos noventa y siete</w:t>
            </w:r>
            <w:r>
              <w:rPr>
                <w:rFonts w:ascii="Arial" w:hAnsi="Arial" w:cs="Arial"/>
                <w:b/>
                <w:sz w:val="14"/>
                <w:lang w:val="es-BO"/>
              </w:rPr>
              <w:t xml:space="preserve"> </w:t>
            </w:r>
            <w:r w:rsidR="00BC6752">
              <w:rPr>
                <w:rFonts w:ascii="Arial" w:hAnsi="Arial" w:cs="Arial"/>
                <w:b/>
                <w:sz w:val="14"/>
                <w:lang w:val="es-BO"/>
              </w:rPr>
              <w:t>00</w:t>
            </w:r>
            <w:r>
              <w:rPr>
                <w:rFonts w:ascii="Arial" w:hAnsi="Arial" w:cs="Arial"/>
                <w:b/>
                <w:sz w:val="14"/>
                <w:lang w:val="es-BO"/>
              </w:rPr>
              <w:t>/100/ bolivianos)</w:t>
            </w:r>
          </w:p>
        </w:tc>
        <w:tc>
          <w:tcPr>
            <w:tcW w:w="272" w:type="dxa"/>
            <w:tcBorders>
              <w:left w:val="single" w:sz="4" w:space="0" w:color="auto"/>
              <w:right w:val="single" w:sz="12" w:space="0" w:color="244061" w:themeColor="accent1" w:themeShade="80"/>
            </w:tcBorders>
          </w:tcPr>
          <w:p w14:paraId="2608B2A1" w14:textId="77777777" w:rsidR="00FE6168" w:rsidRPr="009956C4" w:rsidRDefault="00FE6168" w:rsidP="00453ABD">
            <w:pPr>
              <w:rPr>
                <w:rFonts w:ascii="Arial" w:hAnsi="Arial" w:cs="Arial"/>
                <w:sz w:val="14"/>
                <w:lang w:val="es-BO"/>
              </w:rPr>
            </w:pPr>
          </w:p>
        </w:tc>
      </w:tr>
      <w:tr w:rsidR="00FE6168" w:rsidRPr="009956C4" w14:paraId="0BDAE016" w14:textId="77777777" w:rsidTr="00453ABD">
        <w:trPr>
          <w:trHeight w:val="143"/>
          <w:jc w:val="center"/>
        </w:trPr>
        <w:tc>
          <w:tcPr>
            <w:tcW w:w="1808" w:type="dxa"/>
            <w:vMerge/>
            <w:tcBorders>
              <w:left w:val="single" w:sz="12" w:space="0" w:color="244061" w:themeColor="accent1" w:themeShade="80"/>
              <w:right w:val="single" w:sz="4" w:space="0" w:color="auto"/>
            </w:tcBorders>
            <w:vAlign w:val="center"/>
          </w:tcPr>
          <w:p w14:paraId="06197349"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9686168"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546D9ADD" w14:textId="77777777" w:rsidR="00FE6168" w:rsidRPr="009956C4" w:rsidRDefault="00FE6168" w:rsidP="00453ABD">
            <w:pPr>
              <w:rPr>
                <w:rFonts w:ascii="Arial" w:hAnsi="Arial" w:cs="Arial"/>
                <w:sz w:val="14"/>
                <w:lang w:val="es-BO"/>
              </w:rPr>
            </w:pPr>
          </w:p>
        </w:tc>
      </w:tr>
      <w:tr w:rsidR="00FE6168" w:rsidRPr="002662F5" w14:paraId="6C20C80A" w14:textId="77777777" w:rsidTr="00453ABD">
        <w:trPr>
          <w:jc w:val="center"/>
        </w:trPr>
        <w:tc>
          <w:tcPr>
            <w:tcW w:w="1808" w:type="dxa"/>
            <w:tcBorders>
              <w:left w:val="single" w:sz="12" w:space="0" w:color="244061" w:themeColor="accent1" w:themeShade="80"/>
            </w:tcBorders>
            <w:vAlign w:val="center"/>
          </w:tcPr>
          <w:p w14:paraId="66D370A0"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589492A6"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6CAD30E"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3E0F9761"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72F2F2A"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83150AC"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46F0BE69"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1CC59983"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639F087C"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67156B57"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BC3D0D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22F484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AF3CD6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61B3EC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E43729D"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5C90DE94"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CB7C309"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70C1FFF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D86974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F6751B2"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9B5E2A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1C4AAA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0D2E8C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638478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81BB7FE"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1A6E517C"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1538BD1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CBAFA4A" w14:textId="77777777" w:rsidR="00FE6168" w:rsidRPr="002662F5" w:rsidRDefault="00FE6168" w:rsidP="00453ABD">
            <w:pPr>
              <w:rPr>
                <w:rFonts w:ascii="Arial" w:hAnsi="Arial" w:cs="Arial"/>
                <w:sz w:val="8"/>
                <w:lang w:val="es-BO"/>
              </w:rPr>
            </w:pPr>
          </w:p>
        </w:tc>
      </w:tr>
      <w:tr w:rsidR="00FE6168" w:rsidRPr="009956C4" w14:paraId="17702AA9" w14:textId="77777777" w:rsidTr="00453ABD">
        <w:trPr>
          <w:trHeight w:val="240"/>
          <w:jc w:val="center"/>
        </w:trPr>
        <w:tc>
          <w:tcPr>
            <w:tcW w:w="1808" w:type="dxa"/>
            <w:tcBorders>
              <w:left w:val="single" w:sz="12" w:space="0" w:color="244061" w:themeColor="accent1" w:themeShade="80"/>
              <w:right w:val="single" w:sz="4" w:space="0" w:color="auto"/>
            </w:tcBorders>
            <w:vAlign w:val="center"/>
          </w:tcPr>
          <w:p w14:paraId="40A71B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E6370" w14:textId="77777777"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1F99AF7C"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65EDDBD2"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7116F4D5"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BB7EA6" w14:textId="77777777"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14:paraId="6BF6761A"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91DAE71" w14:textId="77777777" w:rsidR="00FE6168" w:rsidRPr="009956C4" w:rsidRDefault="00FE6168" w:rsidP="00453ABD">
            <w:pPr>
              <w:rPr>
                <w:rFonts w:ascii="Arial" w:hAnsi="Arial" w:cs="Arial"/>
                <w:sz w:val="14"/>
                <w:szCs w:val="2"/>
                <w:lang w:val="es-BO"/>
              </w:rPr>
            </w:pPr>
          </w:p>
        </w:tc>
        <w:tc>
          <w:tcPr>
            <w:tcW w:w="272" w:type="dxa"/>
          </w:tcPr>
          <w:p w14:paraId="32BA0D94" w14:textId="77777777" w:rsidR="00FE6168" w:rsidRPr="009956C4" w:rsidRDefault="00FE6168" w:rsidP="00453ABD">
            <w:pPr>
              <w:rPr>
                <w:rFonts w:ascii="Arial" w:hAnsi="Arial" w:cs="Arial"/>
                <w:sz w:val="14"/>
                <w:szCs w:val="2"/>
                <w:lang w:val="es-BO"/>
              </w:rPr>
            </w:pPr>
          </w:p>
        </w:tc>
        <w:tc>
          <w:tcPr>
            <w:tcW w:w="272" w:type="dxa"/>
          </w:tcPr>
          <w:p w14:paraId="26A7A927" w14:textId="77777777" w:rsidR="00FE6168" w:rsidRPr="009956C4" w:rsidRDefault="00FE6168" w:rsidP="00453ABD">
            <w:pPr>
              <w:rPr>
                <w:rFonts w:ascii="Arial" w:hAnsi="Arial" w:cs="Arial"/>
                <w:sz w:val="14"/>
                <w:szCs w:val="2"/>
                <w:lang w:val="es-BO"/>
              </w:rPr>
            </w:pPr>
          </w:p>
        </w:tc>
        <w:tc>
          <w:tcPr>
            <w:tcW w:w="272" w:type="dxa"/>
          </w:tcPr>
          <w:p w14:paraId="09111477" w14:textId="77777777" w:rsidR="00FE6168" w:rsidRPr="009956C4" w:rsidRDefault="00FE6168" w:rsidP="00453ABD">
            <w:pPr>
              <w:rPr>
                <w:rFonts w:ascii="Arial" w:hAnsi="Arial" w:cs="Arial"/>
                <w:sz w:val="14"/>
                <w:szCs w:val="2"/>
                <w:lang w:val="es-BO"/>
              </w:rPr>
            </w:pPr>
          </w:p>
        </w:tc>
        <w:tc>
          <w:tcPr>
            <w:tcW w:w="272" w:type="dxa"/>
          </w:tcPr>
          <w:p w14:paraId="6F4ABDCB" w14:textId="77777777" w:rsidR="00FE6168" w:rsidRPr="009956C4" w:rsidRDefault="00FE6168" w:rsidP="00453ABD">
            <w:pPr>
              <w:rPr>
                <w:rFonts w:ascii="Arial" w:hAnsi="Arial" w:cs="Arial"/>
                <w:sz w:val="14"/>
                <w:szCs w:val="2"/>
                <w:lang w:val="es-BO"/>
              </w:rPr>
            </w:pPr>
          </w:p>
        </w:tc>
        <w:tc>
          <w:tcPr>
            <w:tcW w:w="272" w:type="dxa"/>
          </w:tcPr>
          <w:p w14:paraId="2160072A"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7BFF97D1" w14:textId="77777777" w:rsidR="00FE6168" w:rsidRPr="009956C4" w:rsidRDefault="00FE6168" w:rsidP="00453ABD">
            <w:pPr>
              <w:rPr>
                <w:rFonts w:ascii="Arial" w:hAnsi="Arial" w:cs="Arial"/>
                <w:sz w:val="14"/>
                <w:szCs w:val="2"/>
                <w:lang w:val="es-BO"/>
              </w:rPr>
            </w:pPr>
          </w:p>
        </w:tc>
      </w:tr>
      <w:tr w:rsidR="00FE6168" w:rsidRPr="002662F5" w14:paraId="2A08C60D" w14:textId="77777777" w:rsidTr="00453ABD">
        <w:trPr>
          <w:jc w:val="center"/>
        </w:trPr>
        <w:tc>
          <w:tcPr>
            <w:tcW w:w="1808" w:type="dxa"/>
            <w:tcBorders>
              <w:left w:val="single" w:sz="12" w:space="0" w:color="244061" w:themeColor="accent1" w:themeShade="80"/>
            </w:tcBorders>
            <w:vAlign w:val="center"/>
          </w:tcPr>
          <w:p w14:paraId="45214114"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27CA7223"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1C896256"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5D8E4AD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6DB0762"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BB70130"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6B545F7"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7349B8B1"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6E3F65B2"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12D403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004929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A79395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799DA8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4616D0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8A03BF2"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62898A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E75A53A"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250520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E67939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696A2E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BF58DF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653AF6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37C82C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AB27C10"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C4E553D"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42906CA"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04F63027"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73A2078E" w14:textId="77777777" w:rsidR="00FE6168" w:rsidRPr="002662F5" w:rsidRDefault="00FE6168" w:rsidP="00453ABD">
            <w:pPr>
              <w:rPr>
                <w:rFonts w:ascii="Arial" w:hAnsi="Arial" w:cs="Arial"/>
                <w:sz w:val="8"/>
                <w:lang w:val="es-BO"/>
              </w:rPr>
            </w:pPr>
          </w:p>
        </w:tc>
      </w:tr>
      <w:tr w:rsidR="00FE6168" w:rsidRPr="009956C4" w14:paraId="4914F716"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2DA2B71E"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57BDEF" w14:textId="77777777" w:rsidR="00FE6168" w:rsidRPr="004E5E52" w:rsidRDefault="007721E2" w:rsidP="002C4620">
            <w:pPr>
              <w:jc w:val="both"/>
              <w:rPr>
                <w:rFonts w:ascii="Arial" w:hAnsi="Arial" w:cs="Arial"/>
                <w:bCs/>
                <w:iCs/>
                <w:szCs w:val="22"/>
                <w:lang w:val="es-BO" w:eastAsia="es-BO"/>
              </w:rPr>
            </w:pPr>
            <w:r w:rsidRPr="007721E2">
              <w:rPr>
                <w:bCs/>
                <w:iCs/>
              </w:rPr>
              <w:t>El proveedor deberá realizar la entrega de los bienes sujeta a verificación en un plazo de hasta quince (15) días calendario a partir del siguiente día hábil de la firma del Contrato. Si el último día del plazo de entrega fuera un día no hábil (sábado, domingo o feriado) éste será trasladado al día inmediato hábil posterior.</w:t>
            </w:r>
          </w:p>
        </w:tc>
        <w:tc>
          <w:tcPr>
            <w:tcW w:w="272" w:type="dxa"/>
            <w:tcBorders>
              <w:left w:val="single" w:sz="4" w:space="0" w:color="auto"/>
              <w:right w:val="single" w:sz="12" w:space="0" w:color="244061" w:themeColor="accent1" w:themeShade="80"/>
            </w:tcBorders>
          </w:tcPr>
          <w:p w14:paraId="7F1E50F6" w14:textId="77777777" w:rsidR="00FE6168" w:rsidRPr="009956C4" w:rsidRDefault="00FE6168" w:rsidP="00453ABD">
            <w:pPr>
              <w:rPr>
                <w:rFonts w:ascii="Arial" w:hAnsi="Arial" w:cs="Arial"/>
                <w:sz w:val="14"/>
                <w:lang w:val="es-BO"/>
              </w:rPr>
            </w:pPr>
          </w:p>
        </w:tc>
      </w:tr>
      <w:tr w:rsidR="00FE6168" w:rsidRPr="009956C4" w14:paraId="31A3793D"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4457DB70"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98A265C"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3EE8CFC" w14:textId="77777777" w:rsidR="00FE6168" w:rsidRPr="009956C4" w:rsidRDefault="00FE6168" w:rsidP="00453ABD">
            <w:pPr>
              <w:rPr>
                <w:rFonts w:ascii="Arial" w:hAnsi="Arial" w:cs="Arial"/>
                <w:sz w:val="14"/>
                <w:lang w:val="es-BO"/>
              </w:rPr>
            </w:pPr>
          </w:p>
        </w:tc>
      </w:tr>
      <w:tr w:rsidR="00FE6168" w:rsidRPr="002662F5" w14:paraId="6E1EB309" w14:textId="77777777" w:rsidTr="00AA247B">
        <w:trPr>
          <w:jc w:val="center"/>
        </w:trPr>
        <w:tc>
          <w:tcPr>
            <w:tcW w:w="1808" w:type="dxa"/>
            <w:tcBorders>
              <w:left w:val="single" w:sz="12" w:space="0" w:color="244061" w:themeColor="accent1" w:themeShade="80"/>
            </w:tcBorders>
            <w:vAlign w:val="center"/>
          </w:tcPr>
          <w:p w14:paraId="676EDCE5"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231D1ED3"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2F345221"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53F8ECA"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25583D7"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55AFD29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52F55C1"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13F9B7F7"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6E1332F4"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7196ABA1"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433C6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70C0BC"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29EE887"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354B632D"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82890E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374C132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C86ED0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5F40BC33"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180DE72"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7E2A729"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2D33B161"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32895C7"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706CE5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B2660F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A6254D2"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195CD083"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18B7EB5D"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2CD03FC" w14:textId="77777777" w:rsidR="00FE6168" w:rsidRPr="002662F5" w:rsidRDefault="00FE6168" w:rsidP="00453ABD">
            <w:pPr>
              <w:rPr>
                <w:rFonts w:ascii="Arial" w:hAnsi="Arial" w:cs="Arial"/>
                <w:sz w:val="8"/>
                <w:lang w:val="es-BO"/>
              </w:rPr>
            </w:pPr>
          </w:p>
        </w:tc>
      </w:tr>
      <w:tr w:rsidR="00FE6168" w:rsidRPr="009956C4" w14:paraId="035AF458"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2AC74DF7"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3B06D393"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EF75E3" w14:textId="77777777" w:rsidR="00FE6168" w:rsidRPr="006032BE" w:rsidRDefault="007721E2" w:rsidP="00B22D02">
            <w:pPr>
              <w:jc w:val="both"/>
              <w:rPr>
                <w:rFonts w:ascii="Arial" w:hAnsi="Arial" w:cs="Arial"/>
                <w:b/>
                <w:i/>
                <w:lang w:val="es-BO"/>
              </w:rPr>
            </w:pPr>
            <w:r w:rsidRPr="007721E2">
              <w:rPr>
                <w:szCs w:val="18"/>
              </w:rPr>
              <w:t>El proponente deberá constituir la Garantía de Cumplimiento de Contrato, equivalente al siete por ciento (7%) del monto total del Contrato, de acuerdo al D.S. N° 181 y normativa vigente, pudiendo elegir entre: Boleta de Garantía, Garantía a Primer Requerimiento o Póliza de Seguro de Caución a Primer Requerimiento.</w:t>
            </w:r>
          </w:p>
        </w:tc>
        <w:tc>
          <w:tcPr>
            <w:tcW w:w="272" w:type="dxa"/>
            <w:tcBorders>
              <w:left w:val="single" w:sz="4" w:space="0" w:color="auto"/>
              <w:right w:val="single" w:sz="12" w:space="0" w:color="244061" w:themeColor="accent1" w:themeShade="80"/>
            </w:tcBorders>
          </w:tcPr>
          <w:p w14:paraId="708A43E1" w14:textId="77777777" w:rsidR="00FE6168" w:rsidRPr="009956C4" w:rsidRDefault="00FE6168" w:rsidP="00453ABD">
            <w:pPr>
              <w:rPr>
                <w:rFonts w:ascii="Arial" w:hAnsi="Arial" w:cs="Arial"/>
                <w:sz w:val="14"/>
                <w:lang w:val="es-BO"/>
              </w:rPr>
            </w:pPr>
          </w:p>
        </w:tc>
      </w:tr>
      <w:tr w:rsidR="00FE6168" w:rsidRPr="009956C4" w14:paraId="3E43D075"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535C9322"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55DEA"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4709654" w14:textId="77777777" w:rsidR="00FE6168" w:rsidRPr="009956C4" w:rsidRDefault="00FE6168" w:rsidP="00453ABD">
            <w:pPr>
              <w:rPr>
                <w:rFonts w:ascii="Arial" w:hAnsi="Arial" w:cs="Arial"/>
                <w:sz w:val="14"/>
                <w:lang w:val="es-BO"/>
              </w:rPr>
            </w:pPr>
          </w:p>
        </w:tc>
      </w:tr>
      <w:tr w:rsidR="00AA247B" w:rsidRPr="009956C4" w14:paraId="76E0D7C2" w14:textId="77777777" w:rsidTr="00AA247B">
        <w:trPr>
          <w:trHeight w:val="114"/>
          <w:jc w:val="center"/>
        </w:trPr>
        <w:tc>
          <w:tcPr>
            <w:tcW w:w="1808" w:type="dxa"/>
            <w:tcBorders>
              <w:left w:val="single" w:sz="12" w:space="0" w:color="244061" w:themeColor="accent1" w:themeShade="80"/>
            </w:tcBorders>
            <w:vAlign w:val="center"/>
          </w:tcPr>
          <w:p w14:paraId="4AA0FE55"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1D49D6F3"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34C7FA7A" w14:textId="77777777" w:rsidR="00AA247B" w:rsidRPr="009956C4" w:rsidRDefault="00AA247B" w:rsidP="00453ABD">
            <w:pPr>
              <w:rPr>
                <w:rFonts w:ascii="Arial" w:hAnsi="Arial" w:cs="Arial"/>
                <w:sz w:val="14"/>
                <w:lang w:val="es-BO"/>
              </w:rPr>
            </w:pPr>
          </w:p>
        </w:tc>
      </w:tr>
      <w:tr w:rsidR="00AA247B" w:rsidRPr="009956C4" w14:paraId="3FFFB45D" w14:textId="77777777" w:rsidTr="00754A25">
        <w:trPr>
          <w:trHeight w:val="400"/>
          <w:jc w:val="center"/>
        </w:trPr>
        <w:tc>
          <w:tcPr>
            <w:tcW w:w="1808" w:type="dxa"/>
            <w:tcBorders>
              <w:left w:val="single" w:sz="12" w:space="0" w:color="244061" w:themeColor="accent1" w:themeShade="80"/>
              <w:right w:val="single" w:sz="4" w:space="0" w:color="auto"/>
            </w:tcBorders>
            <w:vAlign w:val="center"/>
          </w:tcPr>
          <w:p w14:paraId="2AC22B95" w14:textId="77777777"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EC193" w14:textId="77777777" w:rsidR="00AA247B" w:rsidRPr="00C063CD" w:rsidRDefault="007721E2" w:rsidP="00463D23">
            <w:pPr>
              <w:rPr>
                <w:rFonts w:ascii="Arial" w:hAnsi="Arial" w:cs="Arial"/>
                <w:b/>
                <w:bCs/>
                <w:i/>
                <w:iCs/>
                <w:sz w:val="14"/>
                <w:szCs w:val="14"/>
              </w:rPr>
            </w:pPr>
            <w:r w:rsidRPr="007721E2">
              <w:rPr>
                <w:bCs/>
                <w:iCs/>
                <w:szCs w:val="18"/>
              </w:rPr>
              <w:t>Por un periodo de al menos un (1) año y treinta (30) días calendarios computables a partir de la Recepción satisfactoria de los Bienes (Acta de Recepción). El proveedor constituirá una garantía del 1.5% del monto total del Contrato, el proveedor deberá entregar esta garantía antes de la fecha de emisión del Acta de Recepción.</w:t>
            </w:r>
          </w:p>
        </w:tc>
        <w:tc>
          <w:tcPr>
            <w:tcW w:w="272" w:type="dxa"/>
            <w:tcBorders>
              <w:left w:val="single" w:sz="4" w:space="0" w:color="auto"/>
              <w:right w:val="single" w:sz="12" w:space="0" w:color="244061" w:themeColor="accent1" w:themeShade="80"/>
            </w:tcBorders>
          </w:tcPr>
          <w:p w14:paraId="2F252B6D" w14:textId="77777777" w:rsidR="00AA247B" w:rsidRPr="009956C4" w:rsidRDefault="00AA247B" w:rsidP="00AA247B">
            <w:pPr>
              <w:rPr>
                <w:rFonts w:ascii="Arial" w:hAnsi="Arial" w:cs="Arial"/>
                <w:sz w:val="14"/>
                <w:lang w:val="es-BO"/>
              </w:rPr>
            </w:pPr>
          </w:p>
        </w:tc>
      </w:tr>
      <w:tr w:rsidR="00FE6168" w:rsidRPr="002662F5" w14:paraId="056CB372" w14:textId="77777777" w:rsidTr="00453ABD">
        <w:trPr>
          <w:jc w:val="center"/>
        </w:trPr>
        <w:tc>
          <w:tcPr>
            <w:tcW w:w="1808" w:type="dxa"/>
            <w:tcBorders>
              <w:left w:val="single" w:sz="12" w:space="0" w:color="244061" w:themeColor="accent1" w:themeShade="80"/>
            </w:tcBorders>
            <w:shd w:val="clear" w:color="auto" w:fill="auto"/>
            <w:vAlign w:val="center"/>
          </w:tcPr>
          <w:p w14:paraId="4FB71D5D"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3EEE60DC"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5A06BD39"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4F9623B9"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4DE55F40"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383FB6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9519B5B"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3AC1B738"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349EABEC"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463648A3"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B8D6F21"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BED1DA0"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2967EC3"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289A73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5E1323D"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3B513AA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6441978"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6D91F3A6"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33D061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71F71A8"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C57F093"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4B54098"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487BF78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6D42752"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3F56BD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93755BA"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7AE077A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05ABBD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3E46134"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6B71A94E"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027915FE" w14:textId="77777777"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14:paraId="7A4D601A" w14:textId="77777777"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3FE3B900" w14:textId="77777777"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62CD97B"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01EF2"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6D00CE5"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168B8516"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017D52F2" w14:textId="77777777" w:rsidR="00FE6168" w:rsidRPr="009956C4" w:rsidRDefault="00FE6168" w:rsidP="00453ABD">
            <w:pPr>
              <w:rPr>
                <w:rFonts w:ascii="Arial" w:hAnsi="Arial" w:cs="Arial"/>
                <w:sz w:val="14"/>
                <w:lang w:val="es-BO"/>
              </w:rPr>
            </w:pPr>
          </w:p>
        </w:tc>
      </w:tr>
      <w:tr w:rsidR="00FE6168" w:rsidRPr="009956C4" w14:paraId="249663A8" w14:textId="77777777" w:rsidTr="00453ABD">
        <w:trPr>
          <w:jc w:val="center"/>
        </w:trPr>
        <w:tc>
          <w:tcPr>
            <w:tcW w:w="2373" w:type="dxa"/>
            <w:vMerge/>
            <w:tcBorders>
              <w:left w:val="single" w:sz="12" w:space="0" w:color="244061" w:themeColor="accent1" w:themeShade="80"/>
            </w:tcBorders>
            <w:shd w:val="clear" w:color="auto" w:fill="auto"/>
            <w:vAlign w:val="center"/>
          </w:tcPr>
          <w:p w14:paraId="1E3CF97D" w14:textId="77777777"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243BF01A" w14:textId="77777777" w:rsidR="00FE6168" w:rsidRPr="009956C4" w:rsidRDefault="00FE6168" w:rsidP="00453ABD">
            <w:pPr>
              <w:rPr>
                <w:rFonts w:ascii="Arial" w:hAnsi="Arial" w:cs="Arial"/>
                <w:sz w:val="6"/>
                <w:szCs w:val="8"/>
                <w:lang w:val="es-BO"/>
              </w:rPr>
            </w:pPr>
          </w:p>
        </w:tc>
        <w:tc>
          <w:tcPr>
            <w:tcW w:w="282" w:type="dxa"/>
            <w:shd w:val="clear" w:color="auto" w:fill="auto"/>
          </w:tcPr>
          <w:p w14:paraId="2A76D80F" w14:textId="77777777" w:rsidR="00FE6168" w:rsidRPr="009956C4" w:rsidRDefault="00FE6168" w:rsidP="00453ABD">
            <w:pPr>
              <w:rPr>
                <w:rFonts w:ascii="Arial" w:hAnsi="Arial" w:cs="Arial"/>
                <w:sz w:val="6"/>
                <w:szCs w:val="8"/>
                <w:lang w:val="es-BO"/>
              </w:rPr>
            </w:pPr>
          </w:p>
        </w:tc>
        <w:tc>
          <w:tcPr>
            <w:tcW w:w="275" w:type="dxa"/>
            <w:shd w:val="clear" w:color="auto" w:fill="auto"/>
          </w:tcPr>
          <w:p w14:paraId="2C4B7D49" w14:textId="77777777" w:rsidR="00FE6168" w:rsidRPr="009956C4" w:rsidRDefault="00FE6168" w:rsidP="00453ABD">
            <w:pPr>
              <w:rPr>
                <w:rFonts w:ascii="Arial" w:hAnsi="Arial" w:cs="Arial"/>
                <w:sz w:val="6"/>
                <w:szCs w:val="8"/>
                <w:lang w:val="es-BO"/>
              </w:rPr>
            </w:pPr>
          </w:p>
        </w:tc>
        <w:tc>
          <w:tcPr>
            <w:tcW w:w="280" w:type="dxa"/>
            <w:shd w:val="clear" w:color="auto" w:fill="auto"/>
          </w:tcPr>
          <w:p w14:paraId="67121815" w14:textId="77777777" w:rsidR="00FE6168" w:rsidRPr="009956C4" w:rsidRDefault="00FE6168" w:rsidP="00453ABD">
            <w:pPr>
              <w:rPr>
                <w:rFonts w:ascii="Arial" w:hAnsi="Arial" w:cs="Arial"/>
                <w:sz w:val="6"/>
                <w:szCs w:val="8"/>
                <w:lang w:val="es-BO"/>
              </w:rPr>
            </w:pPr>
          </w:p>
        </w:tc>
        <w:tc>
          <w:tcPr>
            <w:tcW w:w="278" w:type="dxa"/>
            <w:shd w:val="clear" w:color="auto" w:fill="auto"/>
          </w:tcPr>
          <w:p w14:paraId="3C32D12B" w14:textId="77777777" w:rsidR="00FE6168" w:rsidRPr="009956C4" w:rsidRDefault="00FE6168" w:rsidP="00453ABD">
            <w:pPr>
              <w:rPr>
                <w:rFonts w:ascii="Arial" w:hAnsi="Arial" w:cs="Arial"/>
                <w:sz w:val="6"/>
                <w:szCs w:val="8"/>
                <w:lang w:val="es-BO"/>
              </w:rPr>
            </w:pPr>
          </w:p>
        </w:tc>
        <w:tc>
          <w:tcPr>
            <w:tcW w:w="276" w:type="dxa"/>
            <w:shd w:val="clear" w:color="auto" w:fill="auto"/>
          </w:tcPr>
          <w:p w14:paraId="048F3BE9" w14:textId="77777777" w:rsidR="00FE6168" w:rsidRPr="009956C4" w:rsidRDefault="00FE6168" w:rsidP="00453ABD">
            <w:pPr>
              <w:rPr>
                <w:rFonts w:ascii="Arial" w:hAnsi="Arial" w:cs="Arial"/>
                <w:sz w:val="6"/>
                <w:szCs w:val="8"/>
                <w:lang w:val="es-BO"/>
              </w:rPr>
            </w:pPr>
          </w:p>
        </w:tc>
        <w:tc>
          <w:tcPr>
            <w:tcW w:w="281" w:type="dxa"/>
            <w:shd w:val="clear" w:color="auto" w:fill="auto"/>
          </w:tcPr>
          <w:p w14:paraId="05FA1298" w14:textId="77777777" w:rsidR="00FE6168" w:rsidRPr="009956C4" w:rsidRDefault="00FE6168" w:rsidP="00453ABD">
            <w:pPr>
              <w:rPr>
                <w:rFonts w:ascii="Arial" w:hAnsi="Arial" w:cs="Arial"/>
                <w:sz w:val="6"/>
                <w:szCs w:val="8"/>
                <w:lang w:val="es-BO"/>
              </w:rPr>
            </w:pPr>
          </w:p>
        </w:tc>
        <w:tc>
          <w:tcPr>
            <w:tcW w:w="277" w:type="dxa"/>
            <w:shd w:val="clear" w:color="auto" w:fill="auto"/>
          </w:tcPr>
          <w:p w14:paraId="65A8067E" w14:textId="77777777" w:rsidR="00FE6168" w:rsidRPr="009956C4" w:rsidRDefault="00FE6168" w:rsidP="00453ABD">
            <w:pPr>
              <w:rPr>
                <w:rFonts w:ascii="Arial" w:hAnsi="Arial" w:cs="Arial"/>
                <w:sz w:val="6"/>
                <w:szCs w:val="8"/>
                <w:lang w:val="es-BO"/>
              </w:rPr>
            </w:pPr>
          </w:p>
        </w:tc>
        <w:tc>
          <w:tcPr>
            <w:tcW w:w="277" w:type="dxa"/>
            <w:shd w:val="clear" w:color="auto" w:fill="auto"/>
          </w:tcPr>
          <w:p w14:paraId="7A0DEF3B" w14:textId="77777777" w:rsidR="00FE6168" w:rsidRPr="009956C4" w:rsidRDefault="00FE6168" w:rsidP="00453ABD">
            <w:pPr>
              <w:rPr>
                <w:rFonts w:ascii="Arial" w:hAnsi="Arial" w:cs="Arial"/>
                <w:sz w:val="6"/>
                <w:szCs w:val="8"/>
                <w:lang w:val="es-BO"/>
              </w:rPr>
            </w:pPr>
          </w:p>
        </w:tc>
        <w:tc>
          <w:tcPr>
            <w:tcW w:w="277" w:type="dxa"/>
            <w:shd w:val="clear" w:color="auto" w:fill="auto"/>
          </w:tcPr>
          <w:p w14:paraId="039F9403" w14:textId="77777777" w:rsidR="00FE6168" w:rsidRPr="009956C4" w:rsidRDefault="00FE6168" w:rsidP="00453ABD">
            <w:pPr>
              <w:rPr>
                <w:rFonts w:ascii="Arial" w:hAnsi="Arial" w:cs="Arial"/>
                <w:sz w:val="6"/>
                <w:szCs w:val="8"/>
                <w:lang w:val="es-BO"/>
              </w:rPr>
            </w:pPr>
          </w:p>
        </w:tc>
        <w:tc>
          <w:tcPr>
            <w:tcW w:w="273" w:type="dxa"/>
            <w:shd w:val="clear" w:color="auto" w:fill="auto"/>
          </w:tcPr>
          <w:p w14:paraId="1BFDE80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6BAD2BE"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833B570"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2C4719C"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476B7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4FF3004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5DD53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02C8A441"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651F0D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091F7F2"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AE1EF7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AC2EC0" w14:textId="77777777" w:rsidR="00FE6168" w:rsidRPr="009956C4" w:rsidRDefault="00FE6168" w:rsidP="00453ABD">
            <w:pPr>
              <w:rPr>
                <w:rFonts w:ascii="Arial" w:hAnsi="Arial" w:cs="Arial"/>
                <w:sz w:val="6"/>
                <w:szCs w:val="8"/>
                <w:lang w:val="es-BO"/>
              </w:rPr>
            </w:pPr>
          </w:p>
        </w:tc>
        <w:tc>
          <w:tcPr>
            <w:tcW w:w="273" w:type="dxa"/>
          </w:tcPr>
          <w:p w14:paraId="408A4E06" w14:textId="77777777" w:rsidR="00FE6168" w:rsidRPr="009956C4" w:rsidRDefault="00FE6168" w:rsidP="00453ABD">
            <w:pPr>
              <w:rPr>
                <w:rFonts w:ascii="Arial" w:hAnsi="Arial" w:cs="Arial"/>
                <w:sz w:val="6"/>
                <w:szCs w:val="8"/>
                <w:lang w:val="es-BO"/>
              </w:rPr>
            </w:pPr>
          </w:p>
        </w:tc>
        <w:tc>
          <w:tcPr>
            <w:tcW w:w="273" w:type="dxa"/>
            <w:tcBorders>
              <w:left w:val="nil"/>
            </w:tcBorders>
          </w:tcPr>
          <w:p w14:paraId="14E00098" w14:textId="77777777" w:rsidR="00FE6168" w:rsidRPr="009956C4" w:rsidRDefault="00FE6168" w:rsidP="00453ABD">
            <w:pPr>
              <w:rPr>
                <w:rFonts w:ascii="Arial" w:hAnsi="Arial" w:cs="Arial"/>
                <w:sz w:val="6"/>
                <w:szCs w:val="8"/>
                <w:lang w:val="es-BO"/>
              </w:rPr>
            </w:pPr>
          </w:p>
        </w:tc>
        <w:tc>
          <w:tcPr>
            <w:tcW w:w="273" w:type="dxa"/>
          </w:tcPr>
          <w:p w14:paraId="70837479" w14:textId="77777777" w:rsidR="00FE6168" w:rsidRPr="009956C4" w:rsidRDefault="00FE6168" w:rsidP="00453ABD">
            <w:pPr>
              <w:rPr>
                <w:rFonts w:ascii="Arial" w:hAnsi="Arial" w:cs="Arial"/>
                <w:sz w:val="6"/>
                <w:szCs w:val="8"/>
                <w:lang w:val="es-BO"/>
              </w:rPr>
            </w:pPr>
          </w:p>
        </w:tc>
        <w:tc>
          <w:tcPr>
            <w:tcW w:w="273" w:type="dxa"/>
          </w:tcPr>
          <w:p w14:paraId="7E183B11" w14:textId="77777777" w:rsidR="00FE6168" w:rsidRPr="009956C4" w:rsidRDefault="00FE6168" w:rsidP="00453ABD">
            <w:pPr>
              <w:rPr>
                <w:rFonts w:ascii="Arial" w:hAnsi="Arial" w:cs="Arial"/>
                <w:sz w:val="6"/>
                <w:szCs w:val="8"/>
                <w:lang w:val="es-BO"/>
              </w:rPr>
            </w:pPr>
          </w:p>
        </w:tc>
        <w:tc>
          <w:tcPr>
            <w:tcW w:w="273" w:type="dxa"/>
          </w:tcPr>
          <w:p w14:paraId="029EF7C9" w14:textId="77777777" w:rsidR="00FE6168" w:rsidRPr="009956C4" w:rsidRDefault="00FE6168" w:rsidP="00453ABD">
            <w:pPr>
              <w:rPr>
                <w:rFonts w:ascii="Arial" w:hAnsi="Arial" w:cs="Arial"/>
                <w:sz w:val="6"/>
                <w:szCs w:val="8"/>
                <w:lang w:val="es-BO"/>
              </w:rPr>
            </w:pPr>
          </w:p>
        </w:tc>
        <w:tc>
          <w:tcPr>
            <w:tcW w:w="273" w:type="dxa"/>
          </w:tcPr>
          <w:p w14:paraId="27949032"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096C8E29" w14:textId="77777777" w:rsidR="00FE6168" w:rsidRPr="009956C4" w:rsidRDefault="00FE6168" w:rsidP="00453ABD">
            <w:pPr>
              <w:rPr>
                <w:rFonts w:ascii="Arial" w:hAnsi="Arial" w:cs="Arial"/>
                <w:sz w:val="6"/>
                <w:szCs w:val="8"/>
                <w:lang w:val="es-BO"/>
              </w:rPr>
            </w:pPr>
          </w:p>
        </w:tc>
      </w:tr>
      <w:tr w:rsidR="00FE6168" w:rsidRPr="009956C4" w14:paraId="68208755"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879F6AE"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F93219"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2803CE76"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14557E" w14:textId="77777777" w:rsidR="00FE6168" w:rsidRPr="009956C4" w:rsidRDefault="00FE6168" w:rsidP="00453ABD">
            <w:pPr>
              <w:rPr>
                <w:rFonts w:ascii="Arial" w:hAnsi="Arial" w:cs="Arial"/>
                <w:sz w:val="14"/>
                <w:lang w:val="es-BO"/>
              </w:rPr>
            </w:pPr>
          </w:p>
        </w:tc>
      </w:tr>
      <w:tr w:rsidR="00FE6168" w:rsidRPr="009956C4" w14:paraId="34D404ED" w14:textId="77777777" w:rsidTr="00453ABD">
        <w:trPr>
          <w:jc w:val="center"/>
        </w:trPr>
        <w:tc>
          <w:tcPr>
            <w:tcW w:w="2373" w:type="dxa"/>
            <w:vMerge/>
            <w:tcBorders>
              <w:left w:val="single" w:sz="12" w:space="0" w:color="244061" w:themeColor="accent1" w:themeShade="80"/>
            </w:tcBorders>
            <w:shd w:val="clear" w:color="auto" w:fill="auto"/>
            <w:vAlign w:val="center"/>
          </w:tcPr>
          <w:p w14:paraId="42F4A970"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3F14F432"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21E8F91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01A86915" w14:textId="77777777" w:rsidR="00FE6168" w:rsidRPr="009956C4" w:rsidRDefault="00FE6168" w:rsidP="00453ABD">
            <w:pPr>
              <w:rPr>
                <w:rFonts w:ascii="Arial" w:hAnsi="Arial" w:cs="Arial"/>
                <w:sz w:val="14"/>
                <w:lang w:val="es-BO"/>
              </w:rPr>
            </w:pPr>
          </w:p>
        </w:tc>
      </w:tr>
      <w:tr w:rsidR="00FE6168" w:rsidRPr="009956C4" w14:paraId="450CB2AB" w14:textId="77777777"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4CDB7B7"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DAEA1" w14:textId="77777777"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EF108B0"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5FE73C99" w14:textId="77777777" w:rsidR="00FE6168" w:rsidRPr="009956C4" w:rsidRDefault="00FE6168" w:rsidP="00453ABD">
            <w:pPr>
              <w:rPr>
                <w:rFonts w:ascii="Arial" w:hAnsi="Arial" w:cs="Arial"/>
                <w:sz w:val="14"/>
                <w:lang w:val="es-BO"/>
              </w:rPr>
            </w:pPr>
          </w:p>
        </w:tc>
      </w:tr>
      <w:tr w:rsidR="00FE6168" w:rsidRPr="009956C4" w14:paraId="143EBBFA" w14:textId="77777777" w:rsidTr="00453ABD">
        <w:trPr>
          <w:jc w:val="center"/>
        </w:trPr>
        <w:tc>
          <w:tcPr>
            <w:tcW w:w="2373" w:type="dxa"/>
            <w:vMerge/>
            <w:tcBorders>
              <w:left w:val="single" w:sz="12" w:space="0" w:color="244061" w:themeColor="accent1" w:themeShade="80"/>
            </w:tcBorders>
            <w:shd w:val="clear" w:color="auto" w:fill="auto"/>
            <w:vAlign w:val="center"/>
          </w:tcPr>
          <w:p w14:paraId="132F11FB" w14:textId="77777777"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0FD18515" w14:textId="77777777"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14:paraId="73EB214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E67EEBE"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5FB87A76" w14:textId="77777777" w:rsidTr="00453ABD">
        <w:trPr>
          <w:jc w:val="center"/>
        </w:trPr>
        <w:tc>
          <w:tcPr>
            <w:tcW w:w="2312" w:type="dxa"/>
            <w:gridSpan w:val="2"/>
            <w:vMerge w:val="restart"/>
            <w:tcBorders>
              <w:left w:val="single" w:sz="12" w:space="0" w:color="244061" w:themeColor="accent1" w:themeShade="80"/>
            </w:tcBorders>
            <w:vAlign w:val="center"/>
          </w:tcPr>
          <w:p w14:paraId="45BE2E33"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2BFF4633"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7B34ED0A"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387682A8"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57F41C5"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6E0AFB21"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65115A7" w14:textId="77777777" w:rsidR="00FE6168" w:rsidRPr="009956C4" w:rsidRDefault="00FE6168" w:rsidP="00453ABD">
            <w:pPr>
              <w:rPr>
                <w:rFonts w:ascii="Arial" w:hAnsi="Arial" w:cs="Arial"/>
                <w:sz w:val="14"/>
                <w:lang w:val="es-BO"/>
              </w:rPr>
            </w:pPr>
          </w:p>
        </w:tc>
      </w:tr>
      <w:tr w:rsidR="00FE6168" w:rsidRPr="009956C4" w14:paraId="158ED631" w14:textId="77777777" w:rsidTr="00453ABD">
        <w:trPr>
          <w:trHeight w:val="60"/>
          <w:jc w:val="center"/>
        </w:trPr>
        <w:tc>
          <w:tcPr>
            <w:tcW w:w="2312" w:type="dxa"/>
            <w:gridSpan w:val="2"/>
            <w:vMerge/>
            <w:tcBorders>
              <w:left w:val="single" w:sz="12" w:space="0" w:color="244061" w:themeColor="accent1" w:themeShade="80"/>
            </w:tcBorders>
            <w:vAlign w:val="center"/>
          </w:tcPr>
          <w:p w14:paraId="433EF60E" w14:textId="77777777" w:rsidR="00FE6168" w:rsidRPr="009956C4" w:rsidRDefault="00FE6168" w:rsidP="00453ABD">
            <w:pPr>
              <w:jc w:val="right"/>
              <w:rPr>
                <w:rFonts w:ascii="Arial" w:hAnsi="Arial" w:cs="Arial"/>
                <w:b/>
                <w:sz w:val="14"/>
                <w:lang w:val="es-BO"/>
              </w:rPr>
            </w:pPr>
          </w:p>
        </w:tc>
        <w:tc>
          <w:tcPr>
            <w:tcW w:w="551" w:type="dxa"/>
            <w:vMerge/>
            <w:vAlign w:val="center"/>
          </w:tcPr>
          <w:p w14:paraId="61725438" w14:textId="77777777" w:rsidR="00FE6168" w:rsidRPr="009956C4" w:rsidRDefault="00FE6168" w:rsidP="00453ABD">
            <w:pPr>
              <w:rPr>
                <w:rFonts w:ascii="Arial" w:hAnsi="Arial" w:cs="Arial"/>
                <w:sz w:val="14"/>
                <w:lang w:val="es-BO"/>
              </w:rPr>
            </w:pPr>
          </w:p>
        </w:tc>
        <w:tc>
          <w:tcPr>
            <w:tcW w:w="5100" w:type="dxa"/>
            <w:gridSpan w:val="23"/>
            <w:vMerge/>
          </w:tcPr>
          <w:p w14:paraId="7A15E013" w14:textId="77777777" w:rsidR="00FE6168" w:rsidRPr="009956C4" w:rsidRDefault="00FE6168" w:rsidP="00453ABD">
            <w:pPr>
              <w:jc w:val="center"/>
              <w:rPr>
                <w:rFonts w:ascii="Arial" w:hAnsi="Arial" w:cs="Arial"/>
                <w:sz w:val="14"/>
                <w:lang w:val="es-BO"/>
              </w:rPr>
            </w:pPr>
          </w:p>
        </w:tc>
        <w:tc>
          <w:tcPr>
            <w:tcW w:w="270" w:type="dxa"/>
            <w:gridSpan w:val="2"/>
            <w:vMerge/>
          </w:tcPr>
          <w:p w14:paraId="34424325"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6D16C139"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1CFF9F4C" w14:textId="77777777" w:rsidR="00FE6168" w:rsidRPr="009956C4" w:rsidRDefault="00FE6168" w:rsidP="00453ABD">
            <w:pPr>
              <w:rPr>
                <w:rFonts w:ascii="Arial" w:hAnsi="Arial" w:cs="Arial"/>
                <w:sz w:val="14"/>
                <w:lang w:val="es-BO"/>
              </w:rPr>
            </w:pPr>
          </w:p>
        </w:tc>
      </w:tr>
      <w:tr w:rsidR="00FE6168" w:rsidRPr="009956C4" w14:paraId="740C2519" w14:textId="77777777" w:rsidTr="00453ABD">
        <w:trPr>
          <w:trHeight w:val="239"/>
          <w:jc w:val="center"/>
        </w:trPr>
        <w:tc>
          <w:tcPr>
            <w:tcW w:w="2312" w:type="dxa"/>
            <w:gridSpan w:val="2"/>
            <w:vMerge/>
            <w:tcBorders>
              <w:left w:val="single" w:sz="12" w:space="0" w:color="244061" w:themeColor="accent1" w:themeShade="80"/>
            </w:tcBorders>
            <w:vAlign w:val="center"/>
          </w:tcPr>
          <w:p w14:paraId="23BBD664"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781C83D4"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A637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38C77579"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F26C50"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2D320C3C" w14:textId="77777777" w:rsidR="00FE6168" w:rsidRPr="009956C4" w:rsidRDefault="00FE6168" w:rsidP="00453ABD">
            <w:pPr>
              <w:rPr>
                <w:rFonts w:ascii="Arial" w:hAnsi="Arial" w:cs="Arial"/>
                <w:sz w:val="14"/>
                <w:lang w:val="es-BO"/>
              </w:rPr>
            </w:pPr>
          </w:p>
        </w:tc>
      </w:tr>
      <w:tr w:rsidR="00FE6168" w:rsidRPr="009956C4" w14:paraId="7DB34077"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10F81EFB"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19C9301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645CE72"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4F0DD630"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60DEC30E"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5CEDE533"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7EABB2"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F8DA128"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276C5F0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0386BE81"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47135B"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8BE889D"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008BC0DC"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0C7278E3"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E94627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D91ADC8"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8C4A53E"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4B03F392"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71A3FCC8"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3B256F34"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2628031F"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680C7EF2" w14:textId="77777777" w:rsidR="00FE6168" w:rsidRPr="009956C4" w:rsidRDefault="00FE6168" w:rsidP="00453ABD">
            <w:pPr>
              <w:rPr>
                <w:rFonts w:ascii="Arial" w:hAnsi="Arial" w:cs="Arial"/>
                <w:sz w:val="8"/>
                <w:szCs w:val="8"/>
                <w:lang w:val="es-BO"/>
              </w:rPr>
            </w:pPr>
          </w:p>
        </w:tc>
        <w:tc>
          <w:tcPr>
            <w:tcW w:w="265" w:type="dxa"/>
            <w:shd w:val="clear" w:color="auto" w:fill="auto"/>
          </w:tcPr>
          <w:p w14:paraId="426EFD14" w14:textId="77777777" w:rsidR="00FE6168" w:rsidRPr="009956C4" w:rsidRDefault="00FE6168" w:rsidP="00453ABD">
            <w:pPr>
              <w:rPr>
                <w:rFonts w:ascii="Arial" w:hAnsi="Arial" w:cs="Arial"/>
                <w:sz w:val="8"/>
                <w:szCs w:val="8"/>
                <w:lang w:val="es-BO"/>
              </w:rPr>
            </w:pPr>
          </w:p>
        </w:tc>
        <w:tc>
          <w:tcPr>
            <w:tcW w:w="264" w:type="dxa"/>
            <w:shd w:val="clear" w:color="auto" w:fill="auto"/>
          </w:tcPr>
          <w:p w14:paraId="36EFC913"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2801AB74"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631B5AE7" w14:textId="77777777" w:rsidR="00FE6168" w:rsidRPr="009956C4" w:rsidRDefault="00FE6168" w:rsidP="00453ABD">
            <w:pPr>
              <w:rPr>
                <w:rFonts w:ascii="Arial" w:hAnsi="Arial" w:cs="Arial"/>
                <w:sz w:val="8"/>
                <w:szCs w:val="8"/>
                <w:lang w:val="es-BO"/>
              </w:rPr>
            </w:pPr>
          </w:p>
        </w:tc>
        <w:tc>
          <w:tcPr>
            <w:tcW w:w="264" w:type="dxa"/>
            <w:shd w:val="clear" w:color="auto" w:fill="auto"/>
          </w:tcPr>
          <w:p w14:paraId="2B7B40FD" w14:textId="77777777" w:rsidR="00FE6168" w:rsidRPr="009956C4" w:rsidRDefault="00FE6168" w:rsidP="00453ABD">
            <w:pPr>
              <w:rPr>
                <w:rFonts w:ascii="Arial" w:hAnsi="Arial" w:cs="Arial"/>
                <w:sz w:val="8"/>
                <w:szCs w:val="8"/>
                <w:lang w:val="es-BO"/>
              </w:rPr>
            </w:pPr>
          </w:p>
        </w:tc>
        <w:tc>
          <w:tcPr>
            <w:tcW w:w="264" w:type="dxa"/>
            <w:shd w:val="clear" w:color="auto" w:fill="auto"/>
          </w:tcPr>
          <w:p w14:paraId="3278E10F" w14:textId="77777777" w:rsidR="00FE6168" w:rsidRPr="009956C4" w:rsidRDefault="00FE6168" w:rsidP="00453ABD">
            <w:pPr>
              <w:rPr>
                <w:rFonts w:ascii="Arial" w:hAnsi="Arial" w:cs="Arial"/>
                <w:sz w:val="8"/>
                <w:szCs w:val="8"/>
                <w:lang w:val="es-BO"/>
              </w:rPr>
            </w:pPr>
          </w:p>
        </w:tc>
        <w:tc>
          <w:tcPr>
            <w:tcW w:w="264" w:type="dxa"/>
            <w:shd w:val="clear" w:color="auto" w:fill="auto"/>
          </w:tcPr>
          <w:p w14:paraId="625ECA4C"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6983BB3F" w14:textId="77777777" w:rsidR="00FE6168" w:rsidRPr="009956C4" w:rsidRDefault="00FE6168" w:rsidP="00453ABD">
            <w:pPr>
              <w:rPr>
                <w:rFonts w:ascii="Arial" w:hAnsi="Arial" w:cs="Arial"/>
                <w:sz w:val="8"/>
                <w:szCs w:val="8"/>
                <w:lang w:val="es-BO"/>
              </w:rPr>
            </w:pPr>
          </w:p>
        </w:tc>
      </w:tr>
      <w:tr w:rsidR="00FE6168" w:rsidRPr="009956C4" w14:paraId="51B26C12"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0BD1A9A"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42306252"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44E8DE7B"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34ABFCC3" w14:textId="77777777" w:rsidR="00FE6168" w:rsidRPr="009956C4" w:rsidRDefault="00FE6168" w:rsidP="00453ABD">
            <w:pPr>
              <w:rPr>
                <w:rFonts w:ascii="Arial" w:hAnsi="Arial" w:cs="Arial"/>
                <w:sz w:val="8"/>
                <w:szCs w:val="2"/>
                <w:lang w:val="es-BO"/>
              </w:rPr>
            </w:pPr>
          </w:p>
        </w:tc>
        <w:tc>
          <w:tcPr>
            <w:tcW w:w="272" w:type="dxa"/>
            <w:shd w:val="clear" w:color="auto" w:fill="auto"/>
          </w:tcPr>
          <w:p w14:paraId="450C83C8" w14:textId="77777777" w:rsidR="00FE6168" w:rsidRPr="009956C4" w:rsidRDefault="00FE6168" w:rsidP="00453ABD">
            <w:pPr>
              <w:rPr>
                <w:rFonts w:ascii="Arial" w:hAnsi="Arial" w:cs="Arial"/>
                <w:sz w:val="8"/>
                <w:szCs w:val="2"/>
                <w:lang w:val="es-BO"/>
              </w:rPr>
            </w:pPr>
          </w:p>
        </w:tc>
        <w:tc>
          <w:tcPr>
            <w:tcW w:w="277" w:type="dxa"/>
            <w:shd w:val="clear" w:color="auto" w:fill="auto"/>
          </w:tcPr>
          <w:p w14:paraId="0C285950" w14:textId="77777777" w:rsidR="00FE6168" w:rsidRPr="009956C4" w:rsidRDefault="00FE6168" w:rsidP="00453ABD">
            <w:pPr>
              <w:rPr>
                <w:rFonts w:ascii="Arial" w:hAnsi="Arial" w:cs="Arial"/>
                <w:sz w:val="8"/>
                <w:szCs w:val="2"/>
                <w:lang w:val="es-BO"/>
              </w:rPr>
            </w:pPr>
          </w:p>
        </w:tc>
        <w:tc>
          <w:tcPr>
            <w:tcW w:w="266" w:type="dxa"/>
            <w:shd w:val="clear" w:color="auto" w:fill="auto"/>
          </w:tcPr>
          <w:p w14:paraId="02F71ABF"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CC9CC34"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4ABD749" w14:textId="77777777" w:rsidR="00FE6168" w:rsidRPr="009956C4" w:rsidRDefault="00FE6168" w:rsidP="00453ABD">
            <w:pPr>
              <w:rPr>
                <w:rFonts w:ascii="Arial" w:hAnsi="Arial" w:cs="Arial"/>
                <w:sz w:val="8"/>
                <w:szCs w:val="2"/>
                <w:lang w:val="es-BO"/>
              </w:rPr>
            </w:pPr>
          </w:p>
        </w:tc>
        <w:tc>
          <w:tcPr>
            <w:tcW w:w="271" w:type="dxa"/>
            <w:shd w:val="clear" w:color="auto" w:fill="auto"/>
          </w:tcPr>
          <w:p w14:paraId="0F6EE7AF"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CBAE816" w14:textId="77777777" w:rsidR="00FE6168" w:rsidRPr="009956C4" w:rsidRDefault="00FE6168" w:rsidP="00453ABD">
            <w:pPr>
              <w:rPr>
                <w:rFonts w:ascii="Arial" w:hAnsi="Arial" w:cs="Arial"/>
                <w:sz w:val="8"/>
                <w:szCs w:val="2"/>
                <w:lang w:val="es-BO"/>
              </w:rPr>
            </w:pPr>
          </w:p>
        </w:tc>
        <w:tc>
          <w:tcPr>
            <w:tcW w:w="268" w:type="dxa"/>
            <w:shd w:val="clear" w:color="auto" w:fill="auto"/>
          </w:tcPr>
          <w:p w14:paraId="196660B9" w14:textId="77777777" w:rsidR="00FE6168" w:rsidRPr="009956C4" w:rsidRDefault="00FE6168" w:rsidP="00453ABD">
            <w:pPr>
              <w:rPr>
                <w:rFonts w:ascii="Arial" w:hAnsi="Arial" w:cs="Arial"/>
                <w:sz w:val="8"/>
                <w:szCs w:val="2"/>
                <w:lang w:val="es-BO"/>
              </w:rPr>
            </w:pPr>
          </w:p>
        </w:tc>
        <w:tc>
          <w:tcPr>
            <w:tcW w:w="268" w:type="dxa"/>
            <w:shd w:val="clear" w:color="auto" w:fill="auto"/>
          </w:tcPr>
          <w:p w14:paraId="07994CB0" w14:textId="77777777" w:rsidR="00FE6168" w:rsidRPr="009956C4" w:rsidRDefault="00FE6168" w:rsidP="00453ABD">
            <w:pPr>
              <w:rPr>
                <w:rFonts w:ascii="Arial" w:hAnsi="Arial" w:cs="Arial"/>
                <w:sz w:val="8"/>
                <w:szCs w:val="2"/>
                <w:lang w:val="es-BO"/>
              </w:rPr>
            </w:pPr>
          </w:p>
        </w:tc>
        <w:tc>
          <w:tcPr>
            <w:tcW w:w="265" w:type="dxa"/>
            <w:shd w:val="clear" w:color="auto" w:fill="auto"/>
          </w:tcPr>
          <w:p w14:paraId="1F1FA740" w14:textId="77777777" w:rsidR="00FE6168" w:rsidRPr="009956C4" w:rsidRDefault="00FE6168" w:rsidP="00453ABD">
            <w:pPr>
              <w:rPr>
                <w:rFonts w:ascii="Arial" w:hAnsi="Arial" w:cs="Arial"/>
                <w:sz w:val="8"/>
                <w:szCs w:val="2"/>
                <w:lang w:val="es-BO"/>
              </w:rPr>
            </w:pPr>
          </w:p>
        </w:tc>
        <w:tc>
          <w:tcPr>
            <w:tcW w:w="265" w:type="dxa"/>
            <w:shd w:val="clear" w:color="auto" w:fill="auto"/>
          </w:tcPr>
          <w:p w14:paraId="1C5FF547" w14:textId="77777777" w:rsidR="00FE6168" w:rsidRPr="009956C4" w:rsidRDefault="00FE6168" w:rsidP="00453ABD">
            <w:pPr>
              <w:rPr>
                <w:rFonts w:ascii="Arial" w:hAnsi="Arial" w:cs="Arial"/>
                <w:sz w:val="8"/>
                <w:szCs w:val="2"/>
                <w:lang w:val="es-BO"/>
              </w:rPr>
            </w:pPr>
          </w:p>
        </w:tc>
        <w:tc>
          <w:tcPr>
            <w:tcW w:w="264" w:type="dxa"/>
            <w:shd w:val="clear" w:color="auto" w:fill="auto"/>
          </w:tcPr>
          <w:p w14:paraId="28517305" w14:textId="77777777" w:rsidR="00FE6168" w:rsidRPr="009956C4" w:rsidRDefault="00FE6168" w:rsidP="00453ABD">
            <w:pPr>
              <w:rPr>
                <w:rFonts w:ascii="Arial" w:hAnsi="Arial" w:cs="Arial"/>
                <w:sz w:val="8"/>
                <w:szCs w:val="2"/>
                <w:lang w:val="es-BO"/>
              </w:rPr>
            </w:pPr>
          </w:p>
        </w:tc>
        <w:tc>
          <w:tcPr>
            <w:tcW w:w="265" w:type="dxa"/>
            <w:shd w:val="clear" w:color="auto" w:fill="auto"/>
          </w:tcPr>
          <w:p w14:paraId="57B65291" w14:textId="77777777" w:rsidR="00FE6168" w:rsidRPr="009956C4" w:rsidRDefault="00FE6168" w:rsidP="00453ABD">
            <w:pPr>
              <w:rPr>
                <w:rFonts w:ascii="Arial" w:hAnsi="Arial" w:cs="Arial"/>
                <w:sz w:val="8"/>
                <w:szCs w:val="2"/>
                <w:lang w:val="es-BO"/>
              </w:rPr>
            </w:pPr>
          </w:p>
        </w:tc>
        <w:tc>
          <w:tcPr>
            <w:tcW w:w="265" w:type="dxa"/>
            <w:shd w:val="clear" w:color="auto" w:fill="auto"/>
          </w:tcPr>
          <w:p w14:paraId="088A7705" w14:textId="77777777" w:rsidR="00FE6168" w:rsidRPr="009956C4" w:rsidRDefault="00FE6168" w:rsidP="00453ABD">
            <w:pPr>
              <w:rPr>
                <w:rFonts w:ascii="Arial" w:hAnsi="Arial" w:cs="Arial"/>
                <w:sz w:val="8"/>
                <w:szCs w:val="2"/>
                <w:lang w:val="es-BO"/>
              </w:rPr>
            </w:pPr>
          </w:p>
        </w:tc>
        <w:tc>
          <w:tcPr>
            <w:tcW w:w="265" w:type="dxa"/>
            <w:shd w:val="clear" w:color="auto" w:fill="auto"/>
          </w:tcPr>
          <w:p w14:paraId="4304B556" w14:textId="77777777" w:rsidR="00FE6168" w:rsidRPr="009956C4" w:rsidRDefault="00FE6168" w:rsidP="00453ABD">
            <w:pPr>
              <w:rPr>
                <w:rFonts w:ascii="Arial" w:hAnsi="Arial" w:cs="Arial"/>
                <w:sz w:val="8"/>
                <w:szCs w:val="2"/>
                <w:lang w:val="es-BO"/>
              </w:rPr>
            </w:pPr>
          </w:p>
        </w:tc>
        <w:tc>
          <w:tcPr>
            <w:tcW w:w="274" w:type="dxa"/>
            <w:shd w:val="clear" w:color="auto" w:fill="auto"/>
          </w:tcPr>
          <w:p w14:paraId="26AD78C3"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67FEA67B" w14:textId="77777777" w:rsidR="00FE6168" w:rsidRPr="009956C4" w:rsidRDefault="00FE6168" w:rsidP="00453ABD">
            <w:pPr>
              <w:rPr>
                <w:rFonts w:ascii="Arial" w:hAnsi="Arial" w:cs="Arial"/>
                <w:sz w:val="8"/>
                <w:szCs w:val="2"/>
                <w:lang w:val="es-BO"/>
              </w:rPr>
            </w:pPr>
          </w:p>
        </w:tc>
        <w:tc>
          <w:tcPr>
            <w:tcW w:w="272" w:type="dxa"/>
            <w:shd w:val="clear" w:color="auto" w:fill="auto"/>
          </w:tcPr>
          <w:p w14:paraId="2F45AE20" w14:textId="77777777" w:rsidR="00FE6168" w:rsidRPr="009956C4" w:rsidRDefault="00FE6168" w:rsidP="00453ABD">
            <w:pPr>
              <w:rPr>
                <w:rFonts w:ascii="Arial" w:hAnsi="Arial" w:cs="Arial"/>
                <w:sz w:val="8"/>
                <w:szCs w:val="2"/>
                <w:lang w:val="es-BO"/>
              </w:rPr>
            </w:pPr>
          </w:p>
        </w:tc>
        <w:tc>
          <w:tcPr>
            <w:tcW w:w="271" w:type="dxa"/>
            <w:shd w:val="clear" w:color="auto" w:fill="auto"/>
          </w:tcPr>
          <w:p w14:paraId="1F35DB9E"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7036F5A4" w14:textId="77777777" w:rsidR="00FE6168" w:rsidRPr="009956C4" w:rsidRDefault="00FE6168" w:rsidP="00453ABD">
            <w:pPr>
              <w:rPr>
                <w:rFonts w:ascii="Arial" w:hAnsi="Arial" w:cs="Arial"/>
                <w:sz w:val="8"/>
                <w:szCs w:val="2"/>
                <w:lang w:val="es-BO"/>
              </w:rPr>
            </w:pPr>
          </w:p>
        </w:tc>
        <w:tc>
          <w:tcPr>
            <w:tcW w:w="265" w:type="dxa"/>
            <w:shd w:val="clear" w:color="auto" w:fill="auto"/>
          </w:tcPr>
          <w:p w14:paraId="077A8C18" w14:textId="77777777" w:rsidR="00FE6168" w:rsidRPr="009956C4" w:rsidRDefault="00FE6168" w:rsidP="00453ABD">
            <w:pPr>
              <w:rPr>
                <w:rFonts w:ascii="Arial" w:hAnsi="Arial" w:cs="Arial"/>
                <w:sz w:val="8"/>
                <w:szCs w:val="2"/>
                <w:lang w:val="es-BO"/>
              </w:rPr>
            </w:pPr>
          </w:p>
        </w:tc>
        <w:tc>
          <w:tcPr>
            <w:tcW w:w="264" w:type="dxa"/>
            <w:shd w:val="clear" w:color="auto" w:fill="auto"/>
          </w:tcPr>
          <w:p w14:paraId="035D1D69" w14:textId="77777777" w:rsidR="00FE6168" w:rsidRPr="009956C4" w:rsidRDefault="00FE6168" w:rsidP="00453ABD">
            <w:pPr>
              <w:rPr>
                <w:rFonts w:ascii="Arial" w:hAnsi="Arial" w:cs="Arial"/>
                <w:sz w:val="8"/>
                <w:szCs w:val="2"/>
                <w:lang w:val="es-BO"/>
              </w:rPr>
            </w:pPr>
          </w:p>
        </w:tc>
        <w:tc>
          <w:tcPr>
            <w:tcW w:w="264" w:type="dxa"/>
            <w:shd w:val="clear" w:color="auto" w:fill="auto"/>
          </w:tcPr>
          <w:p w14:paraId="263DEA7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305875E1" w14:textId="77777777" w:rsidR="00FE6168" w:rsidRPr="009956C4" w:rsidRDefault="00FE6168" w:rsidP="00453ABD">
            <w:pPr>
              <w:rPr>
                <w:rFonts w:ascii="Arial" w:hAnsi="Arial" w:cs="Arial"/>
                <w:sz w:val="8"/>
                <w:szCs w:val="2"/>
                <w:lang w:val="es-BO"/>
              </w:rPr>
            </w:pPr>
          </w:p>
        </w:tc>
        <w:tc>
          <w:tcPr>
            <w:tcW w:w="264" w:type="dxa"/>
            <w:shd w:val="clear" w:color="auto" w:fill="auto"/>
          </w:tcPr>
          <w:p w14:paraId="4CAEF761" w14:textId="77777777" w:rsidR="00FE6168" w:rsidRPr="009956C4" w:rsidRDefault="00FE6168" w:rsidP="00453ABD">
            <w:pPr>
              <w:rPr>
                <w:rFonts w:ascii="Arial" w:hAnsi="Arial" w:cs="Arial"/>
                <w:sz w:val="8"/>
                <w:szCs w:val="2"/>
                <w:lang w:val="es-BO"/>
              </w:rPr>
            </w:pPr>
          </w:p>
        </w:tc>
        <w:tc>
          <w:tcPr>
            <w:tcW w:w="264" w:type="dxa"/>
            <w:shd w:val="clear" w:color="auto" w:fill="auto"/>
          </w:tcPr>
          <w:p w14:paraId="6F551861" w14:textId="77777777" w:rsidR="00FE6168" w:rsidRPr="009956C4" w:rsidRDefault="00FE6168" w:rsidP="00453ABD">
            <w:pPr>
              <w:rPr>
                <w:rFonts w:ascii="Arial" w:hAnsi="Arial" w:cs="Arial"/>
                <w:sz w:val="8"/>
                <w:szCs w:val="2"/>
                <w:lang w:val="es-BO"/>
              </w:rPr>
            </w:pPr>
          </w:p>
        </w:tc>
        <w:tc>
          <w:tcPr>
            <w:tcW w:w="264" w:type="dxa"/>
            <w:shd w:val="clear" w:color="auto" w:fill="auto"/>
          </w:tcPr>
          <w:p w14:paraId="2E9540C5"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EE27F0A" w14:textId="77777777" w:rsidR="00FE6168" w:rsidRPr="009956C4" w:rsidRDefault="00FE6168" w:rsidP="00453ABD">
            <w:pPr>
              <w:rPr>
                <w:rFonts w:ascii="Arial" w:hAnsi="Arial" w:cs="Arial"/>
                <w:sz w:val="8"/>
                <w:szCs w:val="2"/>
                <w:lang w:val="es-BO"/>
              </w:rPr>
            </w:pPr>
          </w:p>
        </w:tc>
      </w:tr>
      <w:tr w:rsidR="00FE6168" w:rsidRPr="009956C4" w14:paraId="418AF40C"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5538CCC3"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144108"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470FDB33"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5900C7" w14:textId="77777777" w:rsidR="00FE6168" w:rsidRPr="009956C4" w:rsidRDefault="00A92B98" w:rsidP="00C063CD">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C063CD">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074DE1">
              <w:rPr>
                <w:rFonts w:ascii="Arial" w:hAnsi="Arial" w:cs="Arial"/>
                <w:bCs/>
                <w:lang w:val="es-BO" w:eastAsia="es-BO"/>
              </w:rPr>
              <w:t>:</w:t>
            </w:r>
            <w:r w:rsidR="00C063CD">
              <w:rPr>
                <w:rFonts w:ascii="Arial" w:hAnsi="Arial" w:cs="Arial"/>
                <w:bCs/>
                <w:lang w:val="es-BO" w:eastAsia="es-BO"/>
              </w:rPr>
              <w:t>0</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14:paraId="5F7FB68C" w14:textId="77777777" w:rsidR="00FE6168" w:rsidRPr="009956C4" w:rsidRDefault="00FE6168" w:rsidP="00453ABD">
            <w:pPr>
              <w:rPr>
                <w:rFonts w:ascii="Arial" w:hAnsi="Arial" w:cs="Arial"/>
                <w:lang w:val="es-BO"/>
              </w:rPr>
            </w:pPr>
          </w:p>
        </w:tc>
      </w:tr>
      <w:tr w:rsidR="00FE6168" w:rsidRPr="009956C4" w14:paraId="11DACD74"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C14C60"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349BB473" w14:textId="77777777" w:rsidR="00FE6168" w:rsidRPr="009956C4" w:rsidRDefault="00FE6168" w:rsidP="00453ABD">
            <w:pPr>
              <w:rPr>
                <w:rFonts w:ascii="Arial" w:hAnsi="Arial" w:cs="Arial"/>
                <w:sz w:val="8"/>
                <w:szCs w:val="2"/>
                <w:lang w:val="es-BO"/>
              </w:rPr>
            </w:pPr>
          </w:p>
        </w:tc>
        <w:tc>
          <w:tcPr>
            <w:tcW w:w="272" w:type="dxa"/>
            <w:shd w:val="clear" w:color="auto" w:fill="auto"/>
          </w:tcPr>
          <w:p w14:paraId="546674BF" w14:textId="77777777" w:rsidR="00FE6168" w:rsidRPr="009956C4" w:rsidRDefault="00FE6168" w:rsidP="00453ABD">
            <w:pPr>
              <w:rPr>
                <w:rFonts w:ascii="Arial" w:hAnsi="Arial" w:cs="Arial"/>
                <w:sz w:val="8"/>
                <w:szCs w:val="2"/>
                <w:lang w:val="es-BO"/>
              </w:rPr>
            </w:pPr>
          </w:p>
        </w:tc>
        <w:tc>
          <w:tcPr>
            <w:tcW w:w="277" w:type="dxa"/>
            <w:shd w:val="clear" w:color="auto" w:fill="auto"/>
          </w:tcPr>
          <w:p w14:paraId="79999C79" w14:textId="77777777" w:rsidR="00FE6168" w:rsidRPr="009956C4" w:rsidRDefault="00FE6168" w:rsidP="00453ABD">
            <w:pPr>
              <w:rPr>
                <w:rFonts w:ascii="Arial" w:hAnsi="Arial" w:cs="Arial"/>
                <w:sz w:val="8"/>
                <w:szCs w:val="2"/>
                <w:lang w:val="es-BO"/>
              </w:rPr>
            </w:pPr>
          </w:p>
        </w:tc>
        <w:tc>
          <w:tcPr>
            <w:tcW w:w="266" w:type="dxa"/>
            <w:shd w:val="clear" w:color="auto" w:fill="auto"/>
          </w:tcPr>
          <w:p w14:paraId="1514CD0A"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A0AAE81"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66D57BB4" w14:textId="77777777" w:rsidR="00FE6168" w:rsidRPr="009956C4" w:rsidRDefault="00FE6168" w:rsidP="00453ABD">
            <w:pPr>
              <w:rPr>
                <w:rFonts w:ascii="Arial" w:hAnsi="Arial" w:cs="Arial"/>
                <w:sz w:val="8"/>
                <w:szCs w:val="2"/>
                <w:lang w:val="es-BO"/>
              </w:rPr>
            </w:pPr>
          </w:p>
        </w:tc>
        <w:tc>
          <w:tcPr>
            <w:tcW w:w="271" w:type="dxa"/>
            <w:shd w:val="clear" w:color="auto" w:fill="auto"/>
          </w:tcPr>
          <w:p w14:paraId="26F7975C"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3767EA4" w14:textId="77777777" w:rsidR="00FE6168" w:rsidRPr="009956C4" w:rsidRDefault="00FE6168" w:rsidP="00453ABD">
            <w:pPr>
              <w:rPr>
                <w:rFonts w:ascii="Arial" w:hAnsi="Arial" w:cs="Arial"/>
                <w:sz w:val="8"/>
                <w:szCs w:val="2"/>
                <w:lang w:val="es-BO"/>
              </w:rPr>
            </w:pPr>
          </w:p>
        </w:tc>
        <w:tc>
          <w:tcPr>
            <w:tcW w:w="268" w:type="dxa"/>
            <w:shd w:val="clear" w:color="auto" w:fill="auto"/>
          </w:tcPr>
          <w:p w14:paraId="73E5015D" w14:textId="77777777" w:rsidR="00FE6168" w:rsidRPr="009956C4" w:rsidRDefault="00FE6168" w:rsidP="00453ABD">
            <w:pPr>
              <w:rPr>
                <w:rFonts w:ascii="Arial" w:hAnsi="Arial" w:cs="Arial"/>
                <w:sz w:val="8"/>
                <w:szCs w:val="2"/>
                <w:lang w:val="es-BO"/>
              </w:rPr>
            </w:pPr>
          </w:p>
        </w:tc>
        <w:tc>
          <w:tcPr>
            <w:tcW w:w="268" w:type="dxa"/>
            <w:shd w:val="clear" w:color="auto" w:fill="auto"/>
          </w:tcPr>
          <w:p w14:paraId="337237EF" w14:textId="77777777" w:rsidR="00FE6168" w:rsidRPr="009956C4" w:rsidRDefault="00FE6168" w:rsidP="00453ABD">
            <w:pPr>
              <w:rPr>
                <w:rFonts w:ascii="Arial" w:hAnsi="Arial" w:cs="Arial"/>
                <w:sz w:val="8"/>
                <w:szCs w:val="2"/>
                <w:lang w:val="es-BO"/>
              </w:rPr>
            </w:pPr>
          </w:p>
        </w:tc>
        <w:tc>
          <w:tcPr>
            <w:tcW w:w="265" w:type="dxa"/>
            <w:shd w:val="clear" w:color="auto" w:fill="auto"/>
          </w:tcPr>
          <w:p w14:paraId="3FD89C13" w14:textId="77777777" w:rsidR="00FE6168" w:rsidRPr="009956C4" w:rsidRDefault="00FE6168" w:rsidP="00453ABD">
            <w:pPr>
              <w:rPr>
                <w:rFonts w:ascii="Arial" w:hAnsi="Arial" w:cs="Arial"/>
                <w:sz w:val="8"/>
                <w:szCs w:val="2"/>
                <w:lang w:val="es-BO"/>
              </w:rPr>
            </w:pPr>
          </w:p>
        </w:tc>
        <w:tc>
          <w:tcPr>
            <w:tcW w:w="265" w:type="dxa"/>
            <w:shd w:val="clear" w:color="auto" w:fill="auto"/>
          </w:tcPr>
          <w:p w14:paraId="73E84CFB" w14:textId="77777777" w:rsidR="00FE6168" w:rsidRPr="009956C4" w:rsidRDefault="00FE6168" w:rsidP="00453ABD">
            <w:pPr>
              <w:rPr>
                <w:rFonts w:ascii="Arial" w:hAnsi="Arial" w:cs="Arial"/>
                <w:sz w:val="8"/>
                <w:szCs w:val="2"/>
                <w:lang w:val="es-BO"/>
              </w:rPr>
            </w:pPr>
          </w:p>
        </w:tc>
        <w:tc>
          <w:tcPr>
            <w:tcW w:w="264" w:type="dxa"/>
            <w:shd w:val="clear" w:color="auto" w:fill="auto"/>
          </w:tcPr>
          <w:p w14:paraId="31DE2F59" w14:textId="77777777" w:rsidR="00FE6168" w:rsidRPr="009956C4" w:rsidRDefault="00FE6168" w:rsidP="00453ABD">
            <w:pPr>
              <w:rPr>
                <w:rFonts w:ascii="Arial" w:hAnsi="Arial" w:cs="Arial"/>
                <w:sz w:val="8"/>
                <w:szCs w:val="2"/>
                <w:lang w:val="es-BO"/>
              </w:rPr>
            </w:pPr>
          </w:p>
        </w:tc>
        <w:tc>
          <w:tcPr>
            <w:tcW w:w="265" w:type="dxa"/>
            <w:shd w:val="clear" w:color="auto" w:fill="auto"/>
          </w:tcPr>
          <w:p w14:paraId="33CB2E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4B22521" w14:textId="77777777" w:rsidR="00FE6168" w:rsidRPr="009956C4" w:rsidRDefault="00FE6168" w:rsidP="00453ABD">
            <w:pPr>
              <w:rPr>
                <w:rFonts w:ascii="Arial" w:hAnsi="Arial" w:cs="Arial"/>
                <w:sz w:val="8"/>
                <w:szCs w:val="2"/>
                <w:lang w:val="es-BO"/>
              </w:rPr>
            </w:pPr>
          </w:p>
        </w:tc>
        <w:tc>
          <w:tcPr>
            <w:tcW w:w="265" w:type="dxa"/>
            <w:shd w:val="clear" w:color="auto" w:fill="auto"/>
          </w:tcPr>
          <w:p w14:paraId="11472142" w14:textId="77777777" w:rsidR="00FE6168" w:rsidRPr="009956C4" w:rsidRDefault="00FE6168" w:rsidP="00453ABD">
            <w:pPr>
              <w:rPr>
                <w:rFonts w:ascii="Arial" w:hAnsi="Arial" w:cs="Arial"/>
                <w:sz w:val="8"/>
                <w:szCs w:val="2"/>
                <w:lang w:val="es-BO"/>
              </w:rPr>
            </w:pPr>
          </w:p>
        </w:tc>
        <w:tc>
          <w:tcPr>
            <w:tcW w:w="274" w:type="dxa"/>
            <w:shd w:val="clear" w:color="auto" w:fill="auto"/>
          </w:tcPr>
          <w:p w14:paraId="70D3924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7F9F9B8F" w14:textId="77777777" w:rsidR="00FE6168" w:rsidRPr="009956C4" w:rsidRDefault="00FE6168" w:rsidP="00453ABD">
            <w:pPr>
              <w:rPr>
                <w:rFonts w:ascii="Arial" w:hAnsi="Arial" w:cs="Arial"/>
                <w:sz w:val="8"/>
                <w:szCs w:val="2"/>
                <w:lang w:val="es-BO"/>
              </w:rPr>
            </w:pPr>
          </w:p>
        </w:tc>
        <w:tc>
          <w:tcPr>
            <w:tcW w:w="272" w:type="dxa"/>
            <w:shd w:val="clear" w:color="auto" w:fill="auto"/>
          </w:tcPr>
          <w:p w14:paraId="291FC133" w14:textId="77777777" w:rsidR="00FE6168" w:rsidRPr="009956C4" w:rsidRDefault="00FE6168" w:rsidP="00453ABD">
            <w:pPr>
              <w:rPr>
                <w:rFonts w:ascii="Arial" w:hAnsi="Arial" w:cs="Arial"/>
                <w:sz w:val="8"/>
                <w:szCs w:val="2"/>
                <w:lang w:val="es-BO"/>
              </w:rPr>
            </w:pPr>
          </w:p>
        </w:tc>
        <w:tc>
          <w:tcPr>
            <w:tcW w:w="271" w:type="dxa"/>
            <w:shd w:val="clear" w:color="auto" w:fill="auto"/>
          </w:tcPr>
          <w:p w14:paraId="42438BEE"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345C1176" w14:textId="77777777" w:rsidR="00FE6168" w:rsidRPr="009956C4" w:rsidRDefault="00FE6168" w:rsidP="00453ABD">
            <w:pPr>
              <w:rPr>
                <w:rFonts w:ascii="Arial" w:hAnsi="Arial" w:cs="Arial"/>
                <w:sz w:val="8"/>
                <w:szCs w:val="2"/>
                <w:lang w:val="es-BO"/>
              </w:rPr>
            </w:pPr>
          </w:p>
        </w:tc>
        <w:tc>
          <w:tcPr>
            <w:tcW w:w="265" w:type="dxa"/>
            <w:shd w:val="clear" w:color="auto" w:fill="auto"/>
          </w:tcPr>
          <w:p w14:paraId="4B16BA34" w14:textId="77777777" w:rsidR="00FE6168" w:rsidRPr="009956C4" w:rsidRDefault="00FE6168" w:rsidP="00453ABD">
            <w:pPr>
              <w:rPr>
                <w:rFonts w:ascii="Arial" w:hAnsi="Arial" w:cs="Arial"/>
                <w:sz w:val="8"/>
                <w:szCs w:val="2"/>
                <w:lang w:val="es-BO"/>
              </w:rPr>
            </w:pPr>
          </w:p>
        </w:tc>
        <w:tc>
          <w:tcPr>
            <w:tcW w:w="264" w:type="dxa"/>
            <w:shd w:val="clear" w:color="auto" w:fill="auto"/>
          </w:tcPr>
          <w:p w14:paraId="41F22AAB" w14:textId="77777777" w:rsidR="00FE6168" w:rsidRPr="009956C4" w:rsidRDefault="00FE6168" w:rsidP="00453ABD">
            <w:pPr>
              <w:rPr>
                <w:rFonts w:ascii="Arial" w:hAnsi="Arial" w:cs="Arial"/>
                <w:sz w:val="8"/>
                <w:szCs w:val="2"/>
                <w:lang w:val="es-BO"/>
              </w:rPr>
            </w:pPr>
          </w:p>
        </w:tc>
        <w:tc>
          <w:tcPr>
            <w:tcW w:w="264" w:type="dxa"/>
            <w:shd w:val="clear" w:color="auto" w:fill="auto"/>
          </w:tcPr>
          <w:p w14:paraId="025BAA6E"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1A5FC4E" w14:textId="77777777" w:rsidR="00FE6168" w:rsidRPr="009956C4" w:rsidRDefault="00FE6168" w:rsidP="00453ABD">
            <w:pPr>
              <w:rPr>
                <w:rFonts w:ascii="Arial" w:hAnsi="Arial" w:cs="Arial"/>
                <w:sz w:val="8"/>
                <w:szCs w:val="2"/>
                <w:lang w:val="es-BO"/>
              </w:rPr>
            </w:pPr>
          </w:p>
        </w:tc>
        <w:tc>
          <w:tcPr>
            <w:tcW w:w="264" w:type="dxa"/>
            <w:shd w:val="clear" w:color="auto" w:fill="auto"/>
          </w:tcPr>
          <w:p w14:paraId="27CCF49C" w14:textId="77777777" w:rsidR="00FE6168" w:rsidRPr="009956C4" w:rsidRDefault="00FE6168" w:rsidP="00453ABD">
            <w:pPr>
              <w:rPr>
                <w:rFonts w:ascii="Arial" w:hAnsi="Arial" w:cs="Arial"/>
                <w:sz w:val="8"/>
                <w:szCs w:val="2"/>
                <w:lang w:val="es-BO"/>
              </w:rPr>
            </w:pPr>
          </w:p>
        </w:tc>
        <w:tc>
          <w:tcPr>
            <w:tcW w:w="264" w:type="dxa"/>
            <w:shd w:val="clear" w:color="auto" w:fill="auto"/>
          </w:tcPr>
          <w:p w14:paraId="7CD0DEF5" w14:textId="77777777" w:rsidR="00FE6168" w:rsidRPr="009956C4" w:rsidRDefault="00FE6168" w:rsidP="00453ABD">
            <w:pPr>
              <w:rPr>
                <w:rFonts w:ascii="Arial" w:hAnsi="Arial" w:cs="Arial"/>
                <w:sz w:val="8"/>
                <w:szCs w:val="2"/>
                <w:lang w:val="es-BO"/>
              </w:rPr>
            </w:pPr>
          </w:p>
        </w:tc>
        <w:tc>
          <w:tcPr>
            <w:tcW w:w="264" w:type="dxa"/>
            <w:shd w:val="clear" w:color="auto" w:fill="auto"/>
          </w:tcPr>
          <w:p w14:paraId="7406587C"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27D7413" w14:textId="77777777" w:rsidR="00FE6168" w:rsidRPr="009956C4" w:rsidRDefault="00FE6168" w:rsidP="00453ABD">
            <w:pPr>
              <w:rPr>
                <w:rFonts w:ascii="Arial" w:hAnsi="Arial" w:cs="Arial"/>
                <w:sz w:val="8"/>
                <w:szCs w:val="2"/>
                <w:lang w:val="es-BO"/>
              </w:rPr>
            </w:pPr>
          </w:p>
        </w:tc>
      </w:tr>
      <w:tr w:rsidR="00FE6168" w:rsidRPr="009956C4" w14:paraId="2E372331" w14:textId="77777777" w:rsidTr="00453ABD">
        <w:trPr>
          <w:jc w:val="center"/>
        </w:trPr>
        <w:tc>
          <w:tcPr>
            <w:tcW w:w="2312" w:type="dxa"/>
            <w:gridSpan w:val="2"/>
            <w:tcBorders>
              <w:left w:val="single" w:sz="12" w:space="0" w:color="244061" w:themeColor="accent1" w:themeShade="80"/>
            </w:tcBorders>
            <w:vAlign w:val="center"/>
          </w:tcPr>
          <w:p w14:paraId="120898BC" w14:textId="77777777" w:rsidR="00FE6168" w:rsidRPr="009956C4" w:rsidRDefault="00FE6168" w:rsidP="00453ABD">
            <w:pPr>
              <w:jc w:val="right"/>
              <w:rPr>
                <w:rFonts w:ascii="Arial" w:hAnsi="Arial" w:cs="Arial"/>
                <w:b/>
                <w:sz w:val="10"/>
                <w:szCs w:val="8"/>
                <w:lang w:val="es-BO"/>
              </w:rPr>
            </w:pPr>
          </w:p>
        </w:tc>
        <w:tc>
          <w:tcPr>
            <w:tcW w:w="2172" w:type="dxa"/>
            <w:gridSpan w:val="9"/>
          </w:tcPr>
          <w:p w14:paraId="6ED8239C"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74DB042A"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113BC010"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C43E294"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13582D85"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38D7146B" w14:textId="77777777" w:rsidR="00FE6168" w:rsidRPr="009956C4" w:rsidRDefault="00FE6168" w:rsidP="00453ABD">
            <w:pPr>
              <w:rPr>
                <w:rFonts w:ascii="Arial" w:hAnsi="Arial" w:cs="Arial"/>
                <w:sz w:val="10"/>
                <w:szCs w:val="8"/>
                <w:lang w:val="es-BO"/>
              </w:rPr>
            </w:pPr>
          </w:p>
        </w:tc>
      </w:tr>
      <w:tr w:rsidR="00FE6168" w:rsidRPr="009956C4" w14:paraId="0D9B7C64"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144DCBDF"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2DEEA" w14:textId="77777777" w:rsidR="00FE6168" w:rsidRPr="009956C4" w:rsidRDefault="00831A00" w:rsidP="00453ABD">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14:paraId="287E73A0"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698F2"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61C62AE4"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68C3"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287C4F3" w14:textId="77777777" w:rsidR="00FE6168" w:rsidRPr="009956C4" w:rsidRDefault="00FE6168" w:rsidP="00453ABD">
            <w:pPr>
              <w:rPr>
                <w:rFonts w:ascii="Arial" w:hAnsi="Arial" w:cs="Arial"/>
                <w:lang w:val="es-BO"/>
              </w:rPr>
            </w:pPr>
          </w:p>
        </w:tc>
      </w:tr>
      <w:tr w:rsidR="00A92B98" w:rsidRPr="009956C4" w14:paraId="7B47C9C4"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20FFC133"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39633" w14:textId="77777777" w:rsidR="00A92B98" w:rsidRPr="00C063CD" w:rsidRDefault="00C063CD" w:rsidP="00C063CD">
            <w:pPr>
              <w:jc w:val="center"/>
              <w:rPr>
                <w:rFonts w:ascii="Arial" w:hAnsi="Arial" w:cs="Arial"/>
                <w:lang w:val="es-BO" w:eastAsia="es-BO"/>
              </w:rPr>
            </w:pPr>
            <w:r w:rsidRPr="00C063CD">
              <w:rPr>
                <w:rFonts w:ascii="Arial" w:hAnsi="Arial" w:cs="Arial"/>
                <w:lang w:val="es-BO" w:eastAsia="es-BO"/>
              </w:rPr>
              <w:t>Raúl Alejandro Silvestre Vargas</w:t>
            </w:r>
          </w:p>
        </w:tc>
        <w:tc>
          <w:tcPr>
            <w:tcW w:w="268" w:type="dxa"/>
            <w:gridSpan w:val="2"/>
            <w:tcBorders>
              <w:left w:val="single" w:sz="4" w:space="0" w:color="auto"/>
              <w:right w:val="single" w:sz="4" w:space="0" w:color="auto"/>
            </w:tcBorders>
          </w:tcPr>
          <w:p w14:paraId="34C5DFBF" w14:textId="77777777" w:rsidR="00A92B98" w:rsidRPr="00A92B98" w:rsidRDefault="00A92B98" w:rsidP="00A92B98">
            <w:pPr>
              <w:jc w:val="center"/>
              <w:rPr>
                <w:rFonts w:ascii="Arial" w:hAnsi="Arial" w:cs="Arial"/>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5653A" w14:textId="77777777" w:rsidR="00A92B98" w:rsidRPr="00C063CD" w:rsidRDefault="00C063CD" w:rsidP="00C063CD">
            <w:pPr>
              <w:jc w:val="center"/>
              <w:rPr>
                <w:rFonts w:ascii="Arial" w:hAnsi="Arial" w:cs="Arial"/>
                <w:lang w:val="es-BO" w:eastAsia="es-BO"/>
              </w:rPr>
            </w:pPr>
            <w:r w:rsidRPr="00C063CD">
              <w:rPr>
                <w:rFonts w:ascii="Arial" w:hAnsi="Arial" w:cs="Arial"/>
                <w:lang w:val="es-BO" w:eastAsia="es-BO"/>
              </w:rPr>
              <w:t>Jefe de Departamento de Soporte Técnico</w:t>
            </w:r>
          </w:p>
        </w:tc>
        <w:tc>
          <w:tcPr>
            <w:tcW w:w="271" w:type="dxa"/>
            <w:tcBorders>
              <w:left w:val="single" w:sz="4" w:space="0" w:color="auto"/>
              <w:right w:val="single" w:sz="4" w:space="0" w:color="auto"/>
            </w:tcBorders>
          </w:tcPr>
          <w:p w14:paraId="03A91673"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CEEBFC" w14:textId="77777777" w:rsidR="00A92B98" w:rsidRPr="00A92B98" w:rsidRDefault="00CD2708" w:rsidP="00A92B98">
            <w:pPr>
              <w:jc w:val="center"/>
              <w:rPr>
                <w:rFonts w:ascii="Arial" w:hAnsi="Arial" w:cs="Arial"/>
                <w:lang w:val="es-BO"/>
              </w:rPr>
            </w:pPr>
            <w:r>
              <w:rPr>
                <w:rFonts w:ascii="Arial" w:hAnsi="Arial" w:cs="Arial"/>
                <w:lang w:val="es-BO"/>
              </w:rPr>
              <w:t>Subgerencia de Infraestructura Informática</w:t>
            </w:r>
          </w:p>
        </w:tc>
        <w:tc>
          <w:tcPr>
            <w:tcW w:w="264" w:type="dxa"/>
            <w:tcBorders>
              <w:left w:val="single" w:sz="4" w:space="0" w:color="auto"/>
              <w:right w:val="single" w:sz="12" w:space="0" w:color="244061" w:themeColor="accent1" w:themeShade="80"/>
            </w:tcBorders>
          </w:tcPr>
          <w:p w14:paraId="053FCA7D" w14:textId="77777777" w:rsidR="00A92B98" w:rsidRPr="009956C4" w:rsidRDefault="00A92B98" w:rsidP="00A92B98">
            <w:pPr>
              <w:rPr>
                <w:rFonts w:ascii="Arial" w:hAnsi="Arial" w:cs="Arial"/>
                <w:lang w:val="es-BO"/>
              </w:rPr>
            </w:pPr>
          </w:p>
        </w:tc>
      </w:tr>
      <w:tr w:rsidR="00FE6168" w:rsidRPr="002662F5" w14:paraId="35F80AD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C14526D"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02AADA92" w14:textId="77777777" w:rsidR="00FE6168" w:rsidRPr="002662F5" w:rsidRDefault="00FE6168" w:rsidP="00453ABD">
            <w:pPr>
              <w:rPr>
                <w:rFonts w:ascii="Arial" w:hAnsi="Arial" w:cs="Arial"/>
                <w:sz w:val="6"/>
                <w:lang w:val="es-BO"/>
              </w:rPr>
            </w:pPr>
          </w:p>
        </w:tc>
        <w:tc>
          <w:tcPr>
            <w:tcW w:w="272" w:type="dxa"/>
            <w:shd w:val="clear" w:color="auto" w:fill="auto"/>
          </w:tcPr>
          <w:p w14:paraId="6F8FC4A4" w14:textId="77777777" w:rsidR="00FE6168" w:rsidRPr="002662F5" w:rsidRDefault="00FE6168" w:rsidP="00453ABD">
            <w:pPr>
              <w:rPr>
                <w:rFonts w:ascii="Arial" w:hAnsi="Arial" w:cs="Arial"/>
                <w:sz w:val="6"/>
                <w:lang w:val="es-BO"/>
              </w:rPr>
            </w:pPr>
          </w:p>
        </w:tc>
        <w:tc>
          <w:tcPr>
            <w:tcW w:w="277" w:type="dxa"/>
            <w:shd w:val="clear" w:color="auto" w:fill="auto"/>
          </w:tcPr>
          <w:p w14:paraId="7977AADB" w14:textId="77777777" w:rsidR="00FE6168" w:rsidRPr="002662F5" w:rsidRDefault="00FE6168" w:rsidP="00453ABD">
            <w:pPr>
              <w:rPr>
                <w:rFonts w:ascii="Arial" w:hAnsi="Arial" w:cs="Arial"/>
                <w:sz w:val="6"/>
                <w:lang w:val="es-BO"/>
              </w:rPr>
            </w:pPr>
          </w:p>
        </w:tc>
        <w:tc>
          <w:tcPr>
            <w:tcW w:w="266" w:type="dxa"/>
            <w:shd w:val="clear" w:color="auto" w:fill="auto"/>
          </w:tcPr>
          <w:p w14:paraId="7EE29E3F"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6DDDF7B"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18D3509F" w14:textId="77777777" w:rsidR="00FE6168" w:rsidRPr="002662F5" w:rsidRDefault="00FE6168" w:rsidP="00453ABD">
            <w:pPr>
              <w:rPr>
                <w:rFonts w:ascii="Arial" w:hAnsi="Arial" w:cs="Arial"/>
                <w:sz w:val="6"/>
                <w:lang w:val="es-BO"/>
              </w:rPr>
            </w:pPr>
          </w:p>
        </w:tc>
        <w:tc>
          <w:tcPr>
            <w:tcW w:w="271" w:type="dxa"/>
            <w:shd w:val="clear" w:color="auto" w:fill="auto"/>
          </w:tcPr>
          <w:p w14:paraId="7DC89C8E"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142AE7A7" w14:textId="77777777" w:rsidR="00FE6168" w:rsidRPr="002662F5" w:rsidRDefault="00FE6168" w:rsidP="00453ABD">
            <w:pPr>
              <w:rPr>
                <w:rFonts w:ascii="Arial" w:hAnsi="Arial" w:cs="Arial"/>
                <w:sz w:val="6"/>
                <w:lang w:val="es-BO"/>
              </w:rPr>
            </w:pPr>
          </w:p>
        </w:tc>
        <w:tc>
          <w:tcPr>
            <w:tcW w:w="268" w:type="dxa"/>
            <w:shd w:val="clear" w:color="auto" w:fill="auto"/>
          </w:tcPr>
          <w:p w14:paraId="4D05B314" w14:textId="77777777" w:rsidR="00FE6168" w:rsidRPr="002662F5" w:rsidRDefault="00FE6168" w:rsidP="00453ABD">
            <w:pPr>
              <w:rPr>
                <w:rFonts w:ascii="Arial" w:hAnsi="Arial" w:cs="Arial"/>
                <w:sz w:val="6"/>
                <w:lang w:val="es-BO"/>
              </w:rPr>
            </w:pPr>
          </w:p>
        </w:tc>
        <w:tc>
          <w:tcPr>
            <w:tcW w:w="268" w:type="dxa"/>
            <w:shd w:val="clear" w:color="auto" w:fill="auto"/>
          </w:tcPr>
          <w:p w14:paraId="6EB3F60E" w14:textId="77777777" w:rsidR="00FE6168" w:rsidRPr="002662F5" w:rsidRDefault="00FE6168" w:rsidP="00453ABD">
            <w:pPr>
              <w:rPr>
                <w:rFonts w:ascii="Arial" w:hAnsi="Arial" w:cs="Arial"/>
                <w:sz w:val="6"/>
                <w:lang w:val="es-BO"/>
              </w:rPr>
            </w:pPr>
          </w:p>
        </w:tc>
        <w:tc>
          <w:tcPr>
            <w:tcW w:w="265" w:type="dxa"/>
            <w:shd w:val="clear" w:color="auto" w:fill="auto"/>
          </w:tcPr>
          <w:p w14:paraId="08F37797" w14:textId="77777777" w:rsidR="00FE6168" w:rsidRPr="002662F5" w:rsidRDefault="00FE6168" w:rsidP="00453ABD">
            <w:pPr>
              <w:rPr>
                <w:rFonts w:ascii="Arial" w:hAnsi="Arial" w:cs="Arial"/>
                <w:sz w:val="6"/>
                <w:lang w:val="es-BO"/>
              </w:rPr>
            </w:pPr>
          </w:p>
        </w:tc>
        <w:tc>
          <w:tcPr>
            <w:tcW w:w="265" w:type="dxa"/>
            <w:shd w:val="clear" w:color="auto" w:fill="auto"/>
          </w:tcPr>
          <w:p w14:paraId="7F3FA31C" w14:textId="77777777" w:rsidR="00FE6168" w:rsidRPr="002662F5" w:rsidRDefault="00FE6168" w:rsidP="00453ABD">
            <w:pPr>
              <w:rPr>
                <w:rFonts w:ascii="Arial" w:hAnsi="Arial" w:cs="Arial"/>
                <w:sz w:val="6"/>
                <w:lang w:val="es-BO"/>
              </w:rPr>
            </w:pPr>
          </w:p>
        </w:tc>
        <w:tc>
          <w:tcPr>
            <w:tcW w:w="264" w:type="dxa"/>
            <w:shd w:val="clear" w:color="auto" w:fill="auto"/>
          </w:tcPr>
          <w:p w14:paraId="47615F69" w14:textId="77777777" w:rsidR="00FE6168" w:rsidRPr="002662F5" w:rsidRDefault="00FE6168" w:rsidP="00453ABD">
            <w:pPr>
              <w:rPr>
                <w:rFonts w:ascii="Arial" w:hAnsi="Arial" w:cs="Arial"/>
                <w:sz w:val="6"/>
                <w:lang w:val="es-BO"/>
              </w:rPr>
            </w:pPr>
          </w:p>
        </w:tc>
        <w:tc>
          <w:tcPr>
            <w:tcW w:w="265" w:type="dxa"/>
            <w:shd w:val="clear" w:color="auto" w:fill="auto"/>
          </w:tcPr>
          <w:p w14:paraId="7D960AE5" w14:textId="77777777" w:rsidR="00FE6168" w:rsidRPr="002662F5" w:rsidRDefault="00FE6168" w:rsidP="00453ABD">
            <w:pPr>
              <w:rPr>
                <w:rFonts w:ascii="Arial" w:hAnsi="Arial" w:cs="Arial"/>
                <w:sz w:val="6"/>
                <w:lang w:val="es-BO"/>
              </w:rPr>
            </w:pPr>
          </w:p>
        </w:tc>
        <w:tc>
          <w:tcPr>
            <w:tcW w:w="265" w:type="dxa"/>
            <w:shd w:val="clear" w:color="auto" w:fill="auto"/>
          </w:tcPr>
          <w:p w14:paraId="002CE589" w14:textId="77777777" w:rsidR="00FE6168" w:rsidRPr="002662F5" w:rsidRDefault="00FE6168" w:rsidP="00453ABD">
            <w:pPr>
              <w:rPr>
                <w:rFonts w:ascii="Arial" w:hAnsi="Arial" w:cs="Arial"/>
                <w:sz w:val="6"/>
                <w:lang w:val="es-BO"/>
              </w:rPr>
            </w:pPr>
          </w:p>
        </w:tc>
        <w:tc>
          <w:tcPr>
            <w:tcW w:w="265" w:type="dxa"/>
            <w:shd w:val="clear" w:color="auto" w:fill="auto"/>
          </w:tcPr>
          <w:p w14:paraId="556E7370" w14:textId="77777777" w:rsidR="00FE6168" w:rsidRPr="002662F5" w:rsidRDefault="00FE6168" w:rsidP="00453ABD">
            <w:pPr>
              <w:rPr>
                <w:rFonts w:ascii="Arial" w:hAnsi="Arial" w:cs="Arial"/>
                <w:sz w:val="6"/>
                <w:lang w:val="es-BO"/>
              </w:rPr>
            </w:pPr>
          </w:p>
        </w:tc>
        <w:tc>
          <w:tcPr>
            <w:tcW w:w="274" w:type="dxa"/>
            <w:shd w:val="clear" w:color="auto" w:fill="auto"/>
          </w:tcPr>
          <w:p w14:paraId="094F7226"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47DAD13A" w14:textId="77777777" w:rsidR="00FE6168" w:rsidRPr="002662F5" w:rsidRDefault="00FE6168" w:rsidP="00453ABD">
            <w:pPr>
              <w:rPr>
                <w:rFonts w:ascii="Arial" w:hAnsi="Arial" w:cs="Arial"/>
                <w:sz w:val="6"/>
                <w:lang w:val="es-BO"/>
              </w:rPr>
            </w:pPr>
          </w:p>
        </w:tc>
        <w:tc>
          <w:tcPr>
            <w:tcW w:w="272" w:type="dxa"/>
            <w:shd w:val="clear" w:color="auto" w:fill="auto"/>
          </w:tcPr>
          <w:p w14:paraId="30998B78"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0D883591"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3D7BAD47"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4CB36013"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1879863B"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1F4A4C"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1071F651"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7F033772"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39730F32"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E1AB188"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31196302" w14:textId="77777777" w:rsidR="00FE6168" w:rsidRPr="002662F5" w:rsidRDefault="00FE6168" w:rsidP="00453ABD">
            <w:pPr>
              <w:rPr>
                <w:rFonts w:ascii="Arial" w:hAnsi="Arial" w:cs="Arial"/>
                <w:sz w:val="6"/>
                <w:lang w:val="es-BO"/>
              </w:rPr>
            </w:pPr>
          </w:p>
        </w:tc>
      </w:tr>
      <w:tr w:rsidR="00A92B98" w:rsidRPr="009956C4" w14:paraId="040DF4D5" w14:textId="77777777" w:rsidTr="00453ABD">
        <w:trPr>
          <w:trHeight w:val="810"/>
          <w:jc w:val="center"/>
        </w:trPr>
        <w:tc>
          <w:tcPr>
            <w:tcW w:w="1506" w:type="dxa"/>
            <w:tcBorders>
              <w:left w:val="single" w:sz="12" w:space="0" w:color="244061" w:themeColor="accent1" w:themeShade="80"/>
              <w:right w:val="single" w:sz="4" w:space="0" w:color="auto"/>
            </w:tcBorders>
            <w:vAlign w:val="center"/>
          </w:tcPr>
          <w:p w14:paraId="07C475AF"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E3680F" w14:textId="77777777" w:rsidR="00A92B98" w:rsidRPr="00C063CD" w:rsidRDefault="00C063CD" w:rsidP="00C063CD">
            <w:pPr>
              <w:ind w:left="-74" w:right="-90" w:firstLine="28"/>
              <w:rPr>
                <w:rFonts w:ascii="Arial" w:hAnsi="Arial" w:cs="Arial"/>
              </w:rPr>
            </w:pPr>
            <w:r>
              <w:rPr>
                <w:rFonts w:ascii="Arial" w:hAnsi="Arial" w:cs="Arial"/>
              </w:rPr>
              <w:t>2409090 Internos: 4729</w:t>
            </w:r>
            <w:r w:rsidR="00A92B98" w:rsidRPr="00A92B98">
              <w:rPr>
                <w:rFonts w:ascii="Arial" w:hAnsi="Arial" w:cs="Arial"/>
              </w:rPr>
              <w:t xml:space="preserve">(Consultas Administrativas) </w:t>
            </w:r>
            <w:r w:rsidR="00CD2708">
              <w:rPr>
                <w:rFonts w:ascii="Arial" w:hAnsi="Arial" w:cs="Arial"/>
              </w:rPr>
              <w:t>11</w:t>
            </w:r>
            <w:r>
              <w:rPr>
                <w:rFonts w:ascii="Arial" w:hAnsi="Arial" w:cs="Arial"/>
              </w:rPr>
              <w:t>26</w:t>
            </w:r>
            <w:r w:rsidR="00A92B98" w:rsidRPr="00A92B98">
              <w:rPr>
                <w:rFonts w:ascii="Arial" w:hAnsi="Arial" w:cs="Arial"/>
              </w:rPr>
              <w:t>(Consultas Técnicas)</w:t>
            </w:r>
          </w:p>
        </w:tc>
        <w:tc>
          <w:tcPr>
            <w:tcW w:w="283" w:type="dxa"/>
            <w:gridSpan w:val="2"/>
            <w:tcBorders>
              <w:left w:val="single" w:sz="4" w:space="0" w:color="auto"/>
            </w:tcBorders>
            <w:vAlign w:val="center"/>
          </w:tcPr>
          <w:p w14:paraId="2D1BC4B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1D5776D5"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679A2" w14:textId="77777777"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3F2514CB"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0C9B7A87"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B84B29" w14:textId="77777777" w:rsidR="00A92B98" w:rsidRPr="00A92B98" w:rsidRDefault="00EB7C5E" w:rsidP="00A92B98">
            <w:pPr>
              <w:snapToGrid w:val="0"/>
              <w:jc w:val="both"/>
              <w:rPr>
                <w:rFonts w:ascii="Arial" w:hAnsi="Arial" w:cs="Arial"/>
                <w:szCs w:val="14"/>
                <w:lang w:val="pt-BR"/>
              </w:rPr>
            </w:pPr>
            <w:hyperlink r:id="rId12" w:history="1">
              <w:r w:rsidR="00831A00" w:rsidRPr="00B03823">
                <w:rPr>
                  <w:rStyle w:val="Hipervnculo"/>
                  <w:rFonts w:ascii="Arial" w:hAnsi="Arial" w:cs="Arial"/>
                  <w:szCs w:val="14"/>
                </w:rPr>
                <w:t>vhuanca</w:t>
              </w:r>
              <w:r w:rsidR="00831A00" w:rsidRPr="00B03823">
                <w:rPr>
                  <w:rStyle w:val="Hipervnculo"/>
                  <w:rFonts w:ascii="Arial" w:hAnsi="Arial" w:cs="Arial"/>
                  <w:szCs w:val="14"/>
                  <w:lang w:val="pt-BR"/>
                </w:rPr>
                <w:t>@bcb.gob.bo</w:t>
              </w:r>
            </w:hyperlink>
            <w:r w:rsidR="00A92B98" w:rsidRPr="00A92B98">
              <w:rPr>
                <w:rFonts w:ascii="Arial" w:hAnsi="Arial" w:cs="Arial"/>
                <w:szCs w:val="14"/>
                <w:lang w:val="pt-BR"/>
              </w:rPr>
              <w:t xml:space="preserve">  </w:t>
            </w:r>
          </w:p>
          <w:p w14:paraId="10282DA1"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706B22C5" w14:textId="77777777" w:rsidR="00A92B98" w:rsidRPr="009956C4" w:rsidRDefault="00EB7C5E" w:rsidP="005845FF">
            <w:pPr>
              <w:rPr>
                <w:rFonts w:ascii="Arial" w:hAnsi="Arial" w:cs="Arial"/>
                <w:lang w:val="es-BO"/>
              </w:rPr>
            </w:pPr>
            <w:hyperlink r:id="rId13" w:history="1">
              <w:r w:rsidR="00C063CD" w:rsidRPr="00814D7F">
                <w:rPr>
                  <w:rStyle w:val="Hipervnculo"/>
                </w:rPr>
                <w:t>rsilvestre@bcb.gob.bo</w:t>
              </w:r>
            </w:hyperlink>
            <w:r w:rsidR="00CD2708"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5921E2FD" w14:textId="77777777" w:rsidR="00A92B98" w:rsidRPr="009956C4" w:rsidRDefault="00A92B98" w:rsidP="00A92B98">
            <w:pPr>
              <w:rPr>
                <w:rFonts w:ascii="Arial" w:hAnsi="Arial" w:cs="Arial"/>
                <w:lang w:val="es-BO"/>
              </w:rPr>
            </w:pPr>
          </w:p>
        </w:tc>
      </w:tr>
      <w:tr w:rsidR="00FE6168" w:rsidRPr="009956C4" w14:paraId="59F917A9"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26763897"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2065CEF3" w14:textId="77777777" w:rsidR="00FE6168" w:rsidRPr="009956C4" w:rsidRDefault="00FE6168" w:rsidP="00453ABD">
            <w:pPr>
              <w:rPr>
                <w:rFonts w:ascii="Arial" w:hAnsi="Arial" w:cs="Arial"/>
                <w:sz w:val="8"/>
                <w:szCs w:val="2"/>
                <w:lang w:val="es-BO"/>
              </w:rPr>
            </w:pPr>
          </w:p>
        </w:tc>
        <w:tc>
          <w:tcPr>
            <w:tcW w:w="272" w:type="dxa"/>
            <w:shd w:val="clear" w:color="auto" w:fill="auto"/>
          </w:tcPr>
          <w:p w14:paraId="7CC10ECC" w14:textId="77777777" w:rsidR="00FE6168" w:rsidRPr="009956C4" w:rsidRDefault="00FE6168" w:rsidP="00453ABD">
            <w:pPr>
              <w:rPr>
                <w:rFonts w:ascii="Arial" w:hAnsi="Arial" w:cs="Arial"/>
                <w:sz w:val="8"/>
                <w:szCs w:val="2"/>
                <w:lang w:val="es-BO"/>
              </w:rPr>
            </w:pPr>
          </w:p>
        </w:tc>
        <w:tc>
          <w:tcPr>
            <w:tcW w:w="277" w:type="dxa"/>
            <w:shd w:val="clear" w:color="auto" w:fill="auto"/>
          </w:tcPr>
          <w:p w14:paraId="1561B61A" w14:textId="77777777" w:rsidR="00FE6168" w:rsidRPr="009956C4" w:rsidRDefault="00FE6168" w:rsidP="00453ABD">
            <w:pPr>
              <w:rPr>
                <w:rFonts w:ascii="Arial" w:hAnsi="Arial" w:cs="Arial"/>
                <w:sz w:val="8"/>
                <w:szCs w:val="2"/>
                <w:lang w:val="es-BO"/>
              </w:rPr>
            </w:pPr>
          </w:p>
        </w:tc>
        <w:tc>
          <w:tcPr>
            <w:tcW w:w="266" w:type="dxa"/>
            <w:shd w:val="clear" w:color="auto" w:fill="auto"/>
          </w:tcPr>
          <w:p w14:paraId="6093BF03"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F13BF71"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53A4145D" w14:textId="77777777" w:rsidR="00FE6168" w:rsidRPr="009956C4" w:rsidRDefault="00FE6168" w:rsidP="00453ABD">
            <w:pPr>
              <w:rPr>
                <w:rFonts w:ascii="Arial" w:hAnsi="Arial" w:cs="Arial"/>
                <w:sz w:val="8"/>
                <w:szCs w:val="2"/>
                <w:lang w:val="es-BO"/>
              </w:rPr>
            </w:pPr>
          </w:p>
        </w:tc>
        <w:tc>
          <w:tcPr>
            <w:tcW w:w="271" w:type="dxa"/>
            <w:shd w:val="clear" w:color="auto" w:fill="auto"/>
          </w:tcPr>
          <w:p w14:paraId="58AE041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26E07539" w14:textId="77777777" w:rsidR="00FE6168" w:rsidRPr="009956C4" w:rsidRDefault="00FE6168" w:rsidP="00453ABD">
            <w:pPr>
              <w:rPr>
                <w:rFonts w:ascii="Arial" w:hAnsi="Arial" w:cs="Arial"/>
                <w:sz w:val="8"/>
                <w:szCs w:val="2"/>
                <w:lang w:val="es-BO"/>
              </w:rPr>
            </w:pPr>
          </w:p>
        </w:tc>
        <w:tc>
          <w:tcPr>
            <w:tcW w:w="268" w:type="dxa"/>
            <w:shd w:val="clear" w:color="auto" w:fill="auto"/>
          </w:tcPr>
          <w:p w14:paraId="0BFDD763" w14:textId="77777777" w:rsidR="00FE6168" w:rsidRPr="009956C4" w:rsidRDefault="00FE6168" w:rsidP="00453ABD">
            <w:pPr>
              <w:rPr>
                <w:rFonts w:ascii="Arial" w:hAnsi="Arial" w:cs="Arial"/>
                <w:sz w:val="8"/>
                <w:szCs w:val="2"/>
                <w:lang w:val="es-BO"/>
              </w:rPr>
            </w:pPr>
          </w:p>
        </w:tc>
        <w:tc>
          <w:tcPr>
            <w:tcW w:w="268" w:type="dxa"/>
            <w:shd w:val="clear" w:color="auto" w:fill="auto"/>
          </w:tcPr>
          <w:p w14:paraId="243CB5FA" w14:textId="77777777" w:rsidR="00FE6168" w:rsidRPr="009956C4" w:rsidRDefault="00FE6168" w:rsidP="00453ABD">
            <w:pPr>
              <w:rPr>
                <w:rFonts w:ascii="Arial" w:hAnsi="Arial" w:cs="Arial"/>
                <w:sz w:val="8"/>
                <w:szCs w:val="2"/>
                <w:lang w:val="es-BO"/>
              </w:rPr>
            </w:pPr>
          </w:p>
        </w:tc>
        <w:tc>
          <w:tcPr>
            <w:tcW w:w="265" w:type="dxa"/>
            <w:shd w:val="clear" w:color="auto" w:fill="auto"/>
          </w:tcPr>
          <w:p w14:paraId="481DF676" w14:textId="77777777" w:rsidR="00FE6168" w:rsidRPr="009956C4" w:rsidRDefault="00FE6168" w:rsidP="00453ABD">
            <w:pPr>
              <w:rPr>
                <w:rFonts w:ascii="Arial" w:hAnsi="Arial" w:cs="Arial"/>
                <w:sz w:val="8"/>
                <w:szCs w:val="2"/>
                <w:lang w:val="es-BO"/>
              </w:rPr>
            </w:pPr>
          </w:p>
        </w:tc>
        <w:tc>
          <w:tcPr>
            <w:tcW w:w="265" w:type="dxa"/>
            <w:shd w:val="clear" w:color="auto" w:fill="auto"/>
          </w:tcPr>
          <w:p w14:paraId="4084E103" w14:textId="77777777" w:rsidR="00FE6168" w:rsidRPr="009956C4" w:rsidRDefault="00FE6168" w:rsidP="00453ABD">
            <w:pPr>
              <w:rPr>
                <w:rFonts w:ascii="Arial" w:hAnsi="Arial" w:cs="Arial"/>
                <w:sz w:val="8"/>
                <w:szCs w:val="2"/>
                <w:lang w:val="es-BO"/>
              </w:rPr>
            </w:pPr>
          </w:p>
        </w:tc>
        <w:tc>
          <w:tcPr>
            <w:tcW w:w="264" w:type="dxa"/>
            <w:shd w:val="clear" w:color="auto" w:fill="auto"/>
          </w:tcPr>
          <w:p w14:paraId="44B90941" w14:textId="77777777" w:rsidR="00FE6168" w:rsidRPr="009956C4" w:rsidRDefault="00FE6168" w:rsidP="00453ABD">
            <w:pPr>
              <w:rPr>
                <w:rFonts w:ascii="Arial" w:hAnsi="Arial" w:cs="Arial"/>
                <w:sz w:val="8"/>
                <w:szCs w:val="2"/>
                <w:lang w:val="es-BO"/>
              </w:rPr>
            </w:pPr>
          </w:p>
        </w:tc>
        <w:tc>
          <w:tcPr>
            <w:tcW w:w="265" w:type="dxa"/>
            <w:shd w:val="clear" w:color="auto" w:fill="auto"/>
          </w:tcPr>
          <w:p w14:paraId="09A4E24D" w14:textId="77777777" w:rsidR="00FE6168" w:rsidRPr="009956C4" w:rsidRDefault="00FE6168" w:rsidP="00453ABD">
            <w:pPr>
              <w:rPr>
                <w:rFonts w:ascii="Arial" w:hAnsi="Arial" w:cs="Arial"/>
                <w:sz w:val="8"/>
                <w:szCs w:val="2"/>
                <w:lang w:val="es-BO"/>
              </w:rPr>
            </w:pPr>
          </w:p>
        </w:tc>
        <w:tc>
          <w:tcPr>
            <w:tcW w:w="265" w:type="dxa"/>
            <w:shd w:val="clear" w:color="auto" w:fill="auto"/>
          </w:tcPr>
          <w:p w14:paraId="158A55BA"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77078B6C"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777C99AE"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02209456"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36E75EEA"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5310F46"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2623E03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495DC4D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D558004"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441CE25C"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2324B32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1F9767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A42C63D" w14:textId="77777777" w:rsidR="00FE6168" w:rsidRPr="009956C4" w:rsidRDefault="00FE6168" w:rsidP="00453ABD">
            <w:pPr>
              <w:rPr>
                <w:rFonts w:ascii="Arial" w:hAnsi="Arial" w:cs="Arial"/>
                <w:sz w:val="8"/>
                <w:szCs w:val="2"/>
                <w:lang w:val="es-BO"/>
              </w:rPr>
            </w:pPr>
          </w:p>
        </w:tc>
        <w:tc>
          <w:tcPr>
            <w:tcW w:w="264" w:type="dxa"/>
            <w:shd w:val="clear" w:color="auto" w:fill="auto"/>
          </w:tcPr>
          <w:p w14:paraId="1EBBFA8A"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C873496" w14:textId="77777777" w:rsidR="00FE6168" w:rsidRPr="009956C4" w:rsidRDefault="00FE6168" w:rsidP="00453ABD">
            <w:pPr>
              <w:rPr>
                <w:rFonts w:ascii="Arial" w:hAnsi="Arial" w:cs="Arial"/>
                <w:sz w:val="8"/>
                <w:szCs w:val="2"/>
                <w:lang w:val="es-BO"/>
              </w:rPr>
            </w:pPr>
          </w:p>
        </w:tc>
      </w:tr>
      <w:tr w:rsidR="00FE6168" w:rsidRPr="009956C4" w14:paraId="4C0F0091"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40D9EF0"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973048" w14:textId="77777777" w:rsidR="00FE6168" w:rsidRPr="00831A00" w:rsidRDefault="00FE6168" w:rsidP="00FE6168">
            <w:pPr>
              <w:pStyle w:val="Ttulo3"/>
              <w:numPr>
                <w:ilvl w:val="0"/>
                <w:numId w:val="0"/>
              </w:numPr>
              <w:jc w:val="both"/>
              <w:rPr>
                <w:rStyle w:val="Hipervnculo"/>
                <w:sz w:val="16"/>
                <w:szCs w:val="16"/>
                <w:lang w:val="es-ES"/>
              </w:rPr>
            </w:pPr>
            <w:r w:rsidRPr="00831A00">
              <w:rPr>
                <w:rStyle w:val="Hipervnculo"/>
                <w:rFonts w:ascii="Verdana" w:hAnsi="Verdana"/>
                <w:sz w:val="16"/>
                <w:szCs w:val="16"/>
                <w:lang w:val="es-ES"/>
              </w:rPr>
              <w:t>“No aplica para el presente proceso”</w:t>
            </w:r>
          </w:p>
          <w:p w14:paraId="182424DB"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3DA6B236" w14:textId="77777777" w:rsidR="00FE6168" w:rsidRPr="009956C4" w:rsidRDefault="00FE6168" w:rsidP="00453ABD">
            <w:pPr>
              <w:rPr>
                <w:rFonts w:ascii="Arial" w:hAnsi="Arial" w:cs="Arial"/>
                <w:sz w:val="8"/>
                <w:szCs w:val="2"/>
                <w:lang w:val="es-BO"/>
              </w:rPr>
            </w:pPr>
          </w:p>
        </w:tc>
        <w:tc>
          <w:tcPr>
            <w:tcW w:w="265" w:type="dxa"/>
            <w:shd w:val="clear" w:color="auto" w:fill="auto"/>
          </w:tcPr>
          <w:p w14:paraId="3F0F947D" w14:textId="77777777" w:rsidR="00FE6168" w:rsidRPr="009956C4" w:rsidRDefault="00FE6168" w:rsidP="00453ABD">
            <w:pPr>
              <w:rPr>
                <w:rFonts w:ascii="Arial" w:hAnsi="Arial" w:cs="Arial"/>
                <w:sz w:val="8"/>
                <w:szCs w:val="2"/>
                <w:lang w:val="es-BO"/>
              </w:rPr>
            </w:pPr>
          </w:p>
        </w:tc>
        <w:tc>
          <w:tcPr>
            <w:tcW w:w="274" w:type="dxa"/>
            <w:shd w:val="clear" w:color="auto" w:fill="auto"/>
          </w:tcPr>
          <w:p w14:paraId="53C05534"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149184E9" w14:textId="77777777" w:rsidR="00FE6168" w:rsidRPr="009956C4" w:rsidRDefault="00FE6168" w:rsidP="00453ABD">
            <w:pPr>
              <w:rPr>
                <w:rFonts w:ascii="Arial" w:hAnsi="Arial" w:cs="Arial"/>
                <w:sz w:val="8"/>
                <w:szCs w:val="2"/>
                <w:lang w:val="es-BO"/>
              </w:rPr>
            </w:pPr>
          </w:p>
        </w:tc>
        <w:tc>
          <w:tcPr>
            <w:tcW w:w="272" w:type="dxa"/>
            <w:shd w:val="clear" w:color="auto" w:fill="auto"/>
          </w:tcPr>
          <w:p w14:paraId="2DA48A08" w14:textId="77777777" w:rsidR="00FE6168" w:rsidRPr="009956C4" w:rsidRDefault="00FE6168" w:rsidP="00453ABD">
            <w:pPr>
              <w:rPr>
                <w:rFonts w:ascii="Arial" w:hAnsi="Arial" w:cs="Arial"/>
                <w:sz w:val="8"/>
                <w:szCs w:val="2"/>
                <w:lang w:val="es-BO"/>
              </w:rPr>
            </w:pPr>
          </w:p>
        </w:tc>
        <w:tc>
          <w:tcPr>
            <w:tcW w:w="271" w:type="dxa"/>
            <w:shd w:val="clear" w:color="auto" w:fill="auto"/>
          </w:tcPr>
          <w:p w14:paraId="1C500EE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6587E06" w14:textId="77777777" w:rsidR="00FE6168" w:rsidRPr="009956C4" w:rsidRDefault="00FE6168" w:rsidP="00453ABD">
            <w:pPr>
              <w:rPr>
                <w:rFonts w:ascii="Arial" w:hAnsi="Arial" w:cs="Arial"/>
                <w:sz w:val="8"/>
                <w:szCs w:val="2"/>
                <w:lang w:val="es-BO"/>
              </w:rPr>
            </w:pPr>
          </w:p>
        </w:tc>
        <w:tc>
          <w:tcPr>
            <w:tcW w:w="265" w:type="dxa"/>
            <w:shd w:val="clear" w:color="auto" w:fill="auto"/>
          </w:tcPr>
          <w:p w14:paraId="4BE7784E" w14:textId="77777777" w:rsidR="00FE6168" w:rsidRPr="009956C4" w:rsidRDefault="00FE6168" w:rsidP="00453ABD">
            <w:pPr>
              <w:rPr>
                <w:rFonts w:ascii="Arial" w:hAnsi="Arial" w:cs="Arial"/>
                <w:sz w:val="8"/>
                <w:szCs w:val="2"/>
                <w:lang w:val="es-BO"/>
              </w:rPr>
            </w:pPr>
          </w:p>
        </w:tc>
        <w:tc>
          <w:tcPr>
            <w:tcW w:w="264" w:type="dxa"/>
            <w:shd w:val="clear" w:color="auto" w:fill="auto"/>
          </w:tcPr>
          <w:p w14:paraId="09FF3729" w14:textId="77777777" w:rsidR="00FE6168" w:rsidRPr="009956C4" w:rsidRDefault="00FE6168" w:rsidP="00453ABD">
            <w:pPr>
              <w:rPr>
                <w:rFonts w:ascii="Arial" w:hAnsi="Arial" w:cs="Arial"/>
                <w:sz w:val="8"/>
                <w:szCs w:val="2"/>
                <w:lang w:val="es-BO"/>
              </w:rPr>
            </w:pPr>
          </w:p>
        </w:tc>
        <w:tc>
          <w:tcPr>
            <w:tcW w:w="264" w:type="dxa"/>
            <w:shd w:val="clear" w:color="auto" w:fill="auto"/>
          </w:tcPr>
          <w:p w14:paraId="1EF3C5D0"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08F86C98" w14:textId="77777777" w:rsidR="00FE6168" w:rsidRPr="009956C4" w:rsidRDefault="00FE6168" w:rsidP="00453ABD">
            <w:pPr>
              <w:rPr>
                <w:rFonts w:ascii="Arial" w:hAnsi="Arial" w:cs="Arial"/>
                <w:sz w:val="8"/>
                <w:szCs w:val="2"/>
                <w:lang w:val="es-BO"/>
              </w:rPr>
            </w:pPr>
          </w:p>
        </w:tc>
        <w:tc>
          <w:tcPr>
            <w:tcW w:w="264" w:type="dxa"/>
            <w:shd w:val="clear" w:color="auto" w:fill="auto"/>
          </w:tcPr>
          <w:p w14:paraId="3D6AC741" w14:textId="77777777" w:rsidR="00FE6168" w:rsidRPr="009956C4" w:rsidRDefault="00FE6168" w:rsidP="00453ABD">
            <w:pPr>
              <w:rPr>
                <w:rFonts w:ascii="Arial" w:hAnsi="Arial" w:cs="Arial"/>
                <w:sz w:val="8"/>
                <w:szCs w:val="2"/>
                <w:lang w:val="es-BO"/>
              </w:rPr>
            </w:pPr>
          </w:p>
        </w:tc>
        <w:tc>
          <w:tcPr>
            <w:tcW w:w="264" w:type="dxa"/>
            <w:shd w:val="clear" w:color="auto" w:fill="auto"/>
          </w:tcPr>
          <w:p w14:paraId="446ADFC1" w14:textId="77777777" w:rsidR="00FE6168" w:rsidRPr="009956C4" w:rsidRDefault="00FE6168" w:rsidP="00453ABD">
            <w:pPr>
              <w:rPr>
                <w:rFonts w:ascii="Arial" w:hAnsi="Arial" w:cs="Arial"/>
                <w:sz w:val="8"/>
                <w:szCs w:val="2"/>
                <w:lang w:val="es-BO"/>
              </w:rPr>
            </w:pPr>
          </w:p>
        </w:tc>
        <w:tc>
          <w:tcPr>
            <w:tcW w:w="264" w:type="dxa"/>
            <w:shd w:val="clear" w:color="auto" w:fill="auto"/>
          </w:tcPr>
          <w:p w14:paraId="5316D278"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D9519E4" w14:textId="77777777" w:rsidR="00FE6168" w:rsidRPr="009956C4" w:rsidRDefault="00FE6168" w:rsidP="00453ABD">
            <w:pPr>
              <w:rPr>
                <w:rFonts w:ascii="Arial" w:hAnsi="Arial" w:cs="Arial"/>
                <w:sz w:val="8"/>
                <w:szCs w:val="2"/>
                <w:lang w:val="es-BO"/>
              </w:rPr>
            </w:pPr>
          </w:p>
        </w:tc>
      </w:tr>
      <w:tr w:rsidR="00FE6168" w:rsidRPr="009956C4" w14:paraId="59A862E2"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695921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1361C3"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799A6029" w14:textId="77777777" w:rsidR="00FE6168" w:rsidRPr="009956C4" w:rsidRDefault="00FE6168" w:rsidP="00453ABD">
            <w:pPr>
              <w:rPr>
                <w:rFonts w:ascii="Arial" w:hAnsi="Arial" w:cs="Arial"/>
                <w:sz w:val="8"/>
                <w:szCs w:val="2"/>
                <w:lang w:val="es-BO"/>
              </w:rPr>
            </w:pPr>
          </w:p>
        </w:tc>
        <w:tc>
          <w:tcPr>
            <w:tcW w:w="265" w:type="dxa"/>
            <w:shd w:val="clear" w:color="auto" w:fill="auto"/>
          </w:tcPr>
          <w:p w14:paraId="3267FB6F" w14:textId="77777777" w:rsidR="00FE6168" w:rsidRPr="009956C4" w:rsidRDefault="00FE6168" w:rsidP="00453ABD">
            <w:pPr>
              <w:rPr>
                <w:rFonts w:ascii="Arial" w:hAnsi="Arial" w:cs="Arial"/>
                <w:sz w:val="8"/>
                <w:szCs w:val="2"/>
                <w:lang w:val="es-BO"/>
              </w:rPr>
            </w:pPr>
          </w:p>
        </w:tc>
        <w:tc>
          <w:tcPr>
            <w:tcW w:w="274" w:type="dxa"/>
            <w:shd w:val="clear" w:color="auto" w:fill="auto"/>
          </w:tcPr>
          <w:p w14:paraId="5A259296"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6E756659" w14:textId="77777777" w:rsidR="00FE6168" w:rsidRPr="009956C4" w:rsidRDefault="00FE6168" w:rsidP="00453ABD">
            <w:pPr>
              <w:rPr>
                <w:rFonts w:ascii="Arial" w:hAnsi="Arial" w:cs="Arial"/>
                <w:sz w:val="8"/>
                <w:szCs w:val="2"/>
                <w:lang w:val="es-BO"/>
              </w:rPr>
            </w:pPr>
          </w:p>
        </w:tc>
        <w:tc>
          <w:tcPr>
            <w:tcW w:w="272" w:type="dxa"/>
            <w:shd w:val="clear" w:color="auto" w:fill="auto"/>
          </w:tcPr>
          <w:p w14:paraId="28E446B7" w14:textId="77777777" w:rsidR="00FE6168" w:rsidRPr="009956C4" w:rsidRDefault="00FE6168" w:rsidP="00453ABD">
            <w:pPr>
              <w:rPr>
                <w:rFonts w:ascii="Arial" w:hAnsi="Arial" w:cs="Arial"/>
                <w:sz w:val="8"/>
                <w:szCs w:val="2"/>
                <w:lang w:val="es-BO"/>
              </w:rPr>
            </w:pPr>
          </w:p>
        </w:tc>
        <w:tc>
          <w:tcPr>
            <w:tcW w:w="271" w:type="dxa"/>
            <w:shd w:val="clear" w:color="auto" w:fill="auto"/>
          </w:tcPr>
          <w:p w14:paraId="5879A0FD"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4D21E0D4" w14:textId="77777777" w:rsidR="00FE6168" w:rsidRPr="009956C4" w:rsidRDefault="00FE6168" w:rsidP="00453ABD">
            <w:pPr>
              <w:rPr>
                <w:rFonts w:ascii="Arial" w:hAnsi="Arial" w:cs="Arial"/>
                <w:sz w:val="8"/>
                <w:szCs w:val="2"/>
                <w:lang w:val="es-BO"/>
              </w:rPr>
            </w:pPr>
          </w:p>
        </w:tc>
        <w:tc>
          <w:tcPr>
            <w:tcW w:w="265" w:type="dxa"/>
            <w:shd w:val="clear" w:color="auto" w:fill="auto"/>
          </w:tcPr>
          <w:p w14:paraId="27BAF378" w14:textId="77777777" w:rsidR="00FE6168" w:rsidRPr="009956C4" w:rsidRDefault="00FE6168" w:rsidP="00453ABD">
            <w:pPr>
              <w:rPr>
                <w:rFonts w:ascii="Arial" w:hAnsi="Arial" w:cs="Arial"/>
                <w:sz w:val="8"/>
                <w:szCs w:val="2"/>
                <w:lang w:val="es-BO"/>
              </w:rPr>
            </w:pPr>
          </w:p>
        </w:tc>
        <w:tc>
          <w:tcPr>
            <w:tcW w:w="264" w:type="dxa"/>
            <w:shd w:val="clear" w:color="auto" w:fill="auto"/>
          </w:tcPr>
          <w:p w14:paraId="4A1AFCE3" w14:textId="77777777" w:rsidR="00FE6168" w:rsidRPr="009956C4" w:rsidRDefault="00FE6168" w:rsidP="00453ABD">
            <w:pPr>
              <w:rPr>
                <w:rFonts w:ascii="Arial" w:hAnsi="Arial" w:cs="Arial"/>
                <w:sz w:val="8"/>
                <w:szCs w:val="2"/>
                <w:lang w:val="es-BO"/>
              </w:rPr>
            </w:pPr>
          </w:p>
        </w:tc>
        <w:tc>
          <w:tcPr>
            <w:tcW w:w="264" w:type="dxa"/>
            <w:shd w:val="clear" w:color="auto" w:fill="auto"/>
          </w:tcPr>
          <w:p w14:paraId="08647672"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1120AF0F" w14:textId="77777777" w:rsidR="00FE6168" w:rsidRPr="009956C4" w:rsidRDefault="00FE6168" w:rsidP="00453ABD">
            <w:pPr>
              <w:rPr>
                <w:rFonts w:ascii="Arial" w:hAnsi="Arial" w:cs="Arial"/>
                <w:sz w:val="8"/>
                <w:szCs w:val="2"/>
                <w:lang w:val="es-BO"/>
              </w:rPr>
            </w:pPr>
          </w:p>
        </w:tc>
        <w:tc>
          <w:tcPr>
            <w:tcW w:w="264" w:type="dxa"/>
            <w:shd w:val="clear" w:color="auto" w:fill="auto"/>
          </w:tcPr>
          <w:p w14:paraId="2DE89C68" w14:textId="77777777" w:rsidR="00FE6168" w:rsidRPr="009956C4" w:rsidRDefault="00FE6168" w:rsidP="00453ABD">
            <w:pPr>
              <w:rPr>
                <w:rFonts w:ascii="Arial" w:hAnsi="Arial" w:cs="Arial"/>
                <w:sz w:val="8"/>
                <w:szCs w:val="2"/>
                <w:lang w:val="es-BO"/>
              </w:rPr>
            </w:pPr>
          </w:p>
        </w:tc>
        <w:tc>
          <w:tcPr>
            <w:tcW w:w="264" w:type="dxa"/>
            <w:shd w:val="clear" w:color="auto" w:fill="auto"/>
          </w:tcPr>
          <w:p w14:paraId="4FC4FFF9" w14:textId="77777777" w:rsidR="00FE6168" w:rsidRPr="009956C4" w:rsidRDefault="00FE6168" w:rsidP="00453ABD">
            <w:pPr>
              <w:rPr>
                <w:rFonts w:ascii="Arial" w:hAnsi="Arial" w:cs="Arial"/>
                <w:sz w:val="8"/>
                <w:szCs w:val="2"/>
                <w:lang w:val="es-BO"/>
              </w:rPr>
            </w:pPr>
          </w:p>
        </w:tc>
        <w:tc>
          <w:tcPr>
            <w:tcW w:w="264" w:type="dxa"/>
            <w:shd w:val="clear" w:color="auto" w:fill="auto"/>
          </w:tcPr>
          <w:p w14:paraId="539CC42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01DFE0F" w14:textId="77777777" w:rsidR="00FE6168" w:rsidRPr="009956C4" w:rsidRDefault="00FE6168" w:rsidP="00453ABD">
            <w:pPr>
              <w:rPr>
                <w:rFonts w:ascii="Arial" w:hAnsi="Arial" w:cs="Arial"/>
                <w:sz w:val="8"/>
                <w:szCs w:val="2"/>
                <w:lang w:val="es-BO"/>
              </w:rPr>
            </w:pPr>
          </w:p>
        </w:tc>
      </w:tr>
      <w:tr w:rsidR="00FE6168" w:rsidRPr="009956C4" w14:paraId="48067DE3"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BE66559"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CADABA"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4135F1C7"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D8941D3"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5AF1006" w14:textId="77777777" w:rsidR="00FE6168" w:rsidRPr="009956C4" w:rsidRDefault="00FE6168" w:rsidP="00453ABD">
            <w:pPr>
              <w:rPr>
                <w:rFonts w:ascii="Arial" w:hAnsi="Arial" w:cs="Arial"/>
                <w:sz w:val="8"/>
                <w:szCs w:val="2"/>
                <w:lang w:val="es-BO"/>
              </w:rPr>
            </w:pPr>
          </w:p>
        </w:tc>
      </w:tr>
      <w:tr w:rsidR="00FE6168" w:rsidRPr="009956C4" w14:paraId="2C61E5EC"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3C1840C9"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097A3843"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30CD22A1"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48B64E7C"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14EDB647"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7E76835A"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239A116D"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89B54A4"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2A0B13D0"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603CC30"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5ABCF4B3"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1E0457C3"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7A79A6D"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63DBFF1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9D71298"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1AF10BE4" w14:textId="77777777" w:rsidR="00FE6168" w:rsidRPr="009956C4" w:rsidRDefault="00FE6168" w:rsidP="00453ABD">
            <w:pPr>
              <w:rPr>
                <w:rFonts w:ascii="Arial" w:hAnsi="Arial" w:cs="Arial"/>
                <w:sz w:val="8"/>
                <w:szCs w:val="2"/>
                <w:lang w:val="es-BO"/>
              </w:rPr>
            </w:pPr>
          </w:p>
        </w:tc>
      </w:tr>
    </w:tbl>
    <w:p w14:paraId="42BE5C23" w14:textId="77777777" w:rsidR="00DB101C" w:rsidRDefault="00DB101C">
      <w:pPr>
        <w:rPr>
          <w:lang w:val="es-BO"/>
        </w:rPr>
      </w:pPr>
    </w:p>
    <w:p w14:paraId="1BE1768B" w14:textId="77777777" w:rsidR="00CD2708" w:rsidRDefault="00CD2708">
      <w:pPr>
        <w:rPr>
          <w:lang w:val="es-BO"/>
        </w:rPr>
      </w:pPr>
    </w:p>
    <w:p w14:paraId="338D8571" w14:textId="77777777" w:rsidR="00F0526A" w:rsidRDefault="00F0526A">
      <w:pPr>
        <w:rPr>
          <w:lang w:val="es-BO"/>
        </w:rPr>
      </w:pPr>
    </w:p>
    <w:p w14:paraId="57451CD0" w14:textId="77777777" w:rsidR="00F0526A" w:rsidRDefault="00F0526A">
      <w:pPr>
        <w:rPr>
          <w:lang w:val="es-BO"/>
        </w:rPr>
      </w:pPr>
    </w:p>
    <w:p w14:paraId="116F2C76"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7109569F"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C40A6D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D14F7"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29FD4E" w14:textId="77777777" w:rsidR="00DF1D1E" w:rsidRPr="00DF1D1E" w:rsidRDefault="00DF1D1E" w:rsidP="00DF1D1E">
            <w:pPr>
              <w:ind w:left="113" w:right="113"/>
              <w:jc w:val="both"/>
              <w:rPr>
                <w:rFonts w:ascii="Arial" w:hAnsi="Arial" w:cs="Arial"/>
                <w:sz w:val="6"/>
                <w:lang w:val="es-BO"/>
              </w:rPr>
            </w:pPr>
          </w:p>
          <w:p w14:paraId="6BE76E4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87F7F6D" w14:textId="77777777" w:rsidR="00DF1D1E" w:rsidRPr="00DF1D1E" w:rsidRDefault="00DF1D1E" w:rsidP="00DF1D1E">
            <w:pPr>
              <w:pStyle w:val="Prrafodelista"/>
              <w:ind w:left="356" w:right="113"/>
              <w:jc w:val="both"/>
              <w:rPr>
                <w:rFonts w:ascii="Arial" w:hAnsi="Arial" w:cs="Arial"/>
                <w:sz w:val="8"/>
                <w:lang w:val="es-BO"/>
              </w:rPr>
            </w:pPr>
          </w:p>
          <w:p w14:paraId="3E485163"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7767262B"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4B302C57"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221F507" w14:textId="77777777" w:rsidR="00DF1D1E" w:rsidRPr="00DF1D1E" w:rsidRDefault="00DF1D1E" w:rsidP="00DF1D1E">
            <w:pPr>
              <w:pStyle w:val="Prrafodelista"/>
              <w:ind w:left="356" w:right="113"/>
              <w:jc w:val="both"/>
              <w:rPr>
                <w:rFonts w:ascii="Arial" w:hAnsi="Arial" w:cs="Arial"/>
                <w:sz w:val="8"/>
                <w:szCs w:val="16"/>
                <w:lang w:val="es-BO"/>
              </w:rPr>
            </w:pPr>
          </w:p>
          <w:p w14:paraId="3BC1C4D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A947E5" w14:textId="77777777" w:rsidR="00DF1D1E" w:rsidRPr="00DF1D1E" w:rsidRDefault="00DF1D1E" w:rsidP="00DF1D1E">
            <w:pPr>
              <w:pStyle w:val="Prrafodelista"/>
              <w:ind w:left="356" w:right="113"/>
              <w:jc w:val="both"/>
              <w:rPr>
                <w:rFonts w:ascii="Arial" w:hAnsi="Arial" w:cs="Arial"/>
                <w:sz w:val="8"/>
                <w:szCs w:val="16"/>
                <w:lang w:val="es-BO"/>
              </w:rPr>
            </w:pPr>
          </w:p>
          <w:p w14:paraId="6037E339"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5B14E30A" w14:textId="77777777" w:rsidR="00DF1D1E" w:rsidRPr="00DF1D1E" w:rsidRDefault="00DF1D1E" w:rsidP="00DF1D1E">
            <w:pPr>
              <w:ind w:left="113" w:right="113"/>
              <w:jc w:val="both"/>
              <w:rPr>
                <w:rFonts w:ascii="Arial" w:hAnsi="Arial" w:cs="Arial"/>
                <w:b/>
                <w:sz w:val="8"/>
                <w:lang w:val="es-BO"/>
              </w:rPr>
            </w:pPr>
          </w:p>
          <w:p w14:paraId="4B56CE99"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374E399D" w14:textId="77777777" w:rsidR="0002498E" w:rsidRPr="00DF1D1E" w:rsidRDefault="0002498E" w:rsidP="00386E0A">
      <w:pPr>
        <w:jc w:val="right"/>
        <w:rPr>
          <w:rFonts w:ascii="Arial" w:hAnsi="Arial" w:cs="Arial"/>
          <w:sz w:val="12"/>
          <w:lang w:val="es-BO"/>
        </w:rPr>
      </w:pPr>
    </w:p>
    <w:p w14:paraId="4F0500E5"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0E002843"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43C5FFDF"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15485D"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685F033"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B5CBB42"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88879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6A35BE"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DF5F650"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FF72EE7"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8CF5DF0"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6538A2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DE76BA1"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18F68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62B74AC0"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BB8530"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0F1495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3396A22F"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34D8C54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153DAF"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78EC5D4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EC4678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FC593EA"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9C87657"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6A70A4AB" w14:textId="77777777" w:rsidR="0002498E" w:rsidRPr="009956C4" w:rsidRDefault="0002498E" w:rsidP="00882C0D">
            <w:pPr>
              <w:adjustRightInd w:val="0"/>
              <w:snapToGrid w:val="0"/>
              <w:jc w:val="center"/>
              <w:rPr>
                <w:i/>
                <w:sz w:val="14"/>
                <w:szCs w:val="14"/>
                <w:lang w:val="es-BO"/>
              </w:rPr>
            </w:pPr>
          </w:p>
        </w:tc>
      </w:tr>
      <w:tr w:rsidR="002662F5" w:rsidRPr="009956C4" w14:paraId="5638DA22"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9CC35E"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FFC50A"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36ECF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CD15C" w14:textId="6B4BF936" w:rsidR="002662F5" w:rsidRPr="009956C4" w:rsidRDefault="0077367B" w:rsidP="003315AD">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14:paraId="6A68A144"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FAECE" w14:textId="75DEC116" w:rsidR="002662F5" w:rsidRPr="009956C4" w:rsidRDefault="00986A6C" w:rsidP="005845F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14:paraId="4DE1ED67"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5D56B7" w14:textId="77777777" w:rsidR="002662F5" w:rsidRPr="009956C4" w:rsidRDefault="00917926" w:rsidP="00FC4A11">
            <w:pPr>
              <w:adjustRightInd w:val="0"/>
              <w:snapToGrid w:val="0"/>
              <w:jc w:val="center"/>
              <w:rPr>
                <w:rFonts w:ascii="Arial" w:hAnsi="Arial" w:cs="Arial"/>
                <w:sz w:val="14"/>
                <w:lang w:val="es-BO"/>
              </w:rPr>
            </w:pPr>
            <w:r>
              <w:rPr>
                <w:rFonts w:ascii="Arial" w:hAnsi="Arial" w:cs="Arial"/>
                <w:sz w:val="14"/>
                <w:lang w:val="es-BO"/>
              </w:rPr>
              <w:t>202</w:t>
            </w:r>
            <w:r w:rsidR="003315AD">
              <w:rPr>
                <w:rFonts w:ascii="Arial" w:hAnsi="Arial" w:cs="Arial"/>
                <w:sz w:val="14"/>
                <w:lang w:val="es-BO"/>
              </w:rPr>
              <w:t>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6AD4A390"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7A93B987"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104177B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A9B65B4"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6996E4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72862FF"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636ABC4F"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10C6FD4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CEFCA83"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4C2B165B"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151C5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AEC6B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AD3B5D5"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6F3534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FCE3BF4"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5DF015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74350A0"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C790B27"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AADA8C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33039A0"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0C1F817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FB6CA56"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7D14B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3918C25"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1BA6073"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46130307"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626808EB" w14:textId="77777777" w:rsidR="0002498E" w:rsidRPr="009956C4" w:rsidRDefault="0002498E" w:rsidP="00882C0D">
            <w:pPr>
              <w:adjustRightInd w:val="0"/>
              <w:snapToGrid w:val="0"/>
              <w:jc w:val="center"/>
              <w:rPr>
                <w:i/>
                <w:sz w:val="14"/>
                <w:szCs w:val="14"/>
                <w:lang w:val="es-BO"/>
              </w:rPr>
            </w:pPr>
          </w:p>
        </w:tc>
      </w:tr>
      <w:tr w:rsidR="00B22D02" w:rsidRPr="009956C4" w14:paraId="1D7BAA0A"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058BFC"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BD7FDBD"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82E2888"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5C06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C42DE7A"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DA47D"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F7C5C20"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E7164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C4DCBA0"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F89974F"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E97E7"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F964977"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D3E30"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C9776C0"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9B3903F"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B19B53"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0A0A235"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5AED29D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3712DB"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7DB3180"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06E274"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62A45A6"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BEAC0C"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3DB31C9"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2B11B560"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167F70B"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6C7D52A9"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1ED90C4A"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07B9462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9C43242"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6C8F8C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6FBB160"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05844"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53D6D882"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43CC8B8" w14:textId="77777777" w:rsidR="00782741" w:rsidRPr="009956C4" w:rsidRDefault="00782741" w:rsidP="00782741">
            <w:pPr>
              <w:adjustRightInd w:val="0"/>
              <w:snapToGrid w:val="0"/>
              <w:jc w:val="center"/>
              <w:rPr>
                <w:i/>
                <w:sz w:val="14"/>
                <w:szCs w:val="14"/>
                <w:lang w:val="es-BO"/>
              </w:rPr>
            </w:pPr>
          </w:p>
        </w:tc>
      </w:tr>
      <w:tr w:rsidR="00A92B98" w:rsidRPr="009956C4" w14:paraId="0629F960"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69EADA"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563825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58B1E1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E28D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B412A0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52BCD"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19E1D3C"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D43E65"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E6A79FD"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65D6C752"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BA9863A"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18F5F6C"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4C91EA"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886BC7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3F9D244"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43FC9"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80FEDFE"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12A0132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509206"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4FEA1DC"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9438D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C54266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3522904"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1FC5200"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7E291C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9FF7FF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59DC3C08"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0F7E5E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713CD24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55C8ABF"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A4392D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5D64E03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1FAEBAA"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22F7D07"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2DC25B9" w14:textId="77777777" w:rsidR="00A92B98" w:rsidRPr="009956C4" w:rsidRDefault="00A92B98" w:rsidP="00A92B98">
            <w:pPr>
              <w:adjustRightInd w:val="0"/>
              <w:snapToGrid w:val="0"/>
              <w:jc w:val="center"/>
              <w:rPr>
                <w:i/>
                <w:sz w:val="14"/>
                <w:szCs w:val="14"/>
                <w:lang w:val="es-BO"/>
              </w:rPr>
            </w:pPr>
          </w:p>
        </w:tc>
      </w:tr>
      <w:tr w:rsidR="00A92B98" w:rsidRPr="009956C4" w14:paraId="2017EB55"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0CB7E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CF8243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691F8C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26109"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0B514F3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8CC9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EAEA8D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0C322"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759AC6A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DC372DF"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1AA110"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3EA1CAAA"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8AC27"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C21508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51BF8C8"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3D61E"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2D9FEFD"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6CF35CC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ABD0E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A7B0503"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7C3A0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4CAF4A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917DFB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3EF3D4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C0EFB5F"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5CE744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C4ECE7C"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65441F7"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9736F2E"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C7D185E"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61CB421"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63711A2"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79AC3DCD"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5FCBEC63"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2D38892D" w14:textId="77777777" w:rsidR="00A92B98" w:rsidRPr="009956C4" w:rsidRDefault="00A92B98" w:rsidP="00A92B98">
            <w:pPr>
              <w:adjustRightInd w:val="0"/>
              <w:snapToGrid w:val="0"/>
              <w:jc w:val="center"/>
              <w:rPr>
                <w:i/>
                <w:sz w:val="14"/>
                <w:szCs w:val="14"/>
                <w:lang w:val="es-BO"/>
              </w:rPr>
            </w:pPr>
          </w:p>
        </w:tc>
      </w:tr>
      <w:tr w:rsidR="00A92B98" w:rsidRPr="009956C4" w14:paraId="0FB5798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3C6CC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C25162E"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5D0DC66"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A3E7EF" w14:textId="54C389C1" w:rsidR="00A92B98"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A32E7E">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14:paraId="13057C1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773887" w14:textId="77777777" w:rsidR="00A92B98" w:rsidRPr="009956C4" w:rsidRDefault="00CA6C06" w:rsidP="00FC4A11">
            <w:pPr>
              <w:adjustRightInd w:val="0"/>
              <w:snapToGrid w:val="0"/>
              <w:jc w:val="center"/>
              <w:rPr>
                <w:rFonts w:ascii="Arial" w:hAnsi="Arial" w:cs="Arial"/>
                <w:sz w:val="14"/>
                <w:lang w:val="es-BO"/>
              </w:rPr>
            </w:pPr>
            <w:r>
              <w:rPr>
                <w:rFonts w:ascii="Arial" w:hAnsi="Arial" w:cs="Arial"/>
                <w:sz w:val="14"/>
                <w:lang w:val="es-BO"/>
              </w:rPr>
              <w:t>0</w:t>
            </w:r>
            <w:r w:rsidR="00990D6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7CC084A2"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D22C8" w14:textId="77777777"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D1C03BD"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06C81C2B"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D4692" w14:textId="003CFB40" w:rsidR="00A92B98" w:rsidRPr="006F7EE6" w:rsidRDefault="00A32E7E"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14:paraId="3AB91FED"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0A90D3" w14:textId="77777777"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F62E4A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5FEB2AE4"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9649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3DF3CC31"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CED5282"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478335D8"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75B028E"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043CFC"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DA45C92"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258042C1"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448DA760"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095AEFBC"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00ABBB5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573DD8D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AB53FDE"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6602C0D"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286A0B4"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01CFD2CA"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CD648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6399118A"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242B64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45663E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11448186"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0C29B6EB"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4C69E1DF"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97DC95E"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29A2F570"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BAE9ECE"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0F2BDD" w14:textId="4866F9D0" w:rsidR="00232020"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A32E7E">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14:paraId="52128DD5"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80856" w14:textId="77777777"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990D6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76C48A8E"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045614"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5A673E11"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45C4F54E"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039717" w14:textId="1447FF29" w:rsidR="00232020" w:rsidRPr="006F7EE6" w:rsidRDefault="00A32E7E" w:rsidP="00232020">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14:paraId="14C81A76"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ABD0D2" w14:textId="77777777" w:rsidR="00232020" w:rsidRPr="006F7EE6" w:rsidRDefault="00232020" w:rsidP="00232020">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976EBB7" w14:textId="77777777" w:rsidR="00232020" w:rsidRPr="002662F5" w:rsidRDefault="00232020" w:rsidP="00232020">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123DCD1C" w14:textId="77777777" w:rsidR="00232020" w:rsidRPr="009956C4" w:rsidRDefault="00232020" w:rsidP="00232020">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67F267C9"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59848833"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53D15EA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0AFD95"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1AF013D"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1CF5F46"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B86B94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7F93A4"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B4FDE2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0A8DBA"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9EC19A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1A1B421"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38804E6"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143093CB"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6A29AFB"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4720468E"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C3F9858"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EC42AE1"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76ADDB71"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06C878DD" w14:textId="77777777" w:rsidR="00A92B98" w:rsidRPr="009956C4" w:rsidRDefault="00A92B98" w:rsidP="00A92B98">
            <w:pPr>
              <w:adjustRightInd w:val="0"/>
              <w:snapToGrid w:val="0"/>
              <w:jc w:val="center"/>
              <w:rPr>
                <w:i/>
                <w:sz w:val="14"/>
                <w:szCs w:val="14"/>
                <w:lang w:val="es-BO"/>
              </w:rPr>
            </w:pPr>
          </w:p>
        </w:tc>
      </w:tr>
      <w:tr w:rsidR="00232020" w:rsidRPr="009956C4" w14:paraId="46B9800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29C2A7" w14:textId="77777777" w:rsidR="00232020" w:rsidRPr="009956C4" w:rsidRDefault="00232020" w:rsidP="0023202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71D5629" w14:textId="77777777" w:rsidR="00232020" w:rsidRPr="009956C4" w:rsidRDefault="00232020" w:rsidP="0023202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B7F4665"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C9949" w14:textId="2E01318C" w:rsidR="00232020" w:rsidRPr="009956C4" w:rsidRDefault="0072714B" w:rsidP="00232020">
            <w:pPr>
              <w:adjustRightInd w:val="0"/>
              <w:snapToGrid w:val="0"/>
              <w:rPr>
                <w:rFonts w:ascii="Arial" w:hAnsi="Arial" w:cs="Arial"/>
                <w:sz w:val="14"/>
                <w:lang w:val="es-BO"/>
              </w:rPr>
            </w:pPr>
            <w:r>
              <w:rPr>
                <w:rFonts w:ascii="Arial" w:hAnsi="Arial" w:cs="Arial"/>
                <w:sz w:val="14"/>
                <w:lang w:val="es-BO"/>
              </w:rPr>
              <w:t xml:space="preserve"> </w:t>
            </w:r>
            <w:r w:rsidR="00A32E7E">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14:paraId="4A516474"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7954D" w14:textId="77777777"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990D6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7F7778AB"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5D4630"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65A61E7" w14:textId="77777777" w:rsidR="00232020" w:rsidRPr="009956C4" w:rsidRDefault="00232020" w:rsidP="0023202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546A92D0" w14:textId="77777777" w:rsidR="00232020" w:rsidRPr="009956C4" w:rsidRDefault="00232020" w:rsidP="0023202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F22BC" w14:textId="5E1139B5" w:rsidR="00232020" w:rsidRPr="006F7EE6" w:rsidRDefault="00A32E7E" w:rsidP="00232020">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14:paraId="693452B9" w14:textId="77777777" w:rsidR="00232020" w:rsidRPr="006F7EE6" w:rsidRDefault="00232020" w:rsidP="0023202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6678A" w14:textId="77777777" w:rsidR="00232020" w:rsidRPr="006F7EE6" w:rsidRDefault="00232020" w:rsidP="00232020">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68CED4EC" w14:textId="77777777" w:rsidR="00232020" w:rsidRPr="002662F5" w:rsidRDefault="00232020" w:rsidP="00232020">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61CB5FFD"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22E4939" w14:textId="77777777" w:rsidR="00232020" w:rsidRPr="00FD7E8D" w:rsidRDefault="00232020" w:rsidP="00232020">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54BBE127" w14:textId="77777777" w:rsidR="00232020" w:rsidRPr="009956C4" w:rsidRDefault="00232020" w:rsidP="00232020">
            <w:pPr>
              <w:adjustRightInd w:val="0"/>
              <w:snapToGrid w:val="0"/>
              <w:jc w:val="center"/>
              <w:rPr>
                <w:rFonts w:ascii="Arial" w:hAnsi="Arial" w:cs="Arial"/>
                <w:sz w:val="14"/>
                <w:lang w:val="es-BO"/>
              </w:rPr>
            </w:pPr>
          </w:p>
        </w:tc>
      </w:tr>
      <w:tr w:rsidR="00A92B98" w:rsidRPr="009956C4" w14:paraId="5E75AEB5"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70F40A"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94F149F"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19D714AB"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6B40B617"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2C96859F"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590E294"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2511BFC"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3CAB72AE"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185B58C7"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3697C6D"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00D7029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538A4B84"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7B7FF4CC"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76DF2659"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9CF286E"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4B4EE6CA"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CF8C3A0" w14:textId="77777777" w:rsidR="00A92B98" w:rsidRPr="009956C4" w:rsidRDefault="00A92B98" w:rsidP="00A92B98">
            <w:pPr>
              <w:adjustRightInd w:val="0"/>
              <w:snapToGrid w:val="0"/>
              <w:jc w:val="center"/>
              <w:rPr>
                <w:rFonts w:ascii="Arial" w:hAnsi="Arial" w:cs="Arial"/>
                <w:sz w:val="14"/>
                <w:szCs w:val="4"/>
                <w:lang w:val="es-BO"/>
              </w:rPr>
            </w:pPr>
          </w:p>
        </w:tc>
      </w:tr>
      <w:tr w:rsidR="00232020" w:rsidRPr="009956C4" w14:paraId="7A852D6A"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BC50EF" w14:textId="77777777" w:rsidR="00232020" w:rsidRPr="009956C4" w:rsidRDefault="00232020" w:rsidP="00232020">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4A79D257" w14:textId="77777777" w:rsidR="00232020" w:rsidRPr="009956C4" w:rsidRDefault="00232020" w:rsidP="00232020">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3E873490" w14:textId="77777777" w:rsidR="00232020" w:rsidRPr="009956C4" w:rsidRDefault="00232020" w:rsidP="00232020">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F853CC" w14:textId="14FB3E82" w:rsidR="00232020" w:rsidRPr="009956C4" w:rsidRDefault="0072714B" w:rsidP="0072714B">
            <w:pPr>
              <w:adjustRightInd w:val="0"/>
              <w:snapToGrid w:val="0"/>
              <w:rPr>
                <w:rFonts w:ascii="Arial" w:hAnsi="Arial" w:cs="Arial"/>
                <w:sz w:val="14"/>
                <w:lang w:val="es-BO"/>
              </w:rPr>
            </w:pPr>
            <w:r>
              <w:rPr>
                <w:rFonts w:ascii="Arial" w:hAnsi="Arial" w:cs="Arial"/>
                <w:sz w:val="14"/>
                <w:lang w:val="es-BO"/>
              </w:rPr>
              <w:t xml:space="preserve"> </w:t>
            </w:r>
            <w:r w:rsidR="00A32E7E">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14:paraId="48B3B0FF" w14:textId="77777777" w:rsidR="00232020" w:rsidRPr="009956C4" w:rsidRDefault="00232020" w:rsidP="00232020">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99F217" w14:textId="77777777" w:rsidR="00232020" w:rsidRPr="009956C4" w:rsidRDefault="00232020" w:rsidP="00232020">
            <w:pPr>
              <w:adjustRightInd w:val="0"/>
              <w:snapToGrid w:val="0"/>
              <w:jc w:val="center"/>
              <w:rPr>
                <w:rFonts w:ascii="Arial" w:hAnsi="Arial" w:cs="Arial"/>
                <w:sz w:val="14"/>
                <w:lang w:val="es-BO"/>
              </w:rPr>
            </w:pPr>
            <w:r>
              <w:rPr>
                <w:rFonts w:ascii="Arial" w:hAnsi="Arial" w:cs="Arial"/>
                <w:sz w:val="14"/>
                <w:lang w:val="es-BO"/>
              </w:rPr>
              <w:t>0</w:t>
            </w:r>
            <w:r w:rsidR="00990D6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1CE932D3" w14:textId="77777777" w:rsidR="00232020" w:rsidRPr="009956C4" w:rsidRDefault="00232020" w:rsidP="00232020">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4F93A8" w14:textId="77777777" w:rsidR="00232020" w:rsidRPr="009956C4" w:rsidRDefault="00232020" w:rsidP="00232020">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3CE0670D" w14:textId="77777777" w:rsidR="00232020" w:rsidRPr="009956C4" w:rsidRDefault="00232020" w:rsidP="00232020">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07DE4175" w14:textId="77777777" w:rsidR="00232020" w:rsidRPr="009956C4" w:rsidRDefault="00232020" w:rsidP="00232020">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7481CFE9" w14:textId="3CC0AA6F" w:rsidR="00232020" w:rsidRPr="006F7EE6" w:rsidRDefault="00A32E7E" w:rsidP="00232020">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33121681" w14:textId="77777777" w:rsidR="00232020" w:rsidRPr="006F7EE6" w:rsidRDefault="00232020" w:rsidP="00232020">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F62C40" w14:textId="77777777" w:rsidR="00232020" w:rsidRPr="006F7EE6" w:rsidRDefault="00232020" w:rsidP="00232020">
            <w:pPr>
              <w:adjustRightInd w:val="0"/>
              <w:snapToGrid w:val="0"/>
              <w:jc w:val="center"/>
              <w:rPr>
                <w:rFonts w:ascii="Arial" w:hAnsi="Arial" w:cs="Arial"/>
                <w:sz w:val="14"/>
                <w:szCs w:val="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1A0C87D7" w14:textId="77777777" w:rsidR="00232020" w:rsidRPr="009956C4" w:rsidRDefault="00232020" w:rsidP="0023202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DC40EDB" w14:textId="77777777" w:rsidR="00232020" w:rsidRPr="00FD7E8D" w:rsidRDefault="00232020" w:rsidP="00232020">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7AD9E7" w14:textId="77777777" w:rsidR="00232020" w:rsidRPr="00FD7E8D" w:rsidRDefault="00232020" w:rsidP="00232020">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2B72084F" w14:textId="77777777" w:rsidR="00986A6C" w:rsidRPr="00986A6C" w:rsidRDefault="00232020" w:rsidP="00986A6C">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986A6C" w:rsidRPr="00986A6C">
              <w:rPr>
                <w:rStyle w:val="Hipervnculo"/>
                <w:rFonts w:ascii="Arial" w:hAnsi="Arial" w:cs="Arial"/>
                <w:sz w:val="14"/>
                <w:szCs w:val="14"/>
              </w:rPr>
              <w:t>https://bcb-gob-bo.zoom.us/j/87517110643?pwd=pqzM3N9eQT136gEtqQQxpHLZUlmbB6.1</w:t>
            </w:r>
          </w:p>
          <w:p w14:paraId="50B5952A" w14:textId="77777777" w:rsidR="00986A6C" w:rsidRPr="00986A6C" w:rsidRDefault="00986A6C" w:rsidP="00986A6C">
            <w:pPr>
              <w:rPr>
                <w:rStyle w:val="Hipervnculo"/>
                <w:rFonts w:ascii="Arial" w:hAnsi="Arial" w:cs="Arial"/>
                <w:sz w:val="14"/>
                <w:szCs w:val="14"/>
              </w:rPr>
            </w:pPr>
          </w:p>
          <w:p w14:paraId="61285D9F" w14:textId="77777777" w:rsidR="00986A6C" w:rsidRPr="00986A6C" w:rsidRDefault="00986A6C" w:rsidP="00986A6C">
            <w:pPr>
              <w:rPr>
                <w:rStyle w:val="Hipervnculo"/>
                <w:rFonts w:ascii="Arial" w:hAnsi="Arial" w:cs="Arial"/>
                <w:sz w:val="14"/>
                <w:szCs w:val="14"/>
              </w:rPr>
            </w:pPr>
            <w:r w:rsidRPr="00986A6C">
              <w:rPr>
                <w:rStyle w:val="Hipervnculo"/>
                <w:rFonts w:ascii="Arial" w:hAnsi="Arial" w:cs="Arial"/>
                <w:sz w:val="14"/>
                <w:szCs w:val="14"/>
              </w:rPr>
              <w:t>ID de reunión: 875 1711 0643</w:t>
            </w:r>
          </w:p>
          <w:p w14:paraId="7B27F71C" w14:textId="649C9625" w:rsidR="00232020" w:rsidRPr="00543012" w:rsidRDefault="00986A6C" w:rsidP="00986A6C">
            <w:pPr>
              <w:rPr>
                <w:rFonts w:ascii="Times New Roman" w:hAnsi="Times New Roman"/>
                <w:sz w:val="24"/>
                <w:szCs w:val="24"/>
                <w:lang w:val="es-BO" w:eastAsia="es-BO"/>
              </w:rPr>
            </w:pPr>
            <w:r w:rsidRPr="00986A6C">
              <w:rPr>
                <w:rStyle w:val="Hipervnculo"/>
                <w:rFonts w:ascii="Arial" w:hAnsi="Arial" w:cs="Arial"/>
                <w:sz w:val="14"/>
                <w:szCs w:val="14"/>
              </w:rPr>
              <w:t>Código de acceso: 367119</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3FED73" w14:textId="77777777" w:rsidR="00232020" w:rsidRPr="009956C4" w:rsidRDefault="00232020" w:rsidP="00232020">
            <w:pPr>
              <w:adjustRightInd w:val="0"/>
              <w:snapToGrid w:val="0"/>
              <w:jc w:val="center"/>
              <w:rPr>
                <w:rFonts w:ascii="Arial" w:hAnsi="Arial" w:cs="Arial"/>
                <w:sz w:val="14"/>
                <w:szCs w:val="4"/>
                <w:lang w:val="es-BO"/>
              </w:rPr>
            </w:pPr>
          </w:p>
        </w:tc>
      </w:tr>
      <w:tr w:rsidR="00A92B98" w:rsidRPr="009956C4" w14:paraId="08ABCE1D"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2C3723"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54C2ED4"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6AD512E"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104D92"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67C972E"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0A1F1"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7D117968"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6B8956"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12807A24"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65DA7F02"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0A4757F5"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6E05F884"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1BC7BA"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22CA1A71"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E651BDF"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EB040A"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06DF28"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28506A7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0ED413"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DEAB6D1"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074489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810B7F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46D8D84"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DAC92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964EDD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00400F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4A579E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1B42E7B8"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0C02BE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1761F1C6"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3850848"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19B7358"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A4D1DC"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6513A50F"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DB01CDF" w14:textId="77777777" w:rsidR="00A92B98" w:rsidRPr="009956C4" w:rsidRDefault="00A92B98" w:rsidP="00A92B98">
            <w:pPr>
              <w:adjustRightInd w:val="0"/>
              <w:snapToGrid w:val="0"/>
              <w:jc w:val="center"/>
              <w:rPr>
                <w:i/>
                <w:sz w:val="14"/>
                <w:szCs w:val="14"/>
                <w:lang w:val="es-BO"/>
              </w:rPr>
            </w:pPr>
          </w:p>
        </w:tc>
      </w:tr>
      <w:tr w:rsidR="00A92B98" w:rsidRPr="009956C4" w14:paraId="3F299AE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11D7DC"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792F155"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B411EA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0A450" w14:textId="76A1B8F2" w:rsidR="00A92B98" w:rsidRPr="009956C4" w:rsidRDefault="00986A6C" w:rsidP="007360E8">
            <w:pPr>
              <w:adjustRightInd w:val="0"/>
              <w:snapToGrid w:val="0"/>
              <w:jc w:val="center"/>
              <w:rPr>
                <w:rFonts w:ascii="Arial" w:hAnsi="Arial" w:cs="Arial"/>
                <w:sz w:val="14"/>
                <w:lang w:val="es-BO"/>
              </w:rPr>
            </w:pPr>
            <w:r>
              <w:rPr>
                <w:rFonts w:ascii="Arial" w:hAnsi="Arial" w:cs="Arial"/>
                <w:sz w:val="14"/>
                <w:lang w:val="es-BO"/>
              </w:rPr>
              <w:t>0</w:t>
            </w:r>
            <w:r w:rsidR="00A32E7E">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14:paraId="46EC4FC7"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D6067" w14:textId="0384F206" w:rsidR="00A92B98" w:rsidRPr="009956C4" w:rsidRDefault="00986A6C"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66284AD3"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B60C9" w14:textId="77777777"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3F4CDA95"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026A5EA0"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45BCC118"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5488C8F"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B454ECB"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CECC3E6"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22415A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D5FDCB3"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1A26C83"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147A5BA"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2799E8"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1C482FE7"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1862637F"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118FC9E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441FA7C"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0233572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06A2CFBB"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F07EFA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E80FB3F"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153395F0"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770BE583"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E70BDD1"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662EABB4"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277DFBB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72FA2AF"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6980D44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E5DD882" w14:textId="77777777" w:rsidR="00A92B98" w:rsidRPr="009956C4" w:rsidRDefault="00A92B98" w:rsidP="00A92B98">
            <w:pPr>
              <w:adjustRightInd w:val="0"/>
              <w:snapToGrid w:val="0"/>
              <w:jc w:val="center"/>
              <w:rPr>
                <w:rFonts w:ascii="Arial" w:hAnsi="Arial" w:cs="Arial"/>
                <w:sz w:val="14"/>
                <w:szCs w:val="14"/>
                <w:lang w:val="es-BO"/>
              </w:rPr>
            </w:pPr>
          </w:p>
        </w:tc>
      </w:tr>
      <w:tr w:rsidR="00A92B98" w:rsidRPr="009956C4" w14:paraId="59022201"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ADBABE"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7E1F3A0"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24C0A7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3AE3DA" w14:textId="1BAFF5CB" w:rsidR="00A92B98" w:rsidRPr="009956C4" w:rsidRDefault="00986A6C" w:rsidP="00FC4A11">
            <w:pPr>
              <w:adjustRightInd w:val="0"/>
              <w:snapToGrid w:val="0"/>
              <w:jc w:val="center"/>
              <w:rPr>
                <w:rFonts w:ascii="Arial" w:hAnsi="Arial" w:cs="Arial"/>
                <w:sz w:val="14"/>
                <w:lang w:val="es-BO"/>
              </w:rPr>
            </w:pPr>
            <w:r>
              <w:rPr>
                <w:rFonts w:ascii="Arial" w:hAnsi="Arial" w:cs="Arial"/>
                <w:sz w:val="14"/>
                <w:lang w:val="es-BO"/>
              </w:rPr>
              <w:t>0</w:t>
            </w:r>
            <w:r w:rsidR="00A32E7E">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404413DD"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BACDE5" w14:textId="704C9723" w:rsidR="00A92B98" w:rsidRPr="009956C4" w:rsidRDefault="00986A6C"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2F797E0B"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E53A25" w14:textId="77777777"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EF48898"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628D8F4"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817E925"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8582ED8"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A09FECA"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6C8081EB"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904FC00"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F444791"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97A6F07"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0540C735"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DF5EA0"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313DE6EF"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ED12B4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9751A9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0C8981E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4A12A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EB9607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8B57A2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51B5534"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4A0601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7942987"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A09F695"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B45AA76"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AA96647"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C5A3E8"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5C2DED9F"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901CDCB" w14:textId="77777777" w:rsidR="00A92B98" w:rsidRPr="009956C4" w:rsidRDefault="00A92B98" w:rsidP="00A92B98">
            <w:pPr>
              <w:adjustRightInd w:val="0"/>
              <w:snapToGrid w:val="0"/>
              <w:jc w:val="center"/>
              <w:rPr>
                <w:i/>
                <w:sz w:val="14"/>
                <w:szCs w:val="14"/>
                <w:lang w:val="es-BO"/>
              </w:rPr>
            </w:pPr>
          </w:p>
        </w:tc>
      </w:tr>
      <w:tr w:rsidR="00A92B98" w:rsidRPr="009956C4" w14:paraId="0FF9C6F9"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126E34B"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BEA801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1E402BD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F00AC" w14:textId="2308483D" w:rsidR="00A92B98" w:rsidRPr="009956C4" w:rsidRDefault="00A32E7E" w:rsidP="00CD270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6C297BF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6408D" w14:textId="56B7C630" w:rsidR="00A92B98" w:rsidRPr="009956C4" w:rsidRDefault="00986A6C" w:rsidP="005845FF">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14:paraId="4F671825"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622C0" w14:textId="77777777" w:rsidR="00A92B98" w:rsidRPr="009956C4"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vMerge w:val="restart"/>
            <w:tcBorders>
              <w:top w:val="nil"/>
              <w:left w:val="single" w:sz="4" w:space="0" w:color="auto"/>
              <w:right w:val="single" w:sz="12" w:space="0" w:color="auto"/>
            </w:tcBorders>
            <w:shd w:val="clear" w:color="auto" w:fill="auto"/>
            <w:vAlign w:val="center"/>
          </w:tcPr>
          <w:p w14:paraId="093FFB64"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769BE46C" w14:textId="77777777"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5596ECCF"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A07987E" w14:textId="77777777"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071E4B4" w14:textId="77777777"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1C5F9972"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E6BE7"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64CE4D50"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5978F271"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48B8604"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C5303D6"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7C73097"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4F9FD07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410D6D9A"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3B3276E6"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1A083A1C"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48AA14DF"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3FEF7A8A"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613CDD91"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70CF0EB"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46836121"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39320F46"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5080B391"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747591EC"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D6BF92D"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124329A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A20AF7"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0770799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A10A97"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820131B"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189BAE4"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BD38CA1"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3DC6C12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CEBAACA"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4803C9C5"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6061D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1096FFD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BE21A40"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C15CAB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B0F850E"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4D70668B"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C1AB118"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08D450"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8C5DECD"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A011ADE" w14:textId="77777777" w:rsidR="00A92B98" w:rsidRPr="009956C4" w:rsidRDefault="00A92B98" w:rsidP="00A92B98">
            <w:pPr>
              <w:adjustRightInd w:val="0"/>
              <w:snapToGrid w:val="0"/>
              <w:jc w:val="center"/>
              <w:rPr>
                <w:i/>
                <w:sz w:val="14"/>
                <w:szCs w:val="14"/>
                <w:lang w:val="es-BO"/>
              </w:rPr>
            </w:pPr>
          </w:p>
        </w:tc>
      </w:tr>
      <w:tr w:rsidR="00A92B98" w:rsidRPr="009956C4" w14:paraId="6FD1A41E"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F444A9" w14:textId="77777777"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35FAB57A"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6E10D7F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B2C4E" w14:textId="08CEC90F" w:rsidR="00A92B98" w:rsidRPr="009956C4" w:rsidRDefault="00986A6C" w:rsidP="005845FF">
            <w:pPr>
              <w:adjustRightInd w:val="0"/>
              <w:snapToGrid w:val="0"/>
              <w:jc w:val="center"/>
              <w:rPr>
                <w:rFonts w:ascii="Arial" w:hAnsi="Arial" w:cs="Arial"/>
                <w:sz w:val="14"/>
                <w:lang w:val="es-BO"/>
              </w:rPr>
            </w:pPr>
            <w:r>
              <w:rPr>
                <w:rFonts w:ascii="Arial" w:hAnsi="Arial" w:cs="Arial"/>
                <w:sz w:val="14"/>
                <w:lang w:val="es-BO"/>
              </w:rPr>
              <w:t>1</w:t>
            </w:r>
            <w:r w:rsidR="00A32E7E">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541F57B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50E33" w14:textId="30A4D9E5" w:rsidR="00A92B98" w:rsidRPr="009956C4" w:rsidRDefault="00986A6C" w:rsidP="00CD270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12AEAAF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2C4C3" w14:textId="77777777"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03A35BA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D002EAC"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7B0B52E0"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C7745C5" w14:textId="77777777"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06BC9413" w14:textId="77777777"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B8959F9"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F4D5A5C"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590380A"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8C2AF73" w14:textId="77777777" w:rsidR="00A92B98" w:rsidRPr="009956C4" w:rsidRDefault="00A92B98" w:rsidP="00A92B98">
            <w:pPr>
              <w:adjustRightInd w:val="0"/>
              <w:snapToGrid w:val="0"/>
              <w:jc w:val="center"/>
              <w:rPr>
                <w:rFonts w:ascii="Arial" w:hAnsi="Arial" w:cs="Arial"/>
                <w:sz w:val="14"/>
                <w:lang w:val="es-BO"/>
              </w:rPr>
            </w:pPr>
          </w:p>
        </w:tc>
      </w:tr>
      <w:tr w:rsidR="00A92B98" w:rsidRPr="00A244D6" w14:paraId="4C7B4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920ED4" w14:textId="77777777" w:rsidR="00AA247B" w:rsidRDefault="00AA247B" w:rsidP="00A92B98">
            <w:pPr>
              <w:pStyle w:val="Prrafodelista"/>
              <w:adjustRightInd w:val="0"/>
              <w:snapToGrid w:val="0"/>
              <w:ind w:left="0"/>
              <w:jc w:val="center"/>
              <w:rPr>
                <w:rFonts w:ascii="Arial" w:hAnsi="Arial" w:cs="Arial"/>
                <w:sz w:val="14"/>
                <w:szCs w:val="14"/>
                <w:lang w:val="es-BO"/>
              </w:rPr>
            </w:pPr>
          </w:p>
          <w:p w14:paraId="764FC5A3"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D5DEA42"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46F0E37B"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253C91E"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035738CD"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42ACD17"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0AC32C"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CEE445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C02016"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49BB040"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3C5734C"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8E5019B"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B465D"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8473A53"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954223"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1C173D91"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A1991A" w14:textId="77777777" w:rsidR="00A92B98" w:rsidRPr="00A244D6" w:rsidRDefault="00A92B98" w:rsidP="00A92B98">
            <w:pPr>
              <w:adjustRightInd w:val="0"/>
              <w:snapToGrid w:val="0"/>
              <w:jc w:val="center"/>
              <w:rPr>
                <w:i/>
                <w:sz w:val="14"/>
                <w:szCs w:val="14"/>
                <w:lang w:val="es-BO"/>
              </w:rPr>
            </w:pPr>
          </w:p>
        </w:tc>
      </w:tr>
      <w:tr w:rsidR="00A92B98" w:rsidRPr="00A244D6" w14:paraId="73598808"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F8BC6A7" w14:textId="77777777"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050CCA3" w14:textId="77777777"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56C74621"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53AE" w14:textId="3561B8B7" w:rsidR="00A92B98" w:rsidRPr="00A244D6" w:rsidRDefault="00986A6C" w:rsidP="00CA6C06">
            <w:pPr>
              <w:adjustRightInd w:val="0"/>
              <w:snapToGrid w:val="0"/>
              <w:jc w:val="center"/>
              <w:rPr>
                <w:rFonts w:ascii="Arial" w:hAnsi="Arial" w:cs="Arial"/>
                <w:sz w:val="14"/>
                <w:lang w:val="es-BO"/>
              </w:rPr>
            </w:pPr>
            <w:r>
              <w:rPr>
                <w:rFonts w:ascii="Arial" w:hAnsi="Arial" w:cs="Arial"/>
                <w:sz w:val="14"/>
                <w:lang w:val="es-BO"/>
              </w:rPr>
              <w:t>2</w:t>
            </w:r>
            <w:r w:rsidR="00A32E7E">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13C8FF13"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E2C9C" w14:textId="67C97DA0" w:rsidR="00A92B98" w:rsidRPr="00A244D6" w:rsidRDefault="00986A6C" w:rsidP="00FC4A11">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14:paraId="6C3212B1" w14:textId="77777777"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040F14" w14:textId="77777777" w:rsidR="00A92B98" w:rsidRPr="00A244D6" w:rsidRDefault="00A92B98" w:rsidP="00FC4A11">
            <w:pPr>
              <w:adjustRightInd w:val="0"/>
              <w:snapToGrid w:val="0"/>
              <w:jc w:val="center"/>
              <w:rPr>
                <w:rFonts w:ascii="Arial" w:hAnsi="Arial" w:cs="Arial"/>
                <w:sz w:val="14"/>
                <w:lang w:val="es-BO"/>
              </w:rPr>
            </w:pPr>
            <w:r w:rsidRPr="009E7F5A">
              <w:rPr>
                <w:rFonts w:ascii="Arial" w:hAnsi="Arial" w:cs="Arial"/>
                <w:lang w:val="es-BO"/>
              </w:rPr>
              <w:t>202</w:t>
            </w:r>
            <w:r w:rsidR="00232020">
              <w:rPr>
                <w:rFonts w:ascii="Arial" w:hAnsi="Arial" w:cs="Arial"/>
                <w:lang w:val="es-BO"/>
              </w:rPr>
              <w:t>5</w:t>
            </w:r>
          </w:p>
        </w:tc>
        <w:tc>
          <w:tcPr>
            <w:tcW w:w="142" w:type="dxa"/>
            <w:gridSpan w:val="2"/>
            <w:tcBorders>
              <w:top w:val="nil"/>
              <w:left w:val="single" w:sz="4" w:space="0" w:color="auto"/>
              <w:bottom w:val="nil"/>
              <w:right w:val="single" w:sz="12" w:space="0" w:color="auto"/>
            </w:tcBorders>
            <w:shd w:val="clear" w:color="auto" w:fill="auto"/>
            <w:vAlign w:val="center"/>
          </w:tcPr>
          <w:p w14:paraId="2EC358FE" w14:textId="77777777"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1739E33D" w14:textId="77777777"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CF6245"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08F9B302" w14:textId="77777777"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E550135" w14:textId="77777777"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4E1C31E8"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B3819A" w14:textId="77777777"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37FAF23" w14:textId="77777777"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146EA26A" w14:textId="77777777" w:rsidR="00A92B98" w:rsidRPr="00A244D6" w:rsidRDefault="00A92B98" w:rsidP="00A92B98">
            <w:pPr>
              <w:adjustRightInd w:val="0"/>
              <w:snapToGrid w:val="0"/>
              <w:jc w:val="center"/>
              <w:rPr>
                <w:rFonts w:ascii="Arial" w:hAnsi="Arial" w:cs="Arial"/>
                <w:sz w:val="14"/>
                <w:lang w:val="es-BO"/>
              </w:rPr>
            </w:pPr>
          </w:p>
        </w:tc>
      </w:tr>
      <w:tr w:rsidR="00A92B98" w:rsidRPr="00DF1D1E" w14:paraId="643E109D"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CC49EB4"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2E094CB6"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5D0BC7B"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23DB96C6"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3A33E679"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741D80C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2AE3384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9F3B750"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5CC73FE"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4F8AC1BF"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19379A80"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052ED960"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7155E62E"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076C564B"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62373E28"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C58663C"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6657069A"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33A5370F" w14:textId="77777777" w:rsidR="00A92B98" w:rsidRPr="00DF1D1E" w:rsidRDefault="00A92B98" w:rsidP="00A92B98">
            <w:pPr>
              <w:adjustRightInd w:val="0"/>
              <w:snapToGrid w:val="0"/>
              <w:jc w:val="center"/>
              <w:rPr>
                <w:rFonts w:ascii="Arial" w:hAnsi="Arial" w:cs="Arial"/>
                <w:sz w:val="8"/>
                <w:szCs w:val="4"/>
                <w:lang w:val="es-BO"/>
              </w:rPr>
            </w:pPr>
          </w:p>
        </w:tc>
      </w:tr>
    </w:tbl>
    <w:p w14:paraId="3C1052E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48D855"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14:paraId="5AA0171C" w14:textId="77777777" w:rsidR="009C19E5" w:rsidRPr="00B605CE" w:rsidRDefault="008C62BC" w:rsidP="007D24F0">
      <w:pPr>
        <w:pStyle w:val="Ttulo1"/>
        <w:tabs>
          <w:tab w:val="clear" w:pos="2344"/>
          <w:tab w:val="num" w:pos="567"/>
        </w:tabs>
        <w:ind w:left="567" w:hanging="567"/>
        <w:rPr>
          <w:rFonts w:ascii="Verdana" w:hAnsi="Verdana" w:cs="Arial"/>
          <w:sz w:val="18"/>
          <w:szCs w:val="18"/>
          <w:u w:val="none"/>
          <w:lang w:val="es-BO"/>
        </w:rPr>
      </w:pPr>
      <w:r w:rsidRPr="00B605CE">
        <w:rPr>
          <w:rFonts w:ascii="Verdana" w:hAnsi="Verdana" w:cs="Arial"/>
          <w:sz w:val="18"/>
          <w:szCs w:val="18"/>
          <w:u w:val="none"/>
          <w:lang w:val="es-BO"/>
        </w:rPr>
        <w:lastRenderedPageBreak/>
        <w:t>ESPECIFICACIONES TÉCNICAS Y CONDICIONES TÉCNICAS REQUERIDAS DEL BIEN</w:t>
      </w:r>
      <w:bookmarkEnd w:id="72"/>
      <w:r w:rsidRPr="00B605CE">
        <w:rPr>
          <w:rFonts w:ascii="Verdana" w:hAnsi="Verdana" w:cs="Arial"/>
          <w:caps w:val="0"/>
          <w:sz w:val="18"/>
          <w:szCs w:val="18"/>
          <w:u w:val="none"/>
          <w:lang w:val="es-BO"/>
        </w:rPr>
        <w:t xml:space="preserve"> </w:t>
      </w:r>
    </w:p>
    <w:p w14:paraId="4AA36C08" w14:textId="77777777" w:rsidR="00A72FB0" w:rsidRPr="009956C4" w:rsidRDefault="00A72FB0" w:rsidP="00A72FB0">
      <w:pPr>
        <w:ind w:left="705" w:hanging="705"/>
        <w:jc w:val="both"/>
        <w:rPr>
          <w:rFonts w:cs="Arial"/>
          <w:sz w:val="18"/>
          <w:szCs w:val="18"/>
          <w:lang w:val="es-BO" w:eastAsia="en-US"/>
        </w:rPr>
      </w:pPr>
    </w:p>
    <w:p w14:paraId="7A744718"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59D85BE7" w14:textId="77777777" w:rsidR="006F4713" w:rsidRPr="00456444" w:rsidRDefault="006F4713" w:rsidP="00A72FB0">
      <w:pPr>
        <w:ind w:left="705" w:hanging="705"/>
        <w:jc w:val="both"/>
        <w:rPr>
          <w:rFonts w:cs="Arial"/>
          <w:sz w:val="10"/>
          <w:szCs w:val="18"/>
          <w:lang w:val="es-BO" w:eastAsia="en-US"/>
        </w:rPr>
      </w:pPr>
    </w:p>
    <w:p w14:paraId="5C4A943E" w14:textId="77777777"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ESPECIFICACIONES TÉCNICAS</w:t>
      </w:r>
    </w:p>
    <w:p w14:paraId="3425FADF" w14:textId="77777777" w:rsidR="002576D4" w:rsidRDefault="002576D4" w:rsidP="002576D4">
      <w:pPr>
        <w:shd w:val="clear" w:color="auto" w:fill="E0E0E0"/>
        <w:ind w:left="-360" w:right="13"/>
        <w:jc w:val="center"/>
        <w:rPr>
          <w:rFonts w:ascii="Arial" w:hAnsi="Arial" w:cs="Arial"/>
          <w:b/>
          <w:bCs/>
          <w:sz w:val="28"/>
          <w:szCs w:val="28"/>
        </w:rPr>
      </w:pPr>
      <w:r>
        <w:rPr>
          <w:rFonts w:ascii="Arial" w:hAnsi="Arial" w:cs="Arial"/>
          <w:b/>
          <w:bCs/>
          <w:sz w:val="28"/>
          <w:szCs w:val="28"/>
        </w:rPr>
        <w:t xml:space="preserve">ADQUISICIÓN DE </w:t>
      </w:r>
      <w:r w:rsidR="00D42351">
        <w:rPr>
          <w:rFonts w:ascii="Arial" w:hAnsi="Arial" w:cs="Arial"/>
          <w:b/>
          <w:bCs/>
          <w:sz w:val="28"/>
          <w:szCs w:val="28"/>
        </w:rPr>
        <w:t>ESCANERES CON ADF</w:t>
      </w:r>
    </w:p>
    <w:p w14:paraId="30160984" w14:textId="77777777" w:rsidR="00BA7D92" w:rsidRPr="00BA7D92" w:rsidRDefault="00BA7D92">
      <w:pPr>
        <w:rPr>
          <w:sz w:val="1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721E2" w:rsidRPr="007721E2" w14:paraId="07BBCF81" w14:textId="77777777" w:rsidTr="007721E2">
        <w:trPr>
          <w:cantSplit/>
          <w:trHeight w:val="477"/>
          <w:tblHeader/>
        </w:trPr>
        <w:tc>
          <w:tcPr>
            <w:tcW w:w="10207" w:type="dxa"/>
            <w:vMerge w:val="restart"/>
            <w:shd w:val="clear" w:color="auto" w:fill="D9D9D9"/>
            <w:vAlign w:val="center"/>
          </w:tcPr>
          <w:p w14:paraId="5877D1E3" w14:textId="77777777" w:rsidR="007721E2" w:rsidRPr="007721E2" w:rsidRDefault="007721E2" w:rsidP="007721E2">
            <w:pPr>
              <w:ind w:left="-493" w:right="-420"/>
              <w:jc w:val="center"/>
              <w:rPr>
                <w:rFonts w:ascii="Arial" w:hAnsi="Arial" w:cs="Arial"/>
                <w:b/>
                <w:bCs/>
                <w:sz w:val="18"/>
                <w:szCs w:val="18"/>
              </w:rPr>
            </w:pPr>
            <w:r w:rsidRPr="007721E2">
              <w:rPr>
                <w:rFonts w:ascii="Arial" w:hAnsi="Arial" w:cs="Arial"/>
                <w:b/>
                <w:bCs/>
                <w:sz w:val="20"/>
                <w:szCs w:val="20"/>
              </w:rPr>
              <w:t>REQUISITOS NECESARIOS DEL(LOS) BIEN(ES) Y LAS CONDICIONES COMPLEMENTARIAS</w:t>
            </w:r>
          </w:p>
        </w:tc>
      </w:tr>
      <w:tr w:rsidR="007721E2" w:rsidRPr="007721E2" w14:paraId="61F8ECFE" w14:textId="77777777" w:rsidTr="007721E2">
        <w:trPr>
          <w:cantSplit/>
          <w:trHeight w:val="247"/>
          <w:tblHeader/>
        </w:trPr>
        <w:tc>
          <w:tcPr>
            <w:tcW w:w="10207" w:type="dxa"/>
            <w:vMerge/>
            <w:shd w:val="clear" w:color="auto" w:fill="D9D9D9"/>
            <w:vAlign w:val="center"/>
          </w:tcPr>
          <w:p w14:paraId="4B1439C4" w14:textId="77777777" w:rsidR="007721E2" w:rsidRPr="007721E2" w:rsidRDefault="007721E2" w:rsidP="007721E2">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7721E2" w:rsidRPr="007721E2" w14:paraId="5360C80A" w14:textId="77777777" w:rsidTr="007721E2">
        <w:trPr>
          <w:cantSplit/>
          <w:trHeight w:val="267"/>
          <w:tblHeader/>
        </w:trPr>
        <w:tc>
          <w:tcPr>
            <w:tcW w:w="10207" w:type="dxa"/>
            <w:vMerge/>
            <w:tcBorders>
              <w:bottom w:val="single" w:sz="4" w:space="0" w:color="auto"/>
            </w:tcBorders>
            <w:shd w:val="clear" w:color="auto" w:fill="D9D9D9"/>
            <w:vAlign w:val="center"/>
          </w:tcPr>
          <w:p w14:paraId="25A8AF7B" w14:textId="77777777" w:rsidR="007721E2" w:rsidRPr="007721E2" w:rsidRDefault="007721E2" w:rsidP="007721E2">
            <w:pPr>
              <w:jc w:val="both"/>
              <w:rPr>
                <w:rFonts w:ascii="Arial" w:hAnsi="Arial" w:cs="Arial"/>
                <w:b/>
                <w:bCs/>
                <w:sz w:val="18"/>
                <w:szCs w:val="18"/>
              </w:rPr>
            </w:pPr>
          </w:p>
        </w:tc>
      </w:tr>
      <w:tr w:rsidR="007721E2" w:rsidRPr="007721E2" w14:paraId="36694B83" w14:textId="77777777" w:rsidTr="007721E2">
        <w:trPr>
          <w:cantSplit/>
          <w:trHeight w:val="397"/>
        </w:trPr>
        <w:tc>
          <w:tcPr>
            <w:tcW w:w="10207" w:type="dxa"/>
            <w:shd w:val="clear" w:color="auto" w:fill="339966"/>
            <w:vAlign w:val="center"/>
          </w:tcPr>
          <w:p w14:paraId="42E716FA" w14:textId="77777777" w:rsidR="007721E2" w:rsidRPr="007721E2" w:rsidRDefault="007721E2" w:rsidP="007721E2">
            <w:pPr>
              <w:ind w:left="290" w:hanging="290"/>
              <w:jc w:val="both"/>
              <w:rPr>
                <w:rFonts w:ascii="Arial" w:hAnsi="Arial" w:cs="Arial"/>
                <w:b/>
                <w:bCs/>
                <w:i/>
                <w:iCs/>
                <w:color w:val="FFFFFF"/>
                <w:sz w:val="18"/>
                <w:szCs w:val="18"/>
              </w:rPr>
            </w:pPr>
            <w:r w:rsidRPr="007721E2">
              <w:rPr>
                <w:rFonts w:ascii="Arial" w:hAnsi="Arial" w:cs="Arial"/>
                <w:b/>
                <w:bCs/>
                <w:color w:val="FFFFFF"/>
                <w:sz w:val="18"/>
                <w:szCs w:val="18"/>
              </w:rPr>
              <w:t>I. OBJETO Y CAUSA</w:t>
            </w:r>
          </w:p>
        </w:tc>
      </w:tr>
      <w:tr w:rsidR="007721E2" w:rsidRPr="007721E2" w14:paraId="331FB529" w14:textId="77777777" w:rsidTr="007721E2">
        <w:trPr>
          <w:cantSplit/>
          <w:trHeight w:val="519"/>
        </w:trPr>
        <w:tc>
          <w:tcPr>
            <w:tcW w:w="10207" w:type="dxa"/>
            <w:vAlign w:val="center"/>
          </w:tcPr>
          <w:p w14:paraId="0082C081" w14:textId="77777777" w:rsidR="007721E2" w:rsidRPr="007721E2" w:rsidRDefault="007721E2" w:rsidP="007721E2">
            <w:pPr>
              <w:ind w:left="6" w:hanging="6"/>
              <w:jc w:val="both"/>
              <w:rPr>
                <w:rFonts w:ascii="Arial" w:hAnsi="Arial" w:cs="Arial"/>
                <w:bCs/>
                <w:iCs/>
                <w:sz w:val="18"/>
                <w:szCs w:val="18"/>
              </w:rPr>
            </w:pPr>
            <w:r w:rsidRPr="007721E2">
              <w:rPr>
                <w:rFonts w:ascii="Arial" w:hAnsi="Arial" w:cs="Arial"/>
                <w:bCs/>
                <w:iCs/>
                <w:sz w:val="18"/>
                <w:szCs w:val="18"/>
                <w:lang w:val="es-ES_tradnl"/>
              </w:rPr>
              <w:t>Adquisición de tres (3) escáneres con alimentador automático de documentos (ADF) para renovar el parque computacional del BCB.</w:t>
            </w:r>
          </w:p>
        </w:tc>
      </w:tr>
      <w:tr w:rsidR="007721E2" w:rsidRPr="007721E2" w14:paraId="56303BAC" w14:textId="77777777" w:rsidTr="007721E2">
        <w:trPr>
          <w:cantSplit/>
          <w:trHeight w:val="397"/>
        </w:trPr>
        <w:tc>
          <w:tcPr>
            <w:tcW w:w="10207" w:type="dxa"/>
            <w:shd w:val="clear" w:color="auto" w:fill="339966"/>
            <w:vAlign w:val="center"/>
          </w:tcPr>
          <w:p w14:paraId="6275A462" w14:textId="77777777" w:rsidR="007721E2" w:rsidRPr="007721E2" w:rsidRDefault="007721E2" w:rsidP="007721E2">
            <w:pPr>
              <w:ind w:left="290" w:hanging="290"/>
              <w:jc w:val="both"/>
              <w:rPr>
                <w:rFonts w:ascii="Arial" w:hAnsi="Arial" w:cs="Arial"/>
                <w:b/>
                <w:bCs/>
                <w:color w:val="FFFFFF"/>
                <w:sz w:val="18"/>
                <w:szCs w:val="18"/>
              </w:rPr>
            </w:pPr>
            <w:r w:rsidRPr="007721E2">
              <w:rPr>
                <w:rFonts w:ascii="Arial" w:hAnsi="Arial" w:cs="Arial"/>
                <w:b/>
                <w:bCs/>
                <w:color w:val="FFFFFF"/>
                <w:sz w:val="18"/>
                <w:szCs w:val="18"/>
              </w:rPr>
              <w:t>II. CARACTERÍSTICAS GENERALES DEL(LOS) BIEN(ES)</w:t>
            </w:r>
          </w:p>
        </w:tc>
      </w:tr>
      <w:tr w:rsidR="007721E2" w:rsidRPr="007721E2" w14:paraId="03A46E6B" w14:textId="77777777" w:rsidTr="007721E2">
        <w:trPr>
          <w:cantSplit/>
          <w:trHeight w:val="397"/>
        </w:trPr>
        <w:tc>
          <w:tcPr>
            <w:tcW w:w="10207" w:type="dxa"/>
            <w:shd w:val="clear" w:color="auto" w:fill="CCFFCC"/>
            <w:vAlign w:val="center"/>
          </w:tcPr>
          <w:p w14:paraId="136E2595" w14:textId="77777777" w:rsidR="007721E2" w:rsidRPr="007721E2" w:rsidRDefault="007721E2" w:rsidP="007721E2">
            <w:pPr>
              <w:ind w:left="290" w:hanging="290"/>
              <w:jc w:val="both"/>
              <w:rPr>
                <w:rFonts w:ascii="Arial" w:hAnsi="Arial" w:cs="Arial"/>
                <w:bCs/>
                <w:i/>
                <w:iCs/>
                <w:sz w:val="18"/>
                <w:szCs w:val="18"/>
              </w:rPr>
            </w:pPr>
            <w:r w:rsidRPr="007721E2">
              <w:rPr>
                <w:rFonts w:ascii="Arial" w:hAnsi="Arial" w:cs="Arial"/>
                <w:b/>
                <w:bCs/>
                <w:sz w:val="18"/>
                <w:szCs w:val="18"/>
              </w:rPr>
              <w:t>A. REQUISITOS DEL(LOS) BIEN(ES)</w:t>
            </w:r>
            <w:r w:rsidRPr="007721E2">
              <w:rPr>
                <w:rFonts w:ascii="Arial" w:hAnsi="Arial" w:cs="Arial"/>
                <w:bCs/>
                <w:i/>
                <w:iCs/>
                <w:sz w:val="18"/>
                <w:szCs w:val="18"/>
              </w:rPr>
              <w:t xml:space="preserve"> </w:t>
            </w:r>
          </w:p>
        </w:tc>
      </w:tr>
      <w:tr w:rsidR="007721E2" w:rsidRPr="007721E2" w14:paraId="0C3E6C72" w14:textId="77777777" w:rsidTr="007721E2">
        <w:trPr>
          <w:cantSplit/>
          <w:trHeight w:val="284"/>
        </w:trPr>
        <w:tc>
          <w:tcPr>
            <w:tcW w:w="10207" w:type="dxa"/>
            <w:vAlign w:val="center"/>
          </w:tcPr>
          <w:p w14:paraId="562CB591"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Marca:</w:t>
            </w:r>
            <w:r w:rsidRPr="007721E2">
              <w:rPr>
                <w:rFonts w:ascii="Arial" w:hAnsi="Arial" w:cs="Arial"/>
                <w:sz w:val="18"/>
                <w:szCs w:val="18"/>
              </w:rPr>
              <w:t xml:space="preserve"> </w:t>
            </w:r>
            <w:r w:rsidRPr="007721E2">
              <w:rPr>
                <w:rFonts w:ascii="Arial" w:hAnsi="Arial" w:cs="Arial"/>
                <w:bCs/>
                <w:iCs/>
                <w:sz w:val="18"/>
                <w:szCs w:val="18"/>
              </w:rPr>
              <w:t>Especificar</w:t>
            </w:r>
          </w:p>
        </w:tc>
      </w:tr>
      <w:tr w:rsidR="007721E2" w:rsidRPr="007721E2" w14:paraId="298EB80F" w14:textId="77777777" w:rsidTr="007721E2">
        <w:trPr>
          <w:cantSplit/>
          <w:trHeight w:val="284"/>
        </w:trPr>
        <w:tc>
          <w:tcPr>
            <w:tcW w:w="10207" w:type="dxa"/>
            <w:vAlign w:val="center"/>
          </w:tcPr>
          <w:p w14:paraId="51D3130D"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Modelo:</w:t>
            </w:r>
            <w:r w:rsidRPr="007721E2">
              <w:rPr>
                <w:rFonts w:ascii="Arial" w:hAnsi="Arial" w:cs="Arial"/>
                <w:sz w:val="18"/>
                <w:szCs w:val="18"/>
              </w:rPr>
              <w:t xml:space="preserve"> </w:t>
            </w:r>
            <w:r w:rsidRPr="007721E2">
              <w:rPr>
                <w:rFonts w:ascii="Arial" w:hAnsi="Arial" w:cs="Arial"/>
                <w:bCs/>
                <w:iCs/>
                <w:sz w:val="18"/>
                <w:szCs w:val="18"/>
              </w:rPr>
              <w:t>Especificar</w:t>
            </w:r>
          </w:p>
        </w:tc>
      </w:tr>
      <w:tr w:rsidR="007721E2" w:rsidRPr="007721E2" w14:paraId="27D20995" w14:textId="77777777" w:rsidTr="007721E2">
        <w:trPr>
          <w:cantSplit/>
          <w:trHeight w:val="284"/>
        </w:trPr>
        <w:tc>
          <w:tcPr>
            <w:tcW w:w="10207" w:type="dxa"/>
            <w:vAlign w:val="center"/>
          </w:tcPr>
          <w:p w14:paraId="6337E539" w14:textId="77777777" w:rsidR="007721E2" w:rsidRPr="007721E2" w:rsidRDefault="007721E2" w:rsidP="00DE77DD">
            <w:pPr>
              <w:numPr>
                <w:ilvl w:val="0"/>
                <w:numId w:val="51"/>
              </w:numPr>
              <w:rPr>
                <w:rFonts w:ascii="Arial" w:hAnsi="Arial" w:cs="Arial"/>
                <w:b/>
                <w:sz w:val="18"/>
                <w:szCs w:val="18"/>
              </w:rPr>
            </w:pPr>
            <w:r w:rsidRPr="007721E2">
              <w:rPr>
                <w:rFonts w:ascii="Arial" w:hAnsi="Arial" w:cs="Arial"/>
                <w:b/>
                <w:sz w:val="18"/>
                <w:szCs w:val="18"/>
              </w:rPr>
              <w:t>Cantidad:</w:t>
            </w:r>
            <w:r w:rsidRPr="007721E2">
              <w:rPr>
                <w:rFonts w:ascii="Arial" w:hAnsi="Arial" w:cs="Arial"/>
                <w:sz w:val="18"/>
                <w:szCs w:val="18"/>
              </w:rPr>
              <w:t xml:space="preserve"> Tres</w:t>
            </w:r>
            <w:r w:rsidRPr="007721E2">
              <w:rPr>
                <w:rFonts w:ascii="Arial" w:hAnsi="Arial" w:cs="Arial"/>
                <w:bCs/>
                <w:iCs/>
                <w:sz w:val="18"/>
                <w:szCs w:val="18"/>
                <w:lang w:val="es-ES_tradnl"/>
              </w:rPr>
              <w:t xml:space="preserve"> (3) </w:t>
            </w:r>
            <w:r w:rsidRPr="007721E2">
              <w:rPr>
                <w:rFonts w:ascii="Arial" w:hAnsi="Arial" w:cs="Arial"/>
                <w:sz w:val="18"/>
                <w:szCs w:val="18"/>
              </w:rPr>
              <w:t>escáneres.</w:t>
            </w:r>
          </w:p>
          <w:p w14:paraId="7261AA60"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0F549A94" w14:textId="77777777" w:rsidTr="007721E2">
        <w:trPr>
          <w:cantSplit/>
          <w:trHeight w:val="284"/>
        </w:trPr>
        <w:tc>
          <w:tcPr>
            <w:tcW w:w="10207" w:type="dxa"/>
            <w:vAlign w:val="center"/>
          </w:tcPr>
          <w:p w14:paraId="3FC65167" w14:textId="77777777" w:rsidR="007721E2" w:rsidRPr="007721E2" w:rsidRDefault="007721E2" w:rsidP="00DE77DD">
            <w:pPr>
              <w:numPr>
                <w:ilvl w:val="0"/>
                <w:numId w:val="51"/>
              </w:numPr>
              <w:rPr>
                <w:rFonts w:ascii="Arial" w:hAnsi="Arial" w:cs="Arial"/>
                <w:b/>
                <w:sz w:val="18"/>
                <w:szCs w:val="18"/>
              </w:rPr>
            </w:pPr>
            <w:r w:rsidRPr="007721E2">
              <w:rPr>
                <w:rFonts w:ascii="Arial" w:hAnsi="Arial" w:cs="Arial"/>
                <w:b/>
                <w:sz w:val="18"/>
                <w:szCs w:val="18"/>
              </w:rPr>
              <w:t>Tipo:</w:t>
            </w:r>
            <w:r w:rsidRPr="007721E2">
              <w:rPr>
                <w:rFonts w:ascii="Arial" w:hAnsi="Arial" w:cs="Arial"/>
                <w:sz w:val="18"/>
                <w:szCs w:val="18"/>
              </w:rPr>
              <w:t xml:space="preserve"> Escáner óptico a color, con alimentador automático de documentos (</w:t>
            </w:r>
            <w:proofErr w:type="spellStart"/>
            <w:r w:rsidRPr="007721E2">
              <w:rPr>
                <w:rFonts w:ascii="Arial" w:hAnsi="Arial" w:cs="Arial"/>
                <w:i/>
                <w:sz w:val="18"/>
                <w:szCs w:val="18"/>
              </w:rPr>
              <w:t>Automatic</w:t>
            </w:r>
            <w:proofErr w:type="spellEnd"/>
            <w:r w:rsidRPr="007721E2">
              <w:rPr>
                <w:rFonts w:ascii="Arial" w:hAnsi="Arial" w:cs="Arial"/>
                <w:i/>
                <w:sz w:val="18"/>
                <w:szCs w:val="18"/>
              </w:rPr>
              <w:t xml:space="preserve"> </w:t>
            </w:r>
            <w:proofErr w:type="spellStart"/>
            <w:r w:rsidRPr="007721E2">
              <w:rPr>
                <w:rFonts w:ascii="Arial" w:hAnsi="Arial" w:cs="Arial"/>
                <w:i/>
                <w:sz w:val="18"/>
                <w:szCs w:val="18"/>
              </w:rPr>
              <w:t>Document</w:t>
            </w:r>
            <w:proofErr w:type="spellEnd"/>
            <w:r w:rsidRPr="007721E2">
              <w:rPr>
                <w:rFonts w:ascii="Arial" w:hAnsi="Arial" w:cs="Arial"/>
                <w:i/>
                <w:sz w:val="18"/>
                <w:szCs w:val="18"/>
              </w:rPr>
              <w:t xml:space="preserve"> </w:t>
            </w:r>
            <w:proofErr w:type="spellStart"/>
            <w:r w:rsidRPr="007721E2">
              <w:rPr>
                <w:rFonts w:ascii="Arial" w:hAnsi="Arial" w:cs="Arial"/>
                <w:i/>
                <w:sz w:val="18"/>
                <w:szCs w:val="18"/>
              </w:rPr>
              <w:t>Feeder</w:t>
            </w:r>
            <w:proofErr w:type="spellEnd"/>
            <w:r w:rsidRPr="007721E2">
              <w:rPr>
                <w:rFonts w:ascii="Arial" w:hAnsi="Arial" w:cs="Arial"/>
                <w:sz w:val="18"/>
                <w:szCs w:val="18"/>
              </w:rPr>
              <w:t xml:space="preserve"> – ADF) y dúplex automático.</w:t>
            </w:r>
          </w:p>
          <w:p w14:paraId="362D9FB4" w14:textId="77777777" w:rsidR="007721E2" w:rsidRPr="007721E2" w:rsidRDefault="007721E2" w:rsidP="007721E2">
            <w:pPr>
              <w:rPr>
                <w:rFonts w:ascii="Arial" w:hAnsi="Arial" w:cs="Arial"/>
                <w:i/>
                <w:sz w:val="18"/>
                <w:szCs w:val="18"/>
              </w:rPr>
            </w:pPr>
            <w:r w:rsidRPr="007721E2">
              <w:rPr>
                <w:rFonts w:ascii="Arial" w:hAnsi="Arial" w:cs="Arial"/>
                <w:bCs/>
                <w:i/>
                <w:iCs/>
                <w:sz w:val="18"/>
                <w:szCs w:val="18"/>
              </w:rPr>
              <w:t>(Manifestar aceptación)</w:t>
            </w:r>
          </w:p>
        </w:tc>
      </w:tr>
      <w:tr w:rsidR="007721E2" w:rsidRPr="007721E2" w14:paraId="0E1D6E84" w14:textId="77777777" w:rsidTr="007721E2">
        <w:trPr>
          <w:cantSplit/>
          <w:trHeight w:val="284"/>
        </w:trPr>
        <w:tc>
          <w:tcPr>
            <w:tcW w:w="10207" w:type="dxa"/>
            <w:tcBorders>
              <w:bottom w:val="single" w:sz="4" w:space="0" w:color="auto"/>
            </w:tcBorders>
          </w:tcPr>
          <w:p w14:paraId="3BBADF9B"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Certificación de calidad ISO 9001:</w:t>
            </w:r>
            <w:r w:rsidRPr="007721E2">
              <w:rPr>
                <w:rFonts w:ascii="Arial" w:hAnsi="Arial" w:cs="Arial"/>
                <w:sz w:val="18"/>
                <w:szCs w:val="18"/>
              </w:rPr>
              <w:t xml:space="preserve"> La marca debe tener certificado de calidad ISO 9001, esto debe constar en la página web del fabricante.</w:t>
            </w:r>
          </w:p>
          <w:p w14:paraId="0B210DDC" w14:textId="77777777" w:rsidR="007721E2" w:rsidRPr="007721E2" w:rsidRDefault="007721E2" w:rsidP="007721E2">
            <w:pPr>
              <w:rPr>
                <w:rFonts w:ascii="Arial" w:hAnsi="Arial" w:cs="Arial"/>
                <w:i/>
                <w:sz w:val="18"/>
                <w:szCs w:val="18"/>
              </w:rPr>
            </w:pPr>
            <w:r w:rsidRPr="007721E2">
              <w:rPr>
                <w:rFonts w:ascii="Arial" w:hAnsi="Arial" w:cs="Arial"/>
                <w:bCs/>
                <w:i/>
                <w:iCs/>
                <w:sz w:val="18"/>
                <w:szCs w:val="18"/>
              </w:rPr>
              <w:t>(Manifestar aceptación y especificar dirección de referencia de la página web del fabricante)</w:t>
            </w:r>
          </w:p>
        </w:tc>
      </w:tr>
      <w:tr w:rsidR="007721E2" w:rsidRPr="007721E2" w14:paraId="58802CF7" w14:textId="77777777" w:rsidTr="007721E2">
        <w:trPr>
          <w:cantSplit/>
          <w:trHeight w:val="499"/>
        </w:trPr>
        <w:tc>
          <w:tcPr>
            <w:tcW w:w="10207" w:type="dxa"/>
            <w:tcBorders>
              <w:bottom w:val="single" w:sz="4" w:space="0" w:color="auto"/>
            </w:tcBorders>
          </w:tcPr>
          <w:p w14:paraId="1A257D45"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Alimentador automático de documentos (</w:t>
            </w:r>
            <w:proofErr w:type="spellStart"/>
            <w:r w:rsidRPr="007721E2">
              <w:rPr>
                <w:rFonts w:ascii="Arial" w:hAnsi="Arial" w:cs="Arial"/>
                <w:b/>
                <w:i/>
                <w:sz w:val="18"/>
                <w:szCs w:val="18"/>
              </w:rPr>
              <w:t>Automatic</w:t>
            </w:r>
            <w:proofErr w:type="spellEnd"/>
            <w:r w:rsidRPr="007721E2">
              <w:rPr>
                <w:rFonts w:ascii="Arial" w:hAnsi="Arial" w:cs="Arial"/>
                <w:b/>
                <w:i/>
                <w:sz w:val="18"/>
                <w:szCs w:val="18"/>
              </w:rPr>
              <w:t xml:space="preserve"> </w:t>
            </w:r>
            <w:proofErr w:type="spellStart"/>
            <w:r w:rsidRPr="007721E2">
              <w:rPr>
                <w:rFonts w:ascii="Arial" w:hAnsi="Arial" w:cs="Arial"/>
                <w:b/>
                <w:i/>
                <w:sz w:val="18"/>
                <w:szCs w:val="18"/>
              </w:rPr>
              <w:t>Document</w:t>
            </w:r>
            <w:proofErr w:type="spellEnd"/>
            <w:r w:rsidRPr="007721E2">
              <w:rPr>
                <w:rFonts w:ascii="Arial" w:hAnsi="Arial" w:cs="Arial"/>
                <w:b/>
                <w:i/>
                <w:sz w:val="18"/>
                <w:szCs w:val="18"/>
              </w:rPr>
              <w:t xml:space="preserve"> </w:t>
            </w:r>
            <w:proofErr w:type="spellStart"/>
            <w:r w:rsidRPr="007721E2">
              <w:rPr>
                <w:rFonts w:ascii="Arial" w:hAnsi="Arial" w:cs="Arial"/>
                <w:b/>
                <w:i/>
                <w:sz w:val="18"/>
                <w:szCs w:val="18"/>
              </w:rPr>
              <w:t>Feeder</w:t>
            </w:r>
            <w:proofErr w:type="spellEnd"/>
            <w:r w:rsidRPr="007721E2">
              <w:rPr>
                <w:rFonts w:ascii="Arial" w:hAnsi="Arial" w:cs="Arial"/>
                <w:b/>
                <w:sz w:val="18"/>
                <w:szCs w:val="18"/>
              </w:rPr>
              <w:t xml:space="preserve"> - ADF):</w:t>
            </w:r>
            <w:r w:rsidRPr="007721E2">
              <w:rPr>
                <w:rFonts w:ascii="Arial" w:hAnsi="Arial" w:cs="Arial"/>
                <w:sz w:val="18"/>
                <w:szCs w:val="18"/>
              </w:rPr>
              <w:t xml:space="preserve"> El escáner deberá contar con un alimentador automático de documentos (ADF), con una capacidad de al menos 80 hojas.</w:t>
            </w:r>
          </w:p>
          <w:p w14:paraId="2B438633"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 y especificar capacidad de hojas)</w:t>
            </w:r>
          </w:p>
        </w:tc>
      </w:tr>
      <w:tr w:rsidR="007721E2" w:rsidRPr="007721E2" w14:paraId="47340B0F" w14:textId="77777777" w:rsidTr="007721E2">
        <w:trPr>
          <w:cantSplit/>
          <w:trHeight w:val="284"/>
        </w:trPr>
        <w:tc>
          <w:tcPr>
            <w:tcW w:w="10207" w:type="dxa"/>
            <w:tcBorders>
              <w:bottom w:val="single" w:sz="4" w:space="0" w:color="auto"/>
            </w:tcBorders>
          </w:tcPr>
          <w:p w14:paraId="4849E2C9"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Cama plana (“</w:t>
            </w:r>
            <w:proofErr w:type="spellStart"/>
            <w:r w:rsidRPr="007721E2">
              <w:rPr>
                <w:rFonts w:ascii="Arial" w:hAnsi="Arial" w:cs="Arial"/>
                <w:b/>
                <w:i/>
                <w:sz w:val="18"/>
                <w:szCs w:val="18"/>
              </w:rPr>
              <w:t>flatbed</w:t>
            </w:r>
            <w:proofErr w:type="spellEnd"/>
            <w:r w:rsidRPr="007721E2">
              <w:rPr>
                <w:rFonts w:ascii="Arial" w:hAnsi="Arial" w:cs="Arial"/>
                <w:b/>
                <w:sz w:val="18"/>
                <w:szCs w:val="18"/>
              </w:rPr>
              <w:t>”):</w:t>
            </w:r>
            <w:r w:rsidRPr="007721E2">
              <w:rPr>
                <w:rFonts w:ascii="Arial" w:hAnsi="Arial" w:cs="Arial"/>
                <w:sz w:val="18"/>
                <w:szCs w:val="18"/>
              </w:rPr>
              <w:t xml:space="preserve"> El escáner deberá contar con unidad de cama plana (“</w:t>
            </w:r>
            <w:proofErr w:type="spellStart"/>
            <w:r w:rsidRPr="007721E2">
              <w:rPr>
                <w:rFonts w:ascii="Arial" w:hAnsi="Arial" w:cs="Arial"/>
                <w:i/>
                <w:sz w:val="18"/>
                <w:szCs w:val="18"/>
              </w:rPr>
              <w:t>flatbed</w:t>
            </w:r>
            <w:proofErr w:type="spellEnd"/>
            <w:r w:rsidRPr="007721E2">
              <w:rPr>
                <w:rFonts w:ascii="Arial" w:hAnsi="Arial" w:cs="Arial"/>
                <w:sz w:val="18"/>
                <w:szCs w:val="18"/>
              </w:rPr>
              <w:t>”) que soporte tamaños de hojas de al menos el tamaño A4.</w:t>
            </w:r>
          </w:p>
          <w:p w14:paraId="558E17CE"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41DFBEA9" w14:textId="77777777" w:rsidTr="007721E2">
        <w:trPr>
          <w:cantSplit/>
          <w:trHeight w:val="284"/>
        </w:trPr>
        <w:tc>
          <w:tcPr>
            <w:tcW w:w="10207" w:type="dxa"/>
            <w:tcBorders>
              <w:bottom w:val="single" w:sz="4" w:space="0" w:color="auto"/>
            </w:tcBorders>
          </w:tcPr>
          <w:p w14:paraId="32991465"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Tamaños de hojas soportados en el ADF:</w:t>
            </w:r>
            <w:r w:rsidRPr="007721E2">
              <w:rPr>
                <w:rFonts w:ascii="Arial" w:hAnsi="Arial" w:cs="Arial"/>
                <w:sz w:val="18"/>
                <w:szCs w:val="18"/>
              </w:rPr>
              <w:t xml:space="preserve"> El escáner deberá soportar al menos hojas del tamaño carta y oficio (216 X 330 mm) en el alimentador automático de documentos.</w:t>
            </w:r>
          </w:p>
          <w:p w14:paraId="35B02748"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3A743261" w14:textId="77777777" w:rsidTr="007721E2">
        <w:trPr>
          <w:cantSplit/>
          <w:trHeight w:val="284"/>
        </w:trPr>
        <w:tc>
          <w:tcPr>
            <w:tcW w:w="10207" w:type="dxa"/>
            <w:tcBorders>
              <w:bottom w:val="single" w:sz="4" w:space="0" w:color="auto"/>
            </w:tcBorders>
          </w:tcPr>
          <w:p w14:paraId="3FA23A80"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Escaneo doble lado (dúplex):</w:t>
            </w:r>
            <w:r w:rsidRPr="007721E2">
              <w:rPr>
                <w:rFonts w:ascii="Arial" w:hAnsi="Arial" w:cs="Arial"/>
                <w:sz w:val="18"/>
                <w:szCs w:val="18"/>
              </w:rPr>
              <w:t xml:space="preserve"> El equipo deberá ser capaz de escanear en modo dúplex (ambas caras de la hoja) utilizando el alimentador automático de documentos. Ambas caras del documento deberán ser escaneadas simultáneamente en una sola pasada.</w:t>
            </w:r>
          </w:p>
          <w:p w14:paraId="4DAB29EC"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61ACCD79" w14:textId="77777777" w:rsidTr="007721E2">
        <w:trPr>
          <w:cantSplit/>
          <w:trHeight w:val="284"/>
        </w:trPr>
        <w:tc>
          <w:tcPr>
            <w:tcW w:w="10207" w:type="dxa"/>
            <w:tcBorders>
              <w:bottom w:val="single" w:sz="4" w:space="0" w:color="auto"/>
            </w:tcBorders>
          </w:tcPr>
          <w:p w14:paraId="16BD7F71"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Velocidad de escaneo:</w:t>
            </w:r>
            <w:r w:rsidRPr="007721E2">
              <w:rPr>
                <w:rFonts w:ascii="Arial" w:hAnsi="Arial" w:cs="Arial"/>
                <w:sz w:val="18"/>
                <w:szCs w:val="18"/>
              </w:rPr>
              <w:t xml:space="preserve"> Al menos: 70 páginas por minuto en modo simplex, 140 imágenes por minuto en modo dúplex, en tamaño A4, color, 300 dpi o superior y utilizando el alimentador automático de documentos.</w:t>
            </w:r>
          </w:p>
          <w:p w14:paraId="7ECEE179" w14:textId="77777777" w:rsidR="007721E2" w:rsidRPr="007721E2" w:rsidRDefault="007721E2" w:rsidP="007721E2">
            <w:pPr>
              <w:rPr>
                <w:rFonts w:ascii="Arial" w:hAnsi="Arial" w:cs="Arial"/>
                <w:b/>
                <w:i/>
                <w:sz w:val="18"/>
                <w:szCs w:val="18"/>
              </w:rPr>
            </w:pPr>
            <w:r w:rsidRPr="007721E2">
              <w:rPr>
                <w:rFonts w:ascii="Arial" w:hAnsi="Arial" w:cs="Arial"/>
                <w:i/>
                <w:sz w:val="18"/>
                <w:szCs w:val="18"/>
              </w:rPr>
              <w:t>(Especificar velocidad de escaneo</w:t>
            </w:r>
            <w:r w:rsidRPr="007721E2">
              <w:rPr>
                <w:rFonts w:ascii="Arial" w:hAnsi="Arial" w:cs="Arial"/>
                <w:b/>
                <w:i/>
                <w:sz w:val="18"/>
                <w:szCs w:val="18"/>
              </w:rPr>
              <w:t>)</w:t>
            </w:r>
          </w:p>
        </w:tc>
      </w:tr>
      <w:tr w:rsidR="007721E2" w:rsidRPr="007721E2" w14:paraId="0B9D1971" w14:textId="77777777" w:rsidTr="007721E2">
        <w:trPr>
          <w:cantSplit/>
          <w:trHeight w:val="284"/>
        </w:trPr>
        <w:tc>
          <w:tcPr>
            <w:tcW w:w="10207" w:type="dxa"/>
            <w:tcBorders>
              <w:bottom w:val="single" w:sz="4" w:space="0" w:color="auto"/>
            </w:tcBorders>
          </w:tcPr>
          <w:p w14:paraId="3D53982A"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Máxima resolución óptica:</w:t>
            </w:r>
            <w:r w:rsidRPr="007721E2">
              <w:rPr>
                <w:rFonts w:ascii="Arial" w:hAnsi="Arial" w:cs="Arial"/>
                <w:sz w:val="18"/>
                <w:szCs w:val="18"/>
              </w:rPr>
              <w:t xml:space="preserve"> 600 </w:t>
            </w:r>
            <w:proofErr w:type="spellStart"/>
            <w:r w:rsidRPr="007721E2">
              <w:rPr>
                <w:rFonts w:ascii="Arial" w:hAnsi="Arial" w:cs="Arial"/>
                <w:sz w:val="18"/>
                <w:szCs w:val="18"/>
              </w:rPr>
              <w:t>ppp</w:t>
            </w:r>
            <w:proofErr w:type="spellEnd"/>
            <w:r w:rsidRPr="007721E2">
              <w:rPr>
                <w:rFonts w:ascii="Arial" w:hAnsi="Arial" w:cs="Arial"/>
                <w:sz w:val="18"/>
                <w:szCs w:val="18"/>
              </w:rPr>
              <w:t xml:space="preserve"> o superior.</w:t>
            </w:r>
          </w:p>
          <w:p w14:paraId="4B014ABD"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189841B5" w14:textId="77777777" w:rsidTr="007721E2">
        <w:trPr>
          <w:cantSplit/>
          <w:trHeight w:val="284"/>
        </w:trPr>
        <w:tc>
          <w:tcPr>
            <w:tcW w:w="10207" w:type="dxa"/>
            <w:tcBorders>
              <w:bottom w:val="single" w:sz="4" w:space="0" w:color="auto"/>
            </w:tcBorders>
          </w:tcPr>
          <w:p w14:paraId="24E5C34B"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Profundidad de bits de salida:</w:t>
            </w:r>
            <w:r w:rsidRPr="007721E2">
              <w:rPr>
                <w:rFonts w:ascii="Arial" w:hAnsi="Arial" w:cs="Arial"/>
                <w:sz w:val="18"/>
                <w:szCs w:val="18"/>
              </w:rPr>
              <w:t xml:space="preserve"> Color: 24 bits o superior; Escala de grises: 8 bits o superior.</w:t>
            </w:r>
          </w:p>
          <w:p w14:paraId="1D81D36A"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2447094C" w14:textId="77777777" w:rsidTr="007721E2">
        <w:trPr>
          <w:cantSplit/>
          <w:trHeight w:val="284"/>
        </w:trPr>
        <w:tc>
          <w:tcPr>
            <w:tcW w:w="10207" w:type="dxa"/>
            <w:tcBorders>
              <w:bottom w:val="single" w:sz="4" w:space="0" w:color="auto"/>
            </w:tcBorders>
          </w:tcPr>
          <w:p w14:paraId="241D7913" w14:textId="77777777" w:rsidR="007721E2" w:rsidRPr="007721E2" w:rsidRDefault="007721E2" w:rsidP="00DE77DD">
            <w:pPr>
              <w:numPr>
                <w:ilvl w:val="0"/>
                <w:numId w:val="51"/>
              </w:numPr>
              <w:rPr>
                <w:rFonts w:ascii="Arial" w:hAnsi="Arial" w:cs="Arial"/>
                <w:b/>
                <w:sz w:val="18"/>
                <w:szCs w:val="18"/>
              </w:rPr>
            </w:pPr>
            <w:r w:rsidRPr="007721E2">
              <w:rPr>
                <w:rFonts w:ascii="Arial" w:hAnsi="Arial" w:cs="Arial"/>
                <w:b/>
                <w:sz w:val="18"/>
                <w:szCs w:val="18"/>
              </w:rPr>
              <w:t>Detección de alimentación múltiple:</w:t>
            </w:r>
            <w:r w:rsidRPr="007721E2">
              <w:rPr>
                <w:rFonts w:ascii="Arial" w:hAnsi="Arial" w:cs="Arial"/>
                <w:sz w:val="18"/>
                <w:szCs w:val="18"/>
              </w:rPr>
              <w:t xml:space="preserve"> El escáner deberá tener la funcionalidad de detección de alimentación múltiple desde el ADF por ultrasonido.</w:t>
            </w:r>
          </w:p>
          <w:p w14:paraId="19BA89D9" w14:textId="77777777" w:rsidR="007721E2" w:rsidRPr="007721E2" w:rsidRDefault="007721E2" w:rsidP="007721E2">
            <w:pPr>
              <w:rPr>
                <w:rFonts w:ascii="Arial" w:hAnsi="Arial" w:cs="Arial"/>
                <w:b/>
                <w:sz w:val="18"/>
                <w:szCs w:val="18"/>
              </w:rPr>
            </w:pPr>
            <w:r w:rsidRPr="007721E2">
              <w:rPr>
                <w:rFonts w:ascii="Arial" w:hAnsi="Arial" w:cs="Arial"/>
                <w:i/>
                <w:sz w:val="18"/>
                <w:szCs w:val="18"/>
              </w:rPr>
              <w:t>(Manifestar aceptación)</w:t>
            </w:r>
          </w:p>
        </w:tc>
      </w:tr>
      <w:tr w:rsidR="007721E2" w:rsidRPr="007721E2" w14:paraId="0D450697" w14:textId="77777777" w:rsidTr="007721E2">
        <w:trPr>
          <w:cantSplit/>
          <w:trHeight w:val="284"/>
        </w:trPr>
        <w:tc>
          <w:tcPr>
            <w:tcW w:w="10207" w:type="dxa"/>
            <w:tcBorders>
              <w:bottom w:val="single" w:sz="4" w:space="0" w:color="auto"/>
            </w:tcBorders>
          </w:tcPr>
          <w:p w14:paraId="543C7CAE"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Ciclo nominal de trabajo:</w:t>
            </w:r>
            <w:r w:rsidRPr="007721E2">
              <w:rPr>
                <w:rFonts w:ascii="Arial" w:hAnsi="Arial" w:cs="Arial"/>
                <w:sz w:val="18"/>
                <w:szCs w:val="18"/>
              </w:rPr>
              <w:t xml:space="preserve"> Al menos 10.000 páginas por día.</w:t>
            </w:r>
          </w:p>
          <w:p w14:paraId="2F87F169" w14:textId="77777777" w:rsidR="007721E2" w:rsidRPr="007721E2" w:rsidRDefault="007721E2" w:rsidP="007721E2">
            <w:pPr>
              <w:rPr>
                <w:rFonts w:ascii="Arial" w:hAnsi="Arial" w:cs="Arial"/>
                <w:i/>
                <w:sz w:val="18"/>
                <w:szCs w:val="18"/>
              </w:rPr>
            </w:pPr>
            <w:r w:rsidRPr="007721E2">
              <w:rPr>
                <w:rFonts w:ascii="Arial" w:hAnsi="Arial" w:cs="Arial"/>
                <w:i/>
                <w:sz w:val="18"/>
                <w:szCs w:val="18"/>
              </w:rPr>
              <w:t>(Especificar ciclo de trabajo)</w:t>
            </w:r>
          </w:p>
        </w:tc>
      </w:tr>
      <w:tr w:rsidR="007721E2" w:rsidRPr="007721E2" w14:paraId="7FF15AC2" w14:textId="77777777" w:rsidTr="007721E2">
        <w:trPr>
          <w:cantSplit/>
          <w:trHeight w:val="284"/>
        </w:trPr>
        <w:tc>
          <w:tcPr>
            <w:tcW w:w="10207" w:type="dxa"/>
            <w:tcBorders>
              <w:bottom w:val="single" w:sz="4" w:space="0" w:color="auto"/>
            </w:tcBorders>
          </w:tcPr>
          <w:p w14:paraId="2C1A803C"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Interfaces de conectividad:</w:t>
            </w:r>
            <w:r w:rsidRPr="007721E2">
              <w:rPr>
                <w:rFonts w:ascii="Arial" w:hAnsi="Arial" w:cs="Arial"/>
                <w:sz w:val="18"/>
                <w:szCs w:val="18"/>
              </w:rPr>
              <w:t xml:space="preserve"> El escáner deberá contar con al menos las siguientes interfaces:</w:t>
            </w:r>
          </w:p>
          <w:p w14:paraId="0FB64C2D" w14:textId="77777777" w:rsidR="007721E2" w:rsidRPr="007721E2" w:rsidRDefault="007721E2" w:rsidP="00DE77DD">
            <w:pPr>
              <w:numPr>
                <w:ilvl w:val="1"/>
                <w:numId w:val="51"/>
              </w:numPr>
              <w:rPr>
                <w:rFonts w:ascii="Arial" w:hAnsi="Arial" w:cs="Arial"/>
                <w:sz w:val="18"/>
                <w:szCs w:val="18"/>
              </w:rPr>
            </w:pPr>
            <w:r w:rsidRPr="007721E2">
              <w:rPr>
                <w:rFonts w:ascii="Arial" w:hAnsi="Arial" w:cs="Arial"/>
                <w:sz w:val="18"/>
                <w:szCs w:val="18"/>
              </w:rPr>
              <w:t>Una interfaz USB 3.2 o superior, se deberá incluir el cable correspondiente.</w:t>
            </w:r>
          </w:p>
          <w:p w14:paraId="5F950DAC" w14:textId="77777777" w:rsidR="007721E2" w:rsidRPr="007721E2" w:rsidRDefault="007721E2" w:rsidP="00DE77DD">
            <w:pPr>
              <w:numPr>
                <w:ilvl w:val="1"/>
                <w:numId w:val="51"/>
              </w:numPr>
              <w:rPr>
                <w:rFonts w:ascii="Arial" w:hAnsi="Arial" w:cs="Arial"/>
                <w:sz w:val="18"/>
                <w:szCs w:val="18"/>
              </w:rPr>
            </w:pPr>
            <w:r w:rsidRPr="007721E2">
              <w:rPr>
                <w:rFonts w:ascii="Arial" w:hAnsi="Arial" w:cs="Arial"/>
                <w:sz w:val="18"/>
                <w:szCs w:val="18"/>
              </w:rPr>
              <w:t>Una interfaz Ethernet 10/100 o superior, conector RJ45.</w:t>
            </w:r>
          </w:p>
          <w:p w14:paraId="743A6994" w14:textId="77777777" w:rsidR="007721E2" w:rsidRPr="007721E2" w:rsidRDefault="007721E2" w:rsidP="007721E2">
            <w:pPr>
              <w:rPr>
                <w:rFonts w:ascii="Arial" w:hAnsi="Arial" w:cs="Arial"/>
                <w:i/>
                <w:sz w:val="18"/>
                <w:szCs w:val="18"/>
              </w:rPr>
            </w:pPr>
            <w:r w:rsidRPr="007721E2">
              <w:rPr>
                <w:rFonts w:ascii="Arial" w:hAnsi="Arial" w:cs="Arial"/>
                <w:i/>
                <w:sz w:val="18"/>
                <w:szCs w:val="18"/>
              </w:rPr>
              <w:t>(Especificar interfaces)</w:t>
            </w:r>
          </w:p>
        </w:tc>
      </w:tr>
      <w:tr w:rsidR="007721E2" w:rsidRPr="007721E2" w14:paraId="4A42B3F9" w14:textId="77777777" w:rsidTr="007721E2">
        <w:trPr>
          <w:cantSplit/>
          <w:trHeight w:val="284"/>
        </w:trPr>
        <w:tc>
          <w:tcPr>
            <w:tcW w:w="10207" w:type="dxa"/>
            <w:tcBorders>
              <w:bottom w:val="single" w:sz="4" w:space="0" w:color="auto"/>
            </w:tcBorders>
          </w:tcPr>
          <w:p w14:paraId="6933B863"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lastRenderedPageBreak/>
              <w:t xml:space="preserve">Compatibilidad con sistemas operativos: </w:t>
            </w:r>
            <w:r w:rsidRPr="007721E2">
              <w:rPr>
                <w:rFonts w:ascii="Arial" w:hAnsi="Arial" w:cs="Arial"/>
                <w:sz w:val="18"/>
                <w:szCs w:val="18"/>
              </w:rPr>
              <w:t>El escáner debe ser 100% compatible con los siguientes sistemas operativos:</w:t>
            </w:r>
          </w:p>
          <w:p w14:paraId="0035AE2C" w14:textId="77777777" w:rsidR="007721E2" w:rsidRPr="007721E2" w:rsidRDefault="007721E2" w:rsidP="00DE77DD">
            <w:pPr>
              <w:numPr>
                <w:ilvl w:val="1"/>
                <w:numId w:val="51"/>
              </w:numPr>
              <w:rPr>
                <w:rFonts w:ascii="Arial" w:hAnsi="Arial" w:cs="Arial"/>
                <w:sz w:val="18"/>
                <w:szCs w:val="18"/>
              </w:rPr>
            </w:pPr>
            <w:r w:rsidRPr="007721E2">
              <w:rPr>
                <w:rFonts w:ascii="Arial" w:hAnsi="Arial" w:cs="Arial"/>
                <w:sz w:val="18"/>
                <w:szCs w:val="18"/>
              </w:rPr>
              <w:t>Microsoft Windows 10 Profesional de 64 bits.</w:t>
            </w:r>
          </w:p>
          <w:p w14:paraId="2667794B" w14:textId="77777777" w:rsidR="007721E2" w:rsidRPr="007721E2" w:rsidRDefault="007721E2" w:rsidP="00DE77DD">
            <w:pPr>
              <w:numPr>
                <w:ilvl w:val="1"/>
                <w:numId w:val="51"/>
              </w:numPr>
              <w:rPr>
                <w:rFonts w:ascii="Arial" w:hAnsi="Arial" w:cs="Arial"/>
                <w:sz w:val="18"/>
                <w:szCs w:val="18"/>
              </w:rPr>
            </w:pPr>
            <w:r w:rsidRPr="007721E2">
              <w:rPr>
                <w:rFonts w:ascii="Arial" w:hAnsi="Arial" w:cs="Arial"/>
                <w:sz w:val="18"/>
                <w:szCs w:val="18"/>
              </w:rPr>
              <w:t>Microsoft Windows 11 Profesional de 64 bits.</w:t>
            </w:r>
          </w:p>
          <w:p w14:paraId="6AA50BA2" w14:textId="77777777" w:rsidR="007721E2" w:rsidRPr="007721E2" w:rsidRDefault="007721E2" w:rsidP="00DE77DD">
            <w:pPr>
              <w:numPr>
                <w:ilvl w:val="1"/>
                <w:numId w:val="51"/>
              </w:numPr>
              <w:rPr>
                <w:rFonts w:ascii="Arial" w:hAnsi="Arial" w:cs="Arial"/>
                <w:sz w:val="18"/>
                <w:szCs w:val="18"/>
              </w:rPr>
            </w:pPr>
            <w:r w:rsidRPr="007721E2">
              <w:rPr>
                <w:rFonts w:ascii="Arial" w:hAnsi="Arial" w:cs="Arial"/>
                <w:sz w:val="18"/>
                <w:szCs w:val="18"/>
              </w:rPr>
              <w:t>Sistema operativo dentro de la categoría de software libre</w:t>
            </w:r>
            <w:r w:rsidRPr="007721E2">
              <w:rPr>
                <w:rFonts w:ascii="Arial" w:hAnsi="Arial" w:cs="Arial"/>
                <w:sz w:val="18"/>
                <w:szCs w:val="18"/>
                <w:lang w:val="es-BO"/>
              </w:rPr>
              <w:t>.</w:t>
            </w:r>
          </w:p>
          <w:p w14:paraId="58BC48D3" w14:textId="77777777" w:rsidR="007721E2" w:rsidRPr="007721E2" w:rsidRDefault="007721E2" w:rsidP="007721E2">
            <w:pPr>
              <w:rPr>
                <w:rFonts w:ascii="Arial" w:hAnsi="Arial" w:cs="Arial"/>
                <w:sz w:val="18"/>
                <w:szCs w:val="18"/>
              </w:rPr>
            </w:pPr>
            <w:r w:rsidRPr="007721E2">
              <w:rPr>
                <w:rFonts w:ascii="Arial" w:hAnsi="Arial" w:cs="Arial"/>
                <w:i/>
                <w:sz w:val="18"/>
                <w:szCs w:val="18"/>
              </w:rPr>
              <w:t>(Manifestar aceptación)</w:t>
            </w:r>
          </w:p>
        </w:tc>
      </w:tr>
      <w:tr w:rsidR="007721E2" w:rsidRPr="007721E2" w14:paraId="603842DB" w14:textId="77777777" w:rsidTr="007721E2">
        <w:trPr>
          <w:cantSplit/>
          <w:trHeight w:val="284"/>
        </w:trPr>
        <w:tc>
          <w:tcPr>
            <w:tcW w:w="10207" w:type="dxa"/>
            <w:tcBorders>
              <w:bottom w:val="single" w:sz="4" w:space="0" w:color="auto"/>
            </w:tcBorders>
          </w:tcPr>
          <w:p w14:paraId="7BFF31D1"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Soporte TWAIN:</w:t>
            </w:r>
            <w:r w:rsidRPr="007721E2">
              <w:rPr>
                <w:rFonts w:ascii="Arial" w:hAnsi="Arial" w:cs="Arial"/>
                <w:sz w:val="18"/>
                <w:szCs w:val="18"/>
              </w:rPr>
              <w:t xml:space="preserve"> El escáner deberá soportar el estándar TWAIN, se deberán incluir los controladores respectivos.</w:t>
            </w:r>
          </w:p>
          <w:p w14:paraId="08272161"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6DE9AA02" w14:textId="77777777" w:rsidTr="007721E2">
        <w:trPr>
          <w:cantSplit/>
          <w:trHeight w:val="1681"/>
        </w:trPr>
        <w:tc>
          <w:tcPr>
            <w:tcW w:w="10207" w:type="dxa"/>
            <w:tcBorders>
              <w:bottom w:val="single" w:sz="4" w:space="0" w:color="auto"/>
            </w:tcBorders>
          </w:tcPr>
          <w:p w14:paraId="6969A35F"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Software incluido:</w:t>
            </w:r>
            <w:r w:rsidRPr="007721E2">
              <w:rPr>
                <w:rFonts w:ascii="Arial" w:hAnsi="Arial" w:cs="Arial"/>
                <w:sz w:val="18"/>
                <w:szCs w:val="18"/>
              </w:rPr>
              <w:t xml:space="preserve"> El escáner deberá incluir controladores, software de escaneo y software de reconocimiento de caracteres (OCR) para al menos Sistemas Operativos Windows.</w:t>
            </w:r>
          </w:p>
          <w:p w14:paraId="14AD6F39" w14:textId="77777777" w:rsidR="007721E2" w:rsidRPr="007721E2" w:rsidRDefault="007721E2" w:rsidP="007721E2">
            <w:pPr>
              <w:ind w:left="360"/>
              <w:rPr>
                <w:rFonts w:ascii="Arial" w:hAnsi="Arial" w:cs="Arial"/>
                <w:sz w:val="18"/>
                <w:szCs w:val="18"/>
              </w:rPr>
            </w:pPr>
            <w:r w:rsidRPr="007721E2">
              <w:rPr>
                <w:rFonts w:ascii="Arial" w:hAnsi="Arial" w:cs="Arial"/>
                <w:sz w:val="18"/>
                <w:szCs w:val="18"/>
              </w:rPr>
              <w:t xml:space="preserve">El software deberá permitir almacenar los documentos escaneados en diferentes formatos (al menos </w:t>
            </w:r>
            <w:proofErr w:type="spellStart"/>
            <w:r w:rsidRPr="007721E2">
              <w:rPr>
                <w:rFonts w:ascii="Arial" w:hAnsi="Arial" w:cs="Arial"/>
                <w:sz w:val="18"/>
                <w:szCs w:val="18"/>
              </w:rPr>
              <w:t>pdf</w:t>
            </w:r>
            <w:proofErr w:type="spellEnd"/>
            <w:r w:rsidRPr="007721E2">
              <w:rPr>
                <w:rFonts w:ascii="Arial" w:hAnsi="Arial" w:cs="Arial"/>
                <w:sz w:val="18"/>
                <w:szCs w:val="18"/>
              </w:rPr>
              <w:t xml:space="preserve">, </w:t>
            </w:r>
            <w:proofErr w:type="spellStart"/>
            <w:r w:rsidRPr="007721E2">
              <w:rPr>
                <w:rFonts w:ascii="Arial" w:hAnsi="Arial" w:cs="Arial"/>
                <w:sz w:val="18"/>
                <w:szCs w:val="18"/>
              </w:rPr>
              <w:t>pdf</w:t>
            </w:r>
            <w:proofErr w:type="spellEnd"/>
            <w:r w:rsidRPr="007721E2">
              <w:rPr>
                <w:rFonts w:ascii="Arial" w:hAnsi="Arial" w:cs="Arial"/>
                <w:sz w:val="18"/>
                <w:szCs w:val="18"/>
              </w:rPr>
              <w:t xml:space="preserve"> con capacidad de búsqueda de texto, </w:t>
            </w:r>
            <w:proofErr w:type="spellStart"/>
            <w:r w:rsidRPr="007721E2">
              <w:rPr>
                <w:rFonts w:ascii="Arial" w:hAnsi="Arial" w:cs="Arial"/>
                <w:sz w:val="18"/>
                <w:szCs w:val="18"/>
              </w:rPr>
              <w:t>jpeg</w:t>
            </w:r>
            <w:proofErr w:type="spellEnd"/>
            <w:r w:rsidRPr="007721E2">
              <w:rPr>
                <w:rFonts w:ascii="Arial" w:hAnsi="Arial" w:cs="Arial"/>
                <w:sz w:val="18"/>
                <w:szCs w:val="18"/>
              </w:rPr>
              <w:t xml:space="preserve">, </w:t>
            </w:r>
            <w:proofErr w:type="spellStart"/>
            <w:r w:rsidRPr="007721E2">
              <w:rPr>
                <w:rFonts w:ascii="Arial" w:hAnsi="Arial" w:cs="Arial"/>
                <w:sz w:val="18"/>
                <w:szCs w:val="18"/>
              </w:rPr>
              <w:t>docx</w:t>
            </w:r>
            <w:proofErr w:type="spellEnd"/>
            <w:r w:rsidRPr="007721E2">
              <w:rPr>
                <w:rFonts w:ascii="Arial" w:hAnsi="Arial" w:cs="Arial"/>
                <w:sz w:val="18"/>
                <w:szCs w:val="18"/>
              </w:rPr>
              <w:t xml:space="preserve"> y </w:t>
            </w:r>
            <w:proofErr w:type="spellStart"/>
            <w:r w:rsidRPr="007721E2">
              <w:rPr>
                <w:rFonts w:ascii="Arial" w:hAnsi="Arial" w:cs="Arial"/>
                <w:sz w:val="18"/>
                <w:szCs w:val="18"/>
              </w:rPr>
              <w:t>rtf</w:t>
            </w:r>
            <w:proofErr w:type="spellEnd"/>
            <w:r w:rsidRPr="007721E2">
              <w:rPr>
                <w:rFonts w:ascii="Arial" w:hAnsi="Arial" w:cs="Arial"/>
                <w:sz w:val="18"/>
                <w:szCs w:val="18"/>
              </w:rPr>
              <w:t>), si es necesario se deberán incluir los códigos de activación que fueran necesarios o cualquier otro método que posibilite la instalación y activación del software.</w:t>
            </w:r>
          </w:p>
          <w:p w14:paraId="5C908CE9" w14:textId="77777777" w:rsidR="007721E2" w:rsidRPr="007721E2" w:rsidRDefault="007721E2" w:rsidP="007721E2">
            <w:pPr>
              <w:ind w:left="360"/>
              <w:rPr>
                <w:rFonts w:ascii="Arial" w:hAnsi="Arial" w:cs="Arial"/>
                <w:sz w:val="18"/>
                <w:szCs w:val="18"/>
              </w:rPr>
            </w:pPr>
            <w:r w:rsidRPr="007721E2">
              <w:rPr>
                <w:rFonts w:ascii="Arial" w:hAnsi="Arial" w:cs="Arial"/>
                <w:sz w:val="18"/>
                <w:szCs w:val="18"/>
              </w:rPr>
              <w:t>El software incluido deberá permitir la utilización del escáner vía red.</w:t>
            </w:r>
          </w:p>
          <w:p w14:paraId="307AB11E" w14:textId="77777777" w:rsidR="007721E2" w:rsidRPr="007721E2" w:rsidRDefault="007721E2" w:rsidP="007721E2">
            <w:pPr>
              <w:rPr>
                <w:rFonts w:ascii="Arial" w:hAnsi="Arial" w:cs="Arial"/>
                <w:i/>
                <w:sz w:val="18"/>
                <w:szCs w:val="18"/>
              </w:rPr>
            </w:pPr>
            <w:r w:rsidRPr="007721E2">
              <w:rPr>
                <w:rFonts w:ascii="Arial" w:hAnsi="Arial" w:cs="Arial"/>
                <w:i/>
                <w:sz w:val="18"/>
                <w:szCs w:val="18"/>
              </w:rPr>
              <w:t>(Manifestar aceptación)</w:t>
            </w:r>
          </w:p>
        </w:tc>
      </w:tr>
      <w:tr w:rsidR="007721E2" w:rsidRPr="007721E2" w14:paraId="3800DBB9" w14:textId="77777777" w:rsidTr="007721E2">
        <w:trPr>
          <w:cantSplit/>
          <w:trHeight w:val="284"/>
        </w:trPr>
        <w:tc>
          <w:tcPr>
            <w:tcW w:w="10207" w:type="dxa"/>
            <w:tcBorders>
              <w:bottom w:val="single" w:sz="4" w:space="0" w:color="auto"/>
            </w:tcBorders>
          </w:tcPr>
          <w:p w14:paraId="382BEDF6"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Interfaz de configuración:</w:t>
            </w:r>
            <w:r w:rsidRPr="007721E2">
              <w:rPr>
                <w:rFonts w:ascii="Arial" w:hAnsi="Arial" w:cs="Arial"/>
                <w:sz w:val="18"/>
                <w:szCs w:val="18"/>
              </w:rPr>
              <w:t xml:space="preserve"> Panel con </w:t>
            </w:r>
            <w:proofErr w:type="spellStart"/>
            <w:r w:rsidRPr="007721E2">
              <w:rPr>
                <w:rFonts w:ascii="Arial" w:hAnsi="Arial" w:cs="Arial"/>
                <w:sz w:val="18"/>
                <w:szCs w:val="18"/>
              </w:rPr>
              <w:t>display</w:t>
            </w:r>
            <w:proofErr w:type="spellEnd"/>
            <w:r w:rsidRPr="007721E2">
              <w:rPr>
                <w:rFonts w:ascii="Arial" w:hAnsi="Arial" w:cs="Arial"/>
                <w:sz w:val="18"/>
                <w:szCs w:val="18"/>
              </w:rPr>
              <w:t xml:space="preserve"> y botones en el escáner.</w:t>
            </w:r>
          </w:p>
          <w:p w14:paraId="0854CB1D" w14:textId="77777777" w:rsidR="007721E2" w:rsidRPr="007721E2" w:rsidRDefault="007721E2" w:rsidP="007721E2">
            <w:pPr>
              <w:rPr>
                <w:rFonts w:ascii="Arial" w:hAnsi="Arial" w:cs="Arial"/>
                <w:i/>
                <w:sz w:val="18"/>
                <w:szCs w:val="18"/>
                <w:lang w:val="es-ES_tradnl"/>
              </w:rPr>
            </w:pPr>
            <w:r w:rsidRPr="007721E2">
              <w:rPr>
                <w:rFonts w:ascii="Arial" w:hAnsi="Arial" w:cs="Arial"/>
                <w:i/>
                <w:sz w:val="18"/>
                <w:szCs w:val="18"/>
              </w:rPr>
              <w:t>(Manifestar aceptación)</w:t>
            </w:r>
          </w:p>
        </w:tc>
      </w:tr>
      <w:tr w:rsidR="007721E2" w:rsidRPr="007721E2" w14:paraId="63BE67E0" w14:textId="77777777" w:rsidTr="007721E2">
        <w:trPr>
          <w:cantSplit/>
          <w:trHeight w:val="284"/>
        </w:trPr>
        <w:tc>
          <w:tcPr>
            <w:tcW w:w="10207" w:type="dxa"/>
            <w:tcBorders>
              <w:bottom w:val="single" w:sz="4" w:space="0" w:color="auto"/>
            </w:tcBorders>
          </w:tcPr>
          <w:p w14:paraId="13FA06ED" w14:textId="77777777" w:rsidR="007721E2" w:rsidRPr="007721E2" w:rsidRDefault="007721E2" w:rsidP="00DE77DD">
            <w:pPr>
              <w:numPr>
                <w:ilvl w:val="0"/>
                <w:numId w:val="51"/>
              </w:numPr>
              <w:rPr>
                <w:rFonts w:ascii="Arial" w:hAnsi="Arial" w:cs="Arial"/>
                <w:sz w:val="18"/>
                <w:szCs w:val="18"/>
              </w:rPr>
            </w:pPr>
            <w:r w:rsidRPr="007721E2">
              <w:rPr>
                <w:rFonts w:ascii="Arial" w:hAnsi="Arial" w:cs="Arial"/>
                <w:b/>
                <w:sz w:val="18"/>
                <w:szCs w:val="18"/>
              </w:rPr>
              <w:t>Energía:</w:t>
            </w:r>
            <w:r w:rsidRPr="007721E2">
              <w:rPr>
                <w:rFonts w:ascii="Arial" w:hAnsi="Arial" w:cs="Arial"/>
                <w:sz w:val="18"/>
                <w:szCs w:val="18"/>
              </w:rPr>
              <w:t xml:space="preserve"> 220 VAC / 50Hz (se acepta auto voltaje), se debe incluir cable con conector plano.</w:t>
            </w:r>
          </w:p>
          <w:p w14:paraId="79E866D8" w14:textId="77777777" w:rsidR="007721E2" w:rsidRPr="007721E2" w:rsidRDefault="007721E2" w:rsidP="007721E2">
            <w:pPr>
              <w:rPr>
                <w:rFonts w:ascii="Arial" w:hAnsi="Arial" w:cs="Arial"/>
                <w:i/>
                <w:sz w:val="18"/>
                <w:szCs w:val="18"/>
                <w:lang w:val="es-ES_tradnl"/>
              </w:rPr>
            </w:pPr>
            <w:r w:rsidRPr="007721E2">
              <w:rPr>
                <w:rFonts w:ascii="Arial" w:hAnsi="Arial" w:cs="Arial"/>
                <w:i/>
                <w:sz w:val="18"/>
                <w:szCs w:val="18"/>
              </w:rPr>
              <w:t>(Manifestar aceptación)</w:t>
            </w:r>
          </w:p>
        </w:tc>
      </w:tr>
      <w:tr w:rsidR="007721E2" w:rsidRPr="007721E2" w14:paraId="1B4F42CB" w14:textId="77777777" w:rsidTr="007721E2">
        <w:trPr>
          <w:cantSplit/>
          <w:trHeight w:val="397"/>
        </w:trPr>
        <w:tc>
          <w:tcPr>
            <w:tcW w:w="10207" w:type="dxa"/>
            <w:tcBorders>
              <w:bottom w:val="single" w:sz="4" w:space="0" w:color="auto"/>
            </w:tcBorders>
            <w:shd w:val="clear" w:color="auto" w:fill="CCFFCC"/>
            <w:vAlign w:val="center"/>
          </w:tcPr>
          <w:p w14:paraId="1AA3DC83" w14:textId="77777777" w:rsidR="007721E2" w:rsidRPr="007721E2" w:rsidRDefault="007721E2" w:rsidP="007721E2">
            <w:pPr>
              <w:ind w:left="290" w:hanging="290"/>
              <w:jc w:val="both"/>
              <w:rPr>
                <w:rFonts w:ascii="Arial" w:hAnsi="Arial" w:cs="Arial"/>
                <w:bCs/>
                <w:iCs/>
                <w:sz w:val="18"/>
                <w:szCs w:val="18"/>
              </w:rPr>
            </w:pPr>
            <w:r w:rsidRPr="007721E2">
              <w:rPr>
                <w:rFonts w:ascii="Arial" w:hAnsi="Arial" w:cs="Arial"/>
                <w:b/>
                <w:bCs/>
                <w:sz w:val="18"/>
                <w:szCs w:val="18"/>
              </w:rPr>
              <w:t>B. CONDICIONES COMPLEMENTARIAS</w:t>
            </w:r>
          </w:p>
        </w:tc>
      </w:tr>
      <w:tr w:rsidR="007721E2" w:rsidRPr="007721E2" w14:paraId="026CFD9A" w14:textId="77777777" w:rsidTr="007721E2">
        <w:trPr>
          <w:cantSplit/>
          <w:trHeight w:val="1092"/>
        </w:trPr>
        <w:tc>
          <w:tcPr>
            <w:tcW w:w="10207" w:type="dxa"/>
            <w:tcBorders>
              <w:bottom w:val="single" w:sz="4" w:space="0" w:color="auto"/>
            </w:tcBorders>
            <w:vAlign w:val="center"/>
          </w:tcPr>
          <w:p w14:paraId="4AC217DF" w14:textId="77777777" w:rsidR="007721E2" w:rsidRPr="007721E2" w:rsidRDefault="007721E2" w:rsidP="00DE77DD">
            <w:pPr>
              <w:numPr>
                <w:ilvl w:val="0"/>
                <w:numId w:val="47"/>
              </w:numPr>
              <w:jc w:val="both"/>
              <w:rPr>
                <w:rFonts w:ascii="Arial" w:hAnsi="Arial" w:cs="Arial"/>
                <w:b/>
                <w:bCs/>
                <w:iCs/>
                <w:sz w:val="18"/>
                <w:szCs w:val="20"/>
              </w:rPr>
            </w:pPr>
            <w:r w:rsidRPr="007721E2">
              <w:rPr>
                <w:rFonts w:ascii="Arial" w:hAnsi="Arial" w:cs="Arial"/>
                <w:b/>
                <w:bCs/>
                <w:iCs/>
                <w:sz w:val="18"/>
                <w:szCs w:val="20"/>
              </w:rPr>
              <w:t xml:space="preserve">Vigencia del modelo ofertado: </w:t>
            </w:r>
            <w:r w:rsidRPr="007721E2">
              <w:rPr>
                <w:rFonts w:ascii="Arial" w:hAnsi="Arial" w:cs="Arial"/>
                <w:bCs/>
                <w:iCs/>
                <w:sz w:val="18"/>
                <w:szCs w:val="20"/>
              </w:rPr>
              <w:t>A momento de la presentación de la propuesta, el modelo del equipo ofertado no debe figurar como descontinuado, este aspecto será verificado en la página web del fabricante.</w:t>
            </w:r>
          </w:p>
          <w:p w14:paraId="131AB3B6" w14:textId="77777777" w:rsidR="007721E2" w:rsidRPr="007721E2" w:rsidRDefault="007721E2" w:rsidP="007721E2">
            <w:pPr>
              <w:jc w:val="both"/>
              <w:rPr>
                <w:rFonts w:ascii="Arial" w:hAnsi="Arial" w:cs="Arial"/>
                <w:b/>
                <w:bCs/>
                <w:iCs/>
                <w:sz w:val="18"/>
                <w:szCs w:val="18"/>
                <w:lang w:val="es-ES_tradnl"/>
              </w:rPr>
            </w:pPr>
            <w:r w:rsidRPr="007721E2">
              <w:rPr>
                <w:rFonts w:ascii="Arial" w:hAnsi="Arial" w:cs="Arial"/>
                <w:bCs/>
                <w:i/>
                <w:iCs/>
                <w:sz w:val="18"/>
                <w:szCs w:val="20"/>
              </w:rPr>
              <w:t xml:space="preserve">(Manifestar aceptación </w:t>
            </w:r>
            <w:r w:rsidRPr="007721E2">
              <w:rPr>
                <w:rFonts w:ascii="Arial" w:hAnsi="Arial" w:cs="Arial"/>
                <w:i/>
                <w:sz w:val="18"/>
                <w:szCs w:val="20"/>
              </w:rPr>
              <w:t>y</w:t>
            </w:r>
            <w:r w:rsidRPr="007721E2">
              <w:rPr>
                <w:rFonts w:ascii="Arial" w:hAnsi="Arial" w:cs="Arial"/>
                <w:i/>
                <w:sz w:val="18"/>
                <w:szCs w:val="20"/>
                <w:lang w:val="es-ES_tradnl"/>
              </w:rPr>
              <w:t xml:space="preserve"> especificar dirección de referencia de la página web del fabricante que respalde lo solicitado</w:t>
            </w:r>
            <w:r w:rsidRPr="007721E2">
              <w:rPr>
                <w:rFonts w:ascii="Arial" w:hAnsi="Arial" w:cs="Arial"/>
                <w:bCs/>
                <w:i/>
                <w:iCs/>
                <w:sz w:val="18"/>
                <w:szCs w:val="20"/>
              </w:rPr>
              <w:t>)</w:t>
            </w:r>
          </w:p>
        </w:tc>
      </w:tr>
      <w:tr w:rsidR="007721E2" w:rsidRPr="007721E2" w14:paraId="24208D77" w14:textId="77777777" w:rsidTr="007721E2">
        <w:trPr>
          <w:cantSplit/>
          <w:trHeight w:val="1092"/>
        </w:trPr>
        <w:tc>
          <w:tcPr>
            <w:tcW w:w="10207" w:type="dxa"/>
            <w:tcBorders>
              <w:bottom w:val="single" w:sz="4" w:space="0" w:color="auto"/>
            </w:tcBorders>
            <w:shd w:val="clear" w:color="auto" w:fill="auto"/>
            <w:vAlign w:val="center"/>
          </w:tcPr>
          <w:p w14:paraId="2A499E11" w14:textId="77777777" w:rsidR="007721E2" w:rsidRPr="007721E2" w:rsidRDefault="007721E2" w:rsidP="00DE77DD">
            <w:pPr>
              <w:numPr>
                <w:ilvl w:val="0"/>
                <w:numId w:val="47"/>
              </w:numPr>
              <w:jc w:val="both"/>
              <w:rPr>
                <w:rFonts w:ascii="Arial" w:hAnsi="Arial" w:cs="Arial"/>
                <w:sz w:val="18"/>
                <w:szCs w:val="18"/>
              </w:rPr>
            </w:pPr>
            <w:r w:rsidRPr="007721E2">
              <w:rPr>
                <w:rFonts w:ascii="Arial" w:hAnsi="Arial" w:cs="Arial"/>
                <w:b/>
                <w:bCs/>
                <w:iCs/>
                <w:sz w:val="18"/>
                <w:szCs w:val="18"/>
              </w:rPr>
              <w:t>Representante</w:t>
            </w:r>
            <w:r w:rsidRPr="007721E2">
              <w:rPr>
                <w:rFonts w:ascii="Arial" w:hAnsi="Arial" w:cs="Arial"/>
                <w:b/>
                <w:sz w:val="18"/>
                <w:szCs w:val="18"/>
              </w:rPr>
              <w:t xml:space="preserve"> de servicio técnico:</w:t>
            </w:r>
            <w:r w:rsidRPr="007721E2">
              <w:rPr>
                <w:rFonts w:ascii="Arial" w:hAnsi="Arial" w:cs="Arial"/>
                <w:sz w:val="18"/>
                <w:szCs w:val="18"/>
              </w:rPr>
              <w:t xml:space="preserve"> La marca del escáner ofertado debe tener al menos un representante autorizado por el fabricante para brindar servicios técnicos en la ciudad de La Paz, Bolivia.</w:t>
            </w:r>
          </w:p>
          <w:p w14:paraId="6541B097" w14:textId="77777777" w:rsidR="007721E2" w:rsidRPr="007721E2" w:rsidRDefault="007721E2" w:rsidP="007721E2">
            <w:pPr>
              <w:jc w:val="both"/>
              <w:rPr>
                <w:rFonts w:ascii="Arial" w:hAnsi="Arial" w:cs="Arial"/>
                <w:b/>
                <w:bCs/>
                <w:i/>
                <w:iCs/>
                <w:sz w:val="18"/>
                <w:szCs w:val="18"/>
                <w:lang w:val="es-ES_tradnl"/>
              </w:rPr>
            </w:pPr>
            <w:r w:rsidRPr="007721E2">
              <w:rPr>
                <w:rFonts w:ascii="Arial" w:hAnsi="Arial" w:cs="Arial"/>
                <w:i/>
                <w:sz w:val="18"/>
                <w:szCs w:val="18"/>
                <w:lang w:val="es-ES_tradnl"/>
              </w:rPr>
              <w:t>(</w:t>
            </w:r>
            <w:r w:rsidRPr="007721E2">
              <w:rPr>
                <w:rFonts w:ascii="Arial" w:hAnsi="Arial" w:cs="Arial"/>
                <w:i/>
                <w:sz w:val="18"/>
                <w:szCs w:val="20"/>
                <w:lang w:val="es-ES_tradnl"/>
              </w:rPr>
              <w:t>Manifestar aceptación y adjuntar escaneado de la documentación de respaldo o especificar dirección de referencia de la página web del fabricante que respalde lo solicitado</w:t>
            </w:r>
            <w:r w:rsidRPr="007721E2">
              <w:rPr>
                <w:rFonts w:ascii="Arial" w:hAnsi="Arial" w:cs="Arial"/>
                <w:i/>
                <w:sz w:val="18"/>
                <w:szCs w:val="18"/>
                <w:lang w:val="es-ES_tradnl"/>
              </w:rPr>
              <w:t>)</w:t>
            </w:r>
          </w:p>
        </w:tc>
      </w:tr>
      <w:tr w:rsidR="007721E2" w:rsidRPr="007721E2" w14:paraId="38EF4854" w14:textId="77777777" w:rsidTr="007721E2">
        <w:trPr>
          <w:cantSplit/>
          <w:trHeight w:val="1092"/>
        </w:trPr>
        <w:tc>
          <w:tcPr>
            <w:tcW w:w="10207" w:type="dxa"/>
            <w:tcBorders>
              <w:bottom w:val="single" w:sz="4" w:space="0" w:color="auto"/>
            </w:tcBorders>
            <w:vAlign w:val="center"/>
          </w:tcPr>
          <w:p w14:paraId="0FDFC455" w14:textId="77777777" w:rsidR="007721E2" w:rsidRPr="007721E2" w:rsidRDefault="007721E2" w:rsidP="00DE77DD">
            <w:pPr>
              <w:numPr>
                <w:ilvl w:val="0"/>
                <w:numId w:val="47"/>
              </w:numPr>
              <w:jc w:val="both"/>
              <w:rPr>
                <w:rFonts w:ascii="Arial" w:hAnsi="Arial" w:cs="Arial"/>
                <w:bCs/>
                <w:iCs/>
                <w:sz w:val="18"/>
                <w:szCs w:val="18"/>
                <w:lang w:val="es-ES_tradnl"/>
              </w:rPr>
            </w:pPr>
            <w:r w:rsidRPr="007721E2">
              <w:rPr>
                <w:rFonts w:ascii="Arial" w:hAnsi="Arial" w:cs="Arial"/>
                <w:b/>
                <w:bCs/>
                <w:iCs/>
                <w:sz w:val="18"/>
                <w:szCs w:val="18"/>
                <w:lang w:val="es-ES_tradnl"/>
              </w:rPr>
              <w:t xml:space="preserve">Cambio de las características ofertadas: </w:t>
            </w:r>
            <w:r w:rsidRPr="007721E2">
              <w:rPr>
                <w:rFonts w:ascii="Arial" w:hAnsi="Arial" w:cs="Arial"/>
                <w:bCs/>
                <w:iCs/>
                <w:sz w:val="18"/>
                <w:szCs w:val="18"/>
                <w:lang w:val="es-ES_tradnl"/>
              </w:rPr>
              <w:t>Se aceptará cambio de las características de los bienes entregados con relación a las ofertadas previa evaluación de los siguientes aspectos:</w:t>
            </w:r>
          </w:p>
          <w:p w14:paraId="167BA9E7" w14:textId="77777777" w:rsidR="007721E2" w:rsidRPr="007721E2" w:rsidRDefault="007721E2" w:rsidP="00DE77DD">
            <w:pPr>
              <w:numPr>
                <w:ilvl w:val="0"/>
                <w:numId w:val="53"/>
              </w:numPr>
              <w:jc w:val="both"/>
              <w:rPr>
                <w:rFonts w:ascii="Arial" w:hAnsi="Arial" w:cs="Arial"/>
                <w:bCs/>
                <w:iCs/>
                <w:sz w:val="18"/>
                <w:szCs w:val="18"/>
              </w:rPr>
            </w:pPr>
            <w:r w:rsidRPr="007721E2">
              <w:rPr>
                <w:rFonts w:ascii="Arial" w:hAnsi="Arial" w:cs="Arial"/>
                <w:bCs/>
                <w:iCs/>
                <w:sz w:val="18"/>
                <w:szCs w:val="18"/>
              </w:rPr>
              <w:t>Justificación escrita por parte del proveedor, explicando las razones del cambio.</w:t>
            </w:r>
          </w:p>
          <w:p w14:paraId="2131BF2A" w14:textId="77777777" w:rsidR="007721E2" w:rsidRPr="007721E2" w:rsidRDefault="007721E2" w:rsidP="00DE77DD">
            <w:pPr>
              <w:numPr>
                <w:ilvl w:val="0"/>
                <w:numId w:val="53"/>
              </w:numPr>
              <w:jc w:val="both"/>
              <w:rPr>
                <w:rFonts w:ascii="Arial" w:hAnsi="Arial" w:cs="Arial"/>
                <w:bCs/>
                <w:iCs/>
                <w:sz w:val="18"/>
                <w:szCs w:val="18"/>
              </w:rPr>
            </w:pPr>
            <w:r w:rsidRPr="007721E2">
              <w:rPr>
                <w:rFonts w:ascii="Arial" w:hAnsi="Arial" w:cs="Arial"/>
                <w:bCs/>
                <w:iCs/>
                <w:sz w:val="18"/>
                <w:szCs w:val="18"/>
              </w:rPr>
              <w:t>El cambio propuesto deberá tener las mismas o superiores características técnicas que las ofertadas y cumplir con los requisitos mínimos de los bienes solicitados</w:t>
            </w:r>
          </w:p>
          <w:p w14:paraId="0C7F633C" w14:textId="77777777" w:rsidR="007721E2" w:rsidRPr="007721E2" w:rsidRDefault="007721E2" w:rsidP="00DE77DD">
            <w:pPr>
              <w:numPr>
                <w:ilvl w:val="0"/>
                <w:numId w:val="53"/>
              </w:numPr>
              <w:jc w:val="both"/>
              <w:rPr>
                <w:rFonts w:ascii="Arial" w:hAnsi="Arial" w:cs="Arial"/>
                <w:bCs/>
                <w:iCs/>
                <w:sz w:val="18"/>
                <w:szCs w:val="18"/>
              </w:rPr>
            </w:pPr>
            <w:r w:rsidRPr="007721E2">
              <w:rPr>
                <w:rFonts w:ascii="Arial" w:hAnsi="Arial" w:cs="Arial"/>
                <w:bCs/>
                <w:iCs/>
                <w:sz w:val="18"/>
                <w:szCs w:val="18"/>
              </w:rPr>
              <w:t>El cambio propuesto no deberá implicar ningún costo adicional para el BCB</w:t>
            </w:r>
          </w:p>
          <w:p w14:paraId="0E0EB863" w14:textId="77777777" w:rsidR="007721E2" w:rsidRPr="007721E2" w:rsidRDefault="007721E2" w:rsidP="00DE77DD">
            <w:pPr>
              <w:numPr>
                <w:ilvl w:val="0"/>
                <w:numId w:val="53"/>
              </w:numPr>
              <w:jc w:val="both"/>
              <w:rPr>
                <w:rFonts w:ascii="Arial" w:hAnsi="Arial" w:cs="Arial"/>
                <w:bCs/>
                <w:iCs/>
                <w:sz w:val="18"/>
                <w:szCs w:val="18"/>
              </w:rPr>
            </w:pPr>
            <w:r w:rsidRPr="007721E2">
              <w:rPr>
                <w:rFonts w:ascii="Arial" w:hAnsi="Arial" w:cs="Arial"/>
                <w:bCs/>
                <w:iCs/>
                <w:sz w:val="18"/>
                <w:szCs w:val="18"/>
              </w:rPr>
              <w:t>Informe técnico elaborado por el Dpto. de Soporte Técnico, del BCB, evaluando el cambio propuesto.</w:t>
            </w:r>
          </w:p>
          <w:p w14:paraId="65C45B4B" w14:textId="77777777" w:rsidR="007721E2" w:rsidRPr="007721E2" w:rsidRDefault="007721E2" w:rsidP="007721E2">
            <w:pPr>
              <w:jc w:val="both"/>
              <w:rPr>
                <w:rFonts w:ascii="Arial" w:hAnsi="Arial" w:cs="Arial"/>
                <w:b/>
                <w:bCs/>
                <w:iCs/>
                <w:sz w:val="18"/>
                <w:szCs w:val="18"/>
              </w:rPr>
            </w:pPr>
            <w:r w:rsidRPr="007721E2">
              <w:rPr>
                <w:rFonts w:ascii="Arial" w:hAnsi="Arial" w:cs="Arial"/>
                <w:bCs/>
                <w:i/>
                <w:iCs/>
                <w:sz w:val="18"/>
                <w:szCs w:val="18"/>
              </w:rPr>
              <w:t>(Manifestar aceptación)</w:t>
            </w:r>
          </w:p>
        </w:tc>
      </w:tr>
      <w:tr w:rsidR="007721E2" w:rsidRPr="007721E2" w14:paraId="17F756B2" w14:textId="77777777" w:rsidTr="007721E2">
        <w:trPr>
          <w:cantSplit/>
          <w:trHeight w:val="1092"/>
        </w:trPr>
        <w:tc>
          <w:tcPr>
            <w:tcW w:w="10207" w:type="dxa"/>
            <w:tcBorders>
              <w:bottom w:val="single" w:sz="4" w:space="0" w:color="auto"/>
            </w:tcBorders>
            <w:vAlign w:val="center"/>
          </w:tcPr>
          <w:p w14:paraId="4EB69090" w14:textId="77777777" w:rsidR="007721E2" w:rsidRPr="007721E2" w:rsidRDefault="007721E2" w:rsidP="00DE77DD">
            <w:pPr>
              <w:numPr>
                <w:ilvl w:val="0"/>
                <w:numId w:val="47"/>
              </w:numPr>
              <w:jc w:val="both"/>
              <w:rPr>
                <w:rFonts w:ascii="Arial" w:hAnsi="Arial" w:cs="Arial"/>
                <w:iCs/>
                <w:sz w:val="18"/>
                <w:szCs w:val="18"/>
              </w:rPr>
            </w:pPr>
            <w:r w:rsidRPr="007721E2">
              <w:rPr>
                <w:rFonts w:ascii="Arial" w:hAnsi="Arial" w:cs="Arial"/>
                <w:b/>
                <w:bCs/>
                <w:iCs/>
                <w:sz w:val="18"/>
                <w:szCs w:val="18"/>
              </w:rPr>
              <w:t>Verificación de la información y documentación presentada:</w:t>
            </w:r>
            <w:r w:rsidRPr="007721E2">
              <w:rPr>
                <w:rFonts w:ascii="Arial" w:hAnsi="Arial" w:cs="Arial"/>
                <w:iCs/>
                <w:sz w:val="18"/>
                <w:szCs w:val="18"/>
              </w:rPr>
              <w:t xml:space="preserve"> El BCB se reserva el derecho de verificar cualquier aspecto que considere pertinente de la documentación e información presentadas por el proponente.</w:t>
            </w:r>
          </w:p>
          <w:p w14:paraId="4CD4BA2E" w14:textId="77777777" w:rsidR="007721E2" w:rsidRPr="007721E2" w:rsidRDefault="007721E2" w:rsidP="007721E2">
            <w:pPr>
              <w:ind w:left="14" w:hanging="14"/>
              <w:jc w:val="both"/>
              <w:rPr>
                <w:rFonts w:ascii="Arial" w:hAnsi="Arial" w:cs="Arial"/>
                <w:iCs/>
                <w:sz w:val="18"/>
                <w:szCs w:val="18"/>
              </w:rPr>
            </w:pPr>
            <w:r w:rsidRPr="007721E2">
              <w:rPr>
                <w:rFonts w:ascii="Arial" w:hAnsi="Arial" w:cs="Arial"/>
                <w:i/>
                <w:sz w:val="18"/>
                <w:szCs w:val="18"/>
              </w:rPr>
              <w:t>(Manifestar aceptación)</w:t>
            </w:r>
          </w:p>
        </w:tc>
      </w:tr>
      <w:tr w:rsidR="007721E2" w:rsidRPr="007721E2" w14:paraId="1398A6FC" w14:textId="77777777" w:rsidTr="007721E2">
        <w:trPr>
          <w:cantSplit/>
          <w:trHeight w:val="662"/>
        </w:trPr>
        <w:tc>
          <w:tcPr>
            <w:tcW w:w="10207" w:type="dxa"/>
            <w:tcBorders>
              <w:bottom w:val="single" w:sz="4" w:space="0" w:color="auto"/>
            </w:tcBorders>
            <w:vAlign w:val="center"/>
          </w:tcPr>
          <w:p w14:paraId="06C5B84B" w14:textId="77777777" w:rsidR="007721E2" w:rsidRPr="007721E2" w:rsidRDefault="007721E2" w:rsidP="00DE77DD">
            <w:pPr>
              <w:numPr>
                <w:ilvl w:val="0"/>
                <w:numId w:val="47"/>
              </w:numPr>
              <w:jc w:val="both"/>
              <w:rPr>
                <w:rFonts w:ascii="Arial" w:hAnsi="Arial" w:cs="Arial"/>
                <w:bCs/>
                <w:iCs/>
                <w:sz w:val="18"/>
                <w:szCs w:val="18"/>
              </w:rPr>
            </w:pPr>
            <w:r w:rsidRPr="007721E2">
              <w:rPr>
                <w:rFonts w:ascii="Arial" w:hAnsi="Arial" w:cs="Arial"/>
                <w:b/>
                <w:bCs/>
                <w:iCs/>
                <w:sz w:val="18"/>
                <w:szCs w:val="18"/>
              </w:rPr>
              <w:t xml:space="preserve">Subcontratación: </w:t>
            </w:r>
            <w:r w:rsidRPr="007721E2">
              <w:rPr>
                <w:rFonts w:ascii="Arial" w:hAnsi="Arial" w:cs="Arial"/>
                <w:bCs/>
                <w:iCs/>
                <w:sz w:val="18"/>
                <w:szCs w:val="18"/>
              </w:rPr>
              <w:t>No se aceptarán subcontrataciones en el presente proceso de contratación.</w:t>
            </w:r>
          </w:p>
          <w:p w14:paraId="6A3BCF9D" w14:textId="77777777" w:rsidR="007721E2" w:rsidRPr="007721E2" w:rsidRDefault="007721E2" w:rsidP="007721E2">
            <w:pPr>
              <w:jc w:val="both"/>
              <w:rPr>
                <w:rFonts w:ascii="Arial" w:hAnsi="Arial" w:cs="Arial"/>
                <w:b/>
                <w:bCs/>
                <w:i/>
                <w:iCs/>
                <w:sz w:val="18"/>
                <w:szCs w:val="18"/>
              </w:rPr>
            </w:pPr>
            <w:r w:rsidRPr="007721E2">
              <w:rPr>
                <w:rFonts w:ascii="Arial" w:hAnsi="Arial" w:cs="Arial"/>
                <w:bCs/>
                <w:i/>
                <w:iCs/>
                <w:sz w:val="18"/>
                <w:szCs w:val="18"/>
              </w:rPr>
              <w:t>(Manifestar aceptación)</w:t>
            </w:r>
          </w:p>
        </w:tc>
      </w:tr>
      <w:tr w:rsidR="007721E2" w:rsidRPr="007721E2" w14:paraId="6A1081DE" w14:textId="77777777" w:rsidTr="007721E2">
        <w:trPr>
          <w:cantSplit/>
          <w:trHeight w:val="397"/>
        </w:trPr>
        <w:tc>
          <w:tcPr>
            <w:tcW w:w="10207" w:type="dxa"/>
            <w:tcBorders>
              <w:bottom w:val="single" w:sz="4" w:space="0" w:color="auto"/>
            </w:tcBorders>
            <w:shd w:val="clear" w:color="auto" w:fill="CCFFCC"/>
            <w:vAlign w:val="center"/>
          </w:tcPr>
          <w:p w14:paraId="624AC911" w14:textId="77777777" w:rsidR="007721E2" w:rsidRPr="007721E2" w:rsidRDefault="007721E2" w:rsidP="007721E2">
            <w:pPr>
              <w:ind w:left="290" w:hanging="290"/>
              <w:jc w:val="both"/>
              <w:rPr>
                <w:rFonts w:ascii="Arial" w:hAnsi="Arial" w:cs="Arial"/>
                <w:bCs/>
                <w:iCs/>
                <w:sz w:val="18"/>
                <w:szCs w:val="18"/>
              </w:rPr>
            </w:pPr>
            <w:r w:rsidRPr="007721E2">
              <w:rPr>
                <w:rFonts w:ascii="Arial" w:hAnsi="Arial" w:cs="Arial"/>
                <w:b/>
                <w:bCs/>
                <w:sz w:val="18"/>
                <w:szCs w:val="18"/>
              </w:rPr>
              <w:t>C. CONDICIONES DE LA EMPRESA A SER CONTRATADA</w:t>
            </w:r>
          </w:p>
        </w:tc>
      </w:tr>
      <w:tr w:rsidR="007721E2" w:rsidRPr="007721E2" w14:paraId="0E520086" w14:textId="77777777" w:rsidTr="007721E2">
        <w:trPr>
          <w:cantSplit/>
          <w:trHeight w:val="1006"/>
        </w:trPr>
        <w:tc>
          <w:tcPr>
            <w:tcW w:w="10207" w:type="dxa"/>
            <w:tcBorders>
              <w:bottom w:val="single" w:sz="4" w:space="0" w:color="auto"/>
            </w:tcBorders>
            <w:vAlign w:val="center"/>
          </w:tcPr>
          <w:p w14:paraId="165302AF" w14:textId="77777777" w:rsidR="007721E2" w:rsidRPr="007721E2" w:rsidRDefault="007721E2" w:rsidP="007721E2">
            <w:pPr>
              <w:jc w:val="both"/>
              <w:rPr>
                <w:rFonts w:ascii="Arial" w:hAnsi="Arial" w:cs="Arial"/>
                <w:b/>
              </w:rPr>
            </w:pPr>
            <w:r w:rsidRPr="007721E2">
              <w:rPr>
                <w:rFonts w:ascii="Arial" w:hAnsi="Arial" w:cs="Arial"/>
                <w:b/>
                <w:sz w:val="18"/>
                <w:szCs w:val="18"/>
              </w:rPr>
              <w:t>Autorización de venta en Bolivia:</w:t>
            </w:r>
            <w:r w:rsidRPr="007721E2">
              <w:rPr>
                <w:rFonts w:ascii="Arial" w:hAnsi="Arial" w:cs="Arial"/>
                <w:b/>
              </w:rPr>
              <w:t xml:space="preserve"> </w:t>
            </w:r>
            <w:r w:rsidRPr="007721E2">
              <w:rPr>
                <w:rFonts w:ascii="Arial" w:hAnsi="Arial" w:cs="Arial"/>
                <w:sz w:val="18"/>
                <w:szCs w:val="18"/>
              </w:rPr>
              <w:t>La empresa proponente deberá contar con autorización del fabricante para la venta en Bolivia de equipos de la marca del equipo ofertado.</w:t>
            </w:r>
          </w:p>
          <w:p w14:paraId="099AAFAC" w14:textId="77777777" w:rsidR="007721E2" w:rsidRPr="007721E2" w:rsidRDefault="007721E2" w:rsidP="007721E2">
            <w:pPr>
              <w:ind w:left="14" w:hanging="14"/>
              <w:jc w:val="both"/>
              <w:rPr>
                <w:rFonts w:ascii="Arial" w:hAnsi="Arial" w:cs="Arial"/>
                <w:b/>
                <w:bCs/>
                <w:iCs/>
                <w:sz w:val="18"/>
                <w:szCs w:val="18"/>
              </w:rPr>
            </w:pPr>
            <w:r w:rsidRPr="007721E2">
              <w:rPr>
                <w:rFonts w:ascii="Arial" w:hAnsi="Arial" w:cs="Arial"/>
                <w:i/>
                <w:sz w:val="18"/>
                <w:szCs w:val="18"/>
              </w:rPr>
              <w:t>(Manifestar aceptación y adjuntar escaneado de la documentación de respaldo o especificar dirección de referencia de la página web del fabricante que respalde lo solicitado)</w:t>
            </w:r>
          </w:p>
        </w:tc>
      </w:tr>
      <w:tr w:rsidR="007721E2" w:rsidRPr="007721E2" w14:paraId="1FB3AE2D" w14:textId="77777777" w:rsidTr="007721E2">
        <w:trPr>
          <w:cantSplit/>
          <w:trHeight w:val="501"/>
        </w:trPr>
        <w:tc>
          <w:tcPr>
            <w:tcW w:w="10207" w:type="dxa"/>
            <w:tcBorders>
              <w:bottom w:val="single" w:sz="4" w:space="0" w:color="auto"/>
            </w:tcBorders>
            <w:shd w:val="clear" w:color="auto" w:fill="DEF6D2"/>
            <w:vAlign w:val="center"/>
          </w:tcPr>
          <w:p w14:paraId="7AEAE081" w14:textId="77777777" w:rsidR="007721E2" w:rsidRPr="007721E2" w:rsidRDefault="007721E2" w:rsidP="007721E2">
            <w:pPr>
              <w:ind w:left="290" w:hanging="290"/>
              <w:jc w:val="both"/>
              <w:rPr>
                <w:rFonts w:ascii="Arial" w:hAnsi="Arial" w:cs="Arial"/>
                <w:b/>
                <w:sz w:val="18"/>
                <w:szCs w:val="18"/>
              </w:rPr>
            </w:pPr>
            <w:r w:rsidRPr="007721E2">
              <w:rPr>
                <w:rFonts w:ascii="Arial" w:hAnsi="Arial" w:cs="Arial"/>
                <w:b/>
                <w:bCs/>
                <w:sz w:val="18"/>
                <w:szCs w:val="18"/>
              </w:rPr>
              <w:lastRenderedPageBreak/>
              <w:t>D. SOLVENCIA FISCAL</w:t>
            </w:r>
          </w:p>
        </w:tc>
      </w:tr>
      <w:tr w:rsidR="007721E2" w:rsidRPr="007721E2" w14:paraId="31FF1627" w14:textId="77777777" w:rsidTr="007721E2">
        <w:trPr>
          <w:cantSplit/>
          <w:trHeight w:val="601"/>
        </w:trPr>
        <w:tc>
          <w:tcPr>
            <w:tcW w:w="10207" w:type="dxa"/>
            <w:tcBorders>
              <w:bottom w:val="single" w:sz="4" w:space="0" w:color="auto"/>
            </w:tcBorders>
            <w:vAlign w:val="center"/>
          </w:tcPr>
          <w:p w14:paraId="4B2DAAD2" w14:textId="77777777" w:rsidR="007721E2" w:rsidRPr="007721E2" w:rsidRDefault="007721E2" w:rsidP="007721E2">
            <w:pPr>
              <w:jc w:val="both"/>
              <w:rPr>
                <w:rFonts w:ascii="Arial" w:hAnsi="Arial" w:cs="Arial"/>
                <w:b/>
                <w:sz w:val="18"/>
                <w:szCs w:val="18"/>
              </w:rPr>
            </w:pPr>
            <w:r w:rsidRPr="007721E2">
              <w:rPr>
                <w:rFonts w:ascii="Arial" w:hAnsi="Arial" w:cs="Arial"/>
                <w:sz w:val="18"/>
                <w:szCs w:val="18"/>
              </w:rPr>
              <w:t>El proponente adjudicado para la suscripción del contrato deberá presentar el certificado de solvencia fiscal emitido por la Contraloría General del Estado.</w:t>
            </w:r>
          </w:p>
        </w:tc>
      </w:tr>
      <w:tr w:rsidR="007721E2" w:rsidRPr="007721E2" w14:paraId="3403E2D5" w14:textId="77777777" w:rsidTr="007721E2">
        <w:trPr>
          <w:cantSplit/>
          <w:trHeight w:val="397"/>
        </w:trPr>
        <w:tc>
          <w:tcPr>
            <w:tcW w:w="10207" w:type="dxa"/>
            <w:shd w:val="clear" w:color="auto" w:fill="339966"/>
            <w:vAlign w:val="center"/>
          </w:tcPr>
          <w:p w14:paraId="2201A42C" w14:textId="77777777" w:rsidR="007721E2" w:rsidRPr="007721E2" w:rsidRDefault="007721E2" w:rsidP="007721E2">
            <w:pPr>
              <w:ind w:left="290" w:hanging="290"/>
              <w:jc w:val="both"/>
              <w:rPr>
                <w:rFonts w:ascii="Arial" w:hAnsi="Arial" w:cs="Arial"/>
                <w:b/>
                <w:bCs/>
                <w:i/>
                <w:iCs/>
                <w:color w:val="FFFFFF"/>
                <w:sz w:val="18"/>
                <w:szCs w:val="18"/>
              </w:rPr>
            </w:pPr>
            <w:r w:rsidRPr="007721E2">
              <w:rPr>
                <w:rFonts w:ascii="Arial" w:hAnsi="Arial" w:cs="Arial"/>
                <w:b/>
                <w:bCs/>
                <w:color w:val="FFFFFF"/>
                <w:sz w:val="18"/>
                <w:szCs w:val="18"/>
              </w:rPr>
              <w:t>III. CONDICIONES DEL(LOS) BIEN(ES)</w:t>
            </w:r>
          </w:p>
        </w:tc>
      </w:tr>
      <w:tr w:rsidR="007721E2" w:rsidRPr="007721E2" w14:paraId="7243BB99" w14:textId="77777777" w:rsidTr="007721E2">
        <w:trPr>
          <w:cantSplit/>
          <w:trHeight w:val="397"/>
        </w:trPr>
        <w:tc>
          <w:tcPr>
            <w:tcW w:w="10207" w:type="dxa"/>
            <w:shd w:val="clear" w:color="auto" w:fill="CCFFCC"/>
            <w:vAlign w:val="center"/>
          </w:tcPr>
          <w:p w14:paraId="1421DDB9" w14:textId="77777777" w:rsidR="007721E2" w:rsidRPr="007721E2" w:rsidRDefault="007721E2" w:rsidP="007721E2">
            <w:pPr>
              <w:jc w:val="both"/>
              <w:rPr>
                <w:rFonts w:ascii="Arial" w:hAnsi="Arial" w:cs="Arial"/>
                <w:b/>
                <w:bCs/>
                <w:sz w:val="18"/>
                <w:szCs w:val="18"/>
              </w:rPr>
            </w:pPr>
            <w:r w:rsidRPr="007721E2">
              <w:rPr>
                <w:rFonts w:ascii="Arial" w:hAnsi="Arial" w:cs="Arial"/>
                <w:b/>
                <w:bCs/>
                <w:sz w:val="18"/>
                <w:szCs w:val="18"/>
              </w:rPr>
              <w:t xml:space="preserve">A. GARANTIAS </w:t>
            </w:r>
          </w:p>
        </w:tc>
      </w:tr>
      <w:tr w:rsidR="007721E2" w:rsidRPr="007721E2" w14:paraId="16FDEB9D" w14:textId="77777777" w:rsidTr="007721E2">
        <w:trPr>
          <w:cantSplit/>
          <w:trHeight w:val="714"/>
        </w:trPr>
        <w:tc>
          <w:tcPr>
            <w:tcW w:w="10207" w:type="dxa"/>
            <w:tcBorders>
              <w:bottom w:val="single" w:sz="4" w:space="0" w:color="auto"/>
            </w:tcBorders>
            <w:vAlign w:val="center"/>
          </w:tcPr>
          <w:p w14:paraId="2B80E208" w14:textId="77777777" w:rsidR="007721E2" w:rsidRPr="007721E2" w:rsidRDefault="007721E2" w:rsidP="00DE77DD">
            <w:pPr>
              <w:numPr>
                <w:ilvl w:val="0"/>
                <w:numId w:val="48"/>
              </w:numPr>
              <w:jc w:val="both"/>
              <w:rPr>
                <w:rFonts w:ascii="Arial" w:hAnsi="Arial" w:cs="Arial"/>
                <w:sz w:val="18"/>
                <w:szCs w:val="18"/>
              </w:rPr>
            </w:pPr>
            <w:r w:rsidRPr="007721E2">
              <w:rPr>
                <w:rFonts w:ascii="Arial" w:hAnsi="Arial" w:cs="Arial"/>
                <w:b/>
                <w:sz w:val="18"/>
                <w:szCs w:val="18"/>
              </w:rPr>
              <w:t>Garantía de fábrica:</w:t>
            </w:r>
            <w:r w:rsidRPr="007721E2">
              <w:rPr>
                <w:rFonts w:ascii="Arial" w:hAnsi="Arial" w:cs="Arial"/>
                <w:sz w:val="18"/>
                <w:szCs w:val="18"/>
              </w:rPr>
              <w:t xml:space="preserve"> Al menos un (1) año, con cobertura de repuestos y mano de obra. El inicio de la vigencia de la garantía de fábrica deberá ser posterior a la fecha de la entrega sujeta a verificación de los bienes y previo a la fecha de emisión del Acta de Recepción.</w:t>
            </w:r>
          </w:p>
          <w:p w14:paraId="0A6C13B8" w14:textId="77777777" w:rsidR="007721E2" w:rsidRPr="007721E2" w:rsidRDefault="007721E2" w:rsidP="007721E2">
            <w:pPr>
              <w:ind w:left="360"/>
              <w:jc w:val="both"/>
              <w:rPr>
                <w:rFonts w:ascii="Arial" w:hAnsi="Arial" w:cs="Arial"/>
                <w:sz w:val="18"/>
                <w:szCs w:val="18"/>
              </w:rPr>
            </w:pPr>
            <w:r w:rsidRPr="007721E2">
              <w:rPr>
                <w:rFonts w:ascii="Arial" w:hAnsi="Arial" w:cs="Arial"/>
                <w:sz w:val="18"/>
                <w:szCs w:val="18"/>
              </w:rPr>
              <w:t>El proveedor deberá entregar un documento de respaldo de la garantía de fábrica antes de la emisión del Acta de Recepción.</w:t>
            </w:r>
          </w:p>
          <w:p w14:paraId="6F3D1FE8" w14:textId="77777777" w:rsidR="007721E2" w:rsidRPr="007721E2" w:rsidRDefault="007721E2" w:rsidP="007721E2">
            <w:pPr>
              <w:ind w:left="14" w:hanging="14"/>
              <w:jc w:val="both"/>
              <w:rPr>
                <w:rFonts w:ascii="Arial" w:hAnsi="Arial" w:cs="Arial"/>
                <w:i/>
                <w:sz w:val="18"/>
                <w:szCs w:val="18"/>
              </w:rPr>
            </w:pPr>
            <w:r w:rsidRPr="007721E2">
              <w:rPr>
                <w:rFonts w:ascii="Arial" w:hAnsi="Arial" w:cs="Arial"/>
                <w:i/>
                <w:sz w:val="18"/>
                <w:szCs w:val="18"/>
              </w:rPr>
              <w:t>(Manifestar aceptación y especificar tiempo de la garantía de fábrica)</w:t>
            </w:r>
          </w:p>
        </w:tc>
      </w:tr>
      <w:tr w:rsidR="007721E2" w:rsidRPr="007721E2" w14:paraId="32BA2223" w14:textId="77777777" w:rsidTr="007721E2">
        <w:trPr>
          <w:cantSplit/>
          <w:trHeight w:val="714"/>
        </w:trPr>
        <w:tc>
          <w:tcPr>
            <w:tcW w:w="10207" w:type="dxa"/>
            <w:tcBorders>
              <w:bottom w:val="single" w:sz="4" w:space="0" w:color="auto"/>
            </w:tcBorders>
            <w:vAlign w:val="center"/>
          </w:tcPr>
          <w:p w14:paraId="2644A1E8" w14:textId="77777777" w:rsidR="007721E2" w:rsidRPr="007721E2" w:rsidRDefault="007721E2" w:rsidP="00DE77DD">
            <w:pPr>
              <w:numPr>
                <w:ilvl w:val="0"/>
                <w:numId w:val="48"/>
              </w:numPr>
              <w:jc w:val="both"/>
              <w:rPr>
                <w:rFonts w:ascii="Arial" w:hAnsi="Arial" w:cs="Arial"/>
                <w:b/>
                <w:bCs/>
                <w:iCs/>
                <w:sz w:val="18"/>
                <w:szCs w:val="18"/>
              </w:rPr>
            </w:pPr>
            <w:r w:rsidRPr="007721E2">
              <w:rPr>
                <w:rFonts w:ascii="Arial" w:hAnsi="Arial" w:cs="Arial"/>
                <w:b/>
                <w:sz w:val="18"/>
                <w:szCs w:val="18"/>
              </w:rPr>
              <w:t xml:space="preserve">Garantía de funcionamiento de maquinaria y/o equipo: </w:t>
            </w:r>
          </w:p>
          <w:p w14:paraId="3203F9C7" w14:textId="77777777" w:rsidR="007721E2" w:rsidRPr="007721E2" w:rsidRDefault="007721E2" w:rsidP="00DE77DD">
            <w:pPr>
              <w:numPr>
                <w:ilvl w:val="1"/>
                <w:numId w:val="48"/>
              </w:numPr>
              <w:ind w:left="720"/>
              <w:jc w:val="both"/>
              <w:rPr>
                <w:rFonts w:ascii="Arial" w:hAnsi="Arial" w:cs="Arial"/>
                <w:bCs/>
                <w:iCs/>
                <w:sz w:val="18"/>
                <w:szCs w:val="18"/>
              </w:rPr>
            </w:pPr>
            <w:r w:rsidRPr="007721E2">
              <w:rPr>
                <w:rFonts w:ascii="Arial" w:hAnsi="Arial" w:cs="Arial"/>
                <w:sz w:val="18"/>
                <w:szCs w:val="18"/>
              </w:rPr>
              <w:t xml:space="preserve">Por un periodo de al menos un (1) año y treinta (30) días calendarios </w:t>
            </w:r>
            <w:r w:rsidRPr="007721E2">
              <w:rPr>
                <w:rFonts w:ascii="Arial" w:hAnsi="Arial" w:cs="Arial"/>
                <w:sz w:val="18"/>
                <w:szCs w:val="18"/>
                <w:lang w:val="es-BO"/>
              </w:rPr>
              <w:t>computables a partir de la Recepción satisfactoria de los Bienes (Acta de Recepción)</w:t>
            </w:r>
            <w:r w:rsidRPr="007721E2">
              <w:rPr>
                <w:rFonts w:ascii="Arial" w:hAnsi="Arial" w:cs="Arial"/>
                <w:sz w:val="18"/>
                <w:szCs w:val="18"/>
              </w:rPr>
              <w:t>. El proveedor constituirá una garantía del 1.5% del monto total del Contrato, el proveedor deberá entregar esta garantía antes de la fecha de emisión del Acta de Recepción</w:t>
            </w:r>
            <w:r w:rsidRPr="007721E2">
              <w:rPr>
                <w:rFonts w:ascii="Arial" w:hAnsi="Arial" w:cs="Arial"/>
                <w:bCs/>
                <w:iCs/>
                <w:sz w:val="18"/>
                <w:szCs w:val="18"/>
              </w:rPr>
              <w:t>.</w:t>
            </w:r>
          </w:p>
          <w:p w14:paraId="5D921F7B" w14:textId="77777777" w:rsidR="007721E2" w:rsidRPr="007721E2" w:rsidRDefault="007721E2" w:rsidP="007721E2">
            <w:pPr>
              <w:ind w:left="374" w:hanging="14"/>
              <w:jc w:val="both"/>
              <w:rPr>
                <w:rFonts w:ascii="Arial" w:hAnsi="Arial" w:cs="Arial"/>
                <w:sz w:val="18"/>
                <w:szCs w:val="18"/>
              </w:rPr>
            </w:pPr>
            <w:r w:rsidRPr="007721E2">
              <w:rPr>
                <w:rFonts w:ascii="Arial" w:hAnsi="Arial" w:cs="Arial"/>
                <w:sz w:val="18"/>
                <w:szCs w:val="18"/>
              </w:rPr>
              <w:t>La garantía de funcionamiento de maquinaria y/o equipo cubre:</w:t>
            </w:r>
          </w:p>
          <w:p w14:paraId="49CEA9DE" w14:textId="77777777" w:rsidR="007721E2" w:rsidRPr="007721E2" w:rsidRDefault="007721E2" w:rsidP="00DE77DD">
            <w:pPr>
              <w:numPr>
                <w:ilvl w:val="0"/>
                <w:numId w:val="45"/>
              </w:numPr>
              <w:jc w:val="both"/>
              <w:rPr>
                <w:rFonts w:ascii="Arial" w:hAnsi="Arial" w:cs="Arial"/>
                <w:sz w:val="18"/>
                <w:szCs w:val="18"/>
              </w:rPr>
            </w:pPr>
            <w:r w:rsidRPr="007721E2">
              <w:rPr>
                <w:rFonts w:ascii="Arial" w:hAnsi="Arial" w:cs="Arial"/>
                <w:sz w:val="18"/>
                <w:szCs w:val="18"/>
              </w:rPr>
              <w:t>Mantenimiento correctivo.</w:t>
            </w:r>
          </w:p>
          <w:p w14:paraId="185790FA" w14:textId="77777777" w:rsidR="007721E2" w:rsidRPr="007721E2" w:rsidRDefault="007721E2" w:rsidP="00DE77DD">
            <w:pPr>
              <w:numPr>
                <w:ilvl w:val="0"/>
                <w:numId w:val="45"/>
              </w:numPr>
              <w:jc w:val="both"/>
              <w:rPr>
                <w:rFonts w:ascii="Arial" w:hAnsi="Arial" w:cs="Arial"/>
                <w:sz w:val="18"/>
                <w:szCs w:val="18"/>
              </w:rPr>
            </w:pPr>
            <w:r w:rsidRPr="007721E2">
              <w:rPr>
                <w:rFonts w:ascii="Arial" w:hAnsi="Arial" w:cs="Arial"/>
                <w:sz w:val="18"/>
                <w:szCs w:val="18"/>
              </w:rPr>
              <w:t>Mantenimiento preventivo.</w:t>
            </w:r>
          </w:p>
          <w:p w14:paraId="72618CCD" w14:textId="77777777" w:rsidR="007721E2" w:rsidRPr="007721E2" w:rsidRDefault="007721E2" w:rsidP="007721E2">
            <w:pPr>
              <w:ind w:left="360"/>
              <w:jc w:val="both"/>
              <w:rPr>
                <w:rFonts w:ascii="Arial" w:hAnsi="Arial" w:cs="Arial"/>
                <w:bCs/>
                <w:iCs/>
                <w:sz w:val="18"/>
                <w:szCs w:val="18"/>
              </w:rPr>
            </w:pPr>
            <w:r w:rsidRPr="007721E2">
              <w:rPr>
                <w:rFonts w:ascii="Arial" w:hAnsi="Arial" w:cs="Arial"/>
                <w:bCs/>
                <w:iCs/>
                <w:sz w:val="18"/>
                <w:szCs w:val="18"/>
              </w:rPr>
              <w:t>La garantía será ejecutada en cualquiera de los siguientes casos:</w:t>
            </w:r>
          </w:p>
          <w:p w14:paraId="23638757" w14:textId="77777777" w:rsidR="007721E2" w:rsidRPr="007721E2" w:rsidRDefault="007721E2" w:rsidP="00DE77DD">
            <w:pPr>
              <w:numPr>
                <w:ilvl w:val="0"/>
                <w:numId w:val="46"/>
              </w:numPr>
              <w:jc w:val="both"/>
              <w:rPr>
                <w:rFonts w:ascii="Arial" w:hAnsi="Arial" w:cs="Arial"/>
                <w:sz w:val="18"/>
                <w:szCs w:val="18"/>
              </w:rPr>
            </w:pPr>
            <w:r w:rsidRPr="007721E2">
              <w:rPr>
                <w:rFonts w:ascii="Arial" w:hAnsi="Arial" w:cs="Arial"/>
                <w:bCs/>
                <w:iCs/>
                <w:sz w:val="18"/>
                <w:szCs w:val="18"/>
              </w:rPr>
              <w:t>Demora acumulada en la atención de las solicitudes de mantenimiento correctivo de más de diez (10) días hábiles.</w:t>
            </w:r>
          </w:p>
          <w:p w14:paraId="3C4BD99D" w14:textId="77777777" w:rsidR="007721E2" w:rsidRPr="007721E2" w:rsidRDefault="007721E2" w:rsidP="00DE77DD">
            <w:pPr>
              <w:numPr>
                <w:ilvl w:val="0"/>
                <w:numId w:val="46"/>
              </w:numPr>
              <w:jc w:val="both"/>
              <w:rPr>
                <w:rFonts w:ascii="Arial" w:hAnsi="Arial" w:cs="Arial"/>
                <w:sz w:val="18"/>
                <w:szCs w:val="18"/>
              </w:rPr>
            </w:pPr>
            <w:r w:rsidRPr="007721E2">
              <w:rPr>
                <w:rFonts w:ascii="Arial" w:hAnsi="Arial" w:cs="Arial"/>
                <w:bCs/>
                <w:iCs/>
                <w:sz w:val="18"/>
                <w:szCs w:val="18"/>
              </w:rPr>
              <w:t>Demora acumulada en el préstamo de equipo de más de veinte (20) días calendario.</w:t>
            </w:r>
          </w:p>
          <w:p w14:paraId="44E8410A" w14:textId="77777777" w:rsidR="007721E2" w:rsidRPr="007721E2" w:rsidRDefault="007721E2" w:rsidP="00DE77DD">
            <w:pPr>
              <w:numPr>
                <w:ilvl w:val="0"/>
                <w:numId w:val="46"/>
              </w:numPr>
              <w:jc w:val="both"/>
              <w:rPr>
                <w:rFonts w:ascii="Arial" w:hAnsi="Arial" w:cs="Arial"/>
                <w:sz w:val="18"/>
                <w:szCs w:val="18"/>
              </w:rPr>
            </w:pPr>
            <w:r w:rsidRPr="007721E2">
              <w:rPr>
                <w:rFonts w:ascii="Arial" w:hAnsi="Arial" w:cs="Arial"/>
                <w:bCs/>
                <w:iCs/>
                <w:sz w:val="18"/>
                <w:szCs w:val="18"/>
              </w:rPr>
              <w:t>Demora acumulada en reemplazo definitivo de más de treinta (30) días calendario.</w:t>
            </w:r>
          </w:p>
          <w:p w14:paraId="1D13F0C8" w14:textId="77777777" w:rsidR="007721E2" w:rsidRPr="007721E2" w:rsidRDefault="007721E2" w:rsidP="00DE77DD">
            <w:pPr>
              <w:numPr>
                <w:ilvl w:val="0"/>
                <w:numId w:val="46"/>
              </w:numPr>
              <w:jc w:val="both"/>
              <w:rPr>
                <w:rFonts w:ascii="Arial" w:hAnsi="Arial" w:cs="Arial"/>
                <w:sz w:val="18"/>
                <w:szCs w:val="18"/>
              </w:rPr>
            </w:pPr>
            <w:r w:rsidRPr="007721E2">
              <w:rPr>
                <w:rFonts w:ascii="Arial" w:hAnsi="Arial" w:cs="Arial"/>
                <w:bCs/>
                <w:iCs/>
                <w:sz w:val="18"/>
                <w:szCs w:val="18"/>
              </w:rPr>
              <w:t>Demora por más de cinco (5) días hábiles en el inicio del mantenimiento preventivo (desde la fecha acordada).</w:t>
            </w:r>
          </w:p>
          <w:p w14:paraId="2108DB76" w14:textId="77777777" w:rsidR="007721E2" w:rsidRPr="007721E2" w:rsidRDefault="007721E2" w:rsidP="007721E2">
            <w:pPr>
              <w:ind w:left="360"/>
              <w:jc w:val="both"/>
              <w:rPr>
                <w:rFonts w:ascii="Arial" w:hAnsi="Arial" w:cs="Arial"/>
                <w:sz w:val="18"/>
                <w:szCs w:val="20"/>
              </w:rPr>
            </w:pPr>
            <w:r w:rsidRPr="007721E2">
              <w:rPr>
                <w:rFonts w:ascii="Arial" w:hAnsi="Arial" w:cs="Arial"/>
                <w:bCs/>
                <w:iCs/>
                <w:sz w:val="18"/>
                <w:szCs w:val="18"/>
              </w:rPr>
              <w:t>Luego de concluido el plazo de la Garantía de Funcionamiento de Maquinaria y/o Equipo, el encargado de la fiscalización emitirá un documento de conformidad de los servicios cubiertos por esta garantía.</w:t>
            </w:r>
          </w:p>
          <w:p w14:paraId="6BD7F72F" w14:textId="77777777" w:rsidR="007721E2" w:rsidRPr="007721E2" w:rsidRDefault="007721E2" w:rsidP="007721E2">
            <w:pPr>
              <w:ind w:left="360"/>
              <w:jc w:val="both"/>
              <w:rPr>
                <w:rFonts w:ascii="Arial" w:hAnsi="Arial" w:cs="Arial"/>
                <w:sz w:val="18"/>
                <w:szCs w:val="20"/>
              </w:rPr>
            </w:pPr>
          </w:p>
          <w:p w14:paraId="5732C48D" w14:textId="77777777" w:rsidR="007721E2" w:rsidRPr="007721E2" w:rsidRDefault="007721E2" w:rsidP="00DE77DD">
            <w:pPr>
              <w:numPr>
                <w:ilvl w:val="1"/>
                <w:numId w:val="48"/>
              </w:numPr>
              <w:ind w:left="720"/>
              <w:jc w:val="both"/>
              <w:rPr>
                <w:rFonts w:ascii="Arial" w:hAnsi="Arial" w:cs="Arial"/>
                <w:sz w:val="18"/>
                <w:szCs w:val="20"/>
              </w:rPr>
            </w:pPr>
            <w:r w:rsidRPr="007721E2">
              <w:rPr>
                <w:rFonts w:ascii="Arial" w:hAnsi="Arial" w:cs="Arial"/>
                <w:sz w:val="18"/>
                <w:szCs w:val="20"/>
              </w:rPr>
              <w:t>Altura sobre el nivel del mar: La garantía de funcionamiento de maquinaria y/o equipo deberá cubrir el correcto funcionamiento de los equipos en la altura sobre el nivel del mar de la ciudad de La Paz</w:t>
            </w:r>
          </w:p>
          <w:p w14:paraId="51AB4670" w14:textId="77777777" w:rsidR="007721E2" w:rsidRPr="007721E2" w:rsidRDefault="007721E2" w:rsidP="007721E2">
            <w:pPr>
              <w:jc w:val="both"/>
              <w:rPr>
                <w:rFonts w:ascii="Arial" w:hAnsi="Arial" w:cs="Arial"/>
                <w:sz w:val="18"/>
                <w:szCs w:val="18"/>
              </w:rPr>
            </w:pPr>
            <w:r w:rsidRPr="007721E2">
              <w:rPr>
                <w:rFonts w:ascii="Arial" w:hAnsi="Arial" w:cs="Arial"/>
                <w:i/>
                <w:sz w:val="18"/>
                <w:szCs w:val="18"/>
              </w:rPr>
              <w:t>(Manifestar aceptación)</w:t>
            </w:r>
          </w:p>
        </w:tc>
      </w:tr>
      <w:tr w:rsidR="007721E2" w:rsidRPr="007721E2" w14:paraId="2B0BA5E3" w14:textId="77777777" w:rsidTr="007721E2">
        <w:trPr>
          <w:cantSplit/>
          <w:trHeight w:val="561"/>
        </w:trPr>
        <w:tc>
          <w:tcPr>
            <w:tcW w:w="10207" w:type="dxa"/>
            <w:tcBorders>
              <w:bottom w:val="single" w:sz="4" w:space="0" w:color="auto"/>
            </w:tcBorders>
            <w:vAlign w:val="center"/>
          </w:tcPr>
          <w:p w14:paraId="29BC5E53" w14:textId="77777777" w:rsidR="007721E2" w:rsidRPr="007721E2" w:rsidRDefault="007721E2" w:rsidP="00DE77DD">
            <w:pPr>
              <w:numPr>
                <w:ilvl w:val="0"/>
                <w:numId w:val="48"/>
              </w:numPr>
              <w:jc w:val="both"/>
              <w:rPr>
                <w:rFonts w:ascii="Arial" w:hAnsi="Arial" w:cs="Arial"/>
                <w:bCs/>
                <w:iCs/>
                <w:sz w:val="18"/>
                <w:szCs w:val="20"/>
              </w:rPr>
            </w:pPr>
            <w:r w:rsidRPr="007721E2">
              <w:rPr>
                <w:rFonts w:ascii="Arial" w:hAnsi="Arial" w:cs="Arial"/>
                <w:b/>
                <w:sz w:val="18"/>
                <w:szCs w:val="20"/>
              </w:rPr>
              <w:t>Garantía de cumplimiento de Contrato:</w:t>
            </w:r>
            <w:r w:rsidRPr="007721E2">
              <w:rPr>
                <w:rFonts w:ascii="Arial" w:hAnsi="Arial" w:cs="Arial"/>
                <w:sz w:val="18"/>
                <w:szCs w:val="20"/>
              </w:rPr>
              <w:t xml:space="preserve"> </w:t>
            </w:r>
            <w:r w:rsidRPr="007721E2">
              <w:rPr>
                <w:rFonts w:ascii="Arial" w:hAnsi="Arial" w:cs="Arial"/>
                <w:bCs/>
                <w:iCs/>
                <w:sz w:val="18"/>
                <w:szCs w:val="20"/>
              </w:rPr>
              <w:t xml:space="preserve">El proponente deberá constituir la Garantía de Cumplimiento de Contrato, equivalente al siete por ciento (7%) del monto total del Contrato, </w:t>
            </w:r>
            <w:r w:rsidRPr="007721E2">
              <w:rPr>
                <w:rFonts w:ascii="Arial" w:hAnsi="Arial" w:cs="Arial"/>
                <w:sz w:val="18"/>
                <w:szCs w:val="20"/>
                <w:lang w:val="es-ES_tradnl"/>
              </w:rPr>
              <w:t>de acuerdo al D.S. N° 181 y normativa vigente, pudiendo elegir entre: Boleta de Garantía, Garantía a Primer Requerimiento o Póliza de Seguro de Caución a Primer Requerimiento</w:t>
            </w:r>
            <w:r w:rsidRPr="007721E2">
              <w:rPr>
                <w:rFonts w:ascii="Arial" w:hAnsi="Arial" w:cs="Arial"/>
                <w:bCs/>
                <w:iCs/>
                <w:sz w:val="18"/>
                <w:szCs w:val="20"/>
              </w:rPr>
              <w:t>.</w:t>
            </w:r>
          </w:p>
          <w:p w14:paraId="3A7B662D" w14:textId="77777777" w:rsidR="007721E2" w:rsidRPr="007721E2" w:rsidRDefault="007721E2" w:rsidP="007721E2">
            <w:pPr>
              <w:jc w:val="both"/>
              <w:rPr>
                <w:rFonts w:ascii="Arial" w:hAnsi="Arial" w:cs="Arial"/>
                <w:b/>
                <w:sz w:val="18"/>
                <w:szCs w:val="18"/>
              </w:rPr>
            </w:pPr>
            <w:r w:rsidRPr="007721E2">
              <w:rPr>
                <w:rFonts w:ascii="Arial" w:hAnsi="Arial" w:cs="Arial"/>
                <w:i/>
                <w:sz w:val="18"/>
                <w:szCs w:val="20"/>
              </w:rPr>
              <w:t>(Manifestar aceptación)</w:t>
            </w:r>
          </w:p>
        </w:tc>
      </w:tr>
      <w:tr w:rsidR="007721E2" w:rsidRPr="007721E2" w14:paraId="739BB9CC" w14:textId="77777777" w:rsidTr="007721E2">
        <w:trPr>
          <w:cantSplit/>
          <w:trHeight w:val="561"/>
        </w:trPr>
        <w:tc>
          <w:tcPr>
            <w:tcW w:w="10207" w:type="dxa"/>
            <w:tcBorders>
              <w:bottom w:val="single" w:sz="4" w:space="0" w:color="auto"/>
            </w:tcBorders>
            <w:vAlign w:val="center"/>
          </w:tcPr>
          <w:p w14:paraId="78E7D1A0" w14:textId="77777777" w:rsidR="007721E2" w:rsidRPr="007721E2" w:rsidRDefault="007721E2" w:rsidP="00DE77DD">
            <w:pPr>
              <w:numPr>
                <w:ilvl w:val="0"/>
                <w:numId w:val="48"/>
              </w:numPr>
              <w:jc w:val="both"/>
              <w:rPr>
                <w:rFonts w:ascii="Arial" w:hAnsi="Arial" w:cs="Arial"/>
                <w:sz w:val="18"/>
                <w:szCs w:val="18"/>
              </w:rPr>
            </w:pPr>
            <w:r w:rsidRPr="007721E2">
              <w:rPr>
                <w:rFonts w:ascii="Arial" w:hAnsi="Arial" w:cs="Arial"/>
                <w:b/>
                <w:sz w:val="18"/>
                <w:szCs w:val="18"/>
              </w:rPr>
              <w:t>Sellos de garantía:</w:t>
            </w:r>
            <w:r w:rsidRPr="007721E2">
              <w:rPr>
                <w:rFonts w:ascii="Arial" w:hAnsi="Arial" w:cs="Arial"/>
                <w:sz w:val="18"/>
                <w:szCs w:val="18"/>
              </w:rPr>
              <w:t xml:space="preserve"> El proveedor no utilizará sellos de seguridad en los equipos como control de la garantía de fábrica y de funcionamiento de maquinaria y/o equipo.</w:t>
            </w:r>
          </w:p>
          <w:p w14:paraId="7061D0FF" w14:textId="77777777" w:rsidR="007721E2" w:rsidRPr="007721E2" w:rsidRDefault="007721E2" w:rsidP="007721E2">
            <w:pPr>
              <w:ind w:left="14" w:hanging="14"/>
              <w:jc w:val="both"/>
              <w:rPr>
                <w:rFonts w:ascii="Arial" w:hAnsi="Arial" w:cs="Arial"/>
                <w:b/>
                <w:i/>
                <w:sz w:val="18"/>
                <w:szCs w:val="18"/>
              </w:rPr>
            </w:pPr>
            <w:r w:rsidRPr="007721E2">
              <w:rPr>
                <w:rFonts w:ascii="Arial" w:hAnsi="Arial" w:cs="Arial"/>
                <w:i/>
                <w:sz w:val="18"/>
                <w:szCs w:val="18"/>
              </w:rPr>
              <w:t>(Manifestar aceptación)</w:t>
            </w:r>
          </w:p>
        </w:tc>
      </w:tr>
      <w:tr w:rsidR="007721E2" w:rsidRPr="007721E2" w14:paraId="36804DA7" w14:textId="77777777" w:rsidTr="007721E2">
        <w:trPr>
          <w:cantSplit/>
          <w:trHeight w:val="397"/>
        </w:trPr>
        <w:tc>
          <w:tcPr>
            <w:tcW w:w="10207" w:type="dxa"/>
            <w:tcBorders>
              <w:bottom w:val="single" w:sz="4" w:space="0" w:color="auto"/>
            </w:tcBorders>
            <w:shd w:val="clear" w:color="auto" w:fill="CCFFCC"/>
            <w:vAlign w:val="center"/>
          </w:tcPr>
          <w:p w14:paraId="3833CE5B" w14:textId="77777777" w:rsidR="007721E2" w:rsidRPr="007721E2" w:rsidRDefault="007721E2" w:rsidP="007721E2">
            <w:pPr>
              <w:jc w:val="both"/>
              <w:rPr>
                <w:rFonts w:ascii="Arial" w:hAnsi="Arial" w:cs="Arial"/>
                <w:b/>
                <w:bCs/>
                <w:sz w:val="18"/>
                <w:szCs w:val="18"/>
              </w:rPr>
            </w:pPr>
            <w:r w:rsidRPr="007721E2">
              <w:rPr>
                <w:rFonts w:ascii="Arial" w:hAnsi="Arial" w:cs="Arial"/>
                <w:b/>
                <w:bCs/>
                <w:sz w:val="18"/>
                <w:szCs w:val="18"/>
              </w:rPr>
              <w:t>B. SERVICIOS</w:t>
            </w:r>
          </w:p>
        </w:tc>
      </w:tr>
      <w:tr w:rsidR="007721E2" w:rsidRPr="007721E2" w14:paraId="29D15D8F" w14:textId="77777777" w:rsidTr="007721E2">
        <w:trPr>
          <w:cantSplit/>
          <w:trHeight w:val="561"/>
        </w:trPr>
        <w:tc>
          <w:tcPr>
            <w:tcW w:w="10207" w:type="dxa"/>
            <w:tcBorders>
              <w:bottom w:val="single" w:sz="4" w:space="0" w:color="auto"/>
            </w:tcBorders>
            <w:vAlign w:val="center"/>
          </w:tcPr>
          <w:p w14:paraId="732FDC47" w14:textId="77777777" w:rsidR="007721E2" w:rsidRPr="007721E2" w:rsidRDefault="007721E2" w:rsidP="00DE77DD">
            <w:pPr>
              <w:numPr>
                <w:ilvl w:val="0"/>
                <w:numId w:val="52"/>
              </w:numPr>
              <w:jc w:val="both"/>
              <w:rPr>
                <w:rFonts w:ascii="Arial" w:hAnsi="Arial" w:cs="Arial"/>
                <w:bCs/>
                <w:iCs/>
                <w:sz w:val="18"/>
                <w:szCs w:val="18"/>
                <w:lang w:val="es-ES_tradnl"/>
              </w:rPr>
            </w:pPr>
            <w:r w:rsidRPr="007721E2">
              <w:rPr>
                <w:rFonts w:ascii="Arial" w:hAnsi="Arial" w:cs="Arial"/>
                <w:b/>
                <w:bCs/>
                <w:iCs/>
                <w:sz w:val="18"/>
                <w:szCs w:val="18"/>
                <w:lang w:val="es-ES_tradnl"/>
              </w:rPr>
              <w:lastRenderedPageBreak/>
              <w:t>Mantenimiento</w:t>
            </w:r>
            <w:r w:rsidRPr="007721E2">
              <w:rPr>
                <w:rFonts w:ascii="Arial" w:hAnsi="Arial" w:cs="Arial"/>
                <w:b/>
                <w:bCs/>
                <w:iCs/>
                <w:sz w:val="18"/>
                <w:szCs w:val="18"/>
                <w:lang w:val="es-MX"/>
              </w:rPr>
              <w:t xml:space="preserve"> correctivo: </w:t>
            </w:r>
            <w:r w:rsidRPr="007721E2">
              <w:rPr>
                <w:rFonts w:ascii="Arial" w:hAnsi="Arial" w:cs="Arial"/>
                <w:bCs/>
                <w:iCs/>
                <w:sz w:val="18"/>
                <w:szCs w:val="18"/>
                <w:lang w:val="es-MX"/>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0E227D1E" w14:textId="77777777" w:rsidR="007721E2" w:rsidRPr="007721E2" w:rsidRDefault="007721E2" w:rsidP="007721E2">
            <w:pPr>
              <w:ind w:left="360"/>
              <w:jc w:val="both"/>
              <w:rPr>
                <w:rFonts w:ascii="Arial" w:hAnsi="Arial" w:cs="Arial"/>
                <w:bCs/>
                <w:iCs/>
                <w:sz w:val="18"/>
                <w:szCs w:val="18"/>
                <w:lang w:val="es-MX"/>
              </w:rPr>
            </w:pPr>
            <w:r w:rsidRPr="007721E2">
              <w:rPr>
                <w:rFonts w:ascii="Arial" w:hAnsi="Arial" w:cs="Arial"/>
                <w:bCs/>
                <w:iCs/>
                <w:sz w:val="18"/>
                <w:szCs w:val="18"/>
                <w:lang w:val="es-MX"/>
              </w:rPr>
              <w:t>El mantenimiento correctivo tendrá las siguientes características:</w:t>
            </w:r>
          </w:p>
          <w:p w14:paraId="5C269BF9" w14:textId="77777777" w:rsidR="007721E2" w:rsidRPr="007721E2" w:rsidRDefault="007721E2" w:rsidP="00DE77DD">
            <w:pPr>
              <w:numPr>
                <w:ilvl w:val="1"/>
                <w:numId w:val="50"/>
              </w:numPr>
              <w:jc w:val="both"/>
              <w:rPr>
                <w:rFonts w:ascii="Arial" w:hAnsi="Arial" w:cs="Arial"/>
                <w:bCs/>
                <w:iCs/>
                <w:sz w:val="18"/>
                <w:szCs w:val="18"/>
              </w:rPr>
            </w:pPr>
            <w:r w:rsidRPr="007721E2">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503A8283" w14:textId="77777777" w:rsidR="007721E2" w:rsidRPr="007721E2" w:rsidRDefault="007721E2" w:rsidP="00DE77DD">
            <w:pPr>
              <w:numPr>
                <w:ilvl w:val="1"/>
                <w:numId w:val="50"/>
              </w:numPr>
              <w:jc w:val="both"/>
              <w:rPr>
                <w:rFonts w:ascii="Arial" w:hAnsi="Arial" w:cs="Arial"/>
                <w:bCs/>
                <w:iCs/>
                <w:sz w:val="18"/>
                <w:szCs w:val="18"/>
              </w:rPr>
            </w:pPr>
            <w:r w:rsidRPr="007721E2">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6FADBA5F" w14:textId="77777777" w:rsidR="007721E2" w:rsidRPr="007721E2" w:rsidRDefault="007721E2" w:rsidP="00DE77DD">
            <w:pPr>
              <w:numPr>
                <w:ilvl w:val="1"/>
                <w:numId w:val="50"/>
              </w:numPr>
              <w:jc w:val="both"/>
              <w:rPr>
                <w:rFonts w:ascii="Arial" w:hAnsi="Arial" w:cs="Arial"/>
                <w:bCs/>
                <w:iCs/>
                <w:sz w:val="18"/>
                <w:szCs w:val="18"/>
              </w:rPr>
            </w:pPr>
            <w:r w:rsidRPr="007721E2">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76D3C618" w14:textId="77777777" w:rsidR="007721E2" w:rsidRPr="007721E2" w:rsidRDefault="007721E2" w:rsidP="00DE77DD">
            <w:pPr>
              <w:numPr>
                <w:ilvl w:val="1"/>
                <w:numId w:val="50"/>
              </w:numPr>
              <w:jc w:val="both"/>
              <w:rPr>
                <w:rFonts w:ascii="Arial" w:hAnsi="Arial" w:cs="Arial"/>
                <w:bCs/>
                <w:iCs/>
                <w:sz w:val="18"/>
                <w:szCs w:val="18"/>
              </w:rPr>
            </w:pPr>
            <w:r w:rsidRPr="007721E2">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35638307" w14:textId="77777777" w:rsidR="007721E2" w:rsidRPr="007721E2" w:rsidRDefault="007721E2" w:rsidP="007721E2">
            <w:pPr>
              <w:ind w:left="504"/>
              <w:jc w:val="both"/>
              <w:rPr>
                <w:rFonts w:ascii="Arial" w:hAnsi="Arial" w:cs="Arial"/>
                <w:bCs/>
                <w:iCs/>
                <w:sz w:val="18"/>
                <w:szCs w:val="18"/>
                <w:lang w:val="es-MX"/>
              </w:rPr>
            </w:pPr>
            <w:r w:rsidRPr="007721E2">
              <w:rPr>
                <w:rFonts w:ascii="Arial" w:hAnsi="Arial" w:cs="Arial"/>
                <w:bCs/>
                <w:iCs/>
                <w:sz w:val="18"/>
                <w:szCs w:val="18"/>
                <w:lang w:val="es-MX"/>
              </w:rPr>
              <w:t>Una vez concluido un mantenimiento correctivo, el proveedor deberá presentar un reporte del trabajo realizado al encargado de la fiscalización en un plazo de hasta cinco (5) días hábiles.</w:t>
            </w:r>
          </w:p>
          <w:p w14:paraId="45A66435" w14:textId="77777777" w:rsidR="007721E2" w:rsidRPr="007721E2" w:rsidRDefault="007721E2" w:rsidP="007721E2">
            <w:pPr>
              <w:ind w:left="504"/>
              <w:jc w:val="both"/>
              <w:rPr>
                <w:rFonts w:ascii="Arial" w:hAnsi="Arial" w:cs="Arial"/>
                <w:bCs/>
                <w:iCs/>
                <w:sz w:val="18"/>
                <w:szCs w:val="18"/>
              </w:rPr>
            </w:pPr>
            <w:r w:rsidRPr="007721E2">
              <w:rPr>
                <w:rFonts w:ascii="Arial" w:hAnsi="Arial" w:cs="Arial"/>
                <w:bCs/>
                <w:iCs/>
                <w:sz w:val="18"/>
                <w:szCs w:val="18"/>
              </w:rPr>
              <w:t>Las herramientas, el material de limpieza, vestimenta y accesorios de seguridad laboral requeridos para los trabajos de mantenimiento serán provistos por el proveedor.</w:t>
            </w:r>
          </w:p>
          <w:p w14:paraId="1B5F15BB" w14:textId="77777777" w:rsidR="007721E2" w:rsidRPr="007721E2" w:rsidRDefault="007721E2" w:rsidP="007721E2">
            <w:pPr>
              <w:jc w:val="both"/>
              <w:rPr>
                <w:rFonts w:ascii="Arial" w:hAnsi="Arial" w:cs="Arial"/>
                <w:b/>
                <w:bCs/>
                <w:iCs/>
                <w:sz w:val="18"/>
                <w:szCs w:val="18"/>
                <w:lang w:val="es-ES_tradnl"/>
              </w:rPr>
            </w:pPr>
            <w:r w:rsidRPr="007721E2">
              <w:rPr>
                <w:rFonts w:ascii="Arial" w:hAnsi="Arial" w:cs="Arial"/>
                <w:i/>
                <w:iCs/>
                <w:sz w:val="18"/>
                <w:szCs w:val="18"/>
              </w:rPr>
              <w:t>(Manifestar aceptación)</w:t>
            </w:r>
          </w:p>
        </w:tc>
      </w:tr>
      <w:tr w:rsidR="007721E2" w:rsidRPr="007721E2" w14:paraId="5B585DE9" w14:textId="77777777" w:rsidTr="007721E2">
        <w:trPr>
          <w:cantSplit/>
          <w:trHeight w:val="561"/>
        </w:trPr>
        <w:tc>
          <w:tcPr>
            <w:tcW w:w="10207" w:type="dxa"/>
            <w:tcBorders>
              <w:bottom w:val="single" w:sz="4" w:space="0" w:color="auto"/>
            </w:tcBorders>
            <w:vAlign w:val="center"/>
          </w:tcPr>
          <w:p w14:paraId="5FFEFA62" w14:textId="77777777" w:rsidR="007721E2" w:rsidRPr="007721E2" w:rsidRDefault="007721E2" w:rsidP="00DE77DD">
            <w:pPr>
              <w:numPr>
                <w:ilvl w:val="0"/>
                <w:numId w:val="52"/>
              </w:numPr>
              <w:jc w:val="both"/>
              <w:rPr>
                <w:rFonts w:ascii="Arial" w:hAnsi="Arial" w:cs="Arial"/>
                <w:bCs/>
                <w:iCs/>
                <w:sz w:val="18"/>
                <w:szCs w:val="18"/>
                <w:lang w:val="es-ES_tradnl"/>
              </w:rPr>
            </w:pPr>
            <w:r w:rsidRPr="007721E2">
              <w:rPr>
                <w:rFonts w:ascii="Arial" w:hAnsi="Arial" w:cs="Arial"/>
                <w:b/>
                <w:bCs/>
                <w:iCs/>
                <w:sz w:val="18"/>
                <w:szCs w:val="18"/>
                <w:lang w:val="es-ES_tradnl"/>
              </w:rPr>
              <w:t xml:space="preserve">Mantenimiento preventivo: </w:t>
            </w:r>
            <w:r w:rsidRPr="007721E2">
              <w:rPr>
                <w:rFonts w:ascii="Arial" w:hAnsi="Arial" w:cs="Arial"/>
                <w:bCs/>
                <w:iCs/>
                <w:sz w:val="18"/>
                <w:szCs w:val="18"/>
              </w:rPr>
              <w:t>El proveedor deberá hacerse cargo del mantenimiento preventivo de los equipos sin costo adicional para el BCB.</w:t>
            </w:r>
          </w:p>
          <w:p w14:paraId="53D86DB9" w14:textId="77777777" w:rsidR="007721E2" w:rsidRPr="007721E2" w:rsidRDefault="007721E2" w:rsidP="007721E2">
            <w:pPr>
              <w:ind w:left="360"/>
              <w:jc w:val="both"/>
              <w:rPr>
                <w:rFonts w:ascii="Arial" w:hAnsi="Arial" w:cs="Arial"/>
                <w:bCs/>
                <w:iCs/>
                <w:sz w:val="18"/>
                <w:szCs w:val="18"/>
                <w:lang w:val="es-ES_tradnl"/>
              </w:rPr>
            </w:pPr>
            <w:r w:rsidRPr="007721E2">
              <w:rPr>
                <w:rFonts w:ascii="Arial" w:hAnsi="Arial" w:cs="Arial"/>
                <w:bCs/>
                <w:iCs/>
                <w:sz w:val="18"/>
                <w:szCs w:val="18"/>
                <w:lang w:val="es-ES_tradnl"/>
              </w:rPr>
              <w:t>El mantenimiento preventivo tendrá las siguientes características:</w:t>
            </w:r>
          </w:p>
          <w:p w14:paraId="30F6302B" w14:textId="77777777" w:rsidR="007721E2" w:rsidRPr="007721E2" w:rsidRDefault="007721E2" w:rsidP="00DE77DD">
            <w:pPr>
              <w:numPr>
                <w:ilvl w:val="0"/>
                <w:numId w:val="50"/>
              </w:numPr>
              <w:ind w:left="1080"/>
              <w:jc w:val="both"/>
              <w:rPr>
                <w:rFonts w:ascii="Arial" w:hAnsi="Arial" w:cs="Arial"/>
                <w:bCs/>
                <w:iCs/>
                <w:sz w:val="18"/>
                <w:szCs w:val="18"/>
              </w:rPr>
            </w:pPr>
            <w:r w:rsidRPr="007721E2">
              <w:rPr>
                <w:rFonts w:ascii="Arial" w:hAnsi="Arial" w:cs="Arial"/>
                <w:bCs/>
                <w:iCs/>
                <w:sz w:val="18"/>
                <w:szCs w:val="18"/>
              </w:rPr>
              <w:t>El proveedor deberá realizar el mantenimiento preventivo durante el tiempo que dure la garantía de funcionamiento de maquinaria y/o equipo.</w:t>
            </w:r>
          </w:p>
          <w:p w14:paraId="6FA2B2EA" w14:textId="77777777" w:rsidR="007721E2" w:rsidRPr="007721E2" w:rsidRDefault="007721E2" w:rsidP="00DE77DD">
            <w:pPr>
              <w:numPr>
                <w:ilvl w:val="0"/>
                <w:numId w:val="50"/>
              </w:numPr>
              <w:ind w:left="1080"/>
              <w:jc w:val="both"/>
              <w:rPr>
                <w:rFonts w:ascii="Arial" w:hAnsi="Arial" w:cs="Arial"/>
                <w:bCs/>
                <w:iCs/>
                <w:sz w:val="18"/>
                <w:szCs w:val="18"/>
              </w:rPr>
            </w:pPr>
            <w:r w:rsidRPr="007721E2">
              <w:rPr>
                <w:rFonts w:ascii="Arial" w:hAnsi="Arial" w:cs="Arial"/>
                <w:bCs/>
                <w:iCs/>
                <w:sz w:val="18"/>
                <w:szCs w:val="18"/>
              </w:rPr>
              <w:t>El mantenimiento preventivo constará de la limpieza interna y externa, y el diagnóstico de los equipos.</w:t>
            </w:r>
          </w:p>
          <w:p w14:paraId="4FB6BE48" w14:textId="77777777" w:rsidR="007721E2" w:rsidRPr="007721E2" w:rsidRDefault="007721E2" w:rsidP="00DE77DD">
            <w:pPr>
              <w:numPr>
                <w:ilvl w:val="0"/>
                <w:numId w:val="50"/>
              </w:numPr>
              <w:ind w:left="1080"/>
              <w:jc w:val="both"/>
              <w:rPr>
                <w:rFonts w:ascii="Arial" w:hAnsi="Arial" w:cs="Arial"/>
                <w:bCs/>
                <w:iCs/>
                <w:sz w:val="18"/>
                <w:szCs w:val="18"/>
              </w:rPr>
            </w:pPr>
            <w:r w:rsidRPr="007721E2">
              <w:rPr>
                <w:rFonts w:ascii="Arial" w:hAnsi="Arial" w:cs="Arial"/>
                <w:bCs/>
                <w:iCs/>
                <w:sz w:val="18"/>
                <w:szCs w:val="18"/>
              </w:rPr>
              <w:t>El mantenimiento preventivo deberá realizarse una (1) vez a todo el lote de equipos durante el tiempo que esté vigente la Garantía de Funcionamiento de Maquinaria y/o Equipo. La fecha de inicio del mantenimiento deberá ser acordada con el encargado de la fiscalización del servicio a la garantía.</w:t>
            </w:r>
          </w:p>
          <w:p w14:paraId="30AEB2FD" w14:textId="77777777" w:rsidR="007721E2" w:rsidRPr="007721E2" w:rsidRDefault="007721E2" w:rsidP="007721E2">
            <w:pPr>
              <w:ind w:left="360"/>
              <w:jc w:val="both"/>
              <w:rPr>
                <w:rFonts w:ascii="Arial" w:hAnsi="Arial" w:cs="Arial"/>
                <w:bCs/>
                <w:iCs/>
                <w:sz w:val="18"/>
                <w:szCs w:val="18"/>
              </w:rPr>
            </w:pPr>
            <w:r w:rsidRPr="007721E2">
              <w:rPr>
                <w:rFonts w:ascii="Arial" w:hAnsi="Arial" w:cs="Arial"/>
                <w:bCs/>
                <w:iCs/>
                <w:sz w:val="18"/>
                <w:szCs w:val="18"/>
              </w:rPr>
              <w:t>Una vez concluido el mantenimiento preventivo, el proveedor deberá presentar un reporte del trabajo realizado al encargado de fiscalización en un plazo de hasta cinco (5) días hábiles.</w:t>
            </w:r>
          </w:p>
          <w:p w14:paraId="39155DCA" w14:textId="77777777" w:rsidR="007721E2" w:rsidRPr="007721E2" w:rsidRDefault="007721E2" w:rsidP="007721E2">
            <w:pPr>
              <w:ind w:left="360"/>
              <w:jc w:val="both"/>
              <w:rPr>
                <w:rFonts w:ascii="Arial" w:hAnsi="Arial" w:cs="Arial"/>
                <w:bCs/>
                <w:iCs/>
                <w:sz w:val="18"/>
                <w:szCs w:val="18"/>
              </w:rPr>
            </w:pPr>
            <w:r w:rsidRPr="007721E2">
              <w:rPr>
                <w:rFonts w:ascii="Arial" w:hAnsi="Arial" w:cs="Arial"/>
                <w:bCs/>
                <w:iCs/>
                <w:sz w:val="18"/>
                <w:szCs w:val="18"/>
              </w:rPr>
              <w:t>Las herramientas, el material de limpieza, vestimenta y accesorios de seguridad laboral requeridos para los trabajos de mantenimiento serán provistos por el proveedor.</w:t>
            </w:r>
          </w:p>
          <w:p w14:paraId="03BBEBF9" w14:textId="77777777" w:rsidR="007721E2" w:rsidRPr="007721E2" w:rsidRDefault="007721E2" w:rsidP="007721E2">
            <w:pPr>
              <w:jc w:val="both"/>
              <w:rPr>
                <w:rFonts w:ascii="Arial" w:hAnsi="Arial" w:cs="Arial"/>
                <w:b/>
                <w:sz w:val="18"/>
                <w:szCs w:val="18"/>
              </w:rPr>
            </w:pPr>
            <w:r w:rsidRPr="007721E2">
              <w:rPr>
                <w:rFonts w:ascii="Arial" w:hAnsi="Arial" w:cs="Arial"/>
                <w:i/>
                <w:iCs/>
                <w:sz w:val="18"/>
                <w:szCs w:val="18"/>
              </w:rPr>
              <w:t>(Manifestar aceptación)</w:t>
            </w:r>
          </w:p>
        </w:tc>
      </w:tr>
      <w:tr w:rsidR="007721E2" w:rsidRPr="007721E2" w14:paraId="0E35E4B0" w14:textId="77777777" w:rsidTr="007721E2">
        <w:trPr>
          <w:cantSplit/>
          <w:trHeight w:val="1280"/>
        </w:trPr>
        <w:tc>
          <w:tcPr>
            <w:tcW w:w="10207" w:type="dxa"/>
            <w:tcBorders>
              <w:bottom w:val="single" w:sz="4" w:space="0" w:color="auto"/>
            </w:tcBorders>
            <w:vAlign w:val="center"/>
          </w:tcPr>
          <w:p w14:paraId="6817A529" w14:textId="77777777" w:rsidR="007721E2" w:rsidRPr="007721E2" w:rsidRDefault="007721E2" w:rsidP="00DE77DD">
            <w:pPr>
              <w:numPr>
                <w:ilvl w:val="0"/>
                <w:numId w:val="52"/>
              </w:numPr>
              <w:jc w:val="both"/>
              <w:rPr>
                <w:rFonts w:ascii="Times New Roman" w:hAnsi="Times New Roman"/>
                <w:b/>
                <w:bCs/>
                <w:iCs/>
                <w:sz w:val="24"/>
                <w:szCs w:val="18"/>
              </w:rPr>
            </w:pPr>
            <w:r w:rsidRPr="007721E2">
              <w:rPr>
                <w:rFonts w:ascii="Arial" w:hAnsi="Arial" w:cs="Arial"/>
                <w:b/>
                <w:bCs/>
                <w:iCs/>
                <w:sz w:val="18"/>
                <w:szCs w:val="18"/>
                <w:lang w:val="es-ES_tradnl"/>
              </w:rPr>
              <w:t>Encargado de fiscalización:</w:t>
            </w:r>
            <w:r w:rsidRPr="007721E2">
              <w:rPr>
                <w:rFonts w:ascii="Times New Roman" w:hAnsi="Times New Roman"/>
                <w:bCs/>
                <w:iCs/>
                <w:sz w:val="24"/>
                <w:szCs w:val="18"/>
              </w:rPr>
              <w:t xml:space="preserve"> </w:t>
            </w:r>
            <w:r w:rsidRPr="007721E2">
              <w:rPr>
                <w:rFonts w:ascii="Arial" w:hAnsi="Arial" w:cs="Arial"/>
                <w:bCs/>
                <w:iCs/>
                <w:sz w:val="18"/>
                <w:szCs w:val="18"/>
                <w:lang w:val="es-MX"/>
              </w:rPr>
              <w:t>La Gerencia de Sistemas del BCB designará a un encargado de fiscalización para el seguimiento de los servicios cubiertos por la Garantía de Funcionamiento de Maquinaria y/o Equipo y Condiciones Complementarias de los bienes establecidas en las Especificaciones Técnicas. La designación será efectuada de manera posterior a la emisión del Acta de Recepción.</w:t>
            </w:r>
          </w:p>
          <w:p w14:paraId="6E27F6D9" w14:textId="77777777" w:rsidR="007721E2" w:rsidRPr="007721E2" w:rsidRDefault="007721E2" w:rsidP="007721E2">
            <w:pPr>
              <w:jc w:val="both"/>
              <w:rPr>
                <w:rFonts w:ascii="Arial" w:hAnsi="Arial" w:cs="Arial"/>
                <w:b/>
                <w:sz w:val="18"/>
                <w:szCs w:val="18"/>
              </w:rPr>
            </w:pPr>
            <w:r w:rsidRPr="007721E2">
              <w:rPr>
                <w:rFonts w:ascii="Arial" w:hAnsi="Arial" w:cs="Arial"/>
                <w:bCs/>
                <w:i/>
                <w:iCs/>
                <w:sz w:val="18"/>
                <w:szCs w:val="18"/>
              </w:rPr>
              <w:t>(Manifestar aceptación)</w:t>
            </w:r>
          </w:p>
        </w:tc>
      </w:tr>
      <w:tr w:rsidR="007721E2" w:rsidRPr="007721E2" w14:paraId="51886D68" w14:textId="77777777" w:rsidTr="007721E2">
        <w:trPr>
          <w:cantSplit/>
          <w:trHeight w:val="397"/>
        </w:trPr>
        <w:tc>
          <w:tcPr>
            <w:tcW w:w="10207" w:type="dxa"/>
            <w:tcBorders>
              <w:bottom w:val="single" w:sz="4" w:space="0" w:color="auto"/>
            </w:tcBorders>
            <w:shd w:val="clear" w:color="auto" w:fill="CCFFCC"/>
            <w:vAlign w:val="center"/>
          </w:tcPr>
          <w:p w14:paraId="4492DF2C" w14:textId="77777777" w:rsidR="007721E2" w:rsidRPr="007721E2" w:rsidRDefault="007721E2" w:rsidP="007721E2">
            <w:pPr>
              <w:ind w:left="290" w:hanging="290"/>
              <w:jc w:val="both"/>
              <w:rPr>
                <w:rFonts w:ascii="Arial" w:hAnsi="Arial" w:cs="Arial"/>
                <w:b/>
                <w:bCs/>
                <w:sz w:val="18"/>
                <w:szCs w:val="18"/>
              </w:rPr>
            </w:pPr>
            <w:r w:rsidRPr="007721E2">
              <w:rPr>
                <w:rFonts w:ascii="Arial" w:hAnsi="Arial" w:cs="Arial"/>
                <w:b/>
                <w:bCs/>
                <w:sz w:val="18"/>
                <w:szCs w:val="18"/>
              </w:rPr>
              <w:t>C. PLAZO DE ENTREGA</w:t>
            </w:r>
          </w:p>
        </w:tc>
      </w:tr>
      <w:tr w:rsidR="007721E2" w:rsidRPr="007721E2" w14:paraId="708257CB" w14:textId="77777777" w:rsidTr="007721E2">
        <w:trPr>
          <w:cantSplit/>
          <w:trHeight w:val="1088"/>
        </w:trPr>
        <w:tc>
          <w:tcPr>
            <w:tcW w:w="10207" w:type="dxa"/>
            <w:tcBorders>
              <w:bottom w:val="single" w:sz="4" w:space="0" w:color="auto"/>
            </w:tcBorders>
            <w:vAlign w:val="center"/>
          </w:tcPr>
          <w:p w14:paraId="79DA0120" w14:textId="77777777" w:rsidR="007721E2" w:rsidRPr="007721E2" w:rsidRDefault="007721E2" w:rsidP="007721E2">
            <w:pPr>
              <w:jc w:val="both"/>
              <w:rPr>
                <w:rFonts w:ascii="Arial" w:hAnsi="Arial" w:cs="Arial"/>
                <w:bCs/>
                <w:iCs/>
                <w:sz w:val="18"/>
                <w:szCs w:val="20"/>
              </w:rPr>
            </w:pPr>
            <w:r w:rsidRPr="007721E2">
              <w:rPr>
                <w:rFonts w:ascii="Arial" w:hAnsi="Arial" w:cs="Arial"/>
                <w:bCs/>
                <w:iCs/>
                <w:sz w:val="18"/>
                <w:szCs w:val="20"/>
              </w:rPr>
              <w:t>El proveedor deberá realizar la entrega de los bienes sujeta a verificación en un plazo de hasta quince (15)</w:t>
            </w:r>
            <w:r w:rsidRPr="007721E2">
              <w:rPr>
                <w:rFonts w:ascii="Arial" w:hAnsi="Arial" w:cs="Arial"/>
                <w:bCs/>
                <w:iCs/>
                <w:color w:val="FF0000"/>
                <w:sz w:val="18"/>
                <w:szCs w:val="20"/>
              </w:rPr>
              <w:t xml:space="preserve"> </w:t>
            </w:r>
            <w:r w:rsidRPr="007721E2">
              <w:rPr>
                <w:rFonts w:ascii="Arial" w:hAnsi="Arial" w:cs="Arial"/>
                <w:bCs/>
                <w:iCs/>
                <w:sz w:val="18"/>
                <w:szCs w:val="20"/>
              </w:rPr>
              <w:t>días calendario a partir del siguiente día hábil de la firma del Contrato. Si el último día del plazo de entrega fuera un día no hábil (sábado, domingo o feriado) éste será trasladado al día inmediato hábil posterior.</w:t>
            </w:r>
          </w:p>
          <w:p w14:paraId="3B6A1A5E" w14:textId="77777777" w:rsidR="007721E2" w:rsidRPr="007721E2" w:rsidRDefault="007721E2" w:rsidP="007721E2">
            <w:pPr>
              <w:jc w:val="both"/>
              <w:rPr>
                <w:rFonts w:ascii="Arial" w:hAnsi="Arial" w:cs="Arial"/>
                <w:bCs/>
                <w:i/>
                <w:iCs/>
                <w:sz w:val="18"/>
                <w:szCs w:val="18"/>
              </w:rPr>
            </w:pPr>
            <w:r w:rsidRPr="007721E2">
              <w:rPr>
                <w:rFonts w:ascii="Arial" w:hAnsi="Arial" w:cs="Arial"/>
                <w:i/>
                <w:sz w:val="18"/>
                <w:szCs w:val="18"/>
              </w:rPr>
              <w:t>(Manifestar aceptación)</w:t>
            </w:r>
          </w:p>
        </w:tc>
      </w:tr>
      <w:tr w:rsidR="007721E2" w:rsidRPr="007721E2" w14:paraId="65E60489" w14:textId="77777777" w:rsidTr="007721E2">
        <w:trPr>
          <w:cantSplit/>
          <w:trHeight w:val="397"/>
        </w:trPr>
        <w:tc>
          <w:tcPr>
            <w:tcW w:w="10207" w:type="dxa"/>
            <w:tcBorders>
              <w:bottom w:val="single" w:sz="4" w:space="0" w:color="auto"/>
            </w:tcBorders>
            <w:shd w:val="clear" w:color="auto" w:fill="CCFFCC"/>
            <w:vAlign w:val="center"/>
          </w:tcPr>
          <w:p w14:paraId="536F0A2B" w14:textId="77777777" w:rsidR="007721E2" w:rsidRPr="007721E2" w:rsidRDefault="007721E2" w:rsidP="007721E2">
            <w:pPr>
              <w:jc w:val="both"/>
              <w:rPr>
                <w:rFonts w:ascii="Arial" w:hAnsi="Arial" w:cs="Arial"/>
                <w:b/>
                <w:bCs/>
                <w:sz w:val="18"/>
                <w:szCs w:val="18"/>
              </w:rPr>
            </w:pPr>
            <w:r w:rsidRPr="007721E2">
              <w:rPr>
                <w:rFonts w:ascii="Arial" w:hAnsi="Arial" w:cs="Arial"/>
                <w:b/>
                <w:bCs/>
                <w:sz w:val="18"/>
                <w:szCs w:val="18"/>
              </w:rPr>
              <w:t>D. RÉGIMEN DE MULTAS</w:t>
            </w:r>
          </w:p>
        </w:tc>
      </w:tr>
      <w:tr w:rsidR="007721E2" w:rsidRPr="007721E2" w14:paraId="2D418D5C" w14:textId="77777777" w:rsidTr="007721E2">
        <w:trPr>
          <w:cantSplit/>
          <w:trHeight w:val="519"/>
        </w:trPr>
        <w:tc>
          <w:tcPr>
            <w:tcW w:w="10207" w:type="dxa"/>
            <w:tcBorders>
              <w:bottom w:val="single" w:sz="4" w:space="0" w:color="auto"/>
            </w:tcBorders>
            <w:vAlign w:val="center"/>
          </w:tcPr>
          <w:p w14:paraId="4448F1B5" w14:textId="77777777" w:rsidR="007721E2" w:rsidRPr="007721E2" w:rsidRDefault="007721E2" w:rsidP="007721E2">
            <w:pPr>
              <w:ind w:left="14" w:hanging="14"/>
              <w:jc w:val="both"/>
              <w:rPr>
                <w:rFonts w:ascii="Arial" w:hAnsi="Arial" w:cs="Arial"/>
                <w:sz w:val="18"/>
                <w:szCs w:val="18"/>
              </w:rPr>
            </w:pPr>
            <w:r w:rsidRPr="007721E2">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3D6D82D9" w14:textId="77777777" w:rsidR="007721E2" w:rsidRPr="007721E2" w:rsidRDefault="007721E2" w:rsidP="007721E2">
            <w:pPr>
              <w:jc w:val="both"/>
              <w:rPr>
                <w:rFonts w:ascii="Arial" w:hAnsi="Arial" w:cs="Arial"/>
                <w:b/>
                <w:bCs/>
                <w:sz w:val="18"/>
                <w:szCs w:val="18"/>
                <w:lang w:eastAsia="en-US"/>
              </w:rPr>
            </w:pPr>
            <w:r w:rsidRPr="007721E2">
              <w:rPr>
                <w:rFonts w:ascii="Arial" w:hAnsi="Arial" w:cs="Arial"/>
                <w:i/>
                <w:sz w:val="18"/>
                <w:szCs w:val="18"/>
              </w:rPr>
              <w:t>(Manifestar aceptación)</w:t>
            </w:r>
          </w:p>
        </w:tc>
      </w:tr>
      <w:tr w:rsidR="007721E2" w:rsidRPr="007721E2" w14:paraId="04D7F26F" w14:textId="77777777" w:rsidTr="007721E2">
        <w:trPr>
          <w:cantSplit/>
          <w:trHeight w:val="397"/>
        </w:trPr>
        <w:tc>
          <w:tcPr>
            <w:tcW w:w="10207" w:type="dxa"/>
            <w:shd w:val="clear" w:color="auto" w:fill="CCFFCC"/>
            <w:vAlign w:val="center"/>
          </w:tcPr>
          <w:p w14:paraId="46D8C3AF" w14:textId="77777777" w:rsidR="007721E2" w:rsidRPr="007721E2" w:rsidRDefault="007721E2" w:rsidP="007721E2">
            <w:pPr>
              <w:jc w:val="both"/>
              <w:rPr>
                <w:rFonts w:ascii="Arial" w:hAnsi="Arial" w:cs="Arial"/>
                <w:b/>
                <w:bCs/>
                <w:sz w:val="18"/>
                <w:szCs w:val="18"/>
              </w:rPr>
            </w:pPr>
            <w:r w:rsidRPr="007721E2">
              <w:rPr>
                <w:rFonts w:ascii="Arial" w:hAnsi="Arial" w:cs="Arial"/>
                <w:b/>
                <w:bCs/>
                <w:sz w:val="18"/>
                <w:szCs w:val="18"/>
              </w:rPr>
              <w:t>E. FORMA DE PAGO</w:t>
            </w:r>
          </w:p>
        </w:tc>
      </w:tr>
      <w:tr w:rsidR="007721E2" w:rsidRPr="007721E2" w14:paraId="2BCB255E" w14:textId="77777777" w:rsidTr="007721E2">
        <w:trPr>
          <w:cantSplit/>
          <w:trHeight w:val="533"/>
        </w:trPr>
        <w:tc>
          <w:tcPr>
            <w:tcW w:w="10207" w:type="dxa"/>
            <w:tcBorders>
              <w:bottom w:val="single" w:sz="4" w:space="0" w:color="auto"/>
            </w:tcBorders>
            <w:vAlign w:val="center"/>
          </w:tcPr>
          <w:p w14:paraId="6B7C4857" w14:textId="77777777" w:rsidR="007721E2" w:rsidRPr="007721E2" w:rsidRDefault="007721E2" w:rsidP="007721E2">
            <w:pPr>
              <w:jc w:val="both"/>
              <w:rPr>
                <w:rFonts w:ascii="Arial" w:hAnsi="Arial" w:cs="Arial"/>
                <w:bCs/>
                <w:iCs/>
                <w:sz w:val="18"/>
                <w:szCs w:val="18"/>
              </w:rPr>
            </w:pPr>
            <w:r w:rsidRPr="007721E2">
              <w:rPr>
                <w:rFonts w:ascii="Arial" w:hAnsi="Arial" w:cs="Arial"/>
                <w:bCs/>
                <w:iCs/>
                <w:sz w:val="18"/>
                <w:szCs w:val="18"/>
              </w:rPr>
              <w:lastRenderedPageBreak/>
              <w:t>El monto total será pagado una vez efectuada la recepción de los Bienes emitiéndose el Acta de Recepción correspondiente, para lo cual, una vez realizada la entrega, deberá emitir la respectiva factura oficial en favor del BCB</w:t>
            </w:r>
            <w:r w:rsidRPr="007721E2">
              <w:rPr>
                <w:rFonts w:ascii="Arial" w:hAnsi="Arial" w:cs="Arial"/>
                <w:b/>
                <w:bCs/>
                <w:iCs/>
                <w:sz w:val="18"/>
                <w:szCs w:val="18"/>
              </w:rPr>
              <w:t xml:space="preserve">, </w:t>
            </w:r>
            <w:r w:rsidRPr="007721E2">
              <w:rPr>
                <w:rFonts w:ascii="Arial" w:hAnsi="Arial" w:cs="Arial"/>
                <w:bCs/>
                <w:iCs/>
                <w:sz w:val="18"/>
                <w:szCs w:val="18"/>
              </w:rPr>
              <w:t>por el monto de la venta efectivizada, caso contrario dicho pago no se realizará.</w:t>
            </w:r>
          </w:p>
          <w:p w14:paraId="19F01E67" w14:textId="77777777" w:rsidR="007721E2" w:rsidRPr="007721E2" w:rsidRDefault="007721E2" w:rsidP="007721E2">
            <w:pPr>
              <w:ind w:left="28"/>
              <w:jc w:val="both"/>
              <w:rPr>
                <w:rFonts w:ascii="Arial" w:hAnsi="Arial" w:cs="Arial"/>
                <w:i/>
                <w:iCs/>
                <w:sz w:val="18"/>
                <w:szCs w:val="18"/>
              </w:rPr>
            </w:pPr>
            <w:r w:rsidRPr="007721E2">
              <w:rPr>
                <w:rFonts w:ascii="Arial" w:hAnsi="Arial" w:cs="Arial"/>
                <w:i/>
                <w:sz w:val="18"/>
                <w:szCs w:val="18"/>
              </w:rPr>
              <w:t>(Manifestar aceptación)</w:t>
            </w:r>
          </w:p>
        </w:tc>
      </w:tr>
      <w:tr w:rsidR="007721E2" w:rsidRPr="007721E2" w14:paraId="6A2FC820" w14:textId="77777777" w:rsidTr="007721E2">
        <w:trPr>
          <w:cantSplit/>
          <w:trHeight w:val="533"/>
        </w:trPr>
        <w:tc>
          <w:tcPr>
            <w:tcW w:w="10207" w:type="dxa"/>
            <w:shd w:val="clear" w:color="auto" w:fill="CCFFCC"/>
            <w:vAlign w:val="center"/>
          </w:tcPr>
          <w:p w14:paraId="2B6559B9" w14:textId="77777777" w:rsidR="007721E2" w:rsidRPr="007721E2" w:rsidRDefault="007721E2" w:rsidP="007721E2">
            <w:pPr>
              <w:jc w:val="both"/>
              <w:rPr>
                <w:rFonts w:ascii="Arial" w:hAnsi="Arial" w:cs="Arial"/>
                <w:b/>
                <w:bCs/>
                <w:sz w:val="18"/>
                <w:szCs w:val="18"/>
              </w:rPr>
            </w:pPr>
            <w:r w:rsidRPr="007721E2">
              <w:rPr>
                <w:rFonts w:ascii="Arial" w:hAnsi="Arial" w:cs="Arial"/>
                <w:b/>
                <w:bCs/>
                <w:sz w:val="18"/>
                <w:szCs w:val="18"/>
              </w:rPr>
              <w:t>F. ANTICIPO</w:t>
            </w:r>
          </w:p>
        </w:tc>
      </w:tr>
      <w:tr w:rsidR="007721E2" w:rsidRPr="007721E2" w14:paraId="6F8A64DF" w14:textId="77777777" w:rsidTr="007721E2">
        <w:trPr>
          <w:cantSplit/>
          <w:trHeight w:val="323"/>
        </w:trPr>
        <w:tc>
          <w:tcPr>
            <w:tcW w:w="10207" w:type="dxa"/>
            <w:tcBorders>
              <w:bottom w:val="single" w:sz="4" w:space="0" w:color="auto"/>
            </w:tcBorders>
            <w:vAlign w:val="center"/>
          </w:tcPr>
          <w:p w14:paraId="461D5D20" w14:textId="77777777" w:rsidR="007721E2" w:rsidRPr="007721E2" w:rsidRDefault="007721E2" w:rsidP="007721E2">
            <w:pPr>
              <w:ind w:left="28"/>
              <w:jc w:val="both"/>
              <w:rPr>
                <w:rFonts w:ascii="Arial" w:hAnsi="Arial" w:cs="Arial"/>
                <w:bCs/>
                <w:iCs/>
                <w:sz w:val="18"/>
                <w:szCs w:val="18"/>
              </w:rPr>
            </w:pPr>
            <w:r w:rsidRPr="007721E2">
              <w:rPr>
                <w:rFonts w:ascii="Arial" w:hAnsi="Arial" w:cs="Arial"/>
                <w:bCs/>
                <w:iCs/>
                <w:sz w:val="18"/>
                <w:szCs w:val="18"/>
              </w:rPr>
              <w:t>No se otorgará ningún anticipo para el presente proceso de contratación.</w:t>
            </w:r>
          </w:p>
        </w:tc>
      </w:tr>
      <w:tr w:rsidR="007721E2" w:rsidRPr="007721E2" w14:paraId="37A73174" w14:textId="77777777" w:rsidTr="007721E2">
        <w:trPr>
          <w:cantSplit/>
          <w:trHeight w:val="397"/>
        </w:trPr>
        <w:tc>
          <w:tcPr>
            <w:tcW w:w="10207" w:type="dxa"/>
            <w:tcBorders>
              <w:bottom w:val="single" w:sz="4" w:space="0" w:color="auto"/>
            </w:tcBorders>
            <w:shd w:val="clear" w:color="auto" w:fill="CCFFCC"/>
            <w:vAlign w:val="center"/>
          </w:tcPr>
          <w:p w14:paraId="2B4CAD75" w14:textId="77777777" w:rsidR="007721E2" w:rsidRPr="007721E2" w:rsidRDefault="007721E2" w:rsidP="007721E2">
            <w:pPr>
              <w:ind w:left="360" w:hanging="360"/>
              <w:rPr>
                <w:rFonts w:ascii="Arial" w:hAnsi="Arial" w:cs="Arial"/>
                <w:b/>
                <w:sz w:val="18"/>
                <w:szCs w:val="18"/>
                <w:lang w:val="es-ES_tradnl"/>
              </w:rPr>
            </w:pPr>
            <w:r w:rsidRPr="007721E2">
              <w:rPr>
                <w:rFonts w:ascii="Arial" w:hAnsi="Arial" w:cs="Arial"/>
                <w:b/>
                <w:sz w:val="18"/>
                <w:szCs w:val="18"/>
                <w:lang w:val="es-ES_tradnl"/>
              </w:rPr>
              <w:t>G. FORMA DE ENTREGA Y RECEPCIÓN DEL (LOS) BIEN (ES)</w:t>
            </w:r>
          </w:p>
        </w:tc>
      </w:tr>
      <w:tr w:rsidR="007721E2" w:rsidRPr="007721E2" w14:paraId="44CD1CD6" w14:textId="77777777" w:rsidTr="007721E2">
        <w:trPr>
          <w:cantSplit/>
          <w:trHeight w:val="742"/>
        </w:trPr>
        <w:tc>
          <w:tcPr>
            <w:tcW w:w="10207" w:type="dxa"/>
            <w:vAlign w:val="center"/>
          </w:tcPr>
          <w:p w14:paraId="242101B7" w14:textId="77777777" w:rsidR="007721E2" w:rsidRPr="007721E2" w:rsidRDefault="007721E2" w:rsidP="00DE77DD">
            <w:pPr>
              <w:numPr>
                <w:ilvl w:val="0"/>
                <w:numId w:val="49"/>
              </w:numPr>
              <w:jc w:val="both"/>
              <w:rPr>
                <w:rFonts w:ascii="Arial" w:hAnsi="Arial" w:cs="Arial"/>
                <w:bCs/>
                <w:iCs/>
                <w:sz w:val="18"/>
                <w:szCs w:val="18"/>
              </w:rPr>
            </w:pPr>
            <w:r w:rsidRPr="007721E2">
              <w:rPr>
                <w:rFonts w:ascii="Arial" w:hAnsi="Arial" w:cs="Arial"/>
                <w:b/>
                <w:sz w:val="18"/>
                <w:szCs w:val="18"/>
              </w:rPr>
              <w:t xml:space="preserve">Entrega de los bienes sujeta a verificación: </w:t>
            </w:r>
            <w:r w:rsidRPr="007721E2">
              <w:rPr>
                <w:rFonts w:ascii="Arial" w:hAnsi="Arial" w:cs="Arial"/>
                <w:bCs/>
                <w:iCs/>
                <w:sz w:val="18"/>
                <w:szCs w:val="18"/>
              </w:rPr>
              <w:t xml:space="preserve">El proveedor deberá realizar la entrega de los bienes sujeta a verificación a la </w:t>
            </w:r>
            <w:r w:rsidRPr="007721E2">
              <w:rPr>
                <w:rFonts w:ascii="Arial" w:hAnsi="Arial" w:cs="Arial"/>
                <w:sz w:val="18"/>
                <w:szCs w:val="18"/>
              </w:rPr>
              <w:t>Comisión de Recepción</w:t>
            </w:r>
            <w:r w:rsidRPr="007721E2">
              <w:rPr>
                <w:rFonts w:ascii="Arial" w:hAnsi="Arial" w:cs="Arial"/>
                <w:bCs/>
                <w:iCs/>
                <w:sz w:val="18"/>
                <w:szCs w:val="18"/>
              </w:rPr>
              <w:t xml:space="preserve"> en la Unidad de Activos Fijos, Piso 5 del Edificio Principal del BCB ubicado en </w:t>
            </w:r>
            <w:r w:rsidRPr="007721E2">
              <w:rPr>
                <w:rFonts w:ascii="Arial" w:hAnsi="Arial" w:cs="Arial"/>
                <w:sz w:val="22"/>
                <w:szCs w:val="22"/>
                <w:lang w:val="es-BO"/>
              </w:rPr>
              <w:t>la</w:t>
            </w:r>
            <w:r w:rsidRPr="007721E2">
              <w:rPr>
                <w:rFonts w:ascii="Arial" w:hAnsi="Arial" w:cs="Arial"/>
                <w:bCs/>
                <w:iCs/>
                <w:sz w:val="18"/>
                <w:szCs w:val="18"/>
                <w:lang w:val="es-BO"/>
              </w:rPr>
              <w:t xml:space="preserve"> calle Ayacucho esquina calle Mercado s/n de la Zona Central de la ciudad de La Paz – Bolivia.</w:t>
            </w:r>
          </w:p>
          <w:p w14:paraId="214B8367" w14:textId="77777777" w:rsidR="007721E2" w:rsidRPr="007721E2" w:rsidRDefault="007721E2" w:rsidP="007721E2">
            <w:pPr>
              <w:ind w:left="360"/>
              <w:jc w:val="both"/>
              <w:rPr>
                <w:rFonts w:ascii="Arial" w:hAnsi="Arial" w:cs="Arial"/>
                <w:bCs/>
                <w:iCs/>
                <w:sz w:val="18"/>
                <w:szCs w:val="18"/>
              </w:rPr>
            </w:pPr>
            <w:r w:rsidRPr="007721E2">
              <w:rPr>
                <w:rFonts w:ascii="Arial" w:hAnsi="Arial" w:cs="Arial"/>
                <w:bCs/>
                <w:iCs/>
                <w:sz w:val="18"/>
                <w:szCs w:val="18"/>
              </w:rPr>
              <w:t>Concluida la entrega de los bienes a la Comisión de Recepción misma que emitirá el del Acta de Recepción de Bienes Sujeta a Verificación.</w:t>
            </w:r>
          </w:p>
          <w:p w14:paraId="68FCC98D" w14:textId="77777777" w:rsidR="007721E2" w:rsidRPr="007721E2" w:rsidRDefault="007721E2" w:rsidP="007721E2">
            <w:pPr>
              <w:ind w:left="14" w:hanging="14"/>
              <w:jc w:val="both"/>
              <w:rPr>
                <w:rFonts w:ascii="Arial" w:hAnsi="Arial" w:cs="Arial"/>
                <w:i/>
                <w:sz w:val="18"/>
                <w:szCs w:val="18"/>
              </w:rPr>
            </w:pPr>
            <w:r w:rsidRPr="007721E2">
              <w:rPr>
                <w:rFonts w:ascii="Arial" w:hAnsi="Arial" w:cs="Arial"/>
                <w:i/>
                <w:sz w:val="18"/>
                <w:szCs w:val="18"/>
              </w:rPr>
              <w:t>(Manifestar aceptación)</w:t>
            </w:r>
          </w:p>
        </w:tc>
      </w:tr>
      <w:tr w:rsidR="007721E2" w:rsidRPr="007721E2" w14:paraId="64A3931E" w14:textId="77777777" w:rsidTr="007721E2">
        <w:trPr>
          <w:cantSplit/>
          <w:trHeight w:val="742"/>
        </w:trPr>
        <w:tc>
          <w:tcPr>
            <w:tcW w:w="10207" w:type="dxa"/>
            <w:vAlign w:val="center"/>
          </w:tcPr>
          <w:p w14:paraId="0BD805D4" w14:textId="77777777" w:rsidR="007721E2" w:rsidRPr="007721E2" w:rsidRDefault="007721E2" w:rsidP="00DE77DD">
            <w:pPr>
              <w:numPr>
                <w:ilvl w:val="0"/>
                <w:numId w:val="49"/>
              </w:numPr>
              <w:jc w:val="both"/>
              <w:rPr>
                <w:rFonts w:ascii="Arial" w:hAnsi="Arial" w:cs="Arial"/>
                <w:i/>
                <w:sz w:val="18"/>
                <w:szCs w:val="18"/>
              </w:rPr>
            </w:pPr>
            <w:r w:rsidRPr="007721E2">
              <w:rPr>
                <w:rFonts w:ascii="Arial" w:hAnsi="Arial" w:cs="Arial"/>
                <w:b/>
                <w:bCs/>
                <w:iCs/>
                <w:sz w:val="18"/>
                <w:szCs w:val="20"/>
                <w:lang w:val="es-ES_tradnl"/>
              </w:rPr>
              <w:t>Verificación y pruebas del cumplimiento de las Especificaciones Técnicas:</w:t>
            </w:r>
            <w:r w:rsidRPr="007721E2">
              <w:rPr>
                <w:rFonts w:ascii="Arial" w:hAnsi="Arial" w:cs="Arial"/>
                <w:bCs/>
                <w:iCs/>
                <w:sz w:val="18"/>
                <w:szCs w:val="20"/>
                <w:lang w:val="es-ES_tradnl"/>
              </w:rPr>
              <w:t xml:space="preserve"> El Responsable</w:t>
            </w:r>
            <w:r w:rsidRPr="007721E2">
              <w:rPr>
                <w:rFonts w:ascii="Arial" w:hAnsi="Arial" w:cs="Arial"/>
                <w:sz w:val="18"/>
                <w:szCs w:val="20"/>
              </w:rPr>
              <w:t xml:space="preserve"> de Recepción</w:t>
            </w:r>
            <w:r w:rsidRPr="007721E2">
              <w:rPr>
                <w:rFonts w:ascii="Arial" w:hAnsi="Arial" w:cs="Arial"/>
                <w:bCs/>
                <w:iCs/>
                <w:sz w:val="18"/>
                <w:szCs w:val="20"/>
                <w:lang w:val="es-ES_tradnl"/>
              </w:rPr>
              <w:t xml:space="preserve"> en coordinación con el Personal</w:t>
            </w:r>
            <w:r w:rsidRPr="007721E2">
              <w:rPr>
                <w:rFonts w:ascii="Arial" w:hAnsi="Arial" w:cs="Arial"/>
                <w:bCs/>
                <w:iCs/>
                <w:sz w:val="18"/>
                <w:szCs w:val="20"/>
              </w:rPr>
              <w:t xml:space="preserve"> del Dpto. de Soporte Técnico de la Gerencia de Sistemas del BCB realizará pruebas y verificación del cumplimiento de las Especificaciones Técnicas de los bienes en un plazo de hasta cinco (5) días calendario computables a partir del siguiente día hábil de la emisión del Acta de Recepción de los bienes sujeta a verificación.</w:t>
            </w:r>
          </w:p>
          <w:p w14:paraId="79643F73" w14:textId="77777777" w:rsidR="007721E2" w:rsidRPr="007721E2" w:rsidRDefault="007721E2" w:rsidP="007721E2">
            <w:pPr>
              <w:jc w:val="both"/>
              <w:rPr>
                <w:rFonts w:ascii="Arial" w:hAnsi="Arial" w:cs="Arial"/>
                <w:sz w:val="18"/>
                <w:szCs w:val="18"/>
                <w:lang w:val="es-ES_tradnl"/>
              </w:rPr>
            </w:pPr>
            <w:r w:rsidRPr="007721E2">
              <w:rPr>
                <w:rFonts w:ascii="Arial" w:hAnsi="Arial" w:cs="Arial"/>
                <w:sz w:val="18"/>
                <w:szCs w:val="18"/>
                <w:lang w:val="es-BO"/>
              </w:rPr>
              <w:t xml:space="preserve">       Las actividades de verificación que debe desarrollar el Responsable de Recepción, serán las siguientes:</w:t>
            </w:r>
          </w:p>
          <w:p w14:paraId="15E309C7" w14:textId="77777777" w:rsidR="007721E2" w:rsidRPr="007721E2" w:rsidRDefault="007721E2" w:rsidP="00DE77DD">
            <w:pPr>
              <w:numPr>
                <w:ilvl w:val="0"/>
                <w:numId w:val="54"/>
              </w:numPr>
              <w:jc w:val="both"/>
              <w:rPr>
                <w:rFonts w:ascii="Arial" w:hAnsi="Arial" w:cs="Arial"/>
                <w:sz w:val="18"/>
                <w:szCs w:val="18"/>
              </w:rPr>
            </w:pPr>
            <w:r w:rsidRPr="007721E2">
              <w:rPr>
                <w:rFonts w:ascii="Arial" w:hAnsi="Arial" w:cs="Arial"/>
                <w:sz w:val="18"/>
                <w:szCs w:val="18"/>
              </w:rPr>
              <w:t xml:space="preserve">Realizar la recepción de los </w:t>
            </w:r>
            <w:r w:rsidRPr="007721E2">
              <w:rPr>
                <w:rFonts w:ascii="Arial" w:hAnsi="Arial" w:cs="Arial"/>
                <w:bCs/>
                <w:sz w:val="18"/>
                <w:szCs w:val="18"/>
              </w:rPr>
              <w:t>Bienes</w:t>
            </w:r>
            <w:r w:rsidRPr="007721E2">
              <w:rPr>
                <w:rFonts w:ascii="Arial" w:hAnsi="Arial" w:cs="Arial"/>
                <w:sz w:val="18"/>
                <w:szCs w:val="18"/>
              </w:rPr>
              <w:t xml:space="preserve"> en la Unidad de Activos Fijos.</w:t>
            </w:r>
          </w:p>
          <w:p w14:paraId="41FAD974" w14:textId="77777777" w:rsidR="007721E2" w:rsidRPr="007721E2" w:rsidRDefault="007721E2" w:rsidP="00DE77DD">
            <w:pPr>
              <w:numPr>
                <w:ilvl w:val="0"/>
                <w:numId w:val="54"/>
              </w:numPr>
              <w:jc w:val="both"/>
              <w:rPr>
                <w:rFonts w:ascii="Arial" w:hAnsi="Arial" w:cs="Arial"/>
                <w:sz w:val="18"/>
                <w:szCs w:val="18"/>
              </w:rPr>
            </w:pPr>
            <w:r w:rsidRPr="007721E2">
              <w:rPr>
                <w:rFonts w:ascii="Arial" w:hAnsi="Arial" w:cs="Arial"/>
                <w:bCs/>
                <w:iCs/>
                <w:sz w:val="18"/>
                <w:szCs w:val="18"/>
              </w:rPr>
              <w:t>Realizar la verificación y pruebas del cumplimiento de las Especificaciones Técnicas de los Bienes.</w:t>
            </w:r>
          </w:p>
          <w:p w14:paraId="4F751FE4" w14:textId="77777777" w:rsidR="007721E2" w:rsidRPr="007721E2" w:rsidRDefault="007721E2" w:rsidP="00DE77DD">
            <w:pPr>
              <w:numPr>
                <w:ilvl w:val="0"/>
                <w:numId w:val="54"/>
              </w:numPr>
              <w:jc w:val="both"/>
              <w:rPr>
                <w:rFonts w:ascii="Arial" w:hAnsi="Arial" w:cs="Arial"/>
                <w:i/>
                <w:sz w:val="18"/>
                <w:szCs w:val="18"/>
              </w:rPr>
            </w:pPr>
            <w:r w:rsidRPr="007721E2">
              <w:rPr>
                <w:rFonts w:ascii="Arial" w:hAnsi="Arial" w:cs="Arial"/>
                <w:sz w:val="18"/>
                <w:szCs w:val="18"/>
              </w:rPr>
              <w:t xml:space="preserve">Evaluar si las observaciones realizadas en la etapa de verificación y pruebas </w:t>
            </w:r>
            <w:r w:rsidRPr="007721E2">
              <w:rPr>
                <w:rFonts w:ascii="Arial" w:hAnsi="Arial" w:cs="Arial"/>
                <w:bCs/>
                <w:iCs/>
                <w:sz w:val="18"/>
                <w:szCs w:val="18"/>
              </w:rPr>
              <w:t>del cumplimiento de las Especificaciones Técnicas de los Bienes fueron subsanadas</w:t>
            </w:r>
            <w:r w:rsidRPr="007721E2">
              <w:rPr>
                <w:rFonts w:ascii="Arial" w:hAnsi="Arial" w:cs="Arial"/>
                <w:sz w:val="18"/>
                <w:szCs w:val="18"/>
              </w:rPr>
              <w:t xml:space="preserve"> </w:t>
            </w:r>
            <w:r w:rsidRPr="007721E2">
              <w:rPr>
                <w:rFonts w:ascii="Arial" w:hAnsi="Arial" w:cs="Arial"/>
                <w:bCs/>
                <w:iCs/>
                <w:sz w:val="18"/>
                <w:szCs w:val="18"/>
              </w:rPr>
              <w:t>o realizar las acciones necesarias para subsanar las observaciones en caso de que corresponda.</w:t>
            </w:r>
          </w:p>
          <w:p w14:paraId="5B55451E" w14:textId="77777777" w:rsidR="007721E2" w:rsidRPr="007721E2" w:rsidRDefault="007721E2" w:rsidP="00DE77DD">
            <w:pPr>
              <w:numPr>
                <w:ilvl w:val="0"/>
                <w:numId w:val="54"/>
              </w:numPr>
              <w:jc w:val="both"/>
              <w:rPr>
                <w:rFonts w:ascii="Arial" w:hAnsi="Arial" w:cs="Arial"/>
                <w:i/>
                <w:sz w:val="18"/>
                <w:szCs w:val="18"/>
              </w:rPr>
            </w:pPr>
            <w:r w:rsidRPr="007721E2">
              <w:rPr>
                <w:rFonts w:ascii="Arial" w:hAnsi="Arial" w:cs="Arial"/>
                <w:bCs/>
                <w:iCs/>
                <w:sz w:val="18"/>
                <w:szCs w:val="18"/>
              </w:rPr>
              <w:t>Emitir Acta de Recepción</w:t>
            </w:r>
          </w:p>
          <w:p w14:paraId="71498130" w14:textId="77777777" w:rsidR="007721E2" w:rsidRPr="007721E2" w:rsidRDefault="007721E2" w:rsidP="007721E2">
            <w:pPr>
              <w:ind w:left="360"/>
              <w:jc w:val="both"/>
              <w:rPr>
                <w:rFonts w:ascii="Arial" w:hAnsi="Arial" w:cs="Arial"/>
                <w:bCs/>
                <w:iCs/>
                <w:sz w:val="18"/>
                <w:szCs w:val="20"/>
              </w:rPr>
            </w:pPr>
            <w:r w:rsidRPr="007721E2">
              <w:rPr>
                <w:rFonts w:ascii="Arial" w:hAnsi="Arial" w:cs="Arial"/>
                <w:bCs/>
                <w:iCs/>
                <w:sz w:val="18"/>
                <w:szCs w:val="20"/>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14:paraId="2BEE00DB" w14:textId="77777777" w:rsidR="007721E2" w:rsidRPr="007721E2" w:rsidRDefault="007721E2" w:rsidP="007721E2">
            <w:pPr>
              <w:jc w:val="both"/>
              <w:rPr>
                <w:rFonts w:ascii="Arial" w:hAnsi="Arial" w:cs="Arial"/>
                <w:bCs/>
                <w:i/>
                <w:iCs/>
                <w:sz w:val="18"/>
                <w:szCs w:val="18"/>
              </w:rPr>
            </w:pPr>
            <w:r w:rsidRPr="007721E2">
              <w:rPr>
                <w:rFonts w:ascii="Arial" w:hAnsi="Arial" w:cs="Arial"/>
                <w:bCs/>
                <w:i/>
                <w:iCs/>
                <w:sz w:val="18"/>
                <w:szCs w:val="20"/>
              </w:rPr>
              <w:t>(Manifestar aceptación)</w:t>
            </w:r>
          </w:p>
        </w:tc>
      </w:tr>
      <w:tr w:rsidR="007721E2" w:rsidRPr="007721E2" w14:paraId="0BC3C2F9" w14:textId="77777777" w:rsidTr="007721E2">
        <w:trPr>
          <w:cantSplit/>
          <w:trHeight w:val="742"/>
        </w:trPr>
        <w:tc>
          <w:tcPr>
            <w:tcW w:w="10207" w:type="dxa"/>
            <w:vAlign w:val="center"/>
          </w:tcPr>
          <w:p w14:paraId="724FE3A0" w14:textId="77777777" w:rsidR="007721E2" w:rsidRPr="007721E2" w:rsidRDefault="007721E2" w:rsidP="00DE77DD">
            <w:pPr>
              <w:numPr>
                <w:ilvl w:val="0"/>
                <w:numId w:val="49"/>
              </w:numPr>
              <w:jc w:val="both"/>
              <w:rPr>
                <w:rFonts w:ascii="Arial" w:hAnsi="Arial" w:cs="Arial"/>
                <w:bCs/>
                <w:iCs/>
                <w:sz w:val="18"/>
                <w:szCs w:val="18"/>
              </w:rPr>
            </w:pPr>
            <w:r w:rsidRPr="007721E2">
              <w:rPr>
                <w:rFonts w:ascii="Arial" w:hAnsi="Arial" w:cs="Arial"/>
                <w:b/>
                <w:sz w:val="18"/>
                <w:szCs w:val="18"/>
              </w:rPr>
              <w:t>Informe Técnico:</w:t>
            </w:r>
            <w:r w:rsidRPr="007721E2">
              <w:rPr>
                <w:rFonts w:ascii="Arial" w:hAnsi="Arial" w:cs="Arial"/>
                <w:sz w:val="18"/>
                <w:szCs w:val="18"/>
              </w:rPr>
              <w:t xml:space="preserve"> Personal del Dpto. de Soporte Técnico</w:t>
            </w:r>
            <w:r w:rsidRPr="007721E2">
              <w:rPr>
                <w:rFonts w:ascii="Arial" w:hAnsi="Arial" w:cs="Arial"/>
                <w:bCs/>
                <w:iCs/>
                <w:sz w:val="18"/>
                <w:szCs w:val="18"/>
              </w:rPr>
              <w:t xml:space="preserve"> de la Gerencia de Sistemas del BCB emitirá el Informe Técnico en un plazo de hasta tres (3) días calendario computables a partir del siguiente día hábil de concluidas las Pruebas y Verificación de las Especificaciones Técnicas o de que se subsanen las observaciones.</w:t>
            </w:r>
          </w:p>
          <w:p w14:paraId="7DDC6962" w14:textId="77777777" w:rsidR="007721E2" w:rsidRPr="007721E2" w:rsidRDefault="007721E2" w:rsidP="007721E2">
            <w:pPr>
              <w:ind w:left="14" w:hanging="14"/>
              <w:jc w:val="both"/>
              <w:rPr>
                <w:rFonts w:ascii="Arial" w:hAnsi="Arial" w:cs="Arial"/>
                <w:b/>
                <w:i/>
                <w:sz w:val="18"/>
                <w:szCs w:val="18"/>
              </w:rPr>
            </w:pPr>
            <w:r w:rsidRPr="007721E2">
              <w:rPr>
                <w:rFonts w:ascii="Arial" w:hAnsi="Arial" w:cs="Arial"/>
                <w:i/>
                <w:sz w:val="18"/>
                <w:szCs w:val="18"/>
              </w:rPr>
              <w:t>(Manifestar aceptación)</w:t>
            </w:r>
          </w:p>
        </w:tc>
      </w:tr>
      <w:tr w:rsidR="007721E2" w:rsidRPr="007721E2" w14:paraId="7A5F2D41" w14:textId="77777777" w:rsidTr="007721E2">
        <w:trPr>
          <w:cantSplit/>
          <w:trHeight w:val="742"/>
        </w:trPr>
        <w:tc>
          <w:tcPr>
            <w:tcW w:w="10207" w:type="dxa"/>
            <w:vAlign w:val="center"/>
          </w:tcPr>
          <w:p w14:paraId="701B935C" w14:textId="77777777" w:rsidR="007721E2" w:rsidRPr="007721E2" w:rsidRDefault="007721E2" w:rsidP="00DE77DD">
            <w:pPr>
              <w:numPr>
                <w:ilvl w:val="0"/>
                <w:numId w:val="49"/>
              </w:numPr>
              <w:jc w:val="both"/>
              <w:rPr>
                <w:rFonts w:ascii="Arial" w:hAnsi="Arial" w:cs="Arial"/>
                <w:b/>
                <w:sz w:val="18"/>
                <w:szCs w:val="18"/>
                <w:lang w:val="es-ES_tradnl"/>
              </w:rPr>
            </w:pPr>
            <w:r w:rsidRPr="007721E2">
              <w:rPr>
                <w:rFonts w:ascii="Arial" w:hAnsi="Arial" w:cs="Arial"/>
                <w:b/>
                <w:sz w:val="18"/>
                <w:szCs w:val="18"/>
                <w:lang w:val="es-ES_tradnl"/>
              </w:rPr>
              <w:t>Acta de Recepción:</w:t>
            </w:r>
            <w:r w:rsidRPr="007721E2">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7721E2">
              <w:rPr>
                <w:rFonts w:ascii="Arial" w:hAnsi="Arial" w:cs="Arial"/>
                <w:sz w:val="18"/>
                <w:szCs w:val="18"/>
              </w:rPr>
              <w:t>la Comisión</w:t>
            </w:r>
            <w:r w:rsidRPr="007721E2">
              <w:rPr>
                <w:rFonts w:ascii="Arial" w:hAnsi="Arial" w:cs="Arial"/>
                <w:bCs/>
                <w:iCs/>
                <w:sz w:val="18"/>
                <w:szCs w:val="18"/>
              </w:rPr>
              <w:t xml:space="preserve"> de Recepción </w:t>
            </w:r>
            <w:r w:rsidRPr="007721E2">
              <w:rPr>
                <w:rFonts w:ascii="Arial" w:hAnsi="Arial" w:cs="Arial"/>
                <w:sz w:val="18"/>
                <w:szCs w:val="18"/>
                <w:lang w:val="es-ES_tradnl"/>
              </w:rPr>
              <w:t>procederá a la emisión del Acta de Recepción.</w:t>
            </w:r>
          </w:p>
          <w:p w14:paraId="6CF12682" w14:textId="77777777" w:rsidR="007721E2" w:rsidRPr="007721E2" w:rsidRDefault="007721E2" w:rsidP="007721E2">
            <w:pPr>
              <w:jc w:val="both"/>
              <w:rPr>
                <w:rFonts w:ascii="Arial" w:hAnsi="Arial" w:cs="Arial"/>
                <w:sz w:val="18"/>
                <w:szCs w:val="18"/>
                <w:lang w:val="es-ES_tradnl"/>
              </w:rPr>
            </w:pPr>
            <w:r w:rsidRPr="007721E2">
              <w:rPr>
                <w:rFonts w:ascii="Arial" w:hAnsi="Arial" w:cs="Arial"/>
                <w:i/>
                <w:sz w:val="18"/>
                <w:szCs w:val="18"/>
              </w:rPr>
              <w:t>(Manifestar aceptación)</w:t>
            </w:r>
          </w:p>
        </w:tc>
      </w:tr>
    </w:tbl>
    <w:p w14:paraId="30580356" w14:textId="77777777" w:rsidR="00AD6135" w:rsidRDefault="00AD6135"/>
    <w:p w14:paraId="3B84C34C" w14:textId="77777777"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F451844" w14:textId="77777777" w:rsidR="00FA37EB" w:rsidRDefault="00FA37EB">
      <w:pPr>
        <w:rPr>
          <w:rFonts w:ascii="Arial" w:hAnsi="Arial"/>
          <w:lang w:val="es-ES_tradnl"/>
        </w:rPr>
      </w:pPr>
    </w:p>
    <w:p w14:paraId="48C0EADA" w14:textId="77777777"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14:paraId="2BFE9AA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6180540E" w14:textId="77777777" w:rsidR="00745CFA" w:rsidRPr="009956C4" w:rsidRDefault="00745CFA" w:rsidP="00745CFA">
      <w:pPr>
        <w:jc w:val="center"/>
        <w:rPr>
          <w:rFonts w:cs="Arial"/>
          <w:b/>
          <w:sz w:val="18"/>
          <w:szCs w:val="18"/>
          <w:lang w:val="es-BO"/>
        </w:rPr>
      </w:pPr>
    </w:p>
    <w:p w14:paraId="1325974C"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2429FBE7"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79B196B8"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2CF00DD3" w14:textId="77777777" w:rsidR="00745CFA" w:rsidRDefault="00745CFA" w:rsidP="00745CFA">
      <w:pPr>
        <w:jc w:val="center"/>
        <w:rPr>
          <w:rFonts w:cs="Arial"/>
          <w:b/>
          <w:sz w:val="8"/>
          <w:szCs w:val="8"/>
          <w:lang w:val="es-BO"/>
        </w:rPr>
      </w:pPr>
    </w:p>
    <w:p w14:paraId="104F3098"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5341781D"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90801FF"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3D1B5023"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1A9E0A2"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113B28" w:rsidRPr="000C6821" w14:paraId="56A90FF5" w14:textId="77777777" w:rsidTr="00EB7C5E">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5BDE2BC6" w14:textId="77777777" w:rsidR="00113B28" w:rsidRPr="000C6821" w:rsidRDefault="00113B28" w:rsidP="00113B28">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5423BB2" w14:textId="77777777" w:rsidR="00113B28" w:rsidRPr="000C6821" w:rsidRDefault="00113B28" w:rsidP="00113B28">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F903AB" w14:textId="77777777" w:rsidR="00113B28" w:rsidRPr="000C6821" w:rsidRDefault="00113B28" w:rsidP="00113B28">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540E6F17" w14:textId="77777777" w:rsidR="00113B28" w:rsidRPr="000C6821" w:rsidRDefault="00113B28" w:rsidP="00113B28">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C8B97E" w14:textId="77777777" w:rsidR="00113B28" w:rsidRPr="000C6821" w:rsidRDefault="00113B28" w:rsidP="00113B28">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7810571" w14:textId="77777777" w:rsidR="00113B28" w:rsidRPr="000C6821" w:rsidRDefault="00113B28" w:rsidP="00113B28">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BAA4C2" w14:textId="77777777" w:rsidR="00113B28" w:rsidRPr="000C6821" w:rsidRDefault="00113B28" w:rsidP="00113B28">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24F5EC0" w14:textId="77777777" w:rsidR="00113B28" w:rsidRPr="000C6821" w:rsidRDefault="00113B28" w:rsidP="00113B28">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09F2AF0A" w14:textId="77777777" w:rsidR="00113B28" w:rsidRPr="000C6821" w:rsidRDefault="00113B28" w:rsidP="00113B28">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E31CA74" w14:textId="77777777" w:rsidR="00113B28" w:rsidRPr="000C6821" w:rsidRDefault="00113B28" w:rsidP="00113B28">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730AA58" w14:textId="77777777" w:rsidR="00113B28" w:rsidRPr="000C6821" w:rsidRDefault="00113B28" w:rsidP="00113B28">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103C284" w14:textId="77777777" w:rsidR="00113B28" w:rsidRPr="000C6821" w:rsidRDefault="00113B28" w:rsidP="00113B28">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84A25E8" w14:textId="08A8445F" w:rsidR="00113B28" w:rsidRPr="000C6821" w:rsidRDefault="00113B28" w:rsidP="00113B28">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F9D1AF5" w14:textId="3A53A9FB" w:rsidR="00113B28" w:rsidRPr="000C6821" w:rsidRDefault="00113B28" w:rsidP="00113B28">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9201580" w14:textId="36ACE83D" w:rsidR="00113B28" w:rsidRPr="000C6821" w:rsidRDefault="00113B28" w:rsidP="00113B28">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EE5A9F0" w14:textId="22562EC6" w:rsidR="00113B28" w:rsidRPr="000C6821" w:rsidRDefault="00113B28" w:rsidP="00113B28">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BB53F3E" w14:textId="5F4D27C3" w:rsidR="00113B28" w:rsidRPr="000C6821" w:rsidRDefault="00113B28" w:rsidP="00113B28">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3480C4F" w14:textId="2DFB48C5" w:rsidR="00113B28" w:rsidRPr="000C6821" w:rsidRDefault="00113B28" w:rsidP="00113B28">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E0D03ED" w14:textId="1C237ABF" w:rsidR="00113B28" w:rsidRPr="000C6821" w:rsidRDefault="00113B28" w:rsidP="00113B28">
            <w:pPr>
              <w:jc w:val="center"/>
              <w:rPr>
                <w:rFonts w:ascii="Arial" w:hAnsi="Arial" w:cs="Arial"/>
                <w:lang w:val="es-BO"/>
              </w:rPr>
            </w:pPr>
            <w:r>
              <w:rPr>
                <w:rFonts w:ascii="Arial" w:hAnsi="Arial" w:cs="Arial"/>
                <w:lang w:val="es-BO"/>
              </w:rPr>
              <w:t>4</w:t>
            </w:r>
          </w:p>
        </w:tc>
        <w:tc>
          <w:tcPr>
            <w:tcW w:w="251" w:type="dxa"/>
            <w:tcBorders>
              <w:left w:val="single" w:sz="8" w:space="0" w:color="auto"/>
              <w:right w:val="single" w:sz="8" w:space="0" w:color="auto"/>
            </w:tcBorders>
            <w:shd w:val="clear" w:color="auto" w:fill="auto"/>
            <w:vAlign w:val="center"/>
          </w:tcPr>
          <w:p w14:paraId="245C4AAE" w14:textId="77777777" w:rsidR="00113B28" w:rsidRPr="000C6821" w:rsidRDefault="00113B28" w:rsidP="00113B28">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3A9B5CE" w14:textId="77777777" w:rsidR="00113B28" w:rsidRPr="000C6821" w:rsidRDefault="00113B28" w:rsidP="00113B28">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20B042FB" w14:textId="77777777" w:rsidR="00113B28" w:rsidRPr="000C6821" w:rsidRDefault="00113B28" w:rsidP="00113B28">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50651EE" w14:textId="77777777" w:rsidR="00113B28" w:rsidRPr="000C6821" w:rsidRDefault="00113B28" w:rsidP="00113B28">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7E81DA85" w14:textId="77777777" w:rsidR="00113B28" w:rsidRPr="000C6821" w:rsidRDefault="00113B28" w:rsidP="00113B28">
            <w:pPr>
              <w:rPr>
                <w:rFonts w:ascii="Arial" w:hAnsi="Arial" w:cs="Arial"/>
                <w:lang w:val="es-BO"/>
              </w:rPr>
            </w:pPr>
          </w:p>
        </w:tc>
      </w:tr>
      <w:tr w:rsidR="00113B28" w:rsidRPr="000C6821" w14:paraId="362D5D2B"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2ED61CB8" w14:textId="77777777" w:rsidR="00113B28" w:rsidRPr="000C6821" w:rsidRDefault="00113B28" w:rsidP="00113B28">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7189C34" w14:textId="77777777" w:rsidR="00113B28" w:rsidRPr="000C6821" w:rsidRDefault="00113B28" w:rsidP="00113B28">
            <w:pPr>
              <w:rPr>
                <w:sz w:val="8"/>
                <w:lang w:val="es-BO"/>
              </w:rPr>
            </w:pPr>
            <w:r w:rsidRPr="000C6821">
              <w:rPr>
                <w:sz w:val="8"/>
                <w:lang w:val="es-BO"/>
              </w:rPr>
              <w:t> </w:t>
            </w:r>
          </w:p>
        </w:tc>
      </w:tr>
      <w:tr w:rsidR="00113B28" w:rsidRPr="000C6821" w14:paraId="5FFA1B9E"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55C1224" w14:textId="77777777" w:rsidR="00113B28" w:rsidRPr="000C6821" w:rsidRDefault="00113B28" w:rsidP="00113B28">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830A88D" w14:textId="77777777" w:rsidR="00113B28" w:rsidRPr="0061741A" w:rsidRDefault="00113B28" w:rsidP="00113B28">
            <w:pPr>
              <w:shd w:val="clear" w:color="auto" w:fill="E0E0E0"/>
              <w:ind w:left="-360" w:right="13"/>
              <w:jc w:val="center"/>
              <w:rPr>
                <w:rFonts w:ascii="Arial" w:hAnsi="Arial" w:cs="Arial"/>
                <w:b/>
                <w:bCs/>
              </w:rPr>
            </w:pPr>
            <w:r>
              <w:rPr>
                <w:rFonts w:ascii="Arial" w:hAnsi="Arial" w:cs="Arial"/>
                <w:b/>
                <w:bCs/>
              </w:rPr>
              <w:t>ADQUISICIÓN DE ESCANERES CON ADF</w:t>
            </w:r>
          </w:p>
        </w:tc>
        <w:tc>
          <w:tcPr>
            <w:tcW w:w="244" w:type="dxa"/>
            <w:tcBorders>
              <w:top w:val="nil"/>
              <w:left w:val="nil"/>
              <w:bottom w:val="nil"/>
              <w:right w:val="single" w:sz="12" w:space="0" w:color="244061" w:themeColor="accent1" w:themeShade="80"/>
            </w:tcBorders>
            <w:shd w:val="clear" w:color="auto" w:fill="auto"/>
            <w:vAlign w:val="center"/>
            <w:hideMark/>
          </w:tcPr>
          <w:p w14:paraId="3DBEE8EA" w14:textId="77777777" w:rsidR="00113B28" w:rsidRPr="000C6821" w:rsidRDefault="00113B28" w:rsidP="00113B28">
            <w:pPr>
              <w:rPr>
                <w:rFonts w:ascii="Arial" w:hAnsi="Arial" w:cs="Arial"/>
                <w:b/>
                <w:bCs/>
                <w:lang w:val="es-BO"/>
              </w:rPr>
            </w:pPr>
            <w:r w:rsidRPr="000C6821">
              <w:rPr>
                <w:rFonts w:ascii="Arial" w:hAnsi="Arial" w:cs="Arial"/>
                <w:b/>
                <w:bCs/>
                <w:lang w:val="es-BO"/>
              </w:rPr>
              <w:t> </w:t>
            </w:r>
          </w:p>
        </w:tc>
      </w:tr>
      <w:tr w:rsidR="00113B28" w:rsidRPr="000C6821" w14:paraId="0C737427"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9026899" w14:textId="77777777" w:rsidR="00113B28" w:rsidRPr="000C6821" w:rsidRDefault="00113B28" w:rsidP="00113B28">
            <w:pPr>
              <w:rPr>
                <w:rFonts w:ascii="Arial" w:hAnsi="Arial" w:cs="Arial"/>
                <w:sz w:val="8"/>
                <w:lang w:val="es-BO"/>
              </w:rPr>
            </w:pPr>
          </w:p>
        </w:tc>
      </w:tr>
    </w:tbl>
    <w:p w14:paraId="443BA2FB" w14:textId="77777777" w:rsidR="00745CFA" w:rsidRDefault="00745CFA" w:rsidP="00745CFA">
      <w:pPr>
        <w:jc w:val="both"/>
        <w:rPr>
          <w:rFonts w:cs="Arial"/>
          <w:sz w:val="18"/>
          <w:szCs w:val="18"/>
          <w:lang w:val="es-BO"/>
        </w:rPr>
      </w:pPr>
    </w:p>
    <w:p w14:paraId="3EE85478"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1FD5EE6" w14:textId="77777777" w:rsidR="00745CFA" w:rsidRPr="009956C4" w:rsidRDefault="00745CFA" w:rsidP="00745CFA">
      <w:pPr>
        <w:rPr>
          <w:lang w:val="es-BO"/>
        </w:rPr>
      </w:pPr>
    </w:p>
    <w:p w14:paraId="202E9F8F"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37ABEA1F" w14:textId="77777777" w:rsidR="00745CFA" w:rsidRPr="009956C4" w:rsidRDefault="00745CFA" w:rsidP="00745CFA">
      <w:pPr>
        <w:suppressAutoHyphens/>
        <w:ind w:left="360"/>
        <w:jc w:val="both"/>
        <w:rPr>
          <w:rFonts w:cs="Arial"/>
          <w:b/>
          <w:sz w:val="18"/>
          <w:szCs w:val="18"/>
          <w:lang w:val="es-BO"/>
        </w:rPr>
      </w:pPr>
    </w:p>
    <w:p w14:paraId="5941717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EA9CF26"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37CA924"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307196BB"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10B056CF"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FEF2A1"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6AAEE38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25A9D9C"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5D4A07"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AEDDF04" w14:textId="77777777" w:rsidR="00745CFA" w:rsidRPr="009956C4" w:rsidRDefault="00745CFA" w:rsidP="00745CFA">
      <w:pPr>
        <w:ind w:left="360"/>
        <w:jc w:val="both"/>
        <w:rPr>
          <w:rFonts w:cs="Arial"/>
          <w:sz w:val="18"/>
          <w:szCs w:val="18"/>
          <w:lang w:val="es-BO"/>
        </w:rPr>
      </w:pPr>
    </w:p>
    <w:p w14:paraId="6291424A"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79A906AB" w14:textId="77777777" w:rsidR="00745CFA" w:rsidRPr="009956C4" w:rsidRDefault="00745CFA" w:rsidP="00745CFA">
      <w:pPr>
        <w:jc w:val="both"/>
        <w:rPr>
          <w:rFonts w:cs="Arial"/>
          <w:b/>
          <w:sz w:val="18"/>
          <w:szCs w:val="18"/>
          <w:lang w:val="es-BO"/>
        </w:rPr>
      </w:pPr>
    </w:p>
    <w:p w14:paraId="6471BCA3"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052D97">
        <w:rPr>
          <w:rFonts w:cs="Arial"/>
          <w:color w:val="000000" w:themeColor="text1"/>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w:t>
      </w:r>
      <w:bookmarkStart w:id="73" w:name="_GoBack"/>
      <w:bookmarkEnd w:id="73"/>
      <w:r w:rsidRPr="005923EC">
        <w:rPr>
          <w:rFonts w:cs="Arial"/>
          <w:sz w:val="18"/>
          <w:szCs w:val="18"/>
          <w:lang w:val="es-BO"/>
        </w:rPr>
        <w:t>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A5EB66B" w14:textId="77777777" w:rsidR="00745CFA" w:rsidRPr="009956C4" w:rsidRDefault="00745CFA" w:rsidP="00745CFA">
      <w:pPr>
        <w:jc w:val="both"/>
        <w:rPr>
          <w:rFonts w:cs="Arial"/>
          <w:sz w:val="18"/>
          <w:szCs w:val="18"/>
          <w:lang w:val="es-BO"/>
        </w:rPr>
      </w:pPr>
    </w:p>
    <w:p w14:paraId="1E8914B8"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BEC956A"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0E2CAA53"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628EE913"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1F905D3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0054BC4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4DC6E912"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62E8411D"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316DB24"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EE1B33F"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53A63016"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298F8F50" w14:textId="77777777" w:rsidR="00600539" w:rsidRDefault="00600539" w:rsidP="0072714B">
      <w:pPr>
        <w:numPr>
          <w:ilvl w:val="0"/>
          <w:numId w:val="14"/>
        </w:numPr>
        <w:jc w:val="both"/>
        <w:rPr>
          <w:rFonts w:cs="Arial"/>
          <w:sz w:val="18"/>
          <w:szCs w:val="18"/>
          <w:lang w:val="es-BO"/>
        </w:rPr>
      </w:pPr>
      <w:r w:rsidRPr="00EB7C5E">
        <w:rPr>
          <w:rFonts w:cs="Arial"/>
          <w:sz w:val="18"/>
          <w:szCs w:val="18"/>
          <w:lang w:val="es-BO"/>
        </w:rPr>
        <w:t>Documentación requerida en las especificaciones técnicas y/o condiciones técnicas</w:t>
      </w:r>
      <w:r w:rsidR="0061741A" w:rsidRPr="00EB7C5E">
        <w:rPr>
          <w:rFonts w:cs="Arial"/>
          <w:sz w:val="18"/>
          <w:szCs w:val="18"/>
          <w:lang w:val="es-BO"/>
        </w:rPr>
        <w:t>.</w:t>
      </w:r>
    </w:p>
    <w:p w14:paraId="69400D1B" w14:textId="77777777" w:rsidR="00EB7C5E" w:rsidRPr="00EB7C5E" w:rsidRDefault="00EB7C5E" w:rsidP="00EB7C5E">
      <w:pPr>
        <w:ind w:left="360"/>
        <w:jc w:val="both"/>
        <w:rPr>
          <w:rFonts w:cs="Arial"/>
          <w:sz w:val="18"/>
          <w:szCs w:val="18"/>
          <w:lang w:val="es-BO"/>
        </w:rPr>
      </w:pPr>
    </w:p>
    <w:p w14:paraId="6C738630" w14:textId="3AE963A0" w:rsidR="00EB7C5E" w:rsidRPr="00EB7C5E" w:rsidRDefault="00EB7C5E" w:rsidP="00EB7C5E">
      <w:pPr>
        <w:ind w:left="360"/>
        <w:jc w:val="both"/>
        <w:rPr>
          <w:rFonts w:cs="Arial"/>
          <w:sz w:val="18"/>
          <w:szCs w:val="18"/>
          <w:lang w:val="es-BO"/>
        </w:rPr>
      </w:pPr>
      <w:r w:rsidRPr="00EB7C5E">
        <w:rPr>
          <w:rFonts w:cs="Arial"/>
          <w:sz w:val="18"/>
          <w:szCs w:val="18"/>
          <w:lang w:val="es-BO"/>
        </w:rPr>
        <w:t>•</w:t>
      </w:r>
      <w:r w:rsidRPr="00EB7C5E">
        <w:rPr>
          <w:rFonts w:cs="Arial"/>
          <w:sz w:val="18"/>
          <w:szCs w:val="18"/>
          <w:lang w:val="es-BO"/>
        </w:rPr>
        <w:tab/>
        <w:t>Certificado de Solvencia Fiscal emitido por la Contraloría General del Estado.</w:t>
      </w:r>
    </w:p>
    <w:p w14:paraId="0379C94E"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722C759F" w14:textId="77777777" w:rsidR="00745CFA" w:rsidRDefault="00745CFA" w:rsidP="00745CFA">
      <w:pPr>
        <w:ind w:left="360"/>
        <w:jc w:val="both"/>
        <w:rPr>
          <w:rFonts w:cs="Arial"/>
          <w:sz w:val="18"/>
          <w:szCs w:val="18"/>
          <w:lang w:val="es-BO"/>
        </w:rPr>
      </w:pPr>
    </w:p>
    <w:p w14:paraId="2EA94F1F" w14:textId="77777777" w:rsidR="00745CFA" w:rsidRDefault="00745CFA" w:rsidP="00745CFA">
      <w:pPr>
        <w:ind w:left="360"/>
        <w:jc w:val="both"/>
        <w:rPr>
          <w:rFonts w:cs="Arial"/>
          <w:sz w:val="18"/>
          <w:szCs w:val="18"/>
          <w:lang w:val="es-BO"/>
        </w:rPr>
      </w:pPr>
    </w:p>
    <w:p w14:paraId="304D2391" w14:textId="77777777" w:rsidR="00745CFA" w:rsidRDefault="00745CFA" w:rsidP="00745CFA">
      <w:pPr>
        <w:ind w:left="360"/>
        <w:jc w:val="both"/>
        <w:rPr>
          <w:rFonts w:cs="Arial"/>
          <w:sz w:val="18"/>
          <w:szCs w:val="18"/>
          <w:lang w:val="es-BO"/>
        </w:rPr>
      </w:pPr>
    </w:p>
    <w:p w14:paraId="1A5A3A36" w14:textId="77777777" w:rsidR="00745CFA" w:rsidRPr="009956C4" w:rsidRDefault="00745CFA" w:rsidP="00745CFA">
      <w:pPr>
        <w:ind w:left="360"/>
        <w:jc w:val="both"/>
        <w:rPr>
          <w:rFonts w:cs="Arial"/>
          <w:sz w:val="18"/>
          <w:szCs w:val="18"/>
          <w:lang w:val="es-BO"/>
        </w:rPr>
      </w:pPr>
    </w:p>
    <w:p w14:paraId="1277D681" w14:textId="77777777" w:rsidR="00745CFA" w:rsidRPr="009956C4" w:rsidRDefault="00745CFA" w:rsidP="00745CFA">
      <w:pPr>
        <w:ind w:left="360"/>
        <w:jc w:val="both"/>
        <w:rPr>
          <w:rFonts w:cs="Arial"/>
          <w:sz w:val="18"/>
          <w:szCs w:val="18"/>
          <w:lang w:val="es-BO"/>
        </w:rPr>
      </w:pPr>
    </w:p>
    <w:p w14:paraId="1A6CBEC6" w14:textId="77777777" w:rsidR="00745CFA" w:rsidRPr="009956C4" w:rsidRDefault="00745CFA" w:rsidP="00745CFA">
      <w:pPr>
        <w:ind w:left="360"/>
        <w:jc w:val="both"/>
        <w:rPr>
          <w:rFonts w:cs="Arial"/>
          <w:sz w:val="18"/>
          <w:szCs w:val="18"/>
          <w:lang w:val="es-BO"/>
        </w:rPr>
      </w:pPr>
    </w:p>
    <w:p w14:paraId="58DF7657" w14:textId="77777777" w:rsidR="00745CFA" w:rsidRPr="009956C4" w:rsidRDefault="00745CFA" w:rsidP="00745CFA">
      <w:pPr>
        <w:ind w:left="360"/>
        <w:jc w:val="both"/>
        <w:rPr>
          <w:rFonts w:cs="Arial"/>
          <w:sz w:val="18"/>
          <w:szCs w:val="18"/>
          <w:lang w:val="es-BO"/>
        </w:rPr>
      </w:pPr>
    </w:p>
    <w:p w14:paraId="0FCBBB3B"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5DA6ED3"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77DA4474"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14:paraId="0B811200"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719C4737"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1364F22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2E907958"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ABA974"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1BBA538D"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778BF34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4F0070C9"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EF3BD3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7AFAE6B"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9C30FD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B449F0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29682AC"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31FEF3B"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3B296FBE"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3FB0A68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76F1BFCA"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3357A969"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50AF2E4"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5014F52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F0EFC8A"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CFB2CA0"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1AEBBE9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0FB266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DFD3A2D"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AD946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C224A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6A9A3E60"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A57E389"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58C0BF8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57FB5AA"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3F6939FD"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2E262DF"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01F7D530" w14:textId="77777777" w:rsidR="00745CFA" w:rsidRPr="009956C4" w:rsidRDefault="00745CFA" w:rsidP="00745CFA">
            <w:pPr>
              <w:rPr>
                <w:sz w:val="2"/>
                <w:szCs w:val="2"/>
                <w:lang w:val="es-BO"/>
              </w:rPr>
            </w:pPr>
            <w:r w:rsidRPr="009956C4">
              <w:rPr>
                <w:sz w:val="2"/>
                <w:szCs w:val="2"/>
                <w:lang w:val="es-BO"/>
              </w:rPr>
              <w:t> </w:t>
            </w:r>
          </w:p>
        </w:tc>
      </w:tr>
      <w:tr w:rsidR="00745CFA" w:rsidRPr="009956C4" w14:paraId="4C92A254"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6241C2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425892B4"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B00E65F"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05AF5C6"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306A45DC"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806DE7D"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A924BE2"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975FB4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E3605B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9865AC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254821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F0EABDA"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0E3B6B2"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3AE47EBD"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6ADEFBB7"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76B85B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F6204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418A0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5A0664"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B3F2F0"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27B95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116EC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D3D9C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5783E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6D485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7CBCE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686D9F"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742361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22F012"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160ADD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F9FFFF"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5DED33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EDB8E2"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C937741"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0530002"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B342F42"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C05CB59"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56DD09"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6A9BF5"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83D601D"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1EDA7664"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3DFCAE53"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21B87162"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BE27E2A"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7B0EE89F"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05FF1407"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25AFF230"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69EAE444"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343F3D2"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0EDA771"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10C2638C"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59CE5A5"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22ABC1"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023E986"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0CC28E6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1EDEAFC9"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600A70BC"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0B93B76A"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3CF00C30"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60106D7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14575BA"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0ACD66F9"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C71B8D2" w14:textId="77777777" w:rsidR="00745CFA" w:rsidRDefault="00745CFA" w:rsidP="00745CFA">
            <w:pPr>
              <w:rPr>
                <w:rFonts w:ascii="Arial" w:hAnsi="Arial" w:cs="Arial"/>
                <w:lang w:val="es-BO"/>
              </w:rPr>
            </w:pPr>
          </w:p>
          <w:p w14:paraId="01CC044B" w14:textId="77777777" w:rsidR="00745CFA" w:rsidRPr="009956C4" w:rsidRDefault="00745CFA" w:rsidP="00745CFA">
            <w:pPr>
              <w:rPr>
                <w:rFonts w:ascii="Arial" w:hAnsi="Arial" w:cs="Arial"/>
                <w:lang w:val="es-BO"/>
              </w:rPr>
            </w:pPr>
          </w:p>
        </w:tc>
      </w:tr>
      <w:tr w:rsidR="00745CFA" w:rsidRPr="009956C4" w14:paraId="6233C936"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04F41B01"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23BCB6D8" w14:textId="77777777" w:rsidR="00745CFA" w:rsidRPr="009956C4" w:rsidRDefault="00745CFA" w:rsidP="00745CFA">
            <w:pPr>
              <w:jc w:val="center"/>
              <w:rPr>
                <w:rFonts w:ascii="Arial" w:hAnsi="Arial" w:cs="Arial"/>
                <w:i/>
                <w:iCs/>
                <w:sz w:val="2"/>
                <w:szCs w:val="2"/>
                <w:lang w:val="es-BO"/>
              </w:rPr>
            </w:pPr>
          </w:p>
          <w:p w14:paraId="19BF3D9D"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58AB6502"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424EE7AD"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681AAB8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0724A98D"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77BB150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F228369"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4A183347"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D74065C"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4C68C05"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4894D8E"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271176E"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79C9E72"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E7739D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EF25F9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34B15E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29503A8"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9BA26B6"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256BF66D"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9D97310"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62000E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74CEB04C"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84E376A"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2BB0B540"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52626A0"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3A4A1D1"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2DE092AA"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73F07"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2E9BD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053B9D"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FCCC4DC"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DA9090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8CD55D2"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38623D2B"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BD179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E287C2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2EFE6B"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FE30F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0511A4A"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FF66B2A"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6B7A11CE"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0A0D16"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DA4EB92"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2AEE0D11"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9781487"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EB8403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5D84F252"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6086E2FF"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526A754E"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592304C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F7C3A03"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BCA6380"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E57FA3F"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0280713"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AA4229F"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5D0E284"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598E9F00"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4F76A62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15D025BE"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D44B71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0321CF2"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8D2CF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C03747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B972AC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1510DA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6899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58C389"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257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F894E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7449F8"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6546547B"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23E506"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16038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9921E8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5AAA5CA"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EA73AC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0EB071C7"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1BF3065"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55B2DA49"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209A607"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7332000"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F5F887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F02858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ECA9A5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0AC5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30552F"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409BCD"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0A5FC5C"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3ACF3D0C"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B65D737"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CFE3B5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0382538"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4F8A54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EA00D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2E3236"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C4904C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8305C"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7427F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2D1F5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174D4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FD6BD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202F3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3C1204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00645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1172771"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50E3DB"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421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6E07FABF"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96D13BC"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789AFEBE"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6D2BAAFE"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4BC8BC"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960B4E1"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36D68DB"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432B5784"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0C92C9B"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0C1255A"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CC2CF07"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88D1796"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7CE99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DEE77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161C5B9"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EEB24B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EC90D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7E6F4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88121CF"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CFAE2A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D531E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E9191B"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74E9A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5340155"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724020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6EB2F6"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0D4813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87D9E2F"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575C5F8A"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0DCA2400"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ED3D8F0"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3626DC"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9F3CD29"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62A703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520445A"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EAFE0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F1FF10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76EE3B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422266A"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D2888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719AC7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EFA05D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BE837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FC7145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3646E2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EE3980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4B28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A50D03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518D1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89EE9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661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E26FEE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90DF80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7F1E88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672932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4833E2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59126ED1" w14:textId="77777777" w:rsidR="00745CFA" w:rsidRPr="009956C4" w:rsidRDefault="00745CFA" w:rsidP="00745CFA">
      <w:pPr>
        <w:rPr>
          <w:rFonts w:cs="Arial"/>
          <w:b/>
          <w:sz w:val="18"/>
          <w:szCs w:val="18"/>
          <w:lang w:val="es-BO"/>
        </w:rPr>
      </w:pPr>
    </w:p>
    <w:p w14:paraId="3332285C" w14:textId="77777777" w:rsidR="00745CFA" w:rsidRPr="009956C4" w:rsidRDefault="00745CFA" w:rsidP="00745CFA">
      <w:pPr>
        <w:jc w:val="center"/>
        <w:rPr>
          <w:rFonts w:cs="Arial"/>
          <w:b/>
          <w:sz w:val="18"/>
          <w:szCs w:val="18"/>
          <w:lang w:val="es-BO"/>
        </w:rPr>
      </w:pPr>
    </w:p>
    <w:p w14:paraId="2643227F" w14:textId="77777777" w:rsidR="00745CFA" w:rsidRPr="009956C4" w:rsidRDefault="00745CFA" w:rsidP="00745CFA">
      <w:pPr>
        <w:jc w:val="both"/>
        <w:rPr>
          <w:rFonts w:cs="Arial"/>
          <w:b/>
          <w:sz w:val="18"/>
          <w:szCs w:val="18"/>
          <w:lang w:val="es-BO"/>
        </w:rPr>
      </w:pPr>
    </w:p>
    <w:p w14:paraId="788F2A24" w14:textId="77777777" w:rsidR="00745CFA" w:rsidRPr="009956C4" w:rsidRDefault="00745CFA" w:rsidP="00745CFA">
      <w:pPr>
        <w:jc w:val="center"/>
        <w:rPr>
          <w:rFonts w:cs="Arial"/>
          <w:b/>
          <w:sz w:val="18"/>
          <w:szCs w:val="18"/>
          <w:lang w:val="es-BO"/>
        </w:rPr>
      </w:pPr>
    </w:p>
    <w:p w14:paraId="27509646" w14:textId="77777777" w:rsidR="00745CFA" w:rsidRPr="009956C4" w:rsidRDefault="00745CFA" w:rsidP="00745CFA">
      <w:pPr>
        <w:jc w:val="center"/>
        <w:rPr>
          <w:rFonts w:cs="Arial"/>
          <w:b/>
          <w:sz w:val="18"/>
          <w:szCs w:val="18"/>
          <w:lang w:val="es-BO"/>
        </w:rPr>
      </w:pPr>
    </w:p>
    <w:p w14:paraId="59A1C42F" w14:textId="77777777" w:rsidR="00745CFA" w:rsidRPr="009956C4" w:rsidRDefault="00745CFA" w:rsidP="00745CFA">
      <w:pPr>
        <w:rPr>
          <w:rFonts w:cs="Arial"/>
          <w:b/>
          <w:sz w:val="18"/>
          <w:lang w:val="es-BO"/>
        </w:rPr>
      </w:pPr>
      <w:r w:rsidRPr="009956C4">
        <w:rPr>
          <w:rFonts w:cs="Arial"/>
          <w:b/>
          <w:sz w:val="18"/>
          <w:lang w:val="es-BO"/>
        </w:rPr>
        <w:br w:type="page"/>
      </w:r>
    </w:p>
    <w:p w14:paraId="2DF0273A"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A-2b</w:t>
      </w:r>
    </w:p>
    <w:p w14:paraId="711DA1FA"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18DBDFB8"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225EE6"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14:paraId="1446C8C5" w14:textId="77777777"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9F7B37"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481C9256"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7A90F498"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260472EA"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13B9530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7B3DD9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4972E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EC8E6F9"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C51B2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526982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4A79DBB"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4D5AE40D"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2EBADC0"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16756F3A"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3238BAB2"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455F0219"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8E0653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39759DB"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605ED17E"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097ABB0"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5A23B68"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BCDCEA8"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217E06FB"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7ADEA013"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49AFF163"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7DCC3FCC"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FB87756"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02C6EC65"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2467A37A"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6F74F6C"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8AEB362"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71248593"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2125437A"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D9A6887"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7A8C848"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1181F57"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5771463"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5455F44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008836BC"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04A88AF7"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50E7CFD7"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81D5396" w14:textId="77777777" w:rsidR="00745CFA" w:rsidRPr="009956C4" w:rsidRDefault="00745CFA" w:rsidP="00745CFA">
            <w:pPr>
              <w:rPr>
                <w:lang w:val="es-BO"/>
              </w:rPr>
            </w:pPr>
          </w:p>
        </w:tc>
      </w:tr>
      <w:tr w:rsidR="00745CFA" w:rsidRPr="009956C4" w14:paraId="45B4CAF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B26B5DA"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671B200B"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A93A83"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536785F" w14:textId="77777777" w:rsidR="00745CFA" w:rsidRPr="009956C4" w:rsidRDefault="00745CFA" w:rsidP="00745CFA">
            <w:pPr>
              <w:rPr>
                <w:lang w:val="es-BO"/>
              </w:rPr>
            </w:pPr>
          </w:p>
        </w:tc>
      </w:tr>
      <w:tr w:rsidR="00745CFA" w:rsidRPr="009956C4" w14:paraId="001023F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3DB930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59A4C5A4"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13F0AB5"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8A8B56" w14:textId="77777777" w:rsidR="00745CFA" w:rsidRPr="009956C4" w:rsidRDefault="00745CFA" w:rsidP="00745CFA">
            <w:pPr>
              <w:rPr>
                <w:lang w:val="es-BO"/>
              </w:rPr>
            </w:pPr>
          </w:p>
        </w:tc>
      </w:tr>
      <w:tr w:rsidR="00745CFA" w:rsidRPr="009956C4" w14:paraId="2B3133E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6402CF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7090991"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0C0FC6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69ECA6F"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4C9032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E8BC30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2C653D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D8B2695"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E542D45"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5E5995BE"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2DD28685"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007F76C2"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34FBAD2B" w14:textId="77777777"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14:paraId="362F2968"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4A54578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20ADD46B"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47BADD92"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66D2F59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623991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5EB5B46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7BD74043"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0BC950EA"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531DD2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24FEDBB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03FE98C"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EEF998C"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18E242BD"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3B270CF3"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64289A45"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04B33AA9"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6ADE26F4"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67895C5E"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1BA97A9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4FCF95D1"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9B352E8"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1F808246"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201271CD"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7EA48C0D"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099DD2FA"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6B364DD" w14:textId="77777777" w:rsidR="00745CFA" w:rsidRPr="009956C4" w:rsidRDefault="00745CFA" w:rsidP="00745CFA">
            <w:pPr>
              <w:rPr>
                <w:lang w:val="es-BO"/>
              </w:rPr>
            </w:pPr>
          </w:p>
        </w:tc>
      </w:tr>
      <w:tr w:rsidR="00745CFA" w:rsidRPr="009956C4" w14:paraId="12A363B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9A1C312"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6DC55750"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B386BB"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704498B6" w14:textId="77777777" w:rsidR="00745CFA" w:rsidRPr="009956C4" w:rsidRDefault="00745CFA" w:rsidP="00745CFA">
            <w:pPr>
              <w:rPr>
                <w:lang w:val="es-BO"/>
              </w:rPr>
            </w:pPr>
          </w:p>
        </w:tc>
      </w:tr>
      <w:tr w:rsidR="00745CFA" w:rsidRPr="009956C4" w14:paraId="7769572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1356F60"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9FE6E13"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D18B38" w14:textId="77777777"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11D6C5A7" w14:textId="77777777" w:rsidR="00745CFA" w:rsidRPr="009956C4" w:rsidRDefault="00745CFA" w:rsidP="00745CFA">
            <w:pPr>
              <w:rPr>
                <w:lang w:val="es-BO"/>
              </w:rPr>
            </w:pPr>
          </w:p>
        </w:tc>
      </w:tr>
      <w:tr w:rsidR="00745CFA" w:rsidRPr="009956C4" w14:paraId="64622C9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40876C"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09980C9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9277B8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AB9F9B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BAE23B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29C364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DC5C0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9C33E8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2428D8C"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0E3CF8CC"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542161C8"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1FB10DED"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666FEF86" w14:textId="77777777"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14:paraId="6F44CAE2"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3D282CD3"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94C63B5"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1299F46B"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742624C"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08C1C4A5"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CA1A8E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30D9CA9D"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2E3EA5F4"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34714EF8"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79EF44F3"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6B351BB4"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F74CB4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6EA7BC4F"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33F0083A"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1A7877B5"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1A951E0B"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65AE43D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696C8F2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04BBB58A"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30302CBA"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3309AE3"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3AB2BC9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75FA1404"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15DEE6E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234BD7F3"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2FA83E13" w14:textId="77777777" w:rsidR="00745CFA" w:rsidRPr="009956C4" w:rsidRDefault="00745CFA" w:rsidP="00745CFA">
            <w:pPr>
              <w:rPr>
                <w:lang w:val="es-BO"/>
              </w:rPr>
            </w:pPr>
          </w:p>
        </w:tc>
      </w:tr>
      <w:tr w:rsidR="00745CFA" w:rsidRPr="009956C4" w14:paraId="1474BB8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555F7A6"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E0A5DC3"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1EBC0677"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2E50CA30"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6C696DCC"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23A62D90"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392EA9EE"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E39E747"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1E6A6423" w14:textId="77777777" w:rsidR="00745CFA" w:rsidRPr="009956C4" w:rsidRDefault="00745CFA" w:rsidP="00745CFA">
            <w:pPr>
              <w:rPr>
                <w:lang w:val="es-BO"/>
              </w:rPr>
            </w:pPr>
          </w:p>
        </w:tc>
        <w:tc>
          <w:tcPr>
            <w:tcW w:w="1804" w:type="pct"/>
            <w:gridSpan w:val="57"/>
            <w:shd w:val="clear" w:color="auto" w:fill="auto"/>
            <w:vAlign w:val="center"/>
          </w:tcPr>
          <w:p w14:paraId="72906848"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28FD7CA2"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1FA30AAD"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4CDD4EB0"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6120867C"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7D42701"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60E910A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6831A95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543A6F68"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0D0CBD6"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4528AF8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4E29F44"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4504C9A5"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63B8A5E4"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3DC10BB2"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31EA8CC6"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E274AFE" w14:textId="77777777" w:rsidR="00745CFA" w:rsidRPr="009956C4" w:rsidRDefault="00745CFA" w:rsidP="00745CFA">
            <w:pPr>
              <w:rPr>
                <w:lang w:val="es-BO"/>
              </w:rPr>
            </w:pPr>
          </w:p>
        </w:tc>
      </w:tr>
      <w:tr w:rsidR="00745CFA" w:rsidRPr="009956C4" w14:paraId="1E1050C4"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5D4C02C9"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813CECE"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AF1A35B"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314B0D3"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2BD07588"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739A4F1"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97996C7"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A396B"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5F9991B7"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177FD23"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1336F186"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DDC51E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84016C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5DB627FB"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3028ACAA"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2374BF7D"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0E2EE0F"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2CD39283"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4BA875FE" w14:textId="77777777"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14:paraId="18C37947" w14:textId="77777777" w:rsidR="00745CFA" w:rsidRPr="009956C4" w:rsidRDefault="00745CFA" w:rsidP="00745CFA">
            <w:pPr>
              <w:jc w:val="both"/>
              <w:rPr>
                <w:b/>
                <w:i/>
                <w:lang w:val="es-BO"/>
              </w:rPr>
            </w:pPr>
          </w:p>
        </w:tc>
      </w:tr>
      <w:tr w:rsidR="00745CFA" w:rsidRPr="009956C4" w14:paraId="278BE44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2F73CF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11EB317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6D66D3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6B27B00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C99552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164E48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69FF8C5"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175C5B"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53EF124"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4AB5C300"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A06B76F"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2EB7EE6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141870F"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29E739A5"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269B37B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BB48FD1"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48FE0AD5"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F2794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52361D8"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696D9F7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D8C80B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02329B17"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6A74741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0962259"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AB07D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0FC04208"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5DB1F65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F441B62"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42DB45C9"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110F8E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32A6BD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D773B5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22B7F12"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9B6BE1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2A65490"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206EF9B"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F22D83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6CE683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780C778"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27116FD" w14:textId="77777777" w:rsidR="00745CFA" w:rsidRPr="009956C4" w:rsidRDefault="00745CFA" w:rsidP="00745CFA">
            <w:pPr>
              <w:rPr>
                <w:lang w:val="es-BO"/>
              </w:rPr>
            </w:pPr>
          </w:p>
        </w:tc>
      </w:tr>
      <w:tr w:rsidR="00745CFA" w:rsidRPr="009956C4" w14:paraId="14B4C93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CC1D8CE"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3A71C37"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F271D3"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0591A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CB0AF9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14C44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75FE71C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D60968C"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7C4104"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2D70D38"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6F230438"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2D65C13F"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33B34CC1"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00944ACE"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54066746" w14:textId="77777777" w:rsidR="00745CFA" w:rsidRPr="009956C4" w:rsidRDefault="00745CFA" w:rsidP="00745CFA">
            <w:pPr>
              <w:rPr>
                <w:lang w:val="es-BO"/>
              </w:rPr>
            </w:pPr>
          </w:p>
        </w:tc>
      </w:tr>
      <w:tr w:rsidR="00745CFA" w:rsidRPr="009956C4" w14:paraId="2629166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699022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F54A18"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85B26"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63DB83F"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1EAAF"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824EBFA"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7DBCB3" w14:textId="77777777"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1BCE1A3" w14:textId="77777777" w:rsidR="00745CFA" w:rsidRPr="009956C4" w:rsidRDefault="00745CFA" w:rsidP="00745CFA">
            <w:pPr>
              <w:rPr>
                <w:lang w:val="es-BO"/>
              </w:rPr>
            </w:pPr>
          </w:p>
        </w:tc>
      </w:tr>
      <w:tr w:rsidR="00745CFA" w:rsidRPr="009956C4" w14:paraId="7F1511BE"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14D9F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9DC691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7B8018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205D8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B1060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741B38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E91329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34E779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44EA030"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7644473"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0CA2E904"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60D1EDE2"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709FD01D" w14:textId="77777777"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14:paraId="3DFFE0A5"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1C59FA60"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2E705F3"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33DC034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A76D05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B23D57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8C084E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5CB8645E"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EF560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4D36B"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19EF672C"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055B86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439066AE"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5BFEAD5"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7EA09F6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731125A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73DFABF9"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66D563F8"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3690C51"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00A567F"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77A4FC28"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0F6A8950"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0522826E"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17F26A9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9EEDD6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6BB13A2B"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9117DD5" w14:textId="77777777" w:rsidR="00745CFA" w:rsidRPr="009956C4" w:rsidRDefault="00745CFA" w:rsidP="00745CFA">
            <w:pPr>
              <w:rPr>
                <w:lang w:val="es-BO"/>
              </w:rPr>
            </w:pPr>
          </w:p>
        </w:tc>
      </w:tr>
      <w:tr w:rsidR="00745CFA" w:rsidRPr="009956C4" w14:paraId="492AFB3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6569D2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3D8008B"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3099956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04B5FC"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42C62ECE"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47FE7FC2"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9781709" w14:textId="77777777"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F187AC7" w14:textId="77777777" w:rsidR="00745CFA" w:rsidRPr="009956C4" w:rsidRDefault="00745CFA" w:rsidP="00745CFA">
            <w:pPr>
              <w:rPr>
                <w:lang w:val="es-BO"/>
              </w:rPr>
            </w:pPr>
          </w:p>
        </w:tc>
      </w:tr>
      <w:tr w:rsidR="00745CFA" w:rsidRPr="009956C4" w14:paraId="5BACB0D6"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0F4151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ED90DD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7F48A5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B6CA72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254E1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D489D70"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5CC7C6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CD340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5B52D3ED"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139918F2"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735EC5C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5D6DA56"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6E82C3C5"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299D550E"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13D4B090"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618639CF"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7564AE8F"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3289A786"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65EC9805"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4090D793"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0FAB017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2E64DF2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6ED153E6"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F8C8701"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D24134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050DA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8EA48D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EF9335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33D5F7"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A44FA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E909B3A"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7C9FC69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891F2AF"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217F206" w14:textId="77777777" w:rsidR="00745CFA" w:rsidRPr="009956C4" w:rsidRDefault="00745CFA" w:rsidP="00745CFA">
            <w:pPr>
              <w:rPr>
                <w:lang w:val="es-BO"/>
              </w:rPr>
            </w:pPr>
          </w:p>
        </w:tc>
      </w:tr>
      <w:tr w:rsidR="00745CFA" w:rsidRPr="009956C4" w14:paraId="62F7569F"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0B08E7B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FAE5FD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0F9FF82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6FFAE70"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9D3AFF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136AA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8F0730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B79708B"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CDF4349"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C25299A"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8B9C9F1"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A8509F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7CDBA297"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10F9699A"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B54FE67"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6B09DD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0A52F6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C196A60"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612AF6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5E0DE8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EC603DD"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D8F03E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294E3B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4F00165"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367288D0" w14:textId="77777777" w:rsidR="00745CFA" w:rsidRPr="009956C4" w:rsidRDefault="00745CFA" w:rsidP="00745CFA">
            <w:pPr>
              <w:rPr>
                <w:lang w:val="es-BO"/>
              </w:rPr>
            </w:pPr>
          </w:p>
        </w:tc>
      </w:tr>
      <w:tr w:rsidR="00745CFA" w:rsidRPr="009956C4" w14:paraId="08388C85"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45C30168"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519BEFB"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27C098F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2B9509D"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A566DC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0BF385A"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2E1973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37397A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048E1773"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5A263D37"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080747C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A59DDF0"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04A3F398"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20C4B290"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502F576"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4D8F7DB8"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14D6CB1F"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F3B1E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A0D33B1"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1784F36E"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27B8C8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8CB723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FE9408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5E779A"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D1F3E10"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129CD3F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257C70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31FA091D"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603C6697" w14:textId="77777777" w:rsidR="00745CFA" w:rsidRPr="009956C4" w:rsidRDefault="00745CFA" w:rsidP="00745CFA">
            <w:pPr>
              <w:rPr>
                <w:lang w:val="es-BO"/>
              </w:rPr>
            </w:pPr>
          </w:p>
        </w:tc>
      </w:tr>
      <w:tr w:rsidR="00745CFA" w:rsidRPr="009956C4" w14:paraId="27383889"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C737FBD"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75F8630D"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4FCF16B"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C66DEA"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05736DE6"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BB366"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B2E154A"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8B6E"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738C2BE"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93CD51"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1C384B2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36A90ABD"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0E0DC52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150865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93E7B0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7D031A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B263C1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DB765A"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72581F41"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9B3E22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F878A4"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B39106F" w14:textId="77777777" w:rsidR="00745CFA" w:rsidRPr="009956C4" w:rsidRDefault="00745CFA" w:rsidP="00745CFA">
            <w:pPr>
              <w:rPr>
                <w:lang w:val="es-BO"/>
              </w:rPr>
            </w:pPr>
          </w:p>
        </w:tc>
      </w:tr>
      <w:tr w:rsidR="00745CFA" w:rsidRPr="009956C4" w14:paraId="164DEB3B"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2DD9AD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88FC7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744B734B"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D92F87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52963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D59A388"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2E3734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ACAEABF"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659C8DC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1F911AB"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B27B44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0D3CA606"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AB9E28F" w14:textId="77777777" w:rsidR="00745CFA" w:rsidRPr="009956C4" w:rsidRDefault="00745CFA" w:rsidP="00745CFA">
            <w:pPr>
              <w:rPr>
                <w:lang w:val="es-BO"/>
              </w:rPr>
            </w:pPr>
          </w:p>
        </w:tc>
        <w:tc>
          <w:tcPr>
            <w:tcW w:w="129" w:type="pct"/>
            <w:gridSpan w:val="3"/>
            <w:tcBorders>
              <w:top w:val="nil"/>
              <w:bottom w:val="nil"/>
            </w:tcBorders>
            <w:shd w:val="clear" w:color="auto" w:fill="auto"/>
            <w:vAlign w:val="center"/>
          </w:tcPr>
          <w:p w14:paraId="7835727F"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576573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7FCB42C"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498B1A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0E36FC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0446D5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C23EEC9"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8C793D"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D13DDA5"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E2ADD88"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D8175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73B0D0"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0352ED8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1F6F6FAC"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11BD73B"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741CB052"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BA53B5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5CE254B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D7ED3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B3DB1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5E94DFD"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26198B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52C41A0"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3DDE8A38"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D6950E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15720" w14:textId="77777777"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14:paraId="07886316" w14:textId="77777777" w:rsidR="00745CFA" w:rsidRPr="009956C4" w:rsidRDefault="00745CFA" w:rsidP="00745CFA">
            <w:pPr>
              <w:rPr>
                <w:lang w:val="es-BO"/>
              </w:rPr>
            </w:pPr>
          </w:p>
        </w:tc>
      </w:tr>
      <w:tr w:rsidR="00745CFA" w:rsidRPr="009956C4" w14:paraId="501E3FD6"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645FEAA"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06479D7F"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471CD88"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1CE69D52"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2E0E22"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3FE102CC"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36351AC9"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2E516038"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02E51DF6"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2ABB2323"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683FB51B"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6F13B0E9"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6176CE42"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5D39E4F"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26CF87E"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985D1AA"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DC94312"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3D1EDAFD"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3C3E065"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6C845D4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CFB5DC9"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249BE90"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22206C49"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0E6FB6B"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8481BFA"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11661313"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13F67DCC" w14:textId="77777777"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244AFEE"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62E9782E" w14:textId="77777777"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383D0AE"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659CFCE8" w14:textId="77777777" w:rsidTr="00745CFA">
        <w:trPr>
          <w:trHeight w:val="79"/>
        </w:trPr>
        <w:tc>
          <w:tcPr>
            <w:tcW w:w="121" w:type="pct"/>
            <w:tcBorders>
              <w:top w:val="nil"/>
              <w:left w:val="single" w:sz="12" w:space="0" w:color="auto"/>
              <w:bottom w:val="nil"/>
            </w:tcBorders>
            <w:shd w:val="clear" w:color="auto" w:fill="auto"/>
            <w:vAlign w:val="center"/>
          </w:tcPr>
          <w:p w14:paraId="31B455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E4C722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5C577AE"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038CF2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13C28F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BFD6E5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47FDAA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7F4E01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46740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1DE12E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F88D4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F4E355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661B6A2"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3DA81EC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75B1551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F193D6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65646C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6E530E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1910EC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4F045A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0ADDAD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8B112A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26719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E1A44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067DE2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C27E5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76D430"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2CB6E89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6AB3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AE2870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F6357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11B4BE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3B8A8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A3F0E7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01A39B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92485C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92C356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10087A3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0443138"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3210A82" w14:textId="77777777" w:rsidR="00745CFA" w:rsidRPr="009956C4" w:rsidRDefault="00745CFA" w:rsidP="00745CFA">
            <w:pPr>
              <w:rPr>
                <w:rFonts w:ascii="Arial" w:hAnsi="Arial" w:cs="Arial"/>
                <w:b/>
                <w:bCs/>
                <w:szCs w:val="2"/>
                <w:lang w:val="es-BO"/>
              </w:rPr>
            </w:pPr>
          </w:p>
        </w:tc>
      </w:tr>
      <w:tr w:rsidR="00745CFA" w:rsidRPr="009956C4" w14:paraId="74915692" w14:textId="77777777" w:rsidTr="00745CFA">
        <w:trPr>
          <w:trHeight w:val="79"/>
        </w:trPr>
        <w:tc>
          <w:tcPr>
            <w:tcW w:w="121" w:type="pct"/>
            <w:tcBorders>
              <w:top w:val="nil"/>
              <w:left w:val="single" w:sz="12" w:space="0" w:color="auto"/>
              <w:bottom w:val="nil"/>
            </w:tcBorders>
            <w:shd w:val="clear" w:color="auto" w:fill="auto"/>
            <w:vAlign w:val="center"/>
          </w:tcPr>
          <w:p w14:paraId="529F4EC2"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49D59B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386C6B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483795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2D38E7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90C84F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05560C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66F995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25A79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3EDFD8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C243F1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594684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59709A32"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FD8517F"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38BB4D1A"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0489C1BB" w14:textId="77777777"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33D9C9E6"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4523416A" w14:textId="77777777" w:rsidR="00745CFA" w:rsidRPr="009956C4" w:rsidRDefault="00745CFA" w:rsidP="00745CFA">
            <w:pPr>
              <w:rPr>
                <w:rFonts w:ascii="Arial" w:hAnsi="Arial" w:cs="Arial"/>
                <w:b/>
                <w:bCs/>
                <w:szCs w:val="2"/>
                <w:lang w:val="es-BO"/>
              </w:rPr>
            </w:pPr>
          </w:p>
        </w:tc>
      </w:tr>
      <w:tr w:rsidR="00745CFA" w:rsidRPr="009956C4" w14:paraId="28EA2BB2" w14:textId="77777777" w:rsidTr="00745CFA">
        <w:trPr>
          <w:trHeight w:val="79"/>
        </w:trPr>
        <w:tc>
          <w:tcPr>
            <w:tcW w:w="121" w:type="pct"/>
            <w:tcBorders>
              <w:top w:val="nil"/>
              <w:left w:val="single" w:sz="12" w:space="0" w:color="auto"/>
              <w:bottom w:val="nil"/>
            </w:tcBorders>
            <w:shd w:val="clear" w:color="auto" w:fill="auto"/>
            <w:vAlign w:val="center"/>
          </w:tcPr>
          <w:p w14:paraId="06B321CB"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21241AE0"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7CAB6"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6E985898"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8BAD10"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A7B2F21" w14:textId="77777777"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CBE98B"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3CB4A33" w14:textId="77777777" w:rsidR="00745CFA" w:rsidRPr="009956C4" w:rsidRDefault="00745CFA" w:rsidP="00745CFA">
            <w:pPr>
              <w:rPr>
                <w:rFonts w:ascii="Arial" w:hAnsi="Arial" w:cs="Arial"/>
                <w:b/>
                <w:bCs/>
                <w:szCs w:val="2"/>
                <w:lang w:val="es-BO"/>
              </w:rPr>
            </w:pPr>
          </w:p>
        </w:tc>
      </w:tr>
      <w:tr w:rsidR="00745CFA" w:rsidRPr="009956C4" w14:paraId="0147E536" w14:textId="77777777" w:rsidTr="00745CFA">
        <w:trPr>
          <w:trHeight w:val="79"/>
        </w:trPr>
        <w:tc>
          <w:tcPr>
            <w:tcW w:w="121" w:type="pct"/>
            <w:tcBorders>
              <w:top w:val="nil"/>
              <w:left w:val="single" w:sz="12" w:space="0" w:color="auto"/>
              <w:bottom w:val="nil"/>
            </w:tcBorders>
            <w:shd w:val="clear" w:color="auto" w:fill="auto"/>
            <w:vAlign w:val="center"/>
          </w:tcPr>
          <w:p w14:paraId="3A9B02B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7C4D38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4F44EE5"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B83610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A2E78C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DD24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DB3A2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653A3A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1BAB05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20CA01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965CCE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1725EC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BAB0695"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B2859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6010EE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1A59E3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9B480B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BA14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9A3887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B6F97A"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8D724C"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466913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DDCFEDB"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22A13A4"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3404CA0"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4C86BFF"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7E3CF41"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2992E49B"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0358C8A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01781C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0DB26A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265DF2F"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92FD66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B402BF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E29B3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B6843C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FDCE44"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8DEC292"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54DB39E6"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94904BE" w14:textId="77777777" w:rsidR="00745CFA" w:rsidRPr="009956C4" w:rsidRDefault="00745CFA" w:rsidP="00745CFA">
            <w:pPr>
              <w:rPr>
                <w:rFonts w:ascii="Arial" w:hAnsi="Arial" w:cs="Arial"/>
                <w:b/>
                <w:bCs/>
                <w:szCs w:val="2"/>
                <w:lang w:val="es-BO"/>
              </w:rPr>
            </w:pPr>
          </w:p>
        </w:tc>
      </w:tr>
      <w:tr w:rsidR="00745CFA" w:rsidRPr="009956C4" w14:paraId="183CB112" w14:textId="77777777" w:rsidTr="00745CFA">
        <w:trPr>
          <w:trHeight w:val="79"/>
        </w:trPr>
        <w:tc>
          <w:tcPr>
            <w:tcW w:w="121" w:type="pct"/>
            <w:tcBorders>
              <w:top w:val="nil"/>
              <w:left w:val="single" w:sz="12" w:space="0" w:color="auto"/>
              <w:bottom w:val="nil"/>
            </w:tcBorders>
            <w:shd w:val="clear" w:color="auto" w:fill="auto"/>
            <w:vAlign w:val="center"/>
          </w:tcPr>
          <w:p w14:paraId="3E310995"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7A495F1C"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D2B380"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0D3D18E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F23DC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739A51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97E04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27794E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0982BB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D22ED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5B2D9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EF0EB00"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741D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093915E" w14:textId="77777777" w:rsidR="00745CFA" w:rsidRPr="009956C4" w:rsidRDefault="00745CFA" w:rsidP="00745CFA">
            <w:pPr>
              <w:rPr>
                <w:rFonts w:ascii="Arial" w:hAnsi="Arial" w:cs="Arial"/>
                <w:b/>
                <w:bCs/>
                <w:szCs w:val="2"/>
                <w:lang w:val="es-BO"/>
              </w:rPr>
            </w:pPr>
          </w:p>
        </w:tc>
      </w:tr>
      <w:tr w:rsidR="00745CFA" w:rsidRPr="009956C4" w14:paraId="4BDC3808" w14:textId="77777777" w:rsidTr="00745CFA">
        <w:trPr>
          <w:trHeight w:val="79"/>
        </w:trPr>
        <w:tc>
          <w:tcPr>
            <w:tcW w:w="121" w:type="pct"/>
            <w:tcBorders>
              <w:top w:val="nil"/>
              <w:left w:val="single" w:sz="12" w:space="0" w:color="auto"/>
              <w:bottom w:val="nil"/>
            </w:tcBorders>
            <w:shd w:val="clear" w:color="auto" w:fill="auto"/>
            <w:vAlign w:val="center"/>
          </w:tcPr>
          <w:p w14:paraId="6B61C4EC"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0CC733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E6CEAF5"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37E9B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0D8C0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1C2668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9E5001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1408C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447D78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325509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991307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1FDBC0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3D84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02CCC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1BF3FC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0FD68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49C79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1F4349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09269C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BF1113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A2D889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FDE42D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CB692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1BA65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56C9AD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2075E7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FBEF3C3"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1B9A4A1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1954C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BD663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9C1D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D7D8B0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44A668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54D0A1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789BA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9CB44E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61F4BD5"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9ACCBDE"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160B44"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9BB2736" w14:textId="77777777" w:rsidR="00745CFA" w:rsidRPr="009956C4" w:rsidRDefault="00745CFA" w:rsidP="00745CFA">
            <w:pPr>
              <w:rPr>
                <w:rFonts w:ascii="Arial" w:hAnsi="Arial" w:cs="Arial"/>
                <w:b/>
                <w:bCs/>
                <w:szCs w:val="2"/>
                <w:lang w:val="es-BO"/>
              </w:rPr>
            </w:pPr>
          </w:p>
        </w:tc>
      </w:tr>
      <w:tr w:rsidR="00745CFA" w:rsidRPr="009956C4" w14:paraId="0A4573A2" w14:textId="77777777" w:rsidTr="00745CFA">
        <w:trPr>
          <w:trHeight w:val="79"/>
        </w:trPr>
        <w:tc>
          <w:tcPr>
            <w:tcW w:w="121" w:type="pct"/>
            <w:tcBorders>
              <w:top w:val="nil"/>
              <w:left w:val="single" w:sz="12" w:space="0" w:color="auto"/>
              <w:bottom w:val="nil"/>
            </w:tcBorders>
            <w:shd w:val="clear" w:color="auto" w:fill="auto"/>
            <w:vAlign w:val="center"/>
          </w:tcPr>
          <w:p w14:paraId="5A5E5695"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02C7D8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5D77C8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6D0350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C8E66F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E10F86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C159B9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3FF07C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9DB782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9C3B1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92D40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DD6DCE"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1BCA6083"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3DE551FD"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21872CEE"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9D36E04" w14:textId="77777777"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14:paraId="1F307B34"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1F33503" w14:textId="77777777" w:rsidR="00745CFA" w:rsidRPr="009956C4" w:rsidRDefault="00745CFA" w:rsidP="00745CFA">
            <w:pPr>
              <w:rPr>
                <w:rFonts w:ascii="Arial" w:hAnsi="Arial" w:cs="Arial"/>
                <w:b/>
                <w:bCs/>
                <w:szCs w:val="2"/>
                <w:lang w:val="es-BO"/>
              </w:rPr>
            </w:pPr>
          </w:p>
        </w:tc>
      </w:tr>
      <w:tr w:rsidR="00745CFA" w:rsidRPr="009956C4" w14:paraId="6A951058" w14:textId="77777777" w:rsidTr="00745CFA">
        <w:trPr>
          <w:trHeight w:val="79"/>
        </w:trPr>
        <w:tc>
          <w:tcPr>
            <w:tcW w:w="121" w:type="pct"/>
            <w:tcBorders>
              <w:top w:val="nil"/>
              <w:left w:val="single" w:sz="12" w:space="0" w:color="auto"/>
              <w:bottom w:val="nil"/>
            </w:tcBorders>
            <w:shd w:val="clear" w:color="auto" w:fill="auto"/>
            <w:vAlign w:val="center"/>
          </w:tcPr>
          <w:p w14:paraId="2571C28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840831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DF2FA13"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D70A57C"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589662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321CE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2F60BC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42F2DF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102E73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76D39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44A254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B8595B8"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ECDAE2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39DEC40"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7D190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6353FAF"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73D9143B"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69EA1EC8"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5ABC887"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3A38D622" w14:textId="77777777"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317BB031"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71231978" w14:textId="77777777" w:rsidR="00745CFA" w:rsidRPr="009956C4" w:rsidRDefault="00745CFA" w:rsidP="00745CFA">
            <w:pPr>
              <w:rPr>
                <w:rFonts w:ascii="Arial" w:hAnsi="Arial" w:cs="Arial"/>
                <w:b/>
                <w:bCs/>
                <w:szCs w:val="2"/>
                <w:lang w:val="es-BO"/>
              </w:rPr>
            </w:pPr>
          </w:p>
        </w:tc>
      </w:tr>
      <w:tr w:rsidR="00745CFA" w:rsidRPr="009956C4" w14:paraId="26F28077" w14:textId="77777777" w:rsidTr="00745CFA">
        <w:trPr>
          <w:trHeight w:val="79"/>
        </w:trPr>
        <w:tc>
          <w:tcPr>
            <w:tcW w:w="121" w:type="pct"/>
            <w:tcBorders>
              <w:top w:val="nil"/>
              <w:left w:val="single" w:sz="12" w:space="0" w:color="auto"/>
              <w:bottom w:val="nil"/>
            </w:tcBorders>
            <w:shd w:val="clear" w:color="auto" w:fill="auto"/>
            <w:vAlign w:val="center"/>
          </w:tcPr>
          <w:p w14:paraId="73A0F4A1"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0D5BD94"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D67843"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18D05D3D"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5A34D"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3A66A4B"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48B2FA"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A06D605"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4D564F"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F4F309" w14:textId="77777777"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1C6E0C"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5B68AAA" w14:textId="77777777" w:rsidR="00745CFA" w:rsidRPr="009956C4" w:rsidRDefault="00745CFA" w:rsidP="00745CFA">
            <w:pPr>
              <w:rPr>
                <w:rFonts w:ascii="Arial" w:hAnsi="Arial" w:cs="Arial"/>
                <w:b/>
                <w:bCs/>
                <w:szCs w:val="2"/>
                <w:lang w:val="es-BO"/>
              </w:rPr>
            </w:pPr>
          </w:p>
        </w:tc>
      </w:tr>
      <w:tr w:rsidR="00745CFA" w:rsidRPr="009956C4" w14:paraId="6B9B850A" w14:textId="77777777" w:rsidTr="00745CFA">
        <w:trPr>
          <w:trHeight w:val="79"/>
        </w:trPr>
        <w:tc>
          <w:tcPr>
            <w:tcW w:w="121" w:type="pct"/>
            <w:tcBorders>
              <w:top w:val="nil"/>
              <w:left w:val="single" w:sz="12" w:space="0" w:color="auto"/>
              <w:bottom w:val="nil"/>
            </w:tcBorders>
            <w:shd w:val="clear" w:color="auto" w:fill="auto"/>
            <w:vAlign w:val="center"/>
          </w:tcPr>
          <w:p w14:paraId="40370D80"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1B0DD1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C1D7CFC"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250DC1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319151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44AAA96"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F7EFBC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58EFA5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92669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1A32B7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BC7EC7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FC788D1"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4D88FDF"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3141E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5E6C373"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E4F3F5"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A6FEE65"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3198437"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4F1FE8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BF7FDB"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98A81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67612D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ABC8AD5"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E26DBF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3D1F46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89A643E"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604815B"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5E349F0"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B9859C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EB8D5B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3ECF1E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090BF4"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A1C4BBB"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A9238B2"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695F6D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22C0281"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D68EB9F"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D242E05"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00647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C029F06" w14:textId="77777777" w:rsidR="00745CFA" w:rsidRPr="009956C4" w:rsidRDefault="00745CFA" w:rsidP="00745CFA">
            <w:pPr>
              <w:rPr>
                <w:rFonts w:ascii="Arial" w:hAnsi="Arial" w:cs="Arial"/>
                <w:b/>
                <w:bCs/>
                <w:szCs w:val="2"/>
                <w:lang w:val="es-BO"/>
              </w:rPr>
            </w:pPr>
          </w:p>
        </w:tc>
      </w:tr>
      <w:tr w:rsidR="00745CFA" w:rsidRPr="009956C4" w14:paraId="085E69A3" w14:textId="77777777"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84BC4FF"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DD147ED"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0C1080C"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17E10AC7" w14:textId="77777777"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29074B50"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65FDEA28"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2F6733CC"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253ADD7C"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5E4F9B00"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EFA32FE"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4F83104A"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7214D4CD"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434A839"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3264DF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3F8A3D4C" w14:textId="77777777"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355E5F68" w14:textId="77777777"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07EE79C"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1F880272"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3FD2A0CA"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E6F2E67"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5A53EC7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0A2D91C"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6FDF2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78D024FE"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642817F6"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712C2396"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55E2EEC"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493AF04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5206D6A"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12805A"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8D2FED8"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8791F0"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8F68C90" w14:textId="77777777"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057B4B2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B6DB810"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590CF113"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608938FF"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B5C7957"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5A7A4E4"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7B0EE692" w14:textId="77777777" w:rsidTr="00745CFA">
        <w:trPr>
          <w:trHeight w:val="57"/>
        </w:trPr>
        <w:tc>
          <w:tcPr>
            <w:tcW w:w="1691" w:type="pct"/>
            <w:gridSpan w:val="47"/>
            <w:vMerge/>
            <w:tcBorders>
              <w:left w:val="single" w:sz="12" w:space="0" w:color="auto"/>
              <w:right w:val="nil"/>
            </w:tcBorders>
            <w:vAlign w:val="center"/>
            <w:hideMark/>
          </w:tcPr>
          <w:p w14:paraId="7B3B13C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2471BA11"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39FBE7D5"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FF99F10"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657E3A1"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4C487E2"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229DAE43"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6330CEB"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F835F46"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2DEADA58"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25C73A9C"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72047F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C74B726"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4A31B67"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05EF5CB"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082923"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21F0CFE"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C423601"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31E9404"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6721142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3BF15621" w14:textId="77777777" w:rsidTr="00745CFA">
        <w:trPr>
          <w:trHeight w:val="284"/>
        </w:trPr>
        <w:tc>
          <w:tcPr>
            <w:tcW w:w="1691" w:type="pct"/>
            <w:gridSpan w:val="47"/>
            <w:vMerge/>
            <w:tcBorders>
              <w:left w:val="single" w:sz="12" w:space="0" w:color="auto"/>
              <w:bottom w:val="nil"/>
              <w:right w:val="nil"/>
            </w:tcBorders>
            <w:vAlign w:val="center"/>
            <w:hideMark/>
          </w:tcPr>
          <w:p w14:paraId="05B0570B"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907F8F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E70F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3858A651"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3D2790EE"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4820E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7C77D3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1BF641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513519C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D2B584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2E5E22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822981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2325A1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0B8099E"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F55A84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4254FE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677666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5DA03F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7A59A4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571DC28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BBCC29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0381AC8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20C4FEE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072C1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D865FD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71689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6AC8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13BFB8F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1EFD2F4" w14:textId="77777777" w:rsidR="00745CFA" w:rsidRDefault="00745CFA" w:rsidP="00745CFA">
      <w:pPr>
        <w:ind w:left="360"/>
        <w:jc w:val="both"/>
        <w:rPr>
          <w:rFonts w:cs="Arial"/>
          <w:i/>
          <w:sz w:val="14"/>
          <w:szCs w:val="18"/>
          <w:lang w:val="es-BO"/>
        </w:rPr>
      </w:pPr>
    </w:p>
    <w:p w14:paraId="587CA1F9"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405EA44D" w14:textId="77777777" w:rsidR="00745CFA" w:rsidRPr="009956C4" w:rsidRDefault="00745CFA" w:rsidP="00745CFA">
      <w:pPr>
        <w:ind w:left="360"/>
        <w:jc w:val="both"/>
        <w:rPr>
          <w:rFonts w:cs="Arial"/>
          <w:sz w:val="18"/>
          <w:szCs w:val="18"/>
          <w:lang w:val="es-BO"/>
        </w:rPr>
      </w:pPr>
    </w:p>
    <w:p w14:paraId="09D1E575" w14:textId="77777777" w:rsidR="00745CFA" w:rsidRDefault="00745CFA" w:rsidP="00745CFA">
      <w:pPr>
        <w:rPr>
          <w:rFonts w:cs="Arial"/>
          <w:b/>
          <w:sz w:val="18"/>
          <w:lang w:val="es-BO"/>
        </w:rPr>
      </w:pPr>
      <w:r>
        <w:rPr>
          <w:rFonts w:cs="Arial"/>
          <w:b/>
          <w:sz w:val="18"/>
          <w:lang w:val="es-BO"/>
        </w:rPr>
        <w:br w:type="page"/>
      </w:r>
    </w:p>
    <w:p w14:paraId="545C77EB" w14:textId="77777777" w:rsidR="00745CFA" w:rsidRPr="009956C4" w:rsidRDefault="00745CFA" w:rsidP="00745CFA">
      <w:pPr>
        <w:jc w:val="center"/>
        <w:rPr>
          <w:rFonts w:cs="Arial"/>
          <w:b/>
          <w:sz w:val="18"/>
          <w:lang w:val="es-BO"/>
        </w:rPr>
      </w:pPr>
      <w:r w:rsidRPr="009956C4">
        <w:rPr>
          <w:rFonts w:cs="Arial"/>
          <w:b/>
          <w:sz w:val="18"/>
          <w:lang w:val="es-BO"/>
        </w:rPr>
        <w:lastRenderedPageBreak/>
        <w:t>FORMULARIO A-2c</w:t>
      </w:r>
    </w:p>
    <w:p w14:paraId="7A7157F8"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948D0FC"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2986322F" w14:textId="77777777" w:rsidR="00745CFA" w:rsidRPr="009956C4" w:rsidRDefault="00745CFA" w:rsidP="00745CFA">
      <w:pPr>
        <w:jc w:val="center"/>
        <w:rPr>
          <w:rFonts w:cs="Arial"/>
          <w:b/>
          <w:sz w:val="18"/>
          <w:lang w:val="es-BO"/>
        </w:rPr>
      </w:pPr>
    </w:p>
    <w:p w14:paraId="1C3FF85D"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58EE8382"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27BF9B"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2F3AF3EA" w14:textId="77777777" w:rsidTr="00745CFA">
        <w:trPr>
          <w:trHeight w:val="114"/>
        </w:trPr>
        <w:tc>
          <w:tcPr>
            <w:tcW w:w="237" w:type="dxa"/>
            <w:tcBorders>
              <w:top w:val="nil"/>
              <w:left w:val="single" w:sz="12" w:space="0" w:color="auto"/>
              <w:bottom w:val="nil"/>
            </w:tcBorders>
            <w:shd w:val="clear" w:color="auto" w:fill="auto"/>
            <w:noWrap/>
            <w:vAlign w:val="center"/>
          </w:tcPr>
          <w:p w14:paraId="5138092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DC367A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6CF0C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A5EAEA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D602AB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D52AE4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7F4BBC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D5716D"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116D472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84F73D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B1CD72E"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77B6C8"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47AC03E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D1E887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7660504"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FDB1E6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429445B"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E303E15"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BCAA27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7C78C5E"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4D60C385"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439A933"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31CC1E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14678A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78E928F"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039928C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5BEF14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93C2F8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4F7690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285842B"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772C2FCC"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75329E91"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1FA0B7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0960E7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7B60DAC"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1E3777E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0FF6222"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064994D"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5E5A0ED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FF82F4A" w14:textId="77777777" w:rsidR="00745CFA" w:rsidRPr="009956C4" w:rsidRDefault="00745CFA" w:rsidP="00745CFA">
            <w:pPr>
              <w:rPr>
                <w:rFonts w:ascii="Arial" w:hAnsi="Arial" w:cs="Arial"/>
                <w:lang w:val="es-BO"/>
              </w:rPr>
            </w:pPr>
          </w:p>
        </w:tc>
      </w:tr>
      <w:tr w:rsidR="00745CFA" w:rsidRPr="009956C4" w14:paraId="4231FDE3" w14:textId="77777777" w:rsidTr="00745CFA">
        <w:trPr>
          <w:trHeight w:val="114"/>
        </w:trPr>
        <w:tc>
          <w:tcPr>
            <w:tcW w:w="237" w:type="dxa"/>
            <w:tcBorders>
              <w:top w:val="nil"/>
              <w:left w:val="single" w:sz="12" w:space="0" w:color="auto"/>
              <w:bottom w:val="nil"/>
            </w:tcBorders>
            <w:shd w:val="clear" w:color="auto" w:fill="auto"/>
            <w:noWrap/>
            <w:vAlign w:val="center"/>
          </w:tcPr>
          <w:p w14:paraId="03AC1D2C"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CE7C732"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D1BB6E"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31044F4" w14:textId="77777777" w:rsidR="00745CFA" w:rsidRPr="009956C4" w:rsidRDefault="00745CFA" w:rsidP="00745CFA">
            <w:pPr>
              <w:rPr>
                <w:rFonts w:ascii="Arial" w:hAnsi="Arial" w:cs="Arial"/>
                <w:lang w:val="es-BO"/>
              </w:rPr>
            </w:pPr>
          </w:p>
        </w:tc>
      </w:tr>
      <w:tr w:rsidR="00745CFA" w:rsidRPr="009956C4" w14:paraId="60FAD093" w14:textId="77777777" w:rsidTr="00745CFA">
        <w:trPr>
          <w:trHeight w:val="114"/>
        </w:trPr>
        <w:tc>
          <w:tcPr>
            <w:tcW w:w="237" w:type="dxa"/>
            <w:tcBorders>
              <w:top w:val="nil"/>
              <w:left w:val="single" w:sz="12" w:space="0" w:color="auto"/>
              <w:bottom w:val="nil"/>
            </w:tcBorders>
            <w:shd w:val="clear" w:color="auto" w:fill="auto"/>
            <w:noWrap/>
            <w:vAlign w:val="center"/>
          </w:tcPr>
          <w:p w14:paraId="12E5BE9E"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12CE5C03"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11ACA3CD"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14B89B" w14:textId="77777777" w:rsidR="00745CFA" w:rsidRPr="009956C4" w:rsidRDefault="00745CFA" w:rsidP="00745CFA">
            <w:pPr>
              <w:rPr>
                <w:rFonts w:ascii="Arial" w:hAnsi="Arial" w:cs="Arial"/>
                <w:lang w:val="es-BO"/>
              </w:rPr>
            </w:pPr>
          </w:p>
        </w:tc>
      </w:tr>
      <w:tr w:rsidR="00745CFA" w:rsidRPr="009956C4" w14:paraId="0F7530D3" w14:textId="77777777" w:rsidTr="00745CFA">
        <w:trPr>
          <w:trHeight w:val="114"/>
        </w:trPr>
        <w:tc>
          <w:tcPr>
            <w:tcW w:w="237" w:type="dxa"/>
            <w:tcBorders>
              <w:top w:val="nil"/>
              <w:left w:val="single" w:sz="12" w:space="0" w:color="auto"/>
              <w:bottom w:val="nil"/>
            </w:tcBorders>
            <w:shd w:val="clear" w:color="auto" w:fill="auto"/>
            <w:noWrap/>
            <w:vAlign w:val="center"/>
          </w:tcPr>
          <w:p w14:paraId="11206F1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451CCF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1303DB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2BCCBE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7FE84EA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E1F9EF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E231CD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41712A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433EF9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77AE938"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151C4C3"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8F64841"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0B3EB0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7EF93131"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8E12142"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FC5AF9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DED88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CAD7C60"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6892B45"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74DB8F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6BBE3086"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A587F7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01FAD29"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A42D42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0D11F2E"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71A5E0BB"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03AB488B"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D0ABD02"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001DEA1"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C6855A"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74F6B6BE"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37CD980D"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4EFC7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23867F4"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68F8C5BE"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2AC6FC8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2ED21C69"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D98B46C"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764E69A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370986" w14:textId="77777777" w:rsidR="00745CFA" w:rsidRPr="009956C4" w:rsidRDefault="00745CFA" w:rsidP="00745CFA">
            <w:pPr>
              <w:rPr>
                <w:rFonts w:ascii="Arial" w:hAnsi="Arial" w:cs="Arial"/>
                <w:lang w:val="es-BO"/>
              </w:rPr>
            </w:pPr>
          </w:p>
        </w:tc>
      </w:tr>
      <w:tr w:rsidR="00745CFA" w:rsidRPr="009956C4" w14:paraId="61716BDF" w14:textId="77777777" w:rsidTr="00745CFA">
        <w:trPr>
          <w:trHeight w:val="114"/>
        </w:trPr>
        <w:tc>
          <w:tcPr>
            <w:tcW w:w="237" w:type="dxa"/>
            <w:tcBorders>
              <w:top w:val="nil"/>
              <w:left w:val="single" w:sz="12" w:space="0" w:color="auto"/>
              <w:bottom w:val="nil"/>
            </w:tcBorders>
            <w:shd w:val="clear" w:color="auto" w:fill="auto"/>
            <w:noWrap/>
            <w:vAlign w:val="center"/>
          </w:tcPr>
          <w:p w14:paraId="1DDECBA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7374D3D"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F9ADDE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33F980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9B6EA9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951FA8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9058AF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4B1628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41E8ADF"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62C26A12" w14:textId="77777777" w:rsidR="00745CFA" w:rsidRPr="009956C4" w:rsidRDefault="00745CFA" w:rsidP="00745CFA">
            <w:pPr>
              <w:rPr>
                <w:rFonts w:ascii="Arial" w:hAnsi="Arial" w:cs="Arial"/>
                <w:lang w:val="es-BO"/>
              </w:rPr>
            </w:pPr>
          </w:p>
        </w:tc>
        <w:tc>
          <w:tcPr>
            <w:tcW w:w="237" w:type="dxa"/>
            <w:shd w:val="clear" w:color="auto" w:fill="auto"/>
            <w:vAlign w:val="center"/>
          </w:tcPr>
          <w:p w14:paraId="576C254E"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6AE00956"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FD3069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DB0299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A3961AB" w14:textId="77777777" w:rsidR="00745CFA" w:rsidRPr="009956C4" w:rsidRDefault="00745CFA" w:rsidP="00745CFA">
            <w:pPr>
              <w:rPr>
                <w:rFonts w:ascii="Arial" w:hAnsi="Arial" w:cs="Arial"/>
                <w:lang w:val="es-BO"/>
              </w:rPr>
            </w:pPr>
          </w:p>
        </w:tc>
        <w:tc>
          <w:tcPr>
            <w:tcW w:w="237" w:type="dxa"/>
            <w:shd w:val="clear" w:color="auto" w:fill="auto"/>
            <w:vAlign w:val="center"/>
          </w:tcPr>
          <w:p w14:paraId="0664E41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78E3F4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71DB41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992025D" w14:textId="77777777" w:rsidR="00745CFA" w:rsidRPr="009956C4" w:rsidRDefault="00745CFA" w:rsidP="00745CFA">
            <w:pPr>
              <w:rPr>
                <w:rFonts w:ascii="Arial" w:hAnsi="Arial" w:cs="Arial"/>
                <w:lang w:val="es-BO"/>
              </w:rPr>
            </w:pPr>
          </w:p>
        </w:tc>
      </w:tr>
      <w:tr w:rsidR="00745CFA" w:rsidRPr="009956C4" w14:paraId="3BC6F7A6" w14:textId="77777777" w:rsidTr="00745CFA">
        <w:trPr>
          <w:trHeight w:val="114"/>
        </w:trPr>
        <w:tc>
          <w:tcPr>
            <w:tcW w:w="237" w:type="dxa"/>
            <w:tcBorders>
              <w:top w:val="nil"/>
              <w:left w:val="single" w:sz="12" w:space="0" w:color="auto"/>
              <w:bottom w:val="nil"/>
            </w:tcBorders>
            <w:shd w:val="clear" w:color="auto" w:fill="auto"/>
            <w:noWrap/>
            <w:vAlign w:val="center"/>
          </w:tcPr>
          <w:p w14:paraId="57442BC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6D50E628"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39A7D73"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68CB746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03E56A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28F5BCC"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0C1891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B5D581" w14:textId="77777777" w:rsidR="00745CFA" w:rsidRPr="009956C4" w:rsidRDefault="00745CFA" w:rsidP="00745CFA">
            <w:pPr>
              <w:rPr>
                <w:rFonts w:ascii="Arial" w:hAnsi="Arial" w:cs="Arial"/>
                <w:lang w:val="es-BO"/>
              </w:rPr>
            </w:pPr>
          </w:p>
        </w:tc>
        <w:tc>
          <w:tcPr>
            <w:tcW w:w="237" w:type="dxa"/>
            <w:shd w:val="clear" w:color="auto" w:fill="auto"/>
            <w:vAlign w:val="center"/>
          </w:tcPr>
          <w:p w14:paraId="09CCAA0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A2B0D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66349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FB7512" w14:textId="77777777" w:rsidR="00745CFA" w:rsidRPr="009956C4" w:rsidRDefault="00745CFA" w:rsidP="00745CFA">
            <w:pPr>
              <w:rPr>
                <w:rFonts w:ascii="Arial" w:hAnsi="Arial" w:cs="Arial"/>
                <w:lang w:val="es-BO"/>
              </w:rPr>
            </w:pPr>
          </w:p>
        </w:tc>
      </w:tr>
      <w:tr w:rsidR="00745CFA" w:rsidRPr="009956C4" w14:paraId="6CF85F0E" w14:textId="77777777" w:rsidTr="00745CFA">
        <w:trPr>
          <w:trHeight w:val="114"/>
        </w:trPr>
        <w:tc>
          <w:tcPr>
            <w:tcW w:w="237" w:type="dxa"/>
            <w:tcBorders>
              <w:top w:val="nil"/>
              <w:left w:val="single" w:sz="12" w:space="0" w:color="auto"/>
              <w:bottom w:val="nil"/>
            </w:tcBorders>
            <w:shd w:val="clear" w:color="auto" w:fill="auto"/>
            <w:noWrap/>
            <w:vAlign w:val="center"/>
          </w:tcPr>
          <w:p w14:paraId="5B17796A"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2E99B6BE"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046BB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76A448E1"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CC8F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F0579E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02351A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600B50F" w14:textId="77777777" w:rsidR="00745CFA" w:rsidRPr="009956C4" w:rsidRDefault="00745CFA" w:rsidP="00745CFA">
            <w:pPr>
              <w:rPr>
                <w:rFonts w:ascii="Arial" w:hAnsi="Arial" w:cs="Arial"/>
                <w:lang w:val="es-BO"/>
              </w:rPr>
            </w:pPr>
          </w:p>
        </w:tc>
        <w:tc>
          <w:tcPr>
            <w:tcW w:w="237" w:type="dxa"/>
            <w:shd w:val="clear" w:color="auto" w:fill="auto"/>
            <w:vAlign w:val="center"/>
          </w:tcPr>
          <w:p w14:paraId="242ED32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368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8DB475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F4D8BC8" w14:textId="77777777" w:rsidR="00745CFA" w:rsidRPr="009956C4" w:rsidRDefault="00745CFA" w:rsidP="00745CFA">
            <w:pPr>
              <w:rPr>
                <w:rFonts w:ascii="Arial" w:hAnsi="Arial" w:cs="Arial"/>
                <w:lang w:val="es-BO"/>
              </w:rPr>
            </w:pPr>
          </w:p>
        </w:tc>
      </w:tr>
      <w:tr w:rsidR="00745CFA" w:rsidRPr="009956C4" w14:paraId="7A6920FC" w14:textId="77777777" w:rsidTr="00745CFA">
        <w:trPr>
          <w:trHeight w:val="114"/>
        </w:trPr>
        <w:tc>
          <w:tcPr>
            <w:tcW w:w="237" w:type="dxa"/>
            <w:tcBorders>
              <w:top w:val="nil"/>
              <w:left w:val="single" w:sz="12" w:space="0" w:color="auto"/>
              <w:bottom w:val="nil"/>
            </w:tcBorders>
            <w:shd w:val="clear" w:color="auto" w:fill="auto"/>
            <w:noWrap/>
            <w:vAlign w:val="center"/>
          </w:tcPr>
          <w:p w14:paraId="0F638F67"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79812AD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569FA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37A0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0A09A9"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62194B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527E0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4BAAF8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8EDDDEF"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6803A0"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5FD6E3"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CC37A11"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22E891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E4ED416"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12B0C7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89D4B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1B380FA"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67B0E3"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AF9EBE6"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DBC51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5A2440B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BD4A6DE"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812776D"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77C7634"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CCF680E"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BD7BFA5"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4EDFFFC5"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026418E3"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1B7AA8"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1A3D4FBC"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D289B77"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59E0F899"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6ADF3A7" w14:textId="77777777" w:rsidR="00745CFA" w:rsidRPr="009956C4" w:rsidRDefault="00745CFA" w:rsidP="00745CFA">
            <w:pPr>
              <w:rPr>
                <w:rFonts w:ascii="Arial" w:hAnsi="Arial" w:cs="Arial"/>
                <w:sz w:val="8"/>
                <w:lang w:val="es-BO"/>
              </w:rPr>
            </w:pPr>
          </w:p>
        </w:tc>
      </w:tr>
      <w:tr w:rsidR="00745CFA" w:rsidRPr="009956C4" w14:paraId="44A846C5" w14:textId="77777777" w:rsidTr="00745CFA">
        <w:trPr>
          <w:trHeight w:val="114"/>
        </w:trPr>
        <w:tc>
          <w:tcPr>
            <w:tcW w:w="237" w:type="dxa"/>
            <w:tcBorders>
              <w:top w:val="nil"/>
              <w:left w:val="single" w:sz="12" w:space="0" w:color="auto"/>
              <w:bottom w:val="nil"/>
            </w:tcBorders>
            <w:shd w:val="clear" w:color="auto" w:fill="auto"/>
            <w:noWrap/>
            <w:vAlign w:val="center"/>
          </w:tcPr>
          <w:p w14:paraId="2E236327"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1E9F8F89"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522F5E"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DF0169E"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093B3"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614F0DD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0D407A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136F4ED" w14:textId="77777777" w:rsidR="00745CFA" w:rsidRPr="009956C4" w:rsidRDefault="00745CFA" w:rsidP="00745CFA">
            <w:pPr>
              <w:rPr>
                <w:rFonts w:ascii="Arial" w:hAnsi="Arial" w:cs="Arial"/>
                <w:lang w:val="es-BO"/>
              </w:rPr>
            </w:pPr>
          </w:p>
        </w:tc>
        <w:tc>
          <w:tcPr>
            <w:tcW w:w="237" w:type="dxa"/>
            <w:shd w:val="clear" w:color="auto" w:fill="auto"/>
            <w:vAlign w:val="center"/>
          </w:tcPr>
          <w:p w14:paraId="445EFEB7"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B5E8B6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517790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8A4C92" w14:textId="77777777" w:rsidR="00745CFA" w:rsidRPr="009956C4" w:rsidRDefault="00745CFA" w:rsidP="00745CFA">
            <w:pPr>
              <w:rPr>
                <w:rFonts w:ascii="Arial" w:hAnsi="Arial" w:cs="Arial"/>
                <w:lang w:val="es-BO"/>
              </w:rPr>
            </w:pPr>
          </w:p>
        </w:tc>
      </w:tr>
      <w:tr w:rsidR="00745CFA" w:rsidRPr="009956C4" w14:paraId="7BF3DD45" w14:textId="77777777" w:rsidTr="00745CFA">
        <w:trPr>
          <w:trHeight w:val="114"/>
        </w:trPr>
        <w:tc>
          <w:tcPr>
            <w:tcW w:w="237" w:type="dxa"/>
            <w:tcBorders>
              <w:top w:val="nil"/>
              <w:left w:val="single" w:sz="12" w:space="0" w:color="auto"/>
              <w:bottom w:val="nil"/>
            </w:tcBorders>
            <w:shd w:val="clear" w:color="auto" w:fill="auto"/>
            <w:noWrap/>
            <w:vAlign w:val="center"/>
          </w:tcPr>
          <w:p w14:paraId="06AFC338"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1FE0F20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3B25A67"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C42E30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D0D6E6B"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3751F30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DE4828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271012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445721B"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7376035"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272A866"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3B30E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072EB6A9"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262222C4"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069C785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3BC0C0C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CB1383C"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65C745BD"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28CB4BE3"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A2B1058"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1EC163"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3ED9609"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CA18B0C"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C601E0A"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0E6D638E"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590E879"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73333209"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0E13796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C265C09"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6A58E6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1854C3B0"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6E3E83E"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05159ED" w14:textId="77777777" w:rsidR="00745CFA" w:rsidRPr="009956C4" w:rsidRDefault="00745CFA" w:rsidP="00745CFA">
            <w:pPr>
              <w:rPr>
                <w:rFonts w:ascii="Arial" w:hAnsi="Arial" w:cs="Arial"/>
                <w:sz w:val="8"/>
                <w:lang w:val="es-BO"/>
              </w:rPr>
            </w:pPr>
          </w:p>
        </w:tc>
      </w:tr>
      <w:tr w:rsidR="00745CFA" w:rsidRPr="009956C4" w14:paraId="350662EA" w14:textId="77777777" w:rsidTr="00745CFA">
        <w:trPr>
          <w:trHeight w:val="114"/>
        </w:trPr>
        <w:tc>
          <w:tcPr>
            <w:tcW w:w="237" w:type="dxa"/>
            <w:tcBorders>
              <w:top w:val="nil"/>
              <w:left w:val="single" w:sz="12" w:space="0" w:color="auto"/>
              <w:bottom w:val="nil"/>
            </w:tcBorders>
            <w:shd w:val="clear" w:color="auto" w:fill="auto"/>
            <w:noWrap/>
            <w:vAlign w:val="center"/>
          </w:tcPr>
          <w:p w14:paraId="557C89CA"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5BEEF9D"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B1CB9"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489B202"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ED78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2A1F7052"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324D3A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D7992A" w14:textId="77777777" w:rsidR="00745CFA" w:rsidRPr="009956C4" w:rsidRDefault="00745CFA" w:rsidP="00745CFA">
            <w:pPr>
              <w:rPr>
                <w:rFonts w:ascii="Arial" w:hAnsi="Arial" w:cs="Arial"/>
                <w:lang w:val="es-BO"/>
              </w:rPr>
            </w:pPr>
          </w:p>
        </w:tc>
        <w:tc>
          <w:tcPr>
            <w:tcW w:w="237" w:type="dxa"/>
            <w:shd w:val="clear" w:color="auto" w:fill="auto"/>
            <w:vAlign w:val="center"/>
          </w:tcPr>
          <w:p w14:paraId="181B934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4EE25BE"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2ADC2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A4C1D21" w14:textId="77777777" w:rsidR="00745CFA" w:rsidRPr="009956C4" w:rsidRDefault="00745CFA" w:rsidP="00745CFA">
            <w:pPr>
              <w:rPr>
                <w:rFonts w:ascii="Arial" w:hAnsi="Arial" w:cs="Arial"/>
                <w:lang w:val="es-BO"/>
              </w:rPr>
            </w:pPr>
          </w:p>
        </w:tc>
      </w:tr>
      <w:tr w:rsidR="00745CFA" w:rsidRPr="009956C4" w14:paraId="50591D96" w14:textId="77777777" w:rsidTr="00745CFA">
        <w:trPr>
          <w:trHeight w:val="114"/>
        </w:trPr>
        <w:tc>
          <w:tcPr>
            <w:tcW w:w="237" w:type="dxa"/>
            <w:tcBorders>
              <w:top w:val="nil"/>
              <w:left w:val="single" w:sz="12" w:space="0" w:color="auto"/>
              <w:bottom w:val="nil"/>
            </w:tcBorders>
            <w:shd w:val="clear" w:color="auto" w:fill="auto"/>
            <w:noWrap/>
            <w:vAlign w:val="center"/>
          </w:tcPr>
          <w:p w14:paraId="510D826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E4F6EC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85969D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93F052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1B54F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3BEADF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5258C5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C85BFB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219C992" w14:textId="77777777" w:rsidR="00745CFA" w:rsidRPr="009956C4" w:rsidRDefault="00745CFA" w:rsidP="00745CFA">
            <w:pPr>
              <w:rPr>
                <w:rFonts w:ascii="Arial" w:hAnsi="Arial" w:cs="Arial"/>
                <w:lang w:val="es-BO"/>
              </w:rPr>
            </w:pPr>
          </w:p>
        </w:tc>
        <w:tc>
          <w:tcPr>
            <w:tcW w:w="237" w:type="dxa"/>
            <w:shd w:val="clear" w:color="auto" w:fill="auto"/>
            <w:vAlign w:val="center"/>
          </w:tcPr>
          <w:p w14:paraId="5256AEF2" w14:textId="77777777" w:rsidR="00745CFA" w:rsidRPr="009956C4" w:rsidRDefault="00745CFA" w:rsidP="00745CFA">
            <w:pPr>
              <w:rPr>
                <w:rFonts w:ascii="Arial" w:hAnsi="Arial" w:cs="Arial"/>
                <w:lang w:val="es-BO"/>
              </w:rPr>
            </w:pPr>
          </w:p>
        </w:tc>
        <w:tc>
          <w:tcPr>
            <w:tcW w:w="237" w:type="dxa"/>
            <w:shd w:val="clear" w:color="auto" w:fill="auto"/>
            <w:vAlign w:val="center"/>
          </w:tcPr>
          <w:p w14:paraId="628249A3" w14:textId="77777777" w:rsidR="00745CFA" w:rsidRPr="009956C4" w:rsidRDefault="00745CFA" w:rsidP="00745CFA">
            <w:pPr>
              <w:rPr>
                <w:rFonts w:ascii="Arial" w:hAnsi="Arial" w:cs="Arial"/>
                <w:lang w:val="es-BO"/>
              </w:rPr>
            </w:pPr>
          </w:p>
        </w:tc>
        <w:tc>
          <w:tcPr>
            <w:tcW w:w="237" w:type="dxa"/>
            <w:shd w:val="clear" w:color="auto" w:fill="auto"/>
            <w:vAlign w:val="center"/>
          </w:tcPr>
          <w:p w14:paraId="3B4FD63F" w14:textId="77777777" w:rsidR="00745CFA" w:rsidRPr="009956C4" w:rsidRDefault="00745CFA" w:rsidP="00745CFA">
            <w:pPr>
              <w:rPr>
                <w:rFonts w:ascii="Arial" w:hAnsi="Arial" w:cs="Arial"/>
                <w:lang w:val="es-BO"/>
              </w:rPr>
            </w:pPr>
          </w:p>
        </w:tc>
        <w:tc>
          <w:tcPr>
            <w:tcW w:w="236" w:type="dxa"/>
            <w:shd w:val="clear" w:color="auto" w:fill="auto"/>
            <w:vAlign w:val="center"/>
          </w:tcPr>
          <w:p w14:paraId="00DAF52C" w14:textId="77777777" w:rsidR="00745CFA" w:rsidRPr="009956C4" w:rsidRDefault="00745CFA" w:rsidP="00745CFA">
            <w:pPr>
              <w:rPr>
                <w:rFonts w:ascii="Arial" w:hAnsi="Arial" w:cs="Arial"/>
                <w:lang w:val="es-BO"/>
              </w:rPr>
            </w:pPr>
          </w:p>
        </w:tc>
        <w:tc>
          <w:tcPr>
            <w:tcW w:w="237" w:type="dxa"/>
            <w:shd w:val="clear" w:color="auto" w:fill="auto"/>
            <w:vAlign w:val="center"/>
          </w:tcPr>
          <w:p w14:paraId="6AFC5AF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E3BC373" w14:textId="77777777" w:rsidR="00745CFA" w:rsidRPr="009956C4" w:rsidRDefault="00745CFA" w:rsidP="00745CFA">
            <w:pPr>
              <w:rPr>
                <w:rFonts w:ascii="Arial" w:hAnsi="Arial" w:cs="Arial"/>
                <w:lang w:val="es-BO"/>
              </w:rPr>
            </w:pPr>
          </w:p>
        </w:tc>
        <w:tc>
          <w:tcPr>
            <w:tcW w:w="237" w:type="dxa"/>
            <w:shd w:val="clear" w:color="auto" w:fill="auto"/>
            <w:vAlign w:val="center"/>
          </w:tcPr>
          <w:p w14:paraId="05C5FDDB" w14:textId="77777777" w:rsidR="00745CFA" w:rsidRPr="009956C4" w:rsidRDefault="00745CFA" w:rsidP="00745CFA">
            <w:pPr>
              <w:rPr>
                <w:rFonts w:ascii="Arial" w:hAnsi="Arial" w:cs="Arial"/>
                <w:lang w:val="es-BO"/>
              </w:rPr>
            </w:pPr>
          </w:p>
        </w:tc>
        <w:tc>
          <w:tcPr>
            <w:tcW w:w="237" w:type="dxa"/>
            <w:shd w:val="clear" w:color="auto" w:fill="auto"/>
            <w:vAlign w:val="center"/>
          </w:tcPr>
          <w:p w14:paraId="17A85D67" w14:textId="77777777" w:rsidR="00745CFA" w:rsidRPr="009956C4" w:rsidRDefault="00745CFA" w:rsidP="00745CFA">
            <w:pPr>
              <w:rPr>
                <w:rFonts w:ascii="Arial" w:hAnsi="Arial" w:cs="Arial"/>
                <w:lang w:val="es-BO"/>
              </w:rPr>
            </w:pPr>
          </w:p>
        </w:tc>
        <w:tc>
          <w:tcPr>
            <w:tcW w:w="237" w:type="dxa"/>
            <w:shd w:val="clear" w:color="auto" w:fill="auto"/>
            <w:vAlign w:val="center"/>
          </w:tcPr>
          <w:p w14:paraId="3113FDA7" w14:textId="77777777" w:rsidR="00745CFA" w:rsidRPr="009956C4" w:rsidRDefault="00745CFA" w:rsidP="00745CFA">
            <w:pPr>
              <w:rPr>
                <w:rFonts w:ascii="Arial" w:hAnsi="Arial" w:cs="Arial"/>
                <w:lang w:val="es-BO"/>
              </w:rPr>
            </w:pPr>
          </w:p>
        </w:tc>
        <w:tc>
          <w:tcPr>
            <w:tcW w:w="237" w:type="dxa"/>
            <w:shd w:val="clear" w:color="auto" w:fill="auto"/>
            <w:vAlign w:val="center"/>
          </w:tcPr>
          <w:p w14:paraId="66F6C33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3ABDCC4"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1340FF2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F886A1B" w14:textId="77777777" w:rsidR="00745CFA" w:rsidRPr="009956C4" w:rsidRDefault="00745CFA" w:rsidP="00745CFA">
            <w:pPr>
              <w:rPr>
                <w:rFonts w:ascii="Arial" w:hAnsi="Arial" w:cs="Arial"/>
                <w:lang w:val="es-BO"/>
              </w:rPr>
            </w:pPr>
          </w:p>
        </w:tc>
        <w:tc>
          <w:tcPr>
            <w:tcW w:w="237" w:type="dxa"/>
            <w:shd w:val="clear" w:color="auto" w:fill="auto"/>
            <w:vAlign w:val="center"/>
          </w:tcPr>
          <w:p w14:paraId="6F5B74D5"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9E063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361491E"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63ED545" w14:textId="77777777" w:rsidR="00745CFA" w:rsidRPr="009956C4" w:rsidRDefault="00745CFA" w:rsidP="00745CFA">
            <w:pPr>
              <w:rPr>
                <w:rFonts w:ascii="Arial" w:hAnsi="Arial" w:cs="Arial"/>
                <w:lang w:val="es-BO"/>
              </w:rPr>
            </w:pPr>
          </w:p>
        </w:tc>
        <w:tc>
          <w:tcPr>
            <w:tcW w:w="237" w:type="dxa"/>
            <w:shd w:val="clear" w:color="auto" w:fill="auto"/>
            <w:vAlign w:val="center"/>
          </w:tcPr>
          <w:p w14:paraId="13889BF3" w14:textId="77777777" w:rsidR="00745CFA" w:rsidRPr="009956C4" w:rsidRDefault="00745CFA" w:rsidP="00745CFA">
            <w:pPr>
              <w:rPr>
                <w:rFonts w:ascii="Arial" w:hAnsi="Arial" w:cs="Arial"/>
                <w:lang w:val="es-BO"/>
              </w:rPr>
            </w:pPr>
          </w:p>
        </w:tc>
        <w:tc>
          <w:tcPr>
            <w:tcW w:w="237" w:type="dxa"/>
            <w:shd w:val="clear" w:color="auto" w:fill="auto"/>
            <w:vAlign w:val="center"/>
          </w:tcPr>
          <w:p w14:paraId="7AD3719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CBAD162"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5FF5061"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6EBB606B" w14:textId="77777777" w:rsidR="00745CFA" w:rsidRPr="009956C4" w:rsidRDefault="00745CFA" w:rsidP="00745CFA">
            <w:pPr>
              <w:rPr>
                <w:rFonts w:ascii="Arial" w:hAnsi="Arial" w:cs="Arial"/>
                <w:lang w:val="es-BO"/>
              </w:rPr>
            </w:pPr>
          </w:p>
        </w:tc>
        <w:tc>
          <w:tcPr>
            <w:tcW w:w="240" w:type="dxa"/>
            <w:shd w:val="clear" w:color="auto" w:fill="auto"/>
            <w:vAlign w:val="center"/>
          </w:tcPr>
          <w:p w14:paraId="256ED82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866ACE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602F860"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AFF3D0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CD56B04" w14:textId="77777777" w:rsidR="00745CFA" w:rsidRPr="009956C4" w:rsidRDefault="00745CFA" w:rsidP="00745CFA">
            <w:pPr>
              <w:rPr>
                <w:rFonts w:ascii="Arial" w:hAnsi="Arial" w:cs="Arial"/>
                <w:lang w:val="es-BO"/>
              </w:rPr>
            </w:pPr>
          </w:p>
        </w:tc>
        <w:tc>
          <w:tcPr>
            <w:tcW w:w="237" w:type="dxa"/>
            <w:shd w:val="clear" w:color="auto" w:fill="auto"/>
            <w:vAlign w:val="center"/>
          </w:tcPr>
          <w:p w14:paraId="5277761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FADB2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B7205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96199E1" w14:textId="77777777" w:rsidR="00745CFA" w:rsidRPr="009956C4" w:rsidRDefault="00745CFA" w:rsidP="00745CFA">
            <w:pPr>
              <w:rPr>
                <w:rFonts w:ascii="Arial" w:hAnsi="Arial" w:cs="Arial"/>
                <w:lang w:val="es-BO"/>
              </w:rPr>
            </w:pPr>
          </w:p>
        </w:tc>
      </w:tr>
      <w:tr w:rsidR="00745CFA" w:rsidRPr="009956C4" w14:paraId="029618F7" w14:textId="77777777" w:rsidTr="00745CFA">
        <w:trPr>
          <w:trHeight w:val="114"/>
        </w:trPr>
        <w:tc>
          <w:tcPr>
            <w:tcW w:w="237" w:type="dxa"/>
            <w:tcBorders>
              <w:top w:val="nil"/>
              <w:left w:val="single" w:sz="12" w:space="0" w:color="auto"/>
              <w:bottom w:val="nil"/>
            </w:tcBorders>
            <w:shd w:val="clear" w:color="auto" w:fill="auto"/>
            <w:noWrap/>
            <w:vAlign w:val="center"/>
          </w:tcPr>
          <w:p w14:paraId="05D0DCF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8B9783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E45042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BD653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4E1FF4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D09FA5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D4B48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51E038B"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B7AD24D" w14:textId="77777777" w:rsidR="00745CFA" w:rsidRPr="009956C4" w:rsidRDefault="00745CFA" w:rsidP="00745CFA">
            <w:pPr>
              <w:rPr>
                <w:rFonts w:ascii="Arial" w:hAnsi="Arial" w:cs="Arial"/>
                <w:lang w:val="es-BO"/>
              </w:rPr>
            </w:pPr>
          </w:p>
        </w:tc>
        <w:tc>
          <w:tcPr>
            <w:tcW w:w="237" w:type="dxa"/>
            <w:shd w:val="clear" w:color="auto" w:fill="auto"/>
            <w:vAlign w:val="center"/>
          </w:tcPr>
          <w:p w14:paraId="51E28F8A" w14:textId="77777777" w:rsidR="00745CFA" w:rsidRPr="009956C4" w:rsidRDefault="00745CFA" w:rsidP="00745CFA">
            <w:pPr>
              <w:rPr>
                <w:rFonts w:ascii="Arial" w:hAnsi="Arial" w:cs="Arial"/>
                <w:lang w:val="es-BO"/>
              </w:rPr>
            </w:pPr>
          </w:p>
        </w:tc>
        <w:tc>
          <w:tcPr>
            <w:tcW w:w="237" w:type="dxa"/>
            <w:shd w:val="clear" w:color="auto" w:fill="auto"/>
            <w:vAlign w:val="center"/>
          </w:tcPr>
          <w:p w14:paraId="7BA98A7B" w14:textId="77777777" w:rsidR="00745CFA" w:rsidRPr="009956C4" w:rsidRDefault="00745CFA" w:rsidP="00745CFA">
            <w:pPr>
              <w:rPr>
                <w:rFonts w:ascii="Arial" w:hAnsi="Arial" w:cs="Arial"/>
                <w:lang w:val="es-BO"/>
              </w:rPr>
            </w:pPr>
          </w:p>
        </w:tc>
        <w:tc>
          <w:tcPr>
            <w:tcW w:w="237" w:type="dxa"/>
            <w:shd w:val="clear" w:color="auto" w:fill="auto"/>
            <w:vAlign w:val="center"/>
          </w:tcPr>
          <w:p w14:paraId="3232795C" w14:textId="77777777" w:rsidR="00745CFA" w:rsidRPr="009956C4" w:rsidRDefault="00745CFA" w:rsidP="00745CFA">
            <w:pPr>
              <w:rPr>
                <w:rFonts w:ascii="Arial" w:hAnsi="Arial" w:cs="Arial"/>
                <w:lang w:val="es-BO"/>
              </w:rPr>
            </w:pPr>
          </w:p>
        </w:tc>
        <w:tc>
          <w:tcPr>
            <w:tcW w:w="236" w:type="dxa"/>
            <w:shd w:val="clear" w:color="auto" w:fill="auto"/>
            <w:vAlign w:val="center"/>
          </w:tcPr>
          <w:p w14:paraId="55668ED2" w14:textId="77777777" w:rsidR="00745CFA" w:rsidRPr="009956C4" w:rsidRDefault="00745CFA" w:rsidP="00745CFA">
            <w:pPr>
              <w:rPr>
                <w:rFonts w:ascii="Arial" w:hAnsi="Arial" w:cs="Arial"/>
                <w:lang w:val="es-BO"/>
              </w:rPr>
            </w:pPr>
          </w:p>
        </w:tc>
        <w:tc>
          <w:tcPr>
            <w:tcW w:w="237" w:type="dxa"/>
            <w:shd w:val="clear" w:color="auto" w:fill="auto"/>
            <w:vAlign w:val="center"/>
          </w:tcPr>
          <w:p w14:paraId="5A81E44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4207241" w14:textId="77777777" w:rsidR="00745CFA" w:rsidRPr="009956C4" w:rsidRDefault="00745CFA" w:rsidP="00745CFA">
            <w:pPr>
              <w:rPr>
                <w:rFonts w:ascii="Arial" w:hAnsi="Arial" w:cs="Arial"/>
                <w:lang w:val="es-BO"/>
              </w:rPr>
            </w:pPr>
          </w:p>
        </w:tc>
        <w:tc>
          <w:tcPr>
            <w:tcW w:w="237" w:type="dxa"/>
            <w:shd w:val="clear" w:color="auto" w:fill="auto"/>
            <w:vAlign w:val="center"/>
          </w:tcPr>
          <w:p w14:paraId="2BCC135D" w14:textId="77777777" w:rsidR="00745CFA" w:rsidRPr="009956C4" w:rsidRDefault="00745CFA" w:rsidP="00745CFA">
            <w:pPr>
              <w:rPr>
                <w:rFonts w:ascii="Arial" w:hAnsi="Arial" w:cs="Arial"/>
                <w:lang w:val="es-BO"/>
              </w:rPr>
            </w:pPr>
          </w:p>
        </w:tc>
        <w:tc>
          <w:tcPr>
            <w:tcW w:w="237" w:type="dxa"/>
            <w:shd w:val="clear" w:color="auto" w:fill="auto"/>
            <w:vAlign w:val="center"/>
          </w:tcPr>
          <w:p w14:paraId="4F0F91E7" w14:textId="77777777" w:rsidR="00745CFA" w:rsidRPr="009956C4" w:rsidRDefault="00745CFA" w:rsidP="00745CFA">
            <w:pPr>
              <w:rPr>
                <w:rFonts w:ascii="Arial" w:hAnsi="Arial" w:cs="Arial"/>
                <w:lang w:val="es-BO"/>
              </w:rPr>
            </w:pPr>
          </w:p>
        </w:tc>
        <w:tc>
          <w:tcPr>
            <w:tcW w:w="237" w:type="dxa"/>
            <w:shd w:val="clear" w:color="auto" w:fill="auto"/>
            <w:vAlign w:val="center"/>
          </w:tcPr>
          <w:p w14:paraId="235D30D3" w14:textId="77777777" w:rsidR="00745CFA" w:rsidRPr="009956C4" w:rsidRDefault="00745CFA" w:rsidP="00745CFA">
            <w:pPr>
              <w:rPr>
                <w:rFonts w:ascii="Arial" w:hAnsi="Arial" w:cs="Arial"/>
                <w:lang w:val="es-BO"/>
              </w:rPr>
            </w:pPr>
          </w:p>
        </w:tc>
        <w:tc>
          <w:tcPr>
            <w:tcW w:w="237" w:type="dxa"/>
            <w:shd w:val="clear" w:color="auto" w:fill="auto"/>
            <w:vAlign w:val="center"/>
          </w:tcPr>
          <w:p w14:paraId="4926C35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F203B97"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429AF40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D90D190" w14:textId="77777777" w:rsidR="00745CFA" w:rsidRPr="009956C4" w:rsidRDefault="00745CFA" w:rsidP="00745CFA">
            <w:pPr>
              <w:rPr>
                <w:rFonts w:ascii="Arial" w:hAnsi="Arial" w:cs="Arial"/>
                <w:lang w:val="es-BO"/>
              </w:rPr>
            </w:pPr>
          </w:p>
        </w:tc>
        <w:tc>
          <w:tcPr>
            <w:tcW w:w="237" w:type="dxa"/>
            <w:shd w:val="clear" w:color="auto" w:fill="auto"/>
            <w:vAlign w:val="center"/>
          </w:tcPr>
          <w:p w14:paraId="47C4686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E681F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A14202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121EF40" w14:textId="77777777" w:rsidR="00745CFA" w:rsidRPr="009956C4" w:rsidRDefault="00745CFA" w:rsidP="00745CFA">
            <w:pPr>
              <w:rPr>
                <w:rFonts w:ascii="Arial" w:hAnsi="Arial" w:cs="Arial"/>
                <w:lang w:val="es-BO"/>
              </w:rPr>
            </w:pPr>
          </w:p>
        </w:tc>
        <w:tc>
          <w:tcPr>
            <w:tcW w:w="237" w:type="dxa"/>
            <w:shd w:val="clear" w:color="auto" w:fill="auto"/>
            <w:vAlign w:val="center"/>
          </w:tcPr>
          <w:p w14:paraId="6DE452D9"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6B4B3E8C"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40AB7A78"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D861F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842BED" w14:textId="77777777" w:rsidR="00745CFA" w:rsidRPr="009956C4" w:rsidRDefault="00745CFA" w:rsidP="00745CFA">
            <w:pPr>
              <w:rPr>
                <w:rFonts w:ascii="Arial" w:hAnsi="Arial" w:cs="Arial"/>
                <w:lang w:val="es-BO"/>
              </w:rPr>
            </w:pPr>
          </w:p>
        </w:tc>
      </w:tr>
      <w:tr w:rsidR="00745CFA" w:rsidRPr="009956C4" w14:paraId="3EEF6688" w14:textId="77777777" w:rsidTr="00745CFA">
        <w:trPr>
          <w:trHeight w:val="114"/>
        </w:trPr>
        <w:tc>
          <w:tcPr>
            <w:tcW w:w="237" w:type="dxa"/>
            <w:tcBorders>
              <w:top w:val="nil"/>
              <w:left w:val="single" w:sz="12" w:space="0" w:color="auto"/>
              <w:bottom w:val="nil"/>
            </w:tcBorders>
            <w:shd w:val="clear" w:color="auto" w:fill="auto"/>
            <w:noWrap/>
            <w:vAlign w:val="center"/>
          </w:tcPr>
          <w:p w14:paraId="5348649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B46E84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A4A590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6145CB23"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D8EF20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E6E69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829A4C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0A2F91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73B24A1"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52F8E138"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30E50C0B"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5E0BCEA5"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0603892E"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50B25924"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512931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14A1D178"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EEDA297"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1D8344F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4FF95D7E"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C84999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05287E" w14:textId="77777777" w:rsidR="00745CFA" w:rsidRPr="009956C4" w:rsidRDefault="00745CFA" w:rsidP="00745CFA">
            <w:pPr>
              <w:rPr>
                <w:rFonts w:ascii="Arial" w:hAnsi="Arial" w:cs="Arial"/>
                <w:lang w:val="es-BO"/>
              </w:rPr>
            </w:pPr>
          </w:p>
        </w:tc>
      </w:tr>
      <w:tr w:rsidR="00745CFA" w:rsidRPr="009956C4" w14:paraId="42A0F6BF" w14:textId="77777777" w:rsidTr="00745CFA">
        <w:trPr>
          <w:trHeight w:val="114"/>
        </w:trPr>
        <w:tc>
          <w:tcPr>
            <w:tcW w:w="237" w:type="dxa"/>
            <w:tcBorders>
              <w:top w:val="nil"/>
              <w:left w:val="single" w:sz="12" w:space="0" w:color="auto"/>
              <w:bottom w:val="nil"/>
            </w:tcBorders>
            <w:shd w:val="clear" w:color="auto" w:fill="auto"/>
            <w:noWrap/>
            <w:vAlign w:val="center"/>
          </w:tcPr>
          <w:p w14:paraId="013D3385"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3EE2D11"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439E0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4131287"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BAB74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815D2A4"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D218"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0EA782"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3CCFF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602F0DF"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DF996B"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20D61C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466C18AE"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FBB6CF" w14:textId="77777777" w:rsidR="00745CFA" w:rsidRPr="009956C4" w:rsidRDefault="00745CFA" w:rsidP="00745CFA">
            <w:pPr>
              <w:rPr>
                <w:rFonts w:ascii="Arial" w:hAnsi="Arial" w:cs="Arial"/>
                <w:lang w:val="es-BO"/>
              </w:rPr>
            </w:pPr>
          </w:p>
        </w:tc>
      </w:tr>
      <w:tr w:rsidR="00745CFA" w:rsidRPr="009956C4" w14:paraId="186D2F6C" w14:textId="77777777" w:rsidTr="00745CFA">
        <w:trPr>
          <w:trHeight w:val="114"/>
        </w:trPr>
        <w:tc>
          <w:tcPr>
            <w:tcW w:w="237" w:type="dxa"/>
            <w:tcBorders>
              <w:top w:val="nil"/>
              <w:left w:val="single" w:sz="12" w:space="0" w:color="auto"/>
              <w:bottom w:val="nil"/>
            </w:tcBorders>
            <w:shd w:val="clear" w:color="auto" w:fill="auto"/>
            <w:noWrap/>
            <w:vAlign w:val="center"/>
          </w:tcPr>
          <w:p w14:paraId="3426C52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66DCE9"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B35ABC3"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50B3ED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B779B20"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686D14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D1647A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C8F0B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9C6BAB2"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7F53D4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63D3F09"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6A81F7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0ACC51A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B66493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E12B37D"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2E7CC8A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42BA83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9E1C44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5341118"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398080C3"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11D897C7"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3D43661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DB04E0E"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FAF56C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4A145D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0A014DBB"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6F0FC5BD"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B21D67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C2CDE1B"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105193F8"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24A642C6"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195C69D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9544022"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002D1D97"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5DD4D709"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94A626A"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AE652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E6C8C6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3552F41B"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A6B7B7C" w14:textId="77777777" w:rsidR="00745CFA" w:rsidRPr="009956C4" w:rsidRDefault="00745CFA" w:rsidP="00745CFA">
            <w:pPr>
              <w:rPr>
                <w:rFonts w:ascii="Arial" w:hAnsi="Arial" w:cs="Arial"/>
                <w:lang w:val="es-BO"/>
              </w:rPr>
            </w:pPr>
          </w:p>
        </w:tc>
      </w:tr>
      <w:tr w:rsidR="00745CFA" w:rsidRPr="009956C4" w14:paraId="3D167C44" w14:textId="77777777" w:rsidTr="00745CFA">
        <w:trPr>
          <w:trHeight w:val="114"/>
        </w:trPr>
        <w:tc>
          <w:tcPr>
            <w:tcW w:w="237" w:type="dxa"/>
            <w:tcBorders>
              <w:top w:val="nil"/>
              <w:left w:val="single" w:sz="12" w:space="0" w:color="auto"/>
              <w:bottom w:val="nil"/>
            </w:tcBorders>
            <w:shd w:val="clear" w:color="auto" w:fill="auto"/>
            <w:noWrap/>
            <w:vAlign w:val="center"/>
          </w:tcPr>
          <w:p w14:paraId="2FC100E0"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A4B658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2787B"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54E65D" w14:textId="77777777" w:rsidR="00745CFA" w:rsidRPr="009956C4" w:rsidRDefault="00745CFA" w:rsidP="00745CFA">
            <w:pPr>
              <w:rPr>
                <w:rFonts w:ascii="Arial" w:hAnsi="Arial" w:cs="Arial"/>
                <w:lang w:val="es-BO"/>
              </w:rPr>
            </w:pPr>
          </w:p>
        </w:tc>
      </w:tr>
      <w:tr w:rsidR="00745CFA" w:rsidRPr="009956C4" w14:paraId="4D7D4140" w14:textId="77777777" w:rsidTr="00745CFA">
        <w:trPr>
          <w:trHeight w:val="114"/>
        </w:trPr>
        <w:tc>
          <w:tcPr>
            <w:tcW w:w="237" w:type="dxa"/>
            <w:tcBorders>
              <w:top w:val="nil"/>
              <w:left w:val="single" w:sz="12" w:space="0" w:color="auto"/>
              <w:bottom w:val="nil"/>
            </w:tcBorders>
            <w:shd w:val="clear" w:color="auto" w:fill="auto"/>
            <w:noWrap/>
            <w:vAlign w:val="center"/>
          </w:tcPr>
          <w:p w14:paraId="22AA078F"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F0BE08"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1B724E2"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0E9BD6" w14:textId="77777777" w:rsidR="00745CFA" w:rsidRPr="009956C4" w:rsidRDefault="00745CFA" w:rsidP="00745CFA">
            <w:pPr>
              <w:rPr>
                <w:rFonts w:ascii="Arial" w:hAnsi="Arial" w:cs="Arial"/>
                <w:lang w:val="es-BO"/>
              </w:rPr>
            </w:pPr>
          </w:p>
        </w:tc>
      </w:tr>
      <w:tr w:rsidR="00745CFA" w:rsidRPr="009956C4" w14:paraId="5DD9870C" w14:textId="77777777" w:rsidTr="00745CFA">
        <w:trPr>
          <w:trHeight w:val="114"/>
        </w:trPr>
        <w:tc>
          <w:tcPr>
            <w:tcW w:w="237" w:type="dxa"/>
            <w:tcBorders>
              <w:top w:val="nil"/>
              <w:left w:val="single" w:sz="12" w:space="0" w:color="auto"/>
              <w:bottom w:val="nil"/>
            </w:tcBorders>
            <w:shd w:val="clear" w:color="auto" w:fill="auto"/>
            <w:noWrap/>
            <w:vAlign w:val="center"/>
          </w:tcPr>
          <w:p w14:paraId="593D234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97FD5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82BA6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DB2236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60625E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4E8DAD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41F8434"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1F9788"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F0511A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083E87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F794C0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B65C676"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4A7B7F9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EDBE00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42E9AFA"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1AFC3D44"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7286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864E07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6103024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B7C271A"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74F4F632"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7495CFA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24B29E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8928737"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85A00B9"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ABEC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5D6B994"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99A4D50"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3F94DB4A"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CAD8EEF"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395133A0"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7B3661EE"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057DB5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7587CBB6"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759EFD39"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F657A8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3197803"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31DDA24"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4B4662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47717C" w14:textId="77777777" w:rsidR="00745CFA" w:rsidRPr="009956C4" w:rsidRDefault="00745CFA" w:rsidP="00745CFA">
            <w:pPr>
              <w:rPr>
                <w:rFonts w:ascii="Arial" w:hAnsi="Arial" w:cs="Arial"/>
                <w:lang w:val="es-BO"/>
              </w:rPr>
            </w:pPr>
          </w:p>
        </w:tc>
      </w:tr>
      <w:tr w:rsidR="00745CFA" w:rsidRPr="009956C4" w14:paraId="22660AD1"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7D1ED1DD"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27C0B244" w14:textId="77777777" w:rsidTr="00745CFA">
        <w:trPr>
          <w:trHeight w:val="79"/>
        </w:trPr>
        <w:tc>
          <w:tcPr>
            <w:tcW w:w="237" w:type="dxa"/>
            <w:tcBorders>
              <w:top w:val="nil"/>
              <w:left w:val="single" w:sz="12" w:space="0" w:color="auto"/>
              <w:bottom w:val="nil"/>
            </w:tcBorders>
            <w:shd w:val="clear" w:color="auto" w:fill="auto"/>
            <w:vAlign w:val="center"/>
          </w:tcPr>
          <w:p w14:paraId="3FB9AD6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13DE1B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0A1EF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55408D5"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3E3B84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2227BF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FF9FD8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48025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732F143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27F75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49CC8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3943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9E7C56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CFF4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29E7D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FDA8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603CF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0EF51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DC6F4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4A507E6"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A2CE2FE"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770CD4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2538F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AB7037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0DC87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D1942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2DFBFA"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B28953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F222E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A318DF2"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A1F6630"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1A0212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245CE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0C3F24"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05DF1748"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A8CD86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856F0E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A650065"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3FCD162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9D7D2D9" w14:textId="77777777" w:rsidR="00745CFA" w:rsidRPr="009956C4" w:rsidRDefault="00745CFA" w:rsidP="00745CFA">
            <w:pPr>
              <w:rPr>
                <w:rFonts w:ascii="Arial" w:hAnsi="Arial" w:cs="Arial"/>
                <w:b/>
                <w:bCs/>
                <w:szCs w:val="2"/>
                <w:lang w:val="es-BO"/>
              </w:rPr>
            </w:pPr>
          </w:p>
        </w:tc>
      </w:tr>
      <w:tr w:rsidR="00745CFA" w:rsidRPr="009956C4" w14:paraId="51B1D76B" w14:textId="77777777" w:rsidTr="00745CFA">
        <w:trPr>
          <w:trHeight w:val="79"/>
        </w:trPr>
        <w:tc>
          <w:tcPr>
            <w:tcW w:w="237" w:type="dxa"/>
            <w:tcBorders>
              <w:top w:val="nil"/>
              <w:left w:val="single" w:sz="12" w:space="0" w:color="auto"/>
              <w:bottom w:val="nil"/>
            </w:tcBorders>
            <w:shd w:val="clear" w:color="auto" w:fill="auto"/>
            <w:vAlign w:val="center"/>
          </w:tcPr>
          <w:p w14:paraId="26838F9B"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28E9E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A300EA"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466E659"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2A9FE044"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B54F6"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AA74D6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F51B27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C39ADF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BD4CCD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3DC3B078"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755CD4E" w14:textId="77777777" w:rsidR="00745CFA" w:rsidRPr="009956C4" w:rsidRDefault="00745CFA" w:rsidP="00745CFA">
            <w:pPr>
              <w:rPr>
                <w:rFonts w:ascii="Arial" w:hAnsi="Arial" w:cs="Arial"/>
                <w:b/>
                <w:bCs/>
                <w:szCs w:val="2"/>
                <w:lang w:val="es-BO"/>
              </w:rPr>
            </w:pPr>
          </w:p>
        </w:tc>
      </w:tr>
      <w:tr w:rsidR="00745CFA" w:rsidRPr="009956C4" w14:paraId="210B60B4" w14:textId="77777777" w:rsidTr="00745CFA">
        <w:trPr>
          <w:trHeight w:val="79"/>
        </w:trPr>
        <w:tc>
          <w:tcPr>
            <w:tcW w:w="237" w:type="dxa"/>
            <w:tcBorders>
              <w:top w:val="nil"/>
              <w:left w:val="single" w:sz="12" w:space="0" w:color="auto"/>
              <w:bottom w:val="nil"/>
            </w:tcBorders>
            <w:shd w:val="clear" w:color="auto" w:fill="auto"/>
            <w:vAlign w:val="center"/>
          </w:tcPr>
          <w:p w14:paraId="2EA1F28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5E2B41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5227D1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724B1F2"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5CB504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3D48D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C42D80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6581CA"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03124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3F43D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1B0E5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00EE8C"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CC68BF"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DB32D7"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3A389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992A6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FCAAC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15E3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F7C1A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CD6967"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7D517BAA"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A0234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4E33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ACE70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28E185"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460A41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2DBD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37D13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631C14"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38FBF6"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B26FE43"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1F5076A"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02A346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28B3BA"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A83A07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B0C4E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67EEEE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E9F8F46"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5A48403A"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0D4DC12" w14:textId="77777777" w:rsidR="00745CFA" w:rsidRPr="009956C4" w:rsidRDefault="00745CFA" w:rsidP="00745CFA">
            <w:pPr>
              <w:rPr>
                <w:rFonts w:ascii="Arial" w:hAnsi="Arial" w:cs="Arial"/>
                <w:b/>
                <w:bCs/>
                <w:szCs w:val="2"/>
                <w:lang w:val="es-BO"/>
              </w:rPr>
            </w:pPr>
          </w:p>
        </w:tc>
      </w:tr>
      <w:tr w:rsidR="00745CFA" w:rsidRPr="009956C4" w14:paraId="208868E9" w14:textId="77777777" w:rsidTr="00745CFA">
        <w:trPr>
          <w:trHeight w:val="79"/>
        </w:trPr>
        <w:tc>
          <w:tcPr>
            <w:tcW w:w="237" w:type="dxa"/>
            <w:tcBorders>
              <w:top w:val="nil"/>
              <w:left w:val="single" w:sz="12" w:space="0" w:color="auto"/>
              <w:bottom w:val="nil"/>
            </w:tcBorders>
            <w:shd w:val="clear" w:color="auto" w:fill="auto"/>
            <w:vAlign w:val="center"/>
          </w:tcPr>
          <w:p w14:paraId="4C899BC7"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629F895"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25D6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5E36C449"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150C5E" w14:textId="77777777" w:rsidR="00745CFA" w:rsidRPr="009956C4" w:rsidRDefault="00745CFA" w:rsidP="00745CFA">
            <w:pPr>
              <w:rPr>
                <w:rFonts w:ascii="Arial" w:hAnsi="Arial" w:cs="Arial"/>
                <w:b/>
                <w:bCs/>
                <w:szCs w:val="2"/>
                <w:lang w:val="es-BO"/>
              </w:rPr>
            </w:pPr>
          </w:p>
        </w:tc>
      </w:tr>
      <w:tr w:rsidR="00745CFA" w:rsidRPr="009956C4" w14:paraId="4857196E" w14:textId="77777777" w:rsidTr="00745CFA">
        <w:trPr>
          <w:trHeight w:val="79"/>
        </w:trPr>
        <w:tc>
          <w:tcPr>
            <w:tcW w:w="237" w:type="dxa"/>
            <w:tcBorders>
              <w:top w:val="nil"/>
              <w:left w:val="single" w:sz="12" w:space="0" w:color="auto"/>
              <w:bottom w:val="nil"/>
            </w:tcBorders>
            <w:shd w:val="clear" w:color="auto" w:fill="auto"/>
            <w:vAlign w:val="center"/>
          </w:tcPr>
          <w:p w14:paraId="2C2D88B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9E3892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912B7B3"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E1E2FE2"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71FD37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B01027C"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0C8F8A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8F7316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3E2FDC8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2B9D8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471B4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ED9D4D"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5B8632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DC069E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9AC305E"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C8515F"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8E6B7CE"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6260AEB"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7D8BD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76BD430"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EB7F7AC"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02A57135"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FF4AB1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853501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F356E6E"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DA6281"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801C21C"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807E7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A7F9FD2"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233547"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1ABF8D2F"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197F3E1"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73D43A"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A1BEF0"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B26DF6B"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D55EABA"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641AE01F"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614FD85"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1E4EC59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EFFD9E6" w14:textId="77777777" w:rsidR="00745CFA" w:rsidRPr="009956C4" w:rsidRDefault="00745CFA" w:rsidP="00745CFA">
            <w:pPr>
              <w:rPr>
                <w:rFonts w:ascii="Arial" w:hAnsi="Arial" w:cs="Arial"/>
                <w:b/>
                <w:bCs/>
                <w:szCs w:val="2"/>
                <w:lang w:val="es-BO"/>
              </w:rPr>
            </w:pPr>
          </w:p>
        </w:tc>
      </w:tr>
      <w:tr w:rsidR="00745CFA" w:rsidRPr="009956C4" w14:paraId="28F61C23" w14:textId="77777777" w:rsidTr="00745CFA">
        <w:trPr>
          <w:trHeight w:val="79"/>
        </w:trPr>
        <w:tc>
          <w:tcPr>
            <w:tcW w:w="237" w:type="dxa"/>
            <w:tcBorders>
              <w:top w:val="nil"/>
              <w:left w:val="single" w:sz="12" w:space="0" w:color="auto"/>
              <w:bottom w:val="nil"/>
            </w:tcBorders>
            <w:shd w:val="clear" w:color="auto" w:fill="auto"/>
            <w:vAlign w:val="center"/>
          </w:tcPr>
          <w:p w14:paraId="507778BC"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25FB41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CB07E"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C5BBF52"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6C775D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0BD21"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06476C7"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92D7754"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0478C7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3E5490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1E2EDB60"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6A2A73A" w14:textId="77777777" w:rsidR="00745CFA" w:rsidRPr="009956C4" w:rsidRDefault="00745CFA" w:rsidP="00745CFA">
            <w:pPr>
              <w:rPr>
                <w:rFonts w:ascii="Arial" w:hAnsi="Arial" w:cs="Arial"/>
                <w:b/>
                <w:bCs/>
                <w:szCs w:val="2"/>
                <w:lang w:val="es-BO"/>
              </w:rPr>
            </w:pPr>
          </w:p>
        </w:tc>
      </w:tr>
      <w:tr w:rsidR="00745CFA" w:rsidRPr="009956C4" w14:paraId="7F1C9E08" w14:textId="77777777" w:rsidTr="00745CFA">
        <w:trPr>
          <w:trHeight w:val="79"/>
        </w:trPr>
        <w:tc>
          <w:tcPr>
            <w:tcW w:w="237" w:type="dxa"/>
            <w:tcBorders>
              <w:top w:val="nil"/>
              <w:left w:val="single" w:sz="12" w:space="0" w:color="auto"/>
              <w:bottom w:val="nil"/>
            </w:tcBorders>
            <w:shd w:val="clear" w:color="auto" w:fill="auto"/>
            <w:vAlign w:val="center"/>
          </w:tcPr>
          <w:p w14:paraId="04A229C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C2A9B6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9998B6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285A9F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CD711E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D666D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93522F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68B7983"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FC152E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6709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6A105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00EDDC"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72B1E31E"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D62D9B4"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46A622"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56034B9"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6D39D4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F44D71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EFBD589"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E3BB652"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33CE418E"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0AB5AF4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7128764"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CE0FB8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1ED2D7"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F8B900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820EADB"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11DEA1B6"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EE87E7"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E07904"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78F6EF6"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34A0AB69"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2DC9F0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4CDBF1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542980C5"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73DD91C"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7ABEF550"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0AD5FEB8"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E9987AC"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F6BF7A" w14:textId="77777777" w:rsidR="00745CFA" w:rsidRPr="009956C4" w:rsidRDefault="00745CFA" w:rsidP="00745CFA">
            <w:pPr>
              <w:rPr>
                <w:rFonts w:ascii="Arial" w:hAnsi="Arial" w:cs="Arial"/>
                <w:b/>
                <w:bCs/>
                <w:szCs w:val="2"/>
                <w:lang w:val="es-BO"/>
              </w:rPr>
            </w:pPr>
          </w:p>
        </w:tc>
      </w:tr>
      <w:tr w:rsidR="00745CFA" w:rsidRPr="009956C4" w14:paraId="52EB0E3E" w14:textId="77777777" w:rsidTr="00745CFA">
        <w:trPr>
          <w:trHeight w:val="79"/>
        </w:trPr>
        <w:tc>
          <w:tcPr>
            <w:tcW w:w="237" w:type="dxa"/>
            <w:tcBorders>
              <w:top w:val="nil"/>
              <w:left w:val="single" w:sz="12" w:space="0" w:color="auto"/>
              <w:bottom w:val="nil"/>
            </w:tcBorders>
            <w:shd w:val="clear" w:color="auto" w:fill="auto"/>
            <w:vAlign w:val="center"/>
          </w:tcPr>
          <w:p w14:paraId="07E79CB5"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B7392B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02A7A"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BFA8CC4"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5F7448C"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A0D86C1"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3F75010"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1C74744"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50599D3" w14:textId="77777777" w:rsidR="00745CFA" w:rsidRPr="009956C4" w:rsidRDefault="00745CFA" w:rsidP="00745CFA">
            <w:pPr>
              <w:rPr>
                <w:rFonts w:ascii="Arial" w:hAnsi="Arial" w:cs="Arial"/>
                <w:b/>
                <w:bCs/>
                <w:szCs w:val="2"/>
                <w:lang w:val="es-BO"/>
              </w:rPr>
            </w:pPr>
          </w:p>
        </w:tc>
      </w:tr>
      <w:tr w:rsidR="00745CFA" w:rsidRPr="009956C4" w14:paraId="3D38F2D9" w14:textId="77777777" w:rsidTr="00745CFA">
        <w:trPr>
          <w:trHeight w:val="79"/>
        </w:trPr>
        <w:tc>
          <w:tcPr>
            <w:tcW w:w="237" w:type="dxa"/>
            <w:tcBorders>
              <w:top w:val="nil"/>
              <w:left w:val="single" w:sz="12" w:space="0" w:color="auto"/>
              <w:bottom w:val="nil"/>
            </w:tcBorders>
            <w:shd w:val="clear" w:color="auto" w:fill="auto"/>
            <w:vAlign w:val="center"/>
          </w:tcPr>
          <w:p w14:paraId="1E8E422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28CC60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950D8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A349C81"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F64DE0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BA5775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5E15B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17BEA0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9CE4BE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A421D88"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73AA9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16562C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598BAEB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EBB238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C5006CE"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3521EF3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1E2FDC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C2E8B3E"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10A09C2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C9404DE"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558BC46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6DFA01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B063513"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82ED0F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713CDB4"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3DC745C9"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0CD103B"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5F4639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B9DDF5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328CEE48"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639E2169"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474B08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BA42C44"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7442F9A7"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48706A6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BAF29F8"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9E9D12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A0AB37F"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794C42F"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372FFF" w14:textId="77777777" w:rsidR="00745CFA" w:rsidRPr="009956C4" w:rsidRDefault="00745CFA" w:rsidP="00745CFA">
            <w:pPr>
              <w:rPr>
                <w:rFonts w:ascii="Arial" w:hAnsi="Arial" w:cs="Arial"/>
                <w:b/>
                <w:bCs/>
                <w:szCs w:val="2"/>
                <w:lang w:val="es-BO"/>
              </w:rPr>
            </w:pPr>
          </w:p>
        </w:tc>
      </w:tr>
      <w:tr w:rsidR="00745CFA" w:rsidRPr="009956C4" w14:paraId="60661216"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4CC944ED"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0776AE13" w14:textId="77777777" w:rsidTr="00745CFA">
        <w:trPr>
          <w:trHeight w:val="114"/>
        </w:trPr>
        <w:tc>
          <w:tcPr>
            <w:tcW w:w="237" w:type="dxa"/>
            <w:tcBorders>
              <w:top w:val="nil"/>
              <w:left w:val="single" w:sz="12" w:space="0" w:color="auto"/>
              <w:bottom w:val="nil"/>
            </w:tcBorders>
            <w:shd w:val="clear" w:color="auto" w:fill="auto"/>
            <w:noWrap/>
            <w:vAlign w:val="center"/>
            <w:hideMark/>
          </w:tcPr>
          <w:p w14:paraId="46D0B59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D3A61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597B5B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822326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2F3560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748F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FF80FF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857F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BA32FD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E6E28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0C5D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72719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D7B98A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99CE5E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32C02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A658B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49C021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0855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B42F9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917E9A"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31B2CB3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32BAF3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ED927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18D5F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9D6474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C79CF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25D7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BE60D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95648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3F76A0"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3BB6A633"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6912D6B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2C3B1F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88F7D96"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3D1E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5B12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E200D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F47C68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F97CAE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502A60" w14:textId="77777777" w:rsidR="00745CFA" w:rsidRPr="009956C4" w:rsidRDefault="00745CFA" w:rsidP="00745CFA">
            <w:pPr>
              <w:rPr>
                <w:rFonts w:ascii="Arial" w:hAnsi="Arial" w:cs="Arial"/>
                <w:b/>
                <w:bCs/>
                <w:lang w:val="es-BO"/>
              </w:rPr>
            </w:pPr>
          </w:p>
        </w:tc>
      </w:tr>
      <w:tr w:rsidR="00745CFA" w:rsidRPr="009956C4" w14:paraId="00ED4D69" w14:textId="77777777" w:rsidTr="00745CFA">
        <w:trPr>
          <w:trHeight w:val="114"/>
        </w:trPr>
        <w:tc>
          <w:tcPr>
            <w:tcW w:w="237" w:type="dxa"/>
            <w:tcBorders>
              <w:top w:val="nil"/>
              <w:left w:val="single" w:sz="12" w:space="0" w:color="auto"/>
              <w:bottom w:val="nil"/>
            </w:tcBorders>
            <w:shd w:val="clear" w:color="auto" w:fill="auto"/>
            <w:noWrap/>
            <w:vAlign w:val="center"/>
          </w:tcPr>
          <w:p w14:paraId="6F00B27E"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08CC7055"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5FE175D"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1FD32440"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222807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00A65D0D"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94C61B8"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24D7779" w14:textId="77777777" w:rsidR="00745CFA" w:rsidRPr="009956C4" w:rsidRDefault="00745CFA" w:rsidP="00745CFA">
            <w:pPr>
              <w:rPr>
                <w:rFonts w:ascii="Arial" w:hAnsi="Arial" w:cs="Arial"/>
                <w:b/>
                <w:bCs/>
                <w:lang w:val="es-BO"/>
              </w:rPr>
            </w:pPr>
          </w:p>
        </w:tc>
      </w:tr>
      <w:tr w:rsidR="00745CFA" w:rsidRPr="009956C4" w14:paraId="3C91EA1B" w14:textId="77777777" w:rsidTr="00745CFA">
        <w:trPr>
          <w:trHeight w:val="114"/>
        </w:trPr>
        <w:tc>
          <w:tcPr>
            <w:tcW w:w="237" w:type="dxa"/>
            <w:tcBorders>
              <w:top w:val="nil"/>
              <w:left w:val="single" w:sz="12" w:space="0" w:color="auto"/>
              <w:bottom w:val="nil"/>
            </w:tcBorders>
            <w:shd w:val="clear" w:color="auto" w:fill="auto"/>
            <w:noWrap/>
            <w:vAlign w:val="center"/>
          </w:tcPr>
          <w:p w14:paraId="2ABF62C7"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B3D3787"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7DCBE"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652C4B09"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790E7"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78ED8B1"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1BD1FF"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C53F95A" w14:textId="77777777" w:rsidR="00745CFA" w:rsidRPr="009956C4" w:rsidRDefault="00745CFA" w:rsidP="00745CFA">
            <w:pPr>
              <w:rPr>
                <w:rFonts w:ascii="Arial" w:hAnsi="Arial" w:cs="Arial"/>
                <w:b/>
                <w:bCs/>
                <w:lang w:val="es-BO"/>
              </w:rPr>
            </w:pPr>
          </w:p>
        </w:tc>
      </w:tr>
      <w:tr w:rsidR="00745CFA" w:rsidRPr="009956C4" w14:paraId="79887778" w14:textId="77777777" w:rsidTr="00745CFA">
        <w:trPr>
          <w:trHeight w:val="114"/>
        </w:trPr>
        <w:tc>
          <w:tcPr>
            <w:tcW w:w="237" w:type="dxa"/>
            <w:tcBorders>
              <w:top w:val="nil"/>
              <w:left w:val="single" w:sz="12" w:space="0" w:color="auto"/>
              <w:bottom w:val="nil"/>
            </w:tcBorders>
            <w:shd w:val="clear" w:color="auto" w:fill="auto"/>
            <w:noWrap/>
            <w:vAlign w:val="center"/>
          </w:tcPr>
          <w:p w14:paraId="44CEE3C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0423B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DA79E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83274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B87780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714BA8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457F6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236480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775D65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C780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984E2A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9F9141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38478E5"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1EA8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220A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EBAD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76C81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BAE364"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14B24D1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7445C6D"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349A78BF"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517053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30C46E"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ECB6E9"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031C15D"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FD3F9E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226188F"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4A890E66"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06FA40D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9962D28"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14F2216"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DB759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53A11C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FC8812A"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1016D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4986E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CA3B3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4E9642"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3BE71D5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C5CA73C" w14:textId="77777777" w:rsidR="00745CFA" w:rsidRPr="009956C4" w:rsidRDefault="00745CFA" w:rsidP="00745CFA">
            <w:pPr>
              <w:rPr>
                <w:rFonts w:ascii="Arial" w:hAnsi="Arial" w:cs="Arial"/>
                <w:b/>
                <w:bCs/>
                <w:lang w:val="es-BO"/>
              </w:rPr>
            </w:pPr>
          </w:p>
        </w:tc>
      </w:tr>
      <w:tr w:rsidR="00745CFA" w:rsidRPr="009956C4" w14:paraId="21DF2567"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35C2C29"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16D439"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0D85271"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45DF9AAF"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3E100E"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1DFAB2D1"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35AACB93"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50A376"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49BD6A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85ECEC" w14:textId="77777777" w:rsidR="00745CFA" w:rsidRPr="009956C4" w:rsidRDefault="00745CFA" w:rsidP="00745CFA">
            <w:pPr>
              <w:rPr>
                <w:rFonts w:ascii="Arial" w:hAnsi="Arial" w:cs="Arial"/>
                <w:b/>
                <w:bCs/>
                <w:lang w:val="es-BO"/>
              </w:rPr>
            </w:pPr>
          </w:p>
        </w:tc>
      </w:tr>
      <w:tr w:rsidR="00745CFA" w:rsidRPr="009956C4" w14:paraId="74A8A01C" w14:textId="77777777" w:rsidTr="00745CFA">
        <w:trPr>
          <w:trHeight w:val="114"/>
        </w:trPr>
        <w:tc>
          <w:tcPr>
            <w:tcW w:w="237" w:type="dxa"/>
            <w:tcBorders>
              <w:top w:val="nil"/>
              <w:left w:val="single" w:sz="12" w:space="0" w:color="auto"/>
              <w:bottom w:val="nil"/>
            </w:tcBorders>
            <w:shd w:val="clear" w:color="auto" w:fill="auto"/>
            <w:noWrap/>
            <w:vAlign w:val="center"/>
          </w:tcPr>
          <w:p w14:paraId="08AAAA1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64B639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382C4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708C318"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63134E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C6685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E9CB75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D31EB6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F21B39A"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AF3F03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B533C9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347E870"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68ACCF0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88F1E2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5858DF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FA54DD2"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3A7577D"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5D44D5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CA726BE"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3862CB4"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D6DBB87"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15BFDE1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CB907F3"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6172FA6C"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2FDF8E6"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3442461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D88364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D970BA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6A7A33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82D7E1A"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44B6E5A"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0CD57AC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74D385A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71BAFFF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2DFB0F89"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38FBC09"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C2D60C4"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3E5FB3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8E3802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AB7B506" w14:textId="77777777" w:rsidR="00745CFA" w:rsidRPr="009956C4" w:rsidRDefault="00745CFA" w:rsidP="00745CFA">
            <w:pPr>
              <w:rPr>
                <w:rFonts w:ascii="Arial" w:hAnsi="Arial" w:cs="Arial"/>
                <w:b/>
                <w:bCs/>
                <w:lang w:val="es-BO"/>
              </w:rPr>
            </w:pPr>
          </w:p>
        </w:tc>
      </w:tr>
      <w:tr w:rsidR="00745CFA" w:rsidRPr="009956C4" w14:paraId="1C489F65" w14:textId="77777777" w:rsidTr="00745CFA">
        <w:trPr>
          <w:trHeight w:val="114"/>
        </w:trPr>
        <w:tc>
          <w:tcPr>
            <w:tcW w:w="237" w:type="dxa"/>
            <w:tcBorders>
              <w:top w:val="nil"/>
              <w:left w:val="single" w:sz="12" w:space="0" w:color="auto"/>
              <w:bottom w:val="nil"/>
            </w:tcBorders>
            <w:shd w:val="clear" w:color="auto" w:fill="auto"/>
            <w:noWrap/>
            <w:vAlign w:val="center"/>
          </w:tcPr>
          <w:p w14:paraId="041358F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48F33D"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0AA86080"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788AD35B"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00DB477E"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775262F2"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AAC445"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68384EB9"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5331103C" w14:textId="77777777" w:rsidR="00745CFA" w:rsidRPr="009956C4" w:rsidRDefault="00745CFA" w:rsidP="00745CFA">
            <w:pPr>
              <w:rPr>
                <w:rFonts w:ascii="Arial" w:hAnsi="Arial" w:cs="Arial"/>
                <w:b/>
                <w:bCs/>
                <w:lang w:val="es-BO"/>
              </w:rPr>
            </w:pPr>
          </w:p>
        </w:tc>
      </w:tr>
      <w:tr w:rsidR="00745CFA" w:rsidRPr="009956C4" w14:paraId="360AE027" w14:textId="77777777" w:rsidTr="00745CFA">
        <w:trPr>
          <w:trHeight w:val="114"/>
        </w:trPr>
        <w:tc>
          <w:tcPr>
            <w:tcW w:w="237" w:type="dxa"/>
            <w:tcBorders>
              <w:top w:val="nil"/>
              <w:left w:val="single" w:sz="12" w:space="0" w:color="auto"/>
              <w:bottom w:val="nil"/>
            </w:tcBorders>
            <w:shd w:val="clear" w:color="auto" w:fill="auto"/>
            <w:noWrap/>
            <w:vAlign w:val="center"/>
          </w:tcPr>
          <w:p w14:paraId="2917B81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FF02E2"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0B1E637C"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7DB352F"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F941B33"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0FE4462D"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4364ED3C"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1EDFC2E"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71F01AF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3478705"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0A138617"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A0BC77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20F01964" w14:textId="77777777" w:rsidR="00745CFA" w:rsidRPr="009956C4" w:rsidRDefault="00745CFA" w:rsidP="00745CFA">
            <w:pPr>
              <w:rPr>
                <w:rFonts w:ascii="Arial" w:hAnsi="Arial" w:cs="Arial"/>
                <w:b/>
                <w:bCs/>
                <w:lang w:val="es-BO"/>
              </w:rPr>
            </w:pPr>
          </w:p>
        </w:tc>
      </w:tr>
      <w:tr w:rsidR="00745CFA" w:rsidRPr="009956C4" w14:paraId="5657C0D5" w14:textId="77777777" w:rsidTr="00745CFA">
        <w:trPr>
          <w:trHeight w:val="114"/>
        </w:trPr>
        <w:tc>
          <w:tcPr>
            <w:tcW w:w="237" w:type="dxa"/>
            <w:tcBorders>
              <w:top w:val="nil"/>
              <w:left w:val="single" w:sz="12" w:space="0" w:color="auto"/>
              <w:bottom w:val="nil"/>
            </w:tcBorders>
            <w:shd w:val="clear" w:color="auto" w:fill="auto"/>
            <w:noWrap/>
            <w:vAlign w:val="center"/>
          </w:tcPr>
          <w:p w14:paraId="5A4615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AC22B5"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5FBC5DA2"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60EE8F"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9ACD492"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66398BE"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5E7713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EFFE3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3F746CA"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637492"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7BDFED"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54A6D9A"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35B7301" w14:textId="77777777" w:rsidR="00745CFA" w:rsidRPr="009956C4" w:rsidRDefault="00745CFA" w:rsidP="00745CFA">
            <w:pPr>
              <w:rPr>
                <w:rFonts w:ascii="Arial" w:hAnsi="Arial" w:cs="Arial"/>
                <w:b/>
                <w:bCs/>
                <w:lang w:val="es-BO"/>
              </w:rPr>
            </w:pPr>
          </w:p>
        </w:tc>
      </w:tr>
      <w:tr w:rsidR="00745CFA" w:rsidRPr="009956C4" w14:paraId="529B9736" w14:textId="77777777" w:rsidTr="00745CFA">
        <w:trPr>
          <w:trHeight w:val="114"/>
        </w:trPr>
        <w:tc>
          <w:tcPr>
            <w:tcW w:w="237" w:type="dxa"/>
            <w:tcBorders>
              <w:top w:val="nil"/>
              <w:left w:val="single" w:sz="12" w:space="0" w:color="auto"/>
              <w:bottom w:val="nil"/>
            </w:tcBorders>
            <w:shd w:val="clear" w:color="auto" w:fill="auto"/>
            <w:noWrap/>
            <w:vAlign w:val="center"/>
          </w:tcPr>
          <w:p w14:paraId="7F8D928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3C2F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0A1E6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C3C59D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25038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AA6591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B4766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82F76A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FE8D79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2A28DC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126A6D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2DAACB8"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A20E4F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FB99B7"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144C2BF"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EFD4E2"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CC69E1F"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AACD1B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2F5699D"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BE17E9C"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4C2E097"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232EEA5B"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9E1754E"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95E1FC8"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AF60B7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C224C2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ACFC33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81E3FD"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51418CE"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F088401"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04BD0D28"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63AE757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6DE6B4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DC6F424"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2490BF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5FFD40FD"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11B314C3"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1E30311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9D723C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856C62" w14:textId="77777777" w:rsidR="00745CFA" w:rsidRPr="009956C4" w:rsidRDefault="00745CFA" w:rsidP="00745CFA">
            <w:pPr>
              <w:rPr>
                <w:rFonts w:ascii="Arial" w:hAnsi="Arial" w:cs="Arial"/>
                <w:b/>
                <w:bCs/>
                <w:lang w:val="es-BO"/>
              </w:rPr>
            </w:pPr>
          </w:p>
        </w:tc>
      </w:tr>
      <w:tr w:rsidR="00745CFA" w:rsidRPr="009956C4" w14:paraId="16AA466F" w14:textId="77777777" w:rsidTr="00745CFA">
        <w:trPr>
          <w:trHeight w:val="114"/>
        </w:trPr>
        <w:tc>
          <w:tcPr>
            <w:tcW w:w="237" w:type="dxa"/>
            <w:tcBorders>
              <w:top w:val="nil"/>
              <w:left w:val="single" w:sz="12" w:space="0" w:color="auto"/>
              <w:bottom w:val="nil"/>
            </w:tcBorders>
            <w:shd w:val="clear" w:color="auto" w:fill="auto"/>
            <w:noWrap/>
            <w:vAlign w:val="center"/>
          </w:tcPr>
          <w:p w14:paraId="3604C185"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6F80C90E"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E11B3"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42E9E45B"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1EA593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66D6AD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EA9C953"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29D4699" w14:textId="77777777" w:rsidR="00745CFA" w:rsidRPr="009956C4" w:rsidRDefault="00745CFA" w:rsidP="00745CFA">
            <w:pPr>
              <w:rPr>
                <w:rFonts w:ascii="Arial" w:hAnsi="Arial" w:cs="Arial"/>
                <w:b/>
                <w:bCs/>
                <w:lang w:val="es-BO"/>
              </w:rPr>
            </w:pPr>
          </w:p>
        </w:tc>
      </w:tr>
      <w:tr w:rsidR="00745CFA" w:rsidRPr="009956C4" w14:paraId="3436A5ED" w14:textId="77777777" w:rsidTr="00745CFA">
        <w:trPr>
          <w:trHeight w:val="114"/>
        </w:trPr>
        <w:tc>
          <w:tcPr>
            <w:tcW w:w="237" w:type="dxa"/>
            <w:tcBorders>
              <w:top w:val="nil"/>
              <w:left w:val="single" w:sz="12" w:space="0" w:color="auto"/>
              <w:bottom w:val="nil"/>
            </w:tcBorders>
            <w:shd w:val="clear" w:color="auto" w:fill="auto"/>
            <w:noWrap/>
            <w:vAlign w:val="center"/>
          </w:tcPr>
          <w:p w14:paraId="1D5CC4B4"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AF2DF99"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2789885"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77FF90B"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5381BC7D"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328E8AB"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372B91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3349B4D" w14:textId="77777777" w:rsidR="00745CFA" w:rsidRPr="009956C4" w:rsidRDefault="00745CFA" w:rsidP="00745CFA">
            <w:pPr>
              <w:rPr>
                <w:rFonts w:ascii="Arial" w:hAnsi="Arial" w:cs="Arial"/>
                <w:b/>
                <w:bCs/>
                <w:lang w:val="es-BO"/>
              </w:rPr>
            </w:pPr>
          </w:p>
        </w:tc>
      </w:tr>
      <w:tr w:rsidR="00745CFA" w:rsidRPr="009956C4" w14:paraId="35570D91" w14:textId="77777777" w:rsidTr="00745CFA">
        <w:trPr>
          <w:trHeight w:val="114"/>
        </w:trPr>
        <w:tc>
          <w:tcPr>
            <w:tcW w:w="237" w:type="dxa"/>
            <w:tcBorders>
              <w:top w:val="nil"/>
              <w:left w:val="single" w:sz="12" w:space="0" w:color="auto"/>
              <w:bottom w:val="nil"/>
            </w:tcBorders>
            <w:shd w:val="clear" w:color="auto" w:fill="auto"/>
            <w:noWrap/>
            <w:vAlign w:val="center"/>
          </w:tcPr>
          <w:p w14:paraId="2F883D7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8AB5CF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1B56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DD470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3FB4BA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926F7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ECC15D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6ED23B"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483D9A1"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40D8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B1CBE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928EE"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D3E02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4BA3D1"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D883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942920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E9AC8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C8C89"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F84746"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5D32AAA"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31187441"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230B9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54E5A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FB455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BA0A07A"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C396228"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7759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B1231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F9D28C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B31AC23"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6BA598BF"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AE1D61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DF103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7CE77E"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EC98F63"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58E8ECD"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49090D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7B4605C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859B37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4477B6E" w14:textId="77777777" w:rsidR="00745CFA" w:rsidRPr="009956C4" w:rsidRDefault="00745CFA" w:rsidP="00745CFA">
            <w:pPr>
              <w:rPr>
                <w:rFonts w:ascii="Arial" w:hAnsi="Arial" w:cs="Arial"/>
                <w:b/>
                <w:bCs/>
                <w:lang w:val="es-BO"/>
              </w:rPr>
            </w:pPr>
          </w:p>
        </w:tc>
      </w:tr>
      <w:tr w:rsidR="00745CFA" w:rsidRPr="009956C4" w14:paraId="1E7F2C2D" w14:textId="77777777" w:rsidTr="00745CFA">
        <w:trPr>
          <w:trHeight w:val="114"/>
        </w:trPr>
        <w:tc>
          <w:tcPr>
            <w:tcW w:w="237" w:type="dxa"/>
            <w:tcBorders>
              <w:top w:val="nil"/>
              <w:left w:val="single" w:sz="12" w:space="0" w:color="auto"/>
              <w:bottom w:val="nil"/>
            </w:tcBorders>
            <w:shd w:val="clear" w:color="auto" w:fill="auto"/>
            <w:noWrap/>
            <w:vAlign w:val="center"/>
          </w:tcPr>
          <w:p w14:paraId="67B04F03"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1D41009"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82353"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EF0234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8766CB" w14:textId="77777777" w:rsidR="00745CFA" w:rsidRPr="009956C4" w:rsidRDefault="00745CFA" w:rsidP="00745CFA">
            <w:pPr>
              <w:rPr>
                <w:rFonts w:ascii="Arial" w:hAnsi="Arial" w:cs="Arial"/>
                <w:b/>
                <w:bCs/>
                <w:lang w:val="es-BO"/>
              </w:rPr>
            </w:pPr>
          </w:p>
        </w:tc>
      </w:tr>
      <w:tr w:rsidR="00745CFA" w:rsidRPr="009956C4" w14:paraId="70E4CCF6" w14:textId="77777777" w:rsidTr="00745CFA">
        <w:trPr>
          <w:trHeight w:val="114"/>
        </w:trPr>
        <w:tc>
          <w:tcPr>
            <w:tcW w:w="237" w:type="dxa"/>
            <w:tcBorders>
              <w:top w:val="nil"/>
              <w:left w:val="single" w:sz="12" w:space="0" w:color="auto"/>
              <w:bottom w:val="nil"/>
            </w:tcBorders>
            <w:shd w:val="clear" w:color="auto" w:fill="auto"/>
            <w:noWrap/>
            <w:vAlign w:val="center"/>
          </w:tcPr>
          <w:p w14:paraId="0FCE773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BF59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CC42E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02E623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E7AC5D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0414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296654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EB93EA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3A439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2E432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D3F4C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636C6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E42CF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19E6B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0B5FDA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D01E4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B2719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0695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5AFBBC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C31370"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53CD833B"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E305C9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5C740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5DD12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D103BE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2D776D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F7197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9860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8CBC34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C108BA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21CAA3B2"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5F69A4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089CC5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1702B8D"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74377D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258849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E34B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2D0913F"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6610E2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67E5BA" w14:textId="77777777" w:rsidR="00745CFA" w:rsidRPr="009956C4" w:rsidRDefault="00745CFA" w:rsidP="00745CFA">
            <w:pPr>
              <w:rPr>
                <w:rFonts w:ascii="Arial" w:hAnsi="Arial" w:cs="Arial"/>
                <w:b/>
                <w:bCs/>
                <w:lang w:val="es-BO"/>
              </w:rPr>
            </w:pPr>
          </w:p>
        </w:tc>
      </w:tr>
      <w:tr w:rsidR="00745CFA" w:rsidRPr="009956C4" w14:paraId="21DE8F5D"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497E2A5"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7749E4C3" w14:textId="77777777" w:rsidTr="00745CFA">
        <w:trPr>
          <w:trHeight w:val="114"/>
        </w:trPr>
        <w:tc>
          <w:tcPr>
            <w:tcW w:w="237" w:type="dxa"/>
            <w:tcBorders>
              <w:top w:val="nil"/>
              <w:left w:val="single" w:sz="12" w:space="0" w:color="auto"/>
              <w:bottom w:val="nil"/>
            </w:tcBorders>
            <w:shd w:val="clear" w:color="auto" w:fill="auto"/>
            <w:noWrap/>
            <w:vAlign w:val="center"/>
          </w:tcPr>
          <w:p w14:paraId="722E9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083B7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1BAE4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8F8F70A"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22A108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2C7DE7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8AF08A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EC8F3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3F1DE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B6BEA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6228FE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6F66568"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59D293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43D69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A8B1E2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6101E0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5CA90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4CCDA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E023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C1A98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3692565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7067F4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F4E7B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0F5DD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51FC0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6B3EF04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94120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839E4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B5C1BE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7A74E66"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487784F5"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2C3486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0722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B2F0B9"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DC9972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B800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04295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B3D40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AD9616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7AEFAF" w14:textId="77777777" w:rsidR="00745CFA" w:rsidRPr="009956C4" w:rsidRDefault="00745CFA" w:rsidP="00745CFA">
            <w:pPr>
              <w:rPr>
                <w:rFonts w:ascii="Arial" w:hAnsi="Arial" w:cs="Arial"/>
                <w:b/>
                <w:bCs/>
                <w:lang w:val="es-BO"/>
              </w:rPr>
            </w:pPr>
          </w:p>
        </w:tc>
      </w:tr>
      <w:tr w:rsidR="00745CFA" w:rsidRPr="009956C4" w14:paraId="0EFF9E82"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8DA050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39C0EA4B" w14:textId="77777777" w:rsidTr="00745CFA">
        <w:trPr>
          <w:trHeight w:val="114"/>
        </w:trPr>
        <w:tc>
          <w:tcPr>
            <w:tcW w:w="237" w:type="dxa"/>
            <w:tcBorders>
              <w:top w:val="nil"/>
              <w:left w:val="single" w:sz="12" w:space="0" w:color="auto"/>
              <w:bottom w:val="nil"/>
            </w:tcBorders>
            <w:shd w:val="clear" w:color="auto" w:fill="auto"/>
            <w:noWrap/>
            <w:vAlign w:val="center"/>
          </w:tcPr>
          <w:p w14:paraId="7F70A7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CB8F1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F3E5D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8D0511"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B0857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18ADD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FD0EB3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CDC70F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E6F2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E09E4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252DE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25E2F5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24BCAB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0ACB6B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EA0AA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9A6AA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E47BD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71124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5D6CF7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CE0C485"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5DFEB12"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A49F9B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72FCC15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92B9E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F24727"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1A08F8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7AE877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D8F587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409EB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D15F779"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EC3B5BF"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1520439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CDE4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2C6CABF"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5CD81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DA572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3E4F2001"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C8BAB37"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534498E"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F687B5" w14:textId="77777777" w:rsidR="00745CFA" w:rsidRPr="009956C4" w:rsidRDefault="00745CFA" w:rsidP="00745CFA">
            <w:pPr>
              <w:rPr>
                <w:rFonts w:ascii="Arial" w:hAnsi="Arial" w:cs="Arial"/>
                <w:b/>
                <w:bCs/>
                <w:lang w:val="es-BO"/>
              </w:rPr>
            </w:pPr>
          </w:p>
        </w:tc>
      </w:tr>
      <w:tr w:rsidR="00745CFA" w:rsidRPr="009956C4" w14:paraId="60B53DBC" w14:textId="77777777" w:rsidTr="00745CFA">
        <w:trPr>
          <w:trHeight w:val="114"/>
        </w:trPr>
        <w:tc>
          <w:tcPr>
            <w:tcW w:w="237" w:type="dxa"/>
            <w:tcBorders>
              <w:top w:val="nil"/>
              <w:left w:val="single" w:sz="12" w:space="0" w:color="auto"/>
              <w:bottom w:val="nil"/>
            </w:tcBorders>
            <w:shd w:val="clear" w:color="auto" w:fill="auto"/>
            <w:noWrap/>
            <w:vAlign w:val="center"/>
          </w:tcPr>
          <w:p w14:paraId="38E91A49"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61A2309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262F1B66"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AEC45"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78719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EC84F3" w14:textId="77777777" w:rsidR="00745CFA" w:rsidRPr="009956C4" w:rsidRDefault="00745CFA" w:rsidP="00745CFA">
            <w:pPr>
              <w:rPr>
                <w:rFonts w:ascii="Arial" w:hAnsi="Arial" w:cs="Arial"/>
                <w:b/>
                <w:bCs/>
                <w:lang w:val="es-BO"/>
              </w:rPr>
            </w:pPr>
          </w:p>
        </w:tc>
      </w:tr>
      <w:tr w:rsidR="00745CFA" w:rsidRPr="009956C4" w14:paraId="56A24B18" w14:textId="77777777" w:rsidTr="00745CFA">
        <w:trPr>
          <w:trHeight w:val="114"/>
        </w:trPr>
        <w:tc>
          <w:tcPr>
            <w:tcW w:w="237" w:type="dxa"/>
            <w:tcBorders>
              <w:top w:val="nil"/>
              <w:left w:val="single" w:sz="12" w:space="0" w:color="auto"/>
              <w:bottom w:val="nil"/>
            </w:tcBorders>
            <w:shd w:val="clear" w:color="auto" w:fill="auto"/>
            <w:noWrap/>
            <w:vAlign w:val="center"/>
          </w:tcPr>
          <w:p w14:paraId="240E3EDF"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518EC8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DA443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1BA49D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B08AE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9CDEE7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C43870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A0125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CD573"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0C54CA8"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C1AA57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54BB228"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3FE8B2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2C990D"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4F871A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4A2DA754"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479252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693D2C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0A6600"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9F7E6F1"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663765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BF58F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7C5F85F"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0D5FDC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76582C"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215A6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1956FF7"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6CF5351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019AF4" w14:textId="77777777" w:rsidR="00745CFA" w:rsidRPr="009956C4" w:rsidRDefault="00745CFA" w:rsidP="00745CFA">
            <w:pPr>
              <w:rPr>
                <w:rFonts w:ascii="Arial" w:hAnsi="Arial" w:cs="Arial"/>
                <w:b/>
                <w:bCs/>
                <w:lang w:val="es-BO"/>
              </w:rPr>
            </w:pPr>
          </w:p>
        </w:tc>
      </w:tr>
      <w:tr w:rsidR="00745CFA" w:rsidRPr="009956C4" w14:paraId="7A170DCC" w14:textId="77777777" w:rsidTr="00745CFA">
        <w:trPr>
          <w:trHeight w:val="114"/>
        </w:trPr>
        <w:tc>
          <w:tcPr>
            <w:tcW w:w="237" w:type="dxa"/>
            <w:tcBorders>
              <w:top w:val="nil"/>
              <w:left w:val="single" w:sz="12" w:space="0" w:color="auto"/>
              <w:bottom w:val="nil"/>
            </w:tcBorders>
            <w:shd w:val="clear" w:color="auto" w:fill="auto"/>
            <w:noWrap/>
            <w:vAlign w:val="center"/>
          </w:tcPr>
          <w:p w14:paraId="2B27CA5C"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308B01D1"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5FD172F6"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41E83"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834495"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EADC6D" w14:textId="77777777" w:rsidR="00745CFA" w:rsidRPr="009956C4" w:rsidRDefault="00745CFA" w:rsidP="00745CFA">
            <w:pPr>
              <w:rPr>
                <w:rFonts w:ascii="Arial" w:hAnsi="Arial" w:cs="Arial"/>
                <w:b/>
                <w:bCs/>
                <w:lang w:val="es-BO"/>
              </w:rPr>
            </w:pPr>
          </w:p>
        </w:tc>
      </w:tr>
      <w:tr w:rsidR="00745CFA" w:rsidRPr="009956C4" w14:paraId="6F723AA5"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17940E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03BB7FB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B1F3FE2"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8E2A7FB"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7A530AB7"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ECF1A12"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A280D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DA1068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58445B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E73E4EF"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F2282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9E36B9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4A41F6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569E0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0F9F9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0D8B30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459B7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E8BD1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AB251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FBB8E2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949F02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48EA43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F3DC31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0C40BE5C" w14:textId="77777777" w:rsidR="00745CFA" w:rsidRPr="009956C4" w:rsidRDefault="00745CFA" w:rsidP="00745CFA">
      <w:pPr>
        <w:jc w:val="center"/>
        <w:rPr>
          <w:rFonts w:cs="Arial"/>
          <w:b/>
          <w:i/>
          <w:sz w:val="18"/>
          <w:szCs w:val="18"/>
          <w:lang w:val="es-BO"/>
        </w:rPr>
      </w:pPr>
    </w:p>
    <w:p w14:paraId="2AD390FC" w14:textId="77777777" w:rsidR="00745CFA" w:rsidRPr="009956C4" w:rsidRDefault="00745CFA" w:rsidP="00745CFA">
      <w:pPr>
        <w:rPr>
          <w:rFonts w:cs="Arial"/>
          <w:b/>
          <w:sz w:val="18"/>
          <w:lang w:val="es-BO"/>
        </w:rPr>
      </w:pPr>
      <w:r w:rsidRPr="009956C4">
        <w:rPr>
          <w:rFonts w:cs="Arial"/>
          <w:b/>
          <w:sz w:val="18"/>
          <w:lang w:val="es-BO"/>
        </w:rPr>
        <w:br w:type="page"/>
      </w:r>
    </w:p>
    <w:p w14:paraId="116DEAEB" w14:textId="77777777" w:rsidR="00745CFA" w:rsidRPr="009956C4" w:rsidRDefault="00745CFA" w:rsidP="00745CFA">
      <w:pPr>
        <w:jc w:val="center"/>
        <w:rPr>
          <w:rFonts w:cs="Arial"/>
          <w:b/>
          <w:sz w:val="18"/>
          <w:lang w:val="es-BO"/>
        </w:rPr>
      </w:pPr>
    </w:p>
    <w:p w14:paraId="40D9E4E8"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022F6037"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6E8ADFD7"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6190E4D2"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0BA2E59"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20034F17"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0EA739FD"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0684F64"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CBA76CE"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6CC7F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040A78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B669FA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B06E44A"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3270CE04"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C9C2ED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EBDE1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58374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F13AA7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208058A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6D6A176"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22FD2A0C"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542E3B3"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22645F5"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2156B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609D06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18DEB3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C84B1D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9A71B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E86F3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FEF8A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D95112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BEF443"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AAD56B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6E4F3B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8676F2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3200EA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FDFBEB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5A4515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BD14E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C8B9E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A91C6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583F95E"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30257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BEF265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609ED3E9"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8347899" w14:textId="77777777" w:rsidR="00745CFA" w:rsidRPr="009956C4" w:rsidRDefault="00745CFA" w:rsidP="00745CFA">
            <w:pPr>
              <w:rPr>
                <w:rFonts w:ascii="Arial" w:hAnsi="Arial" w:cs="Arial"/>
                <w:lang w:val="es-BO"/>
              </w:rPr>
            </w:pPr>
          </w:p>
        </w:tc>
      </w:tr>
      <w:tr w:rsidR="00745CFA" w:rsidRPr="009956C4" w14:paraId="1AE1A276"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39FDE01A"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5B8B0881"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2C81"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D02436E" w14:textId="77777777" w:rsidR="00745CFA" w:rsidRPr="009956C4" w:rsidRDefault="00745CFA" w:rsidP="00745CFA">
            <w:pPr>
              <w:rPr>
                <w:rFonts w:ascii="Arial" w:hAnsi="Arial" w:cs="Arial"/>
                <w:lang w:val="es-BO"/>
              </w:rPr>
            </w:pPr>
          </w:p>
        </w:tc>
      </w:tr>
      <w:tr w:rsidR="00745CFA" w:rsidRPr="009956C4" w14:paraId="746569C6"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5D2257FD"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9967DEC"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D69879F"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484C425" w14:textId="77777777" w:rsidR="00745CFA" w:rsidRPr="009956C4" w:rsidRDefault="00745CFA" w:rsidP="00745CFA">
            <w:pPr>
              <w:rPr>
                <w:rFonts w:ascii="Arial" w:hAnsi="Arial" w:cs="Arial"/>
                <w:lang w:val="es-BO"/>
              </w:rPr>
            </w:pPr>
          </w:p>
        </w:tc>
      </w:tr>
      <w:tr w:rsidR="00745CFA" w:rsidRPr="009956C4" w14:paraId="0413EC95" w14:textId="77777777" w:rsidTr="00745CFA">
        <w:trPr>
          <w:trHeight w:val="59"/>
          <w:jc w:val="center"/>
        </w:trPr>
        <w:tc>
          <w:tcPr>
            <w:tcW w:w="243" w:type="dxa"/>
            <w:tcBorders>
              <w:left w:val="single" w:sz="12" w:space="0" w:color="auto"/>
            </w:tcBorders>
            <w:shd w:val="clear" w:color="auto" w:fill="auto"/>
            <w:vAlign w:val="bottom"/>
          </w:tcPr>
          <w:p w14:paraId="7197C2D1"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6619CFB9"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742D98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A9FEA6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3F073D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A99EE8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E618E70"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A211C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791479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73C06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2A8D56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20FD42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4A4F5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1D32D9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D88573D"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2879C2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77E213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CCE0D4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7E061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FA8D3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807941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C87FB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7D9192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EA7B11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24155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F7579E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8D1681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492C21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D2C219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110F9F7"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352526C"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830BCF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0CE57B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708480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43C0C728"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5A5185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9A438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C0CA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C8416A6"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3265BD17" w14:textId="77777777" w:rsidR="00745CFA" w:rsidRPr="009956C4" w:rsidRDefault="00745CFA" w:rsidP="00745CFA">
            <w:pPr>
              <w:rPr>
                <w:rFonts w:ascii="Arial" w:hAnsi="Arial" w:cs="Arial"/>
                <w:b/>
                <w:bCs/>
                <w:lang w:val="es-BO"/>
              </w:rPr>
            </w:pPr>
          </w:p>
        </w:tc>
      </w:tr>
      <w:tr w:rsidR="00745CFA" w:rsidRPr="009956C4" w14:paraId="4BDED513" w14:textId="77777777" w:rsidTr="00745CFA">
        <w:trPr>
          <w:trHeight w:val="59"/>
          <w:jc w:val="center"/>
        </w:trPr>
        <w:tc>
          <w:tcPr>
            <w:tcW w:w="243" w:type="dxa"/>
            <w:tcBorders>
              <w:left w:val="single" w:sz="12" w:space="0" w:color="auto"/>
              <w:bottom w:val="nil"/>
            </w:tcBorders>
            <w:shd w:val="clear" w:color="auto" w:fill="auto"/>
            <w:vAlign w:val="bottom"/>
          </w:tcPr>
          <w:p w14:paraId="0B67BF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3269B5"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770E0E41"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145DB1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FF29E0E"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39A64871"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B35EA39"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E675803"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DA8339E"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38D12E02" w14:textId="77777777" w:rsidR="00745CFA" w:rsidRPr="009956C4" w:rsidRDefault="00745CFA" w:rsidP="00745CFA">
            <w:pPr>
              <w:rPr>
                <w:rFonts w:ascii="Arial" w:hAnsi="Arial" w:cs="Arial"/>
                <w:b/>
                <w:bCs/>
                <w:lang w:val="es-BO"/>
              </w:rPr>
            </w:pPr>
          </w:p>
        </w:tc>
      </w:tr>
      <w:tr w:rsidR="00745CFA" w:rsidRPr="009956C4" w14:paraId="65B1EC15" w14:textId="77777777" w:rsidTr="00745CFA">
        <w:trPr>
          <w:trHeight w:val="59"/>
          <w:jc w:val="center"/>
        </w:trPr>
        <w:tc>
          <w:tcPr>
            <w:tcW w:w="243" w:type="dxa"/>
            <w:tcBorders>
              <w:left w:val="single" w:sz="12" w:space="0" w:color="auto"/>
              <w:bottom w:val="nil"/>
            </w:tcBorders>
            <w:shd w:val="clear" w:color="auto" w:fill="auto"/>
            <w:vAlign w:val="bottom"/>
          </w:tcPr>
          <w:p w14:paraId="3EA10548"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2546AA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B8C7E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7D0972E"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44809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370652F6"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8A977FE"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86D0FD5"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B053FF0"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372A0B2"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F8BA394"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5B0F5994"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76EC637F" w14:textId="77777777" w:rsidR="00745CFA" w:rsidRPr="009956C4" w:rsidRDefault="00745CFA" w:rsidP="00745CFA">
            <w:pPr>
              <w:rPr>
                <w:rFonts w:ascii="Arial" w:hAnsi="Arial" w:cs="Arial"/>
                <w:b/>
                <w:bCs/>
                <w:lang w:val="es-BO"/>
              </w:rPr>
            </w:pPr>
          </w:p>
        </w:tc>
      </w:tr>
      <w:tr w:rsidR="00745CFA" w:rsidRPr="009956C4" w14:paraId="49C75137"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75BABFA9"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57B507"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77C8801E"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61E7F00A"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F0944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D74A602"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116222"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8EE902A"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1D5E9F"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8C3B88D"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78BDB4E"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0B691043"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58A19468" w14:textId="77777777" w:rsidR="00745CFA" w:rsidRPr="009956C4" w:rsidRDefault="00745CFA" w:rsidP="00745CFA">
            <w:pPr>
              <w:rPr>
                <w:rFonts w:ascii="Arial" w:hAnsi="Arial" w:cs="Arial"/>
                <w:b/>
                <w:bCs/>
                <w:lang w:val="es-BO"/>
              </w:rPr>
            </w:pPr>
          </w:p>
        </w:tc>
      </w:tr>
      <w:tr w:rsidR="00745CFA" w:rsidRPr="009956C4" w14:paraId="02D6F63C" w14:textId="77777777" w:rsidTr="00745CFA">
        <w:trPr>
          <w:trHeight w:val="59"/>
          <w:jc w:val="center"/>
        </w:trPr>
        <w:tc>
          <w:tcPr>
            <w:tcW w:w="243" w:type="dxa"/>
            <w:tcBorders>
              <w:top w:val="nil"/>
              <w:left w:val="single" w:sz="12" w:space="0" w:color="auto"/>
              <w:bottom w:val="nil"/>
            </w:tcBorders>
            <w:shd w:val="clear" w:color="auto" w:fill="auto"/>
            <w:vAlign w:val="bottom"/>
          </w:tcPr>
          <w:p w14:paraId="7E839959"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199EDA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E3235C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46BB4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8ABF6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8DD7F8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4721ED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91695F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2841FD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C63F4B"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7D76DEF5"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54545E7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3B96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B19E4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B64C91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483073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1B99C7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8B4F50C"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6129A972"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656745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DB95BF0"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08BA1E"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38D8BFA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E3D50B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14D8D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72C54D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AC00091"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E29E8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AE98C4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CB809DE"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0B5F3D5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5FC165E8"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96F68A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20F5DD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28F9BE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A5DD45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CA840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DCC2E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D2C5F3D"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A4E8F2A" w14:textId="77777777" w:rsidR="00745CFA" w:rsidRPr="009956C4" w:rsidRDefault="00745CFA" w:rsidP="00745CFA">
            <w:pPr>
              <w:rPr>
                <w:rFonts w:ascii="Arial" w:hAnsi="Arial" w:cs="Arial"/>
                <w:b/>
                <w:bCs/>
                <w:lang w:val="es-BO"/>
              </w:rPr>
            </w:pPr>
          </w:p>
        </w:tc>
      </w:tr>
      <w:tr w:rsidR="00745CFA" w:rsidRPr="009956C4" w14:paraId="20D4F6E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B10336"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161C1BE4"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2511B76F"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3B6E3A5"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0A48099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8A5DE5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E4F429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1BAD65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BE89C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3B933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2E8285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F5FF79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FAACE1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B1784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160753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C7E94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F13EF8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AD9FA7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76BA0C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70470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636A0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E7457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60C5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871AC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1AD70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B7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B5DC5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1D28A2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0A31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327BA4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2161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94F8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1BA7D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70221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7C7EE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04DB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173976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836C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DC074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0FDB3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5A0EE5"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FA4454" w14:textId="77777777" w:rsidR="00745CFA" w:rsidRPr="009956C4" w:rsidRDefault="00745CFA" w:rsidP="00745CFA">
            <w:pPr>
              <w:rPr>
                <w:rFonts w:ascii="Arial" w:hAnsi="Arial" w:cs="Arial"/>
                <w:b/>
                <w:bCs/>
                <w:lang w:val="es-BO"/>
              </w:rPr>
            </w:pPr>
          </w:p>
        </w:tc>
      </w:tr>
      <w:tr w:rsidR="00745CFA" w:rsidRPr="009956C4" w14:paraId="7295DB89" w14:textId="77777777" w:rsidTr="00745CFA">
        <w:trPr>
          <w:trHeight w:val="79"/>
          <w:jc w:val="center"/>
        </w:trPr>
        <w:tc>
          <w:tcPr>
            <w:tcW w:w="243" w:type="dxa"/>
            <w:tcBorders>
              <w:top w:val="nil"/>
              <w:left w:val="single" w:sz="12" w:space="0" w:color="auto"/>
              <w:bottom w:val="nil"/>
            </w:tcBorders>
            <w:shd w:val="clear" w:color="auto" w:fill="auto"/>
            <w:vAlign w:val="center"/>
          </w:tcPr>
          <w:p w14:paraId="4F66B758"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329489AE"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0772A278"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3CF894B"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BD2E8D2"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53AB3AE"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80BE98F"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7C0BFA7F" w14:textId="77777777" w:rsidR="00745CFA" w:rsidRPr="009956C4" w:rsidRDefault="00745CFA" w:rsidP="00745CFA">
            <w:pPr>
              <w:rPr>
                <w:rFonts w:ascii="Arial" w:hAnsi="Arial" w:cs="Arial"/>
                <w:b/>
                <w:bCs/>
                <w:lang w:val="es-BO"/>
              </w:rPr>
            </w:pPr>
          </w:p>
        </w:tc>
      </w:tr>
      <w:tr w:rsidR="00745CFA" w:rsidRPr="009956C4" w14:paraId="766E00D6" w14:textId="77777777" w:rsidTr="00745CFA">
        <w:trPr>
          <w:trHeight w:val="226"/>
          <w:jc w:val="center"/>
        </w:trPr>
        <w:tc>
          <w:tcPr>
            <w:tcW w:w="243" w:type="dxa"/>
            <w:tcBorders>
              <w:top w:val="nil"/>
              <w:left w:val="single" w:sz="12" w:space="0" w:color="auto"/>
              <w:bottom w:val="nil"/>
            </w:tcBorders>
            <w:shd w:val="clear" w:color="auto" w:fill="auto"/>
            <w:vAlign w:val="center"/>
          </w:tcPr>
          <w:p w14:paraId="7A140B48"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E01B46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1C461"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187A0AA"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B9B61"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4E1BB"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4A8C4"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4B14E9" w14:textId="77777777" w:rsidR="00745CFA" w:rsidRPr="009956C4" w:rsidRDefault="00745CFA" w:rsidP="00745CFA">
            <w:pPr>
              <w:rPr>
                <w:rFonts w:ascii="Arial" w:hAnsi="Arial" w:cs="Arial"/>
                <w:b/>
                <w:bCs/>
                <w:lang w:val="es-BO"/>
              </w:rPr>
            </w:pPr>
          </w:p>
        </w:tc>
      </w:tr>
      <w:tr w:rsidR="00745CFA" w:rsidRPr="009956C4" w14:paraId="42E89FE5" w14:textId="77777777" w:rsidTr="00745CFA">
        <w:trPr>
          <w:trHeight w:val="79"/>
          <w:jc w:val="center"/>
        </w:trPr>
        <w:tc>
          <w:tcPr>
            <w:tcW w:w="243" w:type="dxa"/>
            <w:tcBorders>
              <w:top w:val="nil"/>
              <w:left w:val="single" w:sz="12" w:space="0" w:color="auto"/>
              <w:bottom w:val="nil"/>
            </w:tcBorders>
            <w:shd w:val="clear" w:color="auto" w:fill="auto"/>
            <w:vAlign w:val="center"/>
          </w:tcPr>
          <w:p w14:paraId="75231BE8"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EF2916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AC0516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F00302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544A13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4EA5CC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DF714C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AE56DF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EB760E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3C0CAFF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DC880B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FFE8D0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3740C6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60C5EE7"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3A180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BBA05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A03D7A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0748FD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BED5B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1A9B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BB81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D6E04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0B2B3F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AE59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5B5165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2756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1F51C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92195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6E1E4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159AB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EDE6E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42DC0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00C29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366CA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F333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50351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B5DA7B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F797C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86A30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B2844EA" w14:textId="77777777" w:rsidR="00745CFA" w:rsidRPr="009956C4" w:rsidRDefault="00745CFA" w:rsidP="00745CFA">
            <w:pPr>
              <w:rPr>
                <w:rFonts w:ascii="Arial" w:hAnsi="Arial" w:cs="Arial"/>
                <w:b/>
                <w:bCs/>
                <w:lang w:val="es-BO"/>
              </w:rPr>
            </w:pPr>
          </w:p>
        </w:tc>
      </w:tr>
      <w:tr w:rsidR="00745CFA" w:rsidRPr="009956C4" w14:paraId="439801A0" w14:textId="77777777" w:rsidTr="00745CFA">
        <w:trPr>
          <w:trHeight w:val="79"/>
          <w:jc w:val="center"/>
        </w:trPr>
        <w:tc>
          <w:tcPr>
            <w:tcW w:w="243" w:type="dxa"/>
            <w:tcBorders>
              <w:top w:val="nil"/>
              <w:left w:val="single" w:sz="12" w:space="0" w:color="auto"/>
              <w:bottom w:val="nil"/>
            </w:tcBorders>
            <w:shd w:val="clear" w:color="auto" w:fill="auto"/>
            <w:vAlign w:val="center"/>
          </w:tcPr>
          <w:p w14:paraId="714AFAB1"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48044B8"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27D940C1"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5495F3E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BA727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C6ADC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06787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4996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031AB9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90B79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6DFFF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A62AE1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BD2CD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26E7D2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C38EA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44FF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0F95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DCFF2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B356BA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6F185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05B0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54E11E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1094C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A280D9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D9EA416"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A09C359" w14:textId="77777777" w:rsidR="00745CFA" w:rsidRPr="009956C4" w:rsidRDefault="00745CFA" w:rsidP="00745CFA">
            <w:pPr>
              <w:rPr>
                <w:rFonts w:ascii="Arial" w:hAnsi="Arial" w:cs="Arial"/>
                <w:b/>
                <w:bCs/>
                <w:lang w:val="es-BO"/>
              </w:rPr>
            </w:pPr>
          </w:p>
        </w:tc>
      </w:tr>
      <w:tr w:rsidR="00745CFA" w:rsidRPr="009956C4" w14:paraId="32034A50" w14:textId="77777777" w:rsidTr="00745CFA">
        <w:trPr>
          <w:trHeight w:val="79"/>
          <w:jc w:val="center"/>
        </w:trPr>
        <w:tc>
          <w:tcPr>
            <w:tcW w:w="243" w:type="dxa"/>
            <w:tcBorders>
              <w:top w:val="nil"/>
              <w:left w:val="single" w:sz="12" w:space="0" w:color="auto"/>
              <w:bottom w:val="nil"/>
            </w:tcBorders>
            <w:shd w:val="clear" w:color="auto" w:fill="auto"/>
            <w:vAlign w:val="center"/>
          </w:tcPr>
          <w:p w14:paraId="39833E3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7AF70E82"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4907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2B569C7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D51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EBA3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F666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B3F90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4372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A508A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49793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FBCBD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6C754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063FB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2C61A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4EBF4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0569B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9B5ECC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4A1B0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FCFD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8A2CA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DEB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E50B14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8AD7B5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6243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EBE9FBF" w14:textId="77777777" w:rsidR="00745CFA" w:rsidRPr="009956C4" w:rsidRDefault="00745CFA" w:rsidP="00745CFA">
            <w:pPr>
              <w:rPr>
                <w:rFonts w:ascii="Arial" w:hAnsi="Arial" w:cs="Arial"/>
                <w:b/>
                <w:bCs/>
                <w:lang w:val="es-BO"/>
              </w:rPr>
            </w:pPr>
          </w:p>
        </w:tc>
      </w:tr>
      <w:tr w:rsidR="00745CFA" w:rsidRPr="009956C4" w14:paraId="279A2ACD" w14:textId="77777777" w:rsidTr="00745CFA">
        <w:trPr>
          <w:trHeight w:val="79"/>
          <w:jc w:val="center"/>
        </w:trPr>
        <w:tc>
          <w:tcPr>
            <w:tcW w:w="243" w:type="dxa"/>
            <w:tcBorders>
              <w:top w:val="nil"/>
              <w:left w:val="single" w:sz="12" w:space="0" w:color="auto"/>
              <w:bottom w:val="nil"/>
            </w:tcBorders>
            <w:shd w:val="clear" w:color="auto" w:fill="auto"/>
            <w:vAlign w:val="center"/>
          </w:tcPr>
          <w:p w14:paraId="4346B66E"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AD16BD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F239ED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491F96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F1A71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47226F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4D01B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4756E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6DD567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44A49B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0FB37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07F408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CDAB2A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D04EBC3"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0D58709"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AAA2D0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D8E275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187ADC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22E3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8E77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886E4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EFAB5C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1BE7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82CA2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4912BF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05029ED"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3E652D5C"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A89E81B" w14:textId="77777777" w:rsidR="00745CFA" w:rsidRPr="009956C4" w:rsidRDefault="00745CFA" w:rsidP="00745CFA">
            <w:pPr>
              <w:rPr>
                <w:rFonts w:ascii="Arial" w:hAnsi="Arial" w:cs="Arial"/>
                <w:b/>
                <w:bCs/>
                <w:lang w:val="es-BO"/>
              </w:rPr>
            </w:pPr>
          </w:p>
        </w:tc>
      </w:tr>
      <w:tr w:rsidR="00745CFA" w:rsidRPr="004A49E4" w14:paraId="62013549" w14:textId="77777777" w:rsidTr="00745CFA">
        <w:trPr>
          <w:trHeight w:val="79"/>
          <w:jc w:val="center"/>
        </w:trPr>
        <w:tc>
          <w:tcPr>
            <w:tcW w:w="243" w:type="dxa"/>
            <w:tcBorders>
              <w:top w:val="nil"/>
              <w:left w:val="single" w:sz="12" w:space="0" w:color="auto"/>
              <w:bottom w:val="nil"/>
            </w:tcBorders>
            <w:shd w:val="clear" w:color="auto" w:fill="auto"/>
            <w:vAlign w:val="center"/>
          </w:tcPr>
          <w:p w14:paraId="6068CFE4"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2FFC3A5E"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A57E822"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19716534"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E443151"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0924B776"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09EE4D6"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4ABDBDB5"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6C23AC08"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F8BA299"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AE98C72"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CBDA21F" w14:textId="77777777" w:rsidR="00745CFA" w:rsidRPr="004A49E4" w:rsidRDefault="00745CFA" w:rsidP="00745CFA">
            <w:pPr>
              <w:rPr>
                <w:rFonts w:ascii="Arial" w:hAnsi="Arial" w:cs="Arial"/>
                <w:b/>
                <w:bCs/>
                <w:lang w:val="es-BO"/>
              </w:rPr>
            </w:pPr>
          </w:p>
        </w:tc>
      </w:tr>
      <w:tr w:rsidR="00745CFA" w:rsidRPr="004A49E4" w14:paraId="6E51177D" w14:textId="77777777" w:rsidTr="00745CFA">
        <w:trPr>
          <w:trHeight w:val="79"/>
          <w:jc w:val="center"/>
        </w:trPr>
        <w:tc>
          <w:tcPr>
            <w:tcW w:w="243" w:type="dxa"/>
            <w:tcBorders>
              <w:top w:val="nil"/>
              <w:left w:val="single" w:sz="12" w:space="0" w:color="auto"/>
              <w:bottom w:val="nil"/>
            </w:tcBorders>
            <w:shd w:val="clear" w:color="auto" w:fill="auto"/>
            <w:vAlign w:val="center"/>
          </w:tcPr>
          <w:p w14:paraId="636609EF"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5C97FC8D"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C0882F"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E35608B"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C59CCD"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81D11F5"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46A14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6A6AA6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E47B20"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2545391"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16AC75"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8E2C29F" w14:textId="77777777" w:rsidR="00745CFA" w:rsidRPr="004A49E4" w:rsidRDefault="00745CFA" w:rsidP="00745CFA">
            <w:pPr>
              <w:rPr>
                <w:rFonts w:ascii="Arial" w:hAnsi="Arial" w:cs="Arial"/>
                <w:b/>
                <w:bCs/>
                <w:lang w:val="es-BO"/>
              </w:rPr>
            </w:pPr>
          </w:p>
        </w:tc>
      </w:tr>
      <w:tr w:rsidR="00745CFA" w:rsidRPr="004A49E4" w14:paraId="4E8C685F"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FF0C6C" w14:textId="77777777" w:rsidR="00745CFA" w:rsidRPr="004A49E4" w:rsidRDefault="00745CFA" w:rsidP="00745CFA">
            <w:pPr>
              <w:rPr>
                <w:rFonts w:ascii="Arial" w:hAnsi="Arial" w:cs="Arial"/>
                <w:szCs w:val="2"/>
                <w:lang w:val="es-BO"/>
              </w:rPr>
            </w:pPr>
          </w:p>
        </w:tc>
      </w:tr>
    </w:tbl>
    <w:p w14:paraId="7B8CD5E1" w14:textId="77777777" w:rsidR="00745CFA" w:rsidRDefault="00745CFA" w:rsidP="00745CFA">
      <w:pPr>
        <w:jc w:val="both"/>
        <w:rPr>
          <w:rFonts w:ascii="Arial" w:hAnsi="Arial" w:cs="Arial"/>
          <w:b/>
          <w:i/>
          <w:sz w:val="14"/>
          <w:lang w:val="es-BO"/>
        </w:rPr>
      </w:pPr>
    </w:p>
    <w:p w14:paraId="64F622FB"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51A8D5F8" w14:textId="77777777" w:rsidR="00745CFA" w:rsidRPr="009956C4" w:rsidRDefault="00745CFA" w:rsidP="00745CFA">
      <w:pPr>
        <w:ind w:left="360"/>
        <w:jc w:val="both"/>
        <w:rPr>
          <w:rFonts w:cs="Arial"/>
          <w:sz w:val="18"/>
          <w:szCs w:val="18"/>
          <w:lang w:val="es-BO"/>
        </w:rPr>
      </w:pPr>
    </w:p>
    <w:p w14:paraId="55255C51" w14:textId="77777777" w:rsidR="00745CFA" w:rsidRPr="009956C4" w:rsidRDefault="00745CFA" w:rsidP="00745CFA">
      <w:pPr>
        <w:ind w:left="360"/>
        <w:jc w:val="both"/>
        <w:rPr>
          <w:rFonts w:cs="Arial"/>
          <w:sz w:val="18"/>
          <w:szCs w:val="18"/>
          <w:lang w:val="es-BO"/>
        </w:rPr>
      </w:pPr>
    </w:p>
    <w:p w14:paraId="1553655F" w14:textId="77777777" w:rsidR="00745CFA" w:rsidRPr="009956C4" w:rsidRDefault="00745CFA" w:rsidP="00745CFA">
      <w:pPr>
        <w:ind w:left="360"/>
        <w:jc w:val="both"/>
        <w:rPr>
          <w:rFonts w:cs="Arial"/>
          <w:sz w:val="18"/>
          <w:szCs w:val="18"/>
          <w:lang w:val="es-BO"/>
        </w:rPr>
      </w:pPr>
    </w:p>
    <w:p w14:paraId="3B64AE1A" w14:textId="77777777" w:rsidR="00745CFA" w:rsidRPr="009956C4" w:rsidRDefault="00745CFA" w:rsidP="00745CFA">
      <w:pPr>
        <w:ind w:left="360"/>
        <w:jc w:val="both"/>
        <w:rPr>
          <w:rFonts w:cs="Arial"/>
          <w:sz w:val="18"/>
          <w:szCs w:val="18"/>
          <w:lang w:val="es-BO"/>
        </w:rPr>
      </w:pPr>
    </w:p>
    <w:p w14:paraId="2077E4F4" w14:textId="77777777" w:rsidR="00745CFA" w:rsidRPr="009956C4" w:rsidRDefault="00745CFA" w:rsidP="00745CFA">
      <w:pPr>
        <w:ind w:left="360"/>
        <w:jc w:val="both"/>
        <w:rPr>
          <w:rFonts w:cs="Arial"/>
          <w:sz w:val="18"/>
          <w:szCs w:val="18"/>
          <w:lang w:val="es-BO"/>
        </w:rPr>
      </w:pPr>
    </w:p>
    <w:p w14:paraId="32971F63" w14:textId="77777777" w:rsidR="00745CFA" w:rsidRPr="009956C4" w:rsidRDefault="00745CFA" w:rsidP="00745CFA">
      <w:pPr>
        <w:ind w:left="360"/>
        <w:jc w:val="both"/>
        <w:rPr>
          <w:rFonts w:cs="Arial"/>
          <w:sz w:val="18"/>
          <w:szCs w:val="18"/>
          <w:lang w:val="es-BO"/>
        </w:rPr>
      </w:pPr>
    </w:p>
    <w:p w14:paraId="6A9BDC06" w14:textId="77777777" w:rsidR="00745CFA" w:rsidRPr="009956C4" w:rsidRDefault="00745CFA" w:rsidP="00745CFA">
      <w:pPr>
        <w:ind w:left="360"/>
        <w:jc w:val="both"/>
        <w:rPr>
          <w:rFonts w:cs="Arial"/>
          <w:sz w:val="18"/>
          <w:szCs w:val="18"/>
          <w:lang w:val="es-BO"/>
        </w:rPr>
      </w:pPr>
    </w:p>
    <w:p w14:paraId="7854C1D2" w14:textId="77777777"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14:paraId="669C87DA" w14:textId="77777777"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E14AC0F"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1A198A93" w14:textId="77777777" w:rsidR="00745CFA" w:rsidRDefault="00745CFA" w:rsidP="00745CFA">
      <w:pPr>
        <w:jc w:val="both"/>
        <w:rPr>
          <w:i/>
          <w:lang w:val="es-BO"/>
        </w:rPr>
      </w:pPr>
    </w:p>
    <w:p w14:paraId="60E5FC0C" w14:textId="77777777" w:rsidR="00745CFA" w:rsidRDefault="00745CFA" w:rsidP="00745CFA">
      <w:pPr>
        <w:jc w:val="both"/>
        <w:rPr>
          <w:i/>
          <w:lang w:val="es-BO"/>
        </w:rPr>
      </w:pPr>
    </w:p>
    <w:p w14:paraId="72033F9C" w14:textId="2078F4E9"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w:t>
      </w:r>
      <w:r w:rsidR="00F72A47" w:rsidRPr="00F72A47">
        <w:rPr>
          <w:rFonts w:ascii="Arial" w:hAnsi="Arial" w:cs="Arial"/>
          <w:b/>
          <w:bCs/>
          <w:color w:val="0000FF"/>
          <w:sz w:val="21"/>
          <w:szCs w:val="21"/>
          <w:lang w:val="es-BO" w:eastAsia="es-BO"/>
        </w:rPr>
        <w:t>ESPECIFICACIONES TÉCNICAS Y CONDICIONES TÉCNICAS REQUERIDAS DEL BIEN</w:t>
      </w:r>
      <w:r w:rsidRPr="0005513F">
        <w:rPr>
          <w:rFonts w:ascii="Arial" w:hAnsi="Arial" w:cs="Arial"/>
          <w:b/>
          <w:bCs/>
          <w:color w:val="0000FF"/>
          <w:sz w:val="21"/>
          <w:szCs w:val="21"/>
          <w:lang w:val="es-BO" w:eastAsia="es-BO"/>
        </w:rPr>
        <w:t>” del presente Documento Base de Contratación.</w:t>
      </w:r>
    </w:p>
    <w:p w14:paraId="01AC290E" w14:textId="77777777" w:rsidR="00745CFA" w:rsidRPr="009956C4" w:rsidRDefault="00745CFA" w:rsidP="00745CFA">
      <w:pPr>
        <w:jc w:val="center"/>
        <w:rPr>
          <w:lang w:val="es-BO"/>
        </w:rPr>
      </w:pPr>
    </w:p>
    <w:p w14:paraId="44AFA86C" w14:textId="77777777" w:rsidR="00745CFA" w:rsidRPr="009956C4" w:rsidRDefault="00745CFA" w:rsidP="00745CFA">
      <w:pPr>
        <w:jc w:val="both"/>
        <w:rPr>
          <w:b/>
          <w:i/>
          <w:sz w:val="18"/>
          <w:szCs w:val="18"/>
          <w:lang w:val="es-BO"/>
        </w:rPr>
      </w:pPr>
    </w:p>
    <w:p w14:paraId="21DD02C4" w14:textId="77777777" w:rsidR="00745CFA" w:rsidRPr="009956C4" w:rsidRDefault="00745CFA" w:rsidP="00745CFA">
      <w:pPr>
        <w:jc w:val="both"/>
        <w:rPr>
          <w:b/>
          <w:i/>
          <w:sz w:val="18"/>
          <w:szCs w:val="18"/>
          <w:lang w:val="es-BO"/>
        </w:rPr>
      </w:pPr>
    </w:p>
    <w:p w14:paraId="36BFE748" w14:textId="77777777" w:rsidR="00745CFA" w:rsidRPr="009956C4" w:rsidRDefault="00745CFA" w:rsidP="00745CFA">
      <w:pPr>
        <w:jc w:val="both"/>
        <w:rPr>
          <w:b/>
          <w:i/>
          <w:sz w:val="18"/>
          <w:szCs w:val="18"/>
          <w:lang w:val="es-BO"/>
        </w:rPr>
      </w:pPr>
    </w:p>
    <w:p w14:paraId="7B1872F8" w14:textId="77777777" w:rsidR="00745CFA" w:rsidRPr="009956C4" w:rsidRDefault="00745CFA" w:rsidP="00745CFA">
      <w:pPr>
        <w:jc w:val="both"/>
        <w:rPr>
          <w:b/>
          <w:i/>
          <w:sz w:val="18"/>
          <w:szCs w:val="18"/>
          <w:lang w:val="es-BO"/>
        </w:rPr>
      </w:pPr>
    </w:p>
    <w:p w14:paraId="73FF8EAC" w14:textId="77777777" w:rsidR="00745CFA" w:rsidRPr="009956C4" w:rsidRDefault="00745CFA" w:rsidP="00745CFA">
      <w:pPr>
        <w:jc w:val="both"/>
        <w:rPr>
          <w:b/>
          <w:i/>
          <w:sz w:val="18"/>
          <w:szCs w:val="18"/>
          <w:lang w:val="es-BO"/>
        </w:rPr>
      </w:pPr>
    </w:p>
    <w:p w14:paraId="2E1162FB" w14:textId="77777777" w:rsidR="00745CFA" w:rsidRPr="009956C4" w:rsidRDefault="00745CFA" w:rsidP="00745CFA">
      <w:pPr>
        <w:jc w:val="both"/>
        <w:rPr>
          <w:b/>
          <w:i/>
          <w:sz w:val="18"/>
          <w:szCs w:val="18"/>
          <w:lang w:val="es-BO"/>
        </w:rPr>
      </w:pPr>
    </w:p>
    <w:p w14:paraId="6C0F12D2" w14:textId="77777777" w:rsidR="00745CFA" w:rsidRPr="009956C4" w:rsidRDefault="00745CFA" w:rsidP="00745CFA">
      <w:pPr>
        <w:jc w:val="both"/>
        <w:rPr>
          <w:b/>
          <w:i/>
          <w:sz w:val="18"/>
          <w:szCs w:val="18"/>
          <w:lang w:val="es-BO"/>
        </w:rPr>
      </w:pPr>
    </w:p>
    <w:p w14:paraId="1951E1C0" w14:textId="77777777" w:rsidR="00745CFA" w:rsidRPr="009956C4" w:rsidRDefault="00745CFA" w:rsidP="00745CFA">
      <w:pPr>
        <w:rPr>
          <w:b/>
          <w:i/>
          <w:sz w:val="18"/>
          <w:szCs w:val="18"/>
          <w:lang w:val="es-BO"/>
        </w:rPr>
      </w:pPr>
      <w:r w:rsidRPr="009956C4">
        <w:rPr>
          <w:b/>
          <w:i/>
          <w:sz w:val="18"/>
          <w:szCs w:val="18"/>
          <w:lang w:val="es-BO"/>
        </w:rPr>
        <w:br w:type="page"/>
      </w:r>
    </w:p>
    <w:p w14:paraId="754E461C"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14:paraId="56E48553"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17DBA363" w14:textId="77777777" w:rsidR="00745CFA" w:rsidRDefault="00745CFA" w:rsidP="00745CFA">
      <w:pPr>
        <w:rPr>
          <w:rFonts w:cs="Arial"/>
          <w:b/>
          <w:sz w:val="18"/>
          <w:szCs w:val="18"/>
          <w:lang w:val="es-BO"/>
        </w:rPr>
      </w:pPr>
    </w:p>
    <w:p w14:paraId="6017C576" w14:textId="77777777" w:rsidR="00745CFA" w:rsidRDefault="00745CFA" w:rsidP="00745CFA">
      <w:pPr>
        <w:rPr>
          <w:rFonts w:cs="Arial"/>
          <w:b/>
          <w:sz w:val="18"/>
          <w:szCs w:val="18"/>
          <w:lang w:val="es-BO"/>
        </w:rPr>
      </w:pPr>
    </w:p>
    <w:p w14:paraId="0AFF1810"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74AC945" w14:textId="77777777" w:rsidR="00745CFA" w:rsidRDefault="00745CFA" w:rsidP="00745CFA">
      <w:pPr>
        <w:rPr>
          <w:rFonts w:cs="Arial"/>
          <w:b/>
          <w:sz w:val="18"/>
          <w:szCs w:val="18"/>
          <w:lang w:val="es-BO"/>
        </w:rPr>
      </w:pPr>
      <w:r>
        <w:rPr>
          <w:rFonts w:cs="Arial"/>
          <w:b/>
          <w:sz w:val="18"/>
          <w:szCs w:val="18"/>
          <w:lang w:val="es-BO"/>
        </w:rPr>
        <w:br w:type="page"/>
      </w:r>
    </w:p>
    <w:p w14:paraId="0B184365"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14:paraId="3CDE3FC0"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35407C39" w14:textId="77777777" w:rsidR="00745CFA" w:rsidRPr="009956C4" w:rsidRDefault="00745CFA" w:rsidP="00745CFA">
      <w:pPr>
        <w:jc w:val="center"/>
        <w:rPr>
          <w:rFonts w:cs="Arial"/>
          <w:b/>
          <w:sz w:val="18"/>
          <w:szCs w:val="18"/>
          <w:lang w:val="es-BO"/>
        </w:rPr>
      </w:pPr>
    </w:p>
    <w:p w14:paraId="05EA5786" w14:textId="77777777" w:rsidR="00745CFA" w:rsidRPr="009956C4" w:rsidRDefault="00745CFA" w:rsidP="00745CFA">
      <w:pPr>
        <w:jc w:val="center"/>
        <w:rPr>
          <w:rFonts w:cs="Arial"/>
          <w:b/>
          <w:sz w:val="18"/>
          <w:szCs w:val="18"/>
          <w:lang w:val="es-BO"/>
        </w:rPr>
      </w:pPr>
    </w:p>
    <w:p w14:paraId="0A2C67B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64941F50"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21822A9D"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2576D4" w:rsidRPr="009956C4" w14:paraId="2ED31255" w14:textId="77777777" w:rsidTr="007721E2">
        <w:trPr>
          <w:trHeight w:val="525"/>
        </w:trPr>
        <w:tc>
          <w:tcPr>
            <w:tcW w:w="10454" w:type="dxa"/>
            <w:gridSpan w:val="31"/>
            <w:tcBorders>
              <w:top w:val="single" w:sz="12" w:space="0" w:color="auto"/>
              <w:bottom w:val="single" w:sz="4" w:space="0" w:color="auto"/>
            </w:tcBorders>
            <w:shd w:val="clear" w:color="auto" w:fill="1F497D"/>
          </w:tcPr>
          <w:p w14:paraId="19A987C1" w14:textId="77777777" w:rsidR="002576D4" w:rsidRDefault="002576D4" w:rsidP="00745CFA">
            <w:pPr>
              <w:jc w:val="center"/>
              <w:rPr>
                <w:rFonts w:ascii="Arial" w:hAnsi="Arial" w:cs="Arial"/>
                <w:b/>
                <w:color w:val="FFFFFF" w:themeColor="background1"/>
                <w:sz w:val="18"/>
                <w:szCs w:val="18"/>
                <w:lang w:val="es-BO"/>
              </w:rPr>
            </w:pPr>
          </w:p>
          <w:p w14:paraId="17C9ABDE" w14:textId="77777777" w:rsidR="002576D4" w:rsidRPr="009956C4" w:rsidRDefault="002576D4" w:rsidP="00745CFA">
            <w:pPr>
              <w:jc w:val="center"/>
              <w:rPr>
                <w:rFonts w:ascii="Arial" w:hAnsi="Arial" w:cs="Arial"/>
                <w:b/>
                <w:sz w:val="18"/>
                <w:szCs w:val="18"/>
                <w:lang w:val="es-BO"/>
              </w:rPr>
            </w:pPr>
            <w:r>
              <w:rPr>
                <w:rFonts w:ascii="Arial" w:hAnsi="Arial" w:cs="Arial"/>
                <w:b/>
                <w:color w:val="FFFFFF" w:themeColor="background1"/>
                <w:sz w:val="18"/>
                <w:szCs w:val="18"/>
                <w:lang w:val="es-BO"/>
              </w:rPr>
              <w:t xml:space="preserve">  </w:t>
            </w:r>
            <w:r w:rsidRPr="002576D4">
              <w:rPr>
                <w:rFonts w:ascii="Arial" w:hAnsi="Arial" w:cs="Arial"/>
                <w:b/>
                <w:color w:val="FFFFFF" w:themeColor="background1"/>
                <w:sz w:val="18"/>
                <w:szCs w:val="18"/>
                <w:lang w:val="es-BO"/>
              </w:rPr>
              <w:t>DATOS GENERALES DEL PROCESO</w:t>
            </w:r>
          </w:p>
        </w:tc>
      </w:tr>
      <w:tr w:rsidR="002576D4" w:rsidRPr="009956C4" w14:paraId="40E9DBFF" w14:textId="77777777" w:rsidTr="007721E2">
        <w:trPr>
          <w:trHeight w:val="58"/>
        </w:trPr>
        <w:tc>
          <w:tcPr>
            <w:tcW w:w="10454" w:type="dxa"/>
            <w:gridSpan w:val="31"/>
            <w:tcBorders>
              <w:top w:val="single" w:sz="4" w:space="0" w:color="auto"/>
              <w:left w:val="single" w:sz="12" w:space="0" w:color="auto"/>
              <w:bottom w:val="nil"/>
            </w:tcBorders>
          </w:tcPr>
          <w:p w14:paraId="72730092" w14:textId="77777777" w:rsidR="002576D4" w:rsidRPr="009956C4" w:rsidRDefault="002576D4" w:rsidP="00745CFA">
            <w:pPr>
              <w:jc w:val="center"/>
              <w:rPr>
                <w:rFonts w:ascii="Arial" w:hAnsi="Arial" w:cs="Arial"/>
                <w:b/>
                <w:sz w:val="8"/>
                <w:szCs w:val="2"/>
                <w:lang w:val="es-BO"/>
              </w:rPr>
            </w:pPr>
          </w:p>
        </w:tc>
      </w:tr>
      <w:tr w:rsidR="00745CFA" w:rsidRPr="009956C4" w14:paraId="1453280E"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6A9A252"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14C51815"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8398D82"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2F690B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48198F52"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79C1F66"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B6D5808"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CD70BCB"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30EC18E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6C842B8F"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87FE65"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D371C77"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4BEEC6"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A141159"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4EEA6111"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109AABEF"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8C2B2BD"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004FB802"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D52D2D0"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3D6E1DE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447CF7F3"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941112E"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203CB468"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53E1B114" w14:textId="77777777" w:rsidR="00745CFA" w:rsidRPr="009956C4" w:rsidRDefault="00745CFA" w:rsidP="00745CFA">
            <w:pPr>
              <w:rPr>
                <w:rFonts w:ascii="Arial" w:hAnsi="Arial" w:cs="Arial"/>
                <w:lang w:val="es-BO"/>
              </w:rPr>
            </w:pPr>
          </w:p>
        </w:tc>
      </w:tr>
      <w:tr w:rsidR="00745CFA" w:rsidRPr="009956C4" w14:paraId="33933767"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5534681E"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568B283B" w14:textId="77777777" w:rsidR="00745CFA" w:rsidRPr="009956C4" w:rsidRDefault="00745CFA" w:rsidP="00745CFA">
            <w:pPr>
              <w:jc w:val="center"/>
              <w:rPr>
                <w:rFonts w:ascii="Arial" w:hAnsi="Arial" w:cs="Arial"/>
                <w:b/>
                <w:sz w:val="8"/>
                <w:szCs w:val="2"/>
                <w:lang w:val="es-BO"/>
              </w:rPr>
            </w:pPr>
          </w:p>
        </w:tc>
      </w:tr>
      <w:tr w:rsidR="002576D4" w:rsidRPr="009956C4" w14:paraId="2D9C329F" w14:textId="77777777" w:rsidTr="002576D4">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31C12756" w14:textId="77777777" w:rsidR="002576D4" w:rsidRPr="009956C4" w:rsidRDefault="002576D4"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5A0EDB91"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70A34E7" w14:textId="77777777" w:rsidR="002576D4" w:rsidRPr="009956C4" w:rsidRDefault="002576D4" w:rsidP="00745CFA">
            <w:pPr>
              <w:rPr>
                <w:rFonts w:ascii="Arial" w:hAnsi="Arial" w:cs="Arial"/>
                <w:lang w:val="es-BO"/>
              </w:rPr>
            </w:pPr>
          </w:p>
        </w:tc>
      </w:tr>
      <w:tr w:rsidR="00745CFA" w:rsidRPr="009956C4" w14:paraId="08289713" w14:textId="77777777" w:rsidTr="002576D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5C4EDA26"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5813BC38" w14:textId="77777777" w:rsidR="00745CFA" w:rsidRPr="009956C4" w:rsidRDefault="00745CFA" w:rsidP="00745CFA">
            <w:pPr>
              <w:jc w:val="center"/>
              <w:rPr>
                <w:rFonts w:ascii="Arial" w:hAnsi="Arial" w:cs="Arial"/>
                <w:b/>
                <w:sz w:val="8"/>
                <w:szCs w:val="2"/>
                <w:lang w:val="es-BO"/>
              </w:rPr>
            </w:pPr>
          </w:p>
        </w:tc>
      </w:tr>
      <w:tr w:rsidR="002576D4" w:rsidRPr="009956C4" w14:paraId="5276BB89" w14:textId="77777777" w:rsidTr="007721E2">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8386881" w14:textId="77777777" w:rsidR="002576D4" w:rsidRPr="009956C4" w:rsidRDefault="002576D4"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470DE3F8"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AEF8964" w14:textId="77777777" w:rsidR="002576D4" w:rsidRPr="009956C4" w:rsidRDefault="002576D4" w:rsidP="00745CFA">
            <w:pPr>
              <w:rPr>
                <w:rFonts w:ascii="Arial" w:hAnsi="Arial" w:cs="Arial"/>
                <w:lang w:val="es-BO"/>
              </w:rPr>
            </w:pPr>
          </w:p>
        </w:tc>
      </w:tr>
      <w:tr w:rsidR="002576D4" w:rsidRPr="009956C4" w14:paraId="586DB146" w14:textId="77777777" w:rsidTr="007721E2">
        <w:trPr>
          <w:trHeight w:val="58"/>
        </w:trPr>
        <w:tc>
          <w:tcPr>
            <w:tcW w:w="10454" w:type="dxa"/>
            <w:gridSpan w:val="31"/>
            <w:tcBorders>
              <w:top w:val="nil"/>
              <w:left w:val="single" w:sz="12" w:space="0" w:color="auto"/>
              <w:bottom w:val="nil"/>
            </w:tcBorders>
          </w:tcPr>
          <w:p w14:paraId="30055A80" w14:textId="77777777" w:rsidR="002576D4" w:rsidRPr="009956C4" w:rsidRDefault="002576D4" w:rsidP="00745CFA">
            <w:pPr>
              <w:jc w:val="center"/>
              <w:rPr>
                <w:rFonts w:ascii="Arial" w:hAnsi="Arial" w:cs="Arial"/>
                <w:b/>
                <w:sz w:val="8"/>
                <w:szCs w:val="2"/>
                <w:lang w:val="es-BO"/>
              </w:rPr>
            </w:pPr>
          </w:p>
        </w:tc>
      </w:tr>
      <w:tr w:rsidR="002576D4" w:rsidRPr="009956C4" w14:paraId="743CBC14" w14:textId="77777777" w:rsidTr="007721E2">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3369CEE" w14:textId="77777777" w:rsidR="002576D4" w:rsidRPr="009956C4" w:rsidRDefault="002576D4"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12F0969" w14:textId="77777777" w:rsidR="002576D4" w:rsidRPr="009956C4" w:rsidRDefault="002576D4"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6488EEC4" w14:textId="77777777" w:rsidR="002576D4" w:rsidRPr="009956C4" w:rsidRDefault="002576D4" w:rsidP="00745CFA">
            <w:pPr>
              <w:rPr>
                <w:rFonts w:ascii="Arial" w:hAnsi="Arial" w:cs="Arial"/>
                <w:lang w:val="es-BO"/>
              </w:rPr>
            </w:pPr>
          </w:p>
        </w:tc>
      </w:tr>
      <w:tr w:rsidR="002576D4" w:rsidRPr="009956C4" w14:paraId="2AC6147D" w14:textId="77777777" w:rsidTr="007721E2">
        <w:trPr>
          <w:trHeight w:val="58"/>
        </w:trPr>
        <w:tc>
          <w:tcPr>
            <w:tcW w:w="10454" w:type="dxa"/>
            <w:gridSpan w:val="31"/>
            <w:tcBorders>
              <w:top w:val="nil"/>
              <w:left w:val="single" w:sz="12" w:space="0" w:color="auto"/>
              <w:bottom w:val="single" w:sz="12" w:space="0" w:color="auto"/>
            </w:tcBorders>
          </w:tcPr>
          <w:p w14:paraId="5908342A" w14:textId="77777777" w:rsidR="002576D4" w:rsidRPr="009956C4" w:rsidRDefault="002576D4" w:rsidP="00745CFA">
            <w:pPr>
              <w:rPr>
                <w:rFonts w:ascii="Arial" w:hAnsi="Arial" w:cs="Arial"/>
                <w:sz w:val="8"/>
                <w:szCs w:val="4"/>
                <w:lang w:val="es-BO"/>
              </w:rPr>
            </w:pPr>
          </w:p>
        </w:tc>
      </w:tr>
      <w:tr w:rsidR="00745CFA" w:rsidRPr="009956C4" w14:paraId="7ADD5329" w14:textId="77777777" w:rsidTr="002576D4">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C0CC21A"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07F05E2"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4118FEA"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0CAAB32"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6A1676ED"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6D25B730"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17CC4FC5"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41D066B"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8C0625"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ED49A05" w14:textId="77777777" w:rsidR="00745CFA" w:rsidRPr="009956C4" w:rsidRDefault="00745CFA" w:rsidP="00745CFA">
            <w:pPr>
              <w:jc w:val="center"/>
              <w:rPr>
                <w:rFonts w:ascii="Arial" w:hAnsi="Arial" w:cs="Arial"/>
                <w:b/>
                <w:lang w:val="es-BO"/>
              </w:rPr>
            </w:pPr>
          </w:p>
        </w:tc>
      </w:tr>
      <w:tr w:rsidR="00745CFA" w:rsidRPr="009956C4" w14:paraId="2B2C7AB1" w14:textId="77777777" w:rsidTr="002576D4">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AF19290"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908E56"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44B11B8F"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597B1E22"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33FD3D8"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2AEE8FA"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37786C13" w14:textId="77777777" w:rsidTr="002576D4">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646B90C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D9EBA4E"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1D5DEDCC" w14:textId="77777777" w:rsidR="00745CFA" w:rsidRPr="009956C4" w:rsidRDefault="00745CFA" w:rsidP="00745CFA">
            <w:pPr>
              <w:jc w:val="both"/>
              <w:rPr>
                <w:rFonts w:ascii="Arial" w:hAnsi="Arial" w:cs="Arial"/>
                <w:lang w:val="es-BO"/>
              </w:rPr>
            </w:pPr>
          </w:p>
        </w:tc>
      </w:tr>
      <w:tr w:rsidR="00745CFA" w:rsidRPr="009956C4" w14:paraId="2405CFDF"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1D6DAE3"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A9802F7"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4B6A907"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E7F4F94"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51CB907"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9F340B3" w14:textId="77777777" w:rsidR="00745CFA" w:rsidRPr="009956C4" w:rsidRDefault="00745CFA" w:rsidP="00745CFA">
            <w:pPr>
              <w:jc w:val="both"/>
              <w:rPr>
                <w:rFonts w:ascii="Arial" w:hAnsi="Arial" w:cs="Arial"/>
                <w:lang w:val="es-BO"/>
              </w:rPr>
            </w:pPr>
          </w:p>
        </w:tc>
      </w:tr>
      <w:tr w:rsidR="00745CFA" w:rsidRPr="009956C4" w14:paraId="26D2B487" w14:textId="77777777" w:rsidTr="002576D4">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0E0464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98B597E"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51F50D77"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41126E24"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7B1821BB"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67D30E26" w14:textId="77777777" w:rsidR="00745CFA" w:rsidRPr="009956C4" w:rsidRDefault="00745CFA" w:rsidP="00745CFA">
            <w:pPr>
              <w:jc w:val="both"/>
              <w:rPr>
                <w:rFonts w:ascii="Arial" w:hAnsi="Arial" w:cs="Arial"/>
                <w:lang w:val="es-BO"/>
              </w:rPr>
            </w:pPr>
          </w:p>
        </w:tc>
      </w:tr>
      <w:tr w:rsidR="00745CFA" w:rsidRPr="009956C4" w14:paraId="0220DCE6" w14:textId="77777777" w:rsidTr="002576D4">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7C646805"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32F784DF"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5CB13EFE"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6CA8A44"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3270D12"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3C2D587C"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32A86B15" w14:textId="77777777" w:rsidR="00745CFA" w:rsidRPr="009956C4" w:rsidRDefault="00745CFA" w:rsidP="00745CFA">
            <w:pPr>
              <w:jc w:val="both"/>
              <w:rPr>
                <w:rFonts w:ascii="Arial" w:hAnsi="Arial" w:cs="Arial"/>
                <w:lang w:val="es-BO"/>
              </w:rPr>
            </w:pPr>
          </w:p>
        </w:tc>
      </w:tr>
      <w:tr w:rsidR="00745CFA" w:rsidRPr="009956C4" w14:paraId="69E28C38"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41C715FB"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0DA3216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644D6B0"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9ED043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4C7897E"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5F2ACF9" w14:textId="77777777" w:rsidR="00745CFA" w:rsidRPr="009956C4" w:rsidRDefault="00745CFA" w:rsidP="00745CFA">
            <w:pPr>
              <w:jc w:val="both"/>
              <w:rPr>
                <w:rFonts w:ascii="Arial" w:hAnsi="Arial" w:cs="Arial"/>
                <w:lang w:val="es-BO"/>
              </w:rPr>
            </w:pPr>
          </w:p>
        </w:tc>
      </w:tr>
      <w:tr w:rsidR="00745CFA" w:rsidRPr="009956C4" w14:paraId="5021E255"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32A304A"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748B4898"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E6CD486" w14:textId="77777777" w:rsidR="00745CFA" w:rsidRPr="009956C4" w:rsidRDefault="00745CFA" w:rsidP="00745CFA">
            <w:pPr>
              <w:jc w:val="both"/>
              <w:rPr>
                <w:rFonts w:ascii="Arial" w:hAnsi="Arial" w:cs="Arial"/>
                <w:lang w:val="es-BO"/>
              </w:rPr>
            </w:pPr>
          </w:p>
        </w:tc>
      </w:tr>
      <w:tr w:rsidR="00745CFA" w:rsidRPr="009956C4" w14:paraId="20D635EE"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EF4C5EC"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F59CFE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38A3466"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8091894"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000B259"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35C6A5DF" w14:textId="77777777" w:rsidR="00745CFA" w:rsidRPr="009956C4" w:rsidRDefault="00745CFA" w:rsidP="00745CFA">
            <w:pPr>
              <w:jc w:val="both"/>
              <w:rPr>
                <w:rFonts w:ascii="Arial" w:hAnsi="Arial" w:cs="Arial"/>
                <w:lang w:val="es-BO"/>
              </w:rPr>
            </w:pPr>
          </w:p>
        </w:tc>
      </w:tr>
      <w:tr w:rsidR="00745CFA" w:rsidRPr="009956C4" w14:paraId="7C9DC22C"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4DFAB86"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23C41922"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350504F2"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9B785B"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364F6A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2356417A"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3F1AA7A2" w14:textId="77777777" w:rsidR="00745CFA" w:rsidRPr="009956C4" w:rsidRDefault="00745CFA" w:rsidP="00745CFA">
            <w:pPr>
              <w:jc w:val="both"/>
              <w:rPr>
                <w:rFonts w:ascii="Arial" w:hAnsi="Arial" w:cs="Arial"/>
                <w:lang w:val="es-BO"/>
              </w:rPr>
            </w:pPr>
          </w:p>
        </w:tc>
      </w:tr>
      <w:tr w:rsidR="00745CFA" w:rsidRPr="009956C4" w14:paraId="6537633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B2F0766"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63B9FCE"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86E942E" w14:textId="77777777" w:rsidR="00745CFA" w:rsidRPr="009956C4" w:rsidRDefault="00745CFA" w:rsidP="00745CFA">
            <w:pPr>
              <w:jc w:val="both"/>
              <w:rPr>
                <w:rFonts w:ascii="Arial" w:hAnsi="Arial" w:cs="Arial"/>
                <w:lang w:val="es-BO"/>
              </w:rPr>
            </w:pPr>
          </w:p>
        </w:tc>
      </w:tr>
      <w:tr w:rsidR="00745CFA" w:rsidRPr="009956C4" w14:paraId="1821846A" w14:textId="77777777" w:rsidTr="002576D4">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18E6A2F5"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306404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1DCFB9A"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5ACF693"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277C1EA7"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5FB0AE74" w14:textId="77777777" w:rsidR="00745CFA" w:rsidRPr="009956C4" w:rsidRDefault="00745CFA" w:rsidP="00745CFA">
            <w:pPr>
              <w:jc w:val="both"/>
              <w:rPr>
                <w:rFonts w:ascii="Arial" w:hAnsi="Arial" w:cs="Arial"/>
                <w:lang w:val="es-BO"/>
              </w:rPr>
            </w:pPr>
          </w:p>
        </w:tc>
      </w:tr>
    </w:tbl>
    <w:p w14:paraId="58E19C0A" w14:textId="77777777" w:rsidR="00745CFA" w:rsidRPr="009956C4" w:rsidRDefault="00745CFA" w:rsidP="00745CFA">
      <w:pPr>
        <w:rPr>
          <w:rFonts w:cs="Arial"/>
          <w:b/>
          <w:sz w:val="18"/>
          <w:szCs w:val="18"/>
        </w:rPr>
      </w:pPr>
    </w:p>
    <w:p w14:paraId="622C1B0D" w14:textId="77777777" w:rsidR="00745CFA" w:rsidRPr="009956C4" w:rsidRDefault="00745CFA" w:rsidP="00745CFA">
      <w:pPr>
        <w:rPr>
          <w:rFonts w:ascii="Arial" w:hAnsi="Arial" w:cs="Arial"/>
          <w:lang w:val="es-BO"/>
        </w:rPr>
      </w:pPr>
    </w:p>
    <w:p w14:paraId="51169F62" w14:textId="77777777" w:rsidR="00745CFA" w:rsidRPr="009956C4" w:rsidRDefault="00745CFA" w:rsidP="00745CFA">
      <w:pPr>
        <w:jc w:val="center"/>
        <w:rPr>
          <w:rFonts w:ascii="Arial" w:hAnsi="Arial" w:cs="Arial"/>
          <w:b/>
          <w:lang w:val="es-BO"/>
        </w:rPr>
      </w:pPr>
    </w:p>
    <w:p w14:paraId="6BED4E63" w14:textId="77777777" w:rsidR="00745CFA" w:rsidRPr="009956C4" w:rsidRDefault="00745CFA" w:rsidP="00745CFA">
      <w:pPr>
        <w:jc w:val="center"/>
        <w:rPr>
          <w:rFonts w:ascii="Arial" w:hAnsi="Arial" w:cs="Arial"/>
          <w:b/>
          <w:lang w:val="es-BO"/>
        </w:rPr>
      </w:pPr>
    </w:p>
    <w:p w14:paraId="09E5195D" w14:textId="77777777" w:rsidR="00745CFA" w:rsidRPr="009956C4" w:rsidRDefault="00745CFA" w:rsidP="00745CFA">
      <w:pPr>
        <w:jc w:val="center"/>
        <w:rPr>
          <w:rFonts w:ascii="Arial" w:hAnsi="Arial" w:cs="Arial"/>
          <w:b/>
          <w:lang w:val="es-BO"/>
        </w:rPr>
      </w:pPr>
    </w:p>
    <w:p w14:paraId="350ABFC1" w14:textId="77777777" w:rsidR="00745CFA" w:rsidRPr="009956C4" w:rsidRDefault="00745CFA" w:rsidP="00745CFA">
      <w:pPr>
        <w:jc w:val="center"/>
        <w:rPr>
          <w:rFonts w:ascii="Arial" w:hAnsi="Arial" w:cs="Arial"/>
          <w:b/>
          <w:lang w:val="es-BO"/>
        </w:rPr>
      </w:pPr>
    </w:p>
    <w:p w14:paraId="786B2713" w14:textId="77777777" w:rsidR="00745CFA" w:rsidRPr="009956C4" w:rsidRDefault="00745CFA" w:rsidP="00745CFA">
      <w:pPr>
        <w:jc w:val="center"/>
        <w:rPr>
          <w:rFonts w:ascii="Arial" w:hAnsi="Arial" w:cs="Arial"/>
          <w:b/>
          <w:lang w:val="es-BO"/>
        </w:rPr>
      </w:pPr>
    </w:p>
    <w:p w14:paraId="41C70D8C" w14:textId="77777777" w:rsidR="00745CFA" w:rsidRPr="009956C4" w:rsidRDefault="00745CFA" w:rsidP="00745CFA">
      <w:pPr>
        <w:jc w:val="center"/>
        <w:rPr>
          <w:rFonts w:ascii="Arial" w:hAnsi="Arial" w:cs="Arial"/>
          <w:b/>
          <w:lang w:val="es-BO"/>
        </w:rPr>
      </w:pPr>
    </w:p>
    <w:p w14:paraId="0C5F8144" w14:textId="77777777"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46EEB32B"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4E5C4B91"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45CBD670"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6C58F5E6"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7EE5B95" w14:textId="77777777" w:rsidR="00745CFA" w:rsidRPr="009956C4" w:rsidRDefault="00745CFA" w:rsidP="00745CFA">
            <w:pPr>
              <w:jc w:val="center"/>
              <w:rPr>
                <w:rFonts w:ascii="Arial" w:hAnsi="Arial" w:cs="Arial"/>
                <w:b/>
                <w:lang w:val="es-BO"/>
              </w:rPr>
            </w:pPr>
          </w:p>
          <w:p w14:paraId="4E3C354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6D3B515"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32D6E8DB"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FE7B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045B9BF4"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BDE6F2B"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5B8CC8"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634850F"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7E17753"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AB940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66425D0"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97AA254"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0B23D52"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E72D3C"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FBF2459"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72E24F8F"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6F1309FF"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736EF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0F744F19"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C0B3E5B"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4A930866" w14:textId="77777777" w:rsidTr="00745CFA">
        <w:trPr>
          <w:trHeight w:val="255"/>
        </w:trPr>
        <w:tc>
          <w:tcPr>
            <w:tcW w:w="1267" w:type="pct"/>
            <w:tcBorders>
              <w:top w:val="single" w:sz="4" w:space="0" w:color="auto"/>
              <w:bottom w:val="single" w:sz="4" w:space="0" w:color="auto"/>
            </w:tcBorders>
            <w:shd w:val="clear" w:color="auto" w:fill="auto"/>
            <w:vAlign w:val="center"/>
          </w:tcPr>
          <w:p w14:paraId="5B0B8709"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48426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3276279"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F990A0"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2E2DB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B9C3B96"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A6EA9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82A1DC"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F884A31" w14:textId="77777777" w:rsidR="00745CFA" w:rsidRPr="009956C4" w:rsidRDefault="00745CFA" w:rsidP="00745CFA">
            <w:pPr>
              <w:jc w:val="center"/>
              <w:rPr>
                <w:rFonts w:ascii="Arial" w:hAnsi="Arial" w:cs="Arial"/>
                <w:b/>
                <w:lang w:val="es-BO"/>
              </w:rPr>
            </w:pPr>
          </w:p>
        </w:tc>
      </w:tr>
      <w:tr w:rsidR="00745CFA" w:rsidRPr="009956C4" w14:paraId="7F36EE1F" w14:textId="77777777" w:rsidTr="00745CFA">
        <w:trPr>
          <w:trHeight w:val="255"/>
        </w:trPr>
        <w:tc>
          <w:tcPr>
            <w:tcW w:w="1267" w:type="pct"/>
            <w:tcBorders>
              <w:top w:val="single" w:sz="4" w:space="0" w:color="auto"/>
              <w:bottom w:val="single" w:sz="4" w:space="0" w:color="auto"/>
            </w:tcBorders>
            <w:shd w:val="clear" w:color="auto" w:fill="auto"/>
            <w:vAlign w:val="center"/>
          </w:tcPr>
          <w:p w14:paraId="05B61FA7"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E9010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3D9BF6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390223C"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B7E5FDD"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A309C1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E11377"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6B4B8C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E20E67B" w14:textId="77777777" w:rsidR="00745CFA" w:rsidRPr="009956C4" w:rsidRDefault="00745CFA" w:rsidP="00745CFA">
            <w:pPr>
              <w:jc w:val="center"/>
              <w:rPr>
                <w:rFonts w:ascii="Arial" w:hAnsi="Arial" w:cs="Arial"/>
                <w:b/>
                <w:lang w:val="es-BO"/>
              </w:rPr>
            </w:pPr>
          </w:p>
        </w:tc>
      </w:tr>
      <w:tr w:rsidR="00745CFA" w:rsidRPr="009956C4" w14:paraId="16EB944C" w14:textId="77777777" w:rsidTr="00745CFA">
        <w:trPr>
          <w:trHeight w:val="255"/>
        </w:trPr>
        <w:tc>
          <w:tcPr>
            <w:tcW w:w="1267" w:type="pct"/>
            <w:tcBorders>
              <w:top w:val="single" w:sz="4" w:space="0" w:color="auto"/>
              <w:bottom w:val="single" w:sz="4" w:space="0" w:color="auto"/>
            </w:tcBorders>
            <w:shd w:val="clear" w:color="auto" w:fill="auto"/>
            <w:vAlign w:val="center"/>
          </w:tcPr>
          <w:p w14:paraId="795A1BC3"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0E7F57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DC07FD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F4477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267B36B"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F5AF95E"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01D81C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707DDF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3DC5667" w14:textId="77777777" w:rsidR="00745CFA" w:rsidRPr="009956C4" w:rsidRDefault="00745CFA" w:rsidP="00745CFA">
            <w:pPr>
              <w:jc w:val="center"/>
              <w:rPr>
                <w:rFonts w:ascii="Arial" w:hAnsi="Arial" w:cs="Arial"/>
                <w:b/>
                <w:lang w:val="es-BO"/>
              </w:rPr>
            </w:pPr>
          </w:p>
        </w:tc>
      </w:tr>
      <w:tr w:rsidR="00745CFA" w:rsidRPr="009956C4" w14:paraId="7A043A2D" w14:textId="77777777" w:rsidTr="00745CFA">
        <w:trPr>
          <w:trHeight w:val="255"/>
        </w:trPr>
        <w:tc>
          <w:tcPr>
            <w:tcW w:w="1267" w:type="pct"/>
            <w:tcBorders>
              <w:top w:val="single" w:sz="4" w:space="0" w:color="auto"/>
              <w:bottom w:val="single" w:sz="4" w:space="0" w:color="auto"/>
            </w:tcBorders>
            <w:shd w:val="clear" w:color="auto" w:fill="auto"/>
            <w:vAlign w:val="center"/>
          </w:tcPr>
          <w:p w14:paraId="66A4EA25"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FB772A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B6F32C"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49BABC9"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1A1ED3"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1D789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1A72C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6395A0"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6FF483" w14:textId="77777777" w:rsidR="00745CFA" w:rsidRPr="009956C4" w:rsidRDefault="00745CFA" w:rsidP="00745CFA">
            <w:pPr>
              <w:jc w:val="center"/>
              <w:rPr>
                <w:rFonts w:ascii="Arial" w:hAnsi="Arial" w:cs="Arial"/>
                <w:b/>
                <w:lang w:val="es-BO"/>
              </w:rPr>
            </w:pPr>
          </w:p>
        </w:tc>
      </w:tr>
      <w:tr w:rsidR="00745CFA" w:rsidRPr="009956C4" w14:paraId="60747DD0" w14:textId="77777777" w:rsidTr="00745CFA">
        <w:trPr>
          <w:trHeight w:val="255"/>
        </w:trPr>
        <w:tc>
          <w:tcPr>
            <w:tcW w:w="1267" w:type="pct"/>
            <w:tcBorders>
              <w:top w:val="single" w:sz="4" w:space="0" w:color="auto"/>
              <w:bottom w:val="single" w:sz="4" w:space="0" w:color="auto"/>
            </w:tcBorders>
            <w:shd w:val="clear" w:color="auto" w:fill="auto"/>
            <w:vAlign w:val="center"/>
          </w:tcPr>
          <w:p w14:paraId="0F38C277"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F891B49"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9E8810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A9FA21"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EED73A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7A488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C3C1BE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068E95"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B98D01B" w14:textId="77777777" w:rsidR="00745CFA" w:rsidRPr="009956C4" w:rsidRDefault="00745CFA" w:rsidP="00745CFA">
            <w:pPr>
              <w:jc w:val="center"/>
              <w:rPr>
                <w:rFonts w:ascii="Arial" w:hAnsi="Arial" w:cs="Arial"/>
                <w:b/>
                <w:lang w:val="es-BO"/>
              </w:rPr>
            </w:pPr>
          </w:p>
        </w:tc>
      </w:tr>
      <w:tr w:rsidR="00745CFA" w:rsidRPr="009956C4" w14:paraId="43A05D70" w14:textId="77777777" w:rsidTr="00745CFA">
        <w:trPr>
          <w:trHeight w:val="255"/>
        </w:trPr>
        <w:tc>
          <w:tcPr>
            <w:tcW w:w="1267" w:type="pct"/>
            <w:tcBorders>
              <w:top w:val="single" w:sz="4" w:space="0" w:color="auto"/>
              <w:bottom w:val="single" w:sz="4" w:space="0" w:color="auto"/>
            </w:tcBorders>
            <w:shd w:val="clear" w:color="auto" w:fill="auto"/>
            <w:vAlign w:val="center"/>
          </w:tcPr>
          <w:p w14:paraId="700B84E1"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4F5904C"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BAD5E1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FF982F"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C7E1844"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C75D6B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BA5D6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9D2F9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837E6DB" w14:textId="77777777" w:rsidR="00745CFA" w:rsidRPr="009956C4" w:rsidRDefault="00745CFA" w:rsidP="00745CFA">
            <w:pPr>
              <w:jc w:val="center"/>
              <w:rPr>
                <w:rFonts w:ascii="Arial" w:hAnsi="Arial" w:cs="Arial"/>
                <w:b/>
                <w:lang w:val="es-BO"/>
              </w:rPr>
            </w:pPr>
          </w:p>
        </w:tc>
      </w:tr>
      <w:tr w:rsidR="00745CFA" w:rsidRPr="009956C4" w14:paraId="57AF2DE8"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7A2D7184"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68E15F"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E9ABC4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31359D33"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0DC8A3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7680F385" w14:textId="77777777" w:rsidR="00745CFA" w:rsidRPr="009956C4" w:rsidRDefault="00745CFA" w:rsidP="00745CFA">
      <w:pPr>
        <w:jc w:val="center"/>
        <w:rPr>
          <w:rFonts w:cs="Arial"/>
          <w:b/>
          <w:i/>
          <w:sz w:val="18"/>
          <w:szCs w:val="18"/>
          <w:lang w:val="es-BO"/>
        </w:rPr>
      </w:pPr>
    </w:p>
    <w:p w14:paraId="4C0B3824" w14:textId="77777777" w:rsidR="00745CFA" w:rsidRDefault="00745CFA" w:rsidP="00745CFA">
      <w:pPr>
        <w:ind w:right="-943"/>
        <w:jc w:val="both"/>
        <w:rPr>
          <w:rFonts w:cs="Arial"/>
          <w:b/>
          <w:i/>
          <w:szCs w:val="18"/>
          <w:lang w:val="es-BO"/>
        </w:rPr>
      </w:pPr>
    </w:p>
    <w:p w14:paraId="65759C9C"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6C05FD36"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14:paraId="3CCFFA14"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1B995AE" w14:textId="77777777" w:rsidR="00745CFA" w:rsidRPr="009956C4" w:rsidRDefault="00745CFA" w:rsidP="00745CFA">
      <w:pPr>
        <w:tabs>
          <w:tab w:val="center" w:pos="5833"/>
          <w:tab w:val="right" w:pos="10252"/>
        </w:tabs>
        <w:jc w:val="center"/>
        <w:rPr>
          <w:rFonts w:cs="Tahoma"/>
          <w:b/>
          <w:sz w:val="18"/>
          <w:szCs w:val="18"/>
          <w:lang w:val="es-BO"/>
        </w:rPr>
      </w:pPr>
    </w:p>
    <w:p w14:paraId="17AFE178" w14:textId="77777777"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51698758" w14:textId="77777777" w:rsidR="00745CFA" w:rsidRPr="009956C4" w:rsidRDefault="00745CFA" w:rsidP="00745CFA">
      <w:pPr>
        <w:rPr>
          <w:rFonts w:ascii="Arial" w:hAnsi="Arial" w:cs="Arial"/>
          <w:lang w:val="es-BO" w:eastAsia="en-US"/>
        </w:rPr>
      </w:pPr>
      <w:r w:rsidRPr="009956C4">
        <w:rPr>
          <w:rFonts w:ascii="Arial" w:hAnsi="Arial" w:cs="Arial"/>
          <w:lang w:val="es-BO"/>
        </w:rPr>
        <w:br w:type="page"/>
      </w:r>
    </w:p>
    <w:p w14:paraId="587A1123" w14:textId="77777777"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14:paraId="5DF04135" w14:textId="77777777" w:rsidR="00745CFA" w:rsidRDefault="00745CFA" w:rsidP="00745CFA">
      <w:pPr>
        <w:pStyle w:val="Normal2"/>
        <w:jc w:val="center"/>
        <w:rPr>
          <w:rFonts w:ascii="Verdana" w:hAnsi="Verdana" w:cs="Arial"/>
          <w:b/>
          <w:sz w:val="18"/>
          <w:szCs w:val="18"/>
          <w:lang w:val="es-BO"/>
        </w:rPr>
      </w:pPr>
      <w:r w:rsidRPr="00756ABC">
        <w:rPr>
          <w:rFonts w:ascii="Verdana" w:hAnsi="Verdana" w:cs="Arial"/>
          <w:b/>
          <w:sz w:val="18"/>
          <w:szCs w:val="18"/>
          <w:lang w:val="es-BO"/>
        </w:rPr>
        <w:t>MODELO DE CONTRATO ADMINISTRATIVO PARA LA ADQUISICIÓN DE BIENES</w:t>
      </w:r>
    </w:p>
    <w:p w14:paraId="650271C2" w14:textId="77777777" w:rsidR="00450BF5" w:rsidRPr="009956C4" w:rsidRDefault="00450BF5" w:rsidP="00745CFA">
      <w:pPr>
        <w:pStyle w:val="Normal2"/>
        <w:jc w:val="center"/>
        <w:rPr>
          <w:rFonts w:ascii="Verdana" w:hAnsi="Verdana" w:cs="Arial"/>
          <w:b/>
          <w:sz w:val="18"/>
          <w:szCs w:val="18"/>
          <w:lang w:val="es-BO"/>
        </w:rPr>
      </w:pPr>
    </w:p>
    <w:p w14:paraId="29D301B6" w14:textId="77777777" w:rsidR="007721E2" w:rsidRPr="007721E2" w:rsidRDefault="007721E2" w:rsidP="007721E2">
      <w:pPr>
        <w:tabs>
          <w:tab w:val="center" w:pos="4419"/>
          <w:tab w:val="right" w:pos="8838"/>
        </w:tabs>
        <w:jc w:val="right"/>
        <w:rPr>
          <w:rFonts w:ascii="Arial" w:hAnsi="Arial" w:cs="Arial"/>
          <w:iCs/>
          <w:sz w:val="22"/>
          <w:szCs w:val="22"/>
          <w:lang w:eastAsia="en-US"/>
        </w:rPr>
      </w:pPr>
      <w:bookmarkStart w:id="74" w:name="OLE_LINK1"/>
      <w:bookmarkStart w:id="75" w:name="OLE_LINK2"/>
      <w:bookmarkEnd w:id="74"/>
      <w:bookmarkEnd w:id="75"/>
      <w:r>
        <w:rPr>
          <w:rFonts w:ascii="Arial" w:hAnsi="Arial" w:cs="Arial"/>
          <w:iCs/>
          <w:sz w:val="22"/>
          <w:szCs w:val="22"/>
          <w:lang w:eastAsia="en-US"/>
        </w:rPr>
        <w:t>M</w:t>
      </w:r>
      <w:r w:rsidRPr="007721E2">
        <w:rPr>
          <w:rFonts w:ascii="Arial" w:hAnsi="Arial" w:cs="Arial"/>
          <w:iCs/>
          <w:sz w:val="22"/>
          <w:szCs w:val="22"/>
          <w:lang w:eastAsia="en-US"/>
        </w:rPr>
        <w:t>ODELO DE CONTRATO SANO-DLABS N° 105/2025</w:t>
      </w:r>
    </w:p>
    <w:p w14:paraId="1EF55B9E" w14:textId="77777777" w:rsidR="007721E2" w:rsidRPr="007721E2" w:rsidRDefault="007721E2" w:rsidP="007721E2">
      <w:pPr>
        <w:tabs>
          <w:tab w:val="center" w:pos="4419"/>
          <w:tab w:val="right" w:pos="8838"/>
        </w:tabs>
        <w:jc w:val="right"/>
        <w:rPr>
          <w:rFonts w:ascii="Arial" w:hAnsi="Arial" w:cs="Arial"/>
          <w:sz w:val="20"/>
          <w:szCs w:val="23"/>
        </w:rPr>
      </w:pPr>
      <w:r w:rsidRPr="007721E2">
        <w:rPr>
          <w:rFonts w:ascii="Arial" w:hAnsi="Arial" w:cs="Arial"/>
          <w:iCs/>
          <w:sz w:val="22"/>
          <w:szCs w:val="22"/>
          <w:lang w:eastAsia="en-US"/>
        </w:rPr>
        <w:t>CUCE: 25-0951-00-0000000-0-0</w:t>
      </w:r>
    </w:p>
    <w:p w14:paraId="45C86E3A" w14:textId="77777777" w:rsidR="002576D4" w:rsidRDefault="002576D4" w:rsidP="00756ABC">
      <w:pPr>
        <w:jc w:val="both"/>
        <w:rPr>
          <w:rFonts w:cs="Arial"/>
          <w:b/>
          <w:bCs/>
          <w:iCs/>
          <w:sz w:val="22"/>
          <w:szCs w:val="22"/>
          <w:lang w:val="es-ES_tradnl"/>
        </w:rPr>
      </w:pPr>
    </w:p>
    <w:p w14:paraId="353978E5" w14:textId="77777777" w:rsidR="007721E2" w:rsidRPr="007721E2" w:rsidRDefault="007721E2" w:rsidP="007721E2">
      <w:pPr>
        <w:spacing w:after="200"/>
        <w:jc w:val="both"/>
        <w:rPr>
          <w:rFonts w:ascii="Arial" w:hAnsi="Arial" w:cs="Arial"/>
          <w:sz w:val="22"/>
          <w:szCs w:val="22"/>
          <w:lang w:val="es-CL"/>
        </w:rPr>
      </w:pPr>
      <w:r w:rsidRPr="007721E2">
        <w:rPr>
          <w:rFonts w:ascii="Arial" w:hAnsi="Arial" w:cs="Arial"/>
          <w:b/>
          <w:bCs/>
          <w:iCs/>
          <w:sz w:val="22"/>
          <w:szCs w:val="22"/>
          <w:lang w:val="es-ES_tradnl"/>
        </w:rPr>
        <w:t>Contrato Administrativo para la Adquisición de Escáneres con ADF</w:t>
      </w:r>
      <w:r w:rsidRPr="007721E2">
        <w:rPr>
          <w:rFonts w:ascii="Arial" w:hAnsi="Arial" w:cs="Arial"/>
          <w:bCs/>
          <w:iCs/>
          <w:spacing w:val="-6"/>
          <w:sz w:val="22"/>
          <w:szCs w:val="22"/>
          <w:lang w:val="es-ES_tradnl"/>
        </w:rPr>
        <w:t>,</w:t>
      </w:r>
      <w:r w:rsidRPr="007721E2">
        <w:rPr>
          <w:rFonts w:ascii="Arial" w:hAnsi="Arial" w:cs="Arial"/>
          <w:bCs/>
          <w:spacing w:val="-6"/>
          <w:sz w:val="22"/>
          <w:szCs w:val="22"/>
          <w:lang w:val="es-ES_tradnl"/>
        </w:rPr>
        <w:t xml:space="preserve"> </w:t>
      </w:r>
      <w:r w:rsidRPr="007721E2">
        <w:rPr>
          <w:rFonts w:ascii="Arial" w:hAnsi="Arial" w:cs="Arial"/>
          <w:sz w:val="22"/>
          <w:szCs w:val="22"/>
          <w:lang w:val="es-CL"/>
        </w:rPr>
        <w:t>sujeto al tenor de las siguientes cláusulas:</w:t>
      </w:r>
    </w:p>
    <w:p w14:paraId="78DFAA27" w14:textId="77777777" w:rsidR="007721E2" w:rsidRPr="007721E2" w:rsidRDefault="007721E2" w:rsidP="007721E2">
      <w:pPr>
        <w:spacing w:after="200"/>
        <w:jc w:val="both"/>
        <w:rPr>
          <w:rFonts w:ascii="Arial" w:hAnsi="Arial" w:cs="Arial"/>
          <w:sz w:val="22"/>
          <w:szCs w:val="22"/>
        </w:rPr>
      </w:pPr>
      <w:r w:rsidRPr="007721E2">
        <w:rPr>
          <w:rFonts w:ascii="Arial" w:hAnsi="Arial" w:cs="Arial"/>
          <w:b/>
          <w:sz w:val="22"/>
          <w:szCs w:val="22"/>
        </w:rPr>
        <w:t xml:space="preserve">CLÁUSULA PRIMERA.- (LAS PARTES) </w:t>
      </w:r>
      <w:r w:rsidRPr="007721E2">
        <w:rPr>
          <w:rFonts w:ascii="Arial" w:hAnsi="Arial" w:cs="Arial"/>
          <w:sz w:val="22"/>
          <w:szCs w:val="22"/>
          <w:lang w:val="es-ES_tradnl"/>
        </w:rPr>
        <w:t>Las partes contratantes son</w:t>
      </w:r>
      <w:r w:rsidRPr="007721E2">
        <w:rPr>
          <w:rFonts w:ascii="Arial" w:hAnsi="Arial" w:cs="Arial"/>
          <w:sz w:val="22"/>
          <w:szCs w:val="22"/>
        </w:rPr>
        <w:t>:</w:t>
      </w:r>
    </w:p>
    <w:p w14:paraId="378F8684" w14:textId="77777777" w:rsidR="007721E2" w:rsidRPr="007721E2" w:rsidRDefault="007721E2" w:rsidP="007721E2">
      <w:pPr>
        <w:widowControl w:val="0"/>
        <w:numPr>
          <w:ilvl w:val="1"/>
          <w:numId w:val="33"/>
        </w:numPr>
        <w:spacing w:after="200"/>
        <w:jc w:val="both"/>
        <w:rPr>
          <w:rFonts w:ascii="Arial" w:hAnsi="Arial" w:cs="Arial"/>
          <w:sz w:val="22"/>
          <w:szCs w:val="22"/>
          <w:lang w:val="es-ES_tradnl"/>
        </w:rPr>
      </w:pPr>
      <w:r w:rsidRPr="007721E2">
        <w:rPr>
          <w:rFonts w:ascii="Arial" w:hAnsi="Arial" w:cs="Arial"/>
          <w:sz w:val="22"/>
          <w:szCs w:val="22"/>
          <w:lang w:val="es-ES_tradnl"/>
        </w:rPr>
        <w:t xml:space="preserve">El </w:t>
      </w:r>
      <w:r w:rsidRPr="007721E2">
        <w:rPr>
          <w:rFonts w:ascii="Arial" w:hAnsi="Arial" w:cs="Arial"/>
          <w:b/>
          <w:bCs/>
          <w:sz w:val="22"/>
          <w:szCs w:val="22"/>
          <w:lang w:val="es-ES_tradnl"/>
        </w:rPr>
        <w:t>BANCO CENTRAL DE BOLIVIA</w:t>
      </w:r>
      <w:r w:rsidRPr="007721E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7721E2">
        <w:rPr>
          <w:rFonts w:ascii="Arial" w:hAnsi="Arial" w:cs="Arial"/>
          <w:b/>
          <w:bCs/>
          <w:sz w:val="22"/>
          <w:szCs w:val="22"/>
          <w:lang w:val="es-ES_tradnl"/>
        </w:rPr>
        <w:t xml:space="preserve"> </w:t>
      </w:r>
      <w:r w:rsidRPr="007721E2">
        <w:rPr>
          <w:rFonts w:ascii="Arial" w:hAnsi="Arial" w:cs="Arial"/>
          <w:sz w:val="22"/>
          <w:szCs w:val="22"/>
          <w:lang w:val="es-ES_tradnl"/>
        </w:rPr>
        <w:t xml:space="preserve">con Cédula de Identidad Nº _____ expedida en ___, como _____ de acuerdo a la designación efectuada mediante Acción de Personal N° __/___ de ____ </w:t>
      </w:r>
      <w:proofErr w:type="spellStart"/>
      <w:r w:rsidRPr="007721E2">
        <w:rPr>
          <w:rFonts w:ascii="Arial" w:hAnsi="Arial" w:cs="Arial"/>
          <w:sz w:val="22"/>
          <w:szCs w:val="22"/>
          <w:lang w:val="es-ES_tradnl"/>
        </w:rPr>
        <w:t>de</w:t>
      </w:r>
      <w:proofErr w:type="spellEnd"/>
      <w:r w:rsidRPr="007721E2">
        <w:rPr>
          <w:rFonts w:ascii="Arial" w:hAnsi="Arial" w:cs="Arial"/>
          <w:sz w:val="22"/>
          <w:szCs w:val="22"/>
          <w:lang w:val="es-ES_tradnl"/>
        </w:rPr>
        <w:t xml:space="preserve"> __ </w:t>
      </w:r>
      <w:proofErr w:type="spellStart"/>
      <w:r w:rsidRPr="007721E2">
        <w:rPr>
          <w:rFonts w:ascii="Arial" w:hAnsi="Arial" w:cs="Arial"/>
          <w:sz w:val="22"/>
          <w:szCs w:val="22"/>
          <w:lang w:val="es-ES_tradnl"/>
        </w:rPr>
        <w:t>de</w:t>
      </w:r>
      <w:proofErr w:type="spellEnd"/>
      <w:r w:rsidRPr="007721E2">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7721E2">
        <w:rPr>
          <w:rFonts w:ascii="Arial" w:hAnsi="Arial" w:cs="Arial"/>
          <w:b/>
          <w:bCs/>
          <w:sz w:val="22"/>
          <w:szCs w:val="22"/>
          <w:lang w:val="es-ES_tradnl"/>
        </w:rPr>
        <w:t>ENTIDAD</w:t>
      </w:r>
      <w:r w:rsidRPr="007721E2">
        <w:rPr>
          <w:rFonts w:ascii="Arial" w:hAnsi="Arial" w:cs="Arial"/>
          <w:bCs/>
          <w:sz w:val="22"/>
          <w:szCs w:val="22"/>
          <w:lang w:val="es-ES_tradnl"/>
        </w:rPr>
        <w:t>.</w:t>
      </w:r>
      <w:r w:rsidRPr="007721E2">
        <w:rPr>
          <w:rFonts w:ascii="Arial" w:hAnsi="Arial" w:cs="Arial"/>
          <w:sz w:val="22"/>
          <w:szCs w:val="22"/>
        </w:rPr>
        <w:t xml:space="preserve"> </w:t>
      </w:r>
    </w:p>
    <w:p w14:paraId="1828429C" w14:textId="77777777" w:rsidR="007721E2" w:rsidRPr="007721E2" w:rsidRDefault="007721E2" w:rsidP="007721E2">
      <w:pPr>
        <w:numPr>
          <w:ilvl w:val="1"/>
          <w:numId w:val="33"/>
        </w:numPr>
        <w:spacing w:after="200"/>
        <w:jc w:val="both"/>
        <w:rPr>
          <w:rFonts w:ascii="Arial" w:hAnsi="Arial" w:cs="Arial"/>
          <w:sz w:val="22"/>
          <w:szCs w:val="22"/>
          <w:lang w:val="es-ES_tradnl"/>
        </w:rPr>
      </w:pPr>
      <w:r w:rsidRPr="007721E2">
        <w:rPr>
          <w:rFonts w:ascii="Arial" w:hAnsi="Arial" w:cs="Arial"/>
          <w:b/>
          <w:sz w:val="22"/>
          <w:szCs w:val="22"/>
          <w:lang w:val="es-ES_tradnl"/>
        </w:rPr>
        <w:t>____________</w:t>
      </w:r>
      <w:r w:rsidRPr="007721E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7721E2">
        <w:rPr>
          <w:rFonts w:ascii="Arial" w:hAnsi="Arial" w:cs="Arial"/>
          <w:sz w:val="22"/>
          <w:szCs w:val="22"/>
          <w:lang w:val="es-ES_tradnl"/>
        </w:rPr>
        <w:t>de</w:t>
      </w:r>
      <w:proofErr w:type="spellEnd"/>
      <w:r w:rsidRPr="007721E2">
        <w:rPr>
          <w:rFonts w:ascii="Arial" w:hAnsi="Arial" w:cs="Arial"/>
          <w:sz w:val="22"/>
          <w:szCs w:val="22"/>
          <w:lang w:val="es-ES_tradnl"/>
        </w:rPr>
        <w:t xml:space="preserve"> la ciudad de _______ - Bolivia, representada legalmente por ____________________________, con Cédula de Identidad N° </w:t>
      </w:r>
      <w:r w:rsidRPr="007721E2">
        <w:rPr>
          <w:rFonts w:ascii="Arial" w:hAnsi="Arial" w:cs="Arial"/>
          <w:sz w:val="22"/>
          <w:szCs w:val="22"/>
        </w:rPr>
        <w:t>_________</w:t>
      </w:r>
      <w:r w:rsidRPr="007721E2">
        <w:rPr>
          <w:rFonts w:ascii="Arial" w:hAnsi="Arial" w:cs="Arial"/>
          <w:sz w:val="22"/>
          <w:szCs w:val="22"/>
          <w:lang w:val="es-ES_tradnl"/>
        </w:rPr>
        <w:t xml:space="preserve">, expedida en la ciudad de __________, conforme al Testimonio de Poder Nº ____/____ de ____de _______ </w:t>
      </w:r>
      <w:proofErr w:type="spellStart"/>
      <w:r w:rsidRPr="007721E2">
        <w:rPr>
          <w:rFonts w:ascii="Arial" w:hAnsi="Arial" w:cs="Arial"/>
          <w:sz w:val="22"/>
          <w:szCs w:val="22"/>
          <w:lang w:val="es-ES_tradnl"/>
        </w:rPr>
        <w:t>de</w:t>
      </w:r>
      <w:proofErr w:type="spellEnd"/>
      <w:r w:rsidRPr="007721E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7721E2">
        <w:rPr>
          <w:rFonts w:ascii="Arial" w:hAnsi="Arial" w:cs="Arial"/>
          <w:b/>
          <w:sz w:val="22"/>
          <w:szCs w:val="22"/>
          <w:lang w:val="es-ES_tradnl"/>
        </w:rPr>
        <w:t>PROVEEDOR</w:t>
      </w:r>
      <w:r w:rsidRPr="007721E2">
        <w:rPr>
          <w:rFonts w:ascii="Arial" w:hAnsi="Arial" w:cs="Arial"/>
          <w:sz w:val="22"/>
          <w:szCs w:val="22"/>
          <w:lang w:val="es-ES_tradnl"/>
        </w:rPr>
        <w:t>.</w:t>
      </w:r>
    </w:p>
    <w:p w14:paraId="5B90072E" w14:textId="77777777" w:rsidR="007721E2" w:rsidRPr="007721E2" w:rsidRDefault="007721E2" w:rsidP="007721E2">
      <w:pPr>
        <w:spacing w:after="200"/>
        <w:jc w:val="both"/>
        <w:rPr>
          <w:rFonts w:ascii="Arial" w:hAnsi="Arial" w:cs="Arial"/>
          <w:b/>
          <w:sz w:val="22"/>
          <w:szCs w:val="22"/>
        </w:rPr>
      </w:pPr>
      <w:r w:rsidRPr="007721E2">
        <w:rPr>
          <w:rFonts w:ascii="Arial" w:hAnsi="Arial" w:cs="Arial"/>
          <w:sz w:val="22"/>
          <w:szCs w:val="22"/>
          <w:lang w:val="es-ES_tradnl"/>
        </w:rPr>
        <w:t xml:space="preserve">La </w:t>
      </w:r>
      <w:r w:rsidRPr="007721E2">
        <w:rPr>
          <w:rFonts w:ascii="Arial" w:hAnsi="Arial" w:cs="Arial"/>
          <w:b/>
          <w:bCs/>
          <w:sz w:val="22"/>
          <w:szCs w:val="22"/>
          <w:lang w:val="es-ES_tradnl"/>
        </w:rPr>
        <w:t>ENTIDAD</w:t>
      </w:r>
      <w:r w:rsidRPr="007721E2">
        <w:rPr>
          <w:rFonts w:ascii="Arial" w:hAnsi="Arial" w:cs="Arial"/>
          <w:sz w:val="22"/>
          <w:szCs w:val="22"/>
          <w:lang w:val="es-ES_tradnl"/>
        </w:rPr>
        <w:t xml:space="preserve"> y el </w:t>
      </w:r>
      <w:r w:rsidRPr="007721E2">
        <w:rPr>
          <w:rFonts w:ascii="Arial" w:hAnsi="Arial" w:cs="Arial"/>
          <w:b/>
          <w:bCs/>
          <w:sz w:val="22"/>
          <w:szCs w:val="22"/>
          <w:lang w:val="es-ES_tradnl"/>
        </w:rPr>
        <w:t xml:space="preserve">PROVEEDOR </w:t>
      </w:r>
      <w:r w:rsidRPr="007721E2">
        <w:rPr>
          <w:rFonts w:ascii="Arial" w:hAnsi="Arial" w:cs="Arial"/>
          <w:sz w:val="22"/>
          <w:szCs w:val="22"/>
          <w:lang w:val="es-BO"/>
        </w:rPr>
        <w:t>en su conjunto se denominarán las</w:t>
      </w:r>
      <w:r w:rsidRPr="007721E2">
        <w:rPr>
          <w:rFonts w:ascii="Arial" w:hAnsi="Arial" w:cs="Arial"/>
          <w:sz w:val="22"/>
          <w:szCs w:val="22"/>
          <w:lang w:val="es-ES_tradnl"/>
        </w:rPr>
        <w:t xml:space="preserve"> </w:t>
      </w:r>
      <w:r w:rsidRPr="007721E2">
        <w:rPr>
          <w:rFonts w:ascii="Arial" w:hAnsi="Arial" w:cs="Arial"/>
          <w:b/>
          <w:bCs/>
          <w:sz w:val="22"/>
          <w:szCs w:val="22"/>
          <w:lang w:val="es-ES_tradnl"/>
        </w:rPr>
        <w:t>PARTES.</w:t>
      </w:r>
    </w:p>
    <w:p w14:paraId="3F704581"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b/>
          <w:color w:val="000000"/>
          <w:sz w:val="22"/>
          <w:szCs w:val="22"/>
          <w:lang w:val="es-BO" w:eastAsia="es-BO"/>
        </w:rPr>
        <w:t xml:space="preserve">CLÁUSULA SEGUNDA.- (ANTECEDENTES) </w:t>
      </w:r>
      <w:r w:rsidRPr="007721E2">
        <w:rPr>
          <w:rFonts w:ascii="Arial" w:hAnsi="Arial" w:cs="Arial"/>
          <w:color w:val="000000"/>
          <w:sz w:val="22"/>
          <w:szCs w:val="22"/>
          <w:lang w:val="es-BO" w:eastAsia="es-BO"/>
        </w:rPr>
        <w:t xml:space="preserve">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7721E2">
        <w:rPr>
          <w:rFonts w:ascii="Arial" w:hAnsi="Arial" w:cs="Arial"/>
          <w:b/>
          <w:bCs/>
          <w:i/>
          <w:iCs/>
          <w:color w:val="000000"/>
          <w:sz w:val="22"/>
          <w:szCs w:val="22"/>
          <w:lang w:val="es-BO" w:eastAsia="es-BO"/>
        </w:rPr>
        <w:t xml:space="preserve">, </w:t>
      </w:r>
      <w:r w:rsidRPr="007721E2">
        <w:rPr>
          <w:rFonts w:ascii="Arial" w:hAnsi="Arial" w:cs="Arial"/>
          <w:color w:val="000000"/>
          <w:sz w:val="22"/>
          <w:szCs w:val="22"/>
          <w:lang w:val="es-BO" w:eastAsia="es-BO"/>
        </w:rPr>
        <w:t xml:space="preserve">con Código Único de Contrataciones Estatales (CUCE): 25-0951-00-_______-1-1, en base a lo solicitado en el DBC. </w:t>
      </w:r>
    </w:p>
    <w:p w14:paraId="51273EE1" w14:textId="77777777" w:rsidR="007721E2" w:rsidRPr="007721E2" w:rsidRDefault="007721E2" w:rsidP="007721E2">
      <w:pPr>
        <w:autoSpaceDE w:val="0"/>
        <w:autoSpaceDN w:val="0"/>
        <w:adjustRightInd w:val="0"/>
        <w:spacing w:after="200"/>
        <w:jc w:val="both"/>
        <w:rPr>
          <w:rFonts w:ascii="Arial" w:hAnsi="Arial" w:cs="Arial"/>
          <w:b/>
          <w:i/>
          <w:color w:val="000000"/>
          <w:sz w:val="22"/>
          <w:szCs w:val="22"/>
          <w:lang w:val="es-BO" w:eastAsia="es-BO"/>
        </w:rPr>
      </w:pPr>
      <w:r w:rsidRPr="007721E2">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69A40F7C" w14:textId="77777777" w:rsidR="007721E2" w:rsidRPr="007721E2" w:rsidRDefault="007721E2" w:rsidP="007721E2">
      <w:pPr>
        <w:widowControl w:val="0"/>
        <w:spacing w:after="200"/>
        <w:jc w:val="both"/>
        <w:rPr>
          <w:rFonts w:ascii="Arial" w:hAnsi="Arial" w:cs="Arial"/>
          <w:b/>
          <w:bCs/>
          <w:color w:val="000000"/>
          <w:sz w:val="22"/>
          <w:szCs w:val="22"/>
          <w:lang w:val="es-BO" w:eastAsia="es-BO"/>
        </w:rPr>
      </w:pPr>
      <w:r w:rsidRPr="007721E2">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____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2025, resolvió adjudicar mediante Comunicación Interna N°__________/2025 de 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____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w:t>
      </w:r>
      <w:r w:rsidRPr="007721E2">
        <w:rPr>
          <w:rFonts w:ascii="Arial" w:hAnsi="Arial" w:cs="Arial"/>
          <w:color w:val="000000"/>
          <w:sz w:val="22"/>
          <w:szCs w:val="22"/>
          <w:lang w:val="es-BO" w:eastAsia="es-BO"/>
        </w:rPr>
        <w:lastRenderedPageBreak/>
        <w:t xml:space="preserve">2025 la contratación al </w:t>
      </w:r>
      <w:r w:rsidRPr="007721E2">
        <w:rPr>
          <w:rFonts w:ascii="Arial" w:hAnsi="Arial" w:cs="Arial"/>
          <w:b/>
          <w:color w:val="000000"/>
          <w:sz w:val="22"/>
          <w:szCs w:val="22"/>
          <w:lang w:val="es-BO" w:eastAsia="es-BO"/>
        </w:rPr>
        <w:t>PROVEEDOR</w:t>
      </w:r>
      <w:r w:rsidRPr="007721E2">
        <w:rPr>
          <w:rFonts w:ascii="Arial" w:hAnsi="Arial" w:cs="Arial"/>
          <w:color w:val="000000"/>
          <w:sz w:val="22"/>
          <w:szCs w:val="22"/>
          <w:lang w:val="es-BO" w:eastAsia="es-BO"/>
        </w:rPr>
        <w:t>, al cumplir su propuesta con todos los requisitos establecidos en el DBC</w:t>
      </w:r>
      <w:r w:rsidRPr="007721E2">
        <w:rPr>
          <w:rFonts w:ascii="Arial" w:hAnsi="Arial" w:cs="Arial"/>
          <w:b/>
          <w:bCs/>
          <w:color w:val="000000"/>
          <w:sz w:val="22"/>
          <w:szCs w:val="22"/>
          <w:lang w:val="es-BO" w:eastAsia="es-BO"/>
        </w:rPr>
        <w:t>.</w:t>
      </w:r>
    </w:p>
    <w:p w14:paraId="55F2E867" w14:textId="77777777" w:rsidR="007721E2" w:rsidRPr="007721E2" w:rsidRDefault="007721E2" w:rsidP="007721E2">
      <w:pPr>
        <w:autoSpaceDE w:val="0"/>
        <w:autoSpaceDN w:val="0"/>
        <w:adjustRightInd w:val="0"/>
        <w:spacing w:after="200"/>
        <w:rPr>
          <w:rFonts w:ascii="Arial" w:hAnsi="Arial" w:cs="Arial"/>
          <w:color w:val="000000"/>
          <w:sz w:val="22"/>
          <w:szCs w:val="22"/>
          <w:lang w:val="es-BO" w:eastAsia="es-BO"/>
        </w:rPr>
      </w:pPr>
      <w:r w:rsidRPr="007721E2">
        <w:rPr>
          <w:rFonts w:ascii="Arial" w:hAnsi="Arial" w:cs="Arial"/>
          <w:b/>
          <w:color w:val="000000"/>
          <w:sz w:val="22"/>
          <w:szCs w:val="22"/>
          <w:lang w:val="es-BO" w:eastAsia="es-BO"/>
        </w:rPr>
        <w:t xml:space="preserve">CLÁUSULA TERCERA.- (LEGISLACIÓN APLICABLE) </w:t>
      </w:r>
      <w:r w:rsidRPr="007721E2">
        <w:rPr>
          <w:rFonts w:ascii="Arial" w:hAnsi="Arial" w:cs="Arial"/>
          <w:color w:val="000000"/>
          <w:sz w:val="22"/>
          <w:szCs w:val="22"/>
          <w:lang w:val="es-BO" w:eastAsia="es-BO"/>
        </w:rPr>
        <w:t>El presente Contrato se celebra al amparo de las siguientes disposiciones normativas:</w:t>
      </w:r>
    </w:p>
    <w:p w14:paraId="62CAA7E2" w14:textId="77777777" w:rsidR="007721E2" w:rsidRPr="007721E2" w:rsidRDefault="007721E2" w:rsidP="007721E2">
      <w:pPr>
        <w:widowControl w:val="0"/>
        <w:numPr>
          <w:ilvl w:val="0"/>
          <w:numId w:val="39"/>
        </w:numPr>
        <w:jc w:val="both"/>
        <w:rPr>
          <w:rFonts w:ascii="Arial" w:hAnsi="Arial" w:cs="Arial"/>
          <w:sz w:val="22"/>
          <w:szCs w:val="22"/>
          <w:lang w:val="es-BO"/>
        </w:rPr>
      </w:pPr>
      <w:r w:rsidRPr="007721E2">
        <w:rPr>
          <w:rFonts w:ascii="Arial" w:hAnsi="Arial" w:cs="Arial"/>
          <w:sz w:val="22"/>
          <w:szCs w:val="22"/>
          <w:lang w:val="es-BO"/>
        </w:rPr>
        <w:t>Constitución Política del Estado</w:t>
      </w:r>
      <w:r w:rsidRPr="007721E2">
        <w:rPr>
          <w:rFonts w:ascii="Arial" w:hAnsi="Arial" w:cs="Arial"/>
          <w:sz w:val="22"/>
          <w:szCs w:val="22"/>
        </w:rPr>
        <w:t xml:space="preserve"> de 7 de febrero de 2009</w:t>
      </w:r>
      <w:r w:rsidRPr="007721E2">
        <w:rPr>
          <w:rFonts w:ascii="Arial" w:hAnsi="Arial" w:cs="Arial"/>
          <w:sz w:val="22"/>
          <w:szCs w:val="22"/>
          <w:lang w:val="es-BO"/>
        </w:rPr>
        <w:t>.</w:t>
      </w:r>
    </w:p>
    <w:p w14:paraId="13977B98" w14:textId="77777777" w:rsidR="007721E2" w:rsidRPr="007721E2" w:rsidRDefault="007721E2" w:rsidP="007721E2">
      <w:pPr>
        <w:widowControl w:val="0"/>
        <w:numPr>
          <w:ilvl w:val="0"/>
          <w:numId w:val="39"/>
        </w:numPr>
        <w:jc w:val="both"/>
        <w:rPr>
          <w:rFonts w:ascii="Arial" w:hAnsi="Arial" w:cs="Arial"/>
          <w:sz w:val="22"/>
          <w:szCs w:val="22"/>
          <w:lang w:val="es-BO"/>
        </w:rPr>
      </w:pPr>
      <w:r w:rsidRPr="007721E2">
        <w:rPr>
          <w:rFonts w:ascii="Arial" w:hAnsi="Arial" w:cs="Arial"/>
          <w:sz w:val="22"/>
          <w:szCs w:val="22"/>
          <w:lang w:val="es-BO"/>
        </w:rPr>
        <w:t>Ley Nº 1178, de 20 de julio de 1990, de Administración y Control     Gubernamentales.</w:t>
      </w:r>
    </w:p>
    <w:p w14:paraId="356D3EAD" w14:textId="77777777" w:rsidR="007721E2" w:rsidRPr="007721E2" w:rsidRDefault="007721E2" w:rsidP="007721E2">
      <w:pPr>
        <w:numPr>
          <w:ilvl w:val="0"/>
          <w:numId w:val="39"/>
        </w:numPr>
        <w:jc w:val="both"/>
        <w:rPr>
          <w:rFonts w:ascii="Arial" w:hAnsi="Arial" w:cs="Arial"/>
          <w:sz w:val="22"/>
          <w:szCs w:val="22"/>
          <w:lang w:val="es-BO"/>
        </w:rPr>
      </w:pPr>
      <w:r w:rsidRPr="007721E2">
        <w:rPr>
          <w:rFonts w:ascii="Arial" w:hAnsi="Arial" w:cs="Arial"/>
          <w:sz w:val="22"/>
          <w:szCs w:val="22"/>
          <w:lang w:val="es-BO"/>
        </w:rPr>
        <w:t xml:space="preserve">Ley </w:t>
      </w:r>
      <w:r w:rsidRPr="007721E2">
        <w:rPr>
          <w:rFonts w:ascii="Arial" w:hAnsi="Arial" w:cs="Arial"/>
          <w:sz w:val="22"/>
          <w:szCs w:val="22"/>
        </w:rPr>
        <w:t xml:space="preserve">del Presupuesto General del Estado aprobado para la gestión y su </w:t>
      </w:r>
      <w:r w:rsidRPr="007721E2">
        <w:rPr>
          <w:rFonts w:ascii="Arial" w:hAnsi="Arial" w:cs="Arial"/>
          <w:sz w:val="22"/>
          <w:szCs w:val="22"/>
          <w:lang w:val="es-BO"/>
        </w:rPr>
        <w:t>reglamentación.</w:t>
      </w:r>
    </w:p>
    <w:p w14:paraId="3B0A3F20" w14:textId="77777777" w:rsidR="007721E2" w:rsidRPr="007721E2" w:rsidRDefault="007721E2" w:rsidP="007721E2">
      <w:pPr>
        <w:widowControl w:val="0"/>
        <w:numPr>
          <w:ilvl w:val="0"/>
          <w:numId w:val="39"/>
        </w:numPr>
        <w:jc w:val="both"/>
        <w:rPr>
          <w:rFonts w:ascii="Arial" w:hAnsi="Arial" w:cs="Arial"/>
          <w:sz w:val="22"/>
          <w:szCs w:val="22"/>
          <w:lang w:val="es-BO"/>
        </w:rPr>
      </w:pPr>
      <w:r w:rsidRPr="007721E2">
        <w:rPr>
          <w:rFonts w:ascii="Arial" w:hAnsi="Arial" w:cs="Arial"/>
          <w:sz w:val="22"/>
          <w:szCs w:val="22"/>
          <w:lang w:val="es-BO"/>
        </w:rPr>
        <w:t>Decreto Supremo Nº 0181, de 28 de junio de 2009, de las Normas Básicas del Sistema de Administración de Bienes y Servicios (NB-SABS) y sus modificaciones.</w:t>
      </w:r>
    </w:p>
    <w:p w14:paraId="13248505" w14:textId="77777777" w:rsidR="007721E2" w:rsidRPr="007721E2" w:rsidRDefault="007721E2" w:rsidP="007721E2">
      <w:pPr>
        <w:widowControl w:val="0"/>
        <w:numPr>
          <w:ilvl w:val="0"/>
          <w:numId w:val="39"/>
        </w:numPr>
        <w:jc w:val="both"/>
        <w:rPr>
          <w:rFonts w:ascii="Arial" w:hAnsi="Arial" w:cs="Arial"/>
          <w:sz w:val="22"/>
          <w:szCs w:val="22"/>
          <w:lang w:val="es-BO"/>
        </w:rPr>
      </w:pPr>
      <w:r w:rsidRPr="007721E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B0FD4D9" w14:textId="77777777" w:rsidR="007721E2" w:rsidRPr="007721E2" w:rsidRDefault="007721E2" w:rsidP="007721E2">
      <w:pPr>
        <w:widowControl w:val="0"/>
        <w:numPr>
          <w:ilvl w:val="0"/>
          <w:numId w:val="39"/>
        </w:numPr>
        <w:spacing w:after="200"/>
        <w:jc w:val="both"/>
        <w:rPr>
          <w:rFonts w:ascii="Arial" w:hAnsi="Arial" w:cs="Arial"/>
          <w:sz w:val="22"/>
          <w:szCs w:val="22"/>
          <w:lang w:val="es-BO"/>
        </w:rPr>
      </w:pPr>
      <w:r w:rsidRPr="007721E2">
        <w:rPr>
          <w:rFonts w:ascii="Arial" w:hAnsi="Arial" w:cs="Arial"/>
          <w:sz w:val="22"/>
          <w:szCs w:val="22"/>
          <w:lang w:val="es-BO"/>
        </w:rPr>
        <w:t>Otras disposiciones relacionadas.</w:t>
      </w:r>
    </w:p>
    <w:p w14:paraId="29658657" w14:textId="77777777" w:rsidR="007721E2" w:rsidRPr="007721E2" w:rsidRDefault="007721E2" w:rsidP="007721E2">
      <w:pPr>
        <w:widowControl w:val="0"/>
        <w:spacing w:after="200"/>
        <w:jc w:val="both"/>
        <w:rPr>
          <w:rFonts w:ascii="Arial" w:hAnsi="Arial" w:cs="Arial"/>
          <w:b/>
          <w:iCs/>
          <w:color w:val="000000"/>
          <w:sz w:val="22"/>
          <w:szCs w:val="22"/>
        </w:rPr>
      </w:pPr>
      <w:r w:rsidRPr="007721E2">
        <w:rPr>
          <w:rFonts w:ascii="Arial" w:hAnsi="Arial" w:cs="Arial"/>
          <w:b/>
          <w:sz w:val="22"/>
          <w:szCs w:val="22"/>
        </w:rPr>
        <w:t xml:space="preserve">CLÁUSULA CUARTA.- (OBJETO Y CAUSA) </w:t>
      </w:r>
      <w:r w:rsidRPr="007721E2">
        <w:rPr>
          <w:rFonts w:ascii="Arial" w:hAnsi="Arial" w:cs="Arial"/>
          <w:sz w:val="22"/>
          <w:szCs w:val="22"/>
          <w:lang w:val="es-BO"/>
        </w:rPr>
        <w:t>El objeto del presente Contrato es la adquisición de tres (3) escáneres con alimentador automático de documentos (ADF)</w:t>
      </w:r>
      <w:r w:rsidRPr="007721E2">
        <w:rPr>
          <w:rFonts w:ascii="Arial" w:hAnsi="Arial" w:cs="Arial"/>
          <w:iCs/>
          <w:color w:val="000000"/>
          <w:sz w:val="22"/>
          <w:szCs w:val="22"/>
        </w:rPr>
        <w:t xml:space="preserve">, </w:t>
      </w:r>
      <w:r w:rsidRPr="007721E2">
        <w:rPr>
          <w:rFonts w:ascii="Arial" w:hAnsi="Arial" w:cs="Arial"/>
          <w:sz w:val="22"/>
          <w:szCs w:val="22"/>
          <w:lang w:val="es-BO"/>
        </w:rPr>
        <w:t xml:space="preserve">que en adelante se denominarán los </w:t>
      </w:r>
      <w:r w:rsidRPr="007721E2">
        <w:rPr>
          <w:rFonts w:ascii="Arial" w:hAnsi="Arial" w:cs="Arial"/>
          <w:b/>
          <w:sz w:val="22"/>
          <w:szCs w:val="22"/>
          <w:lang w:val="es-BO"/>
        </w:rPr>
        <w:t>BIENES</w:t>
      </w:r>
      <w:r w:rsidRPr="007721E2">
        <w:rPr>
          <w:rFonts w:ascii="Arial" w:hAnsi="Arial" w:cs="Arial"/>
          <w:sz w:val="22"/>
          <w:szCs w:val="22"/>
          <w:lang w:val="es-BO"/>
        </w:rPr>
        <w:t xml:space="preserve">, para renovar </w:t>
      </w:r>
      <w:proofErr w:type="gramStart"/>
      <w:r w:rsidRPr="007721E2">
        <w:rPr>
          <w:rFonts w:ascii="Arial" w:hAnsi="Arial" w:cs="Arial"/>
          <w:sz w:val="22"/>
          <w:szCs w:val="22"/>
          <w:lang w:val="es-BO"/>
        </w:rPr>
        <w:t>el parque computacional del BCB</w:t>
      </w:r>
      <w:r w:rsidRPr="007721E2">
        <w:rPr>
          <w:rFonts w:ascii="Arial" w:hAnsi="Arial" w:cs="Arial"/>
          <w:b/>
          <w:sz w:val="22"/>
          <w:szCs w:val="22"/>
          <w:lang w:val="es-BO"/>
        </w:rPr>
        <w:t xml:space="preserve">, </w:t>
      </w:r>
      <w:r w:rsidRPr="007721E2">
        <w:rPr>
          <w:rFonts w:ascii="Arial" w:hAnsi="Arial" w:cs="Arial"/>
          <w:sz w:val="22"/>
          <w:szCs w:val="22"/>
          <w:lang w:val="es-BO"/>
        </w:rPr>
        <w:t>provistos</w:t>
      </w:r>
      <w:proofErr w:type="gramEnd"/>
      <w:r w:rsidRPr="007721E2">
        <w:rPr>
          <w:rFonts w:ascii="Arial" w:hAnsi="Arial" w:cs="Arial"/>
          <w:sz w:val="22"/>
          <w:szCs w:val="22"/>
          <w:lang w:val="es-BO"/>
        </w:rPr>
        <w:t xml:space="preserve"> por el </w:t>
      </w:r>
      <w:r w:rsidRPr="007721E2">
        <w:rPr>
          <w:rFonts w:ascii="Arial" w:hAnsi="Arial" w:cs="Arial"/>
          <w:b/>
          <w:sz w:val="22"/>
          <w:szCs w:val="22"/>
          <w:lang w:val="es-BO"/>
        </w:rPr>
        <w:t xml:space="preserve">PROVEEDOR </w:t>
      </w:r>
      <w:r w:rsidRPr="007721E2">
        <w:rPr>
          <w:rFonts w:ascii="Arial" w:hAnsi="Arial" w:cs="Arial"/>
          <w:sz w:val="22"/>
          <w:szCs w:val="22"/>
          <w:lang w:val="es-BO"/>
        </w:rPr>
        <w:t>de conformidad con el DBC y la Propuesta Adjudicada, con estricta y absoluta sujeción al presente Contrato.</w:t>
      </w:r>
      <w:r w:rsidRPr="007721E2">
        <w:rPr>
          <w:rFonts w:ascii="Arial" w:hAnsi="Arial" w:cs="Arial"/>
          <w:b/>
          <w:iCs/>
          <w:color w:val="000000"/>
          <w:sz w:val="22"/>
          <w:szCs w:val="22"/>
        </w:rPr>
        <w:t xml:space="preserve"> </w:t>
      </w:r>
    </w:p>
    <w:p w14:paraId="36DF74AC" w14:textId="77777777" w:rsidR="007721E2" w:rsidRPr="007721E2" w:rsidRDefault="007721E2" w:rsidP="007721E2">
      <w:pPr>
        <w:widowControl w:val="0"/>
        <w:autoSpaceDE w:val="0"/>
        <w:autoSpaceDN w:val="0"/>
        <w:adjustRightInd w:val="0"/>
        <w:spacing w:after="200"/>
        <w:jc w:val="both"/>
        <w:rPr>
          <w:rFonts w:ascii="Arial" w:hAnsi="Arial" w:cs="Arial"/>
          <w:b/>
          <w:sz w:val="22"/>
          <w:szCs w:val="22"/>
          <w:lang w:val="es-BO"/>
        </w:rPr>
      </w:pPr>
      <w:r w:rsidRPr="007721E2">
        <w:rPr>
          <w:rFonts w:ascii="Arial" w:hAnsi="Arial" w:cs="Arial"/>
          <w:b/>
          <w:sz w:val="22"/>
          <w:szCs w:val="22"/>
          <w:lang w:val="es-BO"/>
        </w:rPr>
        <w:t xml:space="preserve">CLÁUSULA QUINTA.- (DOCUMENTOS INTEGRANTES DEL CONTRATO) </w:t>
      </w:r>
      <w:r w:rsidRPr="007721E2">
        <w:rPr>
          <w:rFonts w:ascii="Arial" w:hAnsi="Arial" w:cs="Arial"/>
          <w:sz w:val="22"/>
          <w:szCs w:val="22"/>
          <w:lang w:val="es-BO"/>
        </w:rPr>
        <w:t>Forman parte del presente Contrato, los siguientes documentos:</w:t>
      </w:r>
    </w:p>
    <w:p w14:paraId="358BC5BF"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lang w:val="es-BO"/>
        </w:rPr>
        <w:t xml:space="preserve">Documento Base de Contratación (DBC). </w:t>
      </w:r>
    </w:p>
    <w:p w14:paraId="4E2E135E"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Propuesta Adjudicada.</w:t>
      </w:r>
    </w:p>
    <w:p w14:paraId="58A9D4F7"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 xml:space="preserve">Formulario de Requerimiento de Bienes - Preventivo N° ____ de __ </w:t>
      </w:r>
      <w:proofErr w:type="spellStart"/>
      <w:r w:rsidRPr="007721E2">
        <w:rPr>
          <w:rFonts w:ascii="Arial" w:hAnsi="Arial" w:cs="Arial"/>
          <w:sz w:val="22"/>
          <w:szCs w:val="22"/>
        </w:rPr>
        <w:t>de</w:t>
      </w:r>
      <w:proofErr w:type="spellEnd"/>
      <w:r w:rsidRPr="007721E2">
        <w:rPr>
          <w:rFonts w:ascii="Arial" w:hAnsi="Arial" w:cs="Arial"/>
          <w:sz w:val="22"/>
          <w:szCs w:val="22"/>
        </w:rPr>
        <w:t xml:space="preserve"> ___ </w:t>
      </w:r>
      <w:proofErr w:type="spellStart"/>
      <w:r w:rsidRPr="007721E2">
        <w:rPr>
          <w:rFonts w:ascii="Arial" w:hAnsi="Arial" w:cs="Arial"/>
          <w:sz w:val="22"/>
          <w:szCs w:val="22"/>
        </w:rPr>
        <w:t>de</w:t>
      </w:r>
      <w:proofErr w:type="spellEnd"/>
      <w:r w:rsidRPr="007721E2">
        <w:rPr>
          <w:rFonts w:ascii="Arial" w:hAnsi="Arial" w:cs="Arial"/>
          <w:sz w:val="22"/>
          <w:szCs w:val="22"/>
        </w:rPr>
        <w:t xml:space="preserve"> 2025.</w:t>
      </w:r>
    </w:p>
    <w:p w14:paraId="065BDD14"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 xml:space="preserve">Documento de Adjudicación, Comunicación Interna </w:t>
      </w:r>
      <w:r w:rsidRPr="007721E2">
        <w:rPr>
          <w:rFonts w:ascii="Arial" w:hAnsi="Arial" w:cs="Arial"/>
          <w:color w:val="000000"/>
          <w:sz w:val="22"/>
          <w:szCs w:val="22"/>
          <w:lang w:val="es-BO" w:eastAsia="es-BO"/>
        </w:rPr>
        <w:t xml:space="preserve">______ de 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_____ </w:t>
      </w:r>
      <w:proofErr w:type="spellStart"/>
      <w:r w:rsidRPr="007721E2">
        <w:rPr>
          <w:rFonts w:ascii="Arial" w:hAnsi="Arial" w:cs="Arial"/>
          <w:color w:val="000000"/>
          <w:sz w:val="22"/>
          <w:szCs w:val="22"/>
          <w:lang w:val="es-BO" w:eastAsia="es-BO"/>
        </w:rPr>
        <w:t>de</w:t>
      </w:r>
      <w:proofErr w:type="spellEnd"/>
      <w:r w:rsidRPr="007721E2">
        <w:rPr>
          <w:rFonts w:ascii="Arial" w:hAnsi="Arial" w:cs="Arial"/>
          <w:color w:val="000000"/>
          <w:sz w:val="22"/>
          <w:szCs w:val="22"/>
          <w:lang w:val="es-BO" w:eastAsia="es-BO"/>
        </w:rPr>
        <w:t xml:space="preserve"> 2025</w:t>
      </w:r>
      <w:r w:rsidRPr="007721E2">
        <w:rPr>
          <w:rFonts w:ascii="Arial" w:hAnsi="Arial" w:cs="Arial"/>
          <w:sz w:val="22"/>
          <w:szCs w:val="22"/>
        </w:rPr>
        <w:t>.</w:t>
      </w:r>
    </w:p>
    <w:p w14:paraId="0D3CF779"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 xml:space="preserve">Certificado del Registro Único de Proveedores del Estado (RUPE) N° _________ de __ </w:t>
      </w:r>
      <w:proofErr w:type="spellStart"/>
      <w:r w:rsidRPr="007721E2">
        <w:rPr>
          <w:rFonts w:ascii="Arial" w:hAnsi="Arial" w:cs="Arial"/>
          <w:sz w:val="22"/>
          <w:szCs w:val="22"/>
        </w:rPr>
        <w:t>de</w:t>
      </w:r>
      <w:proofErr w:type="spellEnd"/>
      <w:r w:rsidRPr="007721E2">
        <w:rPr>
          <w:rFonts w:ascii="Arial" w:hAnsi="Arial" w:cs="Arial"/>
          <w:sz w:val="22"/>
          <w:szCs w:val="22"/>
        </w:rPr>
        <w:t xml:space="preserve"> ______ </w:t>
      </w:r>
      <w:proofErr w:type="spellStart"/>
      <w:r w:rsidRPr="007721E2">
        <w:rPr>
          <w:rFonts w:ascii="Arial" w:hAnsi="Arial" w:cs="Arial"/>
          <w:sz w:val="22"/>
          <w:szCs w:val="22"/>
        </w:rPr>
        <w:t>de</w:t>
      </w:r>
      <w:proofErr w:type="spellEnd"/>
      <w:r w:rsidRPr="007721E2">
        <w:rPr>
          <w:rFonts w:ascii="Arial" w:hAnsi="Arial" w:cs="Arial"/>
          <w:sz w:val="22"/>
          <w:szCs w:val="22"/>
        </w:rPr>
        <w:t xml:space="preserve"> 2025.</w:t>
      </w:r>
    </w:p>
    <w:p w14:paraId="76EEA110"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Garantías.</w:t>
      </w:r>
    </w:p>
    <w:p w14:paraId="3BA5E749"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lang w:val="es-BO"/>
        </w:rPr>
        <w:t xml:space="preserve">Documento de Constitución, </w:t>
      </w:r>
      <w:r w:rsidRPr="007721E2">
        <w:rPr>
          <w:rFonts w:ascii="Arial" w:hAnsi="Arial" w:cs="Arial"/>
          <w:b/>
          <w:i/>
          <w:sz w:val="22"/>
          <w:szCs w:val="22"/>
          <w:lang w:val="es-BO"/>
        </w:rPr>
        <w:t>cuando corresponda</w:t>
      </w:r>
      <w:r w:rsidRPr="007721E2">
        <w:rPr>
          <w:rFonts w:ascii="Arial" w:hAnsi="Arial" w:cs="Arial"/>
          <w:sz w:val="22"/>
          <w:szCs w:val="22"/>
          <w:lang w:val="es-BO"/>
        </w:rPr>
        <w:t>.</w:t>
      </w:r>
    </w:p>
    <w:p w14:paraId="66A6BAC0"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lang w:val="es-BO"/>
        </w:rPr>
        <w:t xml:space="preserve">Contrato de Asociación Accidental, </w:t>
      </w:r>
      <w:r w:rsidRPr="007721E2">
        <w:rPr>
          <w:rFonts w:ascii="Arial" w:hAnsi="Arial" w:cs="Arial"/>
          <w:b/>
          <w:i/>
          <w:sz w:val="22"/>
          <w:szCs w:val="22"/>
          <w:lang w:val="es-BO"/>
        </w:rPr>
        <w:t>cuando corresponda</w:t>
      </w:r>
      <w:r w:rsidRPr="007721E2">
        <w:rPr>
          <w:rFonts w:ascii="Arial" w:hAnsi="Arial" w:cs="Arial"/>
          <w:sz w:val="22"/>
          <w:szCs w:val="22"/>
          <w:lang w:val="es-BO"/>
        </w:rPr>
        <w:t>.</w:t>
      </w:r>
    </w:p>
    <w:p w14:paraId="255752C9"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 xml:space="preserve">Poder del Representante Legal del </w:t>
      </w:r>
      <w:r w:rsidRPr="007721E2">
        <w:rPr>
          <w:rFonts w:ascii="Arial" w:hAnsi="Arial" w:cs="Arial"/>
          <w:b/>
          <w:sz w:val="22"/>
          <w:szCs w:val="22"/>
        </w:rPr>
        <w:t xml:space="preserve">PROVEEDOR, </w:t>
      </w:r>
      <w:r w:rsidRPr="007721E2">
        <w:rPr>
          <w:rFonts w:ascii="Arial" w:hAnsi="Arial" w:cs="Arial"/>
          <w:sz w:val="22"/>
          <w:szCs w:val="22"/>
          <w:lang w:val="es-ES_tradnl"/>
        </w:rPr>
        <w:t xml:space="preserve">Testimonio Nº ____/____ de __ </w:t>
      </w:r>
      <w:proofErr w:type="spellStart"/>
      <w:r w:rsidRPr="007721E2">
        <w:rPr>
          <w:rFonts w:ascii="Arial" w:hAnsi="Arial" w:cs="Arial"/>
          <w:sz w:val="22"/>
          <w:szCs w:val="22"/>
          <w:lang w:val="es-ES_tradnl"/>
        </w:rPr>
        <w:t>de</w:t>
      </w:r>
      <w:proofErr w:type="spellEnd"/>
      <w:r w:rsidRPr="007721E2">
        <w:rPr>
          <w:rFonts w:ascii="Arial" w:hAnsi="Arial" w:cs="Arial"/>
          <w:sz w:val="22"/>
          <w:szCs w:val="22"/>
          <w:lang w:val="es-ES_tradnl"/>
        </w:rPr>
        <w:t xml:space="preserve"> _______ </w:t>
      </w:r>
      <w:proofErr w:type="spellStart"/>
      <w:r w:rsidRPr="007721E2">
        <w:rPr>
          <w:rFonts w:ascii="Arial" w:hAnsi="Arial" w:cs="Arial"/>
          <w:sz w:val="22"/>
          <w:szCs w:val="22"/>
          <w:lang w:val="es-ES_tradnl"/>
        </w:rPr>
        <w:t>de</w:t>
      </w:r>
      <w:proofErr w:type="spellEnd"/>
      <w:r w:rsidRPr="007721E2">
        <w:rPr>
          <w:rFonts w:ascii="Arial" w:hAnsi="Arial" w:cs="Arial"/>
          <w:sz w:val="22"/>
          <w:szCs w:val="22"/>
          <w:lang w:val="es-ES_tradnl"/>
        </w:rPr>
        <w:t xml:space="preserve"> _______</w:t>
      </w:r>
      <w:r w:rsidRPr="007721E2">
        <w:rPr>
          <w:rFonts w:ascii="Arial" w:hAnsi="Arial" w:cs="Arial"/>
          <w:sz w:val="22"/>
          <w:szCs w:val="22"/>
        </w:rPr>
        <w:t>.</w:t>
      </w:r>
    </w:p>
    <w:p w14:paraId="220FA63D" w14:textId="77777777" w:rsidR="007721E2" w:rsidRPr="007721E2" w:rsidRDefault="007721E2" w:rsidP="007721E2">
      <w:pPr>
        <w:widowControl w:val="0"/>
        <w:numPr>
          <w:ilvl w:val="0"/>
          <w:numId w:val="44"/>
        </w:numPr>
        <w:jc w:val="both"/>
        <w:rPr>
          <w:rFonts w:ascii="Arial" w:hAnsi="Arial" w:cs="Arial"/>
          <w:sz w:val="22"/>
          <w:szCs w:val="22"/>
          <w:lang w:val="es-BO"/>
        </w:rPr>
      </w:pPr>
      <w:bookmarkStart w:id="76" w:name="_Hlk289694780"/>
      <w:r w:rsidRPr="007721E2">
        <w:rPr>
          <w:rFonts w:ascii="Arial" w:hAnsi="Arial" w:cs="Arial"/>
          <w:sz w:val="22"/>
          <w:szCs w:val="22"/>
        </w:rPr>
        <w:t xml:space="preserve">Certificado N° ___ de ___ </w:t>
      </w:r>
      <w:proofErr w:type="spellStart"/>
      <w:r w:rsidRPr="007721E2">
        <w:rPr>
          <w:rFonts w:ascii="Arial" w:hAnsi="Arial" w:cs="Arial"/>
          <w:sz w:val="22"/>
          <w:szCs w:val="22"/>
        </w:rPr>
        <w:t>de</w:t>
      </w:r>
      <w:proofErr w:type="spellEnd"/>
      <w:r w:rsidRPr="007721E2">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p>
    <w:p w14:paraId="4D6934FF" w14:textId="77777777" w:rsidR="007721E2" w:rsidRPr="007721E2" w:rsidRDefault="007721E2" w:rsidP="007721E2">
      <w:pPr>
        <w:widowControl w:val="0"/>
        <w:numPr>
          <w:ilvl w:val="0"/>
          <w:numId w:val="44"/>
        </w:numPr>
        <w:jc w:val="both"/>
        <w:rPr>
          <w:rFonts w:ascii="Arial" w:hAnsi="Arial" w:cs="Arial"/>
          <w:sz w:val="22"/>
          <w:szCs w:val="22"/>
          <w:lang w:val="es-BO"/>
        </w:rPr>
      </w:pPr>
      <w:r w:rsidRPr="007721E2">
        <w:rPr>
          <w:rFonts w:ascii="Arial" w:hAnsi="Arial" w:cs="Arial"/>
          <w:sz w:val="22"/>
          <w:szCs w:val="22"/>
        </w:rPr>
        <w:t xml:space="preserve">Certificado de Información sobre Solvencia con el Fisco N° __________ de __ </w:t>
      </w:r>
      <w:proofErr w:type="spellStart"/>
      <w:r w:rsidRPr="007721E2">
        <w:rPr>
          <w:rFonts w:ascii="Arial" w:hAnsi="Arial" w:cs="Arial"/>
          <w:sz w:val="22"/>
          <w:szCs w:val="22"/>
        </w:rPr>
        <w:t>de</w:t>
      </w:r>
      <w:proofErr w:type="spellEnd"/>
      <w:r w:rsidRPr="007721E2">
        <w:rPr>
          <w:rFonts w:ascii="Arial" w:hAnsi="Arial" w:cs="Arial"/>
          <w:sz w:val="22"/>
          <w:szCs w:val="22"/>
        </w:rPr>
        <w:t xml:space="preserve"> ______ </w:t>
      </w:r>
      <w:proofErr w:type="spellStart"/>
      <w:r w:rsidRPr="007721E2">
        <w:rPr>
          <w:rFonts w:ascii="Arial" w:hAnsi="Arial" w:cs="Arial"/>
          <w:sz w:val="22"/>
          <w:szCs w:val="22"/>
        </w:rPr>
        <w:t>de</w:t>
      </w:r>
      <w:proofErr w:type="spellEnd"/>
      <w:r w:rsidRPr="007721E2">
        <w:rPr>
          <w:rFonts w:ascii="Arial" w:hAnsi="Arial" w:cs="Arial"/>
          <w:sz w:val="22"/>
          <w:szCs w:val="22"/>
        </w:rPr>
        <w:t xml:space="preserve"> 2025, emitido por la Contraloría General del Estado.</w:t>
      </w:r>
    </w:p>
    <w:p w14:paraId="5822F560" w14:textId="77777777" w:rsidR="007721E2" w:rsidRPr="007721E2" w:rsidRDefault="007721E2" w:rsidP="007721E2">
      <w:pPr>
        <w:widowControl w:val="0"/>
        <w:numPr>
          <w:ilvl w:val="0"/>
          <w:numId w:val="44"/>
        </w:numPr>
        <w:spacing w:after="200"/>
        <w:jc w:val="both"/>
        <w:rPr>
          <w:rFonts w:ascii="Arial" w:hAnsi="Arial" w:cs="Arial"/>
          <w:b/>
          <w:sz w:val="22"/>
          <w:szCs w:val="22"/>
        </w:rPr>
      </w:pPr>
      <w:r w:rsidRPr="007721E2">
        <w:rPr>
          <w:rFonts w:ascii="Arial" w:hAnsi="Arial" w:cs="Arial"/>
          <w:b/>
          <w:i/>
          <w:sz w:val="22"/>
          <w:szCs w:val="22"/>
          <w:lang w:val="es-BO"/>
        </w:rPr>
        <w:t>(Señalar otros documentos necesarios de acuerdo al objeto de la contratación)</w:t>
      </w:r>
    </w:p>
    <w:p w14:paraId="502C3C71" w14:textId="77777777" w:rsidR="007721E2" w:rsidRPr="007721E2" w:rsidRDefault="007721E2" w:rsidP="007721E2">
      <w:pPr>
        <w:autoSpaceDE w:val="0"/>
        <w:autoSpaceDN w:val="0"/>
        <w:adjustRightInd w:val="0"/>
        <w:jc w:val="both"/>
        <w:rPr>
          <w:rFonts w:ascii="Arial" w:hAnsi="Arial" w:cs="Arial"/>
          <w:color w:val="000000"/>
          <w:sz w:val="22"/>
          <w:szCs w:val="22"/>
          <w:lang w:val="es-BO" w:eastAsia="es-BO"/>
        </w:rPr>
      </w:pPr>
      <w:r w:rsidRPr="007721E2">
        <w:rPr>
          <w:rFonts w:ascii="Arial" w:hAnsi="Arial" w:cs="Arial"/>
          <w:b/>
          <w:color w:val="000000"/>
          <w:sz w:val="22"/>
          <w:szCs w:val="22"/>
          <w:lang w:val="es-BO" w:eastAsia="es-BO"/>
        </w:rPr>
        <w:t xml:space="preserve">CLÁUSULA SEXTA.- (OBLIGACIONES DE LAS PARTES) </w:t>
      </w:r>
      <w:r w:rsidRPr="007721E2">
        <w:rPr>
          <w:rFonts w:ascii="Arial" w:hAnsi="Arial" w:cs="Arial"/>
          <w:color w:val="000000"/>
          <w:sz w:val="22"/>
          <w:szCs w:val="22"/>
          <w:lang w:val="es-BO" w:eastAsia="es-BO"/>
        </w:rPr>
        <w:t>Las partes contratantes se comprometen y obligan a dar cumplimiento a todas y cada una de las cláusulas del presente Contrato.</w:t>
      </w:r>
    </w:p>
    <w:p w14:paraId="4C17895A" w14:textId="77777777" w:rsidR="007721E2" w:rsidRPr="007721E2" w:rsidRDefault="007721E2" w:rsidP="007721E2">
      <w:pPr>
        <w:autoSpaceDE w:val="0"/>
        <w:autoSpaceDN w:val="0"/>
        <w:adjustRightInd w:val="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 </w:t>
      </w:r>
    </w:p>
    <w:p w14:paraId="3DFD146B" w14:textId="77777777" w:rsidR="007721E2" w:rsidRPr="007721E2" w:rsidRDefault="007721E2" w:rsidP="007721E2">
      <w:pPr>
        <w:autoSpaceDE w:val="0"/>
        <w:autoSpaceDN w:val="0"/>
        <w:adjustRightInd w:val="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Por su parte, el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se compromete a cumplir con las siguientes obligaciones: </w:t>
      </w:r>
    </w:p>
    <w:p w14:paraId="310514BB" w14:textId="77777777" w:rsidR="007721E2" w:rsidRPr="007721E2" w:rsidRDefault="007721E2" w:rsidP="007721E2">
      <w:pPr>
        <w:autoSpaceDE w:val="0"/>
        <w:autoSpaceDN w:val="0"/>
        <w:adjustRightInd w:val="0"/>
        <w:spacing w:after="13"/>
        <w:rPr>
          <w:rFonts w:ascii="Arial" w:hAnsi="Arial" w:cs="Arial"/>
          <w:color w:val="000000"/>
          <w:sz w:val="22"/>
          <w:szCs w:val="22"/>
          <w:lang w:val="es-BO" w:eastAsia="es-BO"/>
        </w:rPr>
      </w:pPr>
    </w:p>
    <w:p w14:paraId="2AF904D4" w14:textId="77777777" w:rsidR="007721E2" w:rsidRPr="007721E2" w:rsidRDefault="007721E2" w:rsidP="007721E2">
      <w:pPr>
        <w:numPr>
          <w:ilvl w:val="0"/>
          <w:numId w:val="40"/>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Realizar la provisión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 xml:space="preserve">objeto del presente Contrato, de acuerdo con lo establecido en el DBC, así como las condiciones de su propuesta. </w:t>
      </w:r>
    </w:p>
    <w:p w14:paraId="2E3B0A04" w14:textId="77777777" w:rsidR="007721E2" w:rsidRPr="007721E2" w:rsidRDefault="007721E2" w:rsidP="007721E2">
      <w:pPr>
        <w:numPr>
          <w:ilvl w:val="0"/>
          <w:numId w:val="40"/>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29FBFC7E" w14:textId="77777777" w:rsidR="007721E2" w:rsidRPr="007721E2" w:rsidRDefault="007721E2" w:rsidP="007721E2">
      <w:pPr>
        <w:numPr>
          <w:ilvl w:val="0"/>
          <w:numId w:val="40"/>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Presentar documentos del fabricante que garantice que los bienes a suministrar son nuevos y de primer uso, </w:t>
      </w:r>
      <w:r w:rsidRPr="007721E2">
        <w:rPr>
          <w:rFonts w:ascii="Arial" w:hAnsi="Arial" w:cs="Arial"/>
          <w:b/>
          <w:i/>
          <w:color w:val="000000"/>
          <w:sz w:val="22"/>
          <w:szCs w:val="22"/>
          <w:lang w:val="es-BO" w:eastAsia="es-BO"/>
        </w:rPr>
        <w:t>cuando corresponda.</w:t>
      </w:r>
      <w:r w:rsidRPr="007721E2">
        <w:rPr>
          <w:rFonts w:ascii="Arial" w:hAnsi="Arial" w:cs="Arial"/>
          <w:color w:val="000000"/>
          <w:sz w:val="22"/>
          <w:szCs w:val="22"/>
          <w:lang w:val="es-BO" w:eastAsia="es-BO"/>
        </w:rPr>
        <w:t xml:space="preserve"> </w:t>
      </w:r>
    </w:p>
    <w:p w14:paraId="43123ABA" w14:textId="77777777" w:rsidR="007721E2" w:rsidRPr="007721E2" w:rsidRDefault="007721E2" w:rsidP="007721E2">
      <w:pPr>
        <w:numPr>
          <w:ilvl w:val="0"/>
          <w:numId w:val="40"/>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Mantener vigentes las garantías presentadas.</w:t>
      </w:r>
    </w:p>
    <w:p w14:paraId="2D63B9F4" w14:textId="77777777" w:rsidR="007721E2" w:rsidRPr="007721E2" w:rsidRDefault="007721E2" w:rsidP="007721E2">
      <w:pPr>
        <w:numPr>
          <w:ilvl w:val="0"/>
          <w:numId w:val="40"/>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Actualizar las Garantías (vigencia y/o monto), a requerimiento de la </w:t>
      </w:r>
      <w:r w:rsidRPr="007721E2">
        <w:rPr>
          <w:rFonts w:ascii="Arial" w:hAnsi="Arial" w:cs="Arial"/>
          <w:b/>
          <w:color w:val="000000"/>
          <w:sz w:val="22"/>
          <w:szCs w:val="22"/>
          <w:lang w:val="es-BO" w:eastAsia="es-BO"/>
        </w:rPr>
        <w:t>ENTIDAD</w:t>
      </w:r>
      <w:r w:rsidRPr="007721E2">
        <w:rPr>
          <w:rFonts w:ascii="Arial" w:hAnsi="Arial" w:cs="Arial"/>
          <w:color w:val="000000"/>
          <w:sz w:val="22"/>
          <w:szCs w:val="22"/>
          <w:lang w:val="es-BO" w:eastAsia="es-BO"/>
        </w:rPr>
        <w:t>.</w:t>
      </w:r>
      <w:r w:rsidRPr="007721E2">
        <w:rPr>
          <w:rFonts w:ascii="Arial" w:hAnsi="Arial" w:cs="Arial"/>
          <w:b/>
          <w:i/>
          <w:color w:val="000000"/>
          <w:sz w:val="22"/>
          <w:szCs w:val="22"/>
          <w:lang w:val="es-BO" w:eastAsia="es-BO"/>
        </w:rPr>
        <w:t xml:space="preserve"> </w:t>
      </w:r>
    </w:p>
    <w:p w14:paraId="65E18AF3" w14:textId="77777777" w:rsidR="007721E2" w:rsidRPr="007721E2" w:rsidRDefault="007721E2" w:rsidP="007721E2">
      <w:pPr>
        <w:numPr>
          <w:ilvl w:val="0"/>
          <w:numId w:val="40"/>
        </w:numPr>
        <w:jc w:val="both"/>
        <w:rPr>
          <w:rFonts w:ascii="Arial" w:hAnsi="Arial" w:cs="Arial"/>
          <w:b/>
          <w:i/>
          <w:color w:val="000000"/>
          <w:sz w:val="22"/>
          <w:szCs w:val="22"/>
          <w:lang w:val="es-BO" w:eastAsia="es-BO"/>
        </w:rPr>
      </w:pPr>
      <w:r w:rsidRPr="007721E2">
        <w:rPr>
          <w:rFonts w:ascii="Arial" w:hAnsi="Arial" w:cs="Arial"/>
          <w:b/>
          <w:i/>
          <w:color w:val="000000"/>
          <w:sz w:val="22"/>
          <w:szCs w:val="22"/>
          <w:lang w:val="es-BO" w:eastAsia="es-BO"/>
        </w:rPr>
        <w:t>(Otras obligaciones que la ENTIDAD considere pertinentes de acuerdo al objeto de contratación).</w:t>
      </w:r>
    </w:p>
    <w:p w14:paraId="189C66CB" w14:textId="77777777" w:rsidR="007721E2" w:rsidRPr="007721E2" w:rsidRDefault="007721E2" w:rsidP="007721E2">
      <w:pPr>
        <w:numPr>
          <w:ilvl w:val="0"/>
          <w:numId w:val="40"/>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Cumplir cada una de las cláusulas del presente Contrato. </w:t>
      </w:r>
    </w:p>
    <w:p w14:paraId="43203D68" w14:textId="77777777" w:rsidR="007721E2" w:rsidRPr="007721E2" w:rsidRDefault="007721E2" w:rsidP="007721E2">
      <w:pPr>
        <w:widowControl w:val="0"/>
        <w:tabs>
          <w:tab w:val="left" w:pos="2602"/>
        </w:tabs>
        <w:ind w:left="720"/>
        <w:jc w:val="both"/>
        <w:rPr>
          <w:rFonts w:ascii="Arial" w:hAnsi="Arial" w:cs="Arial"/>
          <w:sz w:val="22"/>
          <w:szCs w:val="22"/>
          <w:lang w:val="es-BO"/>
        </w:rPr>
      </w:pPr>
    </w:p>
    <w:p w14:paraId="46E09972" w14:textId="77777777" w:rsidR="007721E2" w:rsidRPr="007721E2" w:rsidRDefault="007721E2" w:rsidP="007721E2">
      <w:pPr>
        <w:autoSpaceDE w:val="0"/>
        <w:autoSpaceDN w:val="0"/>
        <w:adjustRightInd w:val="0"/>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Por su parte,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se compromete a cumplir con las siguientes obligaciones: </w:t>
      </w:r>
    </w:p>
    <w:p w14:paraId="316B7C03" w14:textId="77777777" w:rsidR="007721E2" w:rsidRPr="007721E2" w:rsidRDefault="007721E2" w:rsidP="007721E2">
      <w:pPr>
        <w:autoSpaceDE w:val="0"/>
        <w:autoSpaceDN w:val="0"/>
        <w:adjustRightInd w:val="0"/>
        <w:spacing w:after="13"/>
        <w:rPr>
          <w:rFonts w:ascii="Arial" w:hAnsi="Arial" w:cs="Arial"/>
          <w:color w:val="000000"/>
          <w:sz w:val="22"/>
          <w:szCs w:val="22"/>
          <w:lang w:val="es-BO" w:eastAsia="es-BO"/>
        </w:rPr>
      </w:pPr>
    </w:p>
    <w:p w14:paraId="03815184" w14:textId="77777777" w:rsidR="007721E2" w:rsidRPr="007721E2" w:rsidRDefault="007721E2" w:rsidP="007721E2">
      <w:pPr>
        <w:numPr>
          <w:ilvl w:val="0"/>
          <w:numId w:val="41"/>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Realizar la recepción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320E0F0" w14:textId="77777777" w:rsidR="007721E2" w:rsidRPr="007721E2" w:rsidRDefault="007721E2" w:rsidP="007721E2">
      <w:pPr>
        <w:numPr>
          <w:ilvl w:val="0"/>
          <w:numId w:val="41"/>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Emitir el acta de recepción de los </w:t>
      </w:r>
      <w:r w:rsidRPr="007721E2">
        <w:rPr>
          <w:rFonts w:ascii="Arial" w:hAnsi="Arial" w:cs="Arial"/>
          <w:b/>
          <w:bCs/>
          <w:color w:val="000000"/>
          <w:sz w:val="22"/>
          <w:szCs w:val="22"/>
          <w:lang w:val="es-BO" w:eastAsia="es-BO"/>
        </w:rPr>
        <w:t>BIENES</w:t>
      </w:r>
      <w:r w:rsidRPr="007721E2">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6F622290" w14:textId="77777777" w:rsidR="007721E2" w:rsidRPr="007721E2" w:rsidRDefault="007721E2" w:rsidP="007721E2">
      <w:pPr>
        <w:numPr>
          <w:ilvl w:val="0"/>
          <w:numId w:val="41"/>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Realizar el pago por la provisión de los </w:t>
      </w:r>
      <w:r w:rsidRPr="007721E2">
        <w:rPr>
          <w:rFonts w:ascii="Arial" w:hAnsi="Arial" w:cs="Arial"/>
          <w:b/>
          <w:bCs/>
          <w:color w:val="000000"/>
          <w:sz w:val="22"/>
          <w:szCs w:val="22"/>
          <w:lang w:val="es-BO" w:eastAsia="es-BO"/>
        </w:rPr>
        <w:t>BIENES</w:t>
      </w:r>
      <w:r w:rsidRPr="007721E2">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22D4E42D" w14:textId="77777777" w:rsidR="007721E2" w:rsidRPr="007721E2" w:rsidRDefault="007721E2" w:rsidP="007721E2">
      <w:pPr>
        <w:numPr>
          <w:ilvl w:val="0"/>
          <w:numId w:val="41"/>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Cumplir cada una de las cláusulas del presente Contrato. </w:t>
      </w:r>
    </w:p>
    <w:p w14:paraId="5C42618C" w14:textId="77777777" w:rsidR="007721E2" w:rsidRPr="007721E2" w:rsidRDefault="007721E2" w:rsidP="007721E2">
      <w:pPr>
        <w:widowControl w:val="0"/>
        <w:autoSpaceDE w:val="0"/>
        <w:autoSpaceDN w:val="0"/>
        <w:adjustRightInd w:val="0"/>
        <w:spacing w:after="200"/>
        <w:jc w:val="both"/>
        <w:rPr>
          <w:rFonts w:ascii="Arial" w:hAnsi="Arial" w:cs="Arial"/>
          <w:b/>
          <w:sz w:val="22"/>
          <w:szCs w:val="22"/>
          <w:lang w:val="es-BO"/>
        </w:rPr>
      </w:pPr>
      <w:r w:rsidRPr="007721E2">
        <w:rPr>
          <w:rFonts w:ascii="Arial" w:hAnsi="Arial" w:cs="Arial"/>
          <w:b/>
          <w:sz w:val="22"/>
          <w:szCs w:val="22"/>
          <w:lang w:val="es-BO"/>
        </w:rPr>
        <w:t xml:space="preserve">CLÁUSULA SÉPTIMA.- (VIGENCIA) </w:t>
      </w:r>
      <w:r w:rsidRPr="007721E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79A51178" w14:textId="77777777" w:rsidR="007721E2" w:rsidRPr="007721E2" w:rsidRDefault="007721E2" w:rsidP="007721E2">
      <w:pPr>
        <w:spacing w:after="200"/>
        <w:jc w:val="both"/>
        <w:rPr>
          <w:rFonts w:ascii="Arial" w:hAnsi="Arial" w:cs="Arial"/>
          <w:b/>
          <w:sz w:val="22"/>
          <w:szCs w:val="22"/>
        </w:rPr>
      </w:pPr>
      <w:r w:rsidRPr="007721E2">
        <w:rPr>
          <w:rFonts w:ascii="Arial" w:hAnsi="Arial" w:cs="Arial"/>
          <w:b/>
          <w:sz w:val="22"/>
          <w:szCs w:val="22"/>
        </w:rPr>
        <w:t xml:space="preserve">CLÁUSULA OCTAVA.- </w:t>
      </w:r>
      <w:bookmarkEnd w:id="76"/>
      <w:r w:rsidRPr="007721E2">
        <w:rPr>
          <w:rFonts w:ascii="Arial" w:hAnsi="Arial" w:cs="Arial"/>
          <w:b/>
          <w:bCs/>
          <w:sz w:val="22"/>
          <w:szCs w:val="22"/>
        </w:rPr>
        <w:t>(</w:t>
      </w:r>
      <w:r w:rsidRPr="007721E2">
        <w:rPr>
          <w:rFonts w:ascii="Arial" w:hAnsi="Arial" w:cs="Arial"/>
          <w:b/>
          <w:sz w:val="22"/>
          <w:szCs w:val="22"/>
        </w:rPr>
        <w:t>GARANTÍA</w:t>
      </w:r>
      <w:r w:rsidRPr="007721E2">
        <w:rPr>
          <w:rFonts w:ascii="Arial" w:hAnsi="Arial" w:cs="Arial"/>
          <w:b/>
          <w:bCs/>
          <w:sz w:val="22"/>
          <w:szCs w:val="22"/>
        </w:rPr>
        <w:t xml:space="preserve"> DE CUMPLIMIENTO DE CONTRATO</w:t>
      </w:r>
      <w:r w:rsidRPr="007721E2">
        <w:rPr>
          <w:rFonts w:ascii="Arial" w:hAnsi="Arial" w:cs="Arial"/>
          <w:bCs/>
          <w:sz w:val="22"/>
          <w:szCs w:val="22"/>
        </w:rPr>
        <w:t>) E</w:t>
      </w:r>
      <w:r w:rsidRPr="007721E2">
        <w:rPr>
          <w:rFonts w:ascii="Arial" w:hAnsi="Arial" w:cs="Arial"/>
          <w:sz w:val="22"/>
          <w:szCs w:val="22"/>
        </w:rPr>
        <w:t xml:space="preserve">l </w:t>
      </w:r>
      <w:r w:rsidRPr="007721E2">
        <w:rPr>
          <w:rFonts w:ascii="Arial" w:hAnsi="Arial" w:cs="Arial"/>
          <w:b/>
          <w:sz w:val="22"/>
          <w:szCs w:val="22"/>
        </w:rPr>
        <w:t>PROVEEDOR</w:t>
      </w:r>
      <w:r w:rsidRPr="007721E2">
        <w:rPr>
          <w:rFonts w:ascii="Arial" w:hAnsi="Arial" w:cs="Arial"/>
          <w:sz w:val="22"/>
          <w:szCs w:val="22"/>
        </w:rPr>
        <w:t xml:space="preserve">, garantiza </w:t>
      </w:r>
      <w:r w:rsidRPr="007721E2">
        <w:rPr>
          <w:rFonts w:ascii="Arial" w:hAnsi="Arial" w:cs="Arial"/>
          <w:sz w:val="22"/>
          <w:szCs w:val="22"/>
          <w:lang w:val="es-BO"/>
        </w:rPr>
        <w:t>el correcto cumplimiento y fiel ejecución del presente Contrato</w:t>
      </w:r>
      <w:r w:rsidRPr="007721E2">
        <w:rPr>
          <w:rFonts w:ascii="Arial" w:hAnsi="Arial" w:cs="Arial"/>
          <w:sz w:val="22"/>
          <w:szCs w:val="22"/>
        </w:rPr>
        <w:t xml:space="preserve"> en todas sus partes con la Garantía __________________ N° _______, emitida por el Banco _____________, el __ de ____ </w:t>
      </w:r>
      <w:proofErr w:type="spellStart"/>
      <w:r w:rsidRPr="007721E2">
        <w:rPr>
          <w:rFonts w:ascii="Arial" w:hAnsi="Arial" w:cs="Arial"/>
          <w:sz w:val="22"/>
          <w:szCs w:val="22"/>
        </w:rPr>
        <w:t>de</w:t>
      </w:r>
      <w:proofErr w:type="spellEnd"/>
      <w:r w:rsidRPr="007721E2">
        <w:rPr>
          <w:rFonts w:ascii="Arial" w:hAnsi="Arial" w:cs="Arial"/>
          <w:sz w:val="22"/>
          <w:szCs w:val="22"/>
        </w:rPr>
        <w:t xml:space="preserve"> 2025, con vigencia hasta el __ de __________ </w:t>
      </w:r>
      <w:proofErr w:type="spellStart"/>
      <w:r w:rsidRPr="007721E2">
        <w:rPr>
          <w:rFonts w:ascii="Arial" w:hAnsi="Arial" w:cs="Arial"/>
          <w:sz w:val="22"/>
          <w:szCs w:val="22"/>
        </w:rPr>
        <w:t>de</w:t>
      </w:r>
      <w:proofErr w:type="spellEnd"/>
      <w:r w:rsidRPr="007721E2">
        <w:rPr>
          <w:rFonts w:ascii="Arial" w:hAnsi="Arial" w:cs="Arial"/>
          <w:sz w:val="22"/>
          <w:szCs w:val="22"/>
        </w:rPr>
        <w:t xml:space="preserve"> 2025, a la orden de la </w:t>
      </w:r>
      <w:r w:rsidRPr="007721E2">
        <w:rPr>
          <w:rFonts w:ascii="Arial" w:hAnsi="Arial" w:cs="Arial"/>
          <w:b/>
          <w:sz w:val="22"/>
          <w:szCs w:val="22"/>
        </w:rPr>
        <w:t>ENTIDAD</w:t>
      </w:r>
      <w:r w:rsidRPr="007721E2">
        <w:rPr>
          <w:rFonts w:ascii="Arial" w:hAnsi="Arial" w:cs="Arial"/>
          <w:sz w:val="22"/>
          <w:szCs w:val="22"/>
        </w:rPr>
        <w:t>, por Bs__________ (_____________________ 00/100 Bolivianos), equivalente al siete por ciento (7%) del monto total del Contrato.</w:t>
      </w:r>
    </w:p>
    <w:p w14:paraId="4C9C3216"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El importe de dicha garantía en caso de cualquier incumplimiento contractual incurrido por el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 xml:space="preserve">, será pagado en favor de 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 xml:space="preserve">, sin necesidad de ningún trámite o acción judicial, a su sólo requerimiento. </w:t>
      </w:r>
    </w:p>
    <w:p w14:paraId="1F3A5BD2"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objeto de la contratación, hecho que se hará constar mediante el Acta de Recepción suscrita por la Comisión de Recepción</w:t>
      </w:r>
      <w:r w:rsidRPr="007721E2">
        <w:rPr>
          <w:rFonts w:ascii="Arial" w:hAnsi="Arial" w:cs="Arial"/>
          <w:b/>
          <w:bCs/>
          <w:i/>
          <w:iCs/>
          <w:color w:val="000000"/>
          <w:sz w:val="22"/>
          <w:szCs w:val="22"/>
          <w:lang w:val="es-BO" w:eastAsia="es-BO"/>
        </w:rPr>
        <w:t xml:space="preserve"> </w:t>
      </w:r>
      <w:r w:rsidRPr="007721E2">
        <w:rPr>
          <w:rFonts w:ascii="Arial" w:hAnsi="Arial" w:cs="Arial"/>
          <w:color w:val="000000"/>
          <w:sz w:val="22"/>
          <w:szCs w:val="22"/>
          <w:lang w:val="es-BO" w:eastAsia="es-BO"/>
        </w:rPr>
        <w:t xml:space="preserve">y el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 La devolución se hará efectiva en la liquidación final del Contrato.</w:t>
      </w:r>
    </w:p>
    <w:p w14:paraId="1CE15B5C" w14:textId="77777777" w:rsidR="007721E2" w:rsidRPr="007721E2" w:rsidRDefault="007721E2" w:rsidP="007721E2">
      <w:pPr>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El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 xml:space="preserve">, tiene la obligación de mantener actualizada la Garantía de Cumplimiento de Contrato, cuantas veces lo requiera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por razones justificadas. La Unidad Administrativa de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será quien llevará el control directo de la vigencia de la misma bajo su responsabilidad.</w:t>
      </w:r>
    </w:p>
    <w:p w14:paraId="0C7AAA9F" w14:textId="77777777" w:rsidR="007721E2" w:rsidRPr="007721E2" w:rsidRDefault="007721E2" w:rsidP="007721E2">
      <w:pPr>
        <w:widowControl w:val="0"/>
        <w:autoSpaceDE w:val="0"/>
        <w:autoSpaceDN w:val="0"/>
        <w:adjustRightInd w:val="0"/>
        <w:spacing w:after="200"/>
        <w:jc w:val="both"/>
        <w:rPr>
          <w:rFonts w:ascii="Arial" w:hAnsi="Arial" w:cs="Arial"/>
          <w:iCs/>
          <w:sz w:val="22"/>
          <w:szCs w:val="22"/>
          <w:lang w:val="es-BO"/>
        </w:rPr>
      </w:pPr>
      <w:r w:rsidRPr="007721E2">
        <w:rPr>
          <w:rFonts w:ascii="Arial" w:hAnsi="Arial" w:cs="Arial"/>
          <w:b/>
          <w:sz w:val="22"/>
          <w:szCs w:val="22"/>
          <w:lang w:val="es-BO"/>
        </w:rPr>
        <w:t>CLÁUSULA NOVENA.- (ANTICIPO)</w:t>
      </w:r>
      <w:r w:rsidRPr="007721E2">
        <w:rPr>
          <w:rFonts w:ascii="Arial" w:hAnsi="Arial" w:cs="Arial"/>
          <w:b/>
          <w:i/>
          <w:iCs/>
          <w:sz w:val="22"/>
          <w:szCs w:val="22"/>
          <w:lang w:val="es-BO"/>
        </w:rPr>
        <w:t xml:space="preserve"> </w:t>
      </w:r>
      <w:r w:rsidRPr="007721E2">
        <w:rPr>
          <w:rFonts w:ascii="Arial" w:hAnsi="Arial" w:cs="Arial"/>
          <w:iCs/>
          <w:sz w:val="22"/>
          <w:szCs w:val="22"/>
          <w:lang w:val="es-BO"/>
        </w:rPr>
        <w:t>En el presente Contrato no se otorgará anticipo.</w:t>
      </w:r>
    </w:p>
    <w:p w14:paraId="58F05334" w14:textId="77777777" w:rsidR="007721E2" w:rsidRPr="007721E2" w:rsidRDefault="007721E2" w:rsidP="007721E2">
      <w:pPr>
        <w:widowControl w:val="0"/>
        <w:autoSpaceDE w:val="0"/>
        <w:autoSpaceDN w:val="0"/>
        <w:adjustRightInd w:val="0"/>
        <w:spacing w:after="200"/>
        <w:jc w:val="both"/>
        <w:rPr>
          <w:rFonts w:ascii="Arial" w:hAnsi="Arial" w:cs="Arial"/>
          <w:sz w:val="22"/>
          <w:szCs w:val="22"/>
          <w:lang w:val="es-BO"/>
        </w:rPr>
      </w:pPr>
      <w:r w:rsidRPr="007721E2">
        <w:rPr>
          <w:rFonts w:ascii="Arial" w:hAnsi="Arial" w:cs="Arial"/>
          <w:b/>
          <w:sz w:val="22"/>
          <w:szCs w:val="22"/>
          <w:lang w:val="es-BO"/>
        </w:rPr>
        <w:t xml:space="preserve">CLÁUSULA DÉCIMA.- (FUNCIONAMIENTO DE MAQUINARIA Y/O EQUIPO) </w:t>
      </w:r>
      <w:r w:rsidRPr="007721E2">
        <w:rPr>
          <w:rFonts w:ascii="Arial" w:hAnsi="Arial" w:cs="Arial"/>
          <w:sz w:val="22"/>
          <w:szCs w:val="22"/>
          <w:lang w:val="es-BO"/>
        </w:rPr>
        <w:t xml:space="preserve">El </w:t>
      </w:r>
      <w:r w:rsidRPr="007721E2">
        <w:rPr>
          <w:rFonts w:ascii="Arial" w:hAnsi="Arial" w:cs="Arial"/>
          <w:b/>
          <w:sz w:val="22"/>
          <w:szCs w:val="22"/>
          <w:lang w:val="es-BO"/>
        </w:rPr>
        <w:lastRenderedPageBreak/>
        <w:t>PROVEEDOR,</w:t>
      </w:r>
      <w:r w:rsidRPr="007721E2">
        <w:rPr>
          <w:rFonts w:ascii="Arial" w:hAnsi="Arial" w:cs="Arial"/>
          <w:sz w:val="22"/>
          <w:szCs w:val="22"/>
          <w:lang w:val="es-BO"/>
        </w:rPr>
        <w:t xml:space="preserve"> se obliga a constituir una Garantía de Funcionamiento de Maquinaria y/o Equipo a la orden de</w:t>
      </w:r>
      <w:r w:rsidRPr="007721E2">
        <w:rPr>
          <w:rFonts w:ascii="Arial" w:hAnsi="Arial" w:cs="Arial"/>
          <w:i/>
          <w:sz w:val="22"/>
          <w:szCs w:val="22"/>
          <w:lang w:val="es-BO"/>
        </w:rPr>
        <w:t xml:space="preserve"> </w:t>
      </w:r>
      <w:r w:rsidRPr="007721E2">
        <w:rPr>
          <w:rFonts w:ascii="Arial" w:hAnsi="Arial" w:cs="Arial"/>
          <w:sz w:val="22"/>
          <w:szCs w:val="22"/>
          <w:lang w:val="es-BO"/>
        </w:rPr>
        <w:t>la</w:t>
      </w:r>
      <w:r w:rsidRPr="007721E2">
        <w:rPr>
          <w:rFonts w:ascii="Arial" w:hAnsi="Arial" w:cs="Arial"/>
          <w:b/>
          <w:sz w:val="22"/>
          <w:szCs w:val="22"/>
          <w:lang w:val="es-BO"/>
        </w:rPr>
        <w:t xml:space="preserve"> ENTIDAD,</w:t>
      </w:r>
      <w:r w:rsidRPr="007721E2">
        <w:rPr>
          <w:rFonts w:ascii="Arial" w:hAnsi="Arial" w:cs="Arial"/>
          <w:b/>
          <w:i/>
          <w:sz w:val="22"/>
          <w:szCs w:val="22"/>
          <w:lang w:val="es-BO"/>
        </w:rPr>
        <w:t xml:space="preserve"> </w:t>
      </w:r>
      <w:r w:rsidRPr="007721E2">
        <w:rPr>
          <w:rFonts w:ascii="Arial" w:hAnsi="Arial" w:cs="Arial"/>
          <w:sz w:val="22"/>
          <w:szCs w:val="22"/>
          <w:lang w:val="es-BO"/>
        </w:rPr>
        <w:t xml:space="preserve">cuando se efectivice la recepción de los </w:t>
      </w:r>
      <w:r w:rsidRPr="007721E2">
        <w:rPr>
          <w:rFonts w:ascii="Arial" w:hAnsi="Arial" w:cs="Arial"/>
          <w:b/>
          <w:sz w:val="22"/>
          <w:szCs w:val="22"/>
          <w:lang w:val="es-BO"/>
        </w:rPr>
        <w:t xml:space="preserve">BIENES </w:t>
      </w:r>
      <w:r w:rsidRPr="007721E2">
        <w:rPr>
          <w:rFonts w:ascii="Arial" w:hAnsi="Arial" w:cs="Arial"/>
          <w:sz w:val="22"/>
          <w:szCs w:val="22"/>
          <w:lang w:val="es-BO"/>
        </w:rPr>
        <w:t>objeto del presente Contrato, que</w:t>
      </w:r>
      <w:r w:rsidRPr="007721E2">
        <w:rPr>
          <w:rFonts w:ascii="Arial" w:hAnsi="Arial" w:cs="Arial"/>
          <w:b/>
          <w:sz w:val="22"/>
          <w:szCs w:val="22"/>
          <w:lang w:val="es-BO"/>
        </w:rPr>
        <w:t xml:space="preserve"> </w:t>
      </w:r>
      <w:r w:rsidRPr="007721E2">
        <w:rPr>
          <w:rFonts w:ascii="Arial" w:hAnsi="Arial" w:cs="Arial"/>
          <w:sz w:val="22"/>
          <w:szCs w:val="22"/>
          <w:lang w:val="es-BO"/>
        </w:rPr>
        <w:t xml:space="preserve">garantizará el correcto funcionamiento y/o mantenimiento de los </w:t>
      </w:r>
      <w:r w:rsidRPr="007721E2">
        <w:rPr>
          <w:rFonts w:ascii="Arial" w:hAnsi="Arial" w:cs="Arial"/>
          <w:b/>
          <w:sz w:val="22"/>
          <w:szCs w:val="22"/>
          <w:lang w:val="es-BO"/>
        </w:rPr>
        <w:t xml:space="preserve">BIENES </w:t>
      </w:r>
      <w:r w:rsidRPr="007721E2">
        <w:rPr>
          <w:rFonts w:ascii="Arial" w:hAnsi="Arial" w:cs="Arial"/>
          <w:sz w:val="22"/>
          <w:szCs w:val="22"/>
          <w:lang w:val="es-BO"/>
        </w:rPr>
        <w:t>objeto del presente Contrato. El monto de la garantía será del uno y medio por ciento (1.5%) del monto del contrato.</w:t>
      </w:r>
    </w:p>
    <w:p w14:paraId="16B4C9A2"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La vigencia de la garantía, será de un (1) año y treinta (30) días calendario computable a partir de la Recepción satisfactoria de los </w:t>
      </w:r>
      <w:r w:rsidRPr="007721E2">
        <w:rPr>
          <w:rFonts w:ascii="Arial" w:hAnsi="Arial" w:cs="Arial"/>
          <w:b/>
          <w:sz w:val="22"/>
          <w:szCs w:val="22"/>
          <w:lang w:val="es-BO"/>
        </w:rPr>
        <w:t>BIENES</w:t>
      </w:r>
      <w:r w:rsidRPr="007721E2">
        <w:rPr>
          <w:rFonts w:ascii="Arial" w:hAnsi="Arial" w:cs="Arial"/>
          <w:sz w:val="22"/>
          <w:szCs w:val="22"/>
          <w:lang w:val="es-BO"/>
        </w:rPr>
        <w:t>.</w:t>
      </w:r>
    </w:p>
    <w:p w14:paraId="30A81A3A" w14:textId="77777777" w:rsidR="007721E2" w:rsidRPr="007721E2" w:rsidRDefault="007721E2" w:rsidP="007721E2">
      <w:pPr>
        <w:spacing w:after="200"/>
        <w:jc w:val="both"/>
        <w:rPr>
          <w:rFonts w:ascii="Arial" w:hAnsi="Arial" w:cs="Arial"/>
          <w:b/>
          <w:i/>
          <w:sz w:val="22"/>
          <w:szCs w:val="22"/>
          <w:lang w:val="es-BO"/>
        </w:rPr>
      </w:pPr>
      <w:r w:rsidRPr="007721E2">
        <w:rPr>
          <w:rFonts w:ascii="Arial" w:hAnsi="Arial" w:cs="Arial"/>
          <w:sz w:val="22"/>
          <w:szCs w:val="22"/>
          <w:lang w:val="es-BO"/>
        </w:rPr>
        <w:t xml:space="preserve">El importe de la Garantía de Funcionamiento de Maquinaria y/o Equipo podrá ser cobrado a favor de la </w:t>
      </w:r>
      <w:r w:rsidRPr="007721E2">
        <w:rPr>
          <w:rFonts w:ascii="Arial" w:hAnsi="Arial" w:cs="Arial"/>
          <w:b/>
          <w:sz w:val="22"/>
          <w:szCs w:val="22"/>
          <w:lang w:val="es-BO"/>
        </w:rPr>
        <w:t>ENTIDAD</w:t>
      </w:r>
      <w:r w:rsidRPr="007721E2">
        <w:rPr>
          <w:rFonts w:ascii="Arial" w:hAnsi="Arial" w:cs="Arial"/>
          <w:sz w:val="22"/>
          <w:szCs w:val="22"/>
          <w:lang w:val="es-BO"/>
        </w:rPr>
        <w:t xml:space="preserve"> en caso de que los </w:t>
      </w:r>
      <w:r w:rsidRPr="007721E2">
        <w:rPr>
          <w:rFonts w:ascii="Arial" w:hAnsi="Arial" w:cs="Arial"/>
          <w:b/>
          <w:sz w:val="22"/>
          <w:szCs w:val="22"/>
          <w:lang w:val="es-BO"/>
        </w:rPr>
        <w:t xml:space="preserve">BIENES </w:t>
      </w:r>
      <w:r w:rsidRPr="007721E2">
        <w:rPr>
          <w:rFonts w:ascii="Arial" w:hAnsi="Arial" w:cs="Arial"/>
          <w:sz w:val="22"/>
          <w:szCs w:val="22"/>
          <w:lang w:val="es-BO"/>
        </w:rPr>
        <w:t xml:space="preserve">adquiridos, no presenten buen funcionamiento y/o el </w:t>
      </w:r>
      <w:r w:rsidRPr="007721E2">
        <w:rPr>
          <w:rFonts w:ascii="Arial" w:hAnsi="Arial" w:cs="Arial"/>
          <w:b/>
          <w:sz w:val="22"/>
          <w:szCs w:val="22"/>
          <w:lang w:val="es-BO"/>
        </w:rPr>
        <w:t>PROVEEDOR</w:t>
      </w:r>
      <w:r w:rsidRPr="007721E2">
        <w:rPr>
          <w:rFonts w:ascii="Arial" w:hAnsi="Arial" w:cs="Arial"/>
          <w:sz w:val="22"/>
          <w:szCs w:val="22"/>
          <w:lang w:val="es-BO"/>
        </w:rPr>
        <w:t xml:space="preserve"> no hubiese efectuado el mantenimiento preventivo y/o correctivo, dentro del plazo de dicha garantía</w:t>
      </w:r>
      <w:r w:rsidRPr="007721E2">
        <w:rPr>
          <w:rFonts w:ascii="Arial" w:hAnsi="Arial" w:cs="Arial"/>
          <w:b/>
          <w:i/>
          <w:sz w:val="22"/>
          <w:szCs w:val="22"/>
          <w:lang w:val="es-BO"/>
        </w:rPr>
        <w:t>.</w:t>
      </w:r>
    </w:p>
    <w:p w14:paraId="3C02FCC3"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Si dentro del plazo previsto por la </w:t>
      </w:r>
      <w:r w:rsidRPr="007721E2">
        <w:rPr>
          <w:rFonts w:ascii="Arial" w:hAnsi="Arial" w:cs="Arial"/>
          <w:b/>
          <w:sz w:val="22"/>
          <w:szCs w:val="22"/>
          <w:lang w:val="es-BO"/>
        </w:rPr>
        <w:t>ENTIDAD</w:t>
      </w:r>
      <w:r w:rsidRPr="007721E2">
        <w:rPr>
          <w:rFonts w:ascii="Arial" w:hAnsi="Arial" w:cs="Arial"/>
          <w:sz w:val="22"/>
          <w:szCs w:val="22"/>
          <w:lang w:val="es-BO"/>
        </w:rPr>
        <w:t xml:space="preserve"> los </w:t>
      </w:r>
      <w:r w:rsidRPr="007721E2">
        <w:rPr>
          <w:rFonts w:ascii="Arial" w:hAnsi="Arial" w:cs="Arial"/>
          <w:b/>
          <w:sz w:val="22"/>
          <w:szCs w:val="22"/>
          <w:lang w:val="es-BO"/>
        </w:rPr>
        <w:t>BIENES</w:t>
      </w:r>
      <w:r w:rsidRPr="007721E2">
        <w:rPr>
          <w:rFonts w:ascii="Arial" w:hAnsi="Arial" w:cs="Arial"/>
          <w:sz w:val="22"/>
          <w:szCs w:val="22"/>
          <w:lang w:val="es-BO"/>
        </w:rPr>
        <w:t xml:space="preserve"> objeto del presente Contrato, no presentaran fallas en su funcionamiento y tuvieran el mantenimiento adecuado, dicha garantía será devuelta.</w:t>
      </w:r>
    </w:p>
    <w:p w14:paraId="59A78893" w14:textId="77777777" w:rsidR="007721E2" w:rsidRPr="007721E2" w:rsidRDefault="007721E2" w:rsidP="007721E2">
      <w:pPr>
        <w:widowControl w:val="0"/>
        <w:spacing w:after="200"/>
        <w:jc w:val="both"/>
        <w:rPr>
          <w:rFonts w:ascii="Arial" w:hAnsi="Arial" w:cs="Arial"/>
          <w:b/>
          <w:i/>
          <w:sz w:val="22"/>
          <w:szCs w:val="22"/>
          <w:lang w:val="es-BO"/>
        </w:rPr>
      </w:pPr>
      <w:r w:rsidRPr="007721E2">
        <w:rPr>
          <w:rFonts w:ascii="Arial" w:hAnsi="Arial" w:cs="Arial"/>
          <w:b/>
          <w:sz w:val="22"/>
          <w:szCs w:val="22"/>
          <w:lang w:val="es-BO"/>
        </w:rPr>
        <w:t xml:space="preserve">CLÁUSULA DÉCIMA PRIMERA.- (PLAZO DE ENTREGA) </w:t>
      </w:r>
      <w:r w:rsidRPr="007721E2">
        <w:rPr>
          <w:rFonts w:ascii="Arial" w:hAnsi="Arial" w:cs="Arial"/>
          <w:sz w:val="22"/>
          <w:szCs w:val="22"/>
          <w:lang w:val="es-BO"/>
        </w:rPr>
        <w:t xml:space="preserve">El </w:t>
      </w:r>
      <w:r w:rsidRPr="007721E2">
        <w:rPr>
          <w:rFonts w:ascii="Arial" w:hAnsi="Arial" w:cs="Arial"/>
          <w:b/>
          <w:bCs/>
          <w:sz w:val="22"/>
          <w:szCs w:val="22"/>
          <w:lang w:val="es-BO"/>
        </w:rPr>
        <w:t xml:space="preserve">PROVEEDOR </w:t>
      </w:r>
      <w:r w:rsidRPr="007721E2">
        <w:rPr>
          <w:rFonts w:ascii="Arial" w:hAnsi="Arial" w:cs="Arial"/>
          <w:sz w:val="22"/>
          <w:szCs w:val="22"/>
          <w:lang w:val="es-BO"/>
        </w:rPr>
        <w:t xml:space="preserve">entregará los </w:t>
      </w:r>
      <w:r w:rsidRPr="007721E2">
        <w:rPr>
          <w:rFonts w:ascii="Arial" w:hAnsi="Arial" w:cs="Arial"/>
          <w:b/>
          <w:sz w:val="22"/>
          <w:szCs w:val="22"/>
          <w:lang w:val="es-BO"/>
        </w:rPr>
        <w:t>BIENES</w:t>
      </w:r>
      <w:r w:rsidRPr="007721E2">
        <w:rPr>
          <w:rFonts w:ascii="Arial" w:hAnsi="Arial" w:cs="Arial"/>
          <w:sz w:val="22"/>
          <w:szCs w:val="22"/>
          <w:lang w:val="es-BO"/>
        </w:rPr>
        <w:t xml:space="preserve"> en estricto apego a la propuesta adjudicada, en el plazo de quince (15) días calendario. </w:t>
      </w:r>
    </w:p>
    <w:p w14:paraId="0B2F510A"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El plazo de entrega señalado precedentemente será computado a partir del día siguiente hábil de la suscripción del contrato.</w:t>
      </w:r>
    </w:p>
    <w:p w14:paraId="314493BF"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 xml:space="preserve">El plazo de entrega de los </w:t>
      </w:r>
      <w:r w:rsidRPr="007721E2">
        <w:rPr>
          <w:rFonts w:ascii="Arial" w:hAnsi="Arial" w:cs="Arial"/>
          <w:b/>
          <w:sz w:val="22"/>
          <w:szCs w:val="22"/>
          <w:lang w:val="es-BO"/>
        </w:rPr>
        <w:t>BIENES</w:t>
      </w:r>
      <w:r w:rsidRPr="007721E2">
        <w:rPr>
          <w:rFonts w:ascii="Arial" w:hAnsi="Arial" w:cs="Arial"/>
          <w:sz w:val="22"/>
          <w:szCs w:val="22"/>
          <w:lang w:val="es-BO"/>
        </w:rPr>
        <w:t>, establecido en la presente Cláusula, podrá ser ampliado cuando:</w:t>
      </w:r>
    </w:p>
    <w:p w14:paraId="2EE4D92F" w14:textId="77777777" w:rsidR="007721E2" w:rsidRPr="007721E2" w:rsidRDefault="007721E2" w:rsidP="007721E2">
      <w:pPr>
        <w:numPr>
          <w:ilvl w:val="0"/>
          <w:numId w:val="38"/>
        </w:numPr>
        <w:spacing w:after="200"/>
        <w:jc w:val="both"/>
        <w:rPr>
          <w:rFonts w:ascii="Arial" w:hAnsi="Arial" w:cs="Arial"/>
          <w:sz w:val="22"/>
          <w:szCs w:val="22"/>
          <w:lang w:val="es-BO"/>
        </w:rPr>
      </w:pPr>
      <w:r w:rsidRPr="007721E2">
        <w:rPr>
          <w:rFonts w:ascii="Arial" w:hAnsi="Arial" w:cs="Arial"/>
          <w:sz w:val="22"/>
          <w:szCs w:val="22"/>
          <w:lang w:val="es-BO"/>
        </w:rPr>
        <w:t xml:space="preserve">La </w:t>
      </w:r>
      <w:r w:rsidRPr="007721E2">
        <w:rPr>
          <w:rFonts w:ascii="Arial" w:hAnsi="Arial" w:cs="Arial"/>
          <w:b/>
          <w:sz w:val="22"/>
          <w:szCs w:val="22"/>
          <w:lang w:val="es-BO"/>
        </w:rPr>
        <w:t>ENTIDAD,</w:t>
      </w:r>
      <w:r w:rsidRPr="007721E2">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C6CAEE7" w14:textId="77777777" w:rsidR="007721E2" w:rsidRPr="007721E2" w:rsidRDefault="007721E2" w:rsidP="007721E2">
      <w:pPr>
        <w:numPr>
          <w:ilvl w:val="0"/>
          <w:numId w:val="38"/>
        </w:numPr>
        <w:spacing w:after="200"/>
        <w:jc w:val="both"/>
        <w:rPr>
          <w:rFonts w:ascii="Arial" w:hAnsi="Arial" w:cs="Arial"/>
          <w:sz w:val="22"/>
          <w:szCs w:val="22"/>
          <w:lang w:val="es-BO"/>
        </w:rPr>
      </w:pPr>
      <w:r w:rsidRPr="007721E2">
        <w:rPr>
          <w:rFonts w:ascii="Arial" w:hAnsi="Arial" w:cs="Arial"/>
          <w:sz w:val="22"/>
          <w:szCs w:val="22"/>
          <w:lang w:val="es-BO"/>
        </w:rPr>
        <w:t>Por otras causas previstas para la ejecución del presente Contrato.</w:t>
      </w:r>
    </w:p>
    <w:p w14:paraId="107E8AB2" w14:textId="77777777" w:rsidR="007721E2" w:rsidRPr="007721E2" w:rsidRDefault="007721E2" w:rsidP="007721E2">
      <w:pPr>
        <w:spacing w:after="200"/>
        <w:jc w:val="both"/>
        <w:rPr>
          <w:rFonts w:ascii="Arial" w:hAnsi="Arial" w:cs="Arial"/>
          <w:b/>
          <w:sz w:val="22"/>
          <w:szCs w:val="22"/>
          <w:lang w:val="es-BO"/>
        </w:rPr>
      </w:pPr>
      <w:r w:rsidRPr="007721E2">
        <w:rPr>
          <w:rFonts w:ascii="Arial" w:hAnsi="Arial" w:cs="Arial"/>
          <w:b/>
          <w:sz w:val="22"/>
          <w:szCs w:val="22"/>
        </w:rPr>
        <w:t xml:space="preserve">CLÁUSULA DÉCIMA SEGUNDA.- (LUGAR DE ENTREGA) </w:t>
      </w:r>
      <w:r w:rsidRPr="007721E2">
        <w:rPr>
          <w:rFonts w:ascii="Arial" w:hAnsi="Arial" w:cs="Arial"/>
          <w:sz w:val="22"/>
          <w:szCs w:val="22"/>
          <w:lang w:val="es-BO"/>
        </w:rPr>
        <w:t xml:space="preserve">El </w:t>
      </w:r>
      <w:r w:rsidRPr="007721E2">
        <w:rPr>
          <w:rFonts w:ascii="Arial" w:hAnsi="Arial" w:cs="Arial"/>
          <w:b/>
          <w:sz w:val="22"/>
          <w:szCs w:val="22"/>
          <w:lang w:val="es-BO"/>
        </w:rPr>
        <w:t>PROVEEDOR</w:t>
      </w:r>
      <w:r w:rsidRPr="007721E2">
        <w:rPr>
          <w:rFonts w:ascii="Arial" w:hAnsi="Arial" w:cs="Arial"/>
          <w:sz w:val="22"/>
          <w:szCs w:val="22"/>
          <w:lang w:val="es-BO"/>
        </w:rPr>
        <w:t xml:space="preserve"> realizará la entrega de los </w:t>
      </w:r>
      <w:r w:rsidRPr="007721E2">
        <w:rPr>
          <w:rFonts w:ascii="Arial" w:hAnsi="Arial" w:cs="Arial"/>
          <w:b/>
          <w:sz w:val="22"/>
          <w:szCs w:val="22"/>
          <w:lang w:val="es-BO"/>
        </w:rPr>
        <w:t>BIENES</w:t>
      </w:r>
      <w:r w:rsidRPr="007721E2">
        <w:rPr>
          <w:rFonts w:ascii="Arial" w:hAnsi="Arial" w:cs="Arial"/>
          <w:sz w:val="22"/>
          <w:szCs w:val="22"/>
          <w:lang w:val="es-BO"/>
        </w:rPr>
        <w:t xml:space="preserve"> en la Unidad de Activos Fijos, Piso 5 del Edificio principal del BCB ubicado en la calle Ayacucho esquina Mercado s/n de la zona Central, en la ciudad de La Paz – Bolivia, a la Comisión de Recepción.</w:t>
      </w:r>
    </w:p>
    <w:p w14:paraId="619B79AC" w14:textId="77777777" w:rsidR="007721E2" w:rsidRPr="007721E2" w:rsidRDefault="007721E2" w:rsidP="007721E2">
      <w:pPr>
        <w:widowControl w:val="0"/>
        <w:spacing w:after="200"/>
        <w:jc w:val="both"/>
        <w:rPr>
          <w:rFonts w:ascii="Arial" w:hAnsi="Arial" w:cs="Arial"/>
          <w:sz w:val="22"/>
          <w:szCs w:val="22"/>
        </w:rPr>
      </w:pPr>
      <w:r w:rsidRPr="007721E2">
        <w:rPr>
          <w:rFonts w:ascii="Arial" w:hAnsi="Arial" w:cs="Arial"/>
          <w:b/>
          <w:sz w:val="22"/>
          <w:szCs w:val="22"/>
          <w:lang w:val="es-BO"/>
        </w:rPr>
        <w:t xml:space="preserve">CLÁUSULA DÉCIMA TERCERA.- (MONTO, MONEDA Y FORMA DE PAGO) </w:t>
      </w:r>
      <w:r w:rsidRPr="007721E2">
        <w:rPr>
          <w:rFonts w:ascii="Arial" w:hAnsi="Arial" w:cs="Arial"/>
          <w:sz w:val="22"/>
          <w:szCs w:val="22"/>
        </w:rPr>
        <w:t xml:space="preserve">El monto total propuesto y aceptado por ambas partes para la adquisición de los </w:t>
      </w:r>
      <w:r w:rsidRPr="007721E2">
        <w:rPr>
          <w:rFonts w:ascii="Arial" w:hAnsi="Arial" w:cs="Arial"/>
          <w:b/>
          <w:bCs/>
          <w:sz w:val="22"/>
          <w:szCs w:val="22"/>
        </w:rPr>
        <w:t xml:space="preserve">BIENES </w:t>
      </w:r>
      <w:r w:rsidRPr="007721E2">
        <w:rPr>
          <w:rFonts w:ascii="Arial" w:hAnsi="Arial" w:cs="Arial"/>
          <w:sz w:val="22"/>
          <w:szCs w:val="22"/>
        </w:rPr>
        <w:t>asciende a la suma de Bs________ (_____________________________  __/100 Bolivianos).</w:t>
      </w:r>
    </w:p>
    <w:p w14:paraId="24979F5E" w14:textId="77777777" w:rsidR="007721E2" w:rsidRPr="007721E2" w:rsidRDefault="007721E2" w:rsidP="007721E2">
      <w:pPr>
        <w:widowControl w:val="0"/>
        <w:spacing w:after="200"/>
        <w:jc w:val="both"/>
        <w:rPr>
          <w:rFonts w:ascii="Arial" w:hAnsi="Arial" w:cs="Arial"/>
          <w:b/>
          <w:sz w:val="22"/>
          <w:szCs w:val="22"/>
          <w:lang w:val="es-BO"/>
        </w:rPr>
      </w:pPr>
      <w:r w:rsidRPr="007721E2">
        <w:rPr>
          <w:rFonts w:ascii="Arial" w:hAnsi="Arial" w:cs="Arial"/>
          <w:sz w:val="22"/>
          <w:szCs w:val="22"/>
          <w:lang w:val="es-BO"/>
        </w:rPr>
        <w:t xml:space="preserve">El monto del presente Contrato, que corresponde a __________________ </w:t>
      </w:r>
      <w:r w:rsidRPr="007721E2">
        <w:rPr>
          <w:rFonts w:ascii="Arial" w:hAnsi="Arial" w:cs="Arial"/>
          <w:b/>
          <w:i/>
          <w:sz w:val="22"/>
          <w:szCs w:val="22"/>
          <w:lang w:val="es-BO"/>
        </w:rPr>
        <w:t>(registrar el monto en forma numérica y literal)</w:t>
      </w:r>
      <w:r w:rsidRPr="007721E2">
        <w:rPr>
          <w:rFonts w:ascii="Arial" w:hAnsi="Arial" w:cs="Arial"/>
          <w:b/>
          <w:sz w:val="22"/>
          <w:szCs w:val="22"/>
          <w:lang w:val="es-BO"/>
        </w:rPr>
        <w:t xml:space="preserve"> </w:t>
      </w:r>
      <w:r w:rsidRPr="007721E2">
        <w:rPr>
          <w:rFonts w:ascii="Arial" w:hAnsi="Arial" w:cs="Arial"/>
          <w:sz w:val="22"/>
          <w:szCs w:val="22"/>
          <w:lang w:val="es-BO"/>
        </w:rPr>
        <w:t xml:space="preserve">será pagado por la </w:t>
      </w:r>
      <w:r w:rsidRPr="007721E2">
        <w:rPr>
          <w:rFonts w:ascii="Arial" w:hAnsi="Arial" w:cs="Arial"/>
          <w:b/>
          <w:sz w:val="22"/>
          <w:szCs w:val="22"/>
          <w:lang w:val="es-BO"/>
        </w:rPr>
        <w:t xml:space="preserve">ENTIDAD </w:t>
      </w:r>
      <w:r w:rsidRPr="007721E2">
        <w:rPr>
          <w:rFonts w:ascii="Arial" w:hAnsi="Arial" w:cs="Arial"/>
          <w:sz w:val="22"/>
          <w:szCs w:val="22"/>
          <w:lang w:val="es-BO"/>
        </w:rPr>
        <w:t xml:space="preserve">a favor del </w:t>
      </w:r>
      <w:r w:rsidRPr="007721E2">
        <w:rPr>
          <w:rFonts w:ascii="Arial" w:hAnsi="Arial" w:cs="Arial"/>
          <w:b/>
          <w:sz w:val="22"/>
          <w:szCs w:val="22"/>
          <w:lang w:val="es-BO"/>
        </w:rPr>
        <w:t>PROVEEDOR</w:t>
      </w:r>
      <w:r w:rsidRPr="007721E2">
        <w:rPr>
          <w:rFonts w:ascii="Arial" w:hAnsi="Arial" w:cs="Arial"/>
          <w:sz w:val="22"/>
          <w:szCs w:val="22"/>
          <w:lang w:val="es-BO"/>
        </w:rPr>
        <w:t xml:space="preserve">, una vez efectuada la recepción de los </w:t>
      </w:r>
      <w:r w:rsidRPr="007721E2">
        <w:rPr>
          <w:rFonts w:ascii="Arial" w:hAnsi="Arial" w:cs="Arial"/>
          <w:b/>
          <w:sz w:val="22"/>
          <w:szCs w:val="22"/>
          <w:lang w:val="es-BO"/>
        </w:rPr>
        <w:t xml:space="preserve">BIENES </w:t>
      </w:r>
      <w:r w:rsidRPr="007721E2">
        <w:rPr>
          <w:rFonts w:ascii="Arial" w:hAnsi="Arial" w:cs="Arial"/>
          <w:sz w:val="22"/>
          <w:szCs w:val="22"/>
          <w:lang w:val="es-BO"/>
        </w:rPr>
        <w:t>objeto del presente Contrato.</w:t>
      </w:r>
    </w:p>
    <w:p w14:paraId="67C9917E" w14:textId="77777777" w:rsidR="007721E2" w:rsidRPr="007721E2" w:rsidRDefault="007721E2" w:rsidP="007721E2">
      <w:pPr>
        <w:widowControl w:val="0"/>
        <w:spacing w:after="200"/>
        <w:jc w:val="both"/>
        <w:rPr>
          <w:rFonts w:ascii="Arial" w:hAnsi="Arial" w:cs="Arial"/>
          <w:b/>
          <w:sz w:val="22"/>
          <w:szCs w:val="22"/>
          <w:lang w:val="es-BO"/>
        </w:rPr>
      </w:pPr>
      <w:r w:rsidRPr="007721E2">
        <w:rPr>
          <w:rFonts w:ascii="Arial" w:hAnsi="Arial" w:cs="Arial"/>
          <w:sz w:val="22"/>
          <w:szCs w:val="22"/>
          <w:lang w:val="es-BO"/>
        </w:rPr>
        <w:t xml:space="preserve">La </w:t>
      </w:r>
      <w:r w:rsidRPr="007721E2">
        <w:rPr>
          <w:rFonts w:ascii="Arial" w:hAnsi="Arial" w:cs="Arial"/>
          <w:b/>
          <w:sz w:val="22"/>
          <w:szCs w:val="22"/>
          <w:lang w:val="es-BO"/>
        </w:rPr>
        <w:t xml:space="preserve">ENTIDAD </w:t>
      </w:r>
      <w:r w:rsidRPr="007721E2">
        <w:rPr>
          <w:rFonts w:ascii="Arial" w:hAnsi="Arial" w:cs="Arial"/>
          <w:sz w:val="22"/>
          <w:szCs w:val="22"/>
          <w:lang w:val="es-BO"/>
        </w:rPr>
        <w:t xml:space="preserve">aplicará las sanciones por demoras en la entrega de los </w:t>
      </w:r>
      <w:r w:rsidRPr="007721E2">
        <w:rPr>
          <w:rFonts w:ascii="Arial" w:hAnsi="Arial" w:cs="Arial"/>
          <w:b/>
          <w:sz w:val="22"/>
          <w:szCs w:val="22"/>
          <w:lang w:val="es-BO"/>
        </w:rPr>
        <w:t xml:space="preserve">BIENES </w:t>
      </w:r>
      <w:r w:rsidRPr="007721E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7721E2">
        <w:rPr>
          <w:rFonts w:ascii="Arial" w:hAnsi="Arial" w:cs="Arial"/>
          <w:b/>
          <w:sz w:val="22"/>
          <w:szCs w:val="22"/>
          <w:lang w:val="es-BO"/>
        </w:rPr>
        <w:t>PROVEEDOR.</w:t>
      </w:r>
    </w:p>
    <w:p w14:paraId="3ADF7F64"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b/>
          <w:sz w:val="22"/>
          <w:szCs w:val="22"/>
          <w:lang w:val="es-BO"/>
        </w:rPr>
        <w:t>CLÁUSULA DÉCIMA CUARTA.- (DOMICILIO A EFECTOS DE NOTIFICACIÓN)</w:t>
      </w:r>
      <w:r w:rsidRPr="007721E2">
        <w:rPr>
          <w:rFonts w:ascii="Arial" w:hAnsi="Arial" w:cs="Arial"/>
          <w:sz w:val="22"/>
          <w:szCs w:val="22"/>
          <w:lang w:val="es-BO"/>
        </w:rPr>
        <w:t xml:space="preserve"> Cualquier aviso o notificación que tengan que darse las partes suscribientes del presente Contrato será enviada de manera escrita:</w:t>
      </w:r>
    </w:p>
    <w:p w14:paraId="2B26F965" w14:textId="77777777" w:rsidR="007721E2" w:rsidRPr="007721E2" w:rsidRDefault="007721E2" w:rsidP="007721E2">
      <w:pPr>
        <w:widowControl w:val="0"/>
        <w:numPr>
          <w:ilvl w:val="1"/>
          <w:numId w:val="43"/>
        </w:numPr>
        <w:spacing w:after="200"/>
        <w:ind w:left="1134"/>
        <w:jc w:val="both"/>
        <w:rPr>
          <w:rFonts w:ascii="Arial" w:hAnsi="Arial" w:cs="Arial"/>
          <w:sz w:val="22"/>
          <w:szCs w:val="22"/>
          <w:lang w:val="es-BO" w:eastAsia="en-US"/>
        </w:rPr>
      </w:pPr>
      <w:r w:rsidRPr="007721E2">
        <w:rPr>
          <w:rFonts w:ascii="Arial" w:hAnsi="Arial" w:cs="Arial"/>
          <w:sz w:val="22"/>
          <w:szCs w:val="22"/>
          <w:lang w:val="es-BO" w:eastAsia="en-US"/>
        </w:rPr>
        <w:lastRenderedPageBreak/>
        <w:t xml:space="preserve">Al </w:t>
      </w:r>
      <w:r w:rsidRPr="007721E2">
        <w:rPr>
          <w:rFonts w:ascii="Arial" w:hAnsi="Arial" w:cs="Arial"/>
          <w:b/>
          <w:sz w:val="22"/>
          <w:szCs w:val="22"/>
          <w:lang w:val="es-BO" w:eastAsia="en-US"/>
        </w:rPr>
        <w:t>PROVEEDOR</w:t>
      </w:r>
      <w:r w:rsidRPr="007721E2">
        <w:rPr>
          <w:rFonts w:ascii="Arial" w:hAnsi="Arial" w:cs="Arial"/>
          <w:sz w:val="22"/>
          <w:szCs w:val="22"/>
          <w:lang w:val="es-BO" w:eastAsia="en-US"/>
        </w:rPr>
        <w:t>: E</w:t>
      </w:r>
      <w:r w:rsidRPr="007721E2">
        <w:rPr>
          <w:rFonts w:ascii="Arial" w:hAnsi="Arial" w:cs="Arial"/>
          <w:sz w:val="22"/>
          <w:szCs w:val="22"/>
          <w:lang w:val="es-ES_tradnl" w:eastAsia="en-US"/>
        </w:rPr>
        <w:t xml:space="preserve">n _________________________, de la Zona de __________ </w:t>
      </w:r>
      <w:proofErr w:type="spellStart"/>
      <w:r w:rsidRPr="007721E2">
        <w:rPr>
          <w:rFonts w:ascii="Arial" w:hAnsi="Arial" w:cs="Arial"/>
          <w:sz w:val="22"/>
          <w:szCs w:val="22"/>
          <w:lang w:val="es-ES_tradnl" w:eastAsia="en-US"/>
        </w:rPr>
        <w:t>de</w:t>
      </w:r>
      <w:proofErr w:type="spellEnd"/>
      <w:r w:rsidRPr="007721E2">
        <w:rPr>
          <w:rFonts w:ascii="Arial" w:hAnsi="Arial" w:cs="Arial"/>
          <w:sz w:val="22"/>
          <w:szCs w:val="22"/>
          <w:lang w:val="es-ES_tradnl" w:eastAsia="en-US"/>
        </w:rPr>
        <w:t xml:space="preserve"> la ciudad de _______ - Bolivia</w:t>
      </w:r>
      <w:r w:rsidRPr="007721E2">
        <w:rPr>
          <w:rFonts w:ascii="Arial" w:hAnsi="Arial" w:cs="Arial"/>
          <w:sz w:val="22"/>
          <w:szCs w:val="22"/>
          <w:lang w:val="es-BO" w:eastAsia="en-US"/>
        </w:rPr>
        <w:t>.</w:t>
      </w:r>
    </w:p>
    <w:p w14:paraId="113A57E8" w14:textId="77777777" w:rsidR="007721E2" w:rsidRPr="007721E2" w:rsidRDefault="007721E2" w:rsidP="007721E2">
      <w:pPr>
        <w:widowControl w:val="0"/>
        <w:numPr>
          <w:ilvl w:val="1"/>
          <w:numId w:val="43"/>
        </w:numPr>
        <w:spacing w:after="200"/>
        <w:ind w:left="1134"/>
        <w:jc w:val="both"/>
        <w:rPr>
          <w:rFonts w:ascii="Arial" w:hAnsi="Arial" w:cs="Arial"/>
          <w:sz w:val="22"/>
          <w:szCs w:val="22"/>
          <w:lang w:val="es-BO" w:eastAsia="en-US"/>
        </w:rPr>
      </w:pPr>
      <w:r w:rsidRPr="007721E2">
        <w:rPr>
          <w:rFonts w:ascii="Arial" w:hAnsi="Arial" w:cs="Arial"/>
          <w:sz w:val="22"/>
          <w:szCs w:val="22"/>
          <w:lang w:val="es-BO" w:eastAsia="en-US"/>
        </w:rPr>
        <w:t xml:space="preserve">A la </w:t>
      </w:r>
      <w:r w:rsidRPr="007721E2">
        <w:rPr>
          <w:rFonts w:ascii="Arial" w:hAnsi="Arial" w:cs="Arial"/>
          <w:b/>
          <w:sz w:val="22"/>
          <w:szCs w:val="22"/>
          <w:lang w:val="es-BO" w:eastAsia="en-US"/>
        </w:rPr>
        <w:t>ENTIDAD</w:t>
      </w:r>
      <w:r w:rsidRPr="007721E2">
        <w:rPr>
          <w:rFonts w:ascii="Arial" w:hAnsi="Arial" w:cs="Arial"/>
          <w:sz w:val="22"/>
          <w:szCs w:val="22"/>
          <w:lang w:val="es-BO" w:eastAsia="en-US"/>
        </w:rPr>
        <w:t>: En su Edificio Principal ubicado en la calle Ayacucho esquina calle Mercado s/n de la Zona Central de la ciudad de La Paz - Bolivia.</w:t>
      </w:r>
    </w:p>
    <w:p w14:paraId="064B2C50"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b/>
          <w:color w:val="000000"/>
          <w:sz w:val="22"/>
          <w:szCs w:val="22"/>
          <w:lang w:val="es-BO" w:eastAsia="es-BO"/>
        </w:rPr>
        <w:t>CLÁUSULA DÉCIMA QUINTA.- (DERECHOS DEL</w:t>
      </w:r>
      <w:r w:rsidRPr="007721E2">
        <w:rPr>
          <w:rFonts w:ascii="Arial" w:hAnsi="Arial" w:cs="Arial"/>
          <w:color w:val="000000"/>
          <w:sz w:val="22"/>
          <w:szCs w:val="22"/>
          <w:lang w:val="es-BO" w:eastAsia="es-BO"/>
        </w:rPr>
        <w:t xml:space="preserve"> </w:t>
      </w:r>
      <w:r w:rsidRPr="007721E2">
        <w:rPr>
          <w:rFonts w:ascii="Arial" w:hAnsi="Arial" w:cs="Arial"/>
          <w:b/>
          <w:color w:val="000000"/>
          <w:sz w:val="22"/>
          <w:szCs w:val="22"/>
          <w:lang w:val="es-BO" w:eastAsia="es-BO"/>
        </w:rPr>
        <w:t xml:space="preserve">PROVEEDOR) </w:t>
      </w:r>
      <w:r w:rsidRPr="007721E2">
        <w:rPr>
          <w:rFonts w:ascii="Arial" w:hAnsi="Arial" w:cs="Arial"/>
          <w:color w:val="000000"/>
          <w:sz w:val="22"/>
          <w:szCs w:val="22"/>
          <w:lang w:val="es-BO" w:eastAsia="es-BO"/>
        </w:rPr>
        <w:t xml:space="preserve">El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 xml:space="preserve">, tiene derecho a plantear los reclamos que considere correctos, por cualquier omisión de 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 xml:space="preserve">, por falta de pago de la adquisición efectuada, o por cualquier otro aspecto consignado en el presente Contrato. </w:t>
      </w:r>
    </w:p>
    <w:p w14:paraId="0CEFA20D"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Tales reclamos deberán ser planteados por escrito y con los respaldos correspondientes, a 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 xml:space="preserve">, hasta veinte (20) días hábiles, posteriores al suceso. </w:t>
      </w:r>
    </w:p>
    <w:p w14:paraId="60288DE9" w14:textId="77777777" w:rsidR="007721E2" w:rsidRPr="007721E2" w:rsidRDefault="007721E2" w:rsidP="007721E2">
      <w:pPr>
        <w:widowControl w:val="0"/>
        <w:spacing w:after="200"/>
        <w:jc w:val="both"/>
        <w:rPr>
          <w:rFonts w:ascii="Arial" w:hAnsi="Arial" w:cs="Arial"/>
          <w:b/>
          <w:sz w:val="22"/>
          <w:szCs w:val="22"/>
          <w:lang w:val="es-BO"/>
        </w:rPr>
      </w:pPr>
      <w:r w:rsidRPr="007721E2">
        <w:rPr>
          <w:rFonts w:ascii="Arial" w:hAnsi="Arial" w:cs="Arial"/>
          <w:color w:val="000000"/>
          <w:sz w:val="22"/>
          <w:szCs w:val="22"/>
          <w:lang w:val="es-BO" w:eastAsia="es-BO"/>
        </w:rPr>
        <w:t xml:space="preserve">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aceptando o rechazando el reclamo. Dentro de este plazo,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podrá solicitar las aclaraciones respectivas al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 para sustentar su decisión.</w:t>
      </w:r>
    </w:p>
    <w:p w14:paraId="0ED8FE89"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En caso que el reclamo sea complejo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7721E2">
        <w:rPr>
          <w:rFonts w:ascii="Arial" w:hAnsi="Arial" w:cs="Arial"/>
          <w:b/>
          <w:bCs/>
          <w:color w:val="000000"/>
          <w:sz w:val="22"/>
          <w:szCs w:val="22"/>
          <w:lang w:val="es-BO" w:eastAsia="es-BO"/>
        </w:rPr>
        <w:t xml:space="preserve">. </w:t>
      </w:r>
    </w:p>
    <w:p w14:paraId="35A98DE9" w14:textId="77777777" w:rsidR="007721E2" w:rsidRPr="007721E2" w:rsidRDefault="007721E2" w:rsidP="007721E2">
      <w:pPr>
        <w:widowControl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w:t>
      </w:r>
    </w:p>
    <w:p w14:paraId="44B5E9B4"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 xml:space="preserve">La </w:t>
      </w:r>
      <w:r w:rsidRPr="007721E2">
        <w:rPr>
          <w:rFonts w:ascii="Arial" w:hAnsi="Arial" w:cs="Arial"/>
          <w:b/>
          <w:sz w:val="22"/>
          <w:szCs w:val="22"/>
          <w:lang w:val="es-BO"/>
        </w:rPr>
        <w:t>ENTIDAD</w:t>
      </w:r>
      <w:r w:rsidRPr="007721E2">
        <w:rPr>
          <w:rFonts w:ascii="Arial" w:hAnsi="Arial" w:cs="Arial"/>
          <w:sz w:val="22"/>
          <w:szCs w:val="22"/>
          <w:lang w:val="es-BO"/>
        </w:rPr>
        <w:t xml:space="preserve"> no atenderá reclamos presentados fuera del plazo establecido en esta Cláusula.</w:t>
      </w:r>
    </w:p>
    <w:p w14:paraId="11D371DD"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b/>
          <w:color w:val="000000"/>
          <w:sz w:val="22"/>
          <w:szCs w:val="22"/>
          <w:lang w:val="es-BO" w:eastAsia="es-BO"/>
        </w:rPr>
        <w:t>CLÁUSULA DÉCIMA SEXTA</w:t>
      </w:r>
      <w:r w:rsidRPr="007721E2">
        <w:rPr>
          <w:rFonts w:ascii="Arial" w:hAnsi="Arial" w:cs="Arial"/>
          <w:b/>
          <w:bCs/>
          <w:color w:val="000000"/>
          <w:sz w:val="22"/>
          <w:szCs w:val="22"/>
          <w:lang w:val="es-BO" w:eastAsia="es-BO"/>
        </w:rPr>
        <w:t xml:space="preserve">.- (ESTIPULACIÓN SOBRE IMPUESTOS) </w:t>
      </w:r>
      <w:r w:rsidRPr="007721E2">
        <w:rPr>
          <w:rFonts w:ascii="Arial" w:hAnsi="Arial" w:cs="Arial"/>
          <w:color w:val="000000"/>
          <w:sz w:val="22"/>
          <w:szCs w:val="22"/>
          <w:lang w:val="es-BO" w:eastAsia="es-BO"/>
        </w:rPr>
        <w:t xml:space="preserve">Correrá por cuenta del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el pago de todos los impuestos vigentes en el país a la fecha de presentación de la propuesta. </w:t>
      </w:r>
    </w:p>
    <w:p w14:paraId="77C3EC18" w14:textId="77777777" w:rsidR="007721E2" w:rsidRPr="007721E2" w:rsidRDefault="007721E2" w:rsidP="007721E2">
      <w:pPr>
        <w:widowControl w:val="0"/>
        <w:autoSpaceDE w:val="0"/>
        <w:autoSpaceDN w:val="0"/>
        <w:adjustRightInd w:val="0"/>
        <w:spacing w:after="200"/>
        <w:jc w:val="both"/>
        <w:rPr>
          <w:rFonts w:ascii="Arial" w:hAnsi="Arial" w:cs="Arial"/>
          <w:sz w:val="22"/>
          <w:szCs w:val="22"/>
          <w:lang w:val="es-BO"/>
        </w:rPr>
      </w:pPr>
      <w:r w:rsidRPr="007721E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deberá acogerse a su cumplimiento desde la fecha de vigencia de dicha normativa.</w:t>
      </w:r>
    </w:p>
    <w:p w14:paraId="3245597E" w14:textId="77777777" w:rsidR="007721E2" w:rsidRPr="007721E2" w:rsidRDefault="007721E2" w:rsidP="007721E2">
      <w:pPr>
        <w:widowControl w:val="0"/>
        <w:autoSpaceDE w:val="0"/>
        <w:autoSpaceDN w:val="0"/>
        <w:adjustRightInd w:val="0"/>
        <w:spacing w:after="200"/>
        <w:jc w:val="both"/>
        <w:rPr>
          <w:rFonts w:ascii="Arial" w:hAnsi="Arial" w:cs="Arial"/>
          <w:b/>
          <w:sz w:val="22"/>
          <w:szCs w:val="22"/>
          <w:lang w:val="es-BO"/>
        </w:rPr>
      </w:pPr>
      <w:r w:rsidRPr="007721E2">
        <w:rPr>
          <w:rFonts w:ascii="Arial" w:hAnsi="Arial" w:cs="Arial"/>
          <w:b/>
          <w:sz w:val="22"/>
          <w:szCs w:val="22"/>
          <w:lang w:val="es-BO"/>
        </w:rPr>
        <w:t xml:space="preserve">CLÁUSULA DÉCIMA SÉPTIMA.- (FACTURACIÓN) </w:t>
      </w:r>
      <w:r w:rsidRPr="007721E2">
        <w:rPr>
          <w:rFonts w:ascii="Arial" w:hAnsi="Arial" w:cs="Arial"/>
          <w:sz w:val="22"/>
          <w:szCs w:val="22"/>
        </w:rPr>
        <w:t xml:space="preserve">El </w:t>
      </w:r>
      <w:r w:rsidRPr="007721E2">
        <w:rPr>
          <w:rFonts w:ascii="Arial" w:hAnsi="Arial" w:cs="Arial"/>
          <w:b/>
          <w:bCs/>
          <w:sz w:val="22"/>
          <w:szCs w:val="22"/>
        </w:rPr>
        <w:t xml:space="preserve">PROVEEDOR </w:t>
      </w:r>
      <w:r w:rsidRPr="007721E2">
        <w:rPr>
          <w:rFonts w:ascii="Arial" w:hAnsi="Arial" w:cs="Arial"/>
          <w:sz w:val="22"/>
          <w:szCs w:val="22"/>
        </w:rPr>
        <w:t xml:space="preserve">una vez realizada la entrega de los </w:t>
      </w:r>
      <w:r w:rsidRPr="007721E2">
        <w:rPr>
          <w:rFonts w:ascii="Arial" w:hAnsi="Arial" w:cs="Arial"/>
          <w:b/>
          <w:bCs/>
          <w:sz w:val="22"/>
          <w:szCs w:val="22"/>
        </w:rPr>
        <w:t xml:space="preserve">BIENES </w:t>
      </w:r>
      <w:r w:rsidRPr="007721E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7721E2">
        <w:rPr>
          <w:rFonts w:ascii="Arial" w:hAnsi="Arial" w:cs="Arial"/>
          <w:b/>
          <w:bCs/>
          <w:sz w:val="22"/>
          <w:szCs w:val="22"/>
        </w:rPr>
        <w:t xml:space="preserve">ENTIDAD, </w:t>
      </w:r>
      <w:r w:rsidRPr="007721E2">
        <w:rPr>
          <w:rFonts w:ascii="Arial" w:hAnsi="Arial" w:cs="Arial"/>
          <w:sz w:val="22"/>
          <w:szCs w:val="22"/>
        </w:rPr>
        <w:t>por el monto de la venta efectivizada, caso contrario dicho pago no se realizará.</w:t>
      </w:r>
      <w:r w:rsidRPr="007721E2">
        <w:rPr>
          <w:rFonts w:ascii="Arial" w:hAnsi="Arial" w:cs="Arial"/>
          <w:sz w:val="22"/>
          <w:szCs w:val="22"/>
          <w:lang w:val="es-BO"/>
        </w:rPr>
        <w:t xml:space="preserve"> </w:t>
      </w:r>
    </w:p>
    <w:p w14:paraId="29870B85" w14:textId="77777777" w:rsidR="007721E2" w:rsidRPr="007721E2" w:rsidRDefault="007721E2" w:rsidP="007721E2">
      <w:pPr>
        <w:widowControl w:val="0"/>
        <w:autoSpaceDE w:val="0"/>
        <w:autoSpaceDN w:val="0"/>
        <w:adjustRightInd w:val="0"/>
        <w:spacing w:after="200"/>
        <w:jc w:val="both"/>
        <w:rPr>
          <w:rFonts w:ascii="Arial" w:hAnsi="Arial" w:cs="Arial"/>
          <w:b/>
          <w:i/>
          <w:sz w:val="22"/>
          <w:szCs w:val="22"/>
          <w:lang w:val="es-BO"/>
        </w:rPr>
      </w:pPr>
      <w:r w:rsidRPr="007721E2">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3CD1B180" w14:textId="77777777" w:rsidR="007721E2" w:rsidRPr="007721E2" w:rsidRDefault="007721E2" w:rsidP="007721E2">
      <w:pPr>
        <w:widowControl w:val="0"/>
        <w:spacing w:after="200"/>
        <w:jc w:val="both"/>
        <w:rPr>
          <w:rFonts w:ascii="Arial" w:hAnsi="Arial" w:cs="Arial"/>
          <w:sz w:val="22"/>
          <w:szCs w:val="22"/>
        </w:rPr>
      </w:pPr>
      <w:r w:rsidRPr="007721E2">
        <w:rPr>
          <w:rFonts w:ascii="Arial" w:hAnsi="Arial" w:cs="Arial"/>
          <w:b/>
          <w:sz w:val="22"/>
          <w:szCs w:val="22"/>
          <w:lang w:val="es-BO"/>
        </w:rPr>
        <w:t>CLÁUSULA DÉCIMA OCTAVA.- (SUBCONTRATOS)</w:t>
      </w:r>
      <w:r w:rsidRPr="007721E2">
        <w:rPr>
          <w:rFonts w:ascii="Arial" w:hAnsi="Arial" w:cs="Arial"/>
          <w:sz w:val="22"/>
          <w:szCs w:val="22"/>
        </w:rPr>
        <w:t xml:space="preserve"> </w:t>
      </w:r>
      <w:r w:rsidRPr="007721E2">
        <w:rPr>
          <w:rFonts w:ascii="Arial" w:hAnsi="Arial" w:cs="Arial"/>
          <w:iCs/>
          <w:sz w:val="22"/>
          <w:szCs w:val="22"/>
          <w:lang w:val="es-BO"/>
        </w:rPr>
        <w:t>En el presente Contrato de adquisición no se aceptará subcontrataciones</w:t>
      </w:r>
      <w:r w:rsidRPr="007721E2">
        <w:rPr>
          <w:rFonts w:ascii="Arial" w:hAnsi="Arial" w:cs="Arial"/>
          <w:sz w:val="22"/>
          <w:szCs w:val="22"/>
        </w:rPr>
        <w:t>.</w:t>
      </w:r>
    </w:p>
    <w:p w14:paraId="53936094"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b/>
          <w:sz w:val="22"/>
          <w:szCs w:val="22"/>
          <w:lang w:val="es-BO"/>
        </w:rPr>
        <w:t>CLÁUSULA DÉCIMA NOVENA.- (MODIFICACIONES AL CONTRATO)</w:t>
      </w:r>
      <w:r w:rsidRPr="007721E2">
        <w:rPr>
          <w:rFonts w:ascii="Arial" w:hAnsi="Arial" w:cs="Arial"/>
          <w:sz w:val="22"/>
          <w:szCs w:val="22"/>
          <w:lang w:val="es-BO"/>
        </w:rPr>
        <w:t xml:space="preserve"> El presente Contrato podrá ser modificado sólo en los aspectos previstos en el mismo o en el DBC, siempre y cuando exista acuerdo entre las </w:t>
      </w:r>
      <w:r w:rsidRPr="007721E2">
        <w:rPr>
          <w:rFonts w:ascii="Arial" w:hAnsi="Arial" w:cs="Arial"/>
          <w:b/>
          <w:sz w:val="22"/>
          <w:szCs w:val="22"/>
          <w:lang w:val="es-BO"/>
        </w:rPr>
        <w:t>PARTES</w:t>
      </w:r>
      <w:r w:rsidRPr="007721E2">
        <w:rPr>
          <w:rFonts w:ascii="Arial" w:hAnsi="Arial" w:cs="Arial"/>
          <w:sz w:val="22"/>
          <w:szCs w:val="22"/>
          <w:lang w:val="es-BO"/>
        </w:rPr>
        <w:t xml:space="preserve">. Dichas modificaciones deberán, estar orientadas por la causa del Contrato y estar destinadas al cumplimiento del objeto de la contratación, </w:t>
      </w:r>
      <w:r w:rsidRPr="007721E2">
        <w:rPr>
          <w:rFonts w:ascii="Arial" w:hAnsi="Arial" w:cs="Arial"/>
          <w:sz w:val="22"/>
          <w:szCs w:val="22"/>
          <w:lang w:val="es-BO"/>
        </w:rPr>
        <w:lastRenderedPageBreak/>
        <w:t>debiendo sustentarse por informes técnico y legal que establezcan la viabilidad técnica y de financiamiento.</w:t>
      </w:r>
    </w:p>
    <w:p w14:paraId="57ECE8E1"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36AED4C8"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 xml:space="preserve">La modificación al plazo, permite la ampliación o disminución del mismo. </w:t>
      </w:r>
    </w:p>
    <w:p w14:paraId="6C25DCB6"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03912D14" w14:textId="77777777" w:rsidR="007721E2" w:rsidRPr="007721E2" w:rsidRDefault="007721E2" w:rsidP="007721E2">
      <w:pPr>
        <w:widowControl w:val="0"/>
        <w:spacing w:after="200"/>
        <w:jc w:val="both"/>
        <w:rPr>
          <w:rFonts w:ascii="Arial" w:hAnsi="Arial" w:cs="Arial"/>
          <w:b/>
          <w:sz w:val="22"/>
          <w:szCs w:val="22"/>
          <w:lang w:val="es-BO"/>
        </w:rPr>
      </w:pPr>
      <w:r w:rsidRPr="007721E2">
        <w:rPr>
          <w:rFonts w:ascii="Arial" w:hAnsi="Arial" w:cs="Arial"/>
          <w:b/>
          <w:sz w:val="22"/>
          <w:szCs w:val="22"/>
          <w:lang w:val="es-BO"/>
        </w:rPr>
        <w:t xml:space="preserve">CLÁUSULA VIGÉSIMA.- (CESIÓN) </w:t>
      </w:r>
      <w:r w:rsidRPr="007721E2">
        <w:rPr>
          <w:rFonts w:ascii="Arial" w:hAnsi="Arial" w:cs="Arial"/>
          <w:sz w:val="22"/>
          <w:szCs w:val="22"/>
          <w:lang w:val="es-BO"/>
        </w:rPr>
        <w:t xml:space="preserve">El </w:t>
      </w:r>
      <w:r w:rsidRPr="007721E2">
        <w:rPr>
          <w:rFonts w:ascii="Arial" w:hAnsi="Arial" w:cs="Arial"/>
          <w:b/>
          <w:sz w:val="22"/>
          <w:szCs w:val="22"/>
          <w:lang w:val="es-BO"/>
        </w:rPr>
        <w:t>PROVEEDOR</w:t>
      </w:r>
      <w:r w:rsidRPr="007721E2">
        <w:rPr>
          <w:rFonts w:ascii="Arial" w:hAnsi="Arial" w:cs="Arial"/>
          <w:sz w:val="22"/>
          <w:szCs w:val="22"/>
          <w:lang w:val="es-BO"/>
        </w:rPr>
        <w:t xml:space="preserve"> bajo ningún título podrá ceder o subrogar, total o parcialmente este Contrato.</w:t>
      </w:r>
    </w:p>
    <w:p w14:paraId="737B0E96"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2EB84C8"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b/>
          <w:color w:val="000000"/>
          <w:sz w:val="22"/>
          <w:szCs w:val="22"/>
          <w:lang w:val="es-BO" w:eastAsia="es-BO"/>
        </w:rPr>
        <w:t xml:space="preserve">CLÁUSULA VIGÉSIMA PRIMERA.- (SUSPENSIÓN TEMPORAL) </w:t>
      </w:r>
      <w:r w:rsidRPr="007721E2">
        <w:rPr>
          <w:rFonts w:ascii="Arial" w:hAnsi="Arial" w:cs="Arial"/>
          <w:color w:val="000000"/>
          <w:sz w:val="22"/>
          <w:szCs w:val="22"/>
          <w:lang w:val="es-BO" w:eastAsia="es-BO"/>
        </w:rPr>
        <w:t xml:space="preserve">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podrá suspender temporalmente el cómputo del plazo de las entregas o provisión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notificará de manera expresa al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051C2E6" w14:textId="77777777" w:rsidR="007721E2" w:rsidRPr="007721E2" w:rsidRDefault="007721E2" w:rsidP="007721E2">
      <w:pPr>
        <w:widowControl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También el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podrá solicitar a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la suspensión temporal de las entregas o provisión, por causas atribuibles a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que afecten al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en la adquisición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 xml:space="preserve">Dicha suspensión podrá efectivizarse siempre y cuando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7721E2">
        <w:rPr>
          <w:rFonts w:ascii="Arial" w:hAnsi="Arial" w:cs="Arial"/>
          <w:b/>
          <w:bCs/>
          <w:color w:val="000000"/>
          <w:sz w:val="22"/>
          <w:szCs w:val="22"/>
          <w:lang w:val="es-BO" w:eastAsia="es-BO"/>
        </w:rPr>
        <w:t>PROVEEDOR</w:t>
      </w:r>
      <w:r w:rsidRPr="007721E2">
        <w:rPr>
          <w:rFonts w:ascii="Arial" w:hAnsi="Arial" w:cs="Arial"/>
          <w:color w:val="000000"/>
          <w:sz w:val="22"/>
          <w:szCs w:val="22"/>
          <w:lang w:val="es-BO" w:eastAsia="es-BO"/>
        </w:rPr>
        <w:t>.</w:t>
      </w:r>
    </w:p>
    <w:p w14:paraId="4BAECE04" w14:textId="77777777" w:rsidR="007721E2" w:rsidRPr="007721E2" w:rsidRDefault="007721E2" w:rsidP="007721E2">
      <w:pPr>
        <w:spacing w:after="200"/>
        <w:jc w:val="both"/>
        <w:rPr>
          <w:rFonts w:ascii="Arial" w:hAnsi="Arial" w:cs="Arial"/>
          <w:b/>
          <w:sz w:val="22"/>
          <w:szCs w:val="22"/>
          <w:lang w:val="es-BO"/>
        </w:rPr>
      </w:pPr>
      <w:r w:rsidRPr="007721E2">
        <w:rPr>
          <w:rFonts w:ascii="Arial" w:hAnsi="Arial" w:cs="Arial"/>
          <w:b/>
          <w:sz w:val="22"/>
          <w:szCs w:val="22"/>
        </w:rPr>
        <w:t xml:space="preserve">CLÁUSULA VIGÉSIMA SEGUNDA.- (MULTAS) </w:t>
      </w:r>
      <w:r w:rsidRPr="007721E2">
        <w:rPr>
          <w:rFonts w:ascii="Arial" w:hAnsi="Arial" w:cs="Arial"/>
          <w:sz w:val="22"/>
          <w:szCs w:val="22"/>
        </w:rPr>
        <w:t xml:space="preserve">Queda convenido entre las partes contratantes, que el </w:t>
      </w:r>
      <w:r w:rsidRPr="007721E2">
        <w:rPr>
          <w:rFonts w:ascii="Arial" w:hAnsi="Arial" w:cs="Arial"/>
          <w:b/>
          <w:bCs/>
          <w:sz w:val="22"/>
          <w:szCs w:val="22"/>
        </w:rPr>
        <w:t xml:space="preserve">PROVEEDOR </w:t>
      </w:r>
      <w:r w:rsidRPr="007721E2">
        <w:rPr>
          <w:rFonts w:ascii="Arial" w:hAnsi="Arial" w:cs="Arial"/>
          <w:sz w:val="22"/>
          <w:szCs w:val="22"/>
        </w:rPr>
        <w:t xml:space="preserve">se constituirá en mora sin notificación previa, por el simple incumplimiento al plazo de entrega previsto en el presente Contrato y las Especificaciones Técnicas, salvo la existencia de hechos de fuerza mayor, caso fortuito u otras causas debidamente justificadas y aceptadas por la </w:t>
      </w:r>
      <w:r w:rsidRPr="007721E2">
        <w:rPr>
          <w:rFonts w:ascii="Arial" w:hAnsi="Arial" w:cs="Arial"/>
          <w:b/>
          <w:bCs/>
          <w:sz w:val="22"/>
          <w:szCs w:val="22"/>
        </w:rPr>
        <w:t xml:space="preserve">ENTIDAD, </w:t>
      </w:r>
      <w:r w:rsidRPr="007721E2">
        <w:rPr>
          <w:rFonts w:ascii="Arial" w:hAnsi="Arial" w:cs="Arial"/>
          <w:sz w:val="22"/>
          <w:szCs w:val="22"/>
        </w:rPr>
        <w:t>que ocurran antes del vencimiento del plazo señalado.</w:t>
      </w:r>
    </w:p>
    <w:p w14:paraId="0C224ED7" w14:textId="77777777" w:rsidR="007721E2" w:rsidRPr="007721E2" w:rsidRDefault="007721E2" w:rsidP="007721E2">
      <w:pPr>
        <w:autoSpaceDE w:val="0"/>
        <w:autoSpaceDN w:val="0"/>
        <w:adjustRightInd w:val="0"/>
        <w:spacing w:after="200"/>
        <w:jc w:val="both"/>
        <w:rPr>
          <w:rFonts w:ascii="Arial" w:hAnsi="Arial" w:cs="Arial"/>
          <w:sz w:val="22"/>
          <w:szCs w:val="22"/>
        </w:rPr>
      </w:pPr>
      <w:r w:rsidRPr="007721E2">
        <w:rPr>
          <w:rFonts w:ascii="Arial" w:hAnsi="Arial" w:cs="Arial"/>
          <w:sz w:val="22"/>
          <w:szCs w:val="22"/>
        </w:rPr>
        <w:t>La</w:t>
      </w:r>
      <w:r w:rsidRPr="007721E2">
        <w:rPr>
          <w:rFonts w:ascii="Arial" w:hAnsi="Arial" w:cs="Arial"/>
          <w:b/>
          <w:bCs/>
          <w:sz w:val="22"/>
          <w:szCs w:val="22"/>
        </w:rPr>
        <w:t xml:space="preserve"> ENTIDAD</w:t>
      </w:r>
      <w:r w:rsidRPr="007721E2">
        <w:rPr>
          <w:rFonts w:ascii="Arial" w:hAnsi="Arial" w:cs="Arial"/>
          <w:sz w:val="22"/>
          <w:szCs w:val="22"/>
        </w:rPr>
        <w:t xml:space="preserve"> aplicará al </w:t>
      </w:r>
      <w:r w:rsidRPr="007721E2">
        <w:rPr>
          <w:rFonts w:ascii="Arial" w:hAnsi="Arial" w:cs="Arial"/>
          <w:b/>
          <w:bCs/>
          <w:sz w:val="22"/>
          <w:szCs w:val="22"/>
        </w:rPr>
        <w:t xml:space="preserve">PROVEEDOR </w:t>
      </w:r>
      <w:r w:rsidRPr="007721E2">
        <w:rPr>
          <w:rFonts w:ascii="Arial" w:hAnsi="Arial" w:cs="Arial"/>
          <w:sz w:val="22"/>
          <w:szCs w:val="22"/>
        </w:rPr>
        <w:t xml:space="preserve">una multa por cada día calendario de retraso al plazo de entrega del </w:t>
      </w:r>
      <w:r w:rsidRPr="007721E2">
        <w:rPr>
          <w:rFonts w:ascii="Arial" w:hAnsi="Arial" w:cs="Arial"/>
          <w:sz w:val="22"/>
          <w:szCs w:val="22"/>
          <w:lang w:val="es-BO"/>
        </w:rPr>
        <w:t>3 por 1.000</w:t>
      </w:r>
      <w:r w:rsidRPr="007721E2">
        <w:rPr>
          <w:rFonts w:ascii="Arial" w:hAnsi="Arial" w:cs="Arial"/>
          <w:b/>
          <w:i/>
          <w:sz w:val="22"/>
          <w:szCs w:val="22"/>
          <w:lang w:val="es-BO"/>
        </w:rPr>
        <w:t xml:space="preserve"> </w:t>
      </w:r>
      <w:r w:rsidRPr="007721E2">
        <w:rPr>
          <w:rFonts w:ascii="Arial" w:hAnsi="Arial" w:cs="Arial"/>
          <w:sz w:val="22"/>
          <w:szCs w:val="22"/>
          <w:lang w:val="es-BO"/>
        </w:rPr>
        <w:t>del monto total del Contrato</w:t>
      </w:r>
      <w:r w:rsidRPr="007721E2">
        <w:rPr>
          <w:rFonts w:ascii="Arial" w:hAnsi="Arial" w:cs="Arial"/>
          <w:bCs/>
          <w:sz w:val="22"/>
          <w:szCs w:val="22"/>
          <w:lang w:val="es-BO"/>
        </w:rPr>
        <w:t>.</w:t>
      </w:r>
    </w:p>
    <w:p w14:paraId="1B374A5A" w14:textId="77777777" w:rsidR="007721E2" w:rsidRPr="007721E2" w:rsidRDefault="007721E2" w:rsidP="007721E2">
      <w:pPr>
        <w:widowControl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Las multas serán cobradas mediante descuentos por la </w:t>
      </w:r>
      <w:r w:rsidRPr="007721E2">
        <w:rPr>
          <w:rFonts w:ascii="Arial" w:hAnsi="Arial" w:cs="Arial"/>
          <w:b/>
          <w:bCs/>
          <w:color w:val="000000"/>
          <w:sz w:val="22"/>
          <w:szCs w:val="22"/>
          <w:lang w:val="es-BO" w:eastAsia="es-BO"/>
        </w:rPr>
        <w:t>ENTIDAD</w:t>
      </w:r>
      <w:r w:rsidRPr="007721E2">
        <w:rPr>
          <w:rFonts w:ascii="Arial" w:hAnsi="Arial" w:cs="Arial"/>
          <w:color w:val="000000"/>
          <w:sz w:val="22"/>
          <w:szCs w:val="22"/>
          <w:lang w:val="es-BO" w:eastAsia="es-BO"/>
        </w:rPr>
        <w:t xml:space="preserve">, del pago correspondiente a la recepción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o en la liquidación del contrato.</w:t>
      </w:r>
    </w:p>
    <w:p w14:paraId="332C13AC"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 xml:space="preserve">En todos los casos de Resolución del Contrato por causas atribuibles al </w:t>
      </w:r>
      <w:r w:rsidRPr="007721E2">
        <w:rPr>
          <w:rFonts w:ascii="Arial" w:hAnsi="Arial" w:cs="Arial"/>
          <w:b/>
          <w:sz w:val="22"/>
          <w:szCs w:val="22"/>
          <w:lang w:val="es-BO"/>
        </w:rPr>
        <w:t>PROVEEDOR</w:t>
      </w:r>
      <w:r w:rsidRPr="007721E2">
        <w:rPr>
          <w:rFonts w:ascii="Arial" w:hAnsi="Arial" w:cs="Arial"/>
          <w:sz w:val="22"/>
          <w:szCs w:val="22"/>
          <w:lang w:val="es-BO"/>
        </w:rPr>
        <w:t xml:space="preserve">, la </w:t>
      </w:r>
      <w:r w:rsidRPr="007721E2">
        <w:rPr>
          <w:rFonts w:ascii="Arial" w:hAnsi="Arial" w:cs="Arial"/>
          <w:b/>
          <w:sz w:val="22"/>
          <w:szCs w:val="22"/>
          <w:lang w:val="es-BO"/>
        </w:rPr>
        <w:t xml:space="preserve">ENTIDAD </w:t>
      </w:r>
      <w:r w:rsidRPr="007721E2">
        <w:rPr>
          <w:rFonts w:ascii="Arial" w:hAnsi="Arial" w:cs="Arial"/>
          <w:sz w:val="22"/>
          <w:szCs w:val="22"/>
          <w:lang w:val="es-BO"/>
        </w:rPr>
        <w:t>no podrá cobrar multas que excedan el veinte por ciento (20%) del monto total del Contrato.</w:t>
      </w:r>
    </w:p>
    <w:p w14:paraId="3CFB7112"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lastRenderedPageBreak/>
        <w:t xml:space="preserve">En todos los casos de Resolución del Contrato por causas atribuibles al </w:t>
      </w:r>
      <w:r w:rsidRPr="007721E2">
        <w:rPr>
          <w:rFonts w:ascii="Arial" w:hAnsi="Arial" w:cs="Arial"/>
          <w:b/>
          <w:sz w:val="22"/>
          <w:szCs w:val="22"/>
          <w:lang w:val="es-BO"/>
        </w:rPr>
        <w:t>PROVEEDOR</w:t>
      </w:r>
      <w:r w:rsidRPr="007721E2">
        <w:rPr>
          <w:rFonts w:ascii="Arial" w:hAnsi="Arial" w:cs="Arial"/>
          <w:sz w:val="22"/>
          <w:szCs w:val="22"/>
          <w:lang w:val="es-BO"/>
        </w:rPr>
        <w:t xml:space="preserve">, la </w:t>
      </w:r>
      <w:r w:rsidRPr="007721E2">
        <w:rPr>
          <w:rFonts w:ascii="Arial" w:hAnsi="Arial" w:cs="Arial"/>
          <w:b/>
          <w:sz w:val="22"/>
          <w:szCs w:val="22"/>
          <w:lang w:val="es-BO"/>
        </w:rPr>
        <w:t xml:space="preserve">ENTIDAD </w:t>
      </w:r>
      <w:r w:rsidRPr="007721E2">
        <w:rPr>
          <w:rFonts w:ascii="Arial" w:hAnsi="Arial" w:cs="Arial"/>
          <w:sz w:val="22"/>
          <w:szCs w:val="22"/>
          <w:lang w:val="es-BO"/>
        </w:rPr>
        <w:t>no podrá cobrar multas que excedan el veinte por ciento (20%) del monto total del Contrato.</w:t>
      </w:r>
    </w:p>
    <w:p w14:paraId="152D933D" w14:textId="77777777" w:rsidR="007721E2" w:rsidRPr="007721E2" w:rsidRDefault="007721E2" w:rsidP="007721E2">
      <w:pPr>
        <w:widowControl w:val="0"/>
        <w:autoSpaceDE w:val="0"/>
        <w:autoSpaceDN w:val="0"/>
        <w:adjustRightInd w:val="0"/>
        <w:spacing w:after="200"/>
        <w:jc w:val="both"/>
        <w:rPr>
          <w:rFonts w:ascii="Arial" w:hAnsi="Arial" w:cs="Arial"/>
          <w:sz w:val="22"/>
          <w:szCs w:val="22"/>
          <w:lang w:val="es-BO"/>
        </w:rPr>
      </w:pPr>
      <w:r w:rsidRPr="007721E2">
        <w:rPr>
          <w:rFonts w:ascii="Arial" w:hAnsi="Arial" w:cs="Arial"/>
          <w:b/>
          <w:sz w:val="22"/>
          <w:szCs w:val="22"/>
          <w:lang w:val="es-BO"/>
        </w:rPr>
        <w:t>CLÁUSULA VIGÉSIMA TERCERA.- (</w:t>
      </w:r>
      <w:r w:rsidRPr="007721E2">
        <w:rPr>
          <w:rFonts w:ascii="Arial" w:hAnsi="Arial" w:cs="Arial"/>
          <w:b/>
          <w:bCs/>
          <w:sz w:val="22"/>
          <w:szCs w:val="22"/>
          <w:lang w:val="es-BO"/>
        </w:rPr>
        <w:t xml:space="preserve">EXONERACIÓN DE LAS CARGAS LABORALES Y SOCIALES </w:t>
      </w:r>
      <w:r w:rsidRPr="007721E2">
        <w:rPr>
          <w:rFonts w:ascii="Arial" w:hAnsi="Arial" w:cs="Arial"/>
          <w:b/>
          <w:sz w:val="22"/>
          <w:szCs w:val="22"/>
          <w:lang w:val="es-BO"/>
        </w:rPr>
        <w:t>A LA ENTIDAD</w:t>
      </w:r>
      <w:r w:rsidRPr="007721E2">
        <w:rPr>
          <w:rFonts w:ascii="Arial" w:hAnsi="Arial" w:cs="Arial"/>
          <w:b/>
          <w:bCs/>
          <w:sz w:val="22"/>
          <w:szCs w:val="22"/>
          <w:lang w:val="es-BO"/>
        </w:rPr>
        <w:t xml:space="preserve">) </w:t>
      </w:r>
      <w:r w:rsidRPr="007721E2">
        <w:rPr>
          <w:rFonts w:ascii="Arial" w:hAnsi="Arial" w:cs="Arial"/>
          <w:sz w:val="22"/>
          <w:szCs w:val="22"/>
        </w:rPr>
        <w:t xml:space="preserve">El </w:t>
      </w:r>
      <w:r w:rsidRPr="007721E2">
        <w:rPr>
          <w:rFonts w:ascii="Arial" w:hAnsi="Arial" w:cs="Arial"/>
          <w:b/>
          <w:bCs/>
          <w:sz w:val="22"/>
          <w:szCs w:val="22"/>
        </w:rPr>
        <w:t xml:space="preserve">PROVEEDOR </w:t>
      </w:r>
      <w:r w:rsidRPr="007721E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7721E2">
        <w:rPr>
          <w:rFonts w:ascii="Arial" w:hAnsi="Arial" w:cs="Arial"/>
          <w:b/>
          <w:bCs/>
          <w:sz w:val="22"/>
          <w:szCs w:val="22"/>
        </w:rPr>
        <w:t>ENTIDAD.</w:t>
      </w:r>
    </w:p>
    <w:p w14:paraId="10763A85"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b/>
          <w:color w:val="000000"/>
          <w:sz w:val="22"/>
          <w:szCs w:val="22"/>
          <w:lang w:val="es-BO" w:eastAsia="es-BO"/>
        </w:rPr>
        <w:t xml:space="preserve">CLÁUSULA VIGÉSIMA CUARTA.- (CAUSAS DE FUERZA MAYOR Y/O CASO FORTUITO) </w:t>
      </w:r>
      <w:r w:rsidRPr="007721E2">
        <w:rPr>
          <w:rFonts w:ascii="Arial" w:hAnsi="Arial" w:cs="Arial"/>
          <w:color w:val="000000"/>
          <w:sz w:val="22"/>
          <w:szCs w:val="22"/>
          <w:lang w:val="es-BO" w:eastAsia="es-BO"/>
        </w:rPr>
        <w:t xml:space="preserve">Con el fin de exceptuar al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de determinadas responsabilidades por mora o por incumplimiento involuntario total o parcial del presente Contrato, la </w:t>
      </w:r>
      <w:r w:rsidRPr="007721E2">
        <w:rPr>
          <w:rFonts w:ascii="Arial" w:hAnsi="Arial" w:cs="Arial"/>
          <w:b/>
          <w:bCs/>
          <w:color w:val="000000"/>
          <w:sz w:val="22"/>
          <w:szCs w:val="22"/>
          <w:lang w:val="es-BO" w:eastAsia="es-BO"/>
        </w:rPr>
        <w:t xml:space="preserve">ENTIDAD </w:t>
      </w:r>
      <w:r w:rsidRPr="007721E2">
        <w:rPr>
          <w:rFonts w:ascii="Arial" w:hAnsi="Arial" w:cs="Arial"/>
          <w:bCs/>
          <w:color w:val="000000"/>
          <w:sz w:val="22"/>
          <w:szCs w:val="22"/>
          <w:lang w:val="es-BO" w:eastAsia="es-BO"/>
        </w:rPr>
        <w:t>a través de la Comisión de Recepción</w:t>
      </w:r>
      <w:r w:rsidRPr="007721E2">
        <w:rPr>
          <w:rFonts w:ascii="Arial" w:hAnsi="Arial" w:cs="Arial"/>
          <w:b/>
          <w:bCs/>
          <w:color w:val="000000"/>
          <w:sz w:val="22"/>
          <w:szCs w:val="22"/>
          <w:lang w:val="es-BO" w:eastAsia="es-BO"/>
        </w:rPr>
        <w:t xml:space="preserve"> </w:t>
      </w:r>
      <w:r w:rsidRPr="007721E2">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del cumplimiento del plazo de entrega o del cumplimiento total o parcial de la entrega de los </w:t>
      </w:r>
      <w:r w:rsidRPr="007721E2">
        <w:rPr>
          <w:rFonts w:ascii="Arial" w:hAnsi="Arial" w:cs="Arial"/>
          <w:b/>
          <w:bCs/>
          <w:color w:val="000000"/>
          <w:sz w:val="22"/>
          <w:szCs w:val="22"/>
          <w:lang w:val="es-BO" w:eastAsia="es-BO"/>
        </w:rPr>
        <w:t>BIENES</w:t>
      </w:r>
      <w:r w:rsidRPr="007721E2">
        <w:rPr>
          <w:rFonts w:ascii="Arial" w:hAnsi="Arial" w:cs="Arial"/>
          <w:color w:val="000000"/>
          <w:sz w:val="22"/>
          <w:szCs w:val="22"/>
          <w:lang w:val="es-BO" w:eastAsia="es-BO"/>
        </w:rPr>
        <w:t xml:space="preserve">. </w:t>
      </w:r>
    </w:p>
    <w:p w14:paraId="22AFAC00"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86651DE"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7721E2">
        <w:rPr>
          <w:rFonts w:ascii="Arial" w:hAnsi="Arial" w:cs="Arial"/>
          <w:b/>
          <w:bCs/>
          <w:color w:val="000000"/>
          <w:sz w:val="22"/>
          <w:szCs w:val="22"/>
          <w:lang w:val="es-BO" w:eastAsia="es-BO"/>
        </w:rPr>
        <w:t xml:space="preserve">BIENES </w:t>
      </w:r>
      <w:r w:rsidRPr="007721E2">
        <w:rPr>
          <w:rFonts w:ascii="Arial" w:hAnsi="Arial" w:cs="Arial"/>
          <w:color w:val="000000"/>
          <w:sz w:val="22"/>
          <w:szCs w:val="22"/>
          <w:lang w:val="es-BO" w:eastAsia="es-BO"/>
        </w:rPr>
        <w:t xml:space="preserve">o demora justificada en el cumplimiento del plazo de entrega, de modo inexcusable e imprescindible en cada caso, el </w:t>
      </w:r>
      <w:r w:rsidRPr="007721E2">
        <w:rPr>
          <w:rFonts w:ascii="Arial" w:hAnsi="Arial" w:cs="Arial"/>
          <w:b/>
          <w:bCs/>
          <w:color w:val="000000"/>
          <w:sz w:val="22"/>
          <w:szCs w:val="22"/>
          <w:lang w:val="es-BO" w:eastAsia="es-BO"/>
        </w:rPr>
        <w:t xml:space="preserve">PROVEEDOR </w:t>
      </w:r>
      <w:r w:rsidRPr="007721E2">
        <w:rPr>
          <w:rFonts w:ascii="Arial" w:hAnsi="Arial" w:cs="Arial"/>
          <w:color w:val="000000"/>
          <w:sz w:val="22"/>
          <w:szCs w:val="22"/>
          <w:lang w:val="es-BO" w:eastAsia="es-BO"/>
        </w:rPr>
        <w:t xml:space="preserve">deberá presentar por escrito a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85F91A2" w14:textId="77777777" w:rsidR="007721E2" w:rsidRPr="007721E2" w:rsidRDefault="007721E2" w:rsidP="007721E2">
      <w:p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en el plazo de dos (2) días hábiles deberá aceptar o rechazar la solicitud. En caso de aceptación expresa,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 xml:space="preserve">deberá realizar: </w:t>
      </w:r>
    </w:p>
    <w:p w14:paraId="2562C17B" w14:textId="77777777" w:rsidR="007721E2" w:rsidRPr="007721E2" w:rsidRDefault="007721E2" w:rsidP="007721E2">
      <w:pPr>
        <w:numPr>
          <w:ilvl w:val="0"/>
          <w:numId w:val="42"/>
        </w:numPr>
        <w:autoSpaceDE w:val="0"/>
        <w:autoSpaceDN w:val="0"/>
        <w:adjustRightInd w:val="0"/>
        <w:spacing w:after="13"/>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La ampliación del plazo de entrega a través de un Contrato Modificatorio o; </w:t>
      </w:r>
    </w:p>
    <w:p w14:paraId="58A5460D" w14:textId="77777777" w:rsidR="007721E2" w:rsidRPr="007721E2" w:rsidRDefault="007721E2" w:rsidP="007721E2">
      <w:pPr>
        <w:numPr>
          <w:ilvl w:val="0"/>
          <w:numId w:val="42"/>
        </w:numPr>
        <w:autoSpaceDE w:val="0"/>
        <w:autoSpaceDN w:val="0"/>
        <w:adjustRightInd w:val="0"/>
        <w:spacing w:after="200"/>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7721E2">
        <w:rPr>
          <w:rFonts w:ascii="Arial" w:hAnsi="Arial" w:cs="Arial"/>
          <w:b/>
          <w:bCs/>
          <w:color w:val="000000"/>
          <w:sz w:val="22"/>
          <w:szCs w:val="22"/>
          <w:lang w:val="es-BO" w:eastAsia="es-BO"/>
        </w:rPr>
        <w:t>PROVEEDOR</w:t>
      </w:r>
      <w:r w:rsidRPr="007721E2">
        <w:rPr>
          <w:rFonts w:ascii="Arial" w:hAnsi="Arial" w:cs="Arial"/>
          <w:bCs/>
          <w:color w:val="000000"/>
          <w:sz w:val="22"/>
          <w:szCs w:val="22"/>
          <w:lang w:val="es-BO" w:eastAsia="es-BO"/>
        </w:rPr>
        <w:t xml:space="preserve">. </w:t>
      </w:r>
    </w:p>
    <w:p w14:paraId="577D4DAB" w14:textId="77777777" w:rsidR="007721E2" w:rsidRPr="007721E2" w:rsidRDefault="007721E2" w:rsidP="007721E2">
      <w:pPr>
        <w:widowControl w:val="0"/>
        <w:spacing w:after="200"/>
        <w:jc w:val="both"/>
        <w:rPr>
          <w:rFonts w:ascii="Arial" w:hAnsi="Arial" w:cs="Arial"/>
          <w:spacing w:val="-3"/>
          <w:sz w:val="22"/>
          <w:szCs w:val="22"/>
          <w:lang w:val="es-BO"/>
        </w:rPr>
      </w:pPr>
      <w:r w:rsidRPr="007721E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D197701" w14:textId="77777777" w:rsidR="007721E2" w:rsidRPr="007721E2" w:rsidRDefault="007721E2" w:rsidP="007721E2">
      <w:pPr>
        <w:widowControl w:val="0"/>
        <w:spacing w:after="200"/>
        <w:jc w:val="both"/>
        <w:rPr>
          <w:rFonts w:ascii="Arial" w:hAnsi="Arial" w:cs="Arial"/>
          <w:b/>
          <w:sz w:val="22"/>
          <w:szCs w:val="22"/>
          <w:lang w:val="es-BO"/>
        </w:rPr>
      </w:pPr>
      <w:r w:rsidRPr="007721E2">
        <w:rPr>
          <w:rFonts w:ascii="Arial" w:hAnsi="Arial" w:cs="Arial"/>
          <w:b/>
          <w:sz w:val="22"/>
          <w:szCs w:val="22"/>
          <w:lang w:val="es-BO"/>
        </w:rPr>
        <w:t xml:space="preserve">CLÁUSULA VIGÉSIMA QUINTA.- (TERMINACIÓN DEL CONTRATO) </w:t>
      </w:r>
      <w:r w:rsidRPr="007721E2">
        <w:rPr>
          <w:rFonts w:ascii="Arial" w:hAnsi="Arial" w:cs="Arial"/>
          <w:sz w:val="22"/>
          <w:szCs w:val="22"/>
          <w:lang w:val="es-BO"/>
        </w:rPr>
        <w:t>El presente Contrato concluirá por una de las siguientes causas:</w:t>
      </w:r>
    </w:p>
    <w:p w14:paraId="54F7520E"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2F13C41F"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2457955B"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4F099175"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3D1E27B2"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48E5AA9C"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2DCEFF6F" w14:textId="77777777" w:rsidR="007721E2" w:rsidRPr="007721E2" w:rsidRDefault="007721E2" w:rsidP="007721E2">
      <w:pPr>
        <w:widowControl w:val="0"/>
        <w:numPr>
          <w:ilvl w:val="0"/>
          <w:numId w:val="36"/>
        </w:numPr>
        <w:tabs>
          <w:tab w:val="left" w:pos="709"/>
        </w:tabs>
        <w:spacing w:after="200"/>
        <w:jc w:val="both"/>
        <w:rPr>
          <w:rFonts w:ascii="Arial" w:hAnsi="Arial" w:cs="Arial"/>
          <w:b/>
          <w:vanish/>
          <w:sz w:val="22"/>
          <w:szCs w:val="22"/>
          <w:lang w:val="es-BO" w:eastAsia="en-US"/>
        </w:rPr>
      </w:pPr>
    </w:p>
    <w:p w14:paraId="792A1A37" w14:textId="77777777" w:rsidR="007721E2" w:rsidRPr="007721E2" w:rsidRDefault="007721E2" w:rsidP="007721E2">
      <w:pPr>
        <w:widowControl w:val="0"/>
        <w:numPr>
          <w:ilvl w:val="1"/>
          <w:numId w:val="36"/>
        </w:numPr>
        <w:tabs>
          <w:tab w:val="left" w:pos="709"/>
        </w:tabs>
        <w:spacing w:after="200"/>
        <w:jc w:val="both"/>
        <w:rPr>
          <w:rFonts w:ascii="Arial" w:hAnsi="Arial" w:cs="Arial"/>
          <w:sz w:val="22"/>
          <w:szCs w:val="22"/>
          <w:lang w:val="es-BO" w:eastAsia="en-US"/>
        </w:rPr>
      </w:pPr>
      <w:r w:rsidRPr="007721E2">
        <w:rPr>
          <w:rFonts w:ascii="Arial" w:hAnsi="Arial" w:cs="Arial"/>
          <w:b/>
          <w:sz w:val="22"/>
          <w:szCs w:val="22"/>
          <w:lang w:val="es-BO" w:eastAsia="en-US"/>
        </w:rPr>
        <w:t xml:space="preserve">Por Cumplimiento del Contrato: </w:t>
      </w:r>
      <w:r w:rsidRPr="007721E2">
        <w:rPr>
          <w:rFonts w:ascii="Arial" w:hAnsi="Arial" w:cs="Arial"/>
          <w:sz w:val="22"/>
          <w:szCs w:val="22"/>
          <w:lang w:val="es-BO" w:eastAsia="en-US"/>
        </w:rPr>
        <w:t xml:space="preserve">Es la forma ordinaria de terminación, donde la </w:t>
      </w:r>
      <w:r w:rsidRPr="007721E2">
        <w:rPr>
          <w:rFonts w:ascii="Arial" w:hAnsi="Arial" w:cs="Arial"/>
          <w:b/>
          <w:sz w:val="22"/>
          <w:szCs w:val="22"/>
          <w:lang w:val="es-BO" w:eastAsia="en-US"/>
        </w:rPr>
        <w:t xml:space="preserve">ENTIDAD </w:t>
      </w:r>
      <w:r w:rsidRPr="007721E2">
        <w:rPr>
          <w:rFonts w:ascii="Arial" w:hAnsi="Arial" w:cs="Arial"/>
          <w:sz w:val="22"/>
          <w:szCs w:val="22"/>
          <w:lang w:val="es-BO" w:eastAsia="en-US"/>
        </w:rPr>
        <w:t xml:space="preserve">como el </w:t>
      </w:r>
      <w:r w:rsidRPr="007721E2">
        <w:rPr>
          <w:rFonts w:ascii="Arial" w:hAnsi="Arial" w:cs="Arial"/>
          <w:b/>
          <w:sz w:val="22"/>
          <w:szCs w:val="22"/>
          <w:lang w:val="es-BO" w:eastAsia="en-US"/>
        </w:rPr>
        <w:t xml:space="preserve">PROVEEDOR </w:t>
      </w:r>
      <w:r w:rsidRPr="007721E2">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721E2">
        <w:rPr>
          <w:rFonts w:ascii="Arial" w:hAnsi="Arial" w:cs="Arial"/>
          <w:b/>
          <w:sz w:val="22"/>
          <w:szCs w:val="22"/>
          <w:lang w:val="es-BO" w:eastAsia="en-US"/>
        </w:rPr>
        <w:t>ENTIDAD</w:t>
      </w:r>
      <w:r w:rsidRPr="007721E2">
        <w:rPr>
          <w:rFonts w:ascii="Arial" w:hAnsi="Arial" w:cs="Arial"/>
          <w:sz w:val="22"/>
          <w:szCs w:val="22"/>
          <w:lang w:val="es-BO" w:eastAsia="en-US"/>
        </w:rPr>
        <w:t>.</w:t>
      </w:r>
    </w:p>
    <w:p w14:paraId="5F3CA877" w14:textId="77777777" w:rsidR="007721E2" w:rsidRPr="007721E2" w:rsidRDefault="007721E2" w:rsidP="007721E2">
      <w:pPr>
        <w:widowControl w:val="0"/>
        <w:numPr>
          <w:ilvl w:val="1"/>
          <w:numId w:val="36"/>
        </w:numPr>
        <w:tabs>
          <w:tab w:val="left" w:pos="709"/>
        </w:tabs>
        <w:spacing w:after="200"/>
        <w:jc w:val="both"/>
        <w:rPr>
          <w:rFonts w:ascii="Arial" w:hAnsi="Arial" w:cs="Arial"/>
          <w:sz w:val="22"/>
          <w:szCs w:val="22"/>
          <w:lang w:val="es-BO"/>
        </w:rPr>
      </w:pPr>
      <w:r w:rsidRPr="007721E2">
        <w:rPr>
          <w:rFonts w:ascii="Arial" w:hAnsi="Arial" w:cs="Arial"/>
          <w:b/>
          <w:sz w:val="22"/>
          <w:szCs w:val="22"/>
          <w:lang w:val="es-BO"/>
        </w:rPr>
        <w:lastRenderedPageBreak/>
        <w:t xml:space="preserve">Por Resolución del Contrato: </w:t>
      </w:r>
      <w:r w:rsidRPr="007721E2">
        <w:rPr>
          <w:rFonts w:ascii="Arial" w:hAnsi="Arial" w:cs="Arial"/>
          <w:sz w:val="22"/>
          <w:szCs w:val="22"/>
          <w:lang w:val="es-BO"/>
        </w:rPr>
        <w:t>Es la forma extraordinaria de terminación del Contrato que procederá únicamente por las siguientes causales:</w:t>
      </w:r>
    </w:p>
    <w:p w14:paraId="3517BA11" w14:textId="77777777" w:rsidR="007721E2" w:rsidRPr="007721E2" w:rsidRDefault="007721E2" w:rsidP="007721E2">
      <w:pPr>
        <w:widowControl w:val="0"/>
        <w:numPr>
          <w:ilvl w:val="2"/>
          <w:numId w:val="36"/>
        </w:numPr>
        <w:spacing w:after="200"/>
        <w:ind w:left="1418" w:hanging="1134"/>
        <w:rPr>
          <w:rFonts w:ascii="Arial" w:hAnsi="Arial" w:cs="Arial"/>
          <w:b/>
          <w:sz w:val="22"/>
          <w:szCs w:val="22"/>
          <w:lang w:val="es-BO"/>
        </w:rPr>
      </w:pPr>
      <w:r w:rsidRPr="007721E2">
        <w:rPr>
          <w:rFonts w:ascii="Arial" w:hAnsi="Arial" w:cs="Arial"/>
          <w:b/>
          <w:sz w:val="22"/>
          <w:szCs w:val="22"/>
          <w:lang w:val="es-BO"/>
        </w:rPr>
        <w:t>Resolución a requerimiento de la ENTIDAD, por causales atribuibles al PROVEEDOR:</w:t>
      </w:r>
    </w:p>
    <w:p w14:paraId="6A49FA09" w14:textId="77777777" w:rsidR="007721E2" w:rsidRPr="007721E2" w:rsidRDefault="007721E2" w:rsidP="007721E2">
      <w:pPr>
        <w:widowControl w:val="0"/>
        <w:ind w:left="1418"/>
        <w:jc w:val="both"/>
        <w:rPr>
          <w:rFonts w:ascii="Arial" w:hAnsi="Arial" w:cs="Arial"/>
          <w:sz w:val="22"/>
          <w:szCs w:val="22"/>
          <w:lang w:val="es-BO"/>
        </w:rPr>
      </w:pPr>
    </w:p>
    <w:p w14:paraId="330A1FA2" w14:textId="77777777" w:rsidR="007721E2" w:rsidRPr="007721E2" w:rsidRDefault="007721E2" w:rsidP="007721E2">
      <w:pPr>
        <w:widowControl w:val="0"/>
        <w:numPr>
          <w:ilvl w:val="0"/>
          <w:numId w:val="34"/>
        </w:numPr>
        <w:tabs>
          <w:tab w:val="num" w:pos="1843"/>
        </w:tabs>
        <w:ind w:left="1843" w:hanging="425"/>
        <w:jc w:val="both"/>
        <w:rPr>
          <w:rFonts w:ascii="Arial" w:hAnsi="Arial" w:cs="Arial"/>
          <w:sz w:val="22"/>
          <w:szCs w:val="22"/>
          <w:lang w:val="es-BO"/>
        </w:rPr>
      </w:pPr>
      <w:r w:rsidRPr="007721E2">
        <w:rPr>
          <w:rFonts w:ascii="Arial" w:hAnsi="Arial" w:cs="Arial"/>
          <w:sz w:val="22"/>
          <w:szCs w:val="22"/>
          <w:lang w:val="es-BO"/>
        </w:rPr>
        <w:t xml:space="preserve">Por disolución del </w:t>
      </w:r>
      <w:r w:rsidRPr="007721E2">
        <w:rPr>
          <w:rFonts w:ascii="Arial" w:hAnsi="Arial" w:cs="Arial"/>
          <w:b/>
          <w:sz w:val="22"/>
          <w:szCs w:val="22"/>
          <w:lang w:val="es-BO"/>
        </w:rPr>
        <w:t>PROVEEDOR.</w:t>
      </w:r>
    </w:p>
    <w:p w14:paraId="266C6710" w14:textId="77777777" w:rsidR="007721E2" w:rsidRPr="007721E2" w:rsidRDefault="007721E2" w:rsidP="007721E2">
      <w:pPr>
        <w:widowControl w:val="0"/>
        <w:numPr>
          <w:ilvl w:val="0"/>
          <w:numId w:val="34"/>
        </w:numPr>
        <w:tabs>
          <w:tab w:val="num" w:pos="1843"/>
        </w:tabs>
        <w:ind w:left="1843" w:hanging="425"/>
        <w:jc w:val="both"/>
        <w:rPr>
          <w:rFonts w:ascii="Arial" w:hAnsi="Arial" w:cs="Arial"/>
          <w:sz w:val="22"/>
          <w:szCs w:val="22"/>
          <w:lang w:val="es-BO"/>
        </w:rPr>
      </w:pPr>
      <w:r w:rsidRPr="007721E2">
        <w:rPr>
          <w:rFonts w:ascii="Arial" w:hAnsi="Arial" w:cs="Arial"/>
          <w:sz w:val="22"/>
          <w:szCs w:val="22"/>
          <w:lang w:val="es-BO"/>
        </w:rPr>
        <w:t xml:space="preserve">Por quiebra declarada del </w:t>
      </w:r>
      <w:r w:rsidRPr="007721E2">
        <w:rPr>
          <w:rFonts w:ascii="Arial" w:hAnsi="Arial" w:cs="Arial"/>
          <w:b/>
          <w:sz w:val="22"/>
          <w:szCs w:val="22"/>
          <w:lang w:val="es-BO"/>
        </w:rPr>
        <w:t>PROVEEDOR.</w:t>
      </w:r>
    </w:p>
    <w:p w14:paraId="27BAA928" w14:textId="77777777" w:rsidR="007721E2" w:rsidRPr="007721E2" w:rsidRDefault="007721E2" w:rsidP="007721E2">
      <w:pPr>
        <w:widowControl w:val="0"/>
        <w:numPr>
          <w:ilvl w:val="0"/>
          <w:numId w:val="34"/>
        </w:numPr>
        <w:tabs>
          <w:tab w:val="num" w:pos="1843"/>
        </w:tabs>
        <w:ind w:left="1843" w:hanging="425"/>
        <w:jc w:val="both"/>
        <w:rPr>
          <w:rFonts w:ascii="Arial" w:hAnsi="Arial" w:cs="Arial"/>
          <w:sz w:val="22"/>
          <w:szCs w:val="22"/>
          <w:lang w:val="es-BO"/>
        </w:rPr>
      </w:pPr>
      <w:r w:rsidRPr="007721E2">
        <w:rPr>
          <w:rFonts w:ascii="Arial" w:hAnsi="Arial" w:cs="Arial"/>
          <w:sz w:val="22"/>
          <w:szCs w:val="22"/>
          <w:lang w:val="es-BO"/>
        </w:rPr>
        <w:t xml:space="preserve">Por incumplimiento injustificado a la Cláusula Décima Primera (Plazo de Entrega), sin que el </w:t>
      </w:r>
      <w:r w:rsidRPr="007721E2">
        <w:rPr>
          <w:rFonts w:ascii="Arial" w:hAnsi="Arial" w:cs="Arial"/>
          <w:b/>
          <w:sz w:val="22"/>
          <w:szCs w:val="22"/>
          <w:lang w:val="es-BO"/>
        </w:rPr>
        <w:t xml:space="preserve">PROVEEDOR </w:t>
      </w:r>
      <w:r w:rsidRPr="007721E2">
        <w:rPr>
          <w:rFonts w:ascii="Arial" w:hAnsi="Arial" w:cs="Arial"/>
          <w:sz w:val="22"/>
          <w:szCs w:val="22"/>
          <w:lang w:val="es-BO"/>
        </w:rPr>
        <w:t>adopte medidas necesarias y oportunas para recuperar su demora y asegurar la conclusión de la entrega.</w:t>
      </w:r>
    </w:p>
    <w:p w14:paraId="3EF81CED" w14:textId="77777777" w:rsidR="007721E2" w:rsidRPr="007721E2" w:rsidRDefault="007721E2" w:rsidP="007721E2">
      <w:pPr>
        <w:widowControl w:val="0"/>
        <w:numPr>
          <w:ilvl w:val="0"/>
          <w:numId w:val="34"/>
        </w:numPr>
        <w:tabs>
          <w:tab w:val="num" w:pos="1843"/>
        </w:tabs>
        <w:spacing w:after="200"/>
        <w:ind w:left="1843" w:hanging="425"/>
        <w:jc w:val="both"/>
        <w:rPr>
          <w:rFonts w:ascii="Arial" w:hAnsi="Arial" w:cs="Arial"/>
          <w:sz w:val="22"/>
          <w:szCs w:val="22"/>
          <w:lang w:val="es-BO"/>
        </w:rPr>
      </w:pPr>
      <w:r w:rsidRPr="007721E2">
        <w:rPr>
          <w:rFonts w:ascii="Arial" w:hAnsi="Arial" w:cs="Arial"/>
          <w:sz w:val="22"/>
          <w:szCs w:val="22"/>
          <w:lang w:val="es-BO"/>
        </w:rPr>
        <w:t xml:space="preserve">Cuando el monto de la multa por atraso en la entrega de los </w:t>
      </w:r>
      <w:r w:rsidRPr="007721E2">
        <w:rPr>
          <w:rFonts w:ascii="Arial" w:hAnsi="Arial" w:cs="Arial"/>
          <w:b/>
          <w:sz w:val="22"/>
          <w:szCs w:val="22"/>
          <w:lang w:val="es-BO"/>
        </w:rPr>
        <w:t>BIENES</w:t>
      </w:r>
      <w:r w:rsidRPr="007721E2">
        <w:rPr>
          <w:rFonts w:ascii="Arial" w:hAnsi="Arial" w:cs="Arial"/>
          <w:sz w:val="22"/>
          <w:szCs w:val="22"/>
          <w:lang w:val="es-BO"/>
        </w:rPr>
        <w:t>, alcance el diez por ciento (10%) del monto total del contrato, decisión optativa, o el veinte por ciento (20%), de forma obligatoria.</w:t>
      </w:r>
    </w:p>
    <w:p w14:paraId="4F7A8F2E" w14:textId="77777777" w:rsidR="007721E2" w:rsidRPr="007721E2" w:rsidRDefault="007721E2" w:rsidP="007721E2">
      <w:pPr>
        <w:widowControl w:val="0"/>
        <w:numPr>
          <w:ilvl w:val="2"/>
          <w:numId w:val="36"/>
        </w:numPr>
        <w:spacing w:after="200"/>
        <w:ind w:left="1418" w:hanging="1134"/>
        <w:rPr>
          <w:rFonts w:ascii="Arial" w:hAnsi="Arial" w:cs="Arial"/>
          <w:b/>
          <w:sz w:val="22"/>
          <w:szCs w:val="22"/>
          <w:lang w:val="es-BO"/>
        </w:rPr>
      </w:pPr>
      <w:r w:rsidRPr="007721E2">
        <w:rPr>
          <w:rFonts w:ascii="Arial" w:hAnsi="Arial" w:cs="Arial"/>
          <w:b/>
          <w:sz w:val="22"/>
          <w:szCs w:val="22"/>
          <w:lang w:val="es-BO"/>
        </w:rPr>
        <w:t>Resolución a requerimiento del PROVEEDOR por causales atribuibles a la ENTIDAD:</w:t>
      </w:r>
    </w:p>
    <w:p w14:paraId="2BD3C4CF" w14:textId="77777777" w:rsidR="007721E2" w:rsidRPr="007721E2" w:rsidRDefault="007721E2" w:rsidP="007721E2">
      <w:pPr>
        <w:widowControl w:val="0"/>
        <w:numPr>
          <w:ilvl w:val="0"/>
          <w:numId w:val="35"/>
        </w:numPr>
        <w:tabs>
          <w:tab w:val="left" w:pos="1418"/>
        </w:tabs>
        <w:ind w:left="2002" w:hanging="584"/>
        <w:jc w:val="both"/>
        <w:rPr>
          <w:rFonts w:ascii="Arial" w:hAnsi="Arial" w:cs="Arial"/>
          <w:b/>
          <w:sz w:val="22"/>
          <w:szCs w:val="22"/>
          <w:lang w:val="es-BO"/>
        </w:rPr>
      </w:pPr>
      <w:r w:rsidRPr="007721E2">
        <w:rPr>
          <w:rFonts w:ascii="Arial" w:hAnsi="Arial" w:cs="Arial"/>
          <w:sz w:val="22"/>
          <w:szCs w:val="22"/>
          <w:lang w:val="es-BO"/>
        </w:rPr>
        <w:t xml:space="preserve">Por instrucciones injustificadas emanadas de la </w:t>
      </w:r>
      <w:r w:rsidRPr="007721E2">
        <w:rPr>
          <w:rFonts w:ascii="Arial" w:hAnsi="Arial" w:cs="Arial"/>
          <w:b/>
          <w:sz w:val="22"/>
          <w:szCs w:val="22"/>
          <w:lang w:val="es-BO"/>
        </w:rPr>
        <w:t>ENTIDAD</w:t>
      </w:r>
      <w:r w:rsidRPr="007721E2">
        <w:rPr>
          <w:rFonts w:ascii="Arial" w:hAnsi="Arial" w:cs="Arial"/>
          <w:sz w:val="22"/>
          <w:szCs w:val="22"/>
          <w:lang w:val="es-BO"/>
        </w:rPr>
        <w:t xml:space="preserve"> para la suspensión de la provisión de los </w:t>
      </w:r>
      <w:r w:rsidRPr="007721E2">
        <w:rPr>
          <w:rFonts w:ascii="Arial" w:hAnsi="Arial" w:cs="Arial"/>
          <w:b/>
          <w:sz w:val="22"/>
          <w:szCs w:val="22"/>
          <w:lang w:val="es-BO"/>
        </w:rPr>
        <w:t>BIENES</w:t>
      </w:r>
      <w:r w:rsidRPr="007721E2">
        <w:rPr>
          <w:rFonts w:ascii="Arial" w:hAnsi="Arial" w:cs="Arial"/>
          <w:sz w:val="22"/>
          <w:szCs w:val="22"/>
          <w:lang w:val="es-BO"/>
        </w:rPr>
        <w:t xml:space="preserve"> por más de treinta (30) días calendario.</w:t>
      </w:r>
    </w:p>
    <w:p w14:paraId="7631FEA8" w14:textId="77777777" w:rsidR="007721E2" w:rsidRPr="007721E2" w:rsidRDefault="007721E2" w:rsidP="007721E2">
      <w:pPr>
        <w:widowControl w:val="0"/>
        <w:numPr>
          <w:ilvl w:val="0"/>
          <w:numId w:val="35"/>
        </w:numPr>
        <w:ind w:left="2002" w:hanging="584"/>
        <w:jc w:val="both"/>
        <w:rPr>
          <w:rFonts w:ascii="Arial" w:hAnsi="Arial" w:cs="Arial"/>
          <w:sz w:val="22"/>
          <w:szCs w:val="22"/>
          <w:lang w:val="es-BO"/>
        </w:rPr>
      </w:pPr>
      <w:r w:rsidRPr="007721E2">
        <w:rPr>
          <w:rFonts w:ascii="Arial" w:hAnsi="Arial" w:cs="Arial"/>
          <w:sz w:val="22"/>
          <w:szCs w:val="22"/>
          <w:lang w:val="es-BO"/>
        </w:rPr>
        <w:t xml:space="preserve">Si apartándose de los términos del Contrato, la </w:t>
      </w:r>
      <w:r w:rsidRPr="007721E2">
        <w:rPr>
          <w:rFonts w:ascii="Arial" w:hAnsi="Arial" w:cs="Arial"/>
          <w:b/>
          <w:sz w:val="22"/>
          <w:szCs w:val="22"/>
          <w:lang w:val="es-BO"/>
        </w:rPr>
        <w:t xml:space="preserve">ENTIDAD </w:t>
      </w:r>
      <w:r w:rsidRPr="007721E2">
        <w:rPr>
          <w:rFonts w:ascii="Arial" w:hAnsi="Arial" w:cs="Arial"/>
          <w:sz w:val="22"/>
          <w:szCs w:val="22"/>
          <w:lang w:val="es-BO"/>
        </w:rPr>
        <w:t>pretende realizar modificaciones al alcance, monto y/o plazo del Contrato, sin la emisión del Contrato Modificatorio correspondiente;</w:t>
      </w:r>
    </w:p>
    <w:p w14:paraId="77035B7A" w14:textId="77777777" w:rsidR="007721E2" w:rsidRPr="007721E2" w:rsidRDefault="007721E2" w:rsidP="007721E2">
      <w:pPr>
        <w:widowControl w:val="0"/>
        <w:numPr>
          <w:ilvl w:val="0"/>
          <w:numId w:val="35"/>
        </w:numPr>
        <w:spacing w:after="200"/>
        <w:ind w:hanging="586"/>
        <w:jc w:val="both"/>
        <w:rPr>
          <w:rFonts w:ascii="Arial" w:hAnsi="Arial" w:cs="Arial"/>
          <w:b/>
          <w:sz w:val="22"/>
          <w:szCs w:val="22"/>
          <w:lang w:val="es-BO"/>
        </w:rPr>
      </w:pPr>
      <w:r w:rsidRPr="007721E2">
        <w:rPr>
          <w:rFonts w:ascii="Arial" w:hAnsi="Arial" w:cs="Arial"/>
          <w:sz w:val="22"/>
          <w:szCs w:val="22"/>
          <w:lang w:val="es-BO"/>
        </w:rPr>
        <w:t xml:space="preserve">Por incumplimiento injustificado en el pago, por más de cuarenta y cinco (45) días calendario, computables a partir de la fecha de la recepción de los </w:t>
      </w:r>
      <w:r w:rsidRPr="007721E2">
        <w:rPr>
          <w:rFonts w:ascii="Arial" w:hAnsi="Arial" w:cs="Arial"/>
          <w:b/>
          <w:sz w:val="22"/>
          <w:szCs w:val="22"/>
          <w:lang w:val="es-BO"/>
        </w:rPr>
        <w:t>BIENES</w:t>
      </w:r>
      <w:r w:rsidRPr="007721E2">
        <w:rPr>
          <w:rFonts w:ascii="Arial" w:hAnsi="Arial" w:cs="Arial"/>
          <w:sz w:val="22"/>
          <w:szCs w:val="22"/>
          <w:lang w:val="es-BO"/>
        </w:rPr>
        <w:t xml:space="preserve"> en la entidad, conforme las condiciones del Contrato;</w:t>
      </w:r>
    </w:p>
    <w:p w14:paraId="56D95F9D" w14:textId="77777777" w:rsidR="007721E2" w:rsidRPr="007721E2" w:rsidRDefault="007721E2" w:rsidP="007721E2">
      <w:pPr>
        <w:widowControl w:val="0"/>
        <w:numPr>
          <w:ilvl w:val="2"/>
          <w:numId w:val="36"/>
        </w:numPr>
        <w:spacing w:after="200"/>
        <w:ind w:left="1418" w:hanging="1134"/>
        <w:jc w:val="both"/>
        <w:rPr>
          <w:rFonts w:ascii="Arial" w:hAnsi="Arial" w:cs="Arial"/>
          <w:sz w:val="22"/>
          <w:szCs w:val="22"/>
          <w:lang w:val="es-BO"/>
        </w:rPr>
      </w:pPr>
      <w:r w:rsidRPr="007721E2">
        <w:rPr>
          <w:rFonts w:ascii="Arial" w:hAnsi="Arial" w:cs="Arial"/>
          <w:b/>
          <w:sz w:val="22"/>
          <w:szCs w:val="22"/>
          <w:lang w:val="es-BO"/>
        </w:rPr>
        <w:t xml:space="preserve">Formas de resolución y reglas aplicables a la Resolución: </w:t>
      </w:r>
      <w:r w:rsidRPr="007721E2">
        <w:rPr>
          <w:rFonts w:ascii="Arial" w:hAnsi="Arial" w:cs="Arial"/>
          <w:sz w:val="22"/>
          <w:szCs w:val="22"/>
          <w:lang w:val="es-BO"/>
        </w:rPr>
        <w:t xml:space="preserve">De acuerdo a las causales de Resolución del Contrato señaladas precedentemente, podrá efectivizarse la terminación total o parcial del Contrato. </w:t>
      </w:r>
    </w:p>
    <w:p w14:paraId="6C35F375" w14:textId="77777777" w:rsidR="007721E2" w:rsidRPr="007721E2" w:rsidRDefault="007721E2" w:rsidP="007721E2">
      <w:pPr>
        <w:widowControl w:val="0"/>
        <w:spacing w:after="200"/>
        <w:ind w:left="1418"/>
        <w:jc w:val="both"/>
        <w:rPr>
          <w:rFonts w:ascii="Arial" w:hAnsi="Arial" w:cs="Arial"/>
          <w:sz w:val="22"/>
          <w:szCs w:val="22"/>
          <w:lang w:val="es-BO"/>
        </w:rPr>
      </w:pPr>
      <w:r w:rsidRPr="007721E2">
        <w:rPr>
          <w:rFonts w:ascii="Arial" w:hAnsi="Arial" w:cs="Arial"/>
          <w:sz w:val="22"/>
          <w:szCs w:val="22"/>
          <w:lang w:val="es-BO"/>
        </w:rPr>
        <w:t>La terminación total del Contrato procederá para bienes</w:t>
      </w:r>
      <w:r w:rsidRPr="007721E2">
        <w:rPr>
          <w:rFonts w:ascii="Arial" w:hAnsi="Arial" w:cs="Arial"/>
          <w:b/>
          <w:sz w:val="22"/>
          <w:szCs w:val="22"/>
          <w:lang w:val="es-BO"/>
        </w:rPr>
        <w:t xml:space="preserve"> </w:t>
      </w:r>
      <w:r w:rsidRPr="007721E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7721E2">
        <w:rPr>
          <w:rFonts w:ascii="Arial" w:hAnsi="Arial" w:cs="Arial"/>
          <w:b/>
          <w:sz w:val="22"/>
          <w:szCs w:val="22"/>
          <w:lang w:val="es-BO"/>
        </w:rPr>
        <w:t>ENTIDAD</w:t>
      </w:r>
      <w:r w:rsidRPr="007721E2">
        <w:rPr>
          <w:rFonts w:ascii="Arial" w:hAnsi="Arial" w:cs="Arial"/>
          <w:sz w:val="22"/>
          <w:szCs w:val="22"/>
          <w:lang w:val="es-BO"/>
        </w:rPr>
        <w:t xml:space="preserve">. </w:t>
      </w:r>
    </w:p>
    <w:p w14:paraId="6CC9BF25" w14:textId="77777777" w:rsidR="007721E2" w:rsidRPr="007721E2" w:rsidRDefault="007721E2" w:rsidP="007721E2">
      <w:pPr>
        <w:widowControl w:val="0"/>
        <w:spacing w:after="200"/>
        <w:ind w:left="1418"/>
        <w:jc w:val="both"/>
        <w:rPr>
          <w:rFonts w:ascii="Arial" w:hAnsi="Arial" w:cs="Arial"/>
          <w:sz w:val="22"/>
          <w:szCs w:val="22"/>
        </w:rPr>
      </w:pPr>
      <w:r w:rsidRPr="007721E2">
        <w:rPr>
          <w:rFonts w:ascii="Arial" w:hAnsi="Arial" w:cs="Arial"/>
          <w:sz w:val="22"/>
          <w:szCs w:val="22"/>
        </w:rPr>
        <w:t>La terminación parcial del Contrato procederá para aquellos bienes</w:t>
      </w:r>
      <w:r w:rsidRPr="007721E2">
        <w:rPr>
          <w:rFonts w:ascii="Arial" w:hAnsi="Arial" w:cs="Arial"/>
          <w:b/>
          <w:bCs/>
          <w:sz w:val="22"/>
          <w:szCs w:val="22"/>
        </w:rPr>
        <w:t xml:space="preserve"> </w:t>
      </w:r>
      <w:r w:rsidRPr="007721E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721E2">
        <w:rPr>
          <w:rFonts w:ascii="Arial" w:hAnsi="Arial" w:cs="Arial"/>
          <w:b/>
          <w:bCs/>
          <w:sz w:val="22"/>
          <w:szCs w:val="22"/>
        </w:rPr>
        <w:t xml:space="preserve">ENTIDAD </w:t>
      </w:r>
      <w:r w:rsidRPr="007721E2">
        <w:rPr>
          <w:rFonts w:ascii="Arial" w:hAnsi="Arial" w:cs="Arial"/>
          <w:sz w:val="22"/>
          <w:szCs w:val="22"/>
        </w:rPr>
        <w:t>haya efectivizado la recepción de una parcialidad de los bienes, de manera excepcional, conforme lo establecido en el presente Contrato.</w:t>
      </w:r>
    </w:p>
    <w:p w14:paraId="12B6E129" w14:textId="77777777" w:rsidR="007721E2" w:rsidRPr="007721E2" w:rsidRDefault="007721E2" w:rsidP="007721E2">
      <w:pPr>
        <w:widowControl w:val="0"/>
        <w:spacing w:after="200"/>
        <w:ind w:left="1418"/>
        <w:jc w:val="both"/>
        <w:rPr>
          <w:rFonts w:ascii="Arial" w:hAnsi="Arial" w:cs="Arial"/>
          <w:sz w:val="22"/>
          <w:szCs w:val="22"/>
          <w:lang w:val="es-BO"/>
        </w:rPr>
      </w:pPr>
      <w:r w:rsidRPr="007721E2">
        <w:rPr>
          <w:rFonts w:ascii="Arial" w:hAnsi="Arial" w:cs="Arial"/>
          <w:sz w:val="22"/>
          <w:szCs w:val="22"/>
          <w:lang w:val="es-BO"/>
        </w:rPr>
        <w:t xml:space="preserve">Para procesar la Resolución del Contrato por cualquiera de las causales señaladas, la </w:t>
      </w:r>
      <w:r w:rsidRPr="007721E2">
        <w:rPr>
          <w:rFonts w:ascii="Arial" w:hAnsi="Arial" w:cs="Arial"/>
          <w:b/>
          <w:sz w:val="22"/>
          <w:szCs w:val="22"/>
          <w:lang w:val="es-BO"/>
        </w:rPr>
        <w:t xml:space="preserve">ENTIDAD </w:t>
      </w:r>
      <w:r w:rsidRPr="007721E2">
        <w:rPr>
          <w:rFonts w:ascii="Arial" w:hAnsi="Arial" w:cs="Arial"/>
          <w:sz w:val="22"/>
          <w:szCs w:val="22"/>
          <w:lang w:val="es-BO"/>
        </w:rPr>
        <w:t xml:space="preserve">o el </w:t>
      </w:r>
      <w:r w:rsidRPr="007721E2">
        <w:rPr>
          <w:rFonts w:ascii="Arial" w:hAnsi="Arial" w:cs="Arial"/>
          <w:b/>
          <w:sz w:val="22"/>
          <w:szCs w:val="22"/>
          <w:lang w:val="es-BO"/>
        </w:rPr>
        <w:t xml:space="preserve">PROVEEDOR, </w:t>
      </w:r>
      <w:r w:rsidRPr="007721E2">
        <w:rPr>
          <w:rFonts w:ascii="Arial" w:hAnsi="Arial" w:cs="Arial"/>
          <w:sz w:val="22"/>
          <w:szCs w:val="22"/>
          <w:lang w:val="es-BO"/>
        </w:rPr>
        <w:t>según corresponda, notificará mediante carta notariada a la otra parte, la intención de Resolver el Contrato, estableciendo claramente la causal que se aduce.</w:t>
      </w:r>
    </w:p>
    <w:p w14:paraId="0CE898F8" w14:textId="77777777" w:rsidR="007721E2" w:rsidRPr="007721E2" w:rsidRDefault="007721E2" w:rsidP="007721E2">
      <w:pPr>
        <w:widowControl w:val="0"/>
        <w:spacing w:after="200"/>
        <w:ind w:left="1418"/>
        <w:jc w:val="both"/>
        <w:rPr>
          <w:rFonts w:ascii="Arial" w:hAnsi="Arial" w:cs="Arial"/>
          <w:sz w:val="22"/>
          <w:szCs w:val="22"/>
          <w:lang w:val="es-BO"/>
        </w:rPr>
      </w:pPr>
      <w:r w:rsidRPr="007721E2">
        <w:rPr>
          <w:rFonts w:ascii="Arial" w:hAnsi="Arial" w:cs="Arial"/>
          <w:sz w:val="22"/>
          <w:szCs w:val="22"/>
          <w:lang w:val="es-BO"/>
        </w:rPr>
        <w:t xml:space="preserve">Si dentro de los diez (10) días hábiles siguientes de la fecha de notificación, se </w:t>
      </w:r>
      <w:r w:rsidRPr="007721E2">
        <w:rPr>
          <w:rFonts w:ascii="Arial" w:hAnsi="Arial" w:cs="Arial"/>
          <w:sz w:val="22"/>
          <w:szCs w:val="22"/>
          <w:lang w:val="es-BO"/>
        </w:rPr>
        <w:lastRenderedPageBreak/>
        <w:t>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524128FA" w14:textId="77777777" w:rsidR="007721E2" w:rsidRPr="007721E2" w:rsidRDefault="007721E2" w:rsidP="007721E2">
      <w:pPr>
        <w:widowControl w:val="0"/>
        <w:spacing w:after="200"/>
        <w:ind w:left="1418"/>
        <w:jc w:val="both"/>
        <w:rPr>
          <w:rFonts w:ascii="Arial" w:hAnsi="Arial" w:cs="Arial"/>
          <w:sz w:val="22"/>
          <w:szCs w:val="22"/>
          <w:lang w:val="es-BO"/>
        </w:rPr>
      </w:pPr>
      <w:r w:rsidRPr="007721E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7721E2">
        <w:rPr>
          <w:rFonts w:ascii="Arial" w:hAnsi="Arial" w:cs="Arial"/>
          <w:b/>
          <w:sz w:val="22"/>
          <w:szCs w:val="22"/>
          <w:lang w:val="es-BO"/>
        </w:rPr>
        <w:t xml:space="preserve">ENTIDAD </w:t>
      </w:r>
      <w:r w:rsidRPr="007721E2">
        <w:rPr>
          <w:rFonts w:ascii="Arial" w:hAnsi="Arial" w:cs="Arial"/>
          <w:sz w:val="22"/>
          <w:szCs w:val="22"/>
          <w:lang w:val="es-BO"/>
        </w:rPr>
        <w:t xml:space="preserve">o el </w:t>
      </w:r>
      <w:r w:rsidRPr="007721E2">
        <w:rPr>
          <w:rFonts w:ascii="Arial" w:hAnsi="Arial" w:cs="Arial"/>
          <w:b/>
          <w:sz w:val="22"/>
          <w:szCs w:val="22"/>
          <w:lang w:val="es-BO"/>
        </w:rPr>
        <w:t xml:space="preserve">PROVEEDOR, </w:t>
      </w:r>
      <w:r w:rsidRPr="007721E2">
        <w:rPr>
          <w:rFonts w:ascii="Arial" w:hAnsi="Arial" w:cs="Arial"/>
          <w:sz w:val="22"/>
          <w:szCs w:val="22"/>
          <w:lang w:val="es-BO"/>
        </w:rPr>
        <w:t>según quien haya requerido la resolución del Contrato, notificará mediante carta notariada a la otra parte, que la Resolución del Contrato se ha hecho efectiva.</w:t>
      </w:r>
    </w:p>
    <w:p w14:paraId="28CDD238" w14:textId="77777777" w:rsidR="007721E2" w:rsidRPr="007721E2" w:rsidRDefault="007721E2" w:rsidP="007721E2">
      <w:pPr>
        <w:widowControl w:val="0"/>
        <w:spacing w:after="200"/>
        <w:ind w:left="1418"/>
        <w:jc w:val="both"/>
        <w:rPr>
          <w:rFonts w:ascii="Arial" w:hAnsi="Arial" w:cs="Arial"/>
          <w:sz w:val="22"/>
          <w:szCs w:val="22"/>
        </w:rPr>
      </w:pPr>
      <w:r w:rsidRPr="007721E2">
        <w:rPr>
          <w:rFonts w:ascii="Arial" w:hAnsi="Arial" w:cs="Arial"/>
          <w:sz w:val="22"/>
          <w:szCs w:val="22"/>
        </w:rPr>
        <w:t xml:space="preserve">Esta carta notariada que efectiviza la Resolución del Contrato, dará lugar a que, cuando la resolución sea por causales atribuibles al </w:t>
      </w:r>
      <w:r w:rsidRPr="007721E2">
        <w:rPr>
          <w:rFonts w:ascii="Arial" w:hAnsi="Arial" w:cs="Arial"/>
          <w:b/>
          <w:bCs/>
          <w:sz w:val="22"/>
          <w:szCs w:val="22"/>
        </w:rPr>
        <w:t xml:space="preserve">PROVEEDOR, </w:t>
      </w:r>
      <w:r w:rsidRPr="007721E2">
        <w:rPr>
          <w:rFonts w:ascii="Arial" w:hAnsi="Arial" w:cs="Arial"/>
          <w:sz w:val="22"/>
          <w:szCs w:val="22"/>
        </w:rPr>
        <w:t xml:space="preserve">se consolide a favor de la </w:t>
      </w:r>
      <w:r w:rsidRPr="007721E2">
        <w:rPr>
          <w:rFonts w:ascii="Arial" w:hAnsi="Arial" w:cs="Arial"/>
          <w:b/>
          <w:bCs/>
          <w:sz w:val="22"/>
          <w:szCs w:val="22"/>
        </w:rPr>
        <w:t xml:space="preserve">ENTIDAD </w:t>
      </w:r>
      <w:r w:rsidRPr="007721E2">
        <w:rPr>
          <w:rFonts w:ascii="Arial" w:hAnsi="Arial" w:cs="Arial"/>
          <w:bCs/>
          <w:iCs/>
          <w:sz w:val="22"/>
          <w:szCs w:val="22"/>
          <w:lang w:val="es-BO"/>
        </w:rPr>
        <w:t>la Garantía de Cumplimiento de Contrato</w:t>
      </w:r>
      <w:r w:rsidRPr="007721E2">
        <w:rPr>
          <w:rFonts w:ascii="Arial" w:hAnsi="Arial" w:cs="Arial"/>
          <w:sz w:val="22"/>
          <w:szCs w:val="22"/>
        </w:rPr>
        <w:t>.</w:t>
      </w:r>
    </w:p>
    <w:p w14:paraId="7B06682F" w14:textId="77777777" w:rsidR="007721E2" w:rsidRPr="007721E2" w:rsidRDefault="007721E2" w:rsidP="007721E2">
      <w:pPr>
        <w:widowControl w:val="0"/>
        <w:spacing w:after="200"/>
        <w:ind w:left="1418"/>
        <w:jc w:val="both"/>
        <w:rPr>
          <w:rFonts w:ascii="Arial" w:hAnsi="Arial" w:cs="Arial"/>
          <w:sz w:val="22"/>
          <w:szCs w:val="22"/>
          <w:lang w:val="es-BO"/>
        </w:rPr>
      </w:pPr>
      <w:r w:rsidRPr="007721E2">
        <w:rPr>
          <w:rFonts w:ascii="Arial" w:hAnsi="Arial" w:cs="Arial"/>
          <w:sz w:val="22"/>
          <w:szCs w:val="22"/>
          <w:lang w:val="es-BO"/>
        </w:rPr>
        <w:t xml:space="preserve">Una vez efectivizada la Resolución del Contrato, las </w:t>
      </w:r>
      <w:r w:rsidRPr="007721E2">
        <w:rPr>
          <w:rFonts w:ascii="Arial" w:hAnsi="Arial" w:cs="Arial"/>
          <w:b/>
          <w:sz w:val="22"/>
          <w:szCs w:val="22"/>
          <w:lang w:val="es-BO"/>
        </w:rPr>
        <w:t>PARTES</w:t>
      </w:r>
      <w:r w:rsidRPr="007721E2">
        <w:rPr>
          <w:rFonts w:ascii="Arial" w:hAnsi="Arial" w:cs="Arial"/>
          <w:sz w:val="22"/>
          <w:szCs w:val="22"/>
          <w:lang w:val="es-BO"/>
        </w:rPr>
        <w:t xml:space="preserve"> procederán a realizar la liquidación del Contrato. </w:t>
      </w:r>
    </w:p>
    <w:p w14:paraId="3FD7DBF8" w14:textId="77777777" w:rsidR="007721E2" w:rsidRPr="007721E2" w:rsidRDefault="007721E2" w:rsidP="007721E2">
      <w:pPr>
        <w:widowControl w:val="0"/>
        <w:numPr>
          <w:ilvl w:val="1"/>
          <w:numId w:val="36"/>
        </w:numPr>
        <w:spacing w:after="200"/>
        <w:ind w:left="709" w:hanging="709"/>
        <w:jc w:val="both"/>
        <w:rPr>
          <w:rFonts w:ascii="Arial" w:hAnsi="Arial" w:cs="Arial"/>
          <w:sz w:val="22"/>
          <w:szCs w:val="22"/>
          <w:lang w:val="es-BO"/>
        </w:rPr>
      </w:pPr>
      <w:r w:rsidRPr="007721E2">
        <w:rPr>
          <w:rFonts w:ascii="Arial" w:hAnsi="Arial" w:cs="Arial"/>
          <w:b/>
          <w:sz w:val="22"/>
          <w:szCs w:val="22"/>
          <w:lang w:val="es-BO"/>
        </w:rPr>
        <w:t xml:space="preserve">Resolución por causas de fuerza mayor, caso fortuito o en resguardo de los intereses del Estado. </w:t>
      </w:r>
      <w:r w:rsidRPr="007721E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7721E2">
        <w:rPr>
          <w:rFonts w:ascii="Arial" w:hAnsi="Arial" w:cs="Arial"/>
          <w:b/>
          <w:sz w:val="22"/>
          <w:szCs w:val="22"/>
          <w:lang w:val="es-BO"/>
        </w:rPr>
        <w:t>ENTIDAD</w:t>
      </w:r>
      <w:r w:rsidRPr="007721E2">
        <w:rPr>
          <w:rFonts w:ascii="Arial" w:hAnsi="Arial" w:cs="Arial"/>
          <w:sz w:val="22"/>
          <w:szCs w:val="22"/>
          <w:lang w:val="es-BO"/>
        </w:rPr>
        <w:t xml:space="preserve">. </w:t>
      </w:r>
      <w:r w:rsidRPr="007721E2">
        <w:rPr>
          <w:rFonts w:ascii="Arial" w:hAnsi="Arial" w:cs="Arial"/>
          <w:color w:val="000000"/>
          <w:sz w:val="22"/>
          <w:szCs w:val="22"/>
          <w:lang w:val="es-BO" w:eastAsia="es-BO"/>
        </w:rPr>
        <w:t>En el caso de bienes</w:t>
      </w:r>
      <w:r w:rsidRPr="007721E2">
        <w:rPr>
          <w:rFonts w:ascii="Arial" w:hAnsi="Arial" w:cs="Arial"/>
          <w:b/>
          <w:bCs/>
          <w:color w:val="000000"/>
          <w:sz w:val="22"/>
          <w:szCs w:val="22"/>
          <w:lang w:val="es-BO" w:eastAsia="es-BO"/>
        </w:rPr>
        <w:t xml:space="preserve"> </w:t>
      </w:r>
      <w:r w:rsidRPr="007721E2">
        <w:rPr>
          <w:rFonts w:ascii="Arial" w:hAnsi="Arial" w:cs="Arial"/>
          <w:color w:val="000000"/>
          <w:sz w:val="22"/>
          <w:szCs w:val="22"/>
          <w:lang w:val="es-BO" w:eastAsia="es-BO"/>
        </w:rPr>
        <w:t xml:space="preserve">sujetos a provisión continua o con más de una entrega, procederá la resolución total cuando la </w:t>
      </w:r>
      <w:r w:rsidRPr="007721E2">
        <w:rPr>
          <w:rFonts w:ascii="Arial" w:hAnsi="Arial" w:cs="Arial"/>
          <w:b/>
          <w:bCs/>
          <w:color w:val="000000"/>
          <w:sz w:val="22"/>
          <w:szCs w:val="22"/>
          <w:lang w:val="es-BO" w:eastAsia="es-BO"/>
        </w:rPr>
        <w:t xml:space="preserve">ENTIDAD </w:t>
      </w:r>
      <w:r w:rsidRPr="007721E2">
        <w:rPr>
          <w:rFonts w:ascii="Arial" w:hAnsi="Arial" w:cs="Arial"/>
          <w:color w:val="000000"/>
          <w:sz w:val="22"/>
          <w:szCs w:val="22"/>
          <w:lang w:val="es-BO" w:eastAsia="es-BO"/>
        </w:rPr>
        <w:t>no haya realizado ninguna recepción satisfactoria.</w:t>
      </w:r>
    </w:p>
    <w:p w14:paraId="571E8D89" w14:textId="77777777" w:rsidR="007721E2" w:rsidRPr="007721E2" w:rsidRDefault="007721E2" w:rsidP="007721E2">
      <w:pPr>
        <w:widowControl w:val="0"/>
        <w:spacing w:after="200"/>
        <w:ind w:left="709"/>
        <w:jc w:val="both"/>
        <w:rPr>
          <w:rFonts w:ascii="Arial" w:hAnsi="Arial" w:cs="Arial"/>
          <w:color w:val="000000"/>
          <w:sz w:val="22"/>
          <w:szCs w:val="22"/>
          <w:lang w:val="es-BO" w:eastAsia="es-BO"/>
        </w:rPr>
      </w:pPr>
      <w:r w:rsidRPr="007721E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7721E2">
        <w:rPr>
          <w:rFonts w:ascii="Arial" w:hAnsi="Arial" w:cs="Arial"/>
          <w:b/>
          <w:color w:val="000000"/>
          <w:sz w:val="22"/>
          <w:szCs w:val="22"/>
          <w:lang w:val="es-BO" w:eastAsia="es-BO"/>
        </w:rPr>
        <w:t>ENTIDAD</w:t>
      </w:r>
      <w:r w:rsidRPr="007721E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4A28B5CF" w14:textId="77777777" w:rsidR="007721E2" w:rsidRPr="007721E2" w:rsidRDefault="007721E2" w:rsidP="007721E2">
      <w:pPr>
        <w:widowControl w:val="0"/>
        <w:spacing w:after="200"/>
        <w:ind w:left="709"/>
        <w:jc w:val="both"/>
        <w:rPr>
          <w:rFonts w:ascii="Arial" w:hAnsi="Arial" w:cs="Arial"/>
          <w:b/>
          <w:sz w:val="22"/>
          <w:szCs w:val="22"/>
          <w:lang w:val="es-BO"/>
        </w:rPr>
      </w:pPr>
      <w:r w:rsidRPr="007721E2">
        <w:rPr>
          <w:rFonts w:ascii="Arial" w:hAnsi="Arial" w:cs="Arial"/>
          <w:sz w:val="22"/>
          <w:szCs w:val="22"/>
          <w:lang w:val="es-BO"/>
        </w:rPr>
        <w:t xml:space="preserve">Si en cualquier momento antes de la terminación de la provisión o entrega de los </w:t>
      </w:r>
      <w:r w:rsidRPr="007721E2">
        <w:rPr>
          <w:rFonts w:ascii="Arial" w:hAnsi="Arial" w:cs="Arial"/>
          <w:b/>
          <w:sz w:val="22"/>
          <w:szCs w:val="22"/>
          <w:lang w:val="es-BO"/>
        </w:rPr>
        <w:t>BIENES</w:t>
      </w:r>
      <w:r w:rsidRPr="007721E2">
        <w:rPr>
          <w:rFonts w:ascii="Arial" w:hAnsi="Arial" w:cs="Arial"/>
          <w:sz w:val="22"/>
          <w:szCs w:val="22"/>
          <w:lang w:val="es-BO"/>
        </w:rPr>
        <w:t xml:space="preserve"> objeto del Contrato, el</w:t>
      </w:r>
      <w:r w:rsidRPr="007721E2">
        <w:rPr>
          <w:rFonts w:ascii="Arial" w:hAnsi="Arial" w:cs="Arial"/>
          <w:b/>
          <w:sz w:val="22"/>
          <w:szCs w:val="22"/>
          <w:lang w:val="es-BO"/>
        </w:rPr>
        <w:t xml:space="preserve"> PROVEEDOR, </w:t>
      </w:r>
      <w:r w:rsidRPr="007721E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6D39567" w14:textId="77777777" w:rsidR="007721E2" w:rsidRPr="007721E2" w:rsidRDefault="007721E2" w:rsidP="007721E2">
      <w:pPr>
        <w:widowControl w:val="0"/>
        <w:spacing w:after="200"/>
        <w:ind w:left="709"/>
        <w:jc w:val="both"/>
        <w:rPr>
          <w:rFonts w:ascii="Arial" w:hAnsi="Arial" w:cs="Arial"/>
          <w:b/>
          <w:sz w:val="22"/>
          <w:szCs w:val="22"/>
          <w:lang w:val="es-BO"/>
        </w:rPr>
      </w:pPr>
      <w:r w:rsidRPr="007721E2">
        <w:rPr>
          <w:rFonts w:ascii="Arial" w:hAnsi="Arial" w:cs="Arial"/>
          <w:sz w:val="22"/>
          <w:szCs w:val="22"/>
          <w:lang w:val="es-BO"/>
        </w:rPr>
        <w:t xml:space="preserve">La </w:t>
      </w:r>
      <w:r w:rsidRPr="007721E2">
        <w:rPr>
          <w:rFonts w:ascii="Arial" w:hAnsi="Arial" w:cs="Arial"/>
          <w:b/>
          <w:sz w:val="22"/>
          <w:szCs w:val="22"/>
          <w:lang w:val="es-BO"/>
        </w:rPr>
        <w:t>ENTIDAD</w:t>
      </w:r>
      <w:r w:rsidRPr="007721E2">
        <w:rPr>
          <w:rFonts w:ascii="Arial" w:hAnsi="Arial" w:cs="Arial"/>
          <w:sz w:val="22"/>
          <w:szCs w:val="22"/>
          <w:lang w:val="es-BO"/>
        </w:rPr>
        <w:t>, previa evaluación y aceptación de la solicitud</w:t>
      </w:r>
      <w:r w:rsidRPr="007721E2">
        <w:rPr>
          <w:rFonts w:ascii="Arial" w:hAnsi="Arial" w:cs="Arial"/>
          <w:b/>
          <w:sz w:val="22"/>
          <w:szCs w:val="22"/>
          <w:lang w:val="es-BO"/>
        </w:rPr>
        <w:t xml:space="preserve">, </w:t>
      </w:r>
      <w:r w:rsidRPr="007721E2">
        <w:rPr>
          <w:rFonts w:ascii="Arial" w:hAnsi="Arial" w:cs="Arial"/>
          <w:sz w:val="22"/>
          <w:szCs w:val="22"/>
          <w:lang w:val="es-BO"/>
        </w:rPr>
        <w:t xml:space="preserve">mediante carta notariada dirigida al </w:t>
      </w:r>
      <w:r w:rsidRPr="007721E2">
        <w:rPr>
          <w:rFonts w:ascii="Arial" w:hAnsi="Arial" w:cs="Arial"/>
          <w:b/>
          <w:sz w:val="22"/>
          <w:szCs w:val="22"/>
          <w:lang w:val="es-BO"/>
        </w:rPr>
        <w:t xml:space="preserve">PROVEEDOR, </w:t>
      </w:r>
      <w:r w:rsidRPr="007721E2">
        <w:rPr>
          <w:rFonts w:ascii="Arial" w:hAnsi="Arial" w:cs="Arial"/>
          <w:sz w:val="22"/>
          <w:szCs w:val="22"/>
          <w:lang w:val="es-BO"/>
        </w:rPr>
        <w:t xml:space="preserve">suspenderá la ejecución y resolverá el Contrato total o parcialmente. A la entrega de dicha comunicación oficial de resolución, el </w:t>
      </w:r>
      <w:r w:rsidRPr="007721E2">
        <w:rPr>
          <w:rFonts w:ascii="Arial" w:hAnsi="Arial" w:cs="Arial"/>
          <w:b/>
          <w:sz w:val="22"/>
          <w:szCs w:val="22"/>
          <w:lang w:val="es-BO"/>
        </w:rPr>
        <w:t xml:space="preserve">PROVEEDOR </w:t>
      </w:r>
      <w:r w:rsidRPr="007721E2">
        <w:rPr>
          <w:rFonts w:ascii="Arial" w:hAnsi="Arial" w:cs="Arial"/>
          <w:sz w:val="22"/>
          <w:szCs w:val="22"/>
          <w:lang w:val="es-BO"/>
        </w:rPr>
        <w:t xml:space="preserve">suspenderá la ejecución del Contrato de acuerdo a las instrucciones escritas que al efecto emita la </w:t>
      </w:r>
      <w:r w:rsidRPr="007721E2">
        <w:rPr>
          <w:rFonts w:ascii="Arial" w:hAnsi="Arial" w:cs="Arial"/>
          <w:b/>
          <w:sz w:val="22"/>
          <w:szCs w:val="22"/>
          <w:lang w:val="es-BO"/>
        </w:rPr>
        <w:t>ENTIDAD.</w:t>
      </w:r>
    </w:p>
    <w:p w14:paraId="4E1743AB" w14:textId="77777777" w:rsidR="007721E2" w:rsidRPr="007721E2" w:rsidRDefault="007721E2" w:rsidP="007721E2">
      <w:pPr>
        <w:widowControl w:val="0"/>
        <w:spacing w:after="200"/>
        <w:ind w:left="709"/>
        <w:jc w:val="both"/>
        <w:rPr>
          <w:rFonts w:ascii="Arial" w:hAnsi="Arial" w:cs="Arial"/>
          <w:sz w:val="22"/>
          <w:szCs w:val="22"/>
          <w:lang w:val="es-BO"/>
        </w:rPr>
      </w:pPr>
      <w:r w:rsidRPr="007721E2">
        <w:rPr>
          <w:rFonts w:ascii="Arial" w:hAnsi="Arial" w:cs="Arial"/>
          <w:sz w:val="22"/>
          <w:szCs w:val="22"/>
          <w:lang w:val="es-BO"/>
        </w:rPr>
        <w:t xml:space="preserve">Asimismo, si la </w:t>
      </w:r>
      <w:r w:rsidRPr="007721E2">
        <w:rPr>
          <w:rFonts w:ascii="Arial" w:hAnsi="Arial" w:cs="Arial"/>
          <w:b/>
          <w:sz w:val="22"/>
          <w:szCs w:val="22"/>
          <w:lang w:val="es-BO"/>
        </w:rPr>
        <w:t>ENTIDAD</w:t>
      </w:r>
      <w:r w:rsidRPr="007721E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w:t>
      </w:r>
      <w:r w:rsidRPr="007721E2">
        <w:rPr>
          <w:rFonts w:ascii="Arial" w:hAnsi="Arial" w:cs="Arial"/>
          <w:sz w:val="22"/>
          <w:szCs w:val="22"/>
          <w:lang w:val="es-BO"/>
        </w:rPr>
        <w:lastRenderedPageBreak/>
        <w:t>suspensión de la ejecución del Contrato y resolverá el Contrato total o parcialmente.</w:t>
      </w:r>
    </w:p>
    <w:p w14:paraId="6D8BDA40" w14:textId="77777777" w:rsidR="007721E2" w:rsidRPr="007721E2" w:rsidRDefault="007721E2" w:rsidP="007721E2">
      <w:pPr>
        <w:widowControl w:val="0"/>
        <w:spacing w:after="200"/>
        <w:ind w:left="709"/>
        <w:jc w:val="both"/>
        <w:rPr>
          <w:rFonts w:ascii="Arial" w:hAnsi="Arial" w:cs="Arial"/>
          <w:b/>
          <w:sz w:val="22"/>
          <w:szCs w:val="22"/>
          <w:lang w:val="es-BO"/>
        </w:rPr>
      </w:pPr>
      <w:r w:rsidRPr="007721E2">
        <w:rPr>
          <w:rFonts w:ascii="Arial" w:hAnsi="Arial" w:cs="Arial"/>
          <w:sz w:val="22"/>
          <w:szCs w:val="22"/>
          <w:lang w:val="es-BO"/>
        </w:rPr>
        <w:t xml:space="preserve">Se liquidarán los saldos correspondientes para el cierre de la adquisición y algunos otros gastos que a juicio de la </w:t>
      </w:r>
      <w:r w:rsidRPr="007721E2">
        <w:rPr>
          <w:rFonts w:ascii="Arial" w:hAnsi="Arial" w:cs="Arial"/>
          <w:b/>
          <w:sz w:val="22"/>
          <w:szCs w:val="22"/>
          <w:lang w:val="es-BO"/>
        </w:rPr>
        <w:t xml:space="preserve">ENTIDAD </w:t>
      </w:r>
      <w:r w:rsidRPr="007721E2">
        <w:rPr>
          <w:rFonts w:ascii="Arial" w:hAnsi="Arial" w:cs="Arial"/>
          <w:sz w:val="22"/>
          <w:szCs w:val="22"/>
          <w:lang w:val="es-BO"/>
        </w:rPr>
        <w:t xml:space="preserve">fueran considerados sujetos a reembolso al </w:t>
      </w:r>
      <w:r w:rsidRPr="007721E2">
        <w:rPr>
          <w:rFonts w:ascii="Arial" w:hAnsi="Arial" w:cs="Arial"/>
          <w:b/>
          <w:sz w:val="22"/>
          <w:szCs w:val="22"/>
          <w:lang w:val="es-BO"/>
        </w:rPr>
        <w:t>PROVEEDOR</w:t>
      </w:r>
      <w:r w:rsidRPr="007721E2">
        <w:rPr>
          <w:rFonts w:ascii="Arial" w:hAnsi="Arial" w:cs="Arial"/>
          <w:sz w:val="22"/>
          <w:szCs w:val="22"/>
          <w:lang w:val="es-BO"/>
        </w:rPr>
        <w:t>.</w:t>
      </w:r>
    </w:p>
    <w:p w14:paraId="2940AF01" w14:textId="77777777" w:rsidR="007721E2" w:rsidRPr="007721E2" w:rsidRDefault="007721E2" w:rsidP="007721E2">
      <w:pPr>
        <w:widowControl w:val="0"/>
        <w:spacing w:after="200"/>
        <w:ind w:left="709"/>
        <w:jc w:val="both"/>
        <w:rPr>
          <w:rFonts w:ascii="Arial" w:hAnsi="Arial" w:cs="Arial"/>
          <w:b/>
          <w:sz w:val="22"/>
          <w:szCs w:val="22"/>
          <w:lang w:val="es-BO"/>
        </w:rPr>
      </w:pPr>
      <w:r w:rsidRPr="007721E2">
        <w:rPr>
          <w:rFonts w:ascii="Arial" w:hAnsi="Arial" w:cs="Arial"/>
          <w:sz w:val="22"/>
          <w:szCs w:val="22"/>
          <w:lang w:val="es-BO"/>
        </w:rPr>
        <w:t>Una vez efectivizada la Resolución del Contrato, las partes procederán a realizar la liquidación del mismo.</w:t>
      </w:r>
    </w:p>
    <w:p w14:paraId="3186869E" w14:textId="77777777" w:rsidR="007721E2" w:rsidRPr="007721E2" w:rsidRDefault="007721E2" w:rsidP="007721E2">
      <w:pPr>
        <w:widowControl w:val="0"/>
        <w:autoSpaceDE w:val="0"/>
        <w:autoSpaceDN w:val="0"/>
        <w:adjustRightInd w:val="0"/>
        <w:spacing w:after="200"/>
        <w:jc w:val="both"/>
        <w:rPr>
          <w:rFonts w:ascii="Arial" w:hAnsi="Arial" w:cs="Arial"/>
          <w:b/>
          <w:bCs/>
          <w:sz w:val="22"/>
          <w:szCs w:val="22"/>
          <w:lang w:val="es-BO"/>
        </w:rPr>
      </w:pPr>
      <w:r w:rsidRPr="007721E2">
        <w:rPr>
          <w:rFonts w:ascii="Arial" w:hAnsi="Arial" w:cs="Arial"/>
          <w:b/>
          <w:sz w:val="22"/>
          <w:szCs w:val="22"/>
          <w:lang w:val="es-BO"/>
        </w:rPr>
        <w:t>CLÁUSULA VIGÉSIMA SEXTA</w:t>
      </w:r>
      <w:r w:rsidRPr="007721E2">
        <w:rPr>
          <w:rFonts w:ascii="Arial" w:hAnsi="Arial" w:cs="Arial"/>
          <w:b/>
          <w:bCs/>
          <w:sz w:val="22"/>
          <w:szCs w:val="22"/>
          <w:lang w:val="es-BO"/>
        </w:rPr>
        <w:t xml:space="preserve">.- (SOLUCIÓN DE CONTROVERSIAS) </w:t>
      </w:r>
      <w:r w:rsidRPr="007721E2">
        <w:rPr>
          <w:rFonts w:ascii="Arial" w:hAnsi="Arial" w:cs="Arial"/>
          <w:bCs/>
          <w:sz w:val="22"/>
          <w:szCs w:val="22"/>
          <w:lang w:val="es-BO"/>
        </w:rPr>
        <w:t>En caso de surgir controversias sobre los derechos y obligaciones u otros aspectos propios de la ejecución del presente Contrato</w:t>
      </w:r>
      <w:r w:rsidRPr="007721E2">
        <w:rPr>
          <w:rFonts w:ascii="Arial" w:hAnsi="Arial" w:cs="Arial"/>
          <w:bCs/>
          <w:sz w:val="22"/>
          <w:szCs w:val="22"/>
        </w:rPr>
        <w:t xml:space="preserve">, </w:t>
      </w:r>
      <w:r w:rsidRPr="007721E2">
        <w:rPr>
          <w:rFonts w:ascii="Arial" w:hAnsi="Arial" w:cs="Arial"/>
          <w:bCs/>
          <w:sz w:val="22"/>
          <w:szCs w:val="22"/>
          <w:lang w:val="es-BO"/>
        </w:rPr>
        <w:t xml:space="preserve">las </w:t>
      </w:r>
      <w:r w:rsidRPr="007721E2">
        <w:rPr>
          <w:rFonts w:ascii="Arial" w:hAnsi="Arial" w:cs="Arial"/>
          <w:b/>
          <w:bCs/>
          <w:sz w:val="22"/>
          <w:szCs w:val="22"/>
          <w:lang w:val="es-BO"/>
        </w:rPr>
        <w:t xml:space="preserve">PARTES </w:t>
      </w:r>
      <w:r w:rsidRPr="007721E2">
        <w:rPr>
          <w:rFonts w:ascii="Arial" w:hAnsi="Arial" w:cs="Arial"/>
          <w:bCs/>
          <w:sz w:val="22"/>
          <w:szCs w:val="22"/>
          <w:lang w:val="es-BO"/>
        </w:rPr>
        <w:t>acudirán a la jurisdicción prevista en el ordenamiento jurídico para los Contratos Administrativos.</w:t>
      </w:r>
    </w:p>
    <w:p w14:paraId="10E7194B" w14:textId="77777777" w:rsidR="007721E2" w:rsidRPr="007721E2" w:rsidRDefault="007721E2" w:rsidP="007721E2">
      <w:pPr>
        <w:spacing w:after="200"/>
        <w:jc w:val="both"/>
        <w:rPr>
          <w:rFonts w:ascii="Arial" w:hAnsi="Arial" w:cs="Arial"/>
          <w:b/>
          <w:sz w:val="22"/>
          <w:szCs w:val="22"/>
          <w:lang w:val="es-ES_tradnl"/>
        </w:rPr>
      </w:pPr>
      <w:r w:rsidRPr="007721E2">
        <w:rPr>
          <w:rFonts w:ascii="Arial" w:hAnsi="Arial" w:cs="Arial"/>
          <w:b/>
          <w:sz w:val="22"/>
          <w:szCs w:val="22"/>
          <w:lang w:val="es-BO"/>
        </w:rPr>
        <w:t xml:space="preserve">CLÁUSULA VIGÉSIMA SÉPTIMA.- </w:t>
      </w:r>
      <w:r w:rsidRPr="007721E2">
        <w:rPr>
          <w:rFonts w:ascii="Arial" w:hAnsi="Arial" w:cs="Arial"/>
          <w:b/>
          <w:sz w:val="22"/>
          <w:szCs w:val="22"/>
          <w:lang w:val="es-ES_tradnl"/>
        </w:rPr>
        <w:t xml:space="preserve">(RECEPCIÓN DE LOS BIENES) </w:t>
      </w:r>
      <w:r w:rsidRPr="007721E2">
        <w:rPr>
          <w:rFonts w:ascii="Arial" w:hAnsi="Arial" w:cs="Arial"/>
          <w:sz w:val="22"/>
          <w:szCs w:val="22"/>
          <w:lang w:val="es-BO"/>
        </w:rPr>
        <w:t xml:space="preserve">Dentro del plazo previsto para la entrega, se realizarán las actividades para la recepción de los </w:t>
      </w:r>
      <w:r w:rsidRPr="007721E2">
        <w:rPr>
          <w:rFonts w:ascii="Arial" w:hAnsi="Arial" w:cs="Arial"/>
          <w:b/>
          <w:sz w:val="22"/>
          <w:szCs w:val="22"/>
          <w:lang w:val="es-BO"/>
        </w:rPr>
        <w:t>BIENES</w:t>
      </w:r>
      <w:r w:rsidRPr="007721E2">
        <w:rPr>
          <w:rFonts w:ascii="Arial" w:hAnsi="Arial" w:cs="Arial"/>
          <w:sz w:val="22"/>
          <w:szCs w:val="22"/>
          <w:lang w:val="es-BO"/>
        </w:rPr>
        <w:t>.</w:t>
      </w:r>
    </w:p>
    <w:p w14:paraId="0CC20713"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La Comisión de Recepción debe verificar si los </w:t>
      </w:r>
      <w:r w:rsidRPr="007721E2">
        <w:rPr>
          <w:rFonts w:ascii="Arial" w:hAnsi="Arial" w:cs="Arial"/>
          <w:b/>
          <w:sz w:val="22"/>
          <w:szCs w:val="22"/>
          <w:lang w:val="es-BO"/>
        </w:rPr>
        <w:t xml:space="preserve">BIENES </w:t>
      </w:r>
      <w:r w:rsidRPr="007721E2">
        <w:rPr>
          <w:rFonts w:ascii="Arial" w:hAnsi="Arial" w:cs="Arial"/>
          <w:sz w:val="22"/>
          <w:szCs w:val="22"/>
          <w:lang w:val="es-BO"/>
        </w:rPr>
        <w:t xml:space="preserve">entregados concuerdan plenamente con las Especificaciones Técnicas de la propuesta adjudicada y el Contrato. </w:t>
      </w:r>
    </w:p>
    <w:p w14:paraId="0A96198E"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Si el plazo de entrega coincide con días sábados, domingos o feriados, la recepción de los </w:t>
      </w:r>
      <w:r w:rsidRPr="007721E2">
        <w:rPr>
          <w:rFonts w:ascii="Arial" w:hAnsi="Arial" w:cs="Arial"/>
          <w:b/>
          <w:sz w:val="22"/>
          <w:szCs w:val="22"/>
          <w:lang w:val="es-BO"/>
        </w:rPr>
        <w:t>BIENES</w:t>
      </w:r>
      <w:r w:rsidRPr="007721E2">
        <w:rPr>
          <w:rFonts w:ascii="Arial" w:hAnsi="Arial" w:cs="Arial"/>
          <w:sz w:val="22"/>
          <w:szCs w:val="22"/>
          <w:lang w:val="es-BO"/>
        </w:rPr>
        <w:t xml:space="preserve"> objeto del presente Contrato deberán ser trasladados al siguiente día hábil administrativo.</w:t>
      </w:r>
    </w:p>
    <w:p w14:paraId="3B5F1229"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Del acto de recepción de la entrega se levantará un Acta de Recepción (Sujeta a verificación), que es un documento diferente al registro de ingreso a almacenes.</w:t>
      </w:r>
    </w:p>
    <w:p w14:paraId="494883DD"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De manera excepcional, en caso de bienes con una sola entrega, previa solicitud del </w:t>
      </w:r>
      <w:r w:rsidRPr="007721E2">
        <w:rPr>
          <w:rFonts w:ascii="Arial" w:hAnsi="Arial" w:cs="Arial"/>
          <w:b/>
          <w:sz w:val="22"/>
          <w:szCs w:val="22"/>
          <w:lang w:val="es-BO"/>
        </w:rPr>
        <w:t>PROVEEDOR</w:t>
      </w:r>
      <w:r w:rsidRPr="007721E2">
        <w:rPr>
          <w:rFonts w:ascii="Arial" w:hAnsi="Arial" w:cs="Arial"/>
          <w:sz w:val="22"/>
          <w:szCs w:val="22"/>
          <w:lang w:val="es-BO"/>
        </w:rPr>
        <w:t xml:space="preserve">, la Comisión de Recepción podrá realizar la recepción de una parcialidad de los </w:t>
      </w:r>
      <w:r w:rsidRPr="007721E2">
        <w:rPr>
          <w:rFonts w:ascii="Arial" w:hAnsi="Arial" w:cs="Arial"/>
          <w:b/>
          <w:sz w:val="22"/>
          <w:szCs w:val="22"/>
          <w:lang w:val="es-BO"/>
        </w:rPr>
        <w:t>BIENES</w:t>
      </w:r>
      <w:r w:rsidRPr="007721E2">
        <w:rPr>
          <w:rFonts w:ascii="Arial" w:hAnsi="Arial" w:cs="Arial"/>
          <w:sz w:val="22"/>
          <w:szCs w:val="22"/>
          <w:lang w:val="es-BO"/>
        </w:rPr>
        <w:t>; para tal efecto, la Unidad Solicitante deberá emitir un informe que justifique esta recepción.</w:t>
      </w:r>
    </w:p>
    <w:p w14:paraId="7DF78E5F"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La verificación de los </w:t>
      </w:r>
      <w:r w:rsidRPr="007721E2">
        <w:rPr>
          <w:rFonts w:ascii="Arial" w:hAnsi="Arial" w:cs="Arial"/>
          <w:b/>
          <w:sz w:val="22"/>
          <w:szCs w:val="22"/>
          <w:lang w:val="es-BO"/>
        </w:rPr>
        <w:t>BIENES</w:t>
      </w:r>
      <w:r w:rsidRPr="007721E2">
        <w:rPr>
          <w:rFonts w:ascii="Arial" w:hAnsi="Arial" w:cs="Arial"/>
          <w:sz w:val="22"/>
          <w:szCs w:val="22"/>
          <w:lang w:val="es-BO"/>
        </w:rPr>
        <w:t xml:space="preserve"> se realizará en el plazo de cinco (5)</w:t>
      </w:r>
      <w:r w:rsidRPr="007721E2">
        <w:rPr>
          <w:rFonts w:ascii="Arial" w:hAnsi="Arial" w:cs="Arial"/>
          <w:b/>
          <w:i/>
          <w:sz w:val="22"/>
          <w:szCs w:val="22"/>
          <w:lang w:val="es-BO"/>
        </w:rPr>
        <w:t xml:space="preserve"> </w:t>
      </w:r>
      <w:r w:rsidRPr="007721E2">
        <w:rPr>
          <w:rFonts w:ascii="Arial" w:hAnsi="Arial" w:cs="Arial"/>
          <w:sz w:val="22"/>
          <w:szCs w:val="22"/>
          <w:lang w:val="es-BO"/>
        </w:rPr>
        <w:t xml:space="preserve">días calendario, computables a partir del siguiente día hábil de la emisión del Acta de Recepción de los </w:t>
      </w:r>
      <w:r w:rsidRPr="007721E2">
        <w:rPr>
          <w:rFonts w:ascii="Arial" w:hAnsi="Arial" w:cs="Arial"/>
          <w:b/>
          <w:sz w:val="22"/>
          <w:szCs w:val="22"/>
          <w:lang w:val="es-BO"/>
        </w:rPr>
        <w:t>BIENES</w:t>
      </w:r>
      <w:r w:rsidRPr="007721E2">
        <w:rPr>
          <w:rFonts w:ascii="Arial" w:hAnsi="Arial" w:cs="Arial"/>
          <w:sz w:val="22"/>
          <w:szCs w:val="22"/>
          <w:lang w:val="es-BO"/>
        </w:rPr>
        <w:t xml:space="preserve"> en la </w:t>
      </w:r>
      <w:r w:rsidRPr="007721E2">
        <w:rPr>
          <w:rFonts w:ascii="Arial" w:hAnsi="Arial" w:cs="Arial"/>
          <w:b/>
          <w:sz w:val="22"/>
          <w:szCs w:val="22"/>
          <w:lang w:val="es-BO"/>
        </w:rPr>
        <w:t>ENTIDAD</w:t>
      </w:r>
      <w:r w:rsidRPr="007721E2">
        <w:rPr>
          <w:rFonts w:ascii="Arial" w:hAnsi="Arial" w:cs="Arial"/>
          <w:sz w:val="22"/>
          <w:szCs w:val="22"/>
          <w:lang w:val="es-BO"/>
        </w:rPr>
        <w:t>. Posteriormente a la verificación se emitirá el Acta de Recepción.</w:t>
      </w:r>
      <w:r w:rsidRPr="007721E2">
        <w:rPr>
          <w:rFonts w:ascii="Arial" w:hAnsi="Arial" w:cs="Arial"/>
          <w:b/>
          <w:i/>
          <w:sz w:val="22"/>
          <w:szCs w:val="22"/>
          <w:lang w:val="es-BO"/>
        </w:rPr>
        <w:t xml:space="preserve"> </w:t>
      </w:r>
      <w:r w:rsidRPr="007721E2">
        <w:rPr>
          <w:rFonts w:ascii="Arial" w:hAnsi="Arial" w:cs="Arial"/>
          <w:sz w:val="22"/>
          <w:szCs w:val="22"/>
          <w:lang w:val="es-BO"/>
        </w:rPr>
        <w:t xml:space="preserve">El plazo de entrega de los </w:t>
      </w:r>
      <w:r w:rsidRPr="007721E2">
        <w:rPr>
          <w:rFonts w:ascii="Arial" w:hAnsi="Arial" w:cs="Arial"/>
          <w:b/>
          <w:sz w:val="22"/>
          <w:szCs w:val="22"/>
          <w:lang w:val="es-BO"/>
        </w:rPr>
        <w:t xml:space="preserve">BIENES, </w:t>
      </w:r>
      <w:r w:rsidRPr="007721E2">
        <w:rPr>
          <w:rFonts w:ascii="Arial" w:hAnsi="Arial" w:cs="Arial"/>
          <w:sz w:val="22"/>
          <w:szCs w:val="22"/>
          <w:lang w:val="es-BO"/>
        </w:rPr>
        <w:t xml:space="preserve">no incluye el plazo de verificación de los </w:t>
      </w:r>
      <w:r w:rsidRPr="007721E2">
        <w:rPr>
          <w:rFonts w:ascii="Arial" w:hAnsi="Arial" w:cs="Arial"/>
          <w:b/>
          <w:sz w:val="22"/>
          <w:szCs w:val="22"/>
          <w:lang w:val="es-BO"/>
        </w:rPr>
        <w:t>BIENES</w:t>
      </w:r>
      <w:r w:rsidRPr="007721E2">
        <w:rPr>
          <w:rFonts w:ascii="Arial" w:hAnsi="Arial" w:cs="Arial"/>
          <w:sz w:val="22"/>
          <w:szCs w:val="22"/>
          <w:lang w:val="es-BO"/>
        </w:rPr>
        <w:t xml:space="preserve">. </w:t>
      </w:r>
    </w:p>
    <w:p w14:paraId="1D1DD198"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El plazo de sustitución de los </w:t>
      </w:r>
      <w:r w:rsidRPr="007721E2">
        <w:rPr>
          <w:rFonts w:ascii="Arial" w:hAnsi="Arial" w:cs="Arial"/>
          <w:b/>
          <w:sz w:val="22"/>
          <w:szCs w:val="22"/>
          <w:lang w:val="es-BO"/>
        </w:rPr>
        <w:t>BIENES</w:t>
      </w:r>
      <w:r w:rsidRPr="007721E2">
        <w:rPr>
          <w:rFonts w:ascii="Arial" w:hAnsi="Arial" w:cs="Arial"/>
          <w:sz w:val="22"/>
          <w:szCs w:val="22"/>
          <w:lang w:val="es-BO"/>
        </w:rPr>
        <w:t xml:space="preserve"> que se otorgue al </w:t>
      </w:r>
      <w:r w:rsidRPr="007721E2">
        <w:rPr>
          <w:rFonts w:ascii="Arial" w:hAnsi="Arial" w:cs="Arial"/>
          <w:b/>
          <w:sz w:val="22"/>
          <w:szCs w:val="22"/>
          <w:lang w:val="es-BO"/>
        </w:rPr>
        <w:t>PROVEEDOR,</w:t>
      </w:r>
      <w:r w:rsidRPr="007721E2">
        <w:rPr>
          <w:rFonts w:ascii="Arial" w:hAnsi="Arial" w:cs="Arial"/>
          <w:sz w:val="22"/>
          <w:szCs w:val="22"/>
          <w:lang w:val="es-BO"/>
        </w:rPr>
        <w:t xml:space="preserve"> como resultado de la verificación, no se constituye en retraso de entrega. La sustitución que no se efectivice en el plazo establecido por la </w:t>
      </w:r>
      <w:r w:rsidRPr="007721E2">
        <w:rPr>
          <w:rFonts w:ascii="Arial" w:hAnsi="Arial" w:cs="Arial"/>
          <w:b/>
          <w:sz w:val="22"/>
          <w:szCs w:val="22"/>
          <w:lang w:val="es-BO"/>
        </w:rPr>
        <w:t>ENTIDAD</w:t>
      </w:r>
      <w:r w:rsidRPr="007721E2">
        <w:rPr>
          <w:rFonts w:ascii="Arial" w:hAnsi="Arial" w:cs="Arial"/>
          <w:sz w:val="22"/>
          <w:szCs w:val="22"/>
          <w:lang w:val="es-BO"/>
        </w:rPr>
        <w:t xml:space="preserve">, será sujeta de aplicación de multas por día de retraso desde la fecha de entrega de los </w:t>
      </w:r>
      <w:r w:rsidRPr="007721E2">
        <w:rPr>
          <w:rFonts w:ascii="Arial" w:hAnsi="Arial" w:cs="Arial"/>
          <w:b/>
          <w:sz w:val="22"/>
          <w:szCs w:val="22"/>
          <w:lang w:val="es-BO"/>
        </w:rPr>
        <w:t>BIENES</w:t>
      </w:r>
      <w:r w:rsidRPr="007721E2">
        <w:rPr>
          <w:rFonts w:ascii="Arial" w:hAnsi="Arial" w:cs="Arial"/>
          <w:sz w:val="22"/>
          <w:szCs w:val="22"/>
          <w:lang w:val="es-BO"/>
        </w:rPr>
        <w:t>.</w:t>
      </w:r>
    </w:p>
    <w:p w14:paraId="1BFE6A18"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Las actividades de verificación que debe desarrollar la Comisión de Recepción, serán las siguientes:</w:t>
      </w:r>
    </w:p>
    <w:p w14:paraId="0A38E533" w14:textId="77777777" w:rsidR="007721E2" w:rsidRPr="007721E2" w:rsidRDefault="007721E2" w:rsidP="00DE77DD">
      <w:pPr>
        <w:numPr>
          <w:ilvl w:val="0"/>
          <w:numId w:val="55"/>
        </w:numPr>
        <w:jc w:val="both"/>
        <w:rPr>
          <w:rFonts w:ascii="Arial" w:hAnsi="Arial" w:cs="Arial"/>
          <w:sz w:val="22"/>
          <w:szCs w:val="22"/>
          <w:lang w:val="es-BO" w:eastAsia="en-US"/>
        </w:rPr>
      </w:pPr>
      <w:r w:rsidRPr="007721E2">
        <w:rPr>
          <w:rFonts w:ascii="Arial" w:hAnsi="Arial" w:cs="Arial"/>
          <w:sz w:val="22"/>
          <w:szCs w:val="22"/>
          <w:lang w:val="es-BO" w:eastAsia="en-US"/>
        </w:rPr>
        <w:t xml:space="preserve">Realizar la recepción de los </w:t>
      </w:r>
      <w:r w:rsidRPr="007721E2">
        <w:rPr>
          <w:rFonts w:ascii="Arial" w:hAnsi="Arial" w:cs="Arial"/>
          <w:b/>
          <w:sz w:val="22"/>
          <w:szCs w:val="22"/>
          <w:lang w:val="es-BO" w:eastAsia="en-US"/>
        </w:rPr>
        <w:t>BIENES</w:t>
      </w:r>
      <w:r w:rsidRPr="007721E2">
        <w:rPr>
          <w:rFonts w:ascii="Arial" w:hAnsi="Arial" w:cs="Arial"/>
          <w:sz w:val="22"/>
          <w:szCs w:val="22"/>
          <w:lang w:val="es-BO" w:eastAsia="en-US"/>
        </w:rPr>
        <w:t xml:space="preserve"> en la Unidad de Activos Fijos.</w:t>
      </w:r>
    </w:p>
    <w:p w14:paraId="43BD9E22" w14:textId="77777777" w:rsidR="007721E2" w:rsidRPr="007721E2" w:rsidRDefault="007721E2" w:rsidP="00DE77DD">
      <w:pPr>
        <w:numPr>
          <w:ilvl w:val="0"/>
          <w:numId w:val="55"/>
        </w:numPr>
        <w:jc w:val="both"/>
        <w:rPr>
          <w:rFonts w:ascii="Arial" w:hAnsi="Arial" w:cs="Arial"/>
          <w:sz w:val="22"/>
          <w:szCs w:val="22"/>
          <w:lang w:val="es-BO" w:eastAsia="en-US"/>
        </w:rPr>
      </w:pPr>
      <w:r w:rsidRPr="007721E2">
        <w:rPr>
          <w:rFonts w:ascii="Arial" w:hAnsi="Arial" w:cs="Arial"/>
          <w:sz w:val="22"/>
          <w:szCs w:val="22"/>
          <w:lang w:val="es-BO" w:eastAsia="en-US"/>
        </w:rPr>
        <w:t xml:space="preserve">Realizar la verificación y pruebas del cumplimiento de las Especificaciones Técnicas de los </w:t>
      </w:r>
      <w:r w:rsidRPr="007721E2">
        <w:rPr>
          <w:rFonts w:ascii="Arial" w:hAnsi="Arial" w:cs="Arial"/>
          <w:b/>
          <w:sz w:val="22"/>
          <w:szCs w:val="22"/>
          <w:lang w:val="es-BO" w:eastAsia="en-US"/>
        </w:rPr>
        <w:t>BIENES</w:t>
      </w:r>
      <w:r w:rsidRPr="007721E2">
        <w:rPr>
          <w:rFonts w:ascii="Arial" w:hAnsi="Arial" w:cs="Arial"/>
          <w:sz w:val="22"/>
          <w:szCs w:val="22"/>
          <w:lang w:val="es-BO" w:eastAsia="en-US"/>
        </w:rPr>
        <w:t>.</w:t>
      </w:r>
    </w:p>
    <w:p w14:paraId="5C685890" w14:textId="77777777" w:rsidR="007721E2" w:rsidRPr="007721E2" w:rsidRDefault="007721E2" w:rsidP="00DE77DD">
      <w:pPr>
        <w:numPr>
          <w:ilvl w:val="0"/>
          <w:numId w:val="55"/>
        </w:numPr>
        <w:jc w:val="both"/>
        <w:rPr>
          <w:rFonts w:ascii="Arial" w:hAnsi="Arial" w:cs="Arial"/>
          <w:sz w:val="22"/>
          <w:szCs w:val="22"/>
          <w:lang w:val="es-BO" w:eastAsia="en-US"/>
        </w:rPr>
      </w:pPr>
      <w:r w:rsidRPr="007721E2">
        <w:rPr>
          <w:rFonts w:ascii="Arial" w:hAnsi="Arial" w:cs="Arial"/>
          <w:sz w:val="22"/>
          <w:szCs w:val="22"/>
          <w:lang w:val="es-BO" w:eastAsia="en-US"/>
        </w:rPr>
        <w:t xml:space="preserve">Evaluar si las observaciones realizadas en la etapa de verificación y pruebas del cumplimiento de las Especificaciones Técnicas de los </w:t>
      </w:r>
      <w:r w:rsidRPr="007721E2">
        <w:rPr>
          <w:rFonts w:ascii="Arial" w:hAnsi="Arial" w:cs="Arial"/>
          <w:b/>
          <w:sz w:val="22"/>
          <w:szCs w:val="22"/>
          <w:lang w:val="es-BO" w:eastAsia="en-US"/>
        </w:rPr>
        <w:t>BIENES</w:t>
      </w:r>
      <w:r w:rsidRPr="007721E2">
        <w:rPr>
          <w:rFonts w:ascii="Arial" w:hAnsi="Arial" w:cs="Arial"/>
          <w:sz w:val="22"/>
          <w:szCs w:val="22"/>
          <w:lang w:val="es-BO" w:eastAsia="en-US"/>
        </w:rPr>
        <w:t xml:space="preserve"> fueron subsanadas o realizar las acciones necesarias para subsanar las observaciones en caso de que corresponda.</w:t>
      </w:r>
    </w:p>
    <w:p w14:paraId="2A1A80D4" w14:textId="77777777" w:rsidR="007721E2" w:rsidRPr="007721E2" w:rsidRDefault="007721E2" w:rsidP="00DE77DD">
      <w:pPr>
        <w:numPr>
          <w:ilvl w:val="0"/>
          <w:numId w:val="55"/>
        </w:numPr>
        <w:spacing w:after="200"/>
        <w:jc w:val="both"/>
        <w:rPr>
          <w:rFonts w:ascii="Arial" w:hAnsi="Arial" w:cs="Arial"/>
          <w:sz w:val="22"/>
          <w:szCs w:val="22"/>
          <w:lang w:val="es-BO" w:eastAsia="en-US"/>
        </w:rPr>
      </w:pPr>
      <w:r w:rsidRPr="007721E2">
        <w:rPr>
          <w:rFonts w:ascii="Arial" w:hAnsi="Arial" w:cs="Arial"/>
          <w:sz w:val="22"/>
          <w:szCs w:val="22"/>
          <w:lang w:val="es-BO" w:eastAsia="en-US"/>
        </w:rPr>
        <w:t>Emitir el Acta de Recepción.</w:t>
      </w:r>
    </w:p>
    <w:p w14:paraId="55CD09CC"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b/>
          <w:sz w:val="22"/>
          <w:szCs w:val="22"/>
        </w:rPr>
        <w:lastRenderedPageBreak/>
        <w:t xml:space="preserve">CLÁUSULA VIGÉSIMA OCTAVA.- </w:t>
      </w:r>
      <w:r w:rsidRPr="007721E2">
        <w:rPr>
          <w:rFonts w:ascii="Arial" w:hAnsi="Arial" w:cs="Arial"/>
          <w:b/>
          <w:sz w:val="22"/>
          <w:szCs w:val="22"/>
          <w:lang w:val="es-BO"/>
        </w:rPr>
        <w:t xml:space="preserve">(LIQUIDACIÓN DE CONTRATO) </w:t>
      </w:r>
      <w:r w:rsidRPr="007721E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7721E2">
        <w:rPr>
          <w:rFonts w:ascii="Arial" w:hAnsi="Arial" w:cs="Arial"/>
          <w:b/>
          <w:sz w:val="22"/>
          <w:szCs w:val="22"/>
          <w:lang w:val="es-BO"/>
        </w:rPr>
        <w:t>ENTIDAD</w:t>
      </w:r>
      <w:r w:rsidRPr="007721E2">
        <w:rPr>
          <w:rFonts w:ascii="Arial" w:hAnsi="Arial" w:cs="Arial"/>
          <w:sz w:val="22"/>
          <w:szCs w:val="22"/>
          <w:lang w:val="es-BO"/>
        </w:rPr>
        <w:t xml:space="preserve"> procederá a la liquidación del Contrato.</w:t>
      </w:r>
    </w:p>
    <w:p w14:paraId="35FDCD92"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En ambos casos, la </w:t>
      </w:r>
      <w:r w:rsidRPr="007721E2">
        <w:rPr>
          <w:rFonts w:ascii="Arial" w:hAnsi="Arial" w:cs="Arial"/>
          <w:b/>
          <w:sz w:val="22"/>
          <w:szCs w:val="22"/>
          <w:lang w:val="es-BO"/>
        </w:rPr>
        <w:t xml:space="preserve">ENTIDAD </w:t>
      </w:r>
      <w:r w:rsidRPr="007721E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64C43A8B" w14:textId="77777777" w:rsidR="007721E2" w:rsidRPr="007721E2" w:rsidRDefault="007721E2" w:rsidP="007721E2">
      <w:pPr>
        <w:spacing w:after="200"/>
        <w:jc w:val="both"/>
        <w:rPr>
          <w:rFonts w:ascii="Arial" w:hAnsi="Arial" w:cs="Arial"/>
          <w:sz w:val="22"/>
          <w:szCs w:val="22"/>
          <w:lang w:val="es-BO"/>
        </w:rPr>
      </w:pPr>
      <w:r w:rsidRPr="007721E2">
        <w:rPr>
          <w:rFonts w:ascii="Arial" w:hAnsi="Arial" w:cs="Arial"/>
          <w:sz w:val="22"/>
          <w:szCs w:val="22"/>
          <w:lang w:val="es-BO"/>
        </w:rPr>
        <w:t xml:space="preserve">El Certificado de Cumplimiento de Contrato será emitido, siempre y cuando el </w:t>
      </w:r>
      <w:r w:rsidRPr="007721E2">
        <w:rPr>
          <w:rFonts w:ascii="Arial" w:hAnsi="Arial" w:cs="Arial"/>
          <w:b/>
          <w:sz w:val="22"/>
          <w:szCs w:val="22"/>
          <w:lang w:val="es-BO"/>
        </w:rPr>
        <w:t>PROVEEDOR</w:t>
      </w:r>
      <w:r w:rsidRPr="007721E2">
        <w:rPr>
          <w:rFonts w:ascii="Arial" w:hAnsi="Arial" w:cs="Arial"/>
          <w:sz w:val="22"/>
          <w:szCs w:val="22"/>
          <w:lang w:val="es-BO"/>
        </w:rPr>
        <w:t xml:space="preserve"> haya dado fiel cumplimiento a todas sus obligaciones, previstas en el presente Contrato.</w:t>
      </w:r>
    </w:p>
    <w:p w14:paraId="5706E4E6"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La liquidación del Contrato, tomará en cuenta:</w:t>
      </w:r>
    </w:p>
    <w:p w14:paraId="3E8835CE" w14:textId="77777777" w:rsidR="007721E2" w:rsidRPr="007721E2" w:rsidRDefault="007721E2" w:rsidP="007721E2">
      <w:pPr>
        <w:widowControl w:val="0"/>
        <w:numPr>
          <w:ilvl w:val="0"/>
          <w:numId w:val="37"/>
        </w:numPr>
        <w:jc w:val="both"/>
        <w:rPr>
          <w:rFonts w:ascii="Arial" w:hAnsi="Arial" w:cs="Arial"/>
          <w:sz w:val="22"/>
          <w:szCs w:val="22"/>
          <w:lang w:val="es-BO"/>
        </w:rPr>
      </w:pPr>
      <w:r w:rsidRPr="007721E2">
        <w:rPr>
          <w:rFonts w:ascii="Arial" w:hAnsi="Arial" w:cs="Arial"/>
          <w:sz w:val="22"/>
          <w:szCs w:val="22"/>
          <w:lang w:val="es-BO"/>
        </w:rPr>
        <w:t>Reposición de daños, si hubieren.</w:t>
      </w:r>
    </w:p>
    <w:p w14:paraId="0A84E90B" w14:textId="77777777" w:rsidR="007721E2" w:rsidRPr="007721E2" w:rsidRDefault="007721E2" w:rsidP="007721E2">
      <w:pPr>
        <w:widowControl w:val="0"/>
        <w:numPr>
          <w:ilvl w:val="0"/>
          <w:numId w:val="37"/>
        </w:numPr>
        <w:jc w:val="both"/>
        <w:rPr>
          <w:rFonts w:ascii="Arial" w:hAnsi="Arial" w:cs="Arial"/>
          <w:sz w:val="22"/>
          <w:szCs w:val="22"/>
          <w:lang w:val="es-BO"/>
        </w:rPr>
      </w:pPr>
      <w:r w:rsidRPr="007721E2">
        <w:rPr>
          <w:rFonts w:ascii="Arial" w:hAnsi="Arial" w:cs="Arial"/>
          <w:sz w:val="22"/>
          <w:szCs w:val="22"/>
          <w:lang w:val="es-BO"/>
        </w:rPr>
        <w:t>Las multas y penalidades, si hubieran.</w:t>
      </w:r>
    </w:p>
    <w:p w14:paraId="27ED103B" w14:textId="77777777" w:rsidR="007721E2" w:rsidRPr="007721E2" w:rsidRDefault="007721E2" w:rsidP="007721E2">
      <w:pPr>
        <w:widowControl w:val="0"/>
        <w:numPr>
          <w:ilvl w:val="0"/>
          <w:numId w:val="37"/>
        </w:numPr>
        <w:spacing w:after="200"/>
        <w:jc w:val="both"/>
        <w:rPr>
          <w:rFonts w:ascii="Arial" w:hAnsi="Arial" w:cs="Arial"/>
          <w:sz w:val="22"/>
          <w:szCs w:val="22"/>
          <w:lang w:val="es-BO"/>
        </w:rPr>
      </w:pPr>
      <w:r w:rsidRPr="007721E2">
        <w:rPr>
          <w:rFonts w:ascii="Arial" w:hAnsi="Arial" w:cs="Arial"/>
          <w:sz w:val="22"/>
          <w:szCs w:val="22"/>
          <w:lang w:val="es-BO"/>
        </w:rPr>
        <w:t xml:space="preserve">Otros aspectos que considere la </w:t>
      </w:r>
      <w:r w:rsidRPr="007721E2">
        <w:rPr>
          <w:rFonts w:ascii="Arial" w:hAnsi="Arial" w:cs="Arial"/>
          <w:b/>
          <w:sz w:val="22"/>
          <w:szCs w:val="22"/>
          <w:lang w:val="es-BO"/>
        </w:rPr>
        <w:t>ENTIDAD</w:t>
      </w:r>
      <w:r w:rsidRPr="007721E2">
        <w:rPr>
          <w:rFonts w:ascii="Arial" w:hAnsi="Arial" w:cs="Arial"/>
          <w:sz w:val="22"/>
          <w:szCs w:val="22"/>
          <w:lang w:val="es-BO"/>
        </w:rPr>
        <w:t>.</w:t>
      </w:r>
    </w:p>
    <w:p w14:paraId="4C947AFA"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 xml:space="preserve">Asimismo, el </w:t>
      </w:r>
      <w:r w:rsidRPr="007721E2">
        <w:rPr>
          <w:rFonts w:ascii="Arial" w:hAnsi="Arial" w:cs="Arial"/>
          <w:b/>
          <w:sz w:val="22"/>
          <w:szCs w:val="22"/>
          <w:lang w:val="es-BO"/>
        </w:rPr>
        <w:t xml:space="preserve">PROVEEDOR </w:t>
      </w:r>
      <w:r w:rsidRPr="007721E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721E2">
        <w:rPr>
          <w:rFonts w:ascii="Arial" w:hAnsi="Arial" w:cs="Arial"/>
          <w:b/>
          <w:sz w:val="22"/>
          <w:szCs w:val="22"/>
          <w:lang w:val="es-BO"/>
        </w:rPr>
        <w:t>ENTIDAD.</w:t>
      </w:r>
    </w:p>
    <w:p w14:paraId="773EB6F6" w14:textId="77777777" w:rsidR="007721E2" w:rsidRPr="007721E2" w:rsidRDefault="007721E2" w:rsidP="007721E2">
      <w:pPr>
        <w:widowControl w:val="0"/>
        <w:spacing w:after="200"/>
        <w:jc w:val="both"/>
        <w:rPr>
          <w:rFonts w:ascii="Arial" w:hAnsi="Arial" w:cs="Arial"/>
          <w:sz w:val="22"/>
          <w:szCs w:val="22"/>
          <w:lang w:val="es-BO"/>
        </w:rPr>
      </w:pPr>
      <w:r w:rsidRPr="007721E2">
        <w:rPr>
          <w:rFonts w:ascii="Arial" w:hAnsi="Arial" w:cs="Arial"/>
          <w:sz w:val="22"/>
          <w:szCs w:val="22"/>
          <w:lang w:val="es-BO"/>
        </w:rPr>
        <w:t>Este proceso utilizará los plazos previstos en la Cláusula Décima Quinta del presente Contrato, para el pago de saldos que existiesen.</w:t>
      </w:r>
    </w:p>
    <w:p w14:paraId="3BFDFC05" w14:textId="77777777" w:rsidR="007721E2" w:rsidRPr="007721E2" w:rsidRDefault="007721E2" w:rsidP="007721E2">
      <w:pPr>
        <w:spacing w:after="200"/>
        <w:jc w:val="both"/>
        <w:rPr>
          <w:rFonts w:ascii="Arial" w:hAnsi="Arial" w:cs="Arial"/>
          <w:b/>
          <w:sz w:val="22"/>
          <w:szCs w:val="22"/>
        </w:rPr>
      </w:pPr>
      <w:r w:rsidRPr="007721E2">
        <w:rPr>
          <w:rFonts w:ascii="Arial" w:hAnsi="Arial" w:cs="Arial"/>
          <w:b/>
          <w:sz w:val="22"/>
          <w:szCs w:val="22"/>
        </w:rPr>
        <w:t xml:space="preserve">CLÁUSULA VIGÉSIMA NOVENA.- (CONFORMIDAD) </w:t>
      </w:r>
      <w:r w:rsidRPr="007721E2">
        <w:rPr>
          <w:rFonts w:ascii="Arial" w:hAnsi="Arial" w:cs="Arial"/>
          <w:sz w:val="22"/>
          <w:szCs w:val="22"/>
        </w:rPr>
        <w:t>En señal de conformidad y para su fiel y estricto cumplimiento, suscribimos el presente Contrato en cuatro ejemplares de un mismo tenor y validez __________</w:t>
      </w:r>
      <w:r w:rsidRPr="007721E2">
        <w:rPr>
          <w:rFonts w:ascii="Arial" w:hAnsi="Arial" w:cs="Arial"/>
          <w:b/>
          <w:sz w:val="22"/>
          <w:szCs w:val="22"/>
          <w:lang w:val="es-ES_tradnl"/>
        </w:rPr>
        <w:t>,</w:t>
      </w:r>
      <w:r w:rsidRPr="007721E2">
        <w:rPr>
          <w:rFonts w:ascii="Arial" w:hAnsi="Arial" w:cs="Arial"/>
          <w:sz w:val="22"/>
          <w:szCs w:val="22"/>
        </w:rPr>
        <w:t xml:space="preserve"> en representación legal de la </w:t>
      </w:r>
      <w:r w:rsidRPr="007721E2">
        <w:rPr>
          <w:rFonts w:ascii="Arial" w:hAnsi="Arial" w:cs="Arial"/>
          <w:b/>
          <w:sz w:val="22"/>
          <w:szCs w:val="22"/>
        </w:rPr>
        <w:t>ENTIDAD</w:t>
      </w:r>
      <w:r w:rsidRPr="007721E2">
        <w:rPr>
          <w:rFonts w:ascii="Arial" w:hAnsi="Arial" w:cs="Arial"/>
          <w:sz w:val="22"/>
          <w:szCs w:val="22"/>
        </w:rPr>
        <w:t xml:space="preserve">, y ---------------------------------------, en representación legal del </w:t>
      </w:r>
      <w:r w:rsidRPr="007721E2">
        <w:rPr>
          <w:rFonts w:ascii="Arial" w:hAnsi="Arial" w:cs="Arial"/>
          <w:b/>
          <w:bCs/>
          <w:sz w:val="22"/>
          <w:szCs w:val="22"/>
        </w:rPr>
        <w:t>PROVEEDOR</w:t>
      </w:r>
      <w:r w:rsidRPr="007721E2">
        <w:rPr>
          <w:rFonts w:ascii="Arial" w:hAnsi="Arial" w:cs="Arial"/>
          <w:sz w:val="22"/>
          <w:szCs w:val="22"/>
        </w:rPr>
        <w:t>.</w:t>
      </w:r>
    </w:p>
    <w:p w14:paraId="19BA2103" w14:textId="77777777" w:rsidR="007721E2" w:rsidRPr="007721E2" w:rsidRDefault="007721E2" w:rsidP="007721E2">
      <w:pPr>
        <w:spacing w:after="200"/>
        <w:jc w:val="both"/>
        <w:rPr>
          <w:rFonts w:ascii="Arial" w:hAnsi="Arial" w:cs="Arial"/>
          <w:sz w:val="22"/>
          <w:szCs w:val="22"/>
        </w:rPr>
      </w:pPr>
      <w:r w:rsidRPr="007721E2">
        <w:rPr>
          <w:rFonts w:ascii="Arial" w:hAnsi="Arial" w:cs="Arial"/>
          <w:sz w:val="22"/>
          <w:szCs w:val="22"/>
        </w:rPr>
        <w:t>Este documento, conforme a disposiciones legales de control fiscal vigentes, será registrado ante la Contraloría General del Estado.</w:t>
      </w:r>
    </w:p>
    <w:p w14:paraId="149137B9" w14:textId="77777777" w:rsidR="007721E2" w:rsidRPr="007721E2" w:rsidRDefault="007721E2" w:rsidP="007721E2">
      <w:pPr>
        <w:spacing w:after="200"/>
        <w:jc w:val="both"/>
        <w:rPr>
          <w:rFonts w:ascii="Arial" w:eastAsia="Courier New" w:hAnsi="Arial" w:cs="Arial"/>
          <w:sz w:val="22"/>
          <w:szCs w:val="22"/>
        </w:rPr>
      </w:pPr>
      <w:r w:rsidRPr="007721E2">
        <w:rPr>
          <w:rFonts w:ascii="Arial" w:eastAsia="Courier New" w:hAnsi="Arial" w:cs="Arial"/>
          <w:sz w:val="22"/>
          <w:szCs w:val="22"/>
        </w:rPr>
        <w:t xml:space="preserve">La Paz, __ de ____ </w:t>
      </w:r>
      <w:proofErr w:type="spellStart"/>
      <w:r w:rsidRPr="007721E2">
        <w:rPr>
          <w:rFonts w:ascii="Arial" w:eastAsia="Courier New" w:hAnsi="Arial" w:cs="Arial"/>
          <w:sz w:val="22"/>
          <w:szCs w:val="22"/>
        </w:rPr>
        <w:t>de</w:t>
      </w:r>
      <w:proofErr w:type="spellEnd"/>
      <w:r w:rsidRPr="007721E2">
        <w:rPr>
          <w:rFonts w:ascii="Arial" w:eastAsia="Courier New" w:hAnsi="Arial" w:cs="Arial"/>
          <w:sz w:val="22"/>
          <w:szCs w:val="22"/>
        </w:rPr>
        <w:t xml:space="preserve"> 2025.</w:t>
      </w:r>
    </w:p>
    <w:p w14:paraId="22138090" w14:textId="77777777" w:rsidR="007721E2" w:rsidRPr="007721E2" w:rsidRDefault="007721E2" w:rsidP="007721E2">
      <w:pPr>
        <w:jc w:val="both"/>
        <w:rPr>
          <w:rFonts w:ascii="Arial" w:hAnsi="Arial" w:cs="Arial"/>
          <w:sz w:val="22"/>
          <w:szCs w:val="22"/>
        </w:rPr>
      </w:pPr>
    </w:p>
    <w:p w14:paraId="6137CB4F" w14:textId="77777777" w:rsidR="007721E2" w:rsidRPr="007721E2" w:rsidRDefault="007721E2" w:rsidP="007721E2">
      <w:pPr>
        <w:jc w:val="both"/>
        <w:rPr>
          <w:rFonts w:ascii="Arial" w:hAnsi="Arial" w:cs="Arial"/>
          <w:sz w:val="22"/>
          <w:szCs w:val="22"/>
        </w:rPr>
      </w:pPr>
    </w:p>
    <w:p w14:paraId="347F7BFA" w14:textId="77777777" w:rsidR="007721E2" w:rsidRPr="007721E2" w:rsidRDefault="007721E2" w:rsidP="007721E2">
      <w:pPr>
        <w:jc w:val="both"/>
        <w:rPr>
          <w:rFonts w:ascii="Arial" w:hAnsi="Arial" w:cs="Arial"/>
          <w:sz w:val="22"/>
          <w:szCs w:val="22"/>
        </w:rPr>
      </w:pPr>
    </w:p>
    <w:p w14:paraId="19C3FD57" w14:textId="77777777" w:rsidR="007721E2" w:rsidRPr="007721E2" w:rsidRDefault="007721E2" w:rsidP="007721E2">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7721E2" w:rsidRPr="007721E2" w14:paraId="110E863C" w14:textId="77777777" w:rsidTr="007721E2">
        <w:trPr>
          <w:jc w:val="center"/>
        </w:trPr>
        <w:tc>
          <w:tcPr>
            <w:tcW w:w="4259" w:type="dxa"/>
          </w:tcPr>
          <w:p w14:paraId="0EDAAC14" w14:textId="77777777" w:rsidR="007721E2" w:rsidRPr="007721E2" w:rsidRDefault="007721E2" w:rsidP="007721E2">
            <w:pPr>
              <w:widowControl w:val="0"/>
              <w:jc w:val="center"/>
              <w:rPr>
                <w:rFonts w:cs="Arial"/>
                <w:b/>
                <w:spacing w:val="-6"/>
                <w:sz w:val="22"/>
                <w:szCs w:val="22"/>
                <w:lang w:val="es-ES_tradnl"/>
              </w:rPr>
            </w:pPr>
          </w:p>
        </w:tc>
        <w:tc>
          <w:tcPr>
            <w:tcW w:w="4579" w:type="dxa"/>
          </w:tcPr>
          <w:p w14:paraId="76083AF4" w14:textId="77777777" w:rsidR="007721E2" w:rsidRPr="007721E2" w:rsidRDefault="007721E2" w:rsidP="007721E2">
            <w:pPr>
              <w:widowControl w:val="0"/>
              <w:jc w:val="center"/>
              <w:rPr>
                <w:rFonts w:ascii="Arial" w:hAnsi="Arial" w:cs="Arial"/>
                <w:b/>
                <w:sz w:val="22"/>
                <w:szCs w:val="22"/>
                <w:lang w:val="es-MX"/>
              </w:rPr>
            </w:pPr>
            <w:r w:rsidRPr="007721E2">
              <w:rPr>
                <w:rFonts w:cs="Arial"/>
                <w:sz w:val="22"/>
                <w:szCs w:val="22"/>
                <w:lang w:val="es-ES_tradnl"/>
              </w:rPr>
              <w:t xml:space="preserve"> </w:t>
            </w:r>
            <w:r w:rsidRPr="007721E2">
              <w:rPr>
                <w:rFonts w:ascii="Arial" w:hAnsi="Arial" w:cs="Arial"/>
                <w:sz w:val="22"/>
                <w:szCs w:val="22"/>
                <w:lang w:val="es-ES_tradnl"/>
              </w:rPr>
              <w:t>--------------------------------</w:t>
            </w:r>
          </w:p>
          <w:p w14:paraId="34CA8B9E" w14:textId="77777777" w:rsidR="007721E2" w:rsidRPr="007721E2" w:rsidRDefault="007721E2" w:rsidP="007721E2">
            <w:pPr>
              <w:widowControl w:val="0"/>
              <w:jc w:val="center"/>
              <w:rPr>
                <w:rFonts w:ascii="Arial" w:hAnsi="Arial" w:cs="Arial"/>
                <w:b/>
                <w:sz w:val="22"/>
                <w:szCs w:val="22"/>
                <w:lang w:val="es-ES_tradnl"/>
              </w:rPr>
            </w:pPr>
            <w:r w:rsidRPr="007721E2">
              <w:rPr>
                <w:rFonts w:ascii="Arial" w:hAnsi="Arial" w:cs="Arial"/>
                <w:sz w:val="22"/>
                <w:szCs w:val="22"/>
                <w:lang w:val="es-MX"/>
              </w:rPr>
              <w:t>C.I. Nº ----------------</w:t>
            </w:r>
            <w:r w:rsidRPr="007721E2">
              <w:rPr>
                <w:rFonts w:ascii="Arial" w:hAnsi="Arial" w:cs="Arial"/>
                <w:sz w:val="22"/>
                <w:szCs w:val="22"/>
                <w:lang w:val="es-ES_tradnl"/>
              </w:rPr>
              <w:t xml:space="preserve"> ----</w:t>
            </w:r>
          </w:p>
          <w:p w14:paraId="595AF24E" w14:textId="77777777" w:rsidR="007721E2" w:rsidRPr="007721E2" w:rsidRDefault="007721E2" w:rsidP="007721E2">
            <w:pPr>
              <w:widowControl w:val="0"/>
              <w:jc w:val="center"/>
              <w:rPr>
                <w:rFonts w:cs="Arial"/>
                <w:b/>
                <w:bCs/>
                <w:spacing w:val="-6"/>
                <w:sz w:val="22"/>
                <w:szCs w:val="22"/>
                <w:lang w:val="es-ES_tradnl"/>
              </w:rPr>
            </w:pPr>
            <w:r w:rsidRPr="007721E2">
              <w:rPr>
                <w:rFonts w:ascii="Arial" w:hAnsi="Arial" w:cs="Arial"/>
                <w:bCs/>
                <w:spacing w:val="-6"/>
                <w:sz w:val="22"/>
                <w:szCs w:val="22"/>
                <w:lang w:val="es-ES_tradnl"/>
              </w:rPr>
              <w:t xml:space="preserve"> </w:t>
            </w:r>
            <w:r w:rsidRPr="007721E2">
              <w:rPr>
                <w:rFonts w:ascii="Arial" w:hAnsi="Arial" w:cs="Arial"/>
                <w:b/>
                <w:bCs/>
                <w:spacing w:val="-6"/>
                <w:sz w:val="22"/>
                <w:szCs w:val="22"/>
                <w:lang w:val="es-ES_tradnl"/>
              </w:rPr>
              <w:t>PROVEEDOR</w:t>
            </w:r>
          </w:p>
        </w:tc>
      </w:tr>
    </w:tbl>
    <w:p w14:paraId="754074D9" w14:textId="77777777" w:rsidR="007721E2" w:rsidRPr="007721E2" w:rsidRDefault="007721E2" w:rsidP="007721E2">
      <w:pPr>
        <w:widowControl w:val="0"/>
        <w:jc w:val="both"/>
        <w:rPr>
          <w:rFonts w:cs="Arial"/>
          <w:b/>
          <w:bCs/>
          <w:lang w:val="en-US"/>
        </w:rPr>
      </w:pPr>
    </w:p>
    <w:p w14:paraId="44CFACDB" w14:textId="77777777" w:rsidR="007721E2" w:rsidRPr="007721E2" w:rsidRDefault="007721E2" w:rsidP="007721E2">
      <w:pPr>
        <w:widowControl w:val="0"/>
        <w:jc w:val="both"/>
        <w:rPr>
          <w:rFonts w:cs="Arial"/>
          <w:b/>
          <w:bCs/>
          <w:lang w:val="en-US"/>
        </w:rPr>
      </w:pPr>
    </w:p>
    <w:p w14:paraId="6E27297E" w14:textId="77777777" w:rsidR="007721E2" w:rsidRPr="007721E2" w:rsidRDefault="007721E2" w:rsidP="007721E2">
      <w:pPr>
        <w:widowControl w:val="0"/>
        <w:jc w:val="both"/>
        <w:rPr>
          <w:rFonts w:cs="Arial"/>
          <w:b/>
          <w:bCs/>
          <w:lang w:val="en-US"/>
        </w:rPr>
      </w:pPr>
    </w:p>
    <w:p w14:paraId="6F6FC21A" w14:textId="77777777" w:rsidR="007721E2" w:rsidRPr="007721E2" w:rsidRDefault="007721E2" w:rsidP="007721E2">
      <w:pPr>
        <w:widowControl w:val="0"/>
        <w:jc w:val="both"/>
        <w:rPr>
          <w:rFonts w:cs="Arial"/>
          <w:b/>
          <w:bCs/>
          <w:lang w:val="en-US"/>
        </w:rPr>
      </w:pPr>
    </w:p>
    <w:p w14:paraId="2D765F0D" w14:textId="77777777" w:rsidR="007721E2" w:rsidRPr="007721E2" w:rsidRDefault="007721E2" w:rsidP="007721E2">
      <w:pPr>
        <w:widowControl w:val="0"/>
        <w:jc w:val="both"/>
        <w:rPr>
          <w:rFonts w:cs="Arial"/>
          <w:b/>
          <w:bCs/>
          <w:lang w:val="en-US"/>
        </w:rPr>
      </w:pPr>
    </w:p>
    <w:p w14:paraId="31293616" w14:textId="77777777" w:rsidR="007721E2" w:rsidRPr="007721E2" w:rsidRDefault="007721E2" w:rsidP="007721E2">
      <w:pPr>
        <w:widowControl w:val="0"/>
        <w:jc w:val="both"/>
        <w:rPr>
          <w:rFonts w:cs="Arial"/>
          <w:b/>
          <w:bCs/>
          <w:lang w:val="en-US"/>
        </w:rPr>
      </w:pPr>
    </w:p>
    <w:p w14:paraId="150CC4F5" w14:textId="77777777" w:rsidR="007721E2" w:rsidRPr="007721E2" w:rsidRDefault="007721E2" w:rsidP="007721E2">
      <w:pPr>
        <w:widowControl w:val="0"/>
        <w:jc w:val="both"/>
        <w:rPr>
          <w:rFonts w:cs="Arial"/>
          <w:b/>
          <w:bCs/>
          <w:lang w:val="en-US"/>
        </w:rPr>
      </w:pPr>
    </w:p>
    <w:p w14:paraId="25ECB21D" w14:textId="77777777" w:rsidR="007721E2" w:rsidRPr="007721E2" w:rsidRDefault="007721E2" w:rsidP="007721E2">
      <w:pPr>
        <w:widowControl w:val="0"/>
        <w:jc w:val="both"/>
        <w:rPr>
          <w:rFonts w:cs="Arial"/>
          <w:b/>
          <w:bCs/>
          <w:lang w:val="en-US"/>
        </w:rPr>
      </w:pPr>
    </w:p>
    <w:p w14:paraId="0479C47A" w14:textId="77777777" w:rsidR="007721E2" w:rsidRPr="007721E2" w:rsidRDefault="007721E2" w:rsidP="007721E2">
      <w:pPr>
        <w:widowControl w:val="0"/>
        <w:jc w:val="both"/>
        <w:rPr>
          <w:sz w:val="24"/>
          <w:szCs w:val="20"/>
          <w:lang w:val="es-MX"/>
        </w:rPr>
      </w:pPr>
      <w:r w:rsidRPr="007721E2">
        <w:rPr>
          <w:rFonts w:cs="Arial"/>
          <w:bCs/>
          <w:lang w:val="en-US"/>
        </w:rPr>
        <w:t>MNZM/CMQC/</w:t>
      </w:r>
      <w:proofErr w:type="spellStart"/>
      <w:r w:rsidRPr="007721E2">
        <w:rPr>
          <w:rFonts w:cs="Arial"/>
          <w:bCs/>
          <w:lang w:val="en-US"/>
        </w:rPr>
        <w:t>jwee</w:t>
      </w:r>
      <w:proofErr w:type="spellEnd"/>
      <w:r w:rsidRPr="007721E2">
        <w:rPr>
          <w:rFonts w:cs="Arial"/>
          <w:bCs/>
          <w:lang w:val="en-US"/>
        </w:rPr>
        <w:t>/</w:t>
      </w:r>
      <w:proofErr w:type="spellStart"/>
      <w:r w:rsidRPr="007721E2">
        <w:rPr>
          <w:rFonts w:cs="Arial"/>
          <w:bCs/>
          <w:lang w:val="en-US"/>
        </w:rPr>
        <w:t>ebgr</w:t>
      </w:r>
      <w:proofErr w:type="spellEnd"/>
      <w:r w:rsidRPr="007721E2">
        <w:rPr>
          <w:rFonts w:cs="Arial"/>
          <w:bCs/>
          <w:lang w:val="en-US"/>
        </w:rPr>
        <w:t>.</w:t>
      </w:r>
    </w:p>
    <w:p w14:paraId="4E7329CD" w14:textId="77777777" w:rsidR="007721E2" w:rsidRDefault="007721E2" w:rsidP="00756ABC">
      <w:pPr>
        <w:jc w:val="both"/>
        <w:rPr>
          <w:rFonts w:cs="Arial"/>
          <w:b/>
          <w:bCs/>
          <w:iCs/>
          <w:sz w:val="22"/>
          <w:szCs w:val="22"/>
          <w:lang w:val="es-ES_tradnl"/>
        </w:rPr>
      </w:pPr>
    </w:p>
    <w:sectPr w:rsidR="007721E2"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EFEEC" w14:textId="77777777" w:rsidR="00D04E8B" w:rsidRDefault="00D04E8B">
      <w:r>
        <w:separator/>
      </w:r>
    </w:p>
  </w:endnote>
  <w:endnote w:type="continuationSeparator" w:id="0">
    <w:p w14:paraId="78DBB523" w14:textId="77777777" w:rsidR="00D04E8B" w:rsidRDefault="00D0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1AA5" w14:textId="77777777" w:rsidR="00EB7C5E" w:rsidRDefault="00EB7C5E">
    <w:pPr>
      <w:pStyle w:val="Piedepgina"/>
      <w:jc w:val="right"/>
    </w:pPr>
    <w:r>
      <w:fldChar w:fldCharType="begin"/>
    </w:r>
    <w:r>
      <w:instrText xml:space="preserve"> PAGE   \* MERGEFORMAT </w:instrText>
    </w:r>
    <w:r>
      <w:fldChar w:fldCharType="separate"/>
    </w:r>
    <w:r w:rsidR="00052D97">
      <w:rPr>
        <w:noProof/>
      </w:rPr>
      <w:t>33</w:t>
    </w:r>
    <w:r>
      <w:rPr>
        <w:noProof/>
      </w:rPr>
      <w:fldChar w:fldCharType="end"/>
    </w:r>
  </w:p>
  <w:p w14:paraId="75470494" w14:textId="77777777" w:rsidR="00EB7C5E" w:rsidRDefault="00EB7C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1C9A" w14:textId="77777777" w:rsidR="00D04E8B" w:rsidRDefault="00D04E8B">
      <w:r>
        <w:separator/>
      </w:r>
    </w:p>
  </w:footnote>
  <w:footnote w:type="continuationSeparator" w:id="0">
    <w:p w14:paraId="3DC4E072" w14:textId="77777777" w:rsidR="00D04E8B" w:rsidRDefault="00D04E8B">
      <w:r>
        <w:continuationSeparator/>
      </w:r>
    </w:p>
  </w:footnote>
  <w:footnote w:id="1">
    <w:p w14:paraId="374CD792" w14:textId="77777777" w:rsidR="00EB7C5E" w:rsidRPr="00B01927" w:rsidRDefault="00EB7C5E"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19F6BAAF" w14:textId="77777777" w:rsidR="00EB7C5E" w:rsidRPr="00B01927" w:rsidRDefault="00EB7C5E"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2964795B" w14:textId="77777777" w:rsidR="00EB7C5E" w:rsidRPr="00B01927" w:rsidRDefault="00EB7C5E"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0E90713A" w14:textId="77777777" w:rsidR="00EB7C5E" w:rsidRPr="00DB3133" w:rsidRDefault="00EB7C5E"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6D4F" w14:textId="77777777" w:rsidR="00EB7C5E" w:rsidRPr="00944965" w:rsidRDefault="00EB7C5E">
    <w:pPr>
      <w:pStyle w:val="Encabezado"/>
      <w:rPr>
        <w:sz w:val="6"/>
      </w:rPr>
    </w:pPr>
    <w:r>
      <w:rPr>
        <w:noProof/>
        <w:lang w:val="es-BO" w:eastAsia="es-BO"/>
      </w:rPr>
      <w:drawing>
        <wp:anchor distT="0" distB="0" distL="114300" distR="114300" simplePos="0" relativeHeight="251664384" behindDoc="0" locked="0" layoutInCell="1" allowOverlap="1" wp14:anchorId="2F5E15DB" wp14:editId="47794AC0">
          <wp:simplePos x="0" y="0"/>
          <wp:positionH relativeFrom="column">
            <wp:posOffset>-202734</wp:posOffset>
          </wp:positionH>
          <wp:positionV relativeFrom="paragraph">
            <wp:posOffset>-118443</wp:posOffset>
          </wp:positionV>
          <wp:extent cx="6057239" cy="678726"/>
          <wp:effectExtent l="0" t="0" r="1270" b="7620"/>
          <wp:wrapSquare wrapText="bothSides"/>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06050" cy="68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20CE" w14:textId="77777777" w:rsidR="00EB7C5E" w:rsidRDefault="00EB7C5E">
    <w:pPr>
      <w:pStyle w:val="Encabezado"/>
    </w:pPr>
    <w:r>
      <w:rPr>
        <w:noProof/>
        <w:lang w:val="es-BO" w:eastAsia="es-BO"/>
      </w:rPr>
      <w:drawing>
        <wp:inline distT="0" distB="0" distL="0" distR="0" wp14:anchorId="13357993" wp14:editId="0585BD5E">
          <wp:extent cx="5612130" cy="628850"/>
          <wp:effectExtent l="0" t="0" r="7620" b="0"/>
          <wp:docPr id="7" name="Imagen 7"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DCDB" w14:textId="77777777" w:rsidR="00EB7C5E" w:rsidRPr="00C7315F" w:rsidRDefault="00EB7C5E" w:rsidP="00C7315F">
    <w:pPr>
      <w:pStyle w:val="Encabezado"/>
    </w:pPr>
    <w:r>
      <w:rPr>
        <w:noProof/>
        <w:lang w:val="es-BO" w:eastAsia="es-BO"/>
      </w:rPr>
      <w:drawing>
        <wp:inline distT="0" distB="0" distL="0" distR="0" wp14:anchorId="76BE8521" wp14:editId="060635DB">
          <wp:extent cx="5681965" cy="636675"/>
          <wp:effectExtent l="0" t="0" r="0" b="0"/>
          <wp:docPr id="4" name="Imagen 4"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8677" cy="6407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C360DD"/>
    <w:multiLevelType w:val="hybridMultilevel"/>
    <w:tmpl w:val="221CDA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0A94B78"/>
    <w:multiLevelType w:val="hybridMultilevel"/>
    <w:tmpl w:val="F56CBC4C"/>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887E44"/>
    <w:multiLevelType w:val="hybridMultilevel"/>
    <w:tmpl w:val="8552FEA6"/>
    <w:lvl w:ilvl="0" w:tplc="6854E76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8A9881DC"/>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31"/>
  </w:num>
  <w:num w:numId="3">
    <w:abstractNumId w:val="45"/>
  </w:num>
  <w:num w:numId="4">
    <w:abstractNumId w:val="43"/>
  </w:num>
  <w:num w:numId="5">
    <w:abstractNumId w:val="16"/>
  </w:num>
  <w:num w:numId="6">
    <w:abstractNumId w:val="38"/>
  </w:num>
  <w:num w:numId="7">
    <w:abstractNumId w:val="11"/>
  </w:num>
  <w:num w:numId="8">
    <w:abstractNumId w:val="8"/>
  </w:num>
  <w:num w:numId="9">
    <w:abstractNumId w:val="7"/>
  </w:num>
  <w:num w:numId="10">
    <w:abstractNumId w:val="30"/>
  </w:num>
  <w:num w:numId="11">
    <w:abstractNumId w:val="25"/>
  </w:num>
  <w:num w:numId="12">
    <w:abstractNumId w:val="28"/>
  </w:num>
  <w:num w:numId="13">
    <w:abstractNumId w:val="24"/>
  </w:num>
  <w:num w:numId="14">
    <w:abstractNumId w:val="15"/>
  </w:num>
  <w:num w:numId="15">
    <w:abstractNumId w:val="52"/>
  </w:num>
  <w:num w:numId="16">
    <w:abstractNumId w:val="10"/>
  </w:num>
  <w:num w:numId="17">
    <w:abstractNumId w:val="22"/>
  </w:num>
  <w:num w:numId="18">
    <w:abstractNumId w:val="26"/>
  </w:num>
  <w:num w:numId="19">
    <w:abstractNumId w:val="34"/>
  </w:num>
  <w:num w:numId="20">
    <w:abstractNumId w:val="50"/>
  </w:num>
  <w:num w:numId="21">
    <w:abstractNumId w:val="12"/>
  </w:num>
  <w:num w:numId="22">
    <w:abstractNumId w:val="44"/>
  </w:num>
  <w:num w:numId="23">
    <w:abstractNumId w:val="2"/>
  </w:num>
  <w:num w:numId="24">
    <w:abstractNumId w:val="37"/>
  </w:num>
  <w:num w:numId="25">
    <w:abstractNumId w:val="18"/>
  </w:num>
  <w:num w:numId="26">
    <w:abstractNumId w:val="49"/>
  </w:num>
  <w:num w:numId="27">
    <w:abstractNumId w:val="54"/>
  </w:num>
  <w:num w:numId="28">
    <w:abstractNumId w:val="47"/>
  </w:num>
  <w:num w:numId="29">
    <w:abstractNumId w:val="23"/>
  </w:num>
  <w:num w:numId="30">
    <w:abstractNumId w:val="35"/>
  </w:num>
  <w:num w:numId="31">
    <w:abstractNumId w:val="3"/>
  </w:num>
  <w:num w:numId="32">
    <w:abstractNumId w:val="6"/>
  </w:num>
  <w:num w:numId="33">
    <w:abstractNumId w:val="55"/>
  </w:num>
  <w:num w:numId="34">
    <w:abstractNumId w:val="5"/>
  </w:num>
  <w:num w:numId="35">
    <w:abstractNumId w:val="21"/>
  </w:num>
  <w:num w:numId="36">
    <w:abstractNumId w:val="27"/>
  </w:num>
  <w:num w:numId="37">
    <w:abstractNumId w:val="29"/>
  </w:num>
  <w:num w:numId="38">
    <w:abstractNumId w:val="19"/>
  </w:num>
  <w:num w:numId="39">
    <w:abstractNumId w:val="56"/>
  </w:num>
  <w:num w:numId="40">
    <w:abstractNumId w:val="53"/>
  </w:num>
  <w:num w:numId="41">
    <w:abstractNumId w:val="32"/>
  </w:num>
  <w:num w:numId="42">
    <w:abstractNumId w:val="14"/>
  </w:num>
  <w:num w:numId="43">
    <w:abstractNumId w:val="51"/>
  </w:num>
  <w:num w:numId="44">
    <w:abstractNumId w:val="48"/>
  </w:num>
  <w:num w:numId="45">
    <w:abstractNumId w:val="41"/>
  </w:num>
  <w:num w:numId="46">
    <w:abstractNumId w:val="40"/>
  </w:num>
  <w:num w:numId="47">
    <w:abstractNumId w:val="46"/>
  </w:num>
  <w:num w:numId="48">
    <w:abstractNumId w:val="39"/>
  </w:num>
  <w:num w:numId="49">
    <w:abstractNumId w:val="4"/>
  </w:num>
  <w:num w:numId="50">
    <w:abstractNumId w:val="33"/>
  </w:num>
  <w:num w:numId="51">
    <w:abstractNumId w:val="36"/>
  </w:num>
  <w:num w:numId="52">
    <w:abstractNumId w:val="13"/>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es-B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59"/>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2D9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4DE1"/>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3B28"/>
    <w:rsid w:val="00114E6D"/>
    <w:rsid w:val="00115269"/>
    <w:rsid w:val="00115D22"/>
    <w:rsid w:val="0011664B"/>
    <w:rsid w:val="00116F2D"/>
    <w:rsid w:val="00117BA3"/>
    <w:rsid w:val="001202FD"/>
    <w:rsid w:val="00120771"/>
    <w:rsid w:val="0012232E"/>
    <w:rsid w:val="00122394"/>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8FE"/>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969"/>
    <w:rsid w:val="001B0E95"/>
    <w:rsid w:val="001B20E2"/>
    <w:rsid w:val="001B2591"/>
    <w:rsid w:val="001B293E"/>
    <w:rsid w:val="001B30F1"/>
    <w:rsid w:val="001B3AE6"/>
    <w:rsid w:val="001B5A4C"/>
    <w:rsid w:val="001B66CE"/>
    <w:rsid w:val="001B6AAB"/>
    <w:rsid w:val="001C05B4"/>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0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6D4"/>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620"/>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513"/>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5AD"/>
    <w:rsid w:val="003329E4"/>
    <w:rsid w:val="00332A65"/>
    <w:rsid w:val="00333380"/>
    <w:rsid w:val="00333449"/>
    <w:rsid w:val="00334F02"/>
    <w:rsid w:val="0033524D"/>
    <w:rsid w:val="00336501"/>
    <w:rsid w:val="00340C00"/>
    <w:rsid w:val="00340E71"/>
    <w:rsid w:val="0034162D"/>
    <w:rsid w:val="0034222F"/>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45"/>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0B2"/>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5B7"/>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12D6"/>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0BF5"/>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0B5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473"/>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2AB0"/>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66"/>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10"/>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5FF"/>
    <w:rsid w:val="00586013"/>
    <w:rsid w:val="005869E0"/>
    <w:rsid w:val="0059007C"/>
    <w:rsid w:val="00590455"/>
    <w:rsid w:val="00590CDF"/>
    <w:rsid w:val="00591092"/>
    <w:rsid w:val="005911CF"/>
    <w:rsid w:val="00591643"/>
    <w:rsid w:val="0059187F"/>
    <w:rsid w:val="005923EC"/>
    <w:rsid w:val="00592D6C"/>
    <w:rsid w:val="0059378F"/>
    <w:rsid w:val="005945CB"/>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3F18"/>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1A"/>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3C4"/>
    <w:rsid w:val="0063263A"/>
    <w:rsid w:val="00633176"/>
    <w:rsid w:val="00633649"/>
    <w:rsid w:val="006342D1"/>
    <w:rsid w:val="006345A3"/>
    <w:rsid w:val="00634F10"/>
    <w:rsid w:val="006351D1"/>
    <w:rsid w:val="00635DD8"/>
    <w:rsid w:val="0063638D"/>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6F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2F7E"/>
    <w:rsid w:val="006C32B2"/>
    <w:rsid w:val="006C386A"/>
    <w:rsid w:val="006C4760"/>
    <w:rsid w:val="006C4AA0"/>
    <w:rsid w:val="006C4E0F"/>
    <w:rsid w:val="006C5104"/>
    <w:rsid w:val="006C5113"/>
    <w:rsid w:val="006C54B7"/>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4B"/>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60E8"/>
    <w:rsid w:val="00737B6F"/>
    <w:rsid w:val="00740B11"/>
    <w:rsid w:val="007411A4"/>
    <w:rsid w:val="00743745"/>
    <w:rsid w:val="00743AED"/>
    <w:rsid w:val="0074420D"/>
    <w:rsid w:val="0074460B"/>
    <w:rsid w:val="007449CF"/>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6ABC"/>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21E2"/>
    <w:rsid w:val="007735B9"/>
    <w:rsid w:val="0077367B"/>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1D6"/>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8AC"/>
    <w:rsid w:val="007C5155"/>
    <w:rsid w:val="007C5357"/>
    <w:rsid w:val="007C5DBD"/>
    <w:rsid w:val="007C5EB8"/>
    <w:rsid w:val="007D002B"/>
    <w:rsid w:val="007D0C60"/>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A00"/>
    <w:rsid w:val="00831EF4"/>
    <w:rsid w:val="00832A17"/>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088E"/>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A12"/>
    <w:rsid w:val="008D0E9A"/>
    <w:rsid w:val="008D1BD3"/>
    <w:rsid w:val="008D2469"/>
    <w:rsid w:val="008D2922"/>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1E28"/>
    <w:rsid w:val="00952DD9"/>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A6C"/>
    <w:rsid w:val="00986C0B"/>
    <w:rsid w:val="0098703E"/>
    <w:rsid w:val="00987144"/>
    <w:rsid w:val="009875C7"/>
    <w:rsid w:val="0098763D"/>
    <w:rsid w:val="00990027"/>
    <w:rsid w:val="00990232"/>
    <w:rsid w:val="009907F5"/>
    <w:rsid w:val="00990A4A"/>
    <w:rsid w:val="00990C00"/>
    <w:rsid w:val="00990D62"/>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6CB9"/>
    <w:rsid w:val="009A734F"/>
    <w:rsid w:val="009A7771"/>
    <w:rsid w:val="009A7A78"/>
    <w:rsid w:val="009B0729"/>
    <w:rsid w:val="009B08CE"/>
    <w:rsid w:val="009B0F54"/>
    <w:rsid w:val="009B12A1"/>
    <w:rsid w:val="009B1D5F"/>
    <w:rsid w:val="009B1F77"/>
    <w:rsid w:val="009B2F7D"/>
    <w:rsid w:val="009B35EF"/>
    <w:rsid w:val="009B5D77"/>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2E7E"/>
    <w:rsid w:val="00A338C1"/>
    <w:rsid w:val="00A33963"/>
    <w:rsid w:val="00A33FFD"/>
    <w:rsid w:val="00A35B88"/>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6D0"/>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0A"/>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080B"/>
    <w:rsid w:val="00B4107A"/>
    <w:rsid w:val="00B42871"/>
    <w:rsid w:val="00B429D2"/>
    <w:rsid w:val="00B42EEA"/>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CC"/>
    <w:rsid w:val="00B601DC"/>
    <w:rsid w:val="00B6030F"/>
    <w:rsid w:val="00B60512"/>
    <w:rsid w:val="00B605CE"/>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A20"/>
    <w:rsid w:val="00BA4147"/>
    <w:rsid w:val="00BA5EF4"/>
    <w:rsid w:val="00BA7D92"/>
    <w:rsid w:val="00BA7DEE"/>
    <w:rsid w:val="00BB0907"/>
    <w:rsid w:val="00BB156B"/>
    <w:rsid w:val="00BB404C"/>
    <w:rsid w:val="00BB52BC"/>
    <w:rsid w:val="00BB54EF"/>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752"/>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3CD"/>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A61"/>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539"/>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668"/>
    <w:rsid w:val="00CD2708"/>
    <w:rsid w:val="00CD2D7A"/>
    <w:rsid w:val="00CD2F54"/>
    <w:rsid w:val="00CD2FEB"/>
    <w:rsid w:val="00CD45C6"/>
    <w:rsid w:val="00CD547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E8B"/>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35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1F4B"/>
    <w:rsid w:val="00D522B4"/>
    <w:rsid w:val="00D5257E"/>
    <w:rsid w:val="00D530B8"/>
    <w:rsid w:val="00D53115"/>
    <w:rsid w:val="00D55094"/>
    <w:rsid w:val="00D56596"/>
    <w:rsid w:val="00D56E80"/>
    <w:rsid w:val="00D57E1D"/>
    <w:rsid w:val="00D61788"/>
    <w:rsid w:val="00D62167"/>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78E"/>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7DD"/>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06DF"/>
    <w:rsid w:val="00E51A65"/>
    <w:rsid w:val="00E52B2E"/>
    <w:rsid w:val="00E52CF4"/>
    <w:rsid w:val="00E53152"/>
    <w:rsid w:val="00E537E8"/>
    <w:rsid w:val="00E53E0E"/>
    <w:rsid w:val="00E53F00"/>
    <w:rsid w:val="00E54194"/>
    <w:rsid w:val="00E55452"/>
    <w:rsid w:val="00E557EF"/>
    <w:rsid w:val="00E563C9"/>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C5E"/>
    <w:rsid w:val="00EB7DBF"/>
    <w:rsid w:val="00EB7F56"/>
    <w:rsid w:val="00EC0815"/>
    <w:rsid w:val="00EC14EC"/>
    <w:rsid w:val="00EC190D"/>
    <w:rsid w:val="00EC244F"/>
    <w:rsid w:val="00EC29AC"/>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4BA8"/>
    <w:rsid w:val="00ED511E"/>
    <w:rsid w:val="00ED6123"/>
    <w:rsid w:val="00ED62D1"/>
    <w:rsid w:val="00ED7300"/>
    <w:rsid w:val="00ED7B57"/>
    <w:rsid w:val="00EE056B"/>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26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0FD"/>
    <w:rsid w:val="00F243FC"/>
    <w:rsid w:val="00F25606"/>
    <w:rsid w:val="00F25E8A"/>
    <w:rsid w:val="00F25EE8"/>
    <w:rsid w:val="00F26D64"/>
    <w:rsid w:val="00F26F2F"/>
    <w:rsid w:val="00F272D7"/>
    <w:rsid w:val="00F278DD"/>
    <w:rsid w:val="00F278F3"/>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2A47"/>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4A11"/>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D9CB0"/>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paragraph" w:customStyle="1" w:styleId="xl29">
    <w:name w:val="xl29"/>
    <w:basedOn w:val="Normal"/>
    <w:rsid w:val="00CD266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styleId="nfasissutil">
    <w:name w:val="Subtle Emphasis"/>
    <w:uiPriority w:val="19"/>
    <w:qFormat/>
    <w:rsid w:val="00B4080B"/>
    <w:rPr>
      <w:i/>
      <w:iCs/>
      <w:color w:val="404040"/>
    </w:rPr>
  </w:style>
  <w:style w:type="paragraph" w:customStyle="1" w:styleId="Textoindependiente33">
    <w:name w:val="Texto independiente 33"/>
    <w:basedOn w:val="Normal"/>
    <w:rsid w:val="00B4080B"/>
    <w:pPr>
      <w:suppressAutoHyphens/>
      <w:jc w:val="both"/>
    </w:pPr>
    <w:rPr>
      <w:rFonts w:ascii="Arial" w:hAnsi="Arial" w:cs="Arial"/>
      <w:sz w:val="18"/>
      <w:szCs w:val="20"/>
      <w:lang w:eastAsia="zh-CN"/>
    </w:rPr>
  </w:style>
  <w:style w:type="character" w:customStyle="1" w:styleId="mgl-sm">
    <w:name w:val="mgl-sm"/>
    <w:basedOn w:val="Fuentedeprrafopredeter"/>
    <w:rsid w:val="00ED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275666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59537393">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ilvestre@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959E.F34B23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576E-6B10-42C4-B920-DE8B126E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46</Pages>
  <Words>17805</Words>
  <Characters>97931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5</cp:revision>
  <cp:lastPrinted>2025-05-23T23:39:00Z</cp:lastPrinted>
  <dcterms:created xsi:type="dcterms:W3CDTF">2025-05-22T19:30:00Z</dcterms:created>
  <dcterms:modified xsi:type="dcterms:W3CDTF">2025-05-23T23:51:00Z</dcterms:modified>
</cp:coreProperties>
</file>