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8pt;height:60.8pt" o:ole="">
                  <v:imagedata r:id="rId5" o:title="" gain="45875f" blacklevel="13107f" grayscale="t"/>
                </v:shape>
                <o:OLEObject Type="Embed" ProgID="MSPhotoEd.3" ShapeID="_x0000_i1025" DrawAspect="Content" ObjectID="_1724516063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84BCD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584BCD">
              <w:rPr>
                <w:rFonts w:ascii="Arial" w:hAnsi="Arial" w:cs="Arial"/>
                <w:color w:val="FFFFFF"/>
                <w:sz w:val="18"/>
                <w:lang w:val="pt-BR"/>
              </w:rPr>
              <w:t>65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3B6A95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584BCD" w:rsidRDefault="00584BCD" w:rsidP="00584BCD">
      <w:pPr>
        <w:pStyle w:val="Puesto"/>
        <w:ind w:left="426"/>
        <w:jc w:val="left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584BCD" w:rsidRPr="00083637" w:rsidTr="00403888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84BCD" w:rsidRPr="00083637" w:rsidRDefault="00584BCD" w:rsidP="00584BC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584BCD" w:rsidRPr="00E078D3" w:rsidTr="00403888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E078D3" w:rsidRDefault="00584BCD" w:rsidP="0040388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84BCD" w:rsidRPr="00083637" w:rsidTr="00403888">
        <w:trPr>
          <w:trHeight w:val="389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083637" w:rsidRDefault="00584BCD" w:rsidP="0040388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83637" w:rsidRDefault="00584BCD" w:rsidP="00403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E078D3" w:rsidTr="00403888">
        <w:trPr>
          <w:trHeight w:val="42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:rsidR="00584BCD" w:rsidRPr="00E078D3" w:rsidRDefault="00584BCD" w:rsidP="0040388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083637" w:rsidTr="00403888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083637" w:rsidRDefault="00584BCD" w:rsidP="0040388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83637" w:rsidRDefault="00584BCD" w:rsidP="00403888">
            <w:pPr>
              <w:jc w:val="center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584BCD" w:rsidRPr="00083637" w:rsidRDefault="00584BCD" w:rsidP="0040388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584BCD" w:rsidRPr="00083637" w:rsidRDefault="00584BCD" w:rsidP="0040388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83637" w:rsidRDefault="00584BCD" w:rsidP="00403888">
            <w:pPr>
              <w:jc w:val="center"/>
              <w:rPr>
                <w:rFonts w:ascii="Arial" w:hAnsi="Arial" w:cs="Arial"/>
              </w:rPr>
            </w:pPr>
            <w:r w:rsidRPr="001338EB">
              <w:rPr>
                <w:rFonts w:ascii="Arial" w:hAnsi="Arial" w:cs="Arial"/>
              </w:rPr>
              <w:t>ANPE – P</w:t>
            </w:r>
            <w:r>
              <w:rPr>
                <w:rFonts w:ascii="Arial" w:hAnsi="Arial" w:cs="Arial"/>
              </w:rPr>
              <w:t xml:space="preserve"> Nº 065/2022-1</w:t>
            </w:r>
            <w:r w:rsidRPr="001338EB">
              <w:rPr>
                <w:rFonts w:ascii="Arial" w:hAnsi="Arial" w:cs="Arial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083637" w:rsidTr="00403888">
        <w:trPr>
          <w:trHeight w:val="270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083637" w:rsidRDefault="00584BCD" w:rsidP="0040388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E078D3" w:rsidTr="00403888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566DAC" w:rsidTr="00403888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4BCD" w:rsidRPr="00566DAC" w:rsidRDefault="00584BCD" w:rsidP="00403888">
            <w:pPr>
              <w:jc w:val="right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CD" w:rsidRPr="00967B0E" w:rsidRDefault="00584BCD" w:rsidP="0040388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CD" w:rsidRPr="00967B0E" w:rsidRDefault="00584BCD" w:rsidP="0040388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1338EB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1338EB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1338EB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1338EB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1338EB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2B4DE5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2B4DE5" w:rsidRDefault="00584BCD" w:rsidP="004038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CD" w:rsidRPr="00967B0E" w:rsidRDefault="00584BCD" w:rsidP="0040388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84BCD" w:rsidRPr="00967B0E" w:rsidRDefault="00584BCD" w:rsidP="0040388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4BCD" w:rsidRPr="00E078D3" w:rsidTr="00403888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083637" w:rsidTr="00403888">
        <w:trPr>
          <w:trHeight w:val="626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083637" w:rsidRDefault="00584BCD" w:rsidP="0040388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35369" w:rsidRDefault="00584BCD" w:rsidP="0040388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B522EC">
              <w:rPr>
                <w:rFonts w:ascii="Arial" w:hAnsi="Arial" w:cs="Arial"/>
                <w:b/>
              </w:rPr>
              <w:t xml:space="preserve">OBRA DE MANTENIMIENTO </w:t>
            </w:r>
            <w:r>
              <w:rPr>
                <w:rFonts w:ascii="Arial" w:hAnsi="Arial" w:cs="Arial"/>
                <w:b/>
              </w:rPr>
              <w:t>DEL INMUEBLE CHIQUICOLLO (COCHABAMBA) DEL BCB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A14CAB" w:rsidTr="00403888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84BCD" w:rsidRPr="00A14CAB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083637" w:rsidTr="00403888">
        <w:trPr>
          <w:trHeight w:val="197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083637" w:rsidRDefault="00584BCD" w:rsidP="00403888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311F2B" w:rsidRDefault="00584BCD" w:rsidP="00403888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311F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CD" w:rsidRPr="00B522EC" w:rsidRDefault="00584BCD" w:rsidP="00403888">
            <w:pPr>
              <w:rPr>
                <w:rFonts w:ascii="Arial" w:hAnsi="Arial" w:cs="Arial"/>
                <w:b/>
                <w:szCs w:val="2"/>
              </w:rPr>
            </w:pPr>
            <w:r w:rsidRPr="00B522EC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83637" w:rsidRDefault="00584BCD" w:rsidP="00403888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584BCD" w:rsidRPr="00083637" w:rsidRDefault="00584BCD" w:rsidP="00403888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</w:tr>
      <w:tr w:rsidR="00584BCD" w:rsidRPr="00E078D3" w:rsidTr="00403888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84BCD" w:rsidRPr="00E078D3" w:rsidRDefault="00584BCD" w:rsidP="0040388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584BCD" w:rsidRPr="00E078D3" w:rsidRDefault="00584BCD" w:rsidP="0040388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205281" w:rsidTr="00403888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84BCD" w:rsidRPr="00083637" w:rsidRDefault="00584BCD" w:rsidP="0040388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A14CAB" w:rsidRDefault="00584BCD" w:rsidP="00403888">
            <w:pPr>
              <w:jc w:val="center"/>
              <w:rPr>
                <w:rFonts w:ascii="Arial" w:hAnsi="Arial" w:cs="Arial"/>
                <w:b/>
              </w:rPr>
            </w:pPr>
            <w:r w:rsidRPr="00A14CA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83637" w:rsidRDefault="00584BCD" w:rsidP="00403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CD" w:rsidRPr="00083637" w:rsidRDefault="00584BCD" w:rsidP="00403888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83637" w:rsidRDefault="00584BCD" w:rsidP="00403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</w:tr>
      <w:tr w:rsidR="00584BCD" w:rsidRPr="00E078D3" w:rsidTr="00403888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84BCD" w:rsidRPr="00E078D3" w:rsidRDefault="00584BCD" w:rsidP="0040388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584BCD" w:rsidRPr="00E078D3" w:rsidRDefault="00584BCD" w:rsidP="0040388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205281" w:rsidTr="00403888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jc w:val="both"/>
              <w:rPr>
                <w:rFonts w:ascii="Arial" w:hAnsi="Arial" w:cs="Arial"/>
                <w:b/>
              </w:rPr>
            </w:pPr>
            <w:r w:rsidRPr="00093A23">
              <w:rPr>
                <w:rFonts w:ascii="Arial" w:hAnsi="Arial" w:cs="Arial"/>
                <w:b/>
                <w:i/>
              </w:rPr>
              <w:t>Bs</w:t>
            </w:r>
            <w:r>
              <w:rPr>
                <w:rFonts w:ascii="Arial" w:hAnsi="Arial" w:cs="Arial"/>
                <w:b/>
                <w:i/>
              </w:rPr>
              <w:t>84</w:t>
            </w:r>
            <w:r w:rsidRPr="00093A23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>902</w:t>
            </w:r>
            <w:r w:rsidRPr="00093A23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43</w:t>
            </w:r>
            <w:r w:rsidRPr="00093A23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E078D3" w:rsidTr="00403888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205281" w:rsidTr="00403888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205281" w:rsidRDefault="00584BCD" w:rsidP="00403888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584BCD" w:rsidRPr="00205281" w:rsidRDefault="00584BCD" w:rsidP="0040388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3"/>
          </w:tcPr>
          <w:p w:rsidR="00584BCD" w:rsidRPr="00205281" w:rsidRDefault="00584BCD" w:rsidP="0040388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</w:tcPr>
          <w:p w:rsidR="00584BCD" w:rsidRPr="00205281" w:rsidRDefault="00584BCD" w:rsidP="0040388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6" w:type="dxa"/>
            <w:gridSpan w:val="2"/>
          </w:tcPr>
          <w:p w:rsidR="00584BCD" w:rsidRPr="00205281" w:rsidRDefault="00584BCD" w:rsidP="0040388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  <w:gridSpan w:val="3"/>
          </w:tcPr>
          <w:p w:rsidR="00584BCD" w:rsidRPr="00205281" w:rsidRDefault="00584BCD" w:rsidP="0040388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57" w:type="dxa"/>
            <w:gridSpan w:val="4"/>
          </w:tcPr>
          <w:p w:rsidR="00584BCD" w:rsidRPr="00205281" w:rsidRDefault="00584BCD" w:rsidP="0040388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Cs w:val="2"/>
              </w:rPr>
            </w:pPr>
          </w:p>
        </w:tc>
      </w:tr>
      <w:tr w:rsidR="00584BCD" w:rsidRPr="00E078D3" w:rsidTr="00403888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205281" w:rsidTr="00403888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06032F" w:rsidRDefault="00584BCD" w:rsidP="00403888">
            <w:pPr>
              <w:jc w:val="right"/>
              <w:rPr>
                <w:rFonts w:ascii="Arial" w:hAnsi="Arial" w:cs="Arial"/>
              </w:rPr>
            </w:pPr>
            <w:r w:rsidRPr="0033673C">
              <w:rPr>
                <w:rFonts w:ascii="Arial" w:hAnsi="Arial" w:cs="Arial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7E0129" w:rsidRDefault="00584BCD" w:rsidP="00403888">
            <w:pPr>
              <w:jc w:val="both"/>
              <w:rPr>
                <w:rFonts w:ascii="Arial" w:hAnsi="Arial" w:cs="Arial"/>
              </w:rPr>
            </w:pPr>
            <w:r w:rsidRPr="00F13E37">
              <w:rPr>
                <w:rFonts w:ascii="Arial" w:hAnsi="Arial" w:cs="Arial"/>
              </w:rPr>
              <w:t xml:space="preserve">Treinta (30) días calendario, computable desde la fecha establecida en la Orden de Proceder emitida por </w:t>
            </w:r>
            <w:r>
              <w:rPr>
                <w:rFonts w:ascii="Arial" w:hAnsi="Arial" w:cs="Arial"/>
              </w:rPr>
              <w:t>el</w:t>
            </w:r>
            <w:r w:rsidRPr="00F13E37">
              <w:rPr>
                <w:rFonts w:ascii="Arial" w:hAnsi="Arial" w:cs="Arial"/>
              </w:rPr>
              <w:t xml:space="preserve"> Supervis</w:t>
            </w:r>
            <w:r>
              <w:rPr>
                <w:rFonts w:ascii="Arial" w:hAnsi="Arial" w:cs="Arial"/>
              </w:rPr>
              <w:t>or</w:t>
            </w:r>
            <w:r w:rsidRPr="00F13E37">
              <w:rPr>
                <w:rFonts w:ascii="Arial" w:hAnsi="Arial" w:cs="Arial"/>
              </w:rPr>
              <w:t xml:space="preserve"> de Obra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205281" w:rsidTr="00403888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E078D3" w:rsidTr="00403888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84BCD" w:rsidRPr="00E97608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205281" w:rsidTr="00403888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  <w:b/>
                <w:i/>
              </w:rPr>
            </w:pPr>
            <w:r w:rsidRPr="0006032F">
              <w:rPr>
                <w:rFonts w:ascii="Arial" w:hAnsi="Arial" w:cs="Arial"/>
                <w:sz w:val="15"/>
                <w:szCs w:val="15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6032F" w:rsidRDefault="00584BCD" w:rsidP="00403888">
            <w:pPr>
              <w:jc w:val="both"/>
              <w:rPr>
                <w:rFonts w:ascii="Arial" w:hAnsi="Arial" w:cs="Arial"/>
                <w:i/>
              </w:rPr>
            </w:pPr>
            <w:r w:rsidRPr="0006032F">
              <w:rPr>
                <w:rFonts w:ascii="Arial" w:hAnsi="Arial" w:cs="Arial"/>
                <w:i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205281" w:rsidTr="00403888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E078D3" w:rsidTr="00403888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205281" w:rsidTr="00403888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6032F" w:rsidRDefault="00584BCD" w:rsidP="00403888">
            <w:pPr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06032F">
              <w:rPr>
                <w:rFonts w:ascii="Arial" w:hAnsi="Arial" w:cs="Arial"/>
                <w:i/>
                <w:sz w:val="15"/>
                <w:szCs w:val="15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205281" w:rsidTr="00403888">
        <w:trPr>
          <w:trHeight w:val="710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E078D3" w:rsidTr="00403888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38183E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584BCD" w:rsidRPr="00205281" w:rsidTr="00403888">
        <w:tc>
          <w:tcPr>
            <w:tcW w:w="197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BCD" w:rsidRPr="003B1052" w:rsidRDefault="00584BCD" w:rsidP="00403888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205281" w:rsidTr="00403888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584BCD" w:rsidRPr="00205281" w:rsidRDefault="00584BCD" w:rsidP="0040388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84BCD" w:rsidRPr="00205281" w:rsidTr="00403888">
        <w:tc>
          <w:tcPr>
            <w:tcW w:w="197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84BCD" w:rsidRPr="00205281" w:rsidRDefault="00584BCD" w:rsidP="00403888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205281" w:rsidTr="00403888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584BCD" w:rsidRPr="003B1052" w:rsidTr="00403888">
        <w:trPr>
          <w:trHeight w:val="66"/>
        </w:trPr>
        <w:tc>
          <w:tcPr>
            <w:tcW w:w="220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3B1052" w:rsidRDefault="00584BCD" w:rsidP="0040388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84BCD" w:rsidRPr="003B1052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4BCD" w:rsidRPr="00205281" w:rsidTr="00403888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244061" w:themeColor="accent1" w:themeShade="80"/>
              <w:bottom w:val="nil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584BCD" w:rsidRPr="00205281" w:rsidRDefault="00584BCD" w:rsidP="00403888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205281" w:rsidTr="00403888">
        <w:trPr>
          <w:trHeight w:val="353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205281" w:rsidTr="00403888">
        <w:trPr>
          <w:trHeight w:val="56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84BCD" w:rsidRPr="00B572F8" w:rsidRDefault="00584BCD" w:rsidP="00584BCD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584BCD" w:rsidRPr="00205281" w:rsidTr="00403888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84BCD" w:rsidRPr="00205281" w:rsidRDefault="00584BCD" w:rsidP="00584BC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05281">
              <w:rPr>
                <w:rFonts w:ascii="Arial" w:hAnsi="Arial" w:cs="Arial"/>
                <w:b/>
                <w:szCs w:val="16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584BCD" w:rsidRPr="0006032F" w:rsidRDefault="00584BCD" w:rsidP="00403888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32F">
              <w:rPr>
                <w:rFonts w:ascii="Arial" w:hAnsi="Arial" w:cs="Arial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84BCD" w:rsidRPr="0033673C" w:rsidTr="00403888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33673C" w:rsidRDefault="00584BCD" w:rsidP="0040388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84BCD" w:rsidRPr="0033673C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205281" w:rsidTr="00403888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FC2F6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  <w:bCs/>
              </w:rPr>
              <w:t xml:space="preserve"> a 1</w:t>
            </w:r>
            <w:r>
              <w:rPr>
                <w:rFonts w:ascii="Arial" w:hAnsi="Arial" w:cs="Arial"/>
                <w:bCs/>
              </w:rPr>
              <w:t>6</w:t>
            </w:r>
            <w:r w:rsidRPr="00FC2F68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</w:t>
            </w:r>
            <w:r w:rsidRPr="00FC2F6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E078D3" w:rsidTr="00403888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E078D3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4BCD" w:rsidRPr="00205281" w:rsidTr="00403888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584BCD" w:rsidRPr="00205281" w:rsidRDefault="00584BCD" w:rsidP="0040388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6" w:type="dxa"/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8" w:type="dxa"/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584BCD" w:rsidRPr="00205281" w:rsidRDefault="00584BCD" w:rsidP="0040388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84BCD" w:rsidRPr="00205281" w:rsidTr="00403888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Default="00584BCD" w:rsidP="0040388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</w:p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D61FC9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Giovana Mantilla Castro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CD" w:rsidRPr="00D61FC9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D61FC9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CD" w:rsidRPr="00D61FC9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D61FC9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205281" w:rsidTr="00403888">
        <w:trPr>
          <w:trHeight w:val="473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93A23">
              <w:rPr>
                <w:rFonts w:ascii="Arial" w:hAnsi="Arial" w:cs="Arial"/>
                <w:sz w:val="15"/>
                <w:szCs w:val="13"/>
              </w:rPr>
              <w:t>Jaime García Tenorio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CD" w:rsidRPr="00093A23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93A23">
              <w:rPr>
                <w:rFonts w:ascii="Arial" w:hAnsi="Arial" w:cs="Arial"/>
                <w:sz w:val="15"/>
                <w:szCs w:val="13"/>
              </w:rPr>
              <w:t>Supervisor de Mantenimiento e Infraestructura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CD" w:rsidRPr="00036CD8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36CD8" w:rsidRDefault="00584BCD" w:rsidP="00403888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36CD8"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06032F" w:rsidTr="00403888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036CD8" w:rsidRDefault="00584BCD" w:rsidP="00403888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584BCD" w:rsidRPr="00205281" w:rsidTr="00403888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36CD8" w:rsidRDefault="00584BCD" w:rsidP="00403888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584BCD" w:rsidRPr="00036CD8" w:rsidRDefault="00584BCD" w:rsidP="00403888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584BCD" w:rsidRPr="00036CD8" w:rsidRDefault="00584BCD" w:rsidP="00403888">
            <w:pPr>
              <w:rPr>
                <w:rFonts w:ascii="Arial" w:hAnsi="Arial" w:cs="Arial"/>
              </w:rPr>
            </w:pPr>
            <w:r w:rsidRPr="004401FB"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CD" w:rsidRPr="00036CD8" w:rsidRDefault="00584BCD" w:rsidP="00403888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36CD8" w:rsidRDefault="00584BCD" w:rsidP="00403888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CD" w:rsidRPr="00036CD8" w:rsidRDefault="00584BCD" w:rsidP="00403888">
            <w:pPr>
              <w:jc w:val="right"/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BCD" w:rsidRPr="00036CD8" w:rsidRDefault="00584BCD" w:rsidP="00403888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C6641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584BCD" w:rsidRPr="00036CD8" w:rsidRDefault="00584BCD" w:rsidP="00403888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584BCD" w:rsidRPr="00036CD8" w:rsidRDefault="00584BCD" w:rsidP="00403888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  <w:highlight w:val="yellow"/>
              </w:rPr>
              <w:t>j</w:t>
            </w:r>
            <w:r w:rsidRPr="004401FB">
              <w:rPr>
                <w:rStyle w:val="Hipervnculo"/>
                <w:rFonts w:ascii="Arial" w:hAnsi="Arial" w:cs="Arial"/>
                <w:sz w:val="12"/>
                <w:szCs w:val="14"/>
              </w:rPr>
              <w:t>tgarcia</w:t>
            </w:r>
            <w:hyperlink r:id="rId8" w:history="1">
              <w:r w:rsidRPr="00036CD8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584BCD" w:rsidRPr="00036CD8" w:rsidRDefault="00584BCD" w:rsidP="00403888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06032F" w:rsidTr="00403888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84BCD" w:rsidRPr="00036CD8" w:rsidRDefault="00584BCD" w:rsidP="00403888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584BCD" w:rsidRPr="00205281" w:rsidTr="00403888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84BCD" w:rsidRPr="00205281" w:rsidRDefault="00584BCD" w:rsidP="0040388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883F40" w:rsidRDefault="00584BCD" w:rsidP="00403888">
            <w:pPr>
              <w:rPr>
                <w:rFonts w:ascii="Arial" w:hAnsi="Arial" w:cs="Arial"/>
                <w:i/>
              </w:rPr>
            </w:pPr>
            <w:r w:rsidRPr="00883F40">
              <w:rPr>
                <w:rFonts w:ascii="Arial" w:hAnsi="Arial" w:cs="Arial"/>
                <w:i/>
              </w:rPr>
              <w:t>No aplica en el presente proceso de contratación.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84BCD" w:rsidRPr="00205281" w:rsidRDefault="00584BCD" w:rsidP="00403888">
            <w:pPr>
              <w:rPr>
                <w:rFonts w:ascii="Arial" w:hAnsi="Arial" w:cs="Arial"/>
              </w:rPr>
            </w:pPr>
          </w:p>
        </w:tc>
      </w:tr>
      <w:tr w:rsidR="00584BCD" w:rsidRPr="0006032F" w:rsidTr="00403888">
        <w:trPr>
          <w:trHeight w:val="42"/>
        </w:trPr>
        <w:tc>
          <w:tcPr>
            <w:tcW w:w="38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584BCD" w:rsidRPr="0006032F" w:rsidRDefault="00584BCD" w:rsidP="0040388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584BCD" w:rsidRPr="0006032F" w:rsidRDefault="00584BCD" w:rsidP="0040388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584BCD" w:rsidRPr="0006032F" w:rsidRDefault="00584BCD" w:rsidP="0040388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584BCD" w:rsidRPr="0006032F" w:rsidRDefault="00584BCD" w:rsidP="0040388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584BCD" w:rsidRPr="0006032F" w:rsidRDefault="00584BCD" w:rsidP="0040388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" w:type="dxa"/>
            <w:tcBorders>
              <w:bottom w:val="single" w:sz="12" w:space="0" w:color="244061" w:themeColor="accent1" w:themeShade="80"/>
            </w:tcBorders>
            <w:vAlign w:val="center"/>
          </w:tcPr>
          <w:p w:rsidR="00584BCD" w:rsidRPr="0006032F" w:rsidRDefault="00584BCD" w:rsidP="0040388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12" w:space="0" w:color="244061" w:themeColor="accent1" w:themeShade="80"/>
            </w:tcBorders>
            <w:vAlign w:val="center"/>
          </w:tcPr>
          <w:p w:rsidR="00584BCD" w:rsidRPr="0006032F" w:rsidRDefault="00584BCD" w:rsidP="0040388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tcBorders>
              <w:bottom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584BCD" w:rsidRPr="0006032F" w:rsidRDefault="00584BCD" w:rsidP="0040388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84BCD" w:rsidRDefault="00584BCD" w:rsidP="00584BCD"/>
    <w:p w:rsidR="00584BCD" w:rsidRDefault="00584BCD" w:rsidP="00584BCD"/>
    <w:p w:rsidR="00584BCD" w:rsidRPr="00205281" w:rsidRDefault="00584BCD" w:rsidP="00584BCD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84BCD" w:rsidRPr="00205281" w:rsidTr="00403888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584BCD" w:rsidRPr="00205281" w:rsidRDefault="00584BCD" w:rsidP="0040388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84BCD" w:rsidRPr="00205281" w:rsidTr="00403888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84BCD" w:rsidRPr="00205281" w:rsidRDefault="00584BCD" w:rsidP="00403888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584BCD" w:rsidRPr="00205281" w:rsidRDefault="00584BCD" w:rsidP="00584BC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584BCD" w:rsidRPr="00205281" w:rsidRDefault="00584BCD" w:rsidP="00584BC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584BCD" w:rsidRPr="00205281" w:rsidRDefault="00584BCD" w:rsidP="00584BC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84BCD" w:rsidRPr="00205281" w:rsidRDefault="00584BCD" w:rsidP="00403888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584BCD" w:rsidRPr="00205281" w:rsidRDefault="00584BCD" w:rsidP="00584BC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584BCD" w:rsidRPr="00205281" w:rsidRDefault="00584BCD" w:rsidP="00584BC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84BCD" w:rsidRPr="00205281" w:rsidRDefault="00584BCD" w:rsidP="00403888">
            <w:pPr>
              <w:ind w:left="113" w:right="113"/>
              <w:jc w:val="both"/>
              <w:rPr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205281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584BCD" w:rsidRPr="00B572F8" w:rsidRDefault="00584BCD" w:rsidP="00584BCD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584BCD" w:rsidRPr="00205281" w:rsidTr="00403888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84BCD" w:rsidRPr="00205281" w:rsidRDefault="00584BCD" w:rsidP="0040388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84BCD" w:rsidRPr="007141BA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584BCD" w:rsidRPr="007141BA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4BCD" w:rsidRPr="007141BA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CD" w:rsidRPr="007141BA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84BCD" w:rsidRDefault="00584BCD" w:rsidP="00045B3C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Localidad de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Chiquicollo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de la Ciudad de Cochabamba, calle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Chiquicollo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S/N. </w:t>
            </w:r>
          </w:p>
          <w:p w:rsidR="00584BCD" w:rsidRPr="00093A23" w:rsidRDefault="00584BCD" w:rsidP="0040388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Consultas: Jaime García Tenorio Int.4741,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cel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79511265</w:t>
            </w: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 la Subgerencia de Servicios Generales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584BCD" w:rsidRPr="00957C08" w:rsidRDefault="00584BCD" w:rsidP="00403888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584BCD" w:rsidRPr="00957C08" w:rsidRDefault="00584BCD" w:rsidP="00403888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584BCD" w:rsidRPr="00093A23" w:rsidRDefault="00584BCD" w:rsidP="0040388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84BCD" w:rsidRPr="00093A23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957C08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957C08">
              <w:rPr>
                <w:rFonts w:ascii="Arial" w:hAnsi="Arial" w:cs="Arial"/>
                <w:sz w:val="13"/>
                <w:szCs w:val="13"/>
              </w:rPr>
              <w:t xml:space="preserve">: </w:t>
            </w:r>
            <w:hyperlink r:id="rId9" w:history="1">
              <w:r w:rsidRPr="004E3AE1">
                <w:rPr>
                  <w:color w:val="0000FF"/>
                  <w:u w:val="single"/>
                </w:rPr>
                <w:t>https://bcbbolivia.webex.com/bcbbolivia/onstage/g.php?MTID=e8a088a5af2f98a456833e066c9dd7fe8</w:t>
              </w:r>
            </w:hyperlink>
          </w:p>
          <w:p w:rsidR="00584BCD" w:rsidRPr="00093A23" w:rsidRDefault="00584BCD" w:rsidP="0040388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584BCD" w:rsidRPr="00957C08" w:rsidRDefault="00584BCD" w:rsidP="0040388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584BCD" w:rsidRPr="00957C08" w:rsidRDefault="00584BCD" w:rsidP="004038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584BCD" w:rsidRPr="00327239" w:rsidRDefault="00584BCD" w:rsidP="0040388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  <w:p w:rsidR="00584BCD" w:rsidRPr="00327239" w:rsidRDefault="00584BCD" w:rsidP="0040388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5</w:t>
            </w: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957C08" w:rsidRDefault="00584BCD" w:rsidP="00584BC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84BCD" w:rsidRPr="00957C08" w:rsidRDefault="00584BCD" w:rsidP="0040388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327239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84BCD" w:rsidRDefault="00584BCD" w:rsidP="0040388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584BCD" w:rsidRPr="00957C08" w:rsidRDefault="00584BCD" w:rsidP="0040388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584BCD" w:rsidRPr="00957C08" w:rsidRDefault="00584BCD" w:rsidP="00584BCD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584BCD" w:rsidRDefault="00584BCD" w:rsidP="0040388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584BCD" w:rsidRPr="00121DCD" w:rsidRDefault="00584BCD" w:rsidP="00403888">
            <w:pPr>
              <w:pStyle w:val="Textoindependiente3"/>
              <w:spacing w:after="0"/>
              <w:jc w:val="both"/>
              <w:rPr>
                <w:rFonts w:ascii="Arial" w:hAnsi="Arial" w:cs="Arial"/>
                <w:sz w:val="22"/>
                <w:szCs w:val="13"/>
              </w:rPr>
            </w:pPr>
          </w:p>
          <w:p w:rsidR="00584BCD" w:rsidRPr="00957C08" w:rsidRDefault="00584BCD" w:rsidP="0040388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bookmarkStart w:id="0" w:name="_GoBack"/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584BCD" w:rsidRPr="00093A23" w:rsidRDefault="00584BCD" w:rsidP="00403888">
            <w:pPr>
              <w:widowControl w:val="0"/>
              <w:jc w:val="both"/>
              <w:rPr>
                <w:sz w:val="12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o ingresar al siguiente enlace a través de </w:t>
            </w:r>
            <w:proofErr w:type="spellStart"/>
            <w:r w:rsidRPr="00093A23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093A23">
              <w:rPr>
                <w:sz w:val="13"/>
                <w:szCs w:val="13"/>
              </w:rPr>
              <w:t xml:space="preserve"> </w:t>
            </w:r>
            <w:hyperlink r:id="rId11" w:history="1">
              <w:r w:rsidRPr="00093A23">
                <w:rPr>
                  <w:rFonts w:ascii="Helvetica" w:hAnsi="Helvetica"/>
                  <w:color w:val="0096D6"/>
                  <w:sz w:val="13"/>
                  <w:szCs w:val="13"/>
                  <w:u w:val="single"/>
                </w:rPr>
                <w:br/>
              </w:r>
            </w:hyperlink>
            <w:r w:rsidRPr="0014236B">
              <w:rPr>
                <w:color w:val="0000FF"/>
                <w:u w:val="single"/>
              </w:rPr>
              <w:t>https://bcbbolivia.webex.com/bcbbolivia/onstage/g.php?MTID=e09152f4ed21cd9313498b318af884f07</w:t>
            </w:r>
            <w:bookmarkEnd w:id="0"/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84BCD" w:rsidRPr="00957C08" w:rsidTr="004038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84BCD" w:rsidRPr="00957C08" w:rsidRDefault="00584BCD" w:rsidP="004038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584BCD" w:rsidRDefault="00584BCD" w:rsidP="00584BCD">
      <w:pPr>
        <w:rPr>
          <w:rFonts w:cs="Arial"/>
          <w:i/>
          <w:sz w:val="14"/>
        </w:rPr>
      </w:pPr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</w:p>
    <w:p w:rsidR="003B6A95" w:rsidRPr="00B572F8" w:rsidRDefault="003B6A95" w:rsidP="003B6A95">
      <w:pPr>
        <w:rPr>
          <w:sz w:val="2"/>
          <w:szCs w:val="2"/>
        </w:rPr>
      </w:pPr>
    </w:p>
    <w:sectPr w:rsidR="003B6A95" w:rsidRPr="00B572F8" w:rsidSect="008B1E27">
      <w:pgSz w:w="12240" w:h="15840"/>
      <w:pgMar w:top="1135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249FA"/>
    <w:multiLevelType w:val="hybridMultilevel"/>
    <w:tmpl w:val="6226E59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3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4"/>
  </w:num>
  <w:num w:numId="11">
    <w:abstractNumId w:val="13"/>
  </w:num>
  <w:num w:numId="12">
    <w:abstractNumId w:val="19"/>
  </w:num>
  <w:num w:numId="1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45B3C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B6A95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84BCD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B1E27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eres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1fd3e75b3a739f8f272c2562164b2b4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8a088a5af2f98a456833e066c9dd7fe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7365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3</cp:revision>
  <cp:lastPrinted>2016-11-23T23:13:00Z</cp:lastPrinted>
  <dcterms:created xsi:type="dcterms:W3CDTF">2022-09-12T23:20:00Z</dcterms:created>
  <dcterms:modified xsi:type="dcterms:W3CDTF">2022-09-12T23:28:00Z</dcterms:modified>
</cp:coreProperties>
</file>