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7874"/>
      </w:tblGrid>
      <w:tr w:rsidR="00C92940" w:rsidRPr="0058012F" w:rsidTr="00BD55BC">
        <w:trPr>
          <w:trHeight w:val="974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6207A3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5pt;height:55.35pt" o:ole="">
                  <v:imagedata r:id="rId5" o:title="" gain="45875f" blacklevel="13107f" grayscale="t"/>
                </v:shape>
                <o:OLEObject Type="Embed" ProgID="MSPhotoEd.3" ShapeID="_x0000_i1025" DrawAspect="Content" ObjectID="_1780401565" r:id="rId6"/>
              </w:object>
            </w:r>
          </w:p>
        </w:tc>
        <w:tc>
          <w:tcPr>
            <w:tcW w:w="7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6207A3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4"/>
              </w:rPr>
            </w:pPr>
            <w:r w:rsidRPr="006207A3">
              <w:rPr>
                <w:rFonts w:ascii="Arial" w:hAnsi="Arial" w:cs="Arial"/>
                <w:color w:val="FFFFFF"/>
                <w:sz w:val="24"/>
              </w:rPr>
              <w:t>BANCO CENTRAL DE BOLIVIA</w:t>
            </w:r>
          </w:p>
          <w:p w:rsidR="00C92940" w:rsidRPr="006207A3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8"/>
                <w:szCs w:val="12"/>
                <w:lang w:val="es-BO"/>
              </w:rPr>
            </w:pPr>
            <w:r w:rsidRPr="006207A3">
              <w:rPr>
                <w:color w:val="FFFFFF"/>
                <w:sz w:val="8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6207A3" w:rsidRDefault="00C92940" w:rsidP="006207A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  <w:lang w:val="es-BO"/>
              </w:rPr>
            </w:pPr>
            <w:r w:rsidRPr="006207A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  <w:lang w:val="es-BO"/>
              </w:rPr>
              <w:t>APOYO NACIONAL A LA PRODUCCIÓN Y EMPLEO</w:t>
            </w:r>
          </w:p>
          <w:p w:rsidR="00C92940" w:rsidRPr="001F6078" w:rsidRDefault="00C92940" w:rsidP="00E93513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</w:p>
        </w:tc>
      </w:tr>
    </w:tbl>
    <w:p w:rsidR="009B1B06" w:rsidRDefault="00627B48" w:rsidP="009B1B06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6207A3">
        <w:rPr>
          <w:rFonts w:ascii="Verdana" w:hAnsi="Verdana" w:cs="Arial"/>
          <w:sz w:val="16"/>
          <w:szCs w:val="18"/>
          <w:lang w:val="es-BO"/>
        </w:rPr>
        <w:t>CONVOCATORIA Y DATOS GENERALES DE LA CONTRATACIÓN</w:t>
      </w:r>
      <w:bookmarkStart w:id="1" w:name="_Toc94724713"/>
      <w:bookmarkEnd w:id="0"/>
      <w:r w:rsidR="006207A3" w:rsidRPr="006207A3">
        <w:rPr>
          <w:sz w:val="8"/>
          <w:szCs w:val="10"/>
        </w:rPr>
        <w:t xml:space="preserve"> </w:t>
      </w:r>
      <w:bookmarkEnd w:id="1"/>
    </w:p>
    <w:p w:rsidR="009B1B06" w:rsidRPr="009B35EF" w:rsidRDefault="009B1B06" w:rsidP="009B1B06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B1B06" w:rsidRPr="009956C4" w:rsidTr="00227027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9B1B06" w:rsidRPr="009956C4" w:rsidRDefault="009B1B06" w:rsidP="009B1B06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9B1B06" w:rsidRPr="0054356D" w:rsidTr="00227027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54356D" w:rsidRDefault="009B1B06" w:rsidP="00227027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9B1B06" w:rsidRPr="009956C4" w:rsidTr="00227027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2"/>
              </w:rPr>
            </w:pPr>
            <w:r w:rsidRPr="005065DA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</w:tr>
      <w:tr w:rsidR="009B1B06" w:rsidRPr="0054356D" w:rsidTr="00227027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</w:tr>
      <w:tr w:rsidR="009B1B06" w:rsidRPr="009956C4" w:rsidTr="00227027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2"/>
              </w:rPr>
            </w:pPr>
            <w:r w:rsidRPr="00A93AB0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ANPE – P Nº 021/2024–2</w:t>
            </w:r>
            <w:r w:rsidRPr="005065DA">
              <w:rPr>
                <w:rFonts w:ascii="Arial" w:hAnsi="Arial" w:cs="Arial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2"/>
              </w:rPr>
            </w:pPr>
          </w:p>
        </w:tc>
      </w:tr>
      <w:tr w:rsidR="009B1B06" w:rsidRPr="00A93AB0" w:rsidTr="00227027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A93AB0" w:rsidRDefault="009B1B06" w:rsidP="00227027">
            <w:pPr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9B1B06" w:rsidRPr="00A93AB0" w:rsidTr="00227027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9B1B06" w:rsidRPr="00A93AB0" w:rsidRDefault="009B1B06" w:rsidP="0022702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A93AB0" w:rsidRDefault="009B1B06" w:rsidP="00227027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A93AB0" w:rsidTr="00227027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A93AB0" w:rsidRDefault="009B1B06" w:rsidP="00227027">
            <w:pPr>
              <w:jc w:val="right"/>
              <w:rPr>
                <w:rFonts w:ascii="Arial" w:hAnsi="Arial" w:cs="Arial"/>
              </w:rPr>
            </w:pPr>
            <w:r w:rsidRPr="00A93AB0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3AB0" w:rsidRDefault="009B1B06" w:rsidP="00227027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bookmarkStart w:id="2" w:name="_GoBack"/>
            <w:r>
              <w:rPr>
                <w:rFonts w:ascii="Arial" w:hAnsi="Arial" w:cs="Arial"/>
                <w:b/>
              </w:rPr>
              <w:t>PROVISIÓN E INSTALACIÓN DE UN SISTEMA DE DETECCIÓN, ALARMA Y SUPRESIÓN DE INCENDIOS PARA LAS UPS (EDIFICIO BCB S2 Y SAP)</w:t>
            </w:r>
            <w:bookmarkEnd w:id="2"/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A93AB0" w:rsidRDefault="009B1B06" w:rsidP="00227027">
            <w:pPr>
              <w:rPr>
                <w:rFonts w:ascii="Arial" w:hAnsi="Arial" w:cs="Arial"/>
              </w:rPr>
            </w:pPr>
          </w:p>
        </w:tc>
      </w:tr>
      <w:tr w:rsidR="009B1B06" w:rsidRPr="0054356D" w:rsidTr="00227027">
        <w:trPr>
          <w:trHeight w:val="2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54356D" w:rsidRDefault="009B1B06" w:rsidP="00227027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4"/>
              </w:rPr>
            </w:pPr>
          </w:p>
        </w:tc>
      </w:tr>
      <w:tr w:rsidR="009B1B06" w:rsidRPr="009956C4" w:rsidTr="00227027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507C36" w:rsidRDefault="009B1B06" w:rsidP="00227027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9B1B06" w:rsidRPr="00507C36" w:rsidRDefault="009B1B06" w:rsidP="00227027">
            <w:pPr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9B1B06" w:rsidRPr="009956C4" w:rsidTr="00227027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gridSpan w:val="2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9B1B06" w:rsidRPr="009956C4" w:rsidTr="00227027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9B1B06" w:rsidRPr="002662F5" w:rsidTr="00227027">
        <w:trPr>
          <w:trHeight w:val="2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9956C4" w:rsidTr="00227027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507C36" w:rsidRDefault="009B1B06" w:rsidP="0022702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507C36" w:rsidRDefault="009B1B06" w:rsidP="00227027">
            <w:pPr>
              <w:rPr>
                <w:rFonts w:ascii="Arial" w:hAnsi="Arial" w:cs="Arial"/>
                <w:b/>
                <w:sz w:val="14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54356D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54356D" w:rsidRDefault="009B1B06" w:rsidP="00227027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54356D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Bs546.082,00 (Quinientos Cuarenta y Seis Mil Ochenta y Dos 00/100/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143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9956C4" w:rsidTr="00227027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507C36" w:rsidRDefault="009B1B06" w:rsidP="00227027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9B1B06" w:rsidRPr="00507C36" w:rsidRDefault="009B1B06" w:rsidP="00227027">
            <w:pPr>
              <w:jc w:val="both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3D7BCC" w:rsidRDefault="009B1B06" w:rsidP="00227027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D7BCC">
              <w:rPr>
                <w:rFonts w:ascii="Arial" w:hAnsi="Arial" w:cs="Arial"/>
                <w:sz w:val="14"/>
                <w:szCs w:val="18"/>
              </w:rPr>
              <w:t xml:space="preserve">El plazo total para la entrega de los componentes e instalación será hasta ciento </w:t>
            </w:r>
            <w:r w:rsidRPr="00640B80">
              <w:rPr>
                <w:rFonts w:ascii="Arial" w:hAnsi="Arial" w:cs="Arial"/>
                <w:sz w:val="14"/>
                <w:szCs w:val="18"/>
              </w:rPr>
              <w:t>cuarenta (140)</w:t>
            </w:r>
            <w:r w:rsidRPr="003D7BCC">
              <w:rPr>
                <w:rFonts w:ascii="Arial" w:hAnsi="Arial" w:cs="Arial"/>
                <w:sz w:val="14"/>
                <w:szCs w:val="18"/>
              </w:rPr>
              <w:t xml:space="preserve"> días calendario, según lo siguiente:</w:t>
            </w:r>
          </w:p>
          <w:p w:rsidR="009B1B06" w:rsidRPr="00A11A37" w:rsidRDefault="009B1B06" w:rsidP="009B1B06">
            <w:pPr>
              <w:pStyle w:val="Prrafodelista"/>
              <w:numPr>
                <w:ilvl w:val="0"/>
                <w:numId w:val="12"/>
              </w:numPr>
              <w:ind w:left="196" w:hanging="219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11A37">
              <w:rPr>
                <w:rFonts w:ascii="Arial" w:hAnsi="Arial" w:cs="Arial"/>
                <w:sz w:val="14"/>
                <w:szCs w:val="18"/>
              </w:rPr>
              <w:t>Un plazo de entrega de los componentes 1 y 2 hasta  ciento veinte (120) días calendario, computables a partir del siguiente día hábil de la firma del contrato</w:t>
            </w:r>
          </w:p>
          <w:p w:rsidR="009B1B06" w:rsidRPr="00A11A37" w:rsidRDefault="009B1B06" w:rsidP="009B1B06">
            <w:pPr>
              <w:pStyle w:val="Prrafodelista"/>
              <w:numPr>
                <w:ilvl w:val="0"/>
                <w:numId w:val="12"/>
              </w:numPr>
              <w:ind w:left="196" w:hanging="219"/>
              <w:jc w:val="both"/>
              <w:rPr>
                <w:rFonts w:ascii="Arial" w:hAnsi="Arial" w:cs="Arial"/>
                <w:bCs/>
                <w:iCs/>
                <w:szCs w:val="22"/>
                <w:lang w:eastAsia="es-BO"/>
              </w:rPr>
            </w:pPr>
            <w:r w:rsidRPr="00A11A37">
              <w:rPr>
                <w:rFonts w:ascii="Arial" w:hAnsi="Arial" w:cs="Arial"/>
                <w:sz w:val="14"/>
                <w:szCs w:val="18"/>
              </w:rPr>
              <w:t>Un plazo de hasta veinte (20) días calendario para la instalación y puesta en funcionamiento, computables a partir de la conclusión de la verificación de los componentes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  <w:r w:rsidRPr="009956C4">
              <w:rPr>
                <w:rFonts w:ascii="Arial" w:hAnsi="Arial" w:cs="Arial"/>
                <w:sz w:val="14"/>
              </w:rPr>
              <w:t>Garantía de Seriedad de Propuesta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  <w:r w:rsidRPr="00170952">
              <w:rPr>
                <w:rFonts w:ascii="Arial" w:hAnsi="Arial" w:cs="Arial"/>
                <w:b/>
                <w:i/>
              </w:rPr>
              <w:t>El proponente deberá presentar una Garantía equivalente al 1% del Precio Referencial de la Contratación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Default="009B1B06" w:rsidP="00227027">
            <w:pPr>
              <w:rPr>
                <w:rFonts w:ascii="Arial" w:hAnsi="Arial" w:cs="Arial"/>
                <w:sz w:val="8"/>
              </w:rPr>
            </w:pPr>
          </w:p>
          <w:p w:rsidR="009B1B06" w:rsidRDefault="009B1B06" w:rsidP="00227027">
            <w:pPr>
              <w:rPr>
                <w:rFonts w:ascii="Arial" w:hAnsi="Arial" w:cs="Arial"/>
                <w:sz w:val="8"/>
              </w:rPr>
            </w:pPr>
          </w:p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9B1B06" w:rsidRPr="00507C36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032BE" w:rsidRDefault="009B1B06" w:rsidP="00227027">
            <w:pPr>
              <w:jc w:val="both"/>
              <w:rPr>
                <w:rFonts w:ascii="Arial" w:hAnsi="Arial" w:cs="Arial"/>
                <w:b/>
                <w:i/>
              </w:rPr>
            </w:pPr>
            <w:r w:rsidRPr="003212BC">
              <w:rPr>
                <w:rFonts w:ascii="Arial" w:hAnsi="Arial" w:cs="Arial"/>
                <w:bCs/>
                <w:iCs/>
                <w:szCs w:val="22"/>
              </w:rPr>
              <w:t>El proveedor deberá presentar una garantía de cumplimiento de contrato por el siete (7</w:t>
            </w:r>
            <w:r>
              <w:rPr>
                <w:rFonts w:ascii="Arial" w:hAnsi="Arial" w:cs="Arial"/>
                <w:bCs/>
                <w:iCs/>
                <w:szCs w:val="22"/>
              </w:rPr>
              <w:t>%) del monto total del contrato,</w:t>
            </w:r>
            <w:r w:rsidRPr="003212BC">
              <w:rPr>
                <w:rFonts w:ascii="Arial" w:hAnsi="Arial" w:cs="Arial"/>
                <w:bCs/>
                <w:iCs/>
                <w:szCs w:val="22"/>
              </w:rPr>
              <w:t xml:space="preserve"> debiendo presentar una de las garantías establecidas en el artículo 2</w:t>
            </w:r>
            <w:r>
              <w:rPr>
                <w:rFonts w:ascii="Arial" w:hAnsi="Arial" w:cs="Arial"/>
                <w:bCs/>
                <w:iCs/>
                <w:szCs w:val="22"/>
              </w:rPr>
              <w:t>0</w:t>
            </w:r>
            <w:r w:rsidRPr="003212BC">
              <w:rPr>
                <w:rFonts w:ascii="Arial" w:hAnsi="Arial" w:cs="Arial"/>
                <w:bCs/>
                <w:iCs/>
                <w:szCs w:val="22"/>
              </w:rPr>
              <w:t>° del DS 0181.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400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114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40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A832A1">
              <w:rPr>
                <w:rFonts w:ascii="Arial" w:hAnsi="Arial" w:cs="Arial"/>
                <w:sz w:val="14"/>
              </w:rPr>
              <w:t xml:space="preserve">Garantía de </w:t>
            </w:r>
            <w:r>
              <w:rPr>
                <w:rFonts w:ascii="Arial" w:hAnsi="Arial" w:cs="Arial"/>
                <w:sz w:val="14"/>
              </w:rPr>
              <w:t>Funcionamiento de Maquinaria y/o Equipo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11A37" w:rsidRDefault="009B1B06" w:rsidP="00227027">
            <w:pPr>
              <w:jc w:val="both"/>
              <w:rPr>
                <w:rFonts w:ascii="Arial" w:hAnsi="Arial" w:cs="Arial"/>
                <w:sz w:val="14"/>
              </w:rPr>
            </w:pPr>
            <w:r w:rsidRPr="00A11A37">
              <w:rPr>
                <w:rFonts w:ascii="Arial" w:hAnsi="Arial" w:cs="Arial"/>
                <w:szCs w:val="14"/>
              </w:rPr>
              <w:t>El proponente deberá constituir la Garantía de Funcionamiento de Maquinaria y/o Equipo que será hasta un máximo del 1.5% del monto total contratado, a solicitud del proveedor se podrá efectuar una retención del monto equivalente a la garantía solicitada.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B1B06" w:rsidRPr="009956C4" w:rsidTr="00227027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507C36" w:rsidRDefault="009B1B06" w:rsidP="00227027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B1B06" w:rsidRPr="00507C36" w:rsidRDefault="009B1B06" w:rsidP="00227027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9B1B06" w:rsidRPr="009956C4" w:rsidTr="00227027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9B1B06" w:rsidRPr="009956C4" w:rsidRDefault="009B1B06" w:rsidP="00227027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vMerge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100" w:type="dxa"/>
            <w:gridSpan w:val="23"/>
            <w:vMerge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0" w:type="dxa"/>
            <w:gridSpan w:val="2"/>
            <w:vMerge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4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1B06" w:rsidRPr="009956C4" w:rsidTr="00227027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9B1B06" w:rsidRPr="009956C4" w:rsidRDefault="009B1B06" w:rsidP="009B1B06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B1B06" w:rsidRPr="009956C4" w:rsidTr="00227027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B1B06" w:rsidRPr="009956C4" w:rsidTr="00227027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065D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bCs/>
              </w:rPr>
              <w:t xml:space="preserve"> a 16</w:t>
            </w:r>
            <w:r w:rsidRPr="005065DA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3</w:t>
            </w:r>
            <w:r w:rsidRPr="005065D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172" w:type="dxa"/>
            <w:gridSpan w:val="9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B1B06" w:rsidRPr="009956C4" w:rsidTr="00227027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Mantilla Castro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</w:p>
        </w:tc>
      </w:tr>
      <w:tr w:rsidR="009B1B06" w:rsidRPr="009956C4" w:rsidTr="00227027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2B98" w:rsidRDefault="009B1B06" w:rsidP="0022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Hugo Huaras Vargas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B06" w:rsidRPr="00A92B98" w:rsidRDefault="009B1B06" w:rsidP="00227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2B98" w:rsidRDefault="009B1B06" w:rsidP="00227027">
            <w:pPr>
              <w:jc w:val="center"/>
              <w:rPr>
                <w:rFonts w:ascii="Arial" w:hAnsi="Arial" w:cs="Arial"/>
              </w:rPr>
            </w:pPr>
            <w:r w:rsidRPr="00A11A37">
              <w:rPr>
                <w:rFonts w:ascii="Arial" w:hAnsi="Arial" w:cs="Arial"/>
              </w:rPr>
              <w:t>Tecnico Electricista De Seguridad Y Contingencias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9B1B06" w:rsidRPr="00A92B98" w:rsidRDefault="009B1B06" w:rsidP="00227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11A37" w:rsidRDefault="009B1B06" w:rsidP="00227027">
            <w:pPr>
              <w:jc w:val="center"/>
              <w:rPr>
                <w:rFonts w:ascii="Arial" w:hAnsi="Arial" w:cs="Arial"/>
              </w:rPr>
            </w:pPr>
            <w:r w:rsidRPr="00A11A37">
              <w:rPr>
                <w:rStyle w:val="lineage-item"/>
                <w:rFonts w:ascii="Arial" w:hAnsi="Arial" w:cs="Arial"/>
              </w:rPr>
              <w:t>Subgerencia de Gestión de Riesgos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</w:p>
        </w:tc>
      </w:tr>
      <w:tr w:rsidR="009B1B06" w:rsidRPr="002662F5" w:rsidTr="00227027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2662F5" w:rsidRDefault="009B1B06" w:rsidP="00227027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551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6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2662F5" w:rsidRDefault="009B1B06" w:rsidP="00227027">
            <w:pPr>
              <w:rPr>
                <w:rFonts w:ascii="Arial" w:hAnsi="Arial" w:cs="Arial"/>
                <w:sz w:val="6"/>
              </w:rPr>
            </w:pPr>
          </w:p>
        </w:tc>
      </w:tr>
      <w:tr w:rsidR="009B1B06" w:rsidRPr="009956C4" w:rsidTr="00227027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92B98" w:rsidRDefault="009B1B06" w:rsidP="00227027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2409090 Internos: 47</w:t>
            </w:r>
            <w:r>
              <w:rPr>
                <w:rFonts w:ascii="Arial" w:hAnsi="Arial" w:cs="Arial"/>
              </w:rPr>
              <w:t>14</w:t>
            </w:r>
            <w:r w:rsidRPr="00A92B98">
              <w:rPr>
                <w:rFonts w:ascii="Arial" w:hAnsi="Arial" w:cs="Arial"/>
              </w:rPr>
              <w:t xml:space="preserve"> (Consultas Administrativas) </w:t>
            </w:r>
          </w:p>
          <w:p w:rsidR="009B1B06" w:rsidRPr="00A92B98" w:rsidRDefault="009B1B06" w:rsidP="00227027">
            <w:pPr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75</w:t>
            </w:r>
            <w:r w:rsidRPr="00A92B98">
              <w:rPr>
                <w:rFonts w:ascii="Arial" w:hAnsi="Arial" w:cs="Arial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B06" w:rsidRPr="00A92B98" w:rsidRDefault="009B1B06" w:rsidP="00227027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7" w:history="1">
              <w:r w:rsidRPr="00B40AB3">
                <w:rPr>
                  <w:rStyle w:val="Hipervnculo"/>
                  <w:rFonts w:ascii="Arial" w:hAnsi="Arial" w:cs="Arial"/>
                  <w:szCs w:val="14"/>
                </w:rPr>
                <w:t>gmantilla</w:t>
              </w:r>
              <w:r w:rsidRPr="00B40AB3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9B1B06" w:rsidRPr="00A92B98" w:rsidRDefault="009B1B06" w:rsidP="00227027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9B1B06" w:rsidRPr="009956C4" w:rsidRDefault="009B1B06" w:rsidP="00227027">
            <w:pPr>
              <w:rPr>
                <w:rFonts w:ascii="Arial" w:hAnsi="Arial" w:cs="Arial"/>
              </w:rPr>
            </w:pPr>
            <w:hyperlink r:id="rId8" w:history="1">
              <w:r w:rsidRPr="000D375C">
                <w:rPr>
                  <w:rStyle w:val="Hipervnculo"/>
                </w:rPr>
                <w:t>hhuaras@bcb.gob.bo</w:t>
              </w:r>
            </w:hyperlink>
            <w:r w:rsidRPr="00A92B98">
              <w:rPr>
                <w:rFonts w:ascii="Arial" w:hAnsi="Arial" w:cs="Arial"/>
                <w:szCs w:val="14"/>
              </w:rPr>
              <w:t xml:space="preserve"> 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9B1B06" w:rsidRPr="009956C4" w:rsidRDefault="009B1B06" w:rsidP="00227027">
            <w:pPr>
              <w:rPr>
                <w:rFonts w:ascii="Arial" w:hAnsi="Arial" w:cs="Arial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B1B06" w:rsidRPr="009956C4" w:rsidTr="00227027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402294" w:rsidRDefault="009B1B06" w:rsidP="00227027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A11A37">
              <w:rPr>
                <w:rFonts w:ascii="Arial" w:hAnsi="Arial" w:cs="Arial"/>
              </w:rPr>
              <w:t xml:space="preserve">Cuenta Corriente Fiscal para Depósito por concepto de Garantía </w:t>
            </w:r>
            <w:r w:rsidRPr="00A11A37">
              <w:rPr>
                <w:rFonts w:ascii="Arial" w:hAnsi="Arial" w:cs="Arial"/>
              </w:rPr>
              <w:lastRenderedPageBreak/>
              <w:t>de Seriedad de Propuesta</w:t>
            </w:r>
            <w:r w:rsidRPr="00A11A37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7219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B1B06" w:rsidRDefault="009B1B06" w:rsidP="0022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9B1B06" w:rsidRDefault="009B1B06" w:rsidP="0022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9B1B06" w:rsidRDefault="009B1B06" w:rsidP="0022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</w:rPr>
              <w:lastRenderedPageBreak/>
              <w:t>Moneda: Bolivianos.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7219" w:type="dxa"/>
            <w:gridSpan w:val="33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B1B06" w:rsidRPr="009956C4" w:rsidTr="00227027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7219" w:type="dxa"/>
            <w:gridSpan w:val="33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B1B06" w:rsidRPr="009956C4" w:rsidRDefault="009B1B06" w:rsidP="00227027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B1B06" w:rsidRPr="009956C4" w:rsidTr="00227027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7219" w:type="dxa"/>
            <w:gridSpan w:val="3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9B1B06" w:rsidRPr="009956C4" w:rsidRDefault="009B1B06" w:rsidP="00227027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9B1B06" w:rsidRDefault="009B1B06" w:rsidP="009B1B06">
      <w:pPr>
        <w:rPr>
          <w:lang w:val="es-BO"/>
        </w:rPr>
      </w:pPr>
    </w:p>
    <w:p w:rsidR="009B1B06" w:rsidRPr="009956C4" w:rsidRDefault="009B1B06" w:rsidP="009B1B06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cs="Arial"/>
          <w:sz w:val="18"/>
          <w:szCs w:val="18"/>
          <w:lang w:val="es-BO"/>
        </w:rPr>
      </w:pPr>
      <w:bookmarkStart w:id="3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:rsidR="009B1B06" w:rsidRPr="00DF1D1E" w:rsidRDefault="009B1B06" w:rsidP="009B1B06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9B1B06" w:rsidRPr="009956C4" w:rsidTr="00227027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06" w:rsidRDefault="009B1B06" w:rsidP="00227027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9B1B06" w:rsidRPr="00DF1D1E" w:rsidRDefault="009B1B06" w:rsidP="00227027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9B1B06" w:rsidRDefault="009B1B06" w:rsidP="00227027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9B1B06" w:rsidRPr="00DF1D1E" w:rsidRDefault="009B1B06" w:rsidP="00227027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9B1B06" w:rsidRPr="009956C4" w:rsidRDefault="009B1B06" w:rsidP="009B1B06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9B1B06" w:rsidRPr="009956C4" w:rsidRDefault="009B1B06" w:rsidP="009B1B06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9B1B06" w:rsidRPr="009956C4" w:rsidRDefault="009B1B06" w:rsidP="00227027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9B1B06" w:rsidRPr="00DF1D1E" w:rsidRDefault="009B1B06" w:rsidP="00227027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9B1B06" w:rsidRPr="009956C4" w:rsidRDefault="009B1B06" w:rsidP="00227027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9B1B06" w:rsidRPr="00DF1D1E" w:rsidRDefault="009B1B06" w:rsidP="00227027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9B1B06" w:rsidRPr="009956C4" w:rsidRDefault="009B1B06" w:rsidP="00227027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9B1B06" w:rsidRPr="00DF1D1E" w:rsidRDefault="009B1B06" w:rsidP="00227027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9B1B06" w:rsidRPr="009956C4" w:rsidRDefault="009B1B06" w:rsidP="00227027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:rsidR="009B1B06" w:rsidRPr="00DF1D1E" w:rsidRDefault="009B1B06" w:rsidP="009B1B06">
      <w:pPr>
        <w:jc w:val="right"/>
        <w:rPr>
          <w:rFonts w:ascii="Arial" w:hAnsi="Arial" w:cs="Arial"/>
          <w:sz w:val="12"/>
          <w:lang w:val="es-BO"/>
        </w:rPr>
      </w:pPr>
    </w:p>
    <w:p w:rsidR="009B1B06" w:rsidRPr="009956C4" w:rsidRDefault="009B1B06" w:rsidP="009B1B06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9B1B06" w:rsidRPr="00DF1D1E" w:rsidRDefault="009B1B06" w:rsidP="009B1B06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12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91"/>
        <w:gridCol w:w="7"/>
      </w:tblGrid>
      <w:tr w:rsidR="009B1B06" w:rsidRPr="009956C4" w:rsidTr="00227027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60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9B1B06" w:rsidRPr="009956C4" w:rsidTr="00227027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B22D02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AA247B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AA247B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A247B" w:rsidRDefault="009B1B06" w:rsidP="00227027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8B6B6B">
              <w:rPr>
                <w:rFonts w:ascii="Arial" w:hAnsi="Arial" w:cs="Arial"/>
                <w:sz w:val="14"/>
                <w:szCs w:val="14"/>
              </w:rPr>
              <w:t>Piso 7 (Dpto. de Compras y Contrataciones), edificio principal del BCB – Calle Ayacucho esq. Mercado, La Paz – Bolivia</w:t>
            </w: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8B6B6B" w:rsidRDefault="009B1B06" w:rsidP="0022702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0000FF"/>
                <w:sz w:val="14"/>
                <w:szCs w:val="14"/>
              </w:rPr>
            </w:pPr>
            <w:r w:rsidRPr="008B6B6B">
              <w:rPr>
                <w:rFonts w:ascii="Arial" w:hAnsi="Arial" w:cs="Arial"/>
                <w:b/>
                <w:color w:val="0000FF"/>
                <w:sz w:val="14"/>
                <w:szCs w:val="14"/>
              </w:rPr>
              <w:t>En forma física:</w:t>
            </w:r>
          </w:p>
          <w:p w:rsidR="009B1B06" w:rsidRPr="008B6B6B" w:rsidRDefault="009B1B06" w:rsidP="00227027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8B6B6B">
              <w:rPr>
                <w:rFonts w:ascii="Arial" w:hAnsi="Arial" w:cs="Arial"/>
                <w:color w:val="0000FF"/>
                <w:sz w:val="14"/>
                <w:szCs w:val="14"/>
              </w:rPr>
              <w:t>Planta Baja, Ventanilla Única de Correspondencia del Edif. Principal del BCB. (Nota dirigida a la Subgerente de Servicios Generales del BCB - RPA), o</w:t>
            </w:r>
          </w:p>
          <w:p w:rsidR="009B1B06" w:rsidRPr="008B6B6B" w:rsidRDefault="009B1B06" w:rsidP="00227027">
            <w:pPr>
              <w:adjustRightInd w:val="0"/>
              <w:snapToGrid w:val="0"/>
              <w:jc w:val="both"/>
              <w:rPr>
                <w:rFonts w:ascii="Arial" w:hAnsi="Arial" w:cs="Arial"/>
                <w:sz w:val="8"/>
                <w:szCs w:val="14"/>
              </w:rPr>
            </w:pPr>
          </w:p>
          <w:p w:rsidR="009B1B06" w:rsidRPr="008B6B6B" w:rsidRDefault="009B1B06" w:rsidP="0022702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color w:val="0000FF"/>
                <w:sz w:val="14"/>
                <w:szCs w:val="14"/>
              </w:rPr>
            </w:pPr>
            <w:r w:rsidRPr="008B6B6B">
              <w:rPr>
                <w:rFonts w:ascii="Arial" w:hAnsi="Arial" w:cs="Arial"/>
                <w:b/>
                <w:color w:val="0000FF"/>
                <w:sz w:val="14"/>
                <w:szCs w:val="14"/>
              </w:rPr>
              <w:t>En forma electrónica:</w:t>
            </w:r>
          </w:p>
          <w:p w:rsidR="009B1B06" w:rsidRPr="009956C4" w:rsidRDefault="009B1B06" w:rsidP="00227027">
            <w:pPr>
              <w:adjustRightInd w:val="0"/>
              <w:snapToGrid w:val="0"/>
              <w:rPr>
                <w:rFonts w:ascii="Arial" w:hAnsi="Arial" w:cs="Arial"/>
                <w:sz w:val="12"/>
                <w:lang w:val="es-BO"/>
              </w:rPr>
            </w:pPr>
            <w:r w:rsidRPr="008B6B6B">
              <w:rPr>
                <w:rFonts w:ascii="Arial" w:hAnsi="Arial" w:cs="Arial"/>
                <w:color w:val="0000FF"/>
                <w:sz w:val="14"/>
                <w:szCs w:val="14"/>
              </w:rPr>
              <w:t>Al correo electrónico</w:t>
            </w:r>
            <w:r w:rsidRPr="008B6B6B"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4"/>
                <w:szCs w:val="14"/>
              </w:rPr>
              <w:t>gmantilla</w:t>
            </w:r>
            <w:hyperlink r:id="rId9" w:history="1">
              <w:r w:rsidRPr="008B6B6B">
                <w:rPr>
                  <w:rFonts w:ascii="Arial" w:hAnsi="Arial" w:cs="Arial"/>
                  <w:color w:val="0000FF"/>
                  <w:sz w:val="14"/>
                  <w:szCs w:val="14"/>
                </w:rPr>
                <w:t>@bcb.gob.bo</w:t>
              </w:r>
            </w:hyperlink>
            <w:r w:rsidRPr="008B6B6B">
              <w:rPr>
                <w:rFonts w:ascii="Arial" w:hAnsi="Arial" w:cs="Arial"/>
                <w:color w:val="0000FF"/>
                <w:sz w:val="14"/>
                <w:szCs w:val="14"/>
              </w:rPr>
              <w:t xml:space="preserve"> o </w:t>
            </w:r>
            <w:hyperlink r:id="rId10" w:history="1">
              <w:r w:rsidRPr="000D375C">
                <w:rPr>
                  <w:rStyle w:val="Hipervnculo"/>
                  <w:rFonts w:ascii="Arial" w:hAnsi="Arial" w:cs="Arial"/>
                  <w:sz w:val="14"/>
                  <w:szCs w:val="14"/>
                </w:rPr>
                <w:t>hhuaras@bcb.gob.bo</w:t>
              </w:r>
            </w:hyperlink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575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Default="009B1B06" w:rsidP="00227027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B6B6B">
              <w:rPr>
                <w:rFonts w:ascii="Arial" w:hAnsi="Arial" w:cs="Arial"/>
                <w:sz w:val="14"/>
                <w:szCs w:val="14"/>
              </w:rPr>
              <w:t xml:space="preserve">Piso 7 (Dpto. de Compras y Contrataciones), edificio principal del BCB – Calle Ayacucho esq. Mercado, La Paz – Bolivia o conectarse al siguiente </w:t>
            </w:r>
            <w:r w:rsidRPr="00543012">
              <w:rPr>
                <w:rFonts w:ascii="Arial" w:hAnsi="Arial" w:cs="Arial"/>
                <w:sz w:val="14"/>
                <w:szCs w:val="14"/>
              </w:rPr>
              <w:t xml:space="preserve">enlace a través de </w:t>
            </w:r>
            <w:r w:rsidRPr="00381A6E">
              <w:rPr>
                <w:rFonts w:ascii="Arial" w:hAnsi="Arial" w:cs="Arial"/>
                <w:b/>
                <w:sz w:val="14"/>
                <w:szCs w:val="14"/>
              </w:rPr>
              <w:t>zoom</w:t>
            </w:r>
            <w:r w:rsidRPr="00381A6E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9B1B06" w:rsidRPr="00686DDB" w:rsidRDefault="009B1B06" w:rsidP="00227027">
            <w:pPr>
              <w:adjustRightInd w:val="0"/>
              <w:snapToGrid w:val="0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86DDB">
              <w:rPr>
                <w:rFonts w:ascii="Arial" w:hAnsi="Arial" w:cs="Arial"/>
                <w:color w:val="0000FF"/>
                <w:sz w:val="14"/>
                <w:szCs w:val="14"/>
              </w:rPr>
              <w:t>https://bcb-gob-bo.zoom.us/j/84445800948?pwd=Rodk8wapQl4kLKZgj3Z17uFMf3cLsZ.1</w:t>
            </w:r>
          </w:p>
          <w:p w:rsidR="009B1B06" w:rsidRPr="00686DDB" w:rsidRDefault="009B1B06" w:rsidP="00227027">
            <w:pPr>
              <w:adjustRightInd w:val="0"/>
              <w:snapToGrid w:val="0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  <w:p w:rsidR="009B1B06" w:rsidRPr="00686DDB" w:rsidRDefault="009B1B06" w:rsidP="00227027">
            <w:pPr>
              <w:adjustRightInd w:val="0"/>
              <w:snapToGrid w:val="0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86DDB">
              <w:rPr>
                <w:rFonts w:ascii="Arial" w:hAnsi="Arial" w:cs="Arial"/>
                <w:color w:val="0000FF"/>
                <w:sz w:val="14"/>
                <w:szCs w:val="14"/>
              </w:rPr>
              <w:t>ID de reunión: 844 4580 0948</w:t>
            </w:r>
          </w:p>
          <w:p w:rsidR="009B1B06" w:rsidRPr="00442295" w:rsidRDefault="009B1B06" w:rsidP="00227027">
            <w:pPr>
              <w:adjustRightInd w:val="0"/>
              <w:snapToGrid w:val="0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86DDB">
              <w:rPr>
                <w:rFonts w:ascii="Arial" w:hAnsi="Arial" w:cs="Arial"/>
                <w:color w:val="0000FF"/>
                <w:sz w:val="14"/>
                <w:szCs w:val="14"/>
              </w:rPr>
              <w:t>Código de acceso: 084693</w:t>
            </w:r>
          </w:p>
          <w:p w:rsidR="009B1B06" w:rsidRPr="00442295" w:rsidRDefault="009B1B06" w:rsidP="00227027">
            <w:pPr>
              <w:adjustRightInd w:val="0"/>
              <w:snapToGrid w:val="0"/>
              <w:jc w:val="both"/>
              <w:rPr>
                <w:rFonts w:ascii="Helvetica" w:hAnsi="Helvetica" w:cs="Helvetica"/>
                <w:color w:val="0000FF"/>
                <w:sz w:val="8"/>
                <w:szCs w:val="14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E7F5A" w:rsidRDefault="009B1B06" w:rsidP="00227027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9B1B06" w:rsidRPr="009E7F5A" w:rsidRDefault="009B1B06" w:rsidP="009B1B06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9B1B06" w:rsidRPr="002662F5" w:rsidRDefault="009B1B06" w:rsidP="00227027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B1B06" w:rsidRPr="009956C4" w:rsidTr="00227027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2662F5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2662F5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2662F5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B1B06" w:rsidRPr="009956C4" w:rsidTr="00227027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7807DF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BF1A71" w:rsidRDefault="009B1B06" w:rsidP="0022702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BF1A71">
              <w:rPr>
                <w:sz w:val="14"/>
                <w:szCs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6F7EE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51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FD7E8D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FD7E8D" w:rsidRDefault="009B1B06" w:rsidP="0022702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9B1B06" w:rsidRPr="00686DDB" w:rsidRDefault="009B1B06" w:rsidP="00227027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11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12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686DDB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https://bcb-gob-bo.zoom.us/j/89120500467?pwd=OaW3T2O5AeuOBjpAJSIv0hGCiYmp8v.1</w:t>
            </w:r>
          </w:p>
          <w:p w:rsidR="009B1B06" w:rsidRPr="00686DDB" w:rsidRDefault="009B1B06" w:rsidP="00227027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9B1B06" w:rsidRPr="00686DDB" w:rsidRDefault="009B1B06" w:rsidP="00227027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686DDB">
              <w:rPr>
                <w:rStyle w:val="Hipervnculo"/>
                <w:rFonts w:ascii="Arial" w:hAnsi="Arial" w:cs="Arial"/>
                <w:sz w:val="14"/>
                <w:szCs w:val="14"/>
              </w:rPr>
              <w:t>ID de reunión: 891 2050 0467</w:t>
            </w:r>
          </w:p>
          <w:p w:rsidR="009B1B06" w:rsidRPr="00543012" w:rsidRDefault="009B1B06" w:rsidP="00227027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686DDB">
              <w:rPr>
                <w:rStyle w:val="Hipervnculo"/>
                <w:rFonts w:ascii="Arial" w:hAnsi="Arial" w:cs="Arial"/>
                <w:sz w:val="14"/>
                <w:szCs w:val="14"/>
              </w:rPr>
              <w:t>Código de acceso: 482431</w:t>
            </w: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B1B06" w:rsidRPr="009956C4" w:rsidTr="00227027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  <w:r w:rsidRPr="00442295"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9956C4" w:rsidTr="00227027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9956C4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9956C4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A244D6" w:rsidTr="00227027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B1B06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9B1B06" w:rsidRPr="00A244D6" w:rsidRDefault="009B1B06" w:rsidP="0022702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B1B06" w:rsidRPr="00A244D6" w:rsidTr="00227027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B1B06" w:rsidRPr="00A244D6" w:rsidRDefault="009B1B06" w:rsidP="00227027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B1B06" w:rsidRPr="00A244D6" w:rsidRDefault="009B1B06" w:rsidP="0022702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A244D6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B1B06" w:rsidRPr="00DF1D1E" w:rsidTr="00227027">
        <w:trPr>
          <w:gridAfter w:val="1"/>
          <w:wAfter w:w="7" w:type="dxa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B1B06" w:rsidRPr="00DF1D1E" w:rsidRDefault="009B1B06" w:rsidP="00227027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B1B06" w:rsidRPr="00DF1D1E" w:rsidRDefault="009B1B06" w:rsidP="00227027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1B06" w:rsidRPr="00DF1D1E" w:rsidRDefault="009B1B06" w:rsidP="0022702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B1B06" w:rsidRPr="00DF1D1E" w:rsidRDefault="009B1B06" w:rsidP="00227027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9B1B06" w:rsidRPr="00A244D6" w:rsidRDefault="009B1B06" w:rsidP="009B1B0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8B1998" w:rsidRPr="009B1B06" w:rsidRDefault="009B1B06" w:rsidP="009B1B0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8B1998" w:rsidRPr="009B1B06" w:rsidSect="006207A3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7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1BD4"/>
    <w:multiLevelType w:val="hybridMultilevel"/>
    <w:tmpl w:val="12BE761E"/>
    <w:lvl w:ilvl="0" w:tplc="C54A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2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6"/>
  </w:num>
  <w:num w:numId="5">
    <w:abstractNumId w:val="15"/>
  </w:num>
  <w:num w:numId="6">
    <w:abstractNumId w:val="18"/>
  </w:num>
  <w:num w:numId="7">
    <w:abstractNumId w:val="0"/>
  </w:num>
  <w:num w:numId="8">
    <w:abstractNumId w:val="20"/>
  </w:num>
  <w:num w:numId="9">
    <w:abstractNumId w:val="14"/>
  </w:num>
  <w:num w:numId="10">
    <w:abstractNumId w:val="23"/>
  </w:num>
  <w:num w:numId="11">
    <w:abstractNumId w:val="13"/>
  </w:num>
  <w:num w:numId="1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232C5"/>
    <w:rsid w:val="000527B8"/>
    <w:rsid w:val="00081DEC"/>
    <w:rsid w:val="000A4E8A"/>
    <w:rsid w:val="000C1C0F"/>
    <w:rsid w:val="000E38A6"/>
    <w:rsid w:val="000F0FB8"/>
    <w:rsid w:val="00172E3D"/>
    <w:rsid w:val="001F2925"/>
    <w:rsid w:val="00230EFB"/>
    <w:rsid w:val="002717C3"/>
    <w:rsid w:val="00297132"/>
    <w:rsid w:val="002C79BA"/>
    <w:rsid w:val="002E3BAC"/>
    <w:rsid w:val="002E44C2"/>
    <w:rsid w:val="00313429"/>
    <w:rsid w:val="00355891"/>
    <w:rsid w:val="0038183A"/>
    <w:rsid w:val="003D3A00"/>
    <w:rsid w:val="003D69B0"/>
    <w:rsid w:val="003D780E"/>
    <w:rsid w:val="003E136E"/>
    <w:rsid w:val="004029D1"/>
    <w:rsid w:val="00442063"/>
    <w:rsid w:val="00445210"/>
    <w:rsid w:val="004621F4"/>
    <w:rsid w:val="00462C1B"/>
    <w:rsid w:val="0046789C"/>
    <w:rsid w:val="004979D3"/>
    <w:rsid w:val="004D17F1"/>
    <w:rsid w:val="0051153E"/>
    <w:rsid w:val="00520521"/>
    <w:rsid w:val="00527C93"/>
    <w:rsid w:val="00544ACD"/>
    <w:rsid w:val="005467A5"/>
    <w:rsid w:val="00551136"/>
    <w:rsid w:val="0057063A"/>
    <w:rsid w:val="005B5F41"/>
    <w:rsid w:val="005C78CD"/>
    <w:rsid w:val="005D5EEF"/>
    <w:rsid w:val="005D6006"/>
    <w:rsid w:val="005F05A7"/>
    <w:rsid w:val="00605C77"/>
    <w:rsid w:val="006118F9"/>
    <w:rsid w:val="006207A3"/>
    <w:rsid w:val="00627B48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77AEA"/>
    <w:rsid w:val="007805AC"/>
    <w:rsid w:val="007C03CE"/>
    <w:rsid w:val="007C1156"/>
    <w:rsid w:val="007D0162"/>
    <w:rsid w:val="007D23E3"/>
    <w:rsid w:val="007F4E31"/>
    <w:rsid w:val="007F5DB0"/>
    <w:rsid w:val="007F6A5F"/>
    <w:rsid w:val="008131CF"/>
    <w:rsid w:val="008208EE"/>
    <w:rsid w:val="008748E7"/>
    <w:rsid w:val="00891000"/>
    <w:rsid w:val="008B1998"/>
    <w:rsid w:val="008C12CB"/>
    <w:rsid w:val="008D689C"/>
    <w:rsid w:val="008E1048"/>
    <w:rsid w:val="00974619"/>
    <w:rsid w:val="00986F72"/>
    <w:rsid w:val="009B1B06"/>
    <w:rsid w:val="00A7702D"/>
    <w:rsid w:val="00A9331B"/>
    <w:rsid w:val="00AC066F"/>
    <w:rsid w:val="00AF428C"/>
    <w:rsid w:val="00B21F89"/>
    <w:rsid w:val="00B32E44"/>
    <w:rsid w:val="00B3612D"/>
    <w:rsid w:val="00B57FE4"/>
    <w:rsid w:val="00B91FD6"/>
    <w:rsid w:val="00BB5B0C"/>
    <w:rsid w:val="00BC484A"/>
    <w:rsid w:val="00BD55BC"/>
    <w:rsid w:val="00BF6D80"/>
    <w:rsid w:val="00C02AAB"/>
    <w:rsid w:val="00C445DD"/>
    <w:rsid w:val="00C92940"/>
    <w:rsid w:val="00CB2041"/>
    <w:rsid w:val="00CF5AEF"/>
    <w:rsid w:val="00D067B5"/>
    <w:rsid w:val="00D07393"/>
    <w:rsid w:val="00D07BBD"/>
    <w:rsid w:val="00D16A15"/>
    <w:rsid w:val="00D17297"/>
    <w:rsid w:val="00D45D19"/>
    <w:rsid w:val="00D55957"/>
    <w:rsid w:val="00D56497"/>
    <w:rsid w:val="00DA492A"/>
    <w:rsid w:val="00DD1948"/>
    <w:rsid w:val="00DF75D1"/>
    <w:rsid w:val="00E102AB"/>
    <w:rsid w:val="00E107E6"/>
    <w:rsid w:val="00E657D3"/>
    <w:rsid w:val="00E90BAB"/>
    <w:rsid w:val="00E93513"/>
    <w:rsid w:val="00EC4766"/>
    <w:rsid w:val="00EE64E2"/>
    <w:rsid w:val="00F00ABD"/>
    <w:rsid w:val="00F333C8"/>
    <w:rsid w:val="00F338E2"/>
    <w:rsid w:val="00F54F63"/>
    <w:rsid w:val="00FA784F"/>
    <w:rsid w:val="00FB31F6"/>
    <w:rsid w:val="00FC49CC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uiPriority w:val="9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iPriority w:val="99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uiPriority w:val="99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,본문1,PARRAFO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PARRAFO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iPriority w:val="99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5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0232C5"/>
  </w:style>
  <w:style w:type="table" w:customStyle="1" w:styleId="Tablaconcuadrcula30">
    <w:name w:val="Tabla con cuadrícula30"/>
    <w:basedOn w:val="Tablanormal"/>
    <w:next w:val="Tablaconcuadrcula"/>
    <w:uiPriority w:val="39"/>
    <w:rsid w:val="000232C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2E3BAC"/>
  </w:style>
  <w:style w:type="table" w:customStyle="1" w:styleId="Tablaconcuadrcula40">
    <w:name w:val="Tabla con cuadrícula40"/>
    <w:basedOn w:val="Tablanormal"/>
    <w:next w:val="Tablaconcuadrcula"/>
    <w:uiPriority w:val="39"/>
    <w:rsid w:val="002E3BA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2E3BA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0">
    <w:name w:val="Sin lista110"/>
    <w:next w:val="Sinlista"/>
    <w:semiHidden/>
    <w:rsid w:val="002E3BAC"/>
  </w:style>
  <w:style w:type="table" w:customStyle="1" w:styleId="Tablaconcuadrcula310">
    <w:name w:val="Tabla con cuadrícula310"/>
    <w:basedOn w:val="Tablanormal"/>
    <w:next w:val="Tablaconcuadrcula"/>
    <w:uiPriority w:val="59"/>
    <w:rsid w:val="002E3BAC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BA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A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5B5F41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5B5F41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5B5F41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customStyle="1" w:styleId="pull-left">
    <w:name w:val="pull-left"/>
    <w:basedOn w:val="Fuentedeprrafopredeter"/>
    <w:rsid w:val="00E93513"/>
  </w:style>
  <w:style w:type="character" w:customStyle="1" w:styleId="markedcontent">
    <w:name w:val="markedcontent"/>
    <w:basedOn w:val="Fuentedeprrafopredeter"/>
    <w:rsid w:val="00777AEA"/>
  </w:style>
  <w:style w:type="character" w:customStyle="1" w:styleId="lineage-item">
    <w:name w:val="lineage-item"/>
    <w:basedOn w:val="Fuentedeprrafopredeter"/>
    <w:rsid w:val="00D17297"/>
  </w:style>
  <w:style w:type="character" w:customStyle="1" w:styleId="jlqj4b">
    <w:name w:val="jlqj4b"/>
    <w:basedOn w:val="Fuentedeprrafopredeter"/>
    <w:rsid w:val="00D1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uaras@bcb.gob.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antilla@bcb.gob.bo" TargetMode="External"/><Relationship Id="rId12" Type="http://schemas.openxmlformats.org/officeDocument/2006/relationships/hyperlink" Target="https://bcbbolivia.webex.com/bcbbolivia/onstage/g.php?MTID=e6869066e7fe52f40e6a714873ba06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huaras@bcb.gob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aravia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9303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Flores Olga</dc:creator>
  <cp:lastModifiedBy>Mantilla Castro Giovana</cp:lastModifiedBy>
  <cp:revision>2</cp:revision>
  <cp:lastPrinted>2024-06-20T19:02:00Z</cp:lastPrinted>
  <dcterms:created xsi:type="dcterms:W3CDTF">2024-06-20T19:13:00Z</dcterms:created>
  <dcterms:modified xsi:type="dcterms:W3CDTF">2024-06-20T19:13:00Z</dcterms:modified>
</cp:coreProperties>
</file>