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7874"/>
      </w:tblGrid>
      <w:tr w:rsidR="00C92940" w:rsidRPr="0058012F" w:rsidTr="00BD55BC">
        <w:trPr>
          <w:trHeight w:val="974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0" w:name="_GoBack" w:colFirst="2" w:colLast="2"/>
          <w:p w:rsidR="00C92940" w:rsidRDefault="006207A3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 gain="45875f" blacklevel="13107f" grayscale="t"/>
                </v:shape>
                <o:OLEObject Type="Embed" ProgID="MSPhotoEd.3" ShapeID="_x0000_i1025" DrawAspect="Content" ObjectID="_1761488710" r:id="rId6"/>
              </w:object>
            </w:r>
          </w:p>
        </w:tc>
        <w:tc>
          <w:tcPr>
            <w:tcW w:w="7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6207A3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4"/>
              </w:rPr>
            </w:pPr>
            <w:r w:rsidRPr="006207A3">
              <w:rPr>
                <w:rFonts w:ascii="Arial" w:hAnsi="Arial" w:cs="Arial"/>
                <w:color w:val="FFFFFF"/>
                <w:sz w:val="24"/>
              </w:rPr>
              <w:t>BANCO CENTRAL DE BOLIVIA</w:t>
            </w:r>
          </w:p>
          <w:p w:rsidR="00C92940" w:rsidRPr="006207A3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8"/>
                <w:szCs w:val="12"/>
                <w:lang w:val="es-BO"/>
              </w:rPr>
            </w:pPr>
            <w:r w:rsidRPr="006207A3">
              <w:rPr>
                <w:color w:val="FFFFFF"/>
                <w:sz w:val="8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6207A3" w:rsidRDefault="00C92940" w:rsidP="006207A3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  <w:lang w:val="es-BO"/>
              </w:rPr>
            </w:pPr>
            <w:r w:rsidRPr="006207A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  <w:lang w:val="es-BO"/>
              </w:rPr>
              <w:t>APOYO NACIONAL A LA PRODUCCIÓN Y EMPLEO</w:t>
            </w:r>
          </w:p>
          <w:p w:rsidR="00C92940" w:rsidRPr="001F6078" w:rsidRDefault="00C92940" w:rsidP="00E93513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</w:p>
        </w:tc>
      </w:tr>
    </w:tbl>
    <w:p w:rsidR="00777AEA" w:rsidRDefault="00627B48" w:rsidP="00777AEA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1" w:name="_Toc94726525"/>
      <w:bookmarkEnd w:id="0"/>
      <w:r w:rsidRPr="006207A3">
        <w:rPr>
          <w:rFonts w:ascii="Verdana" w:hAnsi="Verdana" w:cs="Arial"/>
          <w:sz w:val="16"/>
          <w:szCs w:val="18"/>
          <w:lang w:val="es-BO"/>
        </w:rPr>
        <w:t>CONVOCATORIA Y DATOS GENERALES DE LA CONTRATACIÓN</w:t>
      </w:r>
      <w:bookmarkStart w:id="2" w:name="_Toc94724713"/>
      <w:bookmarkEnd w:id="1"/>
      <w:r w:rsidR="006207A3" w:rsidRPr="006207A3">
        <w:rPr>
          <w:sz w:val="8"/>
          <w:szCs w:val="10"/>
        </w:rPr>
        <w:t xml:space="preserve"> </w:t>
      </w:r>
      <w:bookmarkEnd w:id="2"/>
    </w:p>
    <w:p w:rsidR="00777AEA" w:rsidRPr="009B35EF" w:rsidRDefault="00777AEA" w:rsidP="00777AEA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777AEA" w:rsidRPr="009956C4" w:rsidTr="00E955A0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777AEA" w:rsidRPr="009956C4" w:rsidRDefault="00777AEA" w:rsidP="00777AEA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777AEA" w:rsidRPr="0054356D" w:rsidTr="00E955A0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54356D" w:rsidRDefault="00777AEA" w:rsidP="00E955A0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777AEA" w:rsidRPr="009956C4" w:rsidTr="00E955A0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2"/>
              </w:rPr>
            </w:pPr>
            <w:r w:rsidRPr="005065DA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</w:p>
        </w:tc>
      </w:tr>
      <w:tr w:rsidR="00777AEA" w:rsidRPr="0054356D" w:rsidTr="00E955A0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A93AB0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</w:tr>
      <w:tr w:rsidR="00777AEA" w:rsidRPr="009956C4" w:rsidTr="00E955A0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2"/>
              </w:rPr>
            </w:pPr>
            <w:r w:rsidRPr="00A93AB0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ANPE – C Nº135/2023– 1</w:t>
            </w:r>
            <w:r w:rsidRPr="005065DA">
              <w:rPr>
                <w:rFonts w:ascii="Arial" w:hAnsi="Arial" w:cs="Arial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2"/>
              </w:rPr>
            </w:pPr>
          </w:p>
        </w:tc>
      </w:tr>
      <w:tr w:rsidR="00777AEA" w:rsidRPr="00A93AB0" w:rsidTr="00E955A0">
        <w:trPr>
          <w:trHeight w:val="8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A93AB0" w:rsidRDefault="00777AEA" w:rsidP="00E955A0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A93AB0" w:rsidRDefault="00777AEA" w:rsidP="00E955A0">
            <w:pPr>
              <w:rPr>
                <w:rFonts w:ascii="Arial" w:hAnsi="Arial" w:cs="Arial"/>
                <w:sz w:val="10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777AEA" w:rsidRPr="00A93AB0" w:rsidTr="00E955A0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777AEA" w:rsidRPr="00A93AB0" w:rsidRDefault="00777AEA" w:rsidP="00E955A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A93AB0" w:rsidRDefault="00777AEA" w:rsidP="00E955A0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312"/>
        <w:gridCol w:w="281"/>
        <w:gridCol w:w="282"/>
        <w:gridCol w:w="272"/>
        <w:gridCol w:w="276"/>
        <w:gridCol w:w="275"/>
        <w:gridCol w:w="273"/>
        <w:gridCol w:w="8"/>
        <w:gridCol w:w="302"/>
        <w:gridCol w:w="10"/>
        <w:gridCol w:w="275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777AEA" w:rsidRPr="002662F5" w:rsidTr="00E955A0">
        <w:trPr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</w:tr>
      <w:tr w:rsidR="00777AEA" w:rsidRPr="00A93AB0" w:rsidTr="00E955A0">
        <w:trPr>
          <w:trHeight w:val="227"/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A93AB0" w:rsidRDefault="00777AEA" w:rsidP="00E955A0">
            <w:pPr>
              <w:jc w:val="right"/>
              <w:rPr>
                <w:rFonts w:ascii="Arial" w:hAnsi="Arial" w:cs="Arial"/>
              </w:rPr>
            </w:pPr>
            <w:r w:rsidRPr="00A93AB0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3AB0" w:rsidRDefault="00777AEA" w:rsidP="00E955A0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ADQUISICIÓN DE BOLSAS PARA TERMOSELLAR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A93AB0" w:rsidRDefault="00777AEA" w:rsidP="00E955A0">
            <w:pPr>
              <w:rPr>
                <w:rFonts w:ascii="Arial" w:hAnsi="Arial" w:cs="Arial"/>
              </w:rPr>
            </w:pPr>
          </w:p>
        </w:tc>
      </w:tr>
      <w:tr w:rsidR="00777AEA" w:rsidRPr="0054356D" w:rsidTr="00E955A0">
        <w:trPr>
          <w:trHeight w:val="20"/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54356D" w:rsidRDefault="00777AEA" w:rsidP="00E955A0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54356D" w:rsidRDefault="00777AEA" w:rsidP="00E955A0">
            <w:pPr>
              <w:rPr>
                <w:rFonts w:ascii="Arial" w:hAnsi="Arial" w:cs="Arial"/>
                <w:sz w:val="4"/>
              </w:rPr>
            </w:pPr>
          </w:p>
        </w:tc>
      </w:tr>
      <w:tr w:rsidR="00777AEA" w:rsidRPr="009956C4" w:rsidTr="00E955A0">
        <w:trPr>
          <w:trHeight w:val="246"/>
          <w:jc w:val="center"/>
        </w:trPr>
        <w:tc>
          <w:tcPr>
            <w:tcW w:w="179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507C36" w:rsidRDefault="00777AEA" w:rsidP="00E955A0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254" w:type="dxa"/>
            <w:gridSpan w:val="10"/>
            <w:tcBorders>
              <w:left w:val="single" w:sz="4" w:space="0" w:color="auto"/>
            </w:tcBorders>
            <w:vAlign w:val="center"/>
          </w:tcPr>
          <w:p w:rsidR="00777AEA" w:rsidRPr="00507C36" w:rsidRDefault="00777AEA" w:rsidP="00E955A0">
            <w:pPr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777AEA" w:rsidRPr="009956C4" w:rsidTr="00E955A0">
        <w:trPr>
          <w:trHeight w:val="20"/>
          <w:jc w:val="center"/>
        </w:trPr>
        <w:tc>
          <w:tcPr>
            <w:tcW w:w="179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gridSpan w:val="2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12" w:type="dxa"/>
            <w:gridSpan w:val="2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777AEA" w:rsidRPr="009956C4" w:rsidTr="00E955A0">
        <w:trPr>
          <w:trHeight w:val="212"/>
          <w:jc w:val="center"/>
        </w:trPr>
        <w:tc>
          <w:tcPr>
            <w:tcW w:w="179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54" w:type="dxa"/>
            <w:gridSpan w:val="10"/>
            <w:tcBorders>
              <w:left w:val="single" w:sz="4" w:space="0" w:color="auto"/>
            </w:tcBorders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5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777AEA" w:rsidRPr="002662F5" w:rsidTr="00E955A0">
        <w:trPr>
          <w:trHeight w:val="20"/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</w:tr>
      <w:tr w:rsidR="00777AEA" w:rsidRPr="009956C4" w:rsidTr="00E955A0">
        <w:trPr>
          <w:trHeight w:val="211"/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507C36" w:rsidRDefault="00777AEA" w:rsidP="00E955A0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507C36" w:rsidRDefault="00777AEA" w:rsidP="00E955A0">
            <w:pPr>
              <w:rPr>
                <w:rFonts w:ascii="Arial" w:hAnsi="Arial" w:cs="Arial"/>
                <w:b/>
                <w:sz w:val="14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Por el Total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54356D" w:rsidTr="00E955A0">
        <w:trPr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54356D" w:rsidRDefault="00777AEA" w:rsidP="00E955A0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54356D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179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27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Bs119.999,67 (Ciento Diecinueve Mil Novecientos Noventa y Nueve 67/100/ bolivianos)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9956C4" w:rsidTr="00E955A0">
        <w:trPr>
          <w:trHeight w:val="143"/>
          <w:jc w:val="center"/>
        </w:trPr>
        <w:tc>
          <w:tcPr>
            <w:tcW w:w="179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7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2662F5" w:rsidTr="00E955A0">
        <w:trPr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</w:tr>
      <w:tr w:rsidR="00777AEA" w:rsidRPr="009956C4" w:rsidTr="00E955A0">
        <w:trPr>
          <w:trHeight w:val="240"/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507C36" w:rsidRDefault="00777AEA" w:rsidP="00E955A0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</w:tcBorders>
            <w:vAlign w:val="center"/>
          </w:tcPr>
          <w:p w:rsidR="00777AEA" w:rsidRPr="00507C36" w:rsidRDefault="00777AEA" w:rsidP="00E955A0">
            <w:pPr>
              <w:jc w:val="both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4366" w:type="dxa"/>
            <w:gridSpan w:val="17"/>
            <w:tcBorders>
              <w:left w:val="single" w:sz="4" w:space="0" w:color="auto"/>
            </w:tcBorders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777AEA" w:rsidRPr="002662F5" w:rsidTr="00E955A0">
        <w:trPr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179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27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4E5E52" w:rsidRDefault="00777AEA" w:rsidP="00E955A0">
            <w:pPr>
              <w:jc w:val="both"/>
              <w:rPr>
                <w:rFonts w:ascii="Arial" w:hAnsi="Arial" w:cs="Arial"/>
                <w:bCs/>
                <w:iCs/>
                <w:szCs w:val="22"/>
              </w:rPr>
            </w:pPr>
            <w:r w:rsidRPr="00AA247B">
              <w:rPr>
                <w:rFonts w:ascii="Arial" w:hAnsi="Arial" w:cs="Arial"/>
                <w:bCs/>
                <w:iCs/>
                <w:szCs w:val="22"/>
              </w:rPr>
              <w:t>El plaz</w:t>
            </w:r>
            <w:r>
              <w:rPr>
                <w:rFonts w:ascii="Arial" w:hAnsi="Arial" w:cs="Arial"/>
                <w:bCs/>
                <w:iCs/>
                <w:szCs w:val="22"/>
              </w:rPr>
              <w:t>o para la entrega de los bienes será quince (15) días calendario computable desde el día hábil siguiente de la suscripción de la Orden de Compra por parte del Proveedor.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9956C4" w:rsidTr="00E955A0">
        <w:trPr>
          <w:trHeight w:val="256"/>
          <w:jc w:val="center"/>
        </w:trPr>
        <w:tc>
          <w:tcPr>
            <w:tcW w:w="179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7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2662F5" w:rsidTr="00E955A0">
        <w:trPr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</w:tr>
      <w:tr w:rsidR="00777AEA" w:rsidRPr="002662F5" w:rsidTr="00E955A0">
        <w:trPr>
          <w:jc w:val="center"/>
        </w:trPr>
        <w:tc>
          <w:tcPr>
            <w:tcW w:w="1798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77AEA" w:rsidRPr="009956C4" w:rsidTr="00E955A0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507C36" w:rsidRDefault="00777AEA" w:rsidP="00E955A0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777AEA" w:rsidRPr="00507C36" w:rsidRDefault="00777AEA" w:rsidP="00E955A0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777AEA" w:rsidRPr="009956C4" w:rsidTr="00E955A0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777AEA" w:rsidRPr="009956C4" w:rsidRDefault="00777AEA" w:rsidP="00E955A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9956C4" w:rsidTr="00E955A0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vMerge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100" w:type="dxa"/>
            <w:gridSpan w:val="23"/>
            <w:vMerge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0" w:type="dxa"/>
            <w:gridSpan w:val="2"/>
            <w:vMerge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9956C4" w:rsidTr="00E955A0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4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7AEA" w:rsidRPr="009956C4" w:rsidTr="00E955A0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777AEA" w:rsidRPr="009956C4" w:rsidRDefault="00777AEA" w:rsidP="00777AEA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777AEA" w:rsidRPr="009956C4" w:rsidTr="00E955A0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777AEA" w:rsidRPr="009956C4" w:rsidTr="00E955A0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065D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  <w:bCs/>
              </w:rPr>
              <w:t xml:space="preserve"> a 16</w:t>
            </w:r>
            <w:r w:rsidRPr="005065D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172" w:type="dxa"/>
            <w:gridSpan w:val="9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777AEA" w:rsidRPr="009956C4" w:rsidTr="00E955A0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Giovana Mantilla Castro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</w:p>
        </w:tc>
      </w:tr>
      <w:tr w:rsidR="00777AEA" w:rsidRPr="009956C4" w:rsidTr="00E955A0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2B98" w:rsidRDefault="00777AEA" w:rsidP="00E955A0">
            <w:pPr>
              <w:jc w:val="center"/>
              <w:rPr>
                <w:rFonts w:ascii="Arial" w:hAnsi="Arial" w:cs="Arial"/>
              </w:rPr>
            </w:pPr>
            <w:r>
              <w:t>Jacqueline Chura Valero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AEA" w:rsidRPr="00A92B98" w:rsidRDefault="00777AEA" w:rsidP="00E95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D75828" w:rsidRDefault="00777AEA" w:rsidP="00E955A0">
            <w:pPr>
              <w:jc w:val="center"/>
              <w:rPr>
                <w:rFonts w:ascii="Arial" w:hAnsi="Arial" w:cs="Arial"/>
              </w:rPr>
            </w:pPr>
            <w:r>
              <w:t>Profesional Administrativo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777AEA" w:rsidRPr="00A92B98" w:rsidRDefault="00777AEA" w:rsidP="00E95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2B98" w:rsidRDefault="00777AEA" w:rsidP="00E955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Gerencia de Tesorería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</w:p>
        </w:tc>
      </w:tr>
      <w:tr w:rsidR="00777AEA" w:rsidRPr="002662F5" w:rsidTr="00E955A0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2662F5" w:rsidRDefault="00777AEA" w:rsidP="00E955A0">
            <w:pPr>
              <w:jc w:val="right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551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6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2662F5" w:rsidRDefault="00777AEA" w:rsidP="00E955A0">
            <w:pPr>
              <w:rPr>
                <w:rFonts w:ascii="Arial" w:hAnsi="Arial" w:cs="Arial"/>
                <w:sz w:val="6"/>
              </w:rPr>
            </w:pPr>
          </w:p>
        </w:tc>
      </w:tr>
      <w:tr w:rsidR="00777AEA" w:rsidRPr="009956C4" w:rsidTr="00E955A0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92B98" w:rsidRDefault="00777AEA" w:rsidP="00E955A0">
            <w:pPr>
              <w:ind w:left="-74" w:right="-90" w:firstLine="28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2409090 Internos: 47</w:t>
            </w:r>
            <w:r>
              <w:rPr>
                <w:rFonts w:ascii="Arial" w:hAnsi="Arial" w:cs="Arial"/>
              </w:rPr>
              <w:t>14</w:t>
            </w:r>
            <w:r w:rsidRPr="00A92B98">
              <w:rPr>
                <w:rFonts w:ascii="Arial" w:hAnsi="Arial" w:cs="Arial"/>
              </w:rPr>
              <w:t xml:space="preserve"> (Consultas Administrativas) </w:t>
            </w:r>
          </w:p>
          <w:p w:rsidR="00777AEA" w:rsidRPr="00A92B98" w:rsidRDefault="00777AEA" w:rsidP="00E95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2084</w:t>
            </w:r>
            <w:r w:rsidRPr="00A92B98">
              <w:rPr>
                <w:rFonts w:ascii="Arial" w:hAnsi="Arial" w:cs="Arial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A92B98" w:rsidRDefault="00777AEA" w:rsidP="00E955A0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7" w:history="1">
              <w:r w:rsidRPr="00B40AB3">
                <w:rPr>
                  <w:rStyle w:val="Hipervnculo"/>
                  <w:rFonts w:ascii="Arial" w:hAnsi="Arial" w:cs="Arial"/>
                  <w:szCs w:val="14"/>
                </w:rPr>
                <w:t>gmantilla</w:t>
              </w:r>
              <w:r w:rsidRPr="00B40AB3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777AEA" w:rsidRPr="00A92B98" w:rsidRDefault="00777AEA" w:rsidP="00E955A0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777AEA" w:rsidRPr="009956C4" w:rsidRDefault="00777AEA" w:rsidP="00E955A0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</w:rPr>
                <w:t>jchura@bcb.gob.bo</w:t>
              </w:r>
            </w:hyperlink>
            <w:r w:rsidRPr="00A92B98">
              <w:rPr>
                <w:rFonts w:ascii="Arial" w:hAnsi="Arial" w:cs="Arial"/>
                <w:szCs w:val="14"/>
              </w:rPr>
              <w:t xml:space="preserve"> 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777AEA" w:rsidRPr="009956C4" w:rsidRDefault="00777AEA" w:rsidP="00E955A0">
            <w:pPr>
              <w:rPr>
                <w:rFonts w:ascii="Arial" w:hAnsi="Arial" w:cs="Arial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777AEA" w:rsidRPr="009956C4" w:rsidTr="00E955A0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402294" w:rsidRDefault="00777AEA" w:rsidP="00E955A0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A909E5" w:rsidRDefault="00777AEA" w:rsidP="00E955A0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777AEA" w:rsidRPr="009956C4" w:rsidTr="00E955A0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777AEA" w:rsidRPr="009956C4" w:rsidRDefault="00777AEA" w:rsidP="00E955A0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777AEA" w:rsidRPr="009956C4" w:rsidTr="00E955A0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777AEA" w:rsidRPr="009956C4" w:rsidRDefault="00777AEA" w:rsidP="00E955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Default="00777AEA" w:rsidP="00777AEA">
      <w:pPr>
        <w:rPr>
          <w:lang w:val="es-BO"/>
        </w:rPr>
      </w:pPr>
    </w:p>
    <w:p w:rsidR="00777AEA" w:rsidRPr="009956C4" w:rsidRDefault="00777AEA" w:rsidP="00777AEA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cs="Arial"/>
          <w:sz w:val="18"/>
          <w:szCs w:val="18"/>
          <w:lang w:val="es-BO"/>
        </w:rPr>
      </w:pPr>
      <w:bookmarkStart w:id="3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p w:rsidR="00777AEA" w:rsidRPr="00DF1D1E" w:rsidRDefault="00777AEA" w:rsidP="00777AEA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77AEA" w:rsidRPr="009956C4" w:rsidTr="00E955A0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EA" w:rsidRDefault="00777AEA" w:rsidP="00E955A0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777AEA" w:rsidRPr="00DF1D1E" w:rsidRDefault="00777AEA" w:rsidP="00E955A0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777AEA" w:rsidRDefault="00777AEA" w:rsidP="00E955A0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777AEA" w:rsidRPr="00DF1D1E" w:rsidRDefault="00777AEA" w:rsidP="00E955A0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777AEA" w:rsidRPr="009956C4" w:rsidRDefault="00777AEA" w:rsidP="00777AEA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777AEA" w:rsidRPr="009956C4" w:rsidRDefault="00777AEA" w:rsidP="00777AEA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777AEA" w:rsidRPr="009956C4" w:rsidRDefault="00777AEA" w:rsidP="00E955A0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777AEA" w:rsidRPr="00DF1D1E" w:rsidRDefault="00777AEA" w:rsidP="00E955A0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777AEA" w:rsidRPr="009956C4" w:rsidRDefault="00777AEA" w:rsidP="00E955A0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777AEA" w:rsidRPr="00DF1D1E" w:rsidRDefault="00777AEA" w:rsidP="00E955A0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777AEA" w:rsidRPr="009956C4" w:rsidRDefault="00777AEA" w:rsidP="00E955A0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777AEA" w:rsidRPr="00DF1D1E" w:rsidRDefault="00777AEA" w:rsidP="00E955A0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777AEA" w:rsidRPr="009956C4" w:rsidRDefault="00777AEA" w:rsidP="00E955A0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:rsidR="00777AEA" w:rsidRPr="00DF1D1E" w:rsidRDefault="00777AEA" w:rsidP="00777AEA">
      <w:pPr>
        <w:jc w:val="right"/>
        <w:rPr>
          <w:rFonts w:ascii="Arial" w:hAnsi="Arial" w:cs="Arial"/>
          <w:sz w:val="12"/>
          <w:lang w:val="es-BO"/>
        </w:rPr>
      </w:pPr>
    </w:p>
    <w:p w:rsidR="00777AEA" w:rsidRPr="009956C4" w:rsidRDefault="00777AEA" w:rsidP="00777AEA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777AEA" w:rsidRPr="00DF1D1E" w:rsidRDefault="00777AEA" w:rsidP="00777AEA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777AEA" w:rsidRPr="009956C4" w:rsidTr="00E955A0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777AEA" w:rsidRPr="009956C4" w:rsidTr="00E955A0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B22D02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AA247B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AA247B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A247B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110AA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2"/>
                <w:lang w:val="es-BO"/>
              </w:rPr>
            </w:pPr>
            <w:r w:rsidRPr="00A110AA">
              <w:rPr>
                <w:rFonts w:ascii="Arial" w:hAnsi="Arial" w:cs="Arial"/>
                <w:b/>
                <w:sz w:val="12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543012" w:rsidRDefault="00777AEA" w:rsidP="00E955A0">
            <w:pPr>
              <w:adjustRightInd w:val="0"/>
              <w:snapToGrid w:val="0"/>
              <w:jc w:val="center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>
              <w:rPr>
                <w:rFonts w:ascii="Helvetica" w:hAnsi="Helvetica" w:cs="Helvetica"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E7F5A" w:rsidRDefault="00777AEA" w:rsidP="00E955A0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777AEA" w:rsidRPr="009E7F5A" w:rsidRDefault="00777AEA" w:rsidP="00777AEA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777AEA" w:rsidRPr="002662F5" w:rsidRDefault="00777AEA" w:rsidP="00E955A0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77AEA" w:rsidRPr="009956C4" w:rsidTr="00E955A0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2662F5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2662F5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FD7E8D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FD7E8D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  <w:r w:rsidRPr="006F7EE6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2662F5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FD7E8D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FD7E8D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FD7E8D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FD7E8D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77AEA" w:rsidRPr="009956C4" w:rsidTr="00E955A0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7807DF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6F7EE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5</w:t>
            </w: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FD7E8D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FD7E8D" w:rsidRDefault="00777AEA" w:rsidP="00E955A0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777AEA" w:rsidRPr="000E6282" w:rsidRDefault="00777AEA" w:rsidP="00E955A0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9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hyperlink r:id="rId10" w:history="1">
              <w:r w:rsidRPr="00CA0740">
                <w:rPr>
                  <w:rFonts w:ascii="Arial" w:hAnsi="Arial" w:cs="Arial"/>
                  <w:color w:val="0096D6"/>
                  <w:sz w:val="14"/>
                  <w:szCs w:val="14"/>
                  <w:u w:val="single"/>
                </w:rPr>
                <w:br/>
              </w:r>
            </w:hyperlink>
            <w:r w:rsidRPr="000E6282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https://bcb-gob-bo.zoom.us/j/88054355311?pwd=NDBDY0Q4KzJGdWtZNDYxMzRTUmtOUT09</w:t>
            </w:r>
          </w:p>
          <w:p w:rsidR="00777AEA" w:rsidRPr="000E6282" w:rsidRDefault="00777AEA" w:rsidP="00E955A0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777AEA" w:rsidRPr="000E6282" w:rsidRDefault="00777AEA" w:rsidP="00E955A0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0E6282">
              <w:rPr>
                <w:rStyle w:val="Hipervnculo"/>
                <w:rFonts w:ascii="Arial" w:hAnsi="Arial" w:cs="Arial"/>
                <w:sz w:val="14"/>
                <w:szCs w:val="14"/>
              </w:rPr>
              <w:t>ID de reunión: 880 5435 5311</w:t>
            </w:r>
          </w:p>
          <w:p w:rsidR="00777AEA" w:rsidRPr="00543012" w:rsidRDefault="00777AEA" w:rsidP="00E955A0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0E6282">
              <w:rPr>
                <w:rStyle w:val="Hipervnculo"/>
                <w:rFonts w:ascii="Arial" w:hAnsi="Arial" w:cs="Arial"/>
                <w:sz w:val="14"/>
                <w:szCs w:val="14"/>
              </w:rPr>
              <w:t>Código de acceso: 454176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77AEA" w:rsidRPr="009956C4" w:rsidTr="00E955A0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9956C4" w:rsidTr="00E955A0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9956C4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9956C4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A244D6" w:rsidTr="00E955A0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77AEA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777AEA" w:rsidRPr="00A244D6" w:rsidRDefault="00777AEA" w:rsidP="00E955A0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77AEA" w:rsidRPr="00A244D6" w:rsidTr="00E955A0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77AEA" w:rsidRPr="00A244D6" w:rsidRDefault="00777AEA" w:rsidP="00E955A0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77AEA" w:rsidRPr="00A244D6" w:rsidRDefault="00777AEA" w:rsidP="00E955A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A244D6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77AEA" w:rsidRPr="00DF1D1E" w:rsidTr="00E955A0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77AEA" w:rsidRPr="00DF1D1E" w:rsidRDefault="00777AEA" w:rsidP="00E955A0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777AEA" w:rsidRPr="008E51B9" w:rsidRDefault="00777AEA" w:rsidP="00E955A0">
            <w:pPr>
              <w:adjustRightInd w:val="0"/>
              <w:snapToGrid w:val="0"/>
              <w:jc w:val="right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7AEA" w:rsidRPr="00DF1D1E" w:rsidRDefault="00777AEA" w:rsidP="00E955A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77AEA" w:rsidRPr="00DF1D1E" w:rsidRDefault="00777AEA" w:rsidP="00E955A0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777AEA" w:rsidRPr="00A244D6" w:rsidRDefault="00777AEA" w:rsidP="00777AE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5467A5" w:rsidRDefault="00777AEA" w:rsidP="00777AEA">
      <w:pPr>
        <w:pStyle w:val="Puesto"/>
        <w:spacing w:before="0" w:after="0"/>
        <w:jc w:val="both"/>
        <w:rPr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5B5F41" w:rsidRDefault="005B5F41" w:rsidP="005467A5">
      <w:pPr>
        <w:pStyle w:val="Puesto"/>
        <w:spacing w:before="0" w:after="0"/>
        <w:ind w:left="432"/>
        <w:jc w:val="both"/>
        <w:rPr>
          <w:lang w:val="es-BO"/>
        </w:rPr>
      </w:pPr>
    </w:p>
    <w:sectPr w:rsidR="005B5F41" w:rsidSect="006207A3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6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7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0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2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3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1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6"/>
  </w:num>
  <w:num w:numId="5">
    <w:abstractNumId w:val="15"/>
  </w:num>
  <w:num w:numId="6">
    <w:abstractNumId w:val="18"/>
  </w:num>
  <w:num w:numId="7">
    <w:abstractNumId w:val="0"/>
  </w:num>
  <w:num w:numId="8">
    <w:abstractNumId w:val="19"/>
  </w:num>
  <w:num w:numId="9">
    <w:abstractNumId w:val="14"/>
  </w:num>
  <w:num w:numId="10">
    <w:abstractNumId w:val="22"/>
  </w:num>
  <w:num w:numId="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232C5"/>
    <w:rsid w:val="000527B8"/>
    <w:rsid w:val="00081DEC"/>
    <w:rsid w:val="000A4E8A"/>
    <w:rsid w:val="000C1C0F"/>
    <w:rsid w:val="000E38A6"/>
    <w:rsid w:val="000F0FB8"/>
    <w:rsid w:val="00172E3D"/>
    <w:rsid w:val="001F2925"/>
    <w:rsid w:val="00230EFB"/>
    <w:rsid w:val="002717C3"/>
    <w:rsid w:val="00297132"/>
    <w:rsid w:val="002C79BA"/>
    <w:rsid w:val="002E3BAC"/>
    <w:rsid w:val="002E44C2"/>
    <w:rsid w:val="00313429"/>
    <w:rsid w:val="00355891"/>
    <w:rsid w:val="0038183A"/>
    <w:rsid w:val="003D3A00"/>
    <w:rsid w:val="003D69B0"/>
    <w:rsid w:val="003D780E"/>
    <w:rsid w:val="003E136E"/>
    <w:rsid w:val="004029D1"/>
    <w:rsid w:val="00442063"/>
    <w:rsid w:val="00445210"/>
    <w:rsid w:val="004621F4"/>
    <w:rsid w:val="00462C1B"/>
    <w:rsid w:val="0046789C"/>
    <w:rsid w:val="004979D3"/>
    <w:rsid w:val="004D17F1"/>
    <w:rsid w:val="0051153E"/>
    <w:rsid w:val="00520521"/>
    <w:rsid w:val="00527C93"/>
    <w:rsid w:val="00544ACD"/>
    <w:rsid w:val="005467A5"/>
    <w:rsid w:val="00551136"/>
    <w:rsid w:val="005B5F41"/>
    <w:rsid w:val="005C78CD"/>
    <w:rsid w:val="005D5EEF"/>
    <w:rsid w:val="005D6006"/>
    <w:rsid w:val="005F05A7"/>
    <w:rsid w:val="00605C77"/>
    <w:rsid w:val="006118F9"/>
    <w:rsid w:val="006207A3"/>
    <w:rsid w:val="00627B48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77AEA"/>
    <w:rsid w:val="007805AC"/>
    <w:rsid w:val="007C03CE"/>
    <w:rsid w:val="007C1156"/>
    <w:rsid w:val="007D0162"/>
    <w:rsid w:val="007D23E3"/>
    <w:rsid w:val="007F4E31"/>
    <w:rsid w:val="007F5DB0"/>
    <w:rsid w:val="007F6A5F"/>
    <w:rsid w:val="008131CF"/>
    <w:rsid w:val="008208EE"/>
    <w:rsid w:val="008748E7"/>
    <w:rsid w:val="00891000"/>
    <w:rsid w:val="008C12CB"/>
    <w:rsid w:val="008D689C"/>
    <w:rsid w:val="008E1048"/>
    <w:rsid w:val="00974619"/>
    <w:rsid w:val="00986F72"/>
    <w:rsid w:val="00A7702D"/>
    <w:rsid w:val="00A9331B"/>
    <w:rsid w:val="00AC066F"/>
    <w:rsid w:val="00AF428C"/>
    <w:rsid w:val="00B21F89"/>
    <w:rsid w:val="00B32E44"/>
    <w:rsid w:val="00B3612D"/>
    <w:rsid w:val="00B57FE4"/>
    <w:rsid w:val="00B91FD6"/>
    <w:rsid w:val="00BB5B0C"/>
    <w:rsid w:val="00BC484A"/>
    <w:rsid w:val="00BD55BC"/>
    <w:rsid w:val="00BF6D80"/>
    <w:rsid w:val="00C02AAB"/>
    <w:rsid w:val="00C445DD"/>
    <w:rsid w:val="00C92940"/>
    <w:rsid w:val="00CB2041"/>
    <w:rsid w:val="00CF5AEF"/>
    <w:rsid w:val="00D067B5"/>
    <w:rsid w:val="00D16A15"/>
    <w:rsid w:val="00D45D19"/>
    <w:rsid w:val="00D55957"/>
    <w:rsid w:val="00D56497"/>
    <w:rsid w:val="00DA492A"/>
    <w:rsid w:val="00DD1948"/>
    <w:rsid w:val="00DF75D1"/>
    <w:rsid w:val="00E102AB"/>
    <w:rsid w:val="00E107E6"/>
    <w:rsid w:val="00E657D3"/>
    <w:rsid w:val="00E90BAB"/>
    <w:rsid w:val="00E93513"/>
    <w:rsid w:val="00EC4766"/>
    <w:rsid w:val="00EE64E2"/>
    <w:rsid w:val="00F00ABD"/>
    <w:rsid w:val="00F333C8"/>
    <w:rsid w:val="00F338E2"/>
    <w:rsid w:val="00F54F63"/>
    <w:rsid w:val="00FA784F"/>
    <w:rsid w:val="00FB31F6"/>
    <w:rsid w:val="00FC49CC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iPriority w:val="99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5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0232C5"/>
  </w:style>
  <w:style w:type="table" w:customStyle="1" w:styleId="Tablaconcuadrcula30">
    <w:name w:val="Tabla con cuadrícula30"/>
    <w:basedOn w:val="Tablanormal"/>
    <w:next w:val="Tablaconcuadrcula"/>
    <w:uiPriority w:val="39"/>
    <w:rsid w:val="000232C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2E3BAC"/>
  </w:style>
  <w:style w:type="table" w:customStyle="1" w:styleId="Tablaconcuadrcula40">
    <w:name w:val="Tabla con cuadrícula40"/>
    <w:basedOn w:val="Tablanormal"/>
    <w:next w:val="Tablaconcuadrcula"/>
    <w:uiPriority w:val="39"/>
    <w:rsid w:val="002E3BA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2E3BA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0">
    <w:name w:val="Sin lista110"/>
    <w:next w:val="Sinlista"/>
    <w:semiHidden/>
    <w:rsid w:val="002E3BAC"/>
  </w:style>
  <w:style w:type="table" w:customStyle="1" w:styleId="Tablaconcuadrcula310">
    <w:name w:val="Tabla con cuadrícula310"/>
    <w:basedOn w:val="Tablanormal"/>
    <w:next w:val="Tablaconcuadrcula"/>
    <w:uiPriority w:val="59"/>
    <w:rsid w:val="002E3BAC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3BA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BA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5B5F41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5B5F41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5B5F41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customStyle="1" w:styleId="pull-left">
    <w:name w:val="pull-left"/>
    <w:basedOn w:val="Fuentedeprrafopredeter"/>
    <w:rsid w:val="00E93513"/>
  </w:style>
  <w:style w:type="character" w:customStyle="1" w:styleId="markedcontent">
    <w:name w:val="markedcontent"/>
    <w:basedOn w:val="Fuentedeprrafopredeter"/>
    <w:rsid w:val="0077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ur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antill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cbbolivia.webex.com/bcbbolivia/onstage/g.php?MTID=e6869066e7fe52f40e6a714873ba06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134250095b710e766bb3dc0329983d5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7396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Flores Olga</dc:creator>
  <cp:lastModifiedBy>Mantilla Castro Giovana</cp:lastModifiedBy>
  <cp:revision>3</cp:revision>
  <cp:lastPrinted>2016-11-23T23:13:00Z</cp:lastPrinted>
  <dcterms:created xsi:type="dcterms:W3CDTF">2023-11-14T21:38:00Z</dcterms:created>
  <dcterms:modified xsi:type="dcterms:W3CDTF">2023-11-14T21:39:00Z</dcterms:modified>
</cp:coreProperties>
</file>