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16"/>
        <w:gridCol w:w="724"/>
        <w:gridCol w:w="92"/>
        <w:gridCol w:w="74"/>
        <w:gridCol w:w="86"/>
        <w:gridCol w:w="84"/>
        <w:gridCol w:w="32"/>
        <w:gridCol w:w="44"/>
        <w:gridCol w:w="18"/>
        <w:gridCol w:w="536"/>
        <w:gridCol w:w="381"/>
        <w:gridCol w:w="381"/>
        <w:gridCol w:w="63"/>
        <w:gridCol w:w="73"/>
        <w:gridCol w:w="87"/>
        <w:gridCol w:w="158"/>
        <w:gridCol w:w="245"/>
        <w:gridCol w:w="140"/>
        <w:gridCol w:w="426"/>
        <w:gridCol w:w="13"/>
        <w:gridCol w:w="272"/>
        <w:gridCol w:w="275"/>
        <w:gridCol w:w="285"/>
        <w:gridCol w:w="136"/>
        <w:gridCol w:w="24"/>
        <w:gridCol w:w="134"/>
        <w:gridCol w:w="115"/>
        <w:gridCol w:w="45"/>
        <w:gridCol w:w="221"/>
        <w:gridCol w:w="41"/>
        <w:gridCol w:w="382"/>
        <w:gridCol w:w="417"/>
        <w:gridCol w:w="380"/>
        <w:gridCol w:w="954"/>
        <w:gridCol w:w="284"/>
      </w:tblGrid>
      <w:tr w:rsidR="00BE1B64" w:rsidTr="00CD3293">
        <w:trPr>
          <w:trHeight w:val="1530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8pt;height:61.8pt" o:ole="">
                  <v:imagedata r:id="rId6" o:title="" gain="45875f" blacklevel="13107f" grayscale="t"/>
                </v:shape>
                <o:OLEObject Type="Embed" ProgID="MSPhotoEd.3" ShapeID="_x0000_i1025" DrawAspect="Content" ObjectID="_1476281360" r:id="rId7"/>
              </w:object>
            </w:r>
          </w:p>
        </w:tc>
        <w:tc>
          <w:tcPr>
            <w:tcW w:w="7938" w:type="dxa"/>
            <w:gridSpan w:val="3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9B585E">
            <w:pPr>
              <w:pStyle w:val="Textoindependiente"/>
              <w:spacing w:after="0"/>
              <w:ind w:left="-276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EC6EE5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CD3293">
              <w:rPr>
                <w:rFonts w:ascii="Arial" w:hAnsi="Arial" w:cs="Arial"/>
                <w:color w:val="FFFFFF"/>
                <w:sz w:val="18"/>
              </w:rPr>
              <w:t>085</w:t>
            </w:r>
            <w:bookmarkStart w:id="0" w:name="_GoBack"/>
            <w:bookmarkEnd w:id="0"/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EC6EE5">
              <w:rPr>
                <w:rFonts w:ascii="Arial" w:hAnsi="Arial" w:cs="Arial"/>
                <w:color w:val="FFFFFF"/>
                <w:sz w:val="18"/>
              </w:rPr>
              <w:t>4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856AA2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9356" w:type="dxa"/>
            <w:gridSpan w:val="36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1" w:name="OLE_LINK3"/>
            <w:bookmarkStart w:id="2" w:name="OLE_LINK4"/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935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ind w:left="709" w:hanging="709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Se convoca a la presentación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cotizacione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 para el siguiente proceso:</w:t>
            </w:r>
          </w:p>
        </w:tc>
      </w:tr>
      <w:tr w:rsidR="00BE7220" w:rsidRPr="00B3442F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"/>
        </w:trPr>
        <w:tc>
          <w:tcPr>
            <w:tcW w:w="24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B3442F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B3442F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B3442F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B3442F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B3442F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B3442F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B3442F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B3442F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B3442F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B3442F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B3442F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B3442F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B3442F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73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B3442F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B3442F">
              <w:rPr>
                <w:rFonts w:ascii="Arial" w:hAnsi="Arial" w:cs="Arial"/>
                <w:sz w:val="4"/>
                <w:szCs w:val="4"/>
                <w:lang w:val="es-BO" w:eastAsia="es-BO"/>
              </w:rPr>
              <w:t>  </w:t>
            </w: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24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BE7220" w:rsidRPr="00AC2480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b/>
                <w:bCs/>
                <w:i/>
                <w:iCs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28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458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8" w:type="dxa"/>
            <w:gridSpan w:val="16"/>
            <w:tcBorders>
              <w:left w:val="nil"/>
              <w:right w:val="single" w:sz="12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2458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6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4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32" w:type="dxa"/>
            <w:gridSpan w:val="3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6673" w:type="dxa"/>
              <w:tblLayout w:type="fixed"/>
              <w:tblLook w:val="04A0" w:firstRow="1" w:lastRow="0" w:firstColumn="1" w:lastColumn="0" w:noHBand="0" w:noVBand="1"/>
            </w:tblPr>
            <w:tblGrid>
              <w:gridCol w:w="316"/>
              <w:gridCol w:w="353"/>
              <w:gridCol w:w="236"/>
              <w:gridCol w:w="321"/>
              <w:gridCol w:w="322"/>
              <w:gridCol w:w="321"/>
              <w:gridCol w:w="321"/>
              <w:gridCol w:w="247"/>
              <w:gridCol w:w="321"/>
              <w:gridCol w:w="321"/>
              <w:gridCol w:w="247"/>
              <w:gridCol w:w="321"/>
              <w:gridCol w:w="321"/>
              <w:gridCol w:w="321"/>
              <w:gridCol w:w="321"/>
              <w:gridCol w:w="321"/>
              <w:gridCol w:w="321"/>
              <w:gridCol w:w="239"/>
              <w:gridCol w:w="321"/>
              <w:gridCol w:w="247"/>
              <w:gridCol w:w="318"/>
              <w:gridCol w:w="296"/>
            </w:tblGrid>
            <w:tr w:rsidR="00BE7220" w:rsidRPr="00673E6A" w:rsidTr="003D5A3E">
              <w:trPr>
                <w:trHeight w:val="237"/>
              </w:trPr>
              <w:tc>
                <w:tcPr>
                  <w:tcW w:w="316" w:type="dxa"/>
                  <w:shd w:val="clear" w:color="auto" w:fill="DBE5F1" w:themeFill="accent1" w:themeFillTint="33"/>
                  <w:vAlign w:val="center"/>
                </w:tcPr>
                <w:p w:rsidR="00BE7220" w:rsidRPr="00AC2480" w:rsidRDefault="00BE7220" w:rsidP="003D5A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353" w:type="dxa"/>
                  <w:shd w:val="clear" w:color="auto" w:fill="DBE5F1" w:themeFill="accent1" w:themeFillTint="33"/>
                  <w:vAlign w:val="center"/>
                </w:tcPr>
                <w:p w:rsidR="00BE7220" w:rsidRPr="00AC2480" w:rsidRDefault="00BE7220" w:rsidP="003D5A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4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BE7220" w:rsidRPr="00AC2480" w:rsidRDefault="00BE7220" w:rsidP="003D5A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BE7220" w:rsidRPr="00AC2480" w:rsidRDefault="00BE7220" w:rsidP="003D5A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22" w:type="dxa"/>
                  <w:shd w:val="clear" w:color="auto" w:fill="DBE5F1" w:themeFill="accent1" w:themeFillTint="33"/>
                  <w:vAlign w:val="center"/>
                </w:tcPr>
                <w:p w:rsidR="00BE7220" w:rsidRPr="00AC2480" w:rsidRDefault="00BE7220" w:rsidP="003D5A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BE7220" w:rsidRPr="00AC2480" w:rsidRDefault="00BE7220" w:rsidP="003D5A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BE7220" w:rsidRPr="00AC2480" w:rsidRDefault="00BE7220" w:rsidP="003D5A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vAlign w:val="center"/>
                </w:tcPr>
                <w:p w:rsidR="00BE7220" w:rsidRPr="00AC2480" w:rsidRDefault="00BE7220" w:rsidP="003D5A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BE7220" w:rsidRPr="00AC2480" w:rsidRDefault="00BE7220" w:rsidP="003D5A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BE7220" w:rsidRPr="00AC2480" w:rsidRDefault="00BE7220" w:rsidP="003D5A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vAlign w:val="center"/>
                </w:tcPr>
                <w:p w:rsidR="00BE7220" w:rsidRPr="00AC2480" w:rsidRDefault="00BE7220" w:rsidP="003D5A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BE7220" w:rsidRPr="00AC2480" w:rsidRDefault="00BE7220" w:rsidP="003D5A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BE7220" w:rsidRPr="00AC2480" w:rsidRDefault="00BE7220" w:rsidP="003D5A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BE7220" w:rsidRPr="00AC2480" w:rsidRDefault="00BE7220" w:rsidP="003D5A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BE7220" w:rsidRPr="00AC2480" w:rsidRDefault="00BE7220" w:rsidP="003D5A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BE7220" w:rsidRPr="00AC2480" w:rsidRDefault="00BE7220" w:rsidP="003D5A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BE7220" w:rsidRPr="00AC2480" w:rsidRDefault="00BE7220" w:rsidP="003D5A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bottom w:val="nil"/>
                  </w:tcBorders>
                  <w:vAlign w:val="center"/>
                </w:tcPr>
                <w:p w:rsidR="00BE7220" w:rsidRPr="00AC2480" w:rsidRDefault="00BE7220" w:rsidP="003D5A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 w:themeFill="accent1" w:themeFillTint="33"/>
                  <w:vAlign w:val="center"/>
                </w:tcPr>
                <w:p w:rsidR="00BE7220" w:rsidRPr="00AC2480" w:rsidRDefault="00BE7220" w:rsidP="003D5A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vAlign w:val="center"/>
                </w:tcPr>
                <w:p w:rsidR="00BE7220" w:rsidRPr="00AC2480" w:rsidRDefault="00BE7220" w:rsidP="003D5A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18" w:type="dxa"/>
                  <w:shd w:val="clear" w:color="auto" w:fill="DBE5F1" w:themeFill="accent1" w:themeFillTint="33"/>
                  <w:vAlign w:val="center"/>
                </w:tcPr>
                <w:p w:rsidR="00BE7220" w:rsidRPr="00AC2480" w:rsidRDefault="00BE7220" w:rsidP="003D5A3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96" w:type="dxa"/>
                  <w:tcBorders>
                    <w:top w:val="nil"/>
                    <w:bottom w:val="nil"/>
                    <w:right w:val="nil"/>
                  </w:tcBorders>
                </w:tcPr>
                <w:p w:rsidR="00BE7220" w:rsidRPr="00AC2480" w:rsidRDefault="00BE7220" w:rsidP="003D5A3E">
                  <w:pPr>
                    <w:snapToGrid w:val="0"/>
                    <w:rPr>
                      <w:rFonts w:ascii="Arial" w:hAnsi="Arial" w:cs="Arial"/>
                      <w:sz w:val="10"/>
                      <w:lang w:val="es-BO" w:eastAsia="es-BO"/>
                    </w:rPr>
                  </w:pPr>
                </w:p>
              </w:tc>
            </w:tr>
          </w:tbl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24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BE7220" w:rsidRPr="00AF3881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color w:val="0000FF"/>
                <w:lang w:val="es-BO" w:eastAsia="es-BO"/>
              </w:rPr>
              <w:t>ANPE - C N° 085</w:t>
            </w:r>
            <w:r w:rsidRPr="00AC2480">
              <w:rPr>
                <w:rFonts w:ascii="Arial" w:hAnsi="Arial" w:cs="Arial"/>
                <w:b/>
                <w:color w:val="0000FF"/>
                <w:lang w:val="es-BO" w:eastAsia="es-BO"/>
              </w:rPr>
              <w:t>/201</w:t>
            </w:r>
            <w:r>
              <w:rPr>
                <w:rFonts w:ascii="Arial" w:hAnsi="Arial" w:cs="Arial"/>
                <w:b/>
                <w:color w:val="0000FF"/>
                <w:lang w:val="es-BO" w:eastAsia="es-BO"/>
              </w:rPr>
              <w:t>4-1</w:t>
            </w:r>
            <w:r w:rsidRPr="00AC2480">
              <w:rPr>
                <w:rFonts w:ascii="Arial" w:hAnsi="Arial" w:cs="Arial"/>
                <w:b/>
                <w:color w:val="0000FF"/>
                <w:lang w:val="es-BO" w:eastAsia="es-BO"/>
              </w:rPr>
              <w:t>C</w:t>
            </w:r>
          </w:p>
        </w:tc>
        <w:tc>
          <w:tcPr>
            <w:tcW w:w="2973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4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8" w:type="dxa"/>
            <w:gridSpan w:val="16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24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BE7220" w:rsidRPr="00B3421F" w:rsidRDefault="00BE7220" w:rsidP="003D5A3E">
            <w:pPr>
              <w:pStyle w:val="Sangradetextonormal"/>
              <w:spacing w:after="0"/>
              <w:ind w:left="284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B3421F">
              <w:rPr>
                <w:rFonts w:ascii="Arial" w:hAnsi="Arial" w:cs="Arial"/>
                <w:b/>
                <w:bCs/>
                <w:color w:val="0000FF"/>
              </w:rPr>
              <w:t xml:space="preserve">PROVISIÓN DE BOMBA DE IMPULSIÓN DE AGUA EN </w:t>
            </w:r>
          </w:p>
          <w:p w:rsidR="00BE7220" w:rsidRPr="00886BF6" w:rsidRDefault="00BE7220" w:rsidP="003D5A3E">
            <w:pPr>
              <w:pStyle w:val="Ttul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  <w:u w:val="none"/>
                <w:lang w:val="es-ES"/>
              </w:rPr>
            </w:pPr>
            <w:r w:rsidRPr="00B3421F">
              <w:rPr>
                <w:rFonts w:ascii="Arial" w:hAnsi="Arial" w:cs="Arial"/>
                <w:bCs/>
                <w:color w:val="0000FF"/>
                <w:sz w:val="16"/>
                <w:szCs w:val="16"/>
                <w:u w:val="none"/>
                <w:lang w:val="es-ES"/>
              </w:rPr>
              <w:t>EL EDIFICIO PRINCIPAL BCB</w:t>
            </w:r>
            <w:r w:rsidRPr="00583514">
              <w:rPr>
                <w:rFonts w:ascii="Arial" w:hAnsi="Arial" w:cs="Arial"/>
                <w:bCs/>
                <w:color w:val="0000FF"/>
                <w:sz w:val="16"/>
                <w:szCs w:val="16"/>
                <w:u w:val="none"/>
                <w:lang w:val="es-E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4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73" w:type="dxa"/>
            <w:gridSpan w:val="10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24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03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ind w:left="224" w:hanging="196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6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E7220" w:rsidRPr="00360D83" w:rsidRDefault="00BE7220" w:rsidP="003D5A3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360D8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458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7220" w:rsidRPr="008E43F3" w:rsidRDefault="00BE7220" w:rsidP="003D5A3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E43F3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"/>
        </w:trPr>
        <w:tc>
          <w:tcPr>
            <w:tcW w:w="24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73" w:type="dxa"/>
            <w:gridSpan w:val="1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24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Por el 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"/>
        </w:trPr>
        <w:tc>
          <w:tcPr>
            <w:tcW w:w="24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73" w:type="dxa"/>
            <w:gridSpan w:val="1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24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 (En Bs)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E7220" w:rsidRPr="00886BF6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Bs87.000,00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"/>
        </w:trPr>
        <w:tc>
          <w:tcPr>
            <w:tcW w:w="24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93" w:type="dxa"/>
            <w:gridSpan w:val="1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24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vAlign w:val="center"/>
            <w:hideMark/>
          </w:tcPr>
          <w:p w:rsidR="00BE7220" w:rsidRPr="00AC2480" w:rsidRDefault="00BE7220" w:rsidP="003D5A3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F62A40">
              <w:rPr>
                <w:rFonts w:ascii="Arial" w:hAnsi="Arial" w:cs="Arial"/>
                <w:b/>
                <w:bCs/>
                <w:color w:val="0000FF"/>
              </w:rPr>
              <w:t>Orden de Compra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4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93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24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 </w:t>
            </w:r>
          </w:p>
        </w:tc>
        <w:tc>
          <w:tcPr>
            <w:tcW w:w="962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284" w:type="dxa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24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 </w:t>
            </w:r>
          </w:p>
        </w:tc>
        <w:tc>
          <w:tcPr>
            <w:tcW w:w="962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4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BE7220" w:rsidRPr="00AC248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962" w:type="dxa"/>
            <w:gridSpan w:val="7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7220" w:rsidRPr="00AC2480" w:rsidRDefault="00BE7220" w:rsidP="003D5A3E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E7220" w:rsidRPr="00AC248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4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735" w:type="dxa"/>
            <w:gridSpan w:val="20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97" w:type="dxa"/>
            <w:gridSpan w:val="11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4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E7220" w:rsidRPr="00815B03" w:rsidRDefault="00BE7220" w:rsidP="003D5A3E">
            <w:pPr>
              <w:snapToGrid w:val="0"/>
              <w:jc w:val="both"/>
              <w:rPr>
                <w:rFonts w:ascii="Calibri" w:hAnsi="Calibri" w:cs="Calibri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L</w:t>
            </w:r>
            <w:r w:rsidRPr="00F66B9C">
              <w:rPr>
                <w:rFonts w:ascii="Arial" w:hAnsi="Arial" w:cs="Arial"/>
                <w:color w:val="0000FF"/>
                <w:lang w:val="es-BO" w:eastAsia="es-BO"/>
              </w:rPr>
              <w:t>a entrega provi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sional es de quince (15</w:t>
            </w:r>
            <w:r w:rsidRPr="00F66B9C">
              <w:rPr>
                <w:rFonts w:ascii="Arial" w:hAnsi="Arial" w:cs="Arial"/>
                <w:color w:val="0000FF"/>
                <w:lang w:val="es-BO" w:eastAsia="es-BO"/>
              </w:rPr>
              <w:t>) días calendario a partir de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  <w:r w:rsidRPr="00F66B9C">
              <w:rPr>
                <w:rFonts w:ascii="Arial" w:hAnsi="Arial" w:cs="Arial"/>
                <w:color w:val="0000FF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a</w:t>
            </w:r>
            <w:r w:rsidRPr="00F66B9C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fecha indicada en la Orden de Inicio emitida por la Subgerencia de Servicios Generales.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E7220" w:rsidRPr="006A57C8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458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E7220" w:rsidRPr="006A57C8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E7220" w:rsidRPr="006A57C8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2" w:type="dxa"/>
            <w:gridSpan w:val="31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A57C8" w:rsidRDefault="00BE7220" w:rsidP="003D5A3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BE7220" w:rsidRPr="006A57C8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2458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BE7220" w:rsidRDefault="00BE7220" w:rsidP="003D5A3E">
            <w:pPr>
              <w:pStyle w:val="Default"/>
              <w:jc w:val="right"/>
            </w:pPr>
            <w:r>
              <w:rPr>
                <w:b/>
                <w:bCs/>
                <w:sz w:val="16"/>
                <w:szCs w:val="16"/>
              </w:rPr>
              <w:t xml:space="preserve">Garantía de Funcionamiento de Maquinaria y/o Equipo </w:t>
            </w:r>
          </w:p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BE7220" w:rsidRPr="00673E6A" w:rsidRDefault="00BE7220" w:rsidP="003D5A3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233B70">
              <w:rPr>
                <w:rFonts w:ascii="Arial" w:hAnsi="Arial" w:cs="Arial"/>
                <w:color w:val="0000FF"/>
                <w:lang w:val="es-BO" w:eastAsia="es-BO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</w:t>
            </w:r>
            <w:proofErr w:type="gramStart"/>
            <w:r w:rsidRPr="00233B70">
              <w:rPr>
                <w:rFonts w:ascii="Arial" w:hAnsi="Arial" w:cs="Arial"/>
                <w:color w:val="0000FF"/>
                <w:lang w:val="es-BO" w:eastAsia="es-BO"/>
              </w:rPr>
              <w:t>..</w:t>
            </w:r>
            <w:proofErr w:type="gramEnd"/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7220" w:rsidRDefault="00BE7220" w:rsidP="003D5A3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</w:p>
          <w:p w:rsidR="00BE7220" w:rsidRPr="00673E6A" w:rsidRDefault="00BE7220" w:rsidP="003D5A3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</w:p>
        </w:tc>
      </w:tr>
      <w:tr w:rsidR="00BE7220" w:rsidRPr="006F44F4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"/>
        </w:trPr>
        <w:tc>
          <w:tcPr>
            <w:tcW w:w="2458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E7220" w:rsidRPr="006F44F4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BE7220" w:rsidRPr="006F44F4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6448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7220" w:rsidRPr="006F44F4" w:rsidRDefault="00BE7220" w:rsidP="003D5A3E">
            <w:pPr>
              <w:snapToGrid w:val="0"/>
              <w:jc w:val="both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4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E7220" w:rsidRPr="006F44F4" w:rsidRDefault="00BE7220" w:rsidP="003D5A3E">
            <w:pPr>
              <w:snapToGrid w:val="0"/>
              <w:jc w:val="both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BE7220" w:rsidRPr="006A57C8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458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E7220" w:rsidRPr="006A57C8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E7220" w:rsidRPr="006A57C8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2" w:type="dxa"/>
            <w:gridSpan w:val="31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A57C8" w:rsidRDefault="00BE7220" w:rsidP="003D5A3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458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644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E7220" w:rsidRPr="009D52D7" w:rsidRDefault="00BE7220" w:rsidP="003D5A3E">
            <w:pPr>
              <w:snapToGrid w:val="0"/>
              <w:jc w:val="both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El proveedor deberá entregar el bien en instalaciones del edificio del BCB</w:t>
            </w:r>
            <w:r w:rsidRPr="00F66B9C">
              <w:rPr>
                <w:rFonts w:ascii="Arial" w:hAnsi="Arial" w:cs="Arial"/>
                <w:color w:val="0000FF"/>
                <w:lang w:val="es-BO" w:eastAsia="es-BO"/>
              </w:rPr>
              <w:t xml:space="preserve"> la provisión e instalación de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 las bombas será </w:t>
            </w:r>
            <w:r w:rsidRPr="00F66B9C">
              <w:rPr>
                <w:rFonts w:ascii="Arial" w:hAnsi="Arial" w:cs="Arial"/>
                <w:color w:val="0000FF"/>
                <w:lang w:val="es-BO" w:eastAsia="es-BO"/>
              </w:rPr>
              <w:t xml:space="preserve">en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la sala de bombas </w:t>
            </w:r>
            <w:r w:rsidRPr="00F66B9C">
              <w:rPr>
                <w:rFonts w:ascii="Arial" w:hAnsi="Arial" w:cs="Arial"/>
                <w:color w:val="0000FF"/>
                <w:lang w:val="es-BO" w:eastAsia="es-BO"/>
              </w:rPr>
              <w:t>del edificio principal del Banco Central de Bolivia, ubicado en la calle Ayacucho, esquina calle Mercado - zona Central de la ciudad de La Paz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2458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8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458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2" w:type="dxa"/>
            <w:gridSpan w:val="31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245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E7220" w:rsidRPr="00360D83" w:rsidRDefault="00BE7220" w:rsidP="003D5A3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360D8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246" w:type="dxa"/>
            <w:gridSpan w:val="2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E7220" w:rsidRPr="00673E6A" w:rsidRDefault="00BE7220" w:rsidP="00BE7220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BE7220" w:rsidRPr="00D522B4" w:rsidRDefault="00BE7220" w:rsidP="003D5A3E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458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2" w:type="dxa"/>
            <w:gridSpan w:val="31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458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46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220" w:rsidRPr="00673E6A" w:rsidRDefault="00BE7220" w:rsidP="00BE7220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28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458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6732" w:type="dxa"/>
            <w:gridSpan w:val="31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458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46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220" w:rsidRPr="00673E6A" w:rsidRDefault="00BE7220" w:rsidP="00BE7220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 xml:space="preserve">Bienes para la próxima </w:t>
            </w:r>
            <w:r w:rsidRPr="00815B03">
              <w:rPr>
                <w:rFonts w:ascii="Arial" w:hAnsi="Arial" w:cs="Arial"/>
              </w:rPr>
              <w:t>gestión (</w:t>
            </w:r>
            <w:r w:rsidRPr="00815B03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815B03">
              <w:rPr>
                <w:rFonts w:ascii="Arial" w:hAnsi="Arial" w:cs="Arial"/>
              </w:rPr>
              <w:t>)</w:t>
            </w:r>
          </w:p>
        </w:tc>
        <w:tc>
          <w:tcPr>
            <w:tcW w:w="28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072" w:type="dxa"/>
            <w:gridSpan w:val="3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072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9356" w:type="dxa"/>
            <w:gridSpan w:val="36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BE7220" w:rsidRPr="00673E6A" w:rsidRDefault="00BE7220" w:rsidP="003D5A3E">
            <w:pPr>
              <w:snapToGrid w:val="0"/>
              <w:jc w:val="both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25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73" w:type="dxa"/>
            <w:gridSpan w:val="1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5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36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5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476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38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25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39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8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395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25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3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BE7220" w:rsidRPr="00AC248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Maria Calcinas Quispe 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AC2480" w:rsidRDefault="00BE7220" w:rsidP="003D5A3E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E7220" w:rsidRPr="00AC248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 xml:space="preserve">Profesional en Compras y Contrataciones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CL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AC2480" w:rsidRDefault="00BE7220" w:rsidP="003D5A3E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E7220" w:rsidRPr="00AC248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E7220" w:rsidRPr="00815B03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5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7220" w:rsidRPr="00815B03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E7220" w:rsidRPr="00815B03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53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7220" w:rsidRPr="00815B03" w:rsidRDefault="00BE7220" w:rsidP="003D5A3E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BE7220" w:rsidRPr="00815B03" w:rsidRDefault="00BE7220" w:rsidP="003D5A3E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947" w:type="dxa"/>
            <w:gridSpan w:val="20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E7220" w:rsidRPr="00815B03" w:rsidRDefault="00BE7220" w:rsidP="003D5A3E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Encargado de atender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3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BE7220" w:rsidRPr="00F66B9C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Juan Manuel Caceres Magnus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220" w:rsidRPr="00F66B9C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BE7220" w:rsidRPr="00F66B9C" w:rsidRDefault="00BE7220" w:rsidP="003D5A3E">
            <w:pPr>
              <w:snapToGrid w:val="0"/>
              <w:ind w:left="72" w:hanging="72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66B9C">
              <w:rPr>
                <w:rFonts w:ascii="Arial" w:hAnsi="Arial" w:cs="Arial"/>
                <w:color w:val="0000FF"/>
                <w:lang w:val="es-BO" w:eastAsia="es-BO"/>
              </w:rPr>
              <w:t xml:space="preserve">Profesional en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Maquinaria</w:t>
            </w:r>
            <w:r w:rsidRPr="00F66B9C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y Equipo Electromecánico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220" w:rsidRPr="00F66B9C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BE7220" w:rsidRPr="00F66B9C" w:rsidRDefault="00BE7220" w:rsidP="003D5A3E">
            <w:pPr>
              <w:snapToGrid w:val="0"/>
              <w:ind w:left="56" w:hanging="56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66B9C">
              <w:rPr>
                <w:rFonts w:ascii="Arial" w:hAnsi="Arial" w:cs="Arial"/>
                <w:color w:val="0000FF"/>
                <w:lang w:val="es-BO" w:eastAsia="es-BO"/>
              </w:rPr>
              <w:t>Dpto. de Mejoramiento y Mantenimiento de la Infraestructura</w:t>
            </w: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5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04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25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36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08:30 hasta 18:30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5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04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734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58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BE7220" w:rsidRPr="00B04952" w:rsidRDefault="00BE7220" w:rsidP="003D5A3E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2409090 Internos:</w:t>
            </w:r>
          </w:p>
          <w:p w:rsidR="00BE7220" w:rsidRPr="00B04952" w:rsidRDefault="00BE7220" w:rsidP="003D5A3E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4717</w:t>
            </w: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(Consultas Administrativas)</w:t>
            </w:r>
          </w:p>
          <w:p w:rsidR="00BE7220" w:rsidRPr="00B04952" w:rsidRDefault="00BE7220" w:rsidP="003D5A3E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4705</w:t>
            </w: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(Consultas Técnicas)</w:t>
            </w:r>
          </w:p>
        </w:tc>
        <w:tc>
          <w:tcPr>
            <w:tcW w:w="49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7220" w:rsidRPr="00B04952" w:rsidRDefault="00BE7220" w:rsidP="003D5A3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04952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BE7220" w:rsidRPr="00B04952" w:rsidRDefault="00BE7220" w:rsidP="003D5A3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04952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276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220" w:rsidRPr="00B04952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4952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E7220" w:rsidRPr="00B04952" w:rsidRDefault="00BE7220" w:rsidP="003D5A3E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8" w:history="1">
              <w:r w:rsidRPr="00D4407B">
                <w:rPr>
                  <w:rStyle w:val="Hipervnculo"/>
                  <w:rFonts w:ascii="Arial" w:hAnsi="Arial" w:cs="Arial"/>
                  <w:lang w:val="es-BO" w:eastAsia="es-BO"/>
                </w:rPr>
                <w:t>mcalcinas@bcb.gob.bo</w:t>
              </w:r>
            </w:hyperlink>
            <w:r w:rsidRPr="00B04952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BE7220" w:rsidRPr="00B04952" w:rsidRDefault="00BE7220" w:rsidP="003D5A3E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color w:val="0000FF"/>
                <w:lang w:val="es-BO" w:eastAsia="es-BO"/>
              </w:rPr>
              <w:t>(Consultas Administrativas)</w:t>
            </w:r>
          </w:p>
          <w:p w:rsidR="00BE7220" w:rsidRPr="00B04952" w:rsidRDefault="00BE7220" w:rsidP="003D5A3E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9" w:history="1">
              <w:r w:rsidRPr="00D4407B">
                <w:rPr>
                  <w:rStyle w:val="Hipervnculo"/>
                  <w:sz w:val="14"/>
                  <w:szCs w:val="14"/>
                </w:rPr>
                <w:t>jmcaceres@bcb.gob.bo</w:t>
              </w:r>
            </w:hyperlink>
          </w:p>
          <w:p w:rsidR="00BE7220" w:rsidRPr="00B04952" w:rsidRDefault="00BE7220" w:rsidP="003D5A3E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color w:val="0000FF"/>
                <w:lang w:val="es-BO" w:eastAsia="es-BO"/>
              </w:rPr>
              <w:t>(Consultas Técnicas)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E7220" w:rsidRPr="00673E6A" w:rsidTr="00CD3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"/>
        </w:trPr>
        <w:tc>
          <w:tcPr>
            <w:tcW w:w="255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lastRenderedPageBreak/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73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BE7220" w:rsidRDefault="00BE7220" w:rsidP="00BE7220"/>
    <w:tbl>
      <w:tblPr>
        <w:tblW w:w="9314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3790"/>
        <w:gridCol w:w="160"/>
        <w:gridCol w:w="1257"/>
        <w:gridCol w:w="68"/>
        <w:gridCol w:w="160"/>
        <w:gridCol w:w="692"/>
        <w:gridCol w:w="160"/>
        <w:gridCol w:w="2500"/>
        <w:gridCol w:w="201"/>
      </w:tblGrid>
      <w:tr w:rsidR="00BE7220" w:rsidRPr="00673E6A" w:rsidTr="001A15AC">
        <w:trPr>
          <w:trHeight w:val="124"/>
        </w:trPr>
        <w:tc>
          <w:tcPr>
            <w:tcW w:w="9314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BE7220" w:rsidRPr="00673E6A" w:rsidTr="001A15AC">
        <w:trPr>
          <w:trHeight w:val="97"/>
        </w:trPr>
        <w:tc>
          <w:tcPr>
            <w:tcW w:w="9314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BE7220" w:rsidRPr="00673E6A" w:rsidTr="001A15AC">
        <w:trPr>
          <w:trHeight w:val="176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E7220" w:rsidRDefault="00BE7220" w:rsidP="003D5A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201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BE7220" w:rsidRPr="00673E6A" w:rsidTr="001A15AC">
        <w:trPr>
          <w:trHeight w:val="53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BE7220" w:rsidRPr="00673E6A" w:rsidRDefault="00BE7220" w:rsidP="003D5A3E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1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BE7220" w:rsidRPr="00673E6A" w:rsidTr="001A15AC">
        <w:trPr>
          <w:trHeight w:val="4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220" w:rsidRPr="00673E6A" w:rsidRDefault="00BE7220" w:rsidP="003D5A3E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7220" w:rsidRPr="00421D3C" w:rsidTr="001A15AC">
        <w:trPr>
          <w:trHeight w:val="231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31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10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4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7220" w:rsidRPr="00421D3C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E7220" w:rsidRPr="00673E6A" w:rsidTr="001A15AC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FF0A6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FF0A6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FF0A6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7220" w:rsidRPr="00673E6A" w:rsidTr="001A15AC">
        <w:trPr>
          <w:trHeight w:val="168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E7220" w:rsidRPr="00FF0A6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05</w:t>
            </w:r>
            <w:r w:rsidRPr="008E7B59">
              <w:rPr>
                <w:rFonts w:ascii="Arial" w:hAnsi="Arial" w:cs="Arial"/>
                <w:color w:val="0000FF"/>
                <w:lang w:val="es-BO" w:eastAsia="es-BO"/>
              </w:rPr>
              <w:t>.11.2014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FF0A6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E7220" w:rsidRPr="00FF0A6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8E7B59">
              <w:rPr>
                <w:rFonts w:ascii="Arial" w:hAnsi="Arial" w:cs="Arial"/>
                <w:color w:val="0000FF"/>
                <w:lang w:val="es-BO" w:eastAsia="es-BO"/>
              </w:rPr>
              <w:t>11:00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826C12">
              <w:rPr>
                <w:rFonts w:ascii="Arial" w:hAnsi="Arial" w:cs="Arial"/>
                <w:lang w:eastAsia="en-US"/>
              </w:rPr>
              <w:t xml:space="preserve">Piso 7 del Edificio Principal del BCB, coordinar con  </w:t>
            </w:r>
            <w:r w:rsidRPr="00826C12">
              <w:rPr>
                <w:rFonts w:ascii="Arial" w:hAnsi="Arial" w:cs="Arial"/>
                <w:color w:val="000000" w:themeColor="text1"/>
                <w:lang w:eastAsia="en-US"/>
              </w:rPr>
              <w:t>el</w:t>
            </w:r>
            <w:r w:rsidRPr="00826C12">
              <w:rPr>
                <w:rFonts w:ascii="Arial" w:hAnsi="Arial" w:cs="Arial"/>
                <w:color w:val="1F497D" w:themeColor="text2"/>
                <w:lang w:eastAsia="en-US"/>
              </w:rPr>
              <w:t xml:space="preserve"> Ing. Juan Manuel Caceres Magnus </w:t>
            </w:r>
            <w:r w:rsidRPr="00826C12">
              <w:rPr>
                <w:rFonts w:ascii="Arial" w:hAnsi="Arial" w:cs="Arial"/>
                <w:lang w:eastAsia="en-US"/>
              </w:rPr>
              <w:t xml:space="preserve">Profesional en  Maquinaria y Equipo Electromecánico – Tel. 2409090, Interno </w:t>
            </w:r>
            <w:r w:rsidRPr="00826C12">
              <w:rPr>
                <w:rFonts w:ascii="Arial" w:hAnsi="Arial" w:cs="Arial"/>
                <w:color w:val="1F497D" w:themeColor="text2"/>
                <w:lang w:eastAsia="en-US"/>
              </w:rPr>
              <w:t>4705</w:t>
            </w:r>
            <w:r w:rsidRPr="00826C12">
              <w:rPr>
                <w:rFonts w:ascii="Arial" w:hAnsi="Arial" w:cs="Arial"/>
                <w:lang w:eastAsia="en-US"/>
              </w:rPr>
              <w:t>.</w:t>
            </w:r>
            <w:r w:rsidRPr="007A2D78">
              <w:rPr>
                <w:rFonts w:cs="Arial"/>
                <w:szCs w:val="20"/>
                <w:lang w:val="es-BO" w:eastAsia="es-BO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E7220" w:rsidRPr="00673E6A" w:rsidTr="001A15AC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FF0A6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FF0A6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FF0A6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7220" w:rsidRPr="00421D3C" w:rsidTr="001A15AC">
        <w:trPr>
          <w:trHeight w:val="156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BE7220" w:rsidRPr="00FF0A6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220" w:rsidRPr="00FF0A6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BE7220" w:rsidRPr="00FF0A6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7220" w:rsidRPr="00421D3C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E7220" w:rsidRPr="00673E6A" w:rsidTr="001A15AC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220" w:rsidRPr="002B08D6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220" w:rsidRPr="002B08D6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220" w:rsidRPr="002B08D6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220" w:rsidRPr="002B08D6" w:rsidRDefault="00BE7220" w:rsidP="003D5A3E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220" w:rsidRPr="002B08D6" w:rsidRDefault="00BE7220" w:rsidP="003D5A3E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7220" w:rsidRPr="00421D3C" w:rsidTr="001A15AC">
        <w:trPr>
          <w:trHeight w:val="110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BE7220" w:rsidRPr="00FF0A6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220" w:rsidRPr="00FF0A6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BE7220" w:rsidRPr="00FF0A6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7220" w:rsidRPr="00421D3C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E7220" w:rsidRPr="00673E6A" w:rsidTr="001A15AC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FF0A6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FF0A6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FF0A6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7220" w:rsidRPr="00421D3C" w:rsidTr="001A15AC">
        <w:trPr>
          <w:trHeight w:val="57"/>
        </w:trPr>
        <w:tc>
          <w:tcPr>
            <w:tcW w:w="32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07.11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4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: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E7220" w:rsidRPr="00421D3C" w:rsidRDefault="00BE7220" w:rsidP="003D5A3E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BE7220" w:rsidRPr="00421D3C" w:rsidRDefault="00BE7220" w:rsidP="003D5A3E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421D3C">
              <w:rPr>
                <w:rFonts w:ascii="Arial" w:hAnsi="Arial" w:cs="Arial"/>
              </w:rPr>
              <w:t>Ventanilla Única de Correspondencia – PB del Edificio del BCB, ubicado en el Calle Ayacucho esq</w:t>
            </w:r>
            <w:r>
              <w:rPr>
                <w:rFonts w:ascii="Arial" w:hAnsi="Arial" w:cs="Arial"/>
              </w:rPr>
              <w:t>.</w:t>
            </w:r>
            <w:r w:rsidRPr="00421D3C">
              <w:rPr>
                <w:rFonts w:ascii="Arial" w:hAnsi="Arial" w:cs="Arial"/>
              </w:rPr>
              <w:t xml:space="preserve"> Mercado</w:t>
            </w:r>
            <w:r>
              <w:rPr>
                <w:rFonts w:ascii="Arial" w:hAnsi="Arial" w:cs="Arial"/>
              </w:rPr>
              <w:t>, La Paz- Bolivia</w:t>
            </w:r>
            <w:r w:rsidRPr="00421D3C">
              <w:rPr>
                <w:rFonts w:ascii="Arial" w:hAnsi="Arial" w:cs="Arial"/>
              </w:rPr>
              <w:t>.</w:t>
            </w:r>
          </w:p>
          <w:p w:rsidR="00BE7220" w:rsidRPr="00421D3C" w:rsidRDefault="00BE7220" w:rsidP="003D5A3E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BE7220" w:rsidRPr="00421D3C" w:rsidRDefault="00BE7220" w:rsidP="003D5A3E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BE7220" w:rsidRPr="00421D3C" w:rsidRDefault="00BE7220" w:rsidP="003D5A3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201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7220" w:rsidRPr="00421D3C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E7220" w:rsidRPr="00673E6A" w:rsidTr="001A15AC">
        <w:trPr>
          <w:trHeight w:val="57"/>
        </w:trPr>
        <w:tc>
          <w:tcPr>
            <w:tcW w:w="3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FF0A6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FF0A6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FF0A6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7220" w:rsidRPr="00421D3C" w:rsidTr="001A15AC">
        <w:trPr>
          <w:trHeight w:val="20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28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11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4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7220" w:rsidRPr="00421D3C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E7220" w:rsidRPr="00673E6A" w:rsidTr="001A15AC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FF0A6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7220" w:rsidRPr="00FF0A6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FF0A6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7220" w:rsidRPr="00421D3C" w:rsidTr="001A15AC">
        <w:trPr>
          <w:trHeight w:val="154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03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12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4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7220" w:rsidRPr="00421D3C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E7220" w:rsidRPr="00673E6A" w:rsidTr="001A15AC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FF0A6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FF0A6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FF0A6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7220" w:rsidRPr="00421D3C" w:rsidTr="001A15AC">
        <w:trPr>
          <w:trHeight w:val="92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05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12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4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7220" w:rsidRPr="00421D3C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E7220" w:rsidRPr="00673E6A" w:rsidTr="001A15AC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FF0A6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FF0A6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FF0A6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7220" w:rsidRPr="00421D3C" w:rsidTr="001A15AC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17.12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4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7220" w:rsidRPr="00421D3C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E7220" w:rsidRPr="00673E6A" w:rsidTr="001A15AC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FF0A6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FF0A6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E7220" w:rsidRPr="00FF0A60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E7220" w:rsidRPr="00673E6A" w:rsidRDefault="00BE7220" w:rsidP="003D5A3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E7220" w:rsidRPr="00421D3C" w:rsidTr="001A15AC">
        <w:trPr>
          <w:trHeight w:val="173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24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12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4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BE7220" w:rsidRPr="00421D3C" w:rsidRDefault="00BE7220" w:rsidP="003D5A3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E7220" w:rsidRPr="00421D3C" w:rsidRDefault="00BE7220" w:rsidP="003D5A3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E7220" w:rsidRPr="00673E6A" w:rsidTr="001A15AC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220" w:rsidRPr="00673E6A" w:rsidRDefault="00BE7220" w:rsidP="003D5A3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E7220" w:rsidRPr="00673E6A" w:rsidRDefault="00BE7220" w:rsidP="003D5A3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1"/>
    <w:bookmarkEnd w:id="2"/>
    <w:p w:rsidR="00BE7220" w:rsidRPr="00D7365C" w:rsidRDefault="00BE7220" w:rsidP="00BE7220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6E1160" w:rsidRPr="00F25588" w:rsidRDefault="006E1160" w:rsidP="009B585E">
      <w:pPr>
        <w:ind w:left="-1134"/>
        <w:jc w:val="both"/>
        <w:rPr>
          <w:rFonts w:cs="Arial"/>
          <w:b/>
          <w:sz w:val="2"/>
          <w:szCs w:val="18"/>
        </w:rPr>
      </w:pPr>
    </w:p>
    <w:sectPr w:rsidR="006E1160" w:rsidRPr="00F25588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A20B3"/>
    <w:rsid w:val="000C457F"/>
    <w:rsid w:val="001A15AC"/>
    <w:rsid w:val="001B0C80"/>
    <w:rsid w:val="001C371B"/>
    <w:rsid w:val="002E44C2"/>
    <w:rsid w:val="002E5EF3"/>
    <w:rsid w:val="0033676F"/>
    <w:rsid w:val="00362C53"/>
    <w:rsid w:val="003E747F"/>
    <w:rsid w:val="00422D1F"/>
    <w:rsid w:val="00497D42"/>
    <w:rsid w:val="004B730D"/>
    <w:rsid w:val="004D4719"/>
    <w:rsid w:val="005D4769"/>
    <w:rsid w:val="006128E7"/>
    <w:rsid w:val="00676CC7"/>
    <w:rsid w:val="006E1160"/>
    <w:rsid w:val="00852652"/>
    <w:rsid w:val="00856AA2"/>
    <w:rsid w:val="008C5DBB"/>
    <w:rsid w:val="008E6AC6"/>
    <w:rsid w:val="0094439D"/>
    <w:rsid w:val="009A638E"/>
    <w:rsid w:val="009B585E"/>
    <w:rsid w:val="009E2CBB"/>
    <w:rsid w:val="00A447AF"/>
    <w:rsid w:val="00AD55C5"/>
    <w:rsid w:val="00BE1B64"/>
    <w:rsid w:val="00BE4178"/>
    <w:rsid w:val="00BE7220"/>
    <w:rsid w:val="00C87D9B"/>
    <w:rsid w:val="00CA6CE6"/>
    <w:rsid w:val="00CB5C2D"/>
    <w:rsid w:val="00CD022F"/>
    <w:rsid w:val="00CD3293"/>
    <w:rsid w:val="00E13104"/>
    <w:rsid w:val="00EC6EE5"/>
    <w:rsid w:val="00F00ABD"/>
    <w:rsid w:val="00F25588"/>
    <w:rsid w:val="00F34EBD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E722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E722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Default">
    <w:name w:val="Default"/>
    <w:rsid w:val="00BE72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E722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E722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Default">
    <w:name w:val="Default"/>
    <w:rsid w:val="00BE72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lcin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mcaceres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826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Calcinas Quispe Maria</cp:lastModifiedBy>
  <cp:revision>32</cp:revision>
  <cp:lastPrinted>2014-02-19T15:21:00Z</cp:lastPrinted>
  <dcterms:created xsi:type="dcterms:W3CDTF">2014-02-19T15:00:00Z</dcterms:created>
  <dcterms:modified xsi:type="dcterms:W3CDTF">2014-10-31T21:23:00Z</dcterms:modified>
</cp:coreProperties>
</file>