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FB" w:rsidRPr="004A1BCC" w:rsidRDefault="000A1FFB" w:rsidP="000A1FFB">
      <w:pPr>
        <w:jc w:val="center"/>
        <w:rPr>
          <w:rFonts w:cs="Arial"/>
          <w:b/>
          <w:sz w:val="18"/>
          <w:szCs w:val="18"/>
          <w:lang w:val="es-BO"/>
        </w:rPr>
      </w:pPr>
      <w:r w:rsidRPr="004A1BCC">
        <w:rPr>
          <w:rFonts w:cs="Arial"/>
          <w:b/>
          <w:sz w:val="18"/>
          <w:szCs w:val="18"/>
          <w:lang w:val="es-BO"/>
        </w:rPr>
        <w:t>PARTE II</w:t>
      </w:r>
    </w:p>
    <w:p w:rsidR="000A1FFB" w:rsidRPr="004A1BCC" w:rsidRDefault="000A1FFB" w:rsidP="000A1FFB">
      <w:pPr>
        <w:jc w:val="center"/>
        <w:rPr>
          <w:rFonts w:cs="Arial"/>
          <w:b/>
          <w:sz w:val="2"/>
          <w:szCs w:val="18"/>
          <w:lang w:val="es-BO"/>
        </w:rPr>
      </w:pPr>
    </w:p>
    <w:p w:rsidR="000A1FFB" w:rsidRPr="004A1BCC" w:rsidRDefault="000A1FFB" w:rsidP="000A1FFB">
      <w:pPr>
        <w:jc w:val="center"/>
        <w:rPr>
          <w:rFonts w:cs="Arial"/>
          <w:b/>
          <w:sz w:val="18"/>
          <w:szCs w:val="18"/>
          <w:lang w:val="es-BO"/>
        </w:rPr>
      </w:pPr>
      <w:r w:rsidRPr="004A1BCC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961B99" w:rsidRPr="009B35EF" w:rsidRDefault="00961B99" w:rsidP="00961B99">
      <w:pPr>
        <w:jc w:val="center"/>
        <w:rPr>
          <w:rFonts w:cs="Arial"/>
          <w:b/>
          <w:sz w:val="2"/>
          <w:szCs w:val="18"/>
          <w:lang w:val="es-BO"/>
        </w:rPr>
      </w:pPr>
    </w:p>
    <w:p w:rsidR="00961B99" w:rsidRPr="009956C4" w:rsidRDefault="00961B99" w:rsidP="00961B99">
      <w:pPr>
        <w:jc w:val="both"/>
        <w:rPr>
          <w:rFonts w:cs="Arial"/>
          <w:sz w:val="2"/>
          <w:szCs w:val="18"/>
          <w:lang w:val="es-BO"/>
        </w:rPr>
      </w:pPr>
    </w:p>
    <w:p w:rsidR="00961B99" w:rsidRPr="009956C4" w:rsidRDefault="00961B99" w:rsidP="00961B99">
      <w:pPr>
        <w:jc w:val="both"/>
        <w:rPr>
          <w:rFonts w:cs="Arial"/>
          <w:sz w:val="2"/>
          <w:szCs w:val="18"/>
          <w:lang w:val="es-BO"/>
        </w:rPr>
      </w:pPr>
    </w:p>
    <w:p w:rsidR="00961B99" w:rsidRDefault="00961B99" w:rsidP="000A1FFB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:rsidR="00961B99" w:rsidRPr="009B35EF" w:rsidRDefault="00961B99" w:rsidP="00961B99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961B99" w:rsidRPr="009956C4" w:rsidTr="003C3011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61B99" w:rsidRPr="009956C4" w:rsidRDefault="00961B99" w:rsidP="00B4458B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0A1FFB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961B99" w:rsidRPr="0054356D" w:rsidTr="003C3011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61B99" w:rsidRPr="0054356D" w:rsidRDefault="00961B99" w:rsidP="003C3011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961B99" w:rsidRPr="009956C4" w:rsidTr="003C3011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961B99" w:rsidRPr="0054356D" w:rsidTr="003C3011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A93AB0" w:rsidRDefault="00961B99" w:rsidP="003C30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961B99" w:rsidRPr="009956C4" w:rsidTr="003C3011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12"/>
                <w:lang w:val="es-BO"/>
              </w:rPr>
            </w:pPr>
            <w:r w:rsidRPr="00BF5FDC">
              <w:rPr>
                <w:rFonts w:ascii="Arial" w:hAnsi="Arial" w:cs="Arial"/>
                <w:lang w:val="es-BO"/>
              </w:rPr>
              <w:t>ANPE - C N°1</w:t>
            </w:r>
            <w:r>
              <w:rPr>
                <w:rFonts w:ascii="Arial" w:hAnsi="Arial" w:cs="Arial"/>
                <w:lang w:val="es-BO"/>
              </w:rPr>
              <w:t>42</w:t>
            </w:r>
            <w:r w:rsidRPr="00BF5FDC">
              <w:rPr>
                <w:rFonts w:ascii="Arial" w:hAnsi="Arial" w:cs="Arial"/>
                <w:lang w:val="es-BO"/>
              </w:rPr>
              <w:t>/2025-1C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961B99" w:rsidRPr="00A93AB0" w:rsidTr="003C3011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A93AB0" w:rsidRDefault="00961B99" w:rsidP="003C3011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961B99" w:rsidRPr="00A93AB0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5B3FB7" w:rsidRPr="00A93AB0" w:rsidTr="003C3011">
        <w:trPr>
          <w:trHeight w:val="220"/>
          <w:jc w:val="center"/>
        </w:trPr>
        <w:tc>
          <w:tcPr>
            <w:tcW w:w="192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5B3FB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1B99" w:rsidRPr="000C6821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1B99" w:rsidRPr="000C6821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1B99" w:rsidRPr="000C6821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1B99" w:rsidRPr="000C6821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1B99" w:rsidRPr="000C6821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1B99" w:rsidRPr="000C6821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1B99" w:rsidRPr="000C6821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5B3FB7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  <w:bookmarkStart w:id="1" w:name="_GoBack"/>
            <w:bookmarkEnd w:id="1"/>
          </w:p>
        </w:tc>
        <w:tc>
          <w:tcPr>
            <w:tcW w:w="267" w:type="dxa"/>
            <w:tcBorders>
              <w:left w:val="single" w:sz="4" w:space="0" w:color="auto"/>
            </w:tcBorders>
          </w:tcPr>
          <w:p w:rsidR="00961B99" w:rsidRPr="00A93AB0" w:rsidRDefault="00961B99" w:rsidP="003C30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A93AB0" w:rsidRDefault="00961B99" w:rsidP="003C3011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366"/>
        <w:gridCol w:w="281"/>
        <w:gridCol w:w="282"/>
        <w:gridCol w:w="278"/>
        <w:gridCol w:w="279"/>
        <w:gridCol w:w="279"/>
        <w:gridCol w:w="278"/>
        <w:gridCol w:w="8"/>
        <w:gridCol w:w="302"/>
        <w:gridCol w:w="10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8"/>
      </w:tblGrid>
      <w:tr w:rsidR="00961B99" w:rsidRPr="002662F5" w:rsidTr="003C3011">
        <w:trPr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2662F5" w:rsidRDefault="00961B99" w:rsidP="003C3011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3" w:type="dxa"/>
            <w:tcBorders>
              <w:left w:val="nil"/>
              <w:right w:val="single" w:sz="12" w:space="0" w:color="1F4E79" w:themeColor="accent1" w:themeShade="80"/>
            </w:tcBorders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961B99" w:rsidRPr="00A93AB0" w:rsidTr="003C3011">
        <w:trPr>
          <w:trHeight w:val="227"/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A93AB0" w:rsidRDefault="00961B99" w:rsidP="003C3011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4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3AB0" w:rsidRDefault="00961B99" w:rsidP="003C3011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 xml:space="preserve">COMPRA </w:t>
            </w:r>
            <w:r w:rsidRPr="00BF5FDC">
              <w:rPr>
                <w:rFonts w:ascii="Arial" w:hAnsi="Arial" w:cs="Arial"/>
                <w:b/>
                <w:lang w:val="es-BO"/>
              </w:rPr>
              <w:t xml:space="preserve">DE TONNERS HP </w:t>
            </w:r>
            <w:r>
              <w:rPr>
                <w:rFonts w:ascii="Arial" w:hAnsi="Arial" w:cs="Arial"/>
                <w:b/>
                <w:lang w:val="es-BO"/>
              </w:rPr>
              <w:t>CF289X PARA EL BCB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A93AB0" w:rsidRDefault="00961B99" w:rsidP="003C3011">
            <w:pPr>
              <w:rPr>
                <w:rFonts w:ascii="Arial" w:hAnsi="Arial" w:cs="Arial"/>
                <w:lang w:val="es-BO"/>
              </w:rPr>
            </w:pPr>
          </w:p>
        </w:tc>
      </w:tr>
      <w:tr w:rsidR="00961B99" w:rsidRPr="0054356D" w:rsidTr="003C3011">
        <w:trPr>
          <w:trHeight w:val="20"/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54356D" w:rsidRDefault="00961B99" w:rsidP="003C30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63" w:type="dxa"/>
            <w:tcBorders>
              <w:left w:val="nil"/>
              <w:right w:val="single" w:sz="12" w:space="0" w:color="1F4E79" w:themeColor="accent1" w:themeShade="80"/>
            </w:tcBorders>
          </w:tcPr>
          <w:p w:rsidR="00961B99" w:rsidRPr="0054356D" w:rsidRDefault="00961B99" w:rsidP="003C3011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961B99" w:rsidRPr="009956C4" w:rsidTr="003C3011">
        <w:trPr>
          <w:trHeight w:val="246"/>
          <w:jc w:val="center"/>
        </w:trPr>
        <w:tc>
          <w:tcPr>
            <w:tcW w:w="167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507C36" w:rsidRDefault="00961B99" w:rsidP="003C3011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66" w:type="dxa"/>
            <w:gridSpan w:val="10"/>
            <w:tcBorders>
              <w:left w:val="single" w:sz="4" w:space="0" w:color="auto"/>
            </w:tcBorders>
            <w:vAlign w:val="center"/>
          </w:tcPr>
          <w:p w:rsidR="00961B99" w:rsidRPr="00507C36" w:rsidRDefault="00961B99" w:rsidP="003C3011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7" w:type="dxa"/>
            <w:shd w:val="clear" w:color="auto" w:fill="FFFFFF" w:themeFill="background1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  <w:tcBorders>
              <w:left w:val="nil"/>
              <w:right w:val="single" w:sz="4" w:space="0" w:color="auto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8" w:type="dxa"/>
            <w:gridSpan w:val="10"/>
            <w:tcBorders>
              <w:left w:val="single" w:sz="4" w:space="0" w:color="auto"/>
            </w:tcBorders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961B99" w:rsidRPr="009956C4" w:rsidTr="003C3011">
        <w:trPr>
          <w:trHeight w:val="20"/>
          <w:jc w:val="center"/>
        </w:trPr>
        <w:tc>
          <w:tcPr>
            <w:tcW w:w="167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961B99" w:rsidRPr="009956C4" w:rsidTr="003C3011">
        <w:trPr>
          <w:trHeight w:val="212"/>
          <w:jc w:val="center"/>
        </w:trPr>
        <w:tc>
          <w:tcPr>
            <w:tcW w:w="167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66" w:type="dxa"/>
            <w:gridSpan w:val="10"/>
            <w:tcBorders>
              <w:left w:val="single" w:sz="4" w:space="0" w:color="auto"/>
            </w:tcBorders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7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961B99" w:rsidRPr="002662F5" w:rsidTr="003C3011">
        <w:trPr>
          <w:trHeight w:val="20"/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2662F5" w:rsidRDefault="00961B99" w:rsidP="003C3011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961B99" w:rsidRPr="002662F5" w:rsidRDefault="00961B99" w:rsidP="003C3011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3" w:type="dxa"/>
            <w:tcBorders>
              <w:left w:val="nil"/>
              <w:right w:val="single" w:sz="12" w:space="0" w:color="1F4E79" w:themeColor="accent1" w:themeShade="80"/>
            </w:tcBorders>
          </w:tcPr>
          <w:p w:rsidR="00961B99" w:rsidRPr="002662F5" w:rsidRDefault="00961B99" w:rsidP="003C3011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961B99" w:rsidRPr="009956C4" w:rsidTr="003C3011">
        <w:trPr>
          <w:trHeight w:val="211"/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507C36" w:rsidRDefault="00961B99" w:rsidP="003C3011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507C36" w:rsidRDefault="00961B99" w:rsidP="003C3011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5" w:type="dxa"/>
            <w:shd w:val="clear" w:color="auto" w:fill="FFFFFF" w:themeFill="background1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left w:val="nil"/>
              <w:right w:val="single" w:sz="4" w:space="0" w:color="auto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5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6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54356D" w:rsidTr="003C3011">
        <w:trPr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54356D" w:rsidRDefault="00961B99" w:rsidP="003C3011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3" w:type="dxa"/>
            <w:tcBorders>
              <w:left w:val="nil"/>
              <w:right w:val="single" w:sz="12" w:space="0" w:color="1F4E79" w:themeColor="accent1" w:themeShade="80"/>
            </w:tcBorders>
          </w:tcPr>
          <w:p w:rsidR="00961B99" w:rsidRPr="0054356D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0A1FFB" w:rsidRPr="009956C4" w:rsidTr="003C3011">
        <w:trPr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A1FFB" w:rsidRPr="009956C4" w:rsidRDefault="000A1FFB" w:rsidP="000A1FFB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A1FFB" w:rsidRDefault="000A1FFB" w:rsidP="000A1FFB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A1FFB" w:rsidRPr="009956C4" w:rsidTr="003C3011">
        <w:trPr>
          <w:trHeight w:val="143"/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A1FFB" w:rsidRPr="009956C4" w:rsidRDefault="000A1FFB" w:rsidP="000A1FFB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Precio Referencial:</w:t>
            </w:r>
          </w:p>
        </w:tc>
        <w:tc>
          <w:tcPr>
            <w:tcW w:w="8401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tbl>
            <w:tblPr>
              <w:tblW w:w="8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2356"/>
              <w:gridCol w:w="1036"/>
              <w:gridCol w:w="1332"/>
              <w:gridCol w:w="1037"/>
              <w:gridCol w:w="1777"/>
            </w:tblGrid>
            <w:tr w:rsidR="000A1FFB" w:rsidRPr="004048E1" w:rsidTr="003C3011">
              <w:trPr>
                <w:trHeight w:val="25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0A1FFB" w:rsidRPr="004048E1" w:rsidRDefault="000A1FFB" w:rsidP="000A1FF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ITEM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0A1FFB" w:rsidRPr="004048E1" w:rsidRDefault="000A1FFB" w:rsidP="000A1FF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DESCRIPCIÓN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0A1FFB" w:rsidRPr="004048E1" w:rsidRDefault="000A1FFB" w:rsidP="000A1FF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0A1FFB" w:rsidRPr="004048E1" w:rsidRDefault="000A1FFB" w:rsidP="000A1FF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CANTIDAD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0A1FFB" w:rsidRPr="004048E1" w:rsidRDefault="000A1FFB" w:rsidP="000A1FF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P.UNIT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0A1FFB" w:rsidRPr="004048E1" w:rsidRDefault="000A1FFB" w:rsidP="000A1FF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s-BO" w:eastAsia="es-BO"/>
                    </w:rPr>
                    <w:t>TOTAL</w:t>
                  </w:r>
                </w:p>
              </w:tc>
            </w:tr>
            <w:tr w:rsidR="000A1FFB" w:rsidRPr="004048E1" w:rsidTr="003C3011">
              <w:trPr>
                <w:trHeight w:val="2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1FFB" w:rsidRPr="004048E1" w:rsidRDefault="000A1FFB" w:rsidP="000A1F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1FFB" w:rsidRPr="004048E1" w:rsidRDefault="000A1FFB" w:rsidP="000A1F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TONNER HP CF289X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1FFB" w:rsidRPr="004048E1" w:rsidRDefault="000A1FFB" w:rsidP="000A1F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1FFB" w:rsidRPr="004048E1" w:rsidRDefault="000A1FFB" w:rsidP="000A1F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1FFB" w:rsidRPr="004048E1" w:rsidRDefault="000A1FFB" w:rsidP="000A1FF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7.072,00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1FFB" w:rsidRPr="004048E1" w:rsidRDefault="000A1FFB" w:rsidP="000A1F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 xml:space="preserve">        198.016,00 </w:t>
                  </w:r>
                </w:p>
              </w:tc>
            </w:tr>
            <w:tr w:rsidR="000A1FFB" w:rsidRPr="004048E1" w:rsidTr="003C3011">
              <w:trPr>
                <w:trHeight w:val="250"/>
              </w:trPr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A1FFB" w:rsidRPr="004048E1" w:rsidRDefault="000A1FFB" w:rsidP="000A1FF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4048E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BO" w:eastAsia="es-BO"/>
                    </w:rPr>
                    <w:t>SON: CIENTO NOVENTA Y OCHO MIL DIECISEÍS 00/100 BOLIVIANOS</w:t>
                  </w:r>
                </w:p>
              </w:tc>
            </w:tr>
          </w:tbl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A1FFB" w:rsidRPr="002662F5" w:rsidTr="003C3011">
        <w:trPr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</w:tcBorders>
            <w:vAlign w:val="center"/>
          </w:tcPr>
          <w:p w:rsidR="000A1FFB" w:rsidRPr="002662F5" w:rsidRDefault="000A1FFB" w:rsidP="000A1FF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3" w:type="dxa"/>
            <w:tcBorders>
              <w:left w:val="nil"/>
              <w:right w:val="single" w:sz="12" w:space="0" w:color="1F4E79" w:themeColor="accent1" w:themeShade="80"/>
            </w:tcBorders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A1FFB" w:rsidRPr="009956C4" w:rsidTr="003C3011">
        <w:trPr>
          <w:trHeight w:val="240"/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A1FFB" w:rsidRPr="009956C4" w:rsidRDefault="000A1FFB" w:rsidP="000A1FFB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A1FFB" w:rsidRPr="00507C36" w:rsidRDefault="000A1FFB" w:rsidP="000A1FFB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1116" w:type="dxa"/>
            <w:gridSpan w:val="4"/>
            <w:tcBorders>
              <w:left w:val="single" w:sz="4" w:space="0" w:color="auto"/>
            </w:tcBorders>
            <w:vAlign w:val="center"/>
          </w:tcPr>
          <w:p w:rsidR="000A1FFB" w:rsidRPr="00507C36" w:rsidRDefault="000A1FFB" w:rsidP="000A1FFB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6" w:type="dxa"/>
            <w:tcBorders>
              <w:left w:val="nil"/>
              <w:right w:val="single" w:sz="4" w:space="0" w:color="auto"/>
            </w:tcBorders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A1FFB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  <w:p w:rsidR="000A1FFB" w:rsidRPr="00057A4A" w:rsidRDefault="000A1FFB" w:rsidP="000A1FFB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057A4A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4426" w:type="dxa"/>
            <w:gridSpan w:val="17"/>
            <w:tcBorders>
              <w:left w:val="single" w:sz="4" w:space="0" w:color="auto"/>
            </w:tcBorders>
            <w:vAlign w:val="center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5" w:type="dxa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5" w:type="dxa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3" w:type="dxa"/>
            <w:tcBorders>
              <w:right w:val="single" w:sz="12" w:space="0" w:color="1F4E79" w:themeColor="accent1" w:themeShade="80"/>
            </w:tcBorders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0A1FFB" w:rsidRPr="002662F5" w:rsidTr="003C3011">
        <w:trPr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</w:tcBorders>
            <w:vAlign w:val="center"/>
          </w:tcPr>
          <w:p w:rsidR="000A1FFB" w:rsidRPr="002662F5" w:rsidRDefault="000A1FFB" w:rsidP="000A1FF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3" w:type="dxa"/>
            <w:tcBorders>
              <w:left w:val="nil"/>
              <w:right w:val="single" w:sz="12" w:space="0" w:color="1F4E79" w:themeColor="accent1" w:themeShade="80"/>
            </w:tcBorders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A1FFB" w:rsidRPr="009956C4" w:rsidTr="003C3011">
        <w:trPr>
          <w:jc w:val="center"/>
        </w:trPr>
        <w:tc>
          <w:tcPr>
            <w:tcW w:w="167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A1FFB" w:rsidRPr="009956C4" w:rsidRDefault="000A1FFB" w:rsidP="000A1FFB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401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A1FFB" w:rsidRPr="00BF5FDC" w:rsidRDefault="000A1FFB" w:rsidP="000A1FFB">
            <w:pPr>
              <w:spacing w:before="120" w:after="120"/>
              <w:rPr>
                <w:rFonts w:ascii="Arial" w:hAnsi="Arial" w:cs="Arial"/>
                <w:bCs/>
                <w:iCs/>
                <w:szCs w:val="22"/>
                <w:lang w:eastAsia="es-BO"/>
              </w:rPr>
            </w:pPr>
            <w:r>
              <w:rPr>
                <w:rFonts w:cs="Arial"/>
                <w:sz w:val="18"/>
                <w:szCs w:val="18"/>
              </w:rPr>
              <w:t>El</w:t>
            </w:r>
            <w:r w:rsidRPr="002D7A76">
              <w:rPr>
                <w:rFonts w:cs="Arial"/>
                <w:sz w:val="18"/>
                <w:szCs w:val="18"/>
              </w:rPr>
              <w:t xml:space="preserve"> plazo de entreg</w:t>
            </w:r>
            <w:r>
              <w:rPr>
                <w:rFonts w:cs="Arial"/>
                <w:sz w:val="18"/>
                <w:szCs w:val="18"/>
              </w:rPr>
              <w:t>a no debe exceder los cinco (</w:t>
            </w:r>
            <w:r w:rsidRPr="00810BE1">
              <w:rPr>
                <w:rFonts w:cs="Arial"/>
                <w:sz w:val="18"/>
                <w:szCs w:val="18"/>
              </w:rPr>
              <w:t>5)</w:t>
            </w:r>
            <w:r w:rsidRPr="002D7A76">
              <w:rPr>
                <w:rFonts w:cs="Arial"/>
                <w:sz w:val="18"/>
                <w:szCs w:val="18"/>
              </w:rPr>
              <w:t xml:space="preserve"> días calendario </w:t>
            </w:r>
            <w:r>
              <w:rPr>
                <w:rFonts w:cs="Arial"/>
                <w:sz w:val="18"/>
                <w:szCs w:val="18"/>
              </w:rPr>
              <w:t xml:space="preserve">el cual se computará </w:t>
            </w:r>
            <w:r w:rsidRPr="002D7A76">
              <w:rPr>
                <w:rFonts w:cs="Arial"/>
                <w:sz w:val="18"/>
                <w:szCs w:val="18"/>
              </w:rPr>
              <w:t xml:space="preserve">a partir del día hábil siguiente </w:t>
            </w:r>
            <w:r>
              <w:rPr>
                <w:rFonts w:cs="Arial"/>
                <w:sz w:val="18"/>
                <w:szCs w:val="18"/>
              </w:rPr>
              <w:t>de la fecha de</w:t>
            </w:r>
            <w:r w:rsidRPr="002D7A76">
              <w:rPr>
                <w:rFonts w:cs="Arial"/>
                <w:sz w:val="18"/>
                <w:szCs w:val="18"/>
              </w:rPr>
              <w:t xml:space="preserve"> suscripción 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D7A76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a Orden de Compra</w:t>
            </w:r>
            <w:r w:rsidRPr="00BF5FDC">
              <w:rPr>
                <w:rFonts w:ascii="Arial" w:hAnsi="Arial" w:cs="Arial"/>
                <w:bCs/>
                <w:iCs/>
                <w:szCs w:val="22"/>
                <w:lang w:val="es-BO" w:eastAsia="es-BO"/>
              </w:rPr>
              <w:t>.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A1FFB" w:rsidRPr="009956C4" w:rsidTr="003C3011">
        <w:trPr>
          <w:trHeight w:val="256"/>
          <w:jc w:val="center"/>
        </w:trPr>
        <w:tc>
          <w:tcPr>
            <w:tcW w:w="167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A1FFB" w:rsidRPr="009956C4" w:rsidRDefault="000A1FFB" w:rsidP="000A1FFB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401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A1FFB" w:rsidRPr="002662F5" w:rsidTr="003C3011">
        <w:trPr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</w:tcBorders>
            <w:vAlign w:val="center"/>
          </w:tcPr>
          <w:p w:rsidR="000A1FFB" w:rsidRPr="002662F5" w:rsidRDefault="000A1FFB" w:rsidP="000A1FF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3" w:type="dxa"/>
            <w:tcBorders>
              <w:left w:val="nil"/>
              <w:right w:val="single" w:sz="12" w:space="0" w:color="1F4E79" w:themeColor="accent1" w:themeShade="80"/>
            </w:tcBorders>
          </w:tcPr>
          <w:p w:rsidR="000A1FFB" w:rsidRPr="002662F5" w:rsidRDefault="000A1FFB" w:rsidP="000A1FF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0A1FFB" w:rsidRPr="009956C4" w:rsidTr="003C3011">
        <w:trPr>
          <w:jc w:val="center"/>
        </w:trPr>
        <w:tc>
          <w:tcPr>
            <w:tcW w:w="167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A1FFB" w:rsidRPr="009956C4" w:rsidRDefault="000A1FFB" w:rsidP="000A1FFB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:rsidR="000A1FFB" w:rsidRPr="00507C36" w:rsidRDefault="000A1FFB" w:rsidP="000A1FFB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</w:tc>
        <w:tc>
          <w:tcPr>
            <w:tcW w:w="8401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A1FFB" w:rsidRPr="006032BE" w:rsidRDefault="000A1FFB" w:rsidP="000A1FFB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A1FFB" w:rsidRPr="009956C4" w:rsidTr="003C3011">
        <w:trPr>
          <w:trHeight w:val="400"/>
          <w:jc w:val="center"/>
        </w:trPr>
        <w:tc>
          <w:tcPr>
            <w:tcW w:w="167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A1FFB" w:rsidRPr="009956C4" w:rsidRDefault="000A1FFB" w:rsidP="000A1FFB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401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0A1FFB" w:rsidRPr="009956C4" w:rsidTr="003C3011">
        <w:trPr>
          <w:trHeight w:val="114"/>
          <w:jc w:val="center"/>
        </w:trPr>
        <w:tc>
          <w:tcPr>
            <w:tcW w:w="1678" w:type="dxa"/>
            <w:tcBorders>
              <w:left w:val="single" w:sz="12" w:space="0" w:color="1F4E79" w:themeColor="accent1" w:themeShade="80"/>
            </w:tcBorders>
            <w:vAlign w:val="center"/>
          </w:tcPr>
          <w:p w:rsidR="000A1FFB" w:rsidRPr="009956C4" w:rsidRDefault="000A1FFB" w:rsidP="000A1FFB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401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3" w:type="dxa"/>
            <w:tcBorders>
              <w:left w:val="nil"/>
              <w:right w:val="single" w:sz="12" w:space="0" w:color="1F4E79" w:themeColor="accent1" w:themeShade="80"/>
            </w:tcBorders>
          </w:tcPr>
          <w:p w:rsidR="000A1FFB" w:rsidRPr="009956C4" w:rsidRDefault="000A1FFB" w:rsidP="000A1FFB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61B99" w:rsidRPr="009956C4" w:rsidTr="003C3011">
        <w:trPr>
          <w:jc w:val="center"/>
        </w:trPr>
        <w:tc>
          <w:tcPr>
            <w:tcW w:w="235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507C36" w:rsidRDefault="00961B99" w:rsidP="003C3011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31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961B99" w:rsidRPr="00507C36" w:rsidRDefault="00961B99" w:rsidP="003C3011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4" w:type="dxa"/>
            <w:gridSpan w:val="27"/>
            <w:vMerge/>
            <w:tcBorders>
              <w:left w:val="nil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961B99" w:rsidRPr="009956C4" w:rsidTr="003C3011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961B99" w:rsidRPr="009956C4" w:rsidRDefault="00961B99" w:rsidP="003C3011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61B99" w:rsidRPr="009956C4" w:rsidTr="003C3011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61B99" w:rsidRPr="009956C4" w:rsidRDefault="00961B99" w:rsidP="00B4458B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A4945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0A494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). </w:t>
            </w:r>
            <w:r w:rsidRPr="000A4945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61B99" w:rsidRPr="009956C4" w:rsidTr="003C301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61B99" w:rsidRPr="009956C4" w:rsidTr="003C3011">
        <w:trPr>
          <w:trHeight w:val="463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961B99" w:rsidRPr="009956C4" w:rsidTr="003C3011">
        <w:trPr>
          <w:trHeight w:val="53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Liliam Cortez Linares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Técnico Administrativo en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</w:p>
        </w:tc>
      </w:tr>
      <w:tr w:rsidR="00961B99" w:rsidRPr="009956C4" w:rsidTr="003C3011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2B98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Andrea Huanca </w:t>
            </w:r>
            <w:r>
              <w:rPr>
                <w:lang w:val="es-BO"/>
              </w:rPr>
              <w:t>Cespedes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1B99" w:rsidRPr="00A92B98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2B98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de Servicios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961B99" w:rsidRPr="00A92B98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92B98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 w:rsidRPr="005335D2">
              <w:rPr>
                <w:rFonts w:ascii="Arial" w:hAnsi="Arial" w:cs="Arial"/>
                <w:lang w:val="es-BO"/>
              </w:rPr>
              <w:t>Departamento de Bienes y Servicios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</w:p>
        </w:tc>
      </w:tr>
      <w:tr w:rsidR="00961B99" w:rsidRPr="002662F5" w:rsidTr="003C301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1B99" w:rsidRPr="002662F5" w:rsidRDefault="00961B99" w:rsidP="003C3011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1B99" w:rsidRPr="002662F5" w:rsidRDefault="00961B99" w:rsidP="003C3011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961B99" w:rsidRPr="009956C4" w:rsidTr="003C3011">
        <w:trPr>
          <w:trHeight w:val="810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Default="00961B99" w:rsidP="003C3011">
            <w:pPr>
              <w:ind w:right="-90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 xml:space="preserve">2409090 Internos: </w:t>
            </w:r>
          </w:p>
          <w:p w:rsidR="00961B99" w:rsidRPr="00B100EA" w:rsidRDefault="00961B99" w:rsidP="003C3011">
            <w:pPr>
              <w:ind w:left="-74" w:right="-90"/>
              <w:rPr>
                <w:rFonts w:ascii="Arial" w:hAnsi="Arial" w:cs="Arial"/>
                <w:sz w:val="14"/>
              </w:rPr>
            </w:pPr>
            <w:r w:rsidRPr="00BF6B49">
              <w:rPr>
                <w:rFonts w:ascii="Arial" w:hAnsi="Arial" w:cs="Arial"/>
                <w:sz w:val="14"/>
              </w:rPr>
              <w:t>47</w:t>
            </w:r>
            <w:r>
              <w:rPr>
                <w:rFonts w:ascii="Arial" w:hAnsi="Arial" w:cs="Arial"/>
                <w:sz w:val="14"/>
              </w:rPr>
              <w:t>39</w:t>
            </w:r>
            <w:r w:rsidRPr="00BF6B49">
              <w:rPr>
                <w:rFonts w:ascii="Arial" w:hAnsi="Arial" w:cs="Arial"/>
                <w:sz w:val="14"/>
              </w:rPr>
              <w:t xml:space="preserve"> (Consultas Administrativas) </w:t>
            </w:r>
            <w:r>
              <w:rPr>
                <w:rFonts w:ascii="Arial" w:hAnsi="Arial" w:cs="Arial"/>
                <w:sz w:val="14"/>
              </w:rPr>
              <w:t xml:space="preserve">    4527</w:t>
            </w:r>
            <w:r w:rsidRPr="00BF6B49">
              <w:rPr>
                <w:rFonts w:ascii="Arial" w:hAnsi="Arial" w:cs="Arial"/>
                <w:sz w:val="14"/>
              </w:rPr>
              <w:t xml:space="preserve">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A92B98" w:rsidRDefault="005B3FB7" w:rsidP="003C3011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5" w:history="1">
              <w:r w:rsidR="00961B99" w:rsidRPr="00F81CFB">
                <w:rPr>
                  <w:rStyle w:val="Hipervnculo"/>
                  <w:rFonts w:ascii="Arial" w:hAnsi="Arial" w:cs="Arial"/>
                  <w:szCs w:val="14"/>
                  <w:lang w:val="pt-BR"/>
                </w:rPr>
                <w:t>lcortez@bcb.gob.bo</w:t>
              </w:r>
            </w:hyperlink>
            <w:r w:rsidR="00961B99"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961B99" w:rsidRPr="00A92B98" w:rsidRDefault="00961B99" w:rsidP="003C3011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  <w:r>
              <w:rPr>
                <w:rStyle w:val="Hipervnculo"/>
                <w:rFonts w:ascii="Arial" w:hAnsi="Arial" w:cs="Arial"/>
                <w:szCs w:val="14"/>
              </w:rPr>
              <w:t>ahuanca</w:t>
            </w:r>
            <w:r w:rsidRPr="005335D2">
              <w:rPr>
                <w:rStyle w:val="Hipervnculo"/>
                <w:rFonts w:ascii="Arial" w:hAnsi="Arial" w:cs="Arial"/>
                <w:szCs w:val="14"/>
              </w:rPr>
              <w:t xml:space="preserve">@bcb.gob.bo </w:t>
            </w:r>
            <w:r w:rsidRPr="00A92B98">
              <w:rPr>
                <w:rFonts w:ascii="Arial" w:hAnsi="Arial" w:cs="Arial"/>
                <w:szCs w:val="14"/>
              </w:rPr>
              <w:t>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1B99" w:rsidRPr="009956C4" w:rsidRDefault="00961B99" w:rsidP="003C3011">
            <w:pPr>
              <w:rPr>
                <w:rFonts w:ascii="Arial" w:hAnsi="Arial" w:cs="Arial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61B99" w:rsidRPr="009956C4" w:rsidTr="003C3011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402294" w:rsidRDefault="00961B99" w:rsidP="003C3011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8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A909E5" w:rsidRDefault="00961B99" w:rsidP="003C3011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61B99" w:rsidRPr="009956C4" w:rsidTr="003C3011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8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70" w:type="dxa"/>
            <w:gridSpan w:val="16"/>
            <w:shd w:val="clear" w:color="auto" w:fill="auto"/>
          </w:tcPr>
          <w:p w:rsidR="00961B99" w:rsidRPr="009956C4" w:rsidRDefault="00961B99" w:rsidP="003C3011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61B99" w:rsidRPr="009956C4" w:rsidTr="003C3011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4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961B99" w:rsidRPr="009956C4" w:rsidRDefault="00961B99" w:rsidP="003C3011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961B99" w:rsidRDefault="00961B99" w:rsidP="00961B99">
      <w:pPr>
        <w:rPr>
          <w:lang w:val="es-BO"/>
        </w:rPr>
      </w:pPr>
    </w:p>
    <w:p w:rsidR="00961B99" w:rsidRDefault="00961B99" w:rsidP="00961B99">
      <w:pPr>
        <w:rPr>
          <w:lang w:val="es-BO"/>
        </w:rPr>
      </w:pPr>
    </w:p>
    <w:p w:rsidR="000A4945" w:rsidRDefault="000A4945" w:rsidP="00961B99">
      <w:pPr>
        <w:rPr>
          <w:lang w:val="es-BO"/>
        </w:rPr>
      </w:pPr>
    </w:p>
    <w:p w:rsidR="000A4945" w:rsidRDefault="000A4945" w:rsidP="00961B99">
      <w:pPr>
        <w:rPr>
          <w:lang w:val="es-BO"/>
        </w:rPr>
      </w:pPr>
    </w:p>
    <w:p w:rsidR="000A4945" w:rsidRDefault="000A4945" w:rsidP="00961B99">
      <w:pPr>
        <w:rPr>
          <w:lang w:val="es-BO"/>
        </w:rPr>
      </w:pPr>
    </w:p>
    <w:p w:rsidR="000A4945" w:rsidRDefault="000A4945" w:rsidP="00961B99">
      <w:pPr>
        <w:rPr>
          <w:lang w:val="es-BO"/>
        </w:rPr>
      </w:pPr>
    </w:p>
    <w:p w:rsidR="000A4945" w:rsidRDefault="000A4945" w:rsidP="00961B99">
      <w:pPr>
        <w:rPr>
          <w:lang w:val="es-BO"/>
        </w:rPr>
      </w:pPr>
    </w:p>
    <w:p w:rsidR="00961B99" w:rsidRDefault="00961B99" w:rsidP="00961B99">
      <w:pPr>
        <w:rPr>
          <w:lang w:val="es-BO"/>
        </w:rPr>
      </w:pPr>
    </w:p>
    <w:p w:rsidR="00961B99" w:rsidRPr="009956C4" w:rsidRDefault="00961B99" w:rsidP="000A1FFB">
      <w:pPr>
        <w:pStyle w:val="Ttulo1"/>
        <w:numPr>
          <w:ilvl w:val="0"/>
          <w:numId w:val="0"/>
        </w:numPr>
        <w:ind w:left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2"/>
    </w:p>
    <w:p w:rsidR="00961B99" w:rsidRPr="00DF1D1E" w:rsidRDefault="00961B99" w:rsidP="00961B99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961B99" w:rsidRPr="009956C4" w:rsidTr="003C3011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B99" w:rsidRDefault="00961B99" w:rsidP="003C3011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961B99" w:rsidRPr="00DF1D1E" w:rsidRDefault="00961B99" w:rsidP="003C3011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961B99" w:rsidRDefault="00961B99" w:rsidP="00B4458B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961B99" w:rsidRPr="00DF1D1E" w:rsidRDefault="00961B99" w:rsidP="003C3011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961B99" w:rsidRPr="009956C4" w:rsidRDefault="00961B99" w:rsidP="00B4458B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961B99" w:rsidRPr="009956C4" w:rsidRDefault="00961B99" w:rsidP="00B4458B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961B99" w:rsidRPr="009956C4" w:rsidRDefault="00961B99" w:rsidP="003C3011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961B99" w:rsidRPr="00DF1D1E" w:rsidRDefault="00961B99" w:rsidP="003C3011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961B99" w:rsidRPr="009956C4" w:rsidRDefault="00961B99" w:rsidP="00B4458B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961B99" w:rsidRPr="00DF1D1E" w:rsidRDefault="00961B99" w:rsidP="003C3011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961B99" w:rsidRPr="009956C4" w:rsidRDefault="00961B99" w:rsidP="00B4458B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961B99" w:rsidRPr="00DF1D1E" w:rsidRDefault="00961B99" w:rsidP="003C3011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961B99" w:rsidRPr="009956C4" w:rsidRDefault="00961B99" w:rsidP="003C3011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961B99" w:rsidRPr="00DF1D1E" w:rsidRDefault="00961B99" w:rsidP="00961B99">
      <w:pPr>
        <w:jc w:val="right"/>
        <w:rPr>
          <w:rFonts w:ascii="Arial" w:hAnsi="Arial" w:cs="Arial"/>
          <w:sz w:val="12"/>
          <w:lang w:val="es-BO"/>
        </w:rPr>
      </w:pPr>
    </w:p>
    <w:p w:rsidR="00961B99" w:rsidRPr="009956C4" w:rsidRDefault="00961B99" w:rsidP="00961B99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961B99" w:rsidRPr="00DF1D1E" w:rsidRDefault="00961B99" w:rsidP="00961B99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41"/>
      </w:tblGrid>
      <w:tr w:rsidR="00961B99" w:rsidRPr="009956C4" w:rsidTr="003C3011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54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961B99" w:rsidRPr="009956C4" w:rsidTr="003C3011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B22D02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AA247B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AA247B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A247B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543012" w:rsidRDefault="00961B99" w:rsidP="003C3011">
            <w:pPr>
              <w:adjustRightInd w:val="0"/>
              <w:snapToGrid w:val="0"/>
              <w:jc w:val="center"/>
              <w:rPr>
                <w:rFonts w:ascii="Helvetica" w:hAnsi="Helvetica" w:cs="Helvetica"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4A77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0</w:t>
            </w:r>
            <w:r w:rsidR="004A7749"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BB1FF0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  <w:r w:rsidR="004A7749"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E7F5A" w:rsidRDefault="00961B99" w:rsidP="003C3011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961B99" w:rsidRPr="009E7F5A" w:rsidRDefault="00961B99" w:rsidP="00B4458B">
            <w:pPr>
              <w:pStyle w:val="Textoindependiente3"/>
              <w:numPr>
                <w:ilvl w:val="0"/>
                <w:numId w:val="9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961B99" w:rsidRPr="002662F5" w:rsidRDefault="00961B99" w:rsidP="003C3011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61B99" w:rsidRPr="009956C4" w:rsidTr="003C3011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4A77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0</w:t>
            </w:r>
            <w:r w:rsidR="004A7749"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BB1FF0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</w:t>
            </w:r>
            <w:r w:rsidR="004A7749">
              <w:rPr>
                <w:rFonts w:ascii="Arial" w:hAnsi="Arial" w:cs="Arial"/>
                <w:sz w:val="14"/>
                <w:szCs w:val="4"/>
                <w:lang w:val="es-BO"/>
              </w:rPr>
              <w:t>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2662F5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2662F5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FD7E8D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FD7E8D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4A77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0</w:t>
            </w:r>
            <w:r w:rsidR="004A7749"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BB1FF0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  <w:r w:rsidR="004A7749"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  <w:r w:rsidRPr="006F7EE6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2662F5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FD7E8D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FD7E8D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6F7EE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FD7E8D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FD7E8D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61B99" w:rsidRPr="009956C4" w:rsidTr="003C3011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AD770C" w:rsidRDefault="00961B99" w:rsidP="004A77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0</w:t>
            </w:r>
            <w:r w:rsidR="004A7749"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AD770C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AD770C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AD770C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AD770C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BB1FF0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AD770C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1B99" w:rsidRPr="00AD770C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AD770C" w:rsidRDefault="00961B99" w:rsidP="004A77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</w:t>
            </w:r>
            <w:r w:rsidR="004A7749">
              <w:rPr>
                <w:rFonts w:ascii="Arial" w:hAnsi="Arial" w:cs="Arial"/>
                <w:sz w:val="14"/>
                <w:szCs w:val="4"/>
                <w:lang w:val="es-BO"/>
              </w:rPr>
              <w:t>4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AD770C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AD770C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</w:t>
            </w: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FD7E8D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FD7E8D" w:rsidRDefault="00961B99" w:rsidP="003C3011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961B99" w:rsidRDefault="00961B99" w:rsidP="003C3011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6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hyperlink r:id="rId7" w:history="1">
              <w:r w:rsidRPr="00CA0740">
                <w:rPr>
                  <w:rFonts w:ascii="Arial" w:hAnsi="Arial" w:cs="Arial"/>
                  <w:color w:val="0096D6"/>
                  <w:sz w:val="14"/>
                  <w:szCs w:val="14"/>
                  <w:u w:val="single"/>
                </w:rPr>
                <w:br/>
              </w:r>
            </w:hyperlink>
            <w:r w:rsidRPr="00ED36C2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https://bcb-gob-bo.zoom.us/j/88541457080?pwd=4kewOcoHeLTs7hYiTiFmkQbwKOv1zz.1</w:t>
            </w:r>
          </w:p>
          <w:p w:rsidR="00961B99" w:rsidRPr="006A1BFF" w:rsidRDefault="00961B99" w:rsidP="003C3011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6A1BFF">
              <w:rPr>
                <w:rStyle w:val="Hipervnculo"/>
                <w:rFonts w:ascii="Arial" w:hAnsi="Arial" w:cs="Arial"/>
                <w:sz w:val="14"/>
                <w:szCs w:val="14"/>
              </w:rPr>
              <w:t xml:space="preserve">ID de reunión: </w:t>
            </w:r>
            <w:r w:rsidRPr="00EA5FA6">
              <w:rPr>
                <w:rStyle w:val="Hipervnculo"/>
                <w:rFonts w:ascii="Arial" w:hAnsi="Arial" w:cs="Arial"/>
                <w:sz w:val="14"/>
                <w:szCs w:val="14"/>
              </w:rPr>
              <w:t>885 4145 7080</w:t>
            </w:r>
          </w:p>
          <w:p w:rsidR="00961B99" w:rsidRPr="00543012" w:rsidRDefault="00961B99" w:rsidP="003C3011">
            <w:pPr>
              <w:rPr>
                <w:rFonts w:ascii="Times New Roman" w:hAnsi="Times New Roman"/>
                <w:sz w:val="24"/>
                <w:szCs w:val="24"/>
                <w:lang w:val="es-BO" w:eastAsia="es-BO"/>
              </w:rPr>
            </w:pPr>
            <w:r w:rsidRPr="006A1BFF">
              <w:rPr>
                <w:rStyle w:val="Hipervnculo"/>
                <w:rFonts w:ascii="Arial" w:hAnsi="Arial" w:cs="Arial"/>
                <w:sz w:val="14"/>
                <w:szCs w:val="14"/>
              </w:rPr>
              <w:t xml:space="preserve">Código de acceso: </w:t>
            </w:r>
            <w:r w:rsidRPr="00EA5FA6">
              <w:rPr>
                <w:rStyle w:val="Hipervnculo"/>
                <w:rFonts w:ascii="Arial" w:hAnsi="Arial" w:cs="Arial"/>
                <w:sz w:val="14"/>
                <w:szCs w:val="14"/>
              </w:rPr>
              <w:t>207930</w:t>
            </w: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61B99" w:rsidRPr="009956C4" w:rsidTr="003C3011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BB1FF0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BB1FF0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BB1FF0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9956C4" w:rsidTr="003C301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9956C4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  <w:r w:rsidR="004A7749"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BB1FF0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9956C4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A244D6" w:rsidTr="003C3011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1B99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961B99" w:rsidRPr="00A244D6" w:rsidRDefault="00961B99" w:rsidP="003C3011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961B99" w:rsidRPr="00A244D6" w:rsidTr="003C3011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61B99" w:rsidRPr="00A244D6" w:rsidRDefault="00961B99" w:rsidP="003C3011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1B99" w:rsidRPr="00A244D6" w:rsidRDefault="00961B99" w:rsidP="003C30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244D6" w:rsidRDefault="004A774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BB1FF0"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A244D6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961B99" w:rsidRPr="00DF1D1E" w:rsidTr="003C3011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61B99" w:rsidRPr="00DF1D1E" w:rsidRDefault="00961B99" w:rsidP="003C3011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61B99" w:rsidRPr="00DF1D1E" w:rsidRDefault="00961B99" w:rsidP="003C3011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1B99" w:rsidRPr="00DF1D1E" w:rsidRDefault="00961B99" w:rsidP="003C30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61B99" w:rsidRPr="00DF1D1E" w:rsidRDefault="00961B99" w:rsidP="003C3011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961B99" w:rsidRPr="00A244D6" w:rsidRDefault="00961B99" w:rsidP="00961B99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863029" w:rsidRDefault="00961B99" w:rsidP="00961B99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863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multilevel"/>
    <w:tmpl w:val="C69A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99"/>
    <w:rsid w:val="00045937"/>
    <w:rsid w:val="000A1FFB"/>
    <w:rsid w:val="000A4945"/>
    <w:rsid w:val="00111EB1"/>
    <w:rsid w:val="004A7749"/>
    <w:rsid w:val="005B3FB7"/>
    <w:rsid w:val="007A6E58"/>
    <w:rsid w:val="00961B99"/>
    <w:rsid w:val="00B4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2B6F"/>
  <w15:chartTrackingRefBased/>
  <w15:docId w15:val="{33394659-9A75-4C86-A5E4-0BDC8DB9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9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61B99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961B99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961B99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961B99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961B99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961B99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961B99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961B99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961B99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1B99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61B99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61B99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61B99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961B99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61B9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961B99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961B9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61B99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961B99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61B99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961B99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961B99"/>
    <w:rPr>
      <w:color w:val="0000FF"/>
      <w:u w:val="single"/>
    </w:rPr>
  </w:style>
  <w:style w:type="paragraph" w:styleId="Encabezado">
    <w:name w:val="header"/>
    <w:basedOn w:val="Normal"/>
    <w:link w:val="EncabezadoCar"/>
    <w:rsid w:val="00961B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61B9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61B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B9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61B99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61B99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961B9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961B99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961B99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961B99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961B99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961B99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61B99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961B99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61B9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61B9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1B99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96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961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961B9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61B99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61B9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961B99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961B99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61B9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61B99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961B9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qFormat/>
    <w:rsid w:val="00961B9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961B9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961B99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961B99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961B99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961B99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961B9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961B9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961B99"/>
    <w:rPr>
      <w:vertAlign w:val="superscript"/>
    </w:rPr>
  </w:style>
  <w:style w:type="paragraph" w:customStyle="1" w:styleId="BodyText21">
    <w:name w:val="Body Text 21"/>
    <w:basedOn w:val="Normal"/>
    <w:rsid w:val="00961B99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961B99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961B99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61B99"/>
  </w:style>
  <w:style w:type="paragraph" w:customStyle="1" w:styleId="Document1">
    <w:name w:val="Document 1"/>
    <w:rsid w:val="00961B9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61B99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61B9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961B99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61B99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961B9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961B99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961B9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961B99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961B99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961B99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961B99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961B99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961B99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961B99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961B99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96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61B99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61B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961B9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61B9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961B99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961B99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961B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61B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61B99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61B99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61B99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961B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961B99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61B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61B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961B99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961B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61B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61B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ull-left">
    <w:name w:val="pull-left"/>
    <w:basedOn w:val="Fuentedeprrafopredeter"/>
    <w:rsid w:val="00961B99"/>
  </w:style>
  <w:style w:type="numbering" w:customStyle="1" w:styleId="Sinlista1">
    <w:name w:val="Sin lista1"/>
    <w:next w:val="Sinlista"/>
    <w:uiPriority w:val="99"/>
    <w:semiHidden/>
    <w:unhideWhenUsed/>
    <w:rsid w:val="00961B99"/>
  </w:style>
  <w:style w:type="character" w:styleId="nfasissutil">
    <w:name w:val="Subtle Emphasis"/>
    <w:uiPriority w:val="19"/>
    <w:qFormat/>
    <w:rsid w:val="00961B99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961B99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numbering" w:customStyle="1" w:styleId="Sinlista2">
    <w:name w:val="Sin lista2"/>
    <w:next w:val="Sinlista"/>
    <w:uiPriority w:val="99"/>
    <w:semiHidden/>
    <w:unhideWhenUsed/>
    <w:rsid w:val="00961B99"/>
  </w:style>
  <w:style w:type="table" w:customStyle="1" w:styleId="Tablaconcuadrcula5">
    <w:name w:val="Tabla con cuadrícula5"/>
    <w:basedOn w:val="Tablanormal"/>
    <w:next w:val="Tablaconcuadrcula"/>
    <w:rsid w:val="0096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96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961B99"/>
  </w:style>
  <w:style w:type="table" w:styleId="Tablanormal1">
    <w:name w:val="Plain Table 1"/>
    <w:basedOn w:val="Tablanormal"/>
    <w:uiPriority w:val="41"/>
    <w:rsid w:val="0096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1B99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next w:val="Tablanormal1"/>
    <w:uiPriority w:val="41"/>
    <w:rsid w:val="00961B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6869066e7fe52f40e6a714873ba06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134250095b710e766bb3dc0329983d5f" TargetMode="External"/><Relationship Id="rId5" Type="http://schemas.openxmlformats.org/officeDocument/2006/relationships/hyperlink" Target="mailto:lcortez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 Linares Liliam</dc:creator>
  <cp:keywords/>
  <dc:description/>
  <cp:lastModifiedBy>Cortez Linares Liliam</cp:lastModifiedBy>
  <cp:revision>3</cp:revision>
  <dcterms:created xsi:type="dcterms:W3CDTF">2025-09-27T01:23:00Z</dcterms:created>
  <dcterms:modified xsi:type="dcterms:W3CDTF">2025-09-27T01:50:00Z</dcterms:modified>
</cp:coreProperties>
</file>