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1F" w:rsidRPr="009956C4" w:rsidRDefault="0047331F" w:rsidP="0047331F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PARTE II</w:t>
      </w:r>
    </w:p>
    <w:p w:rsidR="0047331F" w:rsidRPr="009956C4" w:rsidRDefault="0047331F" w:rsidP="0047331F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47331F" w:rsidRPr="009956C4" w:rsidRDefault="0047331F" w:rsidP="0047331F">
      <w:pPr>
        <w:jc w:val="both"/>
        <w:rPr>
          <w:rFonts w:cs="Arial"/>
          <w:sz w:val="2"/>
          <w:szCs w:val="18"/>
          <w:lang w:val="es-BO"/>
        </w:rPr>
      </w:pPr>
    </w:p>
    <w:p w:rsidR="0047331F" w:rsidRPr="009956C4" w:rsidRDefault="0047331F" w:rsidP="0047331F">
      <w:pPr>
        <w:jc w:val="both"/>
        <w:rPr>
          <w:rFonts w:cs="Arial"/>
          <w:sz w:val="2"/>
          <w:szCs w:val="18"/>
          <w:lang w:val="es-BO"/>
        </w:rPr>
      </w:pPr>
    </w:p>
    <w:p w:rsidR="0047331F" w:rsidRDefault="0047331F" w:rsidP="0047331F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:rsidR="0047331F" w:rsidRPr="00C77C74" w:rsidRDefault="0047331F" w:rsidP="0047331F">
      <w:pPr>
        <w:rPr>
          <w:lang w:val="es-BO"/>
        </w:rPr>
      </w:pPr>
    </w:p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06"/>
        <w:gridCol w:w="277"/>
        <w:gridCol w:w="2207"/>
        <w:gridCol w:w="2336"/>
        <w:gridCol w:w="252"/>
      </w:tblGrid>
      <w:tr w:rsidR="0047331F" w:rsidRPr="009956C4" w:rsidTr="00DA5C11">
        <w:trPr>
          <w:trHeight w:val="118"/>
        </w:trPr>
        <w:tc>
          <w:tcPr>
            <w:tcW w:w="9406" w:type="dxa"/>
            <w:gridSpan w:val="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7331F" w:rsidRPr="009956C4" w:rsidRDefault="0047331F" w:rsidP="0047331F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47331F" w:rsidRPr="0060074B" w:rsidTr="00DA5C11">
        <w:tc>
          <w:tcPr>
            <w:tcW w:w="9406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60074B" w:rsidRDefault="0047331F" w:rsidP="00DA5C11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47331F" w:rsidRPr="00902822" w:rsidTr="00DA5C11">
        <w:trPr>
          <w:trHeight w:val="40"/>
        </w:trPr>
        <w:tc>
          <w:tcPr>
            <w:tcW w:w="182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02822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7331F" w:rsidRPr="00902822" w:rsidTr="00DA5C11">
        <w:trPr>
          <w:trHeight w:val="100"/>
        </w:trPr>
        <w:tc>
          <w:tcPr>
            <w:tcW w:w="9406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7331F" w:rsidRPr="00902822" w:rsidTr="00DA5C11">
        <w:trPr>
          <w:trHeight w:val="20"/>
        </w:trPr>
        <w:tc>
          <w:tcPr>
            <w:tcW w:w="182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02822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 w:val="restart"/>
            <w:tcBorders>
              <w:right w:val="single" w:sz="4" w:space="0" w:color="auto"/>
            </w:tcBorders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02822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F17E7F">
              <w:rPr>
                <w:rFonts w:ascii="Arial" w:hAnsi="Arial" w:cs="Arial"/>
                <w:sz w:val="12"/>
                <w:lang w:val="es-BO"/>
              </w:rPr>
              <w:t>ANPE</w:t>
            </w:r>
            <w:r>
              <w:rPr>
                <w:rFonts w:ascii="Arial" w:hAnsi="Arial" w:cs="Arial"/>
                <w:sz w:val="12"/>
                <w:lang w:val="es-BO"/>
              </w:rPr>
              <w:t>-</w:t>
            </w:r>
            <w:r w:rsidRPr="00F17E7F">
              <w:rPr>
                <w:rFonts w:ascii="Arial" w:hAnsi="Arial" w:cs="Arial"/>
                <w:sz w:val="12"/>
                <w:lang w:val="es-BO"/>
              </w:rPr>
              <w:t>P</w:t>
            </w:r>
            <w:r>
              <w:rPr>
                <w:rFonts w:ascii="Arial" w:hAnsi="Arial" w:cs="Arial"/>
                <w:sz w:val="12"/>
                <w:lang w:val="es-BO"/>
              </w:rPr>
              <w:t xml:space="preserve"> Nº012</w:t>
            </w:r>
            <w:r w:rsidRPr="00F17E7F">
              <w:rPr>
                <w:rFonts w:ascii="Arial" w:hAnsi="Arial" w:cs="Arial"/>
                <w:sz w:val="12"/>
                <w:lang w:val="es-BO"/>
              </w:rPr>
              <w:t>/202</w:t>
            </w:r>
            <w:r>
              <w:rPr>
                <w:rFonts w:ascii="Arial" w:hAnsi="Arial" w:cs="Arial"/>
                <w:sz w:val="12"/>
                <w:lang w:val="es-BO"/>
              </w:rPr>
              <w:t>5</w:t>
            </w:r>
            <w:r w:rsidRPr="00F17E7F">
              <w:rPr>
                <w:rFonts w:ascii="Arial" w:hAnsi="Arial" w:cs="Arial"/>
                <w:sz w:val="12"/>
                <w:lang w:val="es-BO"/>
              </w:rPr>
              <w:t>-</w:t>
            </w:r>
            <w:r>
              <w:rPr>
                <w:rFonts w:ascii="Arial" w:hAnsi="Arial" w:cs="Arial"/>
                <w:sz w:val="12"/>
                <w:lang w:val="es-BO"/>
              </w:rPr>
              <w:t>1</w:t>
            </w:r>
            <w:r w:rsidRPr="00F17E7F">
              <w:rPr>
                <w:rFonts w:ascii="Arial" w:hAnsi="Arial" w:cs="Arial"/>
                <w:sz w:val="12"/>
                <w:lang w:val="es-BO"/>
              </w:rPr>
              <w:t>C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7331F" w:rsidRPr="00902822" w:rsidTr="00DA5C11">
        <w:trPr>
          <w:trHeight w:val="20"/>
        </w:trPr>
        <w:tc>
          <w:tcPr>
            <w:tcW w:w="182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7331F" w:rsidRPr="00902822" w:rsidTr="00DA5C11">
        <w:tc>
          <w:tcPr>
            <w:tcW w:w="182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3"/>
        <w:tblW w:w="94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08"/>
        <w:gridCol w:w="310"/>
        <w:gridCol w:w="236"/>
        <w:gridCol w:w="310"/>
        <w:gridCol w:w="308"/>
        <w:gridCol w:w="308"/>
        <w:gridCol w:w="306"/>
        <w:gridCol w:w="236"/>
        <w:gridCol w:w="280"/>
        <w:gridCol w:w="308"/>
        <w:gridCol w:w="236"/>
        <w:gridCol w:w="300"/>
        <w:gridCol w:w="301"/>
        <w:gridCol w:w="264"/>
        <w:gridCol w:w="252"/>
        <w:gridCol w:w="280"/>
        <w:gridCol w:w="252"/>
        <w:gridCol w:w="280"/>
        <w:gridCol w:w="236"/>
        <w:gridCol w:w="244"/>
        <w:gridCol w:w="238"/>
        <w:gridCol w:w="266"/>
        <w:gridCol w:w="749"/>
        <w:gridCol w:w="532"/>
        <w:gridCol w:w="238"/>
      </w:tblGrid>
      <w:tr w:rsidR="0047331F" w:rsidRPr="00902822" w:rsidTr="00DA5C11">
        <w:trPr>
          <w:trHeight w:val="47"/>
        </w:trPr>
        <w:tc>
          <w:tcPr>
            <w:tcW w:w="9421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331F" w:rsidRPr="00902822" w:rsidTr="00DA5C11">
        <w:trPr>
          <w:trHeight w:val="40"/>
        </w:trPr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31F" w:rsidRPr="00C00BC3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31F" w:rsidRPr="00902822" w:rsidRDefault="0047331F" w:rsidP="00DA5C11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31F" w:rsidRPr="00902822" w:rsidRDefault="0047331F" w:rsidP="00DA5C11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31F" w:rsidRPr="00902822" w:rsidRDefault="0047331F" w:rsidP="00DA5C11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311"/>
        <w:gridCol w:w="281"/>
        <w:gridCol w:w="282"/>
        <w:gridCol w:w="272"/>
        <w:gridCol w:w="277"/>
        <w:gridCol w:w="276"/>
        <w:gridCol w:w="273"/>
        <w:gridCol w:w="7"/>
        <w:gridCol w:w="266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79"/>
        <w:gridCol w:w="97"/>
        <w:gridCol w:w="252"/>
      </w:tblGrid>
      <w:tr w:rsidR="0047331F" w:rsidRPr="00902822" w:rsidTr="00DA5C11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331F" w:rsidRPr="00902822" w:rsidTr="00DA5C11">
        <w:trPr>
          <w:trHeight w:hRule="exact" w:val="605"/>
        </w:trPr>
        <w:tc>
          <w:tcPr>
            <w:tcW w:w="180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C00BC3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3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500D75" w:rsidRDefault="0047331F" w:rsidP="00DA5C11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E47F44">
              <w:rPr>
                <w:rFonts w:ascii="Arial" w:hAnsi="Arial" w:cs="Arial"/>
                <w:b/>
                <w:bCs/>
                <w:lang w:val="es-BO"/>
              </w:rPr>
              <w:t>PROVISIÓN E INSTALACIÓN DE EQUIPO CONTROLADOR DE VIDEOWALL PARA EL CENTRO DE MONITOREO</w:t>
            </w:r>
            <w:r>
              <w:rPr>
                <w:rFonts w:ascii="Arial" w:hAnsi="Arial" w:cs="Arial"/>
                <w:b/>
                <w:bCs/>
                <w:lang w:val="es-BO"/>
              </w:rPr>
              <w:t xml:space="preserve"> </w:t>
            </w:r>
            <w:r w:rsidRPr="00E47F44">
              <w:rPr>
                <w:rFonts w:ascii="Arial" w:hAnsi="Arial" w:cs="Arial"/>
                <w:b/>
                <w:bCs/>
                <w:lang w:val="es-BO"/>
              </w:rPr>
              <w:t>SEGURIDAD ELECTRÓNICA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rPr>
          <w:trHeight w:val="20"/>
        </w:trPr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331F" w:rsidRPr="00C00BC3" w:rsidRDefault="0047331F" w:rsidP="00DA5C11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7331F" w:rsidRPr="00902822" w:rsidTr="00DA5C11">
        <w:trPr>
          <w:trHeight w:val="20"/>
        </w:trPr>
        <w:tc>
          <w:tcPr>
            <w:tcW w:w="180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C00BC3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902822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20" w:type="dxa"/>
            <w:gridSpan w:val="10"/>
            <w:tcBorders>
              <w:left w:val="single" w:sz="4" w:space="0" w:color="auto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02822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02822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1169" w:type="dxa"/>
            <w:gridSpan w:val="5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9" w:type="dxa"/>
            <w:gridSpan w:val="2"/>
            <w:vMerge w:val="restart"/>
            <w:tcBorders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7331F" w:rsidRPr="00902822" w:rsidTr="00DA5C11">
        <w:trPr>
          <w:trHeight w:val="20"/>
        </w:trPr>
        <w:tc>
          <w:tcPr>
            <w:tcW w:w="1807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33" w:type="dxa"/>
            <w:gridSpan w:val="10"/>
            <w:vMerge w:val="restart"/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49" w:type="dxa"/>
            <w:gridSpan w:val="2"/>
            <w:vMerge/>
            <w:tcBorders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7331F" w:rsidRPr="00902822" w:rsidTr="00DA5C11">
        <w:trPr>
          <w:trHeight w:val="20"/>
        </w:trPr>
        <w:tc>
          <w:tcPr>
            <w:tcW w:w="180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0" w:type="dxa"/>
            <w:gridSpan w:val="10"/>
            <w:tcBorders>
              <w:left w:val="single" w:sz="4" w:space="0" w:color="auto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02822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533" w:type="dxa"/>
            <w:gridSpan w:val="10"/>
            <w:vMerge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9" w:type="dxa"/>
            <w:gridSpan w:val="2"/>
            <w:vMerge/>
            <w:tcBorders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7331F" w:rsidRPr="00902822" w:rsidTr="00DA5C11">
        <w:trPr>
          <w:trHeight w:val="20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972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c>
          <w:tcPr>
            <w:tcW w:w="180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902822"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7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  <w:r w:rsidRPr="00902822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00" w:type="dxa"/>
            <w:gridSpan w:val="4"/>
            <w:tcBorders>
              <w:left w:val="nil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c>
          <w:tcPr>
            <w:tcW w:w="180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347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902822">
              <w:rPr>
                <w:rFonts w:ascii="Arial" w:hAnsi="Arial" w:cs="Arial"/>
                <w:b/>
                <w:i/>
                <w:sz w:val="14"/>
                <w:lang w:val="es-BO"/>
              </w:rPr>
              <w:t>Bs</w:t>
            </w:r>
            <w:r>
              <w:rPr>
                <w:rFonts w:ascii="Arial" w:hAnsi="Arial" w:cs="Arial"/>
                <w:b/>
                <w:i/>
                <w:sz w:val="14"/>
                <w:lang w:val="es-BO"/>
              </w:rPr>
              <w:t>900.000,00 (Novecientos Mil 00/100 bolivianos)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rPr>
          <w:trHeight w:val="110"/>
        </w:trPr>
        <w:tc>
          <w:tcPr>
            <w:tcW w:w="180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347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rPr>
          <w:trHeight w:val="240"/>
        </w:trPr>
        <w:tc>
          <w:tcPr>
            <w:tcW w:w="180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C00BC3" w:rsidRDefault="0047331F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02822" w:rsidRDefault="0047331F" w:rsidP="00DA5C11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902822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16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02822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02822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02822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8" w:type="dxa"/>
            <w:gridSpan w:val="3"/>
            <w:tcBorders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7331F" w:rsidRPr="00902822" w:rsidTr="00DA5C11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c>
          <w:tcPr>
            <w:tcW w:w="180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Plazo previsto para la entrega de bienes</w:t>
            </w:r>
          </w:p>
        </w:tc>
        <w:tc>
          <w:tcPr>
            <w:tcW w:w="7347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F25D38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  <w:r w:rsidRPr="00E47F44">
              <w:rPr>
                <w:rFonts w:ascii="Arial" w:hAnsi="Arial" w:cs="Arial"/>
                <w:b/>
                <w:sz w:val="14"/>
                <w:szCs w:val="14"/>
                <w:lang w:val="es-BO"/>
              </w:rPr>
              <w:t>El plazo para la entrega del bien será de sesenta (60) días calendario, computables a partir del siguiente día hábil de la suscripción del contrato.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rPr>
          <w:trHeight w:val="309"/>
        </w:trPr>
        <w:tc>
          <w:tcPr>
            <w:tcW w:w="180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347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02822" w:rsidTr="00DA5C11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331F" w:rsidRPr="00902822" w:rsidTr="00DA5C11">
        <w:trPr>
          <w:trHeight w:val="113"/>
        </w:trPr>
        <w:tc>
          <w:tcPr>
            <w:tcW w:w="180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02822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347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02822" w:rsidRDefault="0047331F" w:rsidP="00DA5C11">
            <w:pPr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02822">
              <w:rPr>
                <w:rFonts w:ascii="Arial" w:hAnsi="Arial" w:cs="Arial"/>
                <w:b/>
                <w:i/>
                <w:sz w:val="14"/>
                <w:lang w:val="es-BO"/>
              </w:rPr>
              <w:t>El proponente deberá presentar una Garantía equivalente al 1% del Precio Referencial de la Contratación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02822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c>
          <w:tcPr>
            <w:tcW w:w="180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347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60074B" w:rsidRDefault="0047331F" w:rsidP="00DA5C11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331F" w:rsidRPr="009956C4" w:rsidTr="00DA5C11">
        <w:tc>
          <w:tcPr>
            <w:tcW w:w="180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C00BC3" w:rsidRDefault="0047331F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47331F" w:rsidRPr="00DB38B8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347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4"/>
                <w:lang w:val="es-BO"/>
              </w:rPr>
              <w:t>El proponente adjudicado deberá constituir una Garantía de Cumplimiento de Contrato equivalente al 7% o 3,5% (según corresponda)</w:t>
            </w:r>
            <w:r>
              <w:rPr>
                <w:rFonts w:ascii="Arial" w:hAnsi="Arial" w:cs="Arial"/>
                <w:b/>
                <w:i/>
                <w:sz w:val="14"/>
                <w:lang w:val="es-BO"/>
              </w:rPr>
              <w:t xml:space="preserve"> del monto del contrato</w:t>
            </w:r>
            <w:r w:rsidRPr="009956C4">
              <w:rPr>
                <w:rFonts w:ascii="Arial" w:hAnsi="Arial" w:cs="Arial"/>
                <w:b/>
                <w:i/>
                <w:sz w:val="14"/>
                <w:lang w:val="es-BO"/>
              </w:rPr>
              <w:t xml:space="preserve">. 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c>
          <w:tcPr>
            <w:tcW w:w="180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347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563"/>
        </w:trPr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43"/>
              <w:gridCol w:w="7291"/>
            </w:tblGrid>
            <w:tr w:rsidR="0047331F" w:rsidRPr="00746948" w:rsidTr="00DA5C11">
              <w:trPr>
                <w:trHeight w:val="769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7331F" w:rsidRPr="00746948" w:rsidRDefault="0047331F" w:rsidP="00DA5C11">
                  <w:pPr>
                    <w:jc w:val="right"/>
                    <w:rPr>
                      <w:rFonts w:ascii="Arial" w:hAnsi="Arial" w:cs="Arial"/>
                      <w:lang w:val="es-BO"/>
                    </w:rPr>
                  </w:pPr>
                  <w:r w:rsidRPr="00746948">
                    <w:rPr>
                      <w:rFonts w:ascii="Arial" w:hAnsi="Arial" w:cs="Arial"/>
                      <w:lang w:val="es-BO"/>
                    </w:rPr>
                    <w:t xml:space="preserve">Garantía de                       </w:t>
                  </w:r>
                </w:p>
                <w:p w:rsidR="0047331F" w:rsidRPr="00746948" w:rsidRDefault="0047331F" w:rsidP="00DA5C11">
                  <w:pPr>
                    <w:jc w:val="right"/>
                    <w:rPr>
                      <w:rFonts w:ascii="Arial" w:hAnsi="Arial" w:cs="Arial"/>
                      <w:lang w:val="es-BO"/>
                    </w:rPr>
                  </w:pPr>
                  <w:r w:rsidRPr="00746948">
                    <w:rPr>
                      <w:rFonts w:ascii="Arial" w:hAnsi="Arial" w:cs="Arial"/>
                      <w:lang w:val="es-BO"/>
                    </w:rPr>
                    <w:t>Funcionamiento de</w:t>
                  </w:r>
                </w:p>
                <w:p w:rsidR="0047331F" w:rsidRPr="00746948" w:rsidRDefault="0047331F" w:rsidP="00DA5C11">
                  <w:pPr>
                    <w:jc w:val="right"/>
                    <w:rPr>
                      <w:rFonts w:ascii="Arial" w:hAnsi="Arial" w:cs="Arial"/>
                      <w:lang w:val="es-BO"/>
                    </w:rPr>
                  </w:pPr>
                  <w:r w:rsidRPr="00746948">
                    <w:rPr>
                      <w:rFonts w:ascii="Arial" w:hAnsi="Arial" w:cs="Arial"/>
                      <w:lang w:val="es-BO"/>
                    </w:rPr>
                    <w:t>Maquinaria y/o Equipo</w:t>
                  </w:r>
                </w:p>
              </w:tc>
              <w:tc>
                <w:tcPr>
                  <w:tcW w:w="7291" w:type="dxa"/>
                  <w:tcBorders>
                    <w:lef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47331F" w:rsidRPr="00746948" w:rsidRDefault="0047331F" w:rsidP="00DA5C11">
                  <w:pPr>
                    <w:rPr>
                      <w:rFonts w:ascii="Arial" w:hAnsi="Arial" w:cs="Arial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G</w:t>
                  </w:r>
                  <w:r w:rsidRPr="000518CC"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 xml:space="preserve">arantía de buen funcionamiento de maquinaria y/o equipo, vigente por un periodo de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dos</w:t>
                  </w:r>
                  <w:r w:rsidRPr="000518CC"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2</w:t>
                  </w:r>
                  <w:r w:rsidRPr="000518CC"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) años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 xml:space="preserve"> y treinta (30) días</w:t>
                  </w:r>
                  <w:r w:rsidRPr="000518CC"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, computable a partir de la fecha del emisión del Acta de Recepción, por un monto del 1.5% del total contratado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.</w:t>
                  </w:r>
                </w:p>
              </w:tc>
            </w:tr>
          </w:tbl>
          <w:p w:rsidR="0047331F" w:rsidRPr="00746948" w:rsidRDefault="0047331F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47331F" w:rsidRPr="009956C4" w:rsidTr="00DA5C11">
        <w:trPr>
          <w:trHeight w:val="70"/>
        </w:trPr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60074B" w:rsidRDefault="0047331F" w:rsidP="00DA5C11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331F" w:rsidRPr="009956C4" w:rsidTr="00DA5C11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60074B" w:rsidRDefault="0047331F" w:rsidP="00DA5C11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tbl>
      <w:tblPr>
        <w:tblStyle w:val="Tablaconcuadrcula2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4"/>
        <w:gridCol w:w="278"/>
        <w:gridCol w:w="277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44"/>
        <w:gridCol w:w="279"/>
      </w:tblGrid>
      <w:tr w:rsidR="0047331F" w:rsidRPr="009956C4" w:rsidTr="00DA5C11">
        <w:tc>
          <w:tcPr>
            <w:tcW w:w="235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Señalar con que presupuesto se inicia el proceso de contratación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DB38B8" w:rsidRDefault="0047331F" w:rsidP="00DA5C11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DB38B8"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6458" w:type="dxa"/>
            <w:gridSpan w:val="24"/>
            <w:tcBorders>
              <w:left w:val="single" w:sz="4" w:space="0" w:color="auto"/>
            </w:tcBorders>
            <w:shd w:val="clear" w:color="auto" w:fill="auto"/>
          </w:tcPr>
          <w:p w:rsidR="0047331F" w:rsidRPr="00156685" w:rsidRDefault="0047331F" w:rsidP="00DA5C11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423" w:type="dxa"/>
            <w:gridSpan w:val="2"/>
            <w:tcBorders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7331F" w:rsidRPr="009956C4" w:rsidTr="00DA5C11"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331F" w:rsidRPr="009956C4" w:rsidRDefault="0047331F" w:rsidP="00DA5C11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/>
            <w:tcBorders>
              <w:left w:val="nil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71"/>
        <w:gridCol w:w="112"/>
        <w:gridCol w:w="281"/>
        <w:gridCol w:w="282"/>
        <w:gridCol w:w="236"/>
        <w:gridCol w:w="1357"/>
        <w:gridCol w:w="388"/>
        <w:gridCol w:w="179"/>
        <w:gridCol w:w="143"/>
        <w:gridCol w:w="707"/>
        <w:gridCol w:w="142"/>
        <w:gridCol w:w="992"/>
        <w:gridCol w:w="20"/>
        <w:gridCol w:w="84"/>
        <w:gridCol w:w="152"/>
        <w:gridCol w:w="84"/>
        <w:gridCol w:w="369"/>
        <w:gridCol w:w="1033"/>
        <w:gridCol w:w="28"/>
        <w:gridCol w:w="280"/>
      </w:tblGrid>
      <w:tr w:rsidR="0047331F" w:rsidRPr="009956C4" w:rsidTr="00DA5C11">
        <w:tc>
          <w:tcPr>
            <w:tcW w:w="2366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47331F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  <w:p w:rsidR="0047331F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  <w:p w:rsidR="0047331F" w:rsidRPr="00C00BC3" w:rsidRDefault="0047331F" w:rsidP="00DA5C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C00BC3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4811" w:type="dxa"/>
            <w:gridSpan w:val="12"/>
            <w:vMerge w:val="restart"/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F10648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47331F" w:rsidRPr="00F10648" w:rsidRDefault="0047331F" w:rsidP="00DA5C11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F1064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36" w:type="dxa"/>
            <w:gridSpan w:val="2"/>
            <w:vMerge w:val="restart"/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2" w:type="dxa"/>
            <w:gridSpan w:val="2"/>
            <w:vMerge w:val="restart"/>
            <w:tcBorders>
              <w:left w:val="nil"/>
            </w:tcBorders>
            <w:vAlign w:val="center"/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F10648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308" w:type="dxa"/>
            <w:gridSpan w:val="2"/>
            <w:tcBorders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60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811" w:type="dxa"/>
            <w:gridSpan w:val="12"/>
            <w:vMerge/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6" w:type="dxa"/>
            <w:gridSpan w:val="2"/>
            <w:vMerge/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2" w:type="dxa"/>
            <w:gridSpan w:val="2"/>
            <w:vMerge/>
            <w:tcBorders>
              <w:left w:val="nil"/>
            </w:tcBorders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237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48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F10648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F10648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7040" w:type="dxa"/>
            <w:gridSpan w:val="20"/>
            <w:tcBorders>
              <w:right w:val="single" w:sz="12" w:space="0" w:color="1F4E79" w:themeColor="accent1" w:themeShade="80"/>
            </w:tcBorders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7331F" w:rsidRPr="009956C4" w:rsidTr="00DA5C11">
        <w:tc>
          <w:tcPr>
            <w:tcW w:w="9406" w:type="dxa"/>
            <w:gridSpan w:val="2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7331F" w:rsidRPr="009956C4" w:rsidTr="00DA5C11">
        <w:trPr>
          <w:trHeight w:val="397"/>
        </w:trPr>
        <w:tc>
          <w:tcPr>
            <w:tcW w:w="9406" w:type="dxa"/>
            <w:gridSpan w:val="2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7331F" w:rsidRPr="009956C4" w:rsidRDefault="0047331F" w:rsidP="0047331F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Los interesados podrán recabar el </w:t>
            </w:r>
            <w:r w:rsidRPr="00F17E7F">
              <w:rPr>
                <w:rFonts w:ascii="Arial" w:hAnsi="Arial" w:cs="Arial"/>
                <w:b/>
                <w:sz w:val="12"/>
                <w:szCs w:val="16"/>
                <w:lang w:val="es-BO"/>
              </w:rPr>
              <w:t>Documento Base de Contratación (DBC) en el sitio Web del SICOES y obtener información de la entidad de acuerdo con los siguientes datos:</w:t>
            </w:r>
          </w:p>
        </w:tc>
      </w:tr>
      <w:tr w:rsidR="0047331F" w:rsidRPr="009956C4" w:rsidTr="00DA5C11">
        <w:tc>
          <w:tcPr>
            <w:tcW w:w="9406" w:type="dxa"/>
            <w:gridSpan w:val="2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7331F" w:rsidRPr="009956C4" w:rsidTr="00DA5C11">
        <w:trPr>
          <w:trHeight w:val="40"/>
        </w:trPr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F10648" w:rsidRDefault="0047331F" w:rsidP="00DA5C11">
            <w:pPr>
              <w:jc w:val="center"/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31F" w:rsidRPr="00F10648" w:rsidRDefault="0047331F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F10648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F10648" w:rsidRDefault="0047331F" w:rsidP="00DA5C11">
            <w:pPr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 w:rsidRPr="00F17E7F"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47331F" w:rsidRPr="009956C4" w:rsidTr="00DA5C11">
        <w:tc>
          <w:tcPr>
            <w:tcW w:w="9406" w:type="dxa"/>
            <w:gridSpan w:val="2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7331F" w:rsidRPr="009956C4" w:rsidTr="00DA5C11"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</w:tcPr>
          <w:p w:rsidR="0047331F" w:rsidRPr="009956C4" w:rsidRDefault="0047331F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47331F" w:rsidRPr="009956C4" w:rsidRDefault="0047331F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47331F" w:rsidRPr="009956C4" w:rsidRDefault="0047331F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36" w:type="dxa"/>
          </w:tcPr>
          <w:p w:rsidR="0047331F" w:rsidRPr="009956C4" w:rsidRDefault="0047331F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322" w:type="dxa"/>
            <w:gridSpan w:val="2"/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61" w:type="dxa"/>
            <w:gridSpan w:val="4"/>
            <w:tcBorders>
              <w:bottom w:val="single" w:sz="4" w:space="0" w:color="auto"/>
            </w:tcBorders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36" w:type="dxa"/>
            <w:gridSpan w:val="2"/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47331F" w:rsidRPr="009956C4" w:rsidTr="00DA5C11"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Default="0047331F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  <w:p w:rsidR="0047331F" w:rsidRPr="009956C4" w:rsidRDefault="0047331F" w:rsidP="00DA5C11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2F144D" w:rsidRDefault="0047331F" w:rsidP="00DA5C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szCs w:val="13"/>
                <w:lang w:val="es-BO" w:eastAsia="es-BO"/>
              </w:rPr>
              <w:t>Omar Denis espejo Ferrel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Técnico en Compras y Contrataciones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ind w:left="-106" w:right="-122" w:hanging="14"/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47331F" w:rsidRPr="009956C4" w:rsidTr="00DA5C11">
        <w:trPr>
          <w:trHeight w:val="335"/>
        </w:trPr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2F144D" w:rsidRDefault="0047331F" w:rsidP="00DA5C11">
            <w:pPr>
              <w:jc w:val="center"/>
              <w:rPr>
                <w:rFonts w:ascii="Arial" w:hAnsi="Arial" w:cs="Arial"/>
                <w:sz w:val="14"/>
                <w:szCs w:val="13"/>
                <w:lang w:val="es-BO" w:eastAsia="es-BO"/>
              </w:rPr>
            </w:pPr>
            <w:r w:rsidRPr="00E47F44">
              <w:rPr>
                <w:rFonts w:ascii="Arial" w:hAnsi="Arial" w:cs="Arial"/>
                <w:sz w:val="14"/>
                <w:szCs w:val="13"/>
                <w:lang w:val="es-BO" w:eastAsia="es-BO"/>
              </w:rPr>
              <w:t>Augusto Fabián Parrado Ugarte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1F" w:rsidRPr="00895CF9" w:rsidRDefault="0047331F" w:rsidP="00DA5C11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895CF9" w:rsidRDefault="0047331F" w:rsidP="00DA5C11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E47F44"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Analista 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e</w:t>
            </w:r>
            <w:r w:rsidRPr="00E47F44"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n Sistemas 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d</w:t>
            </w:r>
            <w:r w:rsidRPr="00E47F44">
              <w:rPr>
                <w:rFonts w:ascii="Arial" w:hAnsi="Arial" w:cs="Arial"/>
                <w:sz w:val="13"/>
                <w:szCs w:val="13"/>
                <w:lang w:val="es-BO" w:eastAsia="es-BO"/>
              </w:rPr>
              <w:t>e Seguridad Electrónica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ind w:left="-106" w:right="-122" w:hanging="14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Dp</w:t>
            </w:r>
            <w:r w:rsidRPr="00E47F44">
              <w:rPr>
                <w:rFonts w:ascii="Arial" w:hAnsi="Arial" w:cs="Arial"/>
                <w:sz w:val="13"/>
                <w:szCs w:val="13"/>
                <w:lang w:val="es-BO" w:eastAsia="es-BO"/>
              </w:rPr>
              <w:t>to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.</w:t>
            </w:r>
            <w:r w:rsidRPr="00E47F44"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d</w:t>
            </w:r>
            <w:r w:rsidRPr="00E47F44"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e Seguridad 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y</w:t>
            </w:r>
            <w:r w:rsidRPr="00E47F44"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 Contingencias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47331F" w:rsidRPr="009956C4" w:rsidTr="00DA5C11">
        <w:tc>
          <w:tcPr>
            <w:tcW w:w="9406" w:type="dxa"/>
            <w:gridSpan w:val="2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47331F" w:rsidRPr="009956C4" w:rsidTr="00DA5C11">
        <w:trPr>
          <w:trHeight w:val="278"/>
        </w:trPr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FC2F68" w:rsidRDefault="0047331F" w:rsidP="00DA5C11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47331F" w:rsidRPr="0006032F" w:rsidRDefault="0047331F" w:rsidP="00DA5C11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21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47331F" w:rsidRPr="009956C4" w:rsidRDefault="0047331F" w:rsidP="00DA5C11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4578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1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31F" w:rsidRPr="0006032F" w:rsidRDefault="0047331F" w:rsidP="00DA5C11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oespejo</w:t>
            </w:r>
            <w:proofErr w:type="gramEnd"/>
            <w:hyperlink r:id="rId5" w:history="1">
              <w:r w:rsidRPr="00EC499C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:rsidR="0047331F" w:rsidRPr="0006032F" w:rsidRDefault="0047331F" w:rsidP="00DA5C11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47331F" w:rsidRDefault="0047331F" w:rsidP="00DA5C11">
            <w:pP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</w:pPr>
            <w:hyperlink r:id="rId6" w:history="1">
              <w:r w:rsidRPr="004649BB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aparrado@bcb.gob.bo</w:t>
              </w:r>
            </w:hyperlink>
          </w:p>
          <w:p w:rsidR="0047331F" w:rsidRPr="009956C4" w:rsidRDefault="0047331F" w:rsidP="00DA5C11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Consultas Técnicas)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331F" w:rsidRPr="009956C4" w:rsidRDefault="0047331F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47331F" w:rsidRPr="009956C4" w:rsidTr="00DA5C11">
        <w:tc>
          <w:tcPr>
            <w:tcW w:w="9406" w:type="dxa"/>
            <w:gridSpan w:val="2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7331F" w:rsidRPr="009956C4" w:rsidTr="00DA5C11">
        <w:trPr>
          <w:trHeight w:val="766"/>
        </w:trPr>
        <w:tc>
          <w:tcPr>
            <w:tcW w:w="2649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1F" w:rsidRPr="004242BF" w:rsidRDefault="0047331F" w:rsidP="00DA5C11">
            <w:pPr>
              <w:rPr>
                <w:rFonts w:ascii="Arial" w:hAnsi="Arial" w:cs="Arial"/>
                <w:sz w:val="14"/>
                <w:szCs w:val="2"/>
                <w:lang w:val="es-419"/>
              </w:rPr>
            </w:pPr>
            <w:r w:rsidRPr="004242BF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4242BF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64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4242BF" w:rsidRDefault="0047331F" w:rsidP="00DA5C11">
            <w:pPr>
              <w:rPr>
                <w:rFonts w:ascii="Arial" w:hAnsi="Arial" w:cs="Arial"/>
                <w:sz w:val="14"/>
              </w:rPr>
            </w:pPr>
            <w:r w:rsidRPr="004242BF">
              <w:rPr>
                <w:rFonts w:ascii="Arial" w:hAnsi="Arial" w:cs="Arial"/>
                <w:sz w:val="14"/>
              </w:rPr>
              <w:t>Número de Cuenta: 10000041173216</w:t>
            </w:r>
          </w:p>
          <w:p w:rsidR="0047331F" w:rsidRPr="004242BF" w:rsidRDefault="0047331F" w:rsidP="00DA5C11">
            <w:pPr>
              <w:rPr>
                <w:rFonts w:ascii="Arial" w:hAnsi="Arial" w:cs="Arial"/>
                <w:sz w:val="14"/>
              </w:rPr>
            </w:pPr>
            <w:r w:rsidRPr="004242BF">
              <w:rPr>
                <w:rFonts w:ascii="Arial" w:hAnsi="Arial" w:cs="Arial"/>
                <w:sz w:val="14"/>
              </w:rPr>
              <w:t>Banco: Banco Unión S.A.</w:t>
            </w:r>
          </w:p>
          <w:p w:rsidR="0047331F" w:rsidRPr="004242BF" w:rsidRDefault="0047331F" w:rsidP="00DA5C11">
            <w:pPr>
              <w:rPr>
                <w:rFonts w:ascii="Arial" w:hAnsi="Arial" w:cs="Arial"/>
                <w:sz w:val="14"/>
              </w:rPr>
            </w:pPr>
            <w:r w:rsidRPr="004242BF">
              <w:rPr>
                <w:rFonts w:ascii="Arial" w:hAnsi="Arial" w:cs="Arial"/>
                <w:sz w:val="14"/>
              </w:rPr>
              <w:t>Titular: Tesoro General de la Nación</w:t>
            </w:r>
          </w:p>
          <w:p w:rsidR="0047331F" w:rsidRPr="004242BF" w:rsidRDefault="0047331F" w:rsidP="00DA5C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4242BF">
              <w:rPr>
                <w:rFonts w:ascii="Arial" w:hAnsi="Arial" w:cs="Arial"/>
                <w:sz w:val="14"/>
                <w:lang w:val="es-BO"/>
              </w:rPr>
              <w:t>Moneda: Bolivianos.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7331F" w:rsidRPr="009956C4" w:rsidTr="00DA5C11">
        <w:trPr>
          <w:trHeight w:val="126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6757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7331F" w:rsidRPr="009956C4" w:rsidRDefault="0047331F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47331F" w:rsidRDefault="0047331F" w:rsidP="0047331F">
      <w:pPr>
        <w:pStyle w:val="Ttulo1"/>
        <w:numPr>
          <w:ilvl w:val="0"/>
          <w:numId w:val="0"/>
        </w:numPr>
        <w:ind w:left="567"/>
        <w:rPr>
          <w:rFonts w:cs="Arial"/>
          <w:sz w:val="18"/>
          <w:szCs w:val="18"/>
          <w:lang w:val="es-BO"/>
        </w:rPr>
      </w:pPr>
      <w:bookmarkStart w:id="1" w:name="_Toc94726526"/>
    </w:p>
    <w:p w:rsidR="0047331F" w:rsidRDefault="0047331F" w:rsidP="0047331F">
      <w:pPr>
        <w:rPr>
          <w:lang w:val="es-BO"/>
        </w:rPr>
      </w:pPr>
    </w:p>
    <w:p w:rsidR="0047331F" w:rsidRDefault="0047331F" w:rsidP="0047331F">
      <w:pPr>
        <w:rPr>
          <w:lang w:val="es-BO"/>
        </w:rPr>
      </w:pPr>
    </w:p>
    <w:p w:rsidR="0047331F" w:rsidRDefault="0047331F" w:rsidP="0047331F">
      <w:pPr>
        <w:rPr>
          <w:lang w:val="es-BO"/>
        </w:rPr>
      </w:pPr>
    </w:p>
    <w:p w:rsidR="0047331F" w:rsidRPr="0047331F" w:rsidRDefault="0047331F" w:rsidP="0047331F">
      <w:pPr>
        <w:rPr>
          <w:lang w:val="es-BO"/>
        </w:rPr>
      </w:pPr>
      <w:bookmarkStart w:id="2" w:name="_GoBack"/>
      <w:bookmarkEnd w:id="2"/>
    </w:p>
    <w:p w:rsidR="0047331F" w:rsidRPr="009956C4" w:rsidRDefault="0047331F" w:rsidP="0047331F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1"/>
    </w:p>
    <w:p w:rsidR="0047331F" w:rsidRPr="00865FD3" w:rsidRDefault="0047331F" w:rsidP="0047331F">
      <w:pPr>
        <w:rPr>
          <w:sz w:val="8"/>
          <w:szCs w:val="8"/>
          <w:lang w:val="es-BO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4"/>
      </w:tblGrid>
      <w:tr w:rsidR="0047331F" w:rsidRPr="009956C4" w:rsidTr="00DA5C11">
        <w:trPr>
          <w:trHeight w:val="1471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31F" w:rsidRPr="0060074B" w:rsidRDefault="0047331F" w:rsidP="00DA5C11">
            <w:pPr>
              <w:ind w:left="113" w:right="113"/>
              <w:jc w:val="both"/>
              <w:rPr>
                <w:rFonts w:ascii="Arial" w:hAnsi="Arial" w:cs="Arial"/>
                <w:sz w:val="12"/>
                <w:lang w:val="es-BO"/>
              </w:rPr>
            </w:pPr>
            <w:bookmarkStart w:id="3" w:name="OLE_LINK3"/>
            <w:bookmarkStart w:id="4" w:name="OLE_LINK4"/>
            <w:r w:rsidRPr="0060074B">
              <w:rPr>
                <w:rFonts w:ascii="Arial" w:hAnsi="Arial" w:cs="Arial"/>
                <w:sz w:val="12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47331F" w:rsidRPr="0060074B" w:rsidRDefault="0047331F" w:rsidP="0047331F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2"/>
                <w:lang w:val="es-BO"/>
              </w:rPr>
            </w:pPr>
            <w:r w:rsidRPr="0060074B">
              <w:rPr>
                <w:rFonts w:ascii="Arial" w:hAnsi="Arial" w:cs="Arial"/>
                <w:sz w:val="12"/>
                <w:lang w:val="es-BO"/>
              </w:rPr>
              <w:t>Presentación de propuestas:</w:t>
            </w:r>
          </w:p>
          <w:p w:rsidR="0047331F" w:rsidRPr="0060074B" w:rsidRDefault="0047331F" w:rsidP="0047331F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2"/>
                <w:lang w:val="es-BO"/>
              </w:rPr>
            </w:pPr>
            <w:r w:rsidRPr="0060074B">
              <w:rPr>
                <w:rFonts w:ascii="Arial" w:hAnsi="Arial" w:cs="Arial"/>
                <w:sz w:val="12"/>
                <w:lang w:val="es-BO"/>
              </w:rPr>
              <w:t>Para contrataciones hasta Bs200.000.- (DOSCIENTOS MIL 00/100 BOLIVIANOS), plazo mínimo cuatro (4) días hábiles;</w:t>
            </w:r>
          </w:p>
          <w:p w:rsidR="0047331F" w:rsidRPr="0060074B" w:rsidRDefault="0047331F" w:rsidP="0047331F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2"/>
                <w:lang w:val="es-BO"/>
              </w:rPr>
            </w:pPr>
            <w:r w:rsidRPr="0060074B">
              <w:rPr>
                <w:rFonts w:ascii="Arial" w:hAnsi="Arial" w:cs="Arial"/>
                <w:sz w:val="12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47331F" w:rsidRPr="0060074B" w:rsidRDefault="0047331F" w:rsidP="00DA5C11">
            <w:pPr>
              <w:ind w:left="113" w:right="113"/>
              <w:jc w:val="both"/>
              <w:rPr>
                <w:rFonts w:ascii="Arial" w:hAnsi="Arial" w:cs="Arial"/>
                <w:sz w:val="12"/>
                <w:lang w:val="es-BO"/>
              </w:rPr>
            </w:pPr>
            <w:r w:rsidRPr="0060074B">
              <w:rPr>
                <w:rFonts w:ascii="Arial" w:hAnsi="Arial" w:cs="Arial"/>
                <w:sz w:val="12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47331F" w:rsidRPr="0060074B" w:rsidRDefault="0047331F" w:rsidP="0047331F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2"/>
                <w:szCs w:val="16"/>
                <w:lang w:val="es-BO"/>
              </w:rPr>
            </w:pPr>
            <w:r w:rsidRPr="0060074B">
              <w:rPr>
                <w:rFonts w:ascii="Arial" w:hAnsi="Arial" w:cs="Arial"/>
                <w:sz w:val="12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47331F" w:rsidRPr="0060074B" w:rsidRDefault="0047331F" w:rsidP="0047331F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2"/>
                <w:szCs w:val="16"/>
                <w:lang w:val="es-BO"/>
              </w:rPr>
            </w:pPr>
            <w:r w:rsidRPr="0060074B">
              <w:rPr>
                <w:rFonts w:ascii="Arial" w:hAnsi="Arial" w:cs="Arial"/>
                <w:sz w:val="12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47331F" w:rsidRPr="0060074B" w:rsidRDefault="0047331F" w:rsidP="00DA5C11">
            <w:pPr>
              <w:ind w:left="113" w:right="113"/>
              <w:jc w:val="both"/>
              <w:rPr>
                <w:sz w:val="12"/>
                <w:lang w:val="es-BO"/>
              </w:rPr>
            </w:pPr>
            <w:r w:rsidRPr="0060074B">
              <w:rPr>
                <w:rFonts w:ascii="Arial" w:hAnsi="Arial" w:cs="Arial"/>
                <w:b/>
                <w:sz w:val="12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47331F" w:rsidRPr="009956C4" w:rsidRDefault="0047331F" w:rsidP="0047331F">
      <w:pPr>
        <w:jc w:val="right"/>
        <w:rPr>
          <w:rFonts w:ascii="Arial" w:hAnsi="Arial" w:cs="Arial"/>
          <w:lang w:val="es-BO"/>
        </w:rPr>
      </w:pPr>
    </w:p>
    <w:p w:rsidR="0047331F" w:rsidRPr="009956C4" w:rsidRDefault="0047331F" w:rsidP="0047331F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47331F" w:rsidRPr="00865FD3" w:rsidRDefault="0047331F" w:rsidP="0047331F">
      <w:pPr>
        <w:jc w:val="right"/>
        <w:rPr>
          <w:rFonts w:ascii="Arial" w:hAnsi="Arial" w:cs="Arial"/>
          <w:sz w:val="8"/>
          <w:szCs w:val="8"/>
          <w:lang w:val="es-BO"/>
        </w:rPr>
      </w:pPr>
    </w:p>
    <w:tbl>
      <w:tblPr>
        <w:tblW w:w="92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8"/>
        <w:gridCol w:w="2478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134"/>
        <w:gridCol w:w="398"/>
        <w:gridCol w:w="135"/>
        <w:gridCol w:w="141"/>
        <w:gridCol w:w="2966"/>
        <w:gridCol w:w="198"/>
      </w:tblGrid>
      <w:tr w:rsidR="0047331F" w:rsidRPr="009956C4" w:rsidTr="00DA5C11">
        <w:trPr>
          <w:trHeight w:val="258"/>
        </w:trPr>
        <w:tc>
          <w:tcPr>
            <w:tcW w:w="2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27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3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47331F" w:rsidRPr="009956C4" w:rsidTr="00DA5C11">
        <w:trPr>
          <w:trHeight w:val="130"/>
        </w:trPr>
        <w:tc>
          <w:tcPr>
            <w:tcW w:w="37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47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53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DD6359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116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DD6359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418B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  <w:sz w:val="14"/>
                <w:highlight w:val="green"/>
                <w:lang w:val="es-BO"/>
              </w:rPr>
            </w:pPr>
            <w:r w:rsidRPr="00352133">
              <w:rPr>
                <w:rFonts w:ascii="Arial" w:hAnsi="Arial" w:cs="Arial"/>
                <w:color w:val="000099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DD6359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DD418B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green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18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DD6359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418B" w:rsidRDefault="0047331F" w:rsidP="00DA5C11">
            <w:pPr>
              <w:adjustRightInd w:val="0"/>
              <w:snapToGrid w:val="0"/>
              <w:rPr>
                <w:rFonts w:ascii="Arial" w:hAnsi="Arial" w:cs="Arial"/>
                <w:sz w:val="12"/>
                <w:highlight w:val="green"/>
                <w:lang w:val="es-BO"/>
              </w:rPr>
            </w:pPr>
            <w:r w:rsidRPr="00A57D0C">
              <w:rPr>
                <w:rFonts w:ascii="Arial" w:hAnsi="Arial" w:cs="Arial"/>
                <w:sz w:val="12"/>
                <w:lang w:val="es-BO"/>
              </w:rPr>
              <w:t xml:space="preserve">Nota dirigida al Gerente </w:t>
            </w:r>
            <w:r>
              <w:rPr>
                <w:rFonts w:ascii="Arial" w:hAnsi="Arial" w:cs="Arial"/>
                <w:sz w:val="12"/>
                <w:lang w:val="es-BO"/>
              </w:rPr>
              <w:t xml:space="preserve">de Administración del BCB – RPA; </w:t>
            </w:r>
            <w:r w:rsidRPr="00A57D0C">
              <w:rPr>
                <w:rFonts w:ascii="Arial" w:hAnsi="Arial" w:cs="Arial"/>
                <w:sz w:val="12"/>
                <w:lang w:val="es-BO"/>
              </w:rPr>
              <w:t xml:space="preserve">En forma física: Planta Baja, Ventanilla Única de Correspondencia del Edif. Principal del BCB. o En forma electrónica: Al correo electrónico </w:t>
            </w:r>
            <w:hyperlink r:id="rId7" w:history="1">
              <w:r w:rsidRPr="000B3B82">
                <w:rPr>
                  <w:rStyle w:val="Hipervnculo"/>
                  <w:rFonts w:ascii="Arial" w:hAnsi="Arial" w:cs="Arial"/>
                  <w:sz w:val="12"/>
                  <w:lang w:val="es-BO"/>
                </w:rPr>
                <w:t>oespejo@bcb.gob.bo</w:t>
              </w:r>
            </w:hyperlink>
            <w:r>
              <w:rPr>
                <w:rFonts w:ascii="Arial" w:hAnsi="Arial" w:cs="Arial"/>
                <w:sz w:val="12"/>
                <w:lang w:val="es-BO"/>
              </w:rPr>
              <w:t xml:space="preserve"> </w:t>
            </w:r>
            <w:r w:rsidRPr="00A57D0C">
              <w:rPr>
                <w:rFonts w:ascii="Arial" w:hAnsi="Arial" w:cs="Arial"/>
                <w:sz w:val="12"/>
                <w:lang w:val="es-BO"/>
              </w:rPr>
              <w:t xml:space="preserve">     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DD6359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D6359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DD418B" w:rsidRDefault="0047331F" w:rsidP="00DA5C11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highlight w:val="green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1037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DD6359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DD6359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Default="0047331F" w:rsidP="00DA5C11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  <w:r w:rsidRPr="00450BAA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r>
              <w:t xml:space="preserve"> </w:t>
            </w:r>
            <w:hyperlink r:id="rId8" w:history="1">
              <w:r w:rsidRPr="000B3B82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https://bcb-gob-bo.zoom.us/j/83505590969?pwd=eoJY1dxMESkdw5b0QxkPmWZAzsF9Ar.1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7331F" w:rsidRPr="00610BDD" w:rsidRDefault="0047331F" w:rsidP="00DA5C11">
            <w:pPr>
              <w:widowControl w:val="0"/>
              <w:jc w:val="both"/>
              <w:rPr>
                <w:rFonts w:ascii="Arial" w:hAnsi="Arial" w:cs="Arial"/>
                <w:sz w:val="12"/>
                <w:szCs w:val="4"/>
                <w:lang w:val="es-BO"/>
              </w:rPr>
            </w:pPr>
            <w:r w:rsidRPr="00610BDD">
              <w:rPr>
                <w:rFonts w:ascii="Arial" w:hAnsi="Arial" w:cs="Arial"/>
                <w:sz w:val="12"/>
                <w:szCs w:val="4"/>
                <w:lang w:val="es-BO"/>
              </w:rPr>
              <w:t xml:space="preserve">ID de reunión: </w:t>
            </w:r>
            <w:r w:rsidRPr="00A57D0C">
              <w:rPr>
                <w:rFonts w:ascii="Arial" w:hAnsi="Arial" w:cs="Arial"/>
                <w:sz w:val="12"/>
                <w:szCs w:val="4"/>
                <w:lang w:val="es-BO"/>
              </w:rPr>
              <w:t>835 0559 0969</w:t>
            </w:r>
          </w:p>
          <w:p w:rsidR="0047331F" w:rsidRPr="00FC4040" w:rsidRDefault="0047331F" w:rsidP="00DA5C11">
            <w:pPr>
              <w:widowControl w:val="0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10BDD">
              <w:rPr>
                <w:rFonts w:ascii="Arial" w:hAnsi="Arial" w:cs="Arial"/>
                <w:sz w:val="12"/>
                <w:szCs w:val="4"/>
                <w:lang w:val="es-BO"/>
              </w:rPr>
              <w:t xml:space="preserve">Código de acceso: </w:t>
            </w:r>
            <w:r w:rsidRPr="00A57D0C">
              <w:rPr>
                <w:rFonts w:ascii="Arial" w:hAnsi="Arial" w:cs="Arial"/>
                <w:sz w:val="12"/>
                <w:szCs w:val="4"/>
                <w:lang w:val="es-BO"/>
              </w:rPr>
              <w:t>732527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471994" w:rsidRDefault="0047331F" w:rsidP="00DA5C1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47331F" w:rsidRPr="00471994" w:rsidRDefault="0047331F" w:rsidP="0047331F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47331F" w:rsidRPr="00471994" w:rsidRDefault="0047331F" w:rsidP="00DA5C11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71994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  <w:p w:rsidR="0047331F" w:rsidRDefault="0047331F" w:rsidP="00DA5C1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7331F" w:rsidRPr="00471994" w:rsidRDefault="0047331F" w:rsidP="00DA5C1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>En caso de presentación de la Garantía de Seriedad de Propuesta en forma física:</w:t>
            </w:r>
          </w:p>
          <w:p w:rsidR="0047331F" w:rsidRPr="00865FD3" w:rsidRDefault="0047331F" w:rsidP="00DA5C11">
            <w:pPr>
              <w:pStyle w:val="Textoindependiente3"/>
              <w:spacing w:after="0"/>
              <w:jc w:val="both"/>
              <w:rPr>
                <w:rFonts w:ascii="Arial" w:hAnsi="Arial" w:cs="Arial"/>
                <w:sz w:val="12"/>
              </w:rPr>
            </w:pPr>
            <w:r w:rsidRPr="008B17F9">
              <w:rPr>
                <w:rFonts w:ascii="Arial" w:hAnsi="Arial" w:cs="Arial"/>
                <w:sz w:val="12"/>
                <w:szCs w:val="12"/>
                <w:lang w:eastAsia="es-ES"/>
              </w:rPr>
              <w:t>Ventanilla Única de Correspondencia, ubicada en Planta Baja del Edificio Principal del BCB, calle Ayacucho esquina Mercado, La Paz – Bolivia, consider</w:t>
            </w:r>
            <w:r>
              <w:rPr>
                <w:rFonts w:ascii="Arial" w:hAnsi="Arial" w:cs="Arial"/>
                <w:sz w:val="12"/>
                <w:szCs w:val="12"/>
                <w:lang w:eastAsia="es-ES"/>
              </w:rPr>
              <w:t>ar lo señalado en numeral 13.1.5</w:t>
            </w:r>
            <w:r w:rsidRPr="008B17F9">
              <w:rPr>
                <w:rFonts w:ascii="Arial" w:hAnsi="Arial" w:cs="Arial"/>
                <w:sz w:val="12"/>
                <w:szCs w:val="12"/>
                <w:lang w:eastAsia="es-ES"/>
              </w:rPr>
              <w:t>, Parte I del presente DBC</w:t>
            </w:r>
            <w:r>
              <w:rPr>
                <w:rFonts w:ascii="Arial" w:hAnsi="Arial" w:cs="Arial"/>
                <w:sz w:val="12"/>
                <w:szCs w:val="12"/>
                <w:lang w:eastAsia="es-ES"/>
              </w:rPr>
              <w:t xml:space="preserve">, </w:t>
            </w:r>
            <w:r w:rsidRPr="008B17F9">
              <w:rPr>
                <w:rFonts w:ascii="Arial" w:hAnsi="Arial" w:cs="Arial"/>
                <w:sz w:val="12"/>
                <w:szCs w:val="12"/>
                <w:lang w:eastAsia="es-ES"/>
              </w:rPr>
              <w:t xml:space="preserve">en cuyo caso el sobre podrá estar rotulado identificando el </w:t>
            </w:r>
            <w:r>
              <w:rPr>
                <w:rFonts w:ascii="Arial" w:hAnsi="Arial" w:cs="Arial"/>
                <w:sz w:val="12"/>
                <w:szCs w:val="12"/>
                <w:lang w:eastAsia="es-ES"/>
              </w:rPr>
              <w:t xml:space="preserve">objeto del </w:t>
            </w:r>
            <w:r w:rsidRPr="008B17F9">
              <w:rPr>
                <w:rFonts w:ascii="Arial" w:hAnsi="Arial" w:cs="Arial"/>
                <w:sz w:val="12"/>
                <w:szCs w:val="12"/>
                <w:lang w:eastAsia="es-ES"/>
              </w:rPr>
              <w:t>proceso de contratación y el número de CUCE.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172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47199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4"/>
                <w:lang w:val="es-BO"/>
              </w:rPr>
            </w:pPr>
            <w:r w:rsidRPr="0047199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7331F" w:rsidRPr="009956C4" w:rsidTr="00DA5C11">
        <w:trPr>
          <w:trHeight w:val="15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 xml:space="preserve">Apertura </w:t>
            </w:r>
            <w:r>
              <w:rPr>
                <w:rFonts w:ascii="Arial" w:hAnsi="Arial" w:cs="Arial"/>
                <w:sz w:val="14"/>
                <w:lang w:val="es-BO"/>
              </w:rPr>
              <w:t>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865FD3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865FD3">
              <w:rPr>
                <w:i/>
                <w:sz w:val="13"/>
                <w:szCs w:val="13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7331F" w:rsidRPr="009956C4" w:rsidTr="00DA5C11">
        <w:tc>
          <w:tcPr>
            <w:tcW w:w="3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Default="0047331F" w:rsidP="00DA5C11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4"/>
                <w:lang w:val="es-BO"/>
              </w:rPr>
            </w:pPr>
            <w:r w:rsidRPr="00450BAA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r>
              <w:t xml:space="preserve"> </w:t>
            </w:r>
            <w:hyperlink r:id="rId9" w:history="1">
              <w:r w:rsidRPr="000B3B82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https://bcb-gob-bo.zoom.us/j/89057850601?pwd=yyayv8aJnDyfrGGhHWVxSgLGiW0Wb3.1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10" w:history="1"/>
          </w:p>
          <w:p w:rsidR="0047331F" w:rsidRPr="001E4320" w:rsidRDefault="0047331F" w:rsidP="00DA5C11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4"/>
                <w:lang w:val="es-BO"/>
              </w:rPr>
              <w:t>4</w:t>
            </w:r>
            <w:r w:rsidRPr="001E4320">
              <w:rPr>
                <w:rFonts w:ascii="Arial" w:hAnsi="Arial" w:cs="Arial"/>
                <w:sz w:val="12"/>
                <w:szCs w:val="4"/>
                <w:lang w:val="es-BO"/>
              </w:rPr>
              <w:t xml:space="preserve">ID de reunión: </w:t>
            </w:r>
            <w:r w:rsidRPr="00A57D0C">
              <w:rPr>
                <w:rFonts w:ascii="Arial" w:hAnsi="Arial" w:cs="Arial"/>
                <w:sz w:val="12"/>
                <w:szCs w:val="4"/>
                <w:lang w:val="es-BO"/>
              </w:rPr>
              <w:t>890 5785 0601</w:t>
            </w:r>
          </w:p>
          <w:p w:rsidR="0047331F" w:rsidRPr="009956C4" w:rsidRDefault="0047331F" w:rsidP="00DA5C11">
            <w:pPr>
              <w:widowControl w:val="0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1E4320">
              <w:rPr>
                <w:rFonts w:ascii="Arial" w:hAnsi="Arial" w:cs="Arial"/>
                <w:sz w:val="12"/>
                <w:szCs w:val="12"/>
              </w:rPr>
              <w:t>Código</w:t>
            </w:r>
            <w:r w:rsidRPr="001E4320">
              <w:rPr>
                <w:rFonts w:ascii="Arial" w:hAnsi="Arial" w:cs="Arial"/>
                <w:sz w:val="12"/>
                <w:szCs w:val="4"/>
                <w:lang w:val="es-BO"/>
              </w:rPr>
              <w:t xml:space="preserve"> de acceso:</w:t>
            </w:r>
            <w:r w:rsidRPr="001E432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57D0C">
              <w:rPr>
                <w:rFonts w:ascii="Arial" w:hAnsi="Arial" w:cs="Arial"/>
                <w:sz w:val="12"/>
                <w:szCs w:val="12"/>
              </w:rPr>
              <w:t>533394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7331F" w:rsidRPr="009956C4" w:rsidTr="00DA5C11"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74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173"/>
        </w:trPr>
        <w:tc>
          <w:tcPr>
            <w:tcW w:w="3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27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865FD3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865FD3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865FD3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865FD3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865FD3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9956C4" w:rsidTr="00DA5C11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9956C4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9956C4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A244D6" w:rsidTr="00DA5C11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331F" w:rsidRPr="00A244D6" w:rsidTr="00DA5C11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7331F" w:rsidRPr="00A244D6" w:rsidRDefault="0047331F" w:rsidP="00DA5C11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331F" w:rsidRPr="00A244D6" w:rsidRDefault="0047331F" w:rsidP="00DA5C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A244D6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7331F" w:rsidRPr="00AB2AC8" w:rsidTr="00DA5C11">
        <w:trPr>
          <w:trHeight w:val="27"/>
        </w:trPr>
        <w:tc>
          <w:tcPr>
            <w:tcW w:w="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7331F" w:rsidRPr="00AB2AC8" w:rsidRDefault="0047331F" w:rsidP="00DA5C1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7331F" w:rsidRPr="00AB2AC8" w:rsidRDefault="0047331F" w:rsidP="00DA5C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83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331F" w:rsidRPr="00AB2AC8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31F" w:rsidRPr="00AB2AC8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AB2AC8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331F" w:rsidRPr="00AB2AC8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7331F" w:rsidRPr="00AB2AC8" w:rsidRDefault="0047331F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47331F" w:rsidRPr="00944754" w:rsidRDefault="0047331F" w:rsidP="0047331F">
      <w:pPr>
        <w:rPr>
          <w:rFonts w:cs="Arial"/>
          <w:i/>
          <w:sz w:val="12"/>
          <w:szCs w:val="18"/>
          <w:lang w:val="es-BO"/>
        </w:rPr>
      </w:pPr>
      <w:r w:rsidRPr="00944754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47331F" w:rsidRDefault="0047331F" w:rsidP="0047331F">
      <w:pPr>
        <w:rPr>
          <w:rFonts w:cs="Arial"/>
          <w:i/>
          <w:sz w:val="14"/>
          <w:szCs w:val="18"/>
          <w:lang w:val="es-BO"/>
        </w:rPr>
      </w:pPr>
    </w:p>
    <w:p w:rsidR="00A832B4" w:rsidRDefault="0047331F"/>
    <w:sectPr w:rsidR="00A83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1F"/>
    <w:rsid w:val="00287FAC"/>
    <w:rsid w:val="0047331F"/>
    <w:rsid w:val="005B13E3"/>
    <w:rsid w:val="008F4A1B"/>
    <w:rsid w:val="00A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18372-9016-48AF-B9F2-2ED4D49C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1F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47331F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47331F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47331F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47331F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7331F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7331F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uiPriority w:val="99"/>
    <w:rsid w:val="0047331F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viñeta"/>
    <w:basedOn w:val="Normal"/>
    <w:link w:val="PrrafodelistaCar"/>
    <w:uiPriority w:val="34"/>
    <w:qFormat/>
    <w:rsid w:val="0047331F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47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rsid w:val="0047331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7331F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viñeta Car"/>
    <w:link w:val="Prrafodelista"/>
    <w:uiPriority w:val="34"/>
    <w:qFormat/>
    <w:locked/>
    <w:rsid w:val="0047331F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73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73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3505590969?pwd=eoJY1dxMESkdw5b0QxkPmWZAzsF9Ar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spejo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rrado@bcb.gob.b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mamani@bcb.gob.bo" TargetMode="External"/><Relationship Id="rId10" Type="http://schemas.openxmlformats.org/officeDocument/2006/relationships/hyperlink" Target="https://bcbbolivia.webex.com/bcbbolivia/onstage/g.php?MTID=e24b86a84a2cbed6f48ae9fd3d2b1aa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-gob-bo.zoom.us/j/89057850601?pwd=yyayv8aJnDyfrGGhHWVxSgLGiW0Wb3.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1272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2025-02-28T17:45:00Z</dcterms:created>
  <dcterms:modified xsi:type="dcterms:W3CDTF">2025-02-28T17:46:00Z</dcterms:modified>
</cp:coreProperties>
</file>