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BF407F" w:rsidRPr="00673E6A" w:rsidTr="00CA606D">
        <w:trPr>
          <w:trHeight w:val="136"/>
        </w:trPr>
        <w:tc>
          <w:tcPr>
            <w:tcW w:w="10491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877" w:type="dxa"/>
              <w:tblInd w:w="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8521"/>
            </w:tblGrid>
            <w:tr w:rsidR="00BF407F" w:rsidRPr="00673E6A" w:rsidTr="00CA606D">
              <w:trPr>
                <w:trHeight w:val="1371"/>
              </w:trPr>
              <w:tc>
                <w:tcPr>
                  <w:tcW w:w="235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623865046" r:id="rId7"/>
                    </w:object>
                  </w:r>
                </w:p>
              </w:tc>
              <w:tc>
                <w:tcPr>
                  <w:tcW w:w="852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B06A7B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ANPE - P N° 027</w:t>
                  </w:r>
                  <w:r w:rsidR="00AB525A" w:rsidRPr="00AB525A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/2019</w:t>
                  </w:r>
                  <w:r w:rsidR="00B06A7B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-1C</w:t>
                  </w:r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C157DC" w:rsidRDefault="00C157DC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p w:rsidR="00B06A7B" w:rsidRDefault="00B06A7B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B06A7B" w:rsidRPr="00B06A7B" w:rsidTr="00BA6158">
        <w:trPr>
          <w:trHeight w:val="99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B06A7B" w:rsidRPr="00B06A7B" w:rsidRDefault="00B06A7B" w:rsidP="00B06A7B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B06A7B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B06A7B" w:rsidRPr="00B06A7B" w:rsidTr="00BA6158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B06A7B" w:rsidRPr="00B06A7B" w:rsidTr="00BA6158">
        <w:trPr>
          <w:trHeight w:val="21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06A7B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jc w:val="center"/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06A7B">
              <w:rPr>
                <w:rFonts w:ascii="Arial" w:hAnsi="Arial" w:cs="Arial"/>
                <w:b/>
                <w:lang w:val="es-BO"/>
              </w:rPr>
              <w:t>ANPE – P N° 027/2019-1C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B06A7B" w:rsidRPr="00B06A7B" w:rsidRDefault="00B06A7B" w:rsidP="00B06A7B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E36643" w:rsidRPr="00B06A7B" w:rsidTr="00BA6158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E36643" w:rsidP="00B06A7B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E36643" w:rsidP="00B06A7B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E36643" w:rsidP="00B06A7B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E36643" w:rsidP="00B06A7B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E36643" w:rsidP="00B06A7B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E36643" w:rsidP="00B06A7B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</w:t>
            </w:r>
            <w:bookmarkStart w:id="0" w:name="_GoBack"/>
            <w:bookmarkEnd w:id="0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B06A7B" w:rsidRPr="00B06A7B" w:rsidRDefault="00B06A7B" w:rsidP="00B06A7B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B06A7B" w:rsidRPr="00B06A7B" w:rsidTr="00BA615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trHeight w:val="351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SERVICIO ESPECIALIZADO DE MANTENIMIENTO Y PROVISIÓN DE REPUESTOS ORIGINALES PARA ASCENSORES MARCA SCHINDLER DEL BCB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B06A7B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b/>
                <w:lang w:val="es-BO"/>
              </w:rPr>
            </w:pPr>
            <w:r w:rsidRPr="00B06A7B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06A7B">
              <w:rPr>
                <w:rFonts w:ascii="Arial" w:hAnsi="Arial" w:cs="Arial"/>
                <w:b/>
                <w:i/>
                <w:lang w:val="es-BO"/>
              </w:rPr>
              <w:t xml:space="preserve">Bs792.000,00 (Setecientos noventa y dos mil 00/100 Bolivianos)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trHeight w:val="59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B06A7B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  <w:r w:rsidRPr="00B06A7B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B06A7B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jc w:val="both"/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Dos (2) años calendario, computable a partir de la fecha establecida en la Orden de Proceder.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jc w:val="both"/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Edificio Principal del Banco Central de Bolivia, ubicado en la calle Ayacucho esquina Mercado (zona central).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06A7B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B06A7B" w:rsidRPr="00B06A7B" w:rsidRDefault="00B06A7B" w:rsidP="00B06A7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06A7B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 cumplimiento de contrato por el 7% o el 3,5%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trHeight w:val="45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B06A7B" w:rsidRPr="00B06A7B" w:rsidRDefault="00B06A7B" w:rsidP="00B06A7B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B06A7B" w:rsidRPr="00B06A7B" w:rsidTr="00BA615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b/>
                <w:lang w:val="es-BO" w:eastAsia="es-BO"/>
              </w:rPr>
            </w:pPr>
            <w:r w:rsidRPr="00B06A7B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 xml:space="preserve">Servicios Generales recurrentes para la próxima gestión </w:t>
            </w:r>
            <w:r w:rsidRPr="00B06A7B">
              <w:rPr>
                <w:rFonts w:ascii="Arial" w:hAnsi="Arial" w:cs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B06A7B" w:rsidRPr="00B06A7B" w:rsidRDefault="00B06A7B" w:rsidP="00B06A7B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488"/>
        <w:gridCol w:w="932"/>
        <w:gridCol w:w="443"/>
        <w:gridCol w:w="236"/>
        <w:gridCol w:w="277"/>
        <w:gridCol w:w="267"/>
        <w:gridCol w:w="268"/>
        <w:gridCol w:w="268"/>
        <w:gridCol w:w="272"/>
        <w:gridCol w:w="268"/>
        <w:gridCol w:w="268"/>
        <w:gridCol w:w="268"/>
        <w:gridCol w:w="266"/>
        <w:gridCol w:w="266"/>
        <w:gridCol w:w="265"/>
        <w:gridCol w:w="266"/>
        <w:gridCol w:w="266"/>
        <w:gridCol w:w="266"/>
        <w:gridCol w:w="274"/>
        <w:gridCol w:w="116"/>
        <w:gridCol w:w="155"/>
        <w:gridCol w:w="274"/>
        <w:gridCol w:w="273"/>
        <w:gridCol w:w="272"/>
        <w:gridCol w:w="30"/>
        <w:gridCol w:w="236"/>
        <w:gridCol w:w="268"/>
        <w:gridCol w:w="267"/>
        <w:gridCol w:w="128"/>
        <w:gridCol w:w="138"/>
        <w:gridCol w:w="267"/>
        <w:gridCol w:w="267"/>
        <w:gridCol w:w="266"/>
        <w:gridCol w:w="265"/>
      </w:tblGrid>
      <w:tr w:rsidR="00B06A7B" w:rsidRPr="00B06A7B" w:rsidTr="00BA6158">
        <w:trPr>
          <w:jc w:val="center"/>
        </w:trPr>
        <w:tc>
          <w:tcPr>
            <w:tcW w:w="2420" w:type="dxa"/>
            <w:gridSpan w:val="2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079" w:type="dxa"/>
            <w:gridSpan w:val="20"/>
            <w:vMerge w:val="restart"/>
            <w:shd w:val="clear" w:color="auto" w:fill="auto"/>
          </w:tcPr>
          <w:p w:rsidR="00B06A7B" w:rsidRPr="00B06A7B" w:rsidRDefault="00B06A7B" w:rsidP="00B06A7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B06A7B" w:rsidRPr="00B06A7B" w:rsidRDefault="00B06A7B" w:rsidP="00B06A7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06A7B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2" w:type="dxa"/>
            <w:vMerge w:val="restart"/>
            <w:shd w:val="clear" w:color="auto" w:fill="auto"/>
          </w:tcPr>
          <w:p w:rsidR="00B06A7B" w:rsidRPr="00B06A7B" w:rsidRDefault="00B06A7B" w:rsidP="00B06A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center"/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trHeight w:val="60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079" w:type="dxa"/>
            <w:gridSpan w:val="20"/>
            <w:vMerge/>
            <w:shd w:val="clear" w:color="auto" w:fill="auto"/>
          </w:tcPr>
          <w:p w:rsidR="00B06A7B" w:rsidRPr="00B06A7B" w:rsidRDefault="00B06A7B" w:rsidP="00B06A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B06A7B" w:rsidRPr="00B06A7B" w:rsidRDefault="00B06A7B" w:rsidP="00B06A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/>
            <w:tcBorders>
              <w:left w:val="nil"/>
            </w:tcBorders>
            <w:shd w:val="clear" w:color="auto" w:fill="auto"/>
          </w:tcPr>
          <w:p w:rsidR="00B06A7B" w:rsidRPr="00B06A7B" w:rsidRDefault="00B06A7B" w:rsidP="00B06A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rPr>
                <w:rFonts w:ascii="Arial" w:hAnsi="Arial" w:cs="Arial"/>
                <w:sz w:val="12"/>
                <w:lang w:val="es-BO"/>
              </w:rPr>
            </w:pPr>
            <w:r w:rsidRPr="00B06A7B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0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trHeight w:val="93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06A7B" w:rsidRPr="00B06A7B" w:rsidTr="00BA6158">
        <w:trPr>
          <w:trHeight w:val="631"/>
          <w:jc w:val="center"/>
        </w:trPr>
        <w:tc>
          <w:tcPr>
            <w:tcW w:w="10346" w:type="dxa"/>
            <w:gridSpan w:val="34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B06A7B" w:rsidRPr="00B06A7B" w:rsidRDefault="00B06A7B" w:rsidP="00B06A7B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B06A7B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B06A7B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B06A7B" w:rsidRPr="00B06A7B" w:rsidRDefault="00B06A7B" w:rsidP="00B06A7B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B06A7B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06A7B" w:rsidRPr="00B06A7B" w:rsidTr="00BA6158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jc w:val="center"/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9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sz w:val="14"/>
                <w:lang w:val="es-BO"/>
              </w:rPr>
              <w:t>De 8:30 a 18:30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B06A7B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06A7B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6" w:type="dxa"/>
            <w:gridSpan w:val="2"/>
            <w:shd w:val="clear" w:color="auto" w:fill="auto"/>
          </w:tcPr>
          <w:p w:rsidR="00B06A7B" w:rsidRPr="00B06A7B" w:rsidRDefault="00B06A7B" w:rsidP="00B06A7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06A7B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06A7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  <w:p w:rsidR="00B06A7B" w:rsidRPr="00B06A7B" w:rsidRDefault="00B06A7B" w:rsidP="00B06A7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06A7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06A7B">
              <w:rPr>
                <w:rFonts w:ascii="Arial" w:hAnsi="Arial" w:cs="Arial"/>
                <w:sz w:val="14"/>
                <w:lang w:val="es-BO" w:eastAsia="es-BO"/>
              </w:rPr>
              <w:t>Yerko Palacios Téllez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06A7B">
              <w:rPr>
                <w:rFonts w:ascii="Arial" w:hAnsi="Arial" w:cs="Arial"/>
                <w:sz w:val="14"/>
                <w:lang w:val="es-BO" w:eastAsia="es-BO"/>
              </w:rPr>
              <w:t>Prof. en Compras y Contrataciones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06A7B">
              <w:rPr>
                <w:rFonts w:ascii="Arial" w:hAnsi="Arial" w:cs="Arial"/>
                <w:sz w:val="14"/>
                <w:lang w:val="es-BO" w:eastAsia="es-BO"/>
              </w:rPr>
              <w:t>Dpto. de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06A7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Técnicas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06A7B">
              <w:rPr>
                <w:rFonts w:ascii="Arial" w:hAnsi="Arial" w:cs="Arial"/>
                <w:sz w:val="14"/>
                <w:lang w:val="es-BO" w:eastAsia="es-BO"/>
              </w:rPr>
              <w:t>Julio Levy Miranda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06A7B">
              <w:rPr>
                <w:rFonts w:ascii="Arial" w:hAnsi="Arial" w:cs="Arial"/>
                <w:sz w:val="14"/>
                <w:lang w:eastAsia="es-BO"/>
              </w:rPr>
              <w:t>Profesional en Mantenimiento de Ascensores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06A7B">
              <w:rPr>
                <w:rFonts w:ascii="Arial" w:hAnsi="Arial" w:cs="Arial"/>
                <w:sz w:val="14"/>
                <w:lang w:val="es-BO" w:eastAsia="es-BO"/>
              </w:rPr>
              <w:t xml:space="preserve">Gerencia de Administración 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  <w:tr w:rsidR="00B06A7B" w:rsidRPr="00B06A7B" w:rsidTr="00BA6158">
        <w:trPr>
          <w:trHeight w:val="831"/>
          <w:jc w:val="center"/>
        </w:trPr>
        <w:tc>
          <w:tcPr>
            <w:tcW w:w="1488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jc w:val="right"/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B06A7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B06A7B" w:rsidRPr="00B06A7B" w:rsidRDefault="00B06A7B" w:rsidP="00B06A7B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B06A7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4729 (Consultas Administrativas)</w:t>
            </w:r>
          </w:p>
          <w:p w:rsidR="00B06A7B" w:rsidRPr="00B06A7B" w:rsidRDefault="00B06A7B" w:rsidP="00B06A7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4711 (Consultas Técnicas)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6A7B" w:rsidRPr="00B06A7B" w:rsidRDefault="00E36643" w:rsidP="00B06A7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="00B06A7B" w:rsidRPr="00B06A7B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 w:eastAsia="es-BO"/>
                </w:rPr>
                <w:t>ypalacios@bcb.gob.bo</w:t>
              </w:r>
            </w:hyperlink>
            <w:r w:rsidR="00B06A7B" w:rsidRPr="00B06A7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B06A7B" w:rsidRPr="00B06A7B" w:rsidRDefault="00B06A7B" w:rsidP="00B06A7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B06A7B" w:rsidRPr="00B06A7B" w:rsidRDefault="00E36643" w:rsidP="00B06A7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9" w:history="1">
              <w:r w:rsidR="00B06A7B" w:rsidRPr="00B06A7B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jlevy@bcb.gob.bo</w:t>
              </w:r>
            </w:hyperlink>
          </w:p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B06A7B" w:rsidRPr="00B06A7B" w:rsidRDefault="00B06A7B" w:rsidP="00B06A7B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B06A7B" w:rsidRPr="00B06A7B" w:rsidRDefault="00B06A7B" w:rsidP="00B06A7B">
      <w:pPr>
        <w:rPr>
          <w:vanish/>
        </w:rPr>
      </w:pPr>
    </w:p>
    <w:tbl>
      <w:tblPr>
        <w:tblW w:w="10361" w:type="dxa"/>
        <w:jc w:val="center"/>
        <w:tblInd w:w="-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46"/>
        <w:gridCol w:w="148"/>
        <w:gridCol w:w="141"/>
        <w:gridCol w:w="2190"/>
        <w:gridCol w:w="457"/>
      </w:tblGrid>
      <w:tr w:rsidR="00B06A7B" w:rsidRPr="00B06A7B" w:rsidTr="00BA6158">
        <w:trPr>
          <w:trHeight w:val="113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B06A7B" w:rsidRPr="00B06A7B" w:rsidRDefault="00B06A7B" w:rsidP="00B06A7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06A7B">
              <w:rPr>
                <w:lang w:val="es-BO"/>
              </w:rPr>
              <w:br w:type="page"/>
            </w:r>
            <w:r w:rsidRPr="00B06A7B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B06A7B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B06A7B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B06A7B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B06A7B" w:rsidRPr="00B06A7B" w:rsidTr="00BA6158">
        <w:trPr>
          <w:trHeight w:val="2447"/>
          <w:jc w:val="center"/>
        </w:trPr>
        <w:tc>
          <w:tcPr>
            <w:tcW w:w="1036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06A7B" w:rsidRPr="00B06A7B" w:rsidRDefault="00B06A7B" w:rsidP="00B06A7B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B06A7B" w:rsidRPr="00B06A7B" w:rsidRDefault="00B06A7B" w:rsidP="00B06A7B">
            <w:pPr>
              <w:numPr>
                <w:ilvl w:val="2"/>
                <w:numId w:val="6"/>
              </w:numPr>
              <w:tabs>
                <w:tab w:val="clear" w:pos="2160"/>
              </w:tabs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 w:eastAsia="en-US"/>
              </w:rPr>
              <w:t>Presentación de propuestas:</w:t>
            </w:r>
          </w:p>
          <w:p w:rsidR="00B06A7B" w:rsidRPr="00B06A7B" w:rsidRDefault="00B06A7B" w:rsidP="00B06A7B">
            <w:pPr>
              <w:numPr>
                <w:ilvl w:val="0"/>
                <w:numId w:val="9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B06A7B" w:rsidRPr="00B06A7B" w:rsidRDefault="00B06A7B" w:rsidP="00B06A7B">
            <w:pPr>
              <w:numPr>
                <w:ilvl w:val="0"/>
                <w:numId w:val="9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B06A7B" w:rsidRPr="00B06A7B" w:rsidRDefault="00B06A7B" w:rsidP="00B06A7B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Ambos computables a partir del día siguiente hábil de la publicación de la convocatoria;</w:t>
            </w:r>
          </w:p>
          <w:p w:rsidR="00B06A7B" w:rsidRPr="00B06A7B" w:rsidRDefault="00B06A7B" w:rsidP="00B06A7B">
            <w:pPr>
              <w:numPr>
                <w:ilvl w:val="2"/>
                <w:numId w:val="6"/>
              </w:numPr>
              <w:tabs>
                <w:tab w:val="clear" w:pos="2160"/>
              </w:tabs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B06A7B" w:rsidRPr="00B06A7B" w:rsidRDefault="00B06A7B" w:rsidP="00B06A7B">
            <w:pPr>
              <w:numPr>
                <w:ilvl w:val="2"/>
                <w:numId w:val="6"/>
              </w:numPr>
              <w:tabs>
                <w:tab w:val="clear" w:pos="2160"/>
              </w:tabs>
              <w:spacing w:line="288" w:lineRule="auto"/>
              <w:ind w:left="356" w:right="113" w:hanging="284"/>
              <w:jc w:val="both"/>
              <w:rPr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B06A7B" w:rsidRPr="00B06A7B" w:rsidRDefault="00B06A7B" w:rsidP="00B06A7B">
            <w:pPr>
              <w:spacing w:after="120" w:line="288" w:lineRule="auto"/>
              <w:ind w:left="356" w:right="113"/>
              <w:jc w:val="both"/>
              <w:rPr>
                <w:lang w:val="es-BO"/>
              </w:rPr>
            </w:pPr>
            <w:r w:rsidRPr="00B06A7B">
              <w:rPr>
                <w:rFonts w:ascii="Arial" w:hAnsi="Arial" w:cs="Arial"/>
                <w:b/>
                <w:sz w:val="14"/>
                <w:szCs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B06A7B" w:rsidRPr="00B06A7B" w:rsidTr="00BA6158">
        <w:trPr>
          <w:trHeight w:val="68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B06A7B" w:rsidRPr="00B06A7B" w:rsidRDefault="00B06A7B" w:rsidP="00B06A7B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B06A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4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b/>
                <w:sz w:val="14"/>
                <w:szCs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b/>
                <w:sz w:val="14"/>
                <w:szCs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b/>
                <w:sz w:val="14"/>
                <w:szCs w:val="14"/>
                <w:lang w:val="es-BO"/>
              </w:rPr>
              <w:t>HORA</w:t>
            </w: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b/>
                <w:sz w:val="14"/>
                <w:szCs w:val="14"/>
                <w:lang w:val="es-BO"/>
              </w:rPr>
              <w:t>LUGAR Y DIRECCIÓN</w:t>
            </w: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Publicación del DBC en el SICOES</w:t>
            </w:r>
            <w:r w:rsidRPr="00B06A7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</w:rPr>
              <w:t>Piso 7, Dpto. de Mejoramiento y  Mantenimiento de la Infraestructura - edificio principal del BCB.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x-none"/>
              </w:rPr>
              <w:t>Ventanilla Única de Correspondencia – PB del Edificio del BCB, ubicado en el Calle Ayacucho esq. Mercado, La Paz- Bolivia.</w:t>
            </w:r>
            <w:r w:rsidRPr="00B06A7B">
              <w:rPr>
                <w:rFonts w:ascii="Arial" w:hAnsi="Arial" w:cs="Arial"/>
                <w:sz w:val="14"/>
                <w:szCs w:val="14"/>
              </w:rPr>
              <w:t xml:space="preserve"> (Nota dirigida al Gerente de Administración del BCB –RPA)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BCB.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1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</w:pPr>
            <w:r w:rsidRPr="00B06A7B"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  <w:t>Presentación de Propuestas:</w:t>
            </w:r>
          </w:p>
          <w:p w:rsidR="00B06A7B" w:rsidRPr="00B06A7B" w:rsidRDefault="00B06A7B" w:rsidP="00B06A7B">
            <w:pPr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</w:pPr>
          </w:p>
          <w:p w:rsidR="00B06A7B" w:rsidRPr="00B06A7B" w:rsidRDefault="00B06A7B" w:rsidP="00B06A7B">
            <w:pPr>
              <w:jc w:val="both"/>
              <w:rPr>
                <w:rFonts w:ascii="Arial" w:hAnsi="Arial" w:cs="Arial"/>
                <w:sz w:val="14"/>
                <w:szCs w:val="14"/>
                <w:lang w:val="x-none" w:eastAsia="en-US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x-none" w:eastAsia="en-US"/>
              </w:rPr>
              <w:t>Ventanilla Única de Correspondencia – PB del Edificio del BCB, ubicado en el Calle Ayacucho esq. Mercado, La Paz- Bolivia.</w:t>
            </w:r>
          </w:p>
          <w:p w:rsidR="00B06A7B" w:rsidRPr="00B06A7B" w:rsidRDefault="00B06A7B" w:rsidP="00B06A7B">
            <w:pPr>
              <w:jc w:val="both"/>
              <w:rPr>
                <w:rFonts w:ascii="Arial" w:hAnsi="Arial" w:cs="Arial"/>
                <w:sz w:val="14"/>
                <w:szCs w:val="14"/>
                <w:lang w:val="x-none" w:eastAsia="en-US"/>
              </w:rPr>
            </w:pPr>
          </w:p>
          <w:p w:rsidR="00B06A7B" w:rsidRPr="00B06A7B" w:rsidRDefault="00B06A7B" w:rsidP="00B06A7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</w:pPr>
            <w:r w:rsidRPr="00B06A7B"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  <w:t>Apertura de Propuestas:</w:t>
            </w:r>
          </w:p>
          <w:p w:rsidR="00B06A7B" w:rsidRPr="00B06A7B" w:rsidRDefault="00B06A7B" w:rsidP="00B06A7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</w:pPr>
          </w:p>
          <w:p w:rsidR="00B06A7B" w:rsidRPr="00B06A7B" w:rsidRDefault="00B06A7B" w:rsidP="00B06A7B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BCB.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06A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06A7B" w:rsidRPr="00B06A7B" w:rsidRDefault="00B06A7B" w:rsidP="00B06A7B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6A7B" w:rsidRPr="00B06A7B" w:rsidRDefault="00B06A7B" w:rsidP="00B06A7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06A7B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06A7B" w:rsidRPr="00B06A7B" w:rsidTr="00BA6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06A7B" w:rsidRPr="00B06A7B" w:rsidRDefault="00B06A7B" w:rsidP="00B06A7B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06A7B" w:rsidRPr="00B06A7B" w:rsidRDefault="00B06A7B" w:rsidP="00B06A7B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06A7B" w:rsidRPr="00B06A7B" w:rsidRDefault="00B06A7B" w:rsidP="00B06A7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6A7B" w:rsidRPr="00B06A7B" w:rsidRDefault="00B06A7B" w:rsidP="00B06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</w:tbl>
    <w:p w:rsidR="00B06A7B" w:rsidRDefault="00B06A7B" w:rsidP="00B06A7B">
      <w:pPr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sectPr w:rsidR="00B06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46486"/>
    <w:rsid w:val="000A526C"/>
    <w:rsid w:val="000E21F4"/>
    <w:rsid w:val="001B1BEF"/>
    <w:rsid w:val="00204BBD"/>
    <w:rsid w:val="002869AB"/>
    <w:rsid w:val="00320D38"/>
    <w:rsid w:val="00347DF4"/>
    <w:rsid w:val="00372E62"/>
    <w:rsid w:val="003A2BDD"/>
    <w:rsid w:val="00423A27"/>
    <w:rsid w:val="004A2EFF"/>
    <w:rsid w:val="004E1D4E"/>
    <w:rsid w:val="005033D3"/>
    <w:rsid w:val="005A302D"/>
    <w:rsid w:val="005A4D0A"/>
    <w:rsid w:val="00671A03"/>
    <w:rsid w:val="00695D86"/>
    <w:rsid w:val="006B53D4"/>
    <w:rsid w:val="006F2FC4"/>
    <w:rsid w:val="00755D26"/>
    <w:rsid w:val="007735E5"/>
    <w:rsid w:val="00774954"/>
    <w:rsid w:val="008B37C9"/>
    <w:rsid w:val="008C2117"/>
    <w:rsid w:val="00A00256"/>
    <w:rsid w:val="00A242A2"/>
    <w:rsid w:val="00A67052"/>
    <w:rsid w:val="00A91D69"/>
    <w:rsid w:val="00AB525A"/>
    <w:rsid w:val="00AB61BA"/>
    <w:rsid w:val="00B06A7B"/>
    <w:rsid w:val="00B35B2C"/>
    <w:rsid w:val="00B477A7"/>
    <w:rsid w:val="00BE7BB0"/>
    <w:rsid w:val="00BF407F"/>
    <w:rsid w:val="00C157DC"/>
    <w:rsid w:val="00C20A0D"/>
    <w:rsid w:val="00C55270"/>
    <w:rsid w:val="00C61E43"/>
    <w:rsid w:val="00C8037B"/>
    <w:rsid w:val="00CA606D"/>
    <w:rsid w:val="00CD0A43"/>
    <w:rsid w:val="00E00209"/>
    <w:rsid w:val="00E36643"/>
    <w:rsid w:val="00F1120D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uiPriority w:val="99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uiPriority w:val="20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uiPriority w:val="99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uiPriority w:val="20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levy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3</cp:revision>
  <dcterms:created xsi:type="dcterms:W3CDTF">2019-07-05T19:41:00Z</dcterms:created>
  <dcterms:modified xsi:type="dcterms:W3CDTF">2019-07-06T00:51:00Z</dcterms:modified>
</cp:coreProperties>
</file>