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11" w:rsidRPr="00673E6A" w:rsidRDefault="00A57911" w:rsidP="00A57911">
      <w:pPr>
        <w:jc w:val="both"/>
        <w:rPr>
          <w:rFonts w:cs="Arial"/>
          <w:sz w:val="2"/>
          <w:szCs w:val="18"/>
        </w:rPr>
      </w:pPr>
    </w:p>
    <w:p w:rsidR="00A57911" w:rsidRDefault="00A57911" w:rsidP="00A57911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</w:rPr>
      </w:pPr>
    </w:p>
    <w:tbl>
      <w:tblPr>
        <w:tblW w:w="1048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</w:tblGrid>
      <w:tr w:rsidR="00A57911" w:rsidRPr="00CA0C13" w:rsidTr="000709A9">
        <w:trPr>
          <w:trHeight w:val="136"/>
        </w:trPr>
        <w:tc>
          <w:tcPr>
            <w:tcW w:w="1048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7365C">
              <w:rPr>
                <w:rFonts w:ascii="Arial" w:hAnsi="Arial" w:cs="Arial"/>
              </w:rPr>
              <w:t xml:space="preserve">.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A57911" w:rsidRPr="00CA0C13" w:rsidTr="000709A9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A57911" w:rsidRPr="00CA0C13" w:rsidTr="000709A9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57911" w:rsidRPr="00CA0C13" w:rsidTr="000709A9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A57911" w:rsidRPr="00CA0C13" w:rsidTr="000709A9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57911" w:rsidRPr="00CA0C13" w:rsidRDefault="00A57911" w:rsidP="000709A9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57911" w:rsidRPr="00CA0C13" w:rsidRDefault="00A57911" w:rsidP="000709A9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57911" w:rsidRPr="00CA0C13" w:rsidTr="000709A9">
        <w:trPr>
          <w:trHeight w:val="72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es-BO" w:eastAsia="es-BO"/>
              </w:rPr>
            </w:pPr>
            <w:r w:rsidRPr="00A57911">
              <w:rPr>
                <w:rFonts w:ascii="Arial" w:hAnsi="Arial" w:cs="Arial"/>
                <w:b/>
                <w:sz w:val="24"/>
                <w:szCs w:val="24"/>
                <w:lang w:val="es-BO" w:eastAsia="es-BO"/>
              </w:rPr>
              <w:t>ANPE-C N° 012/2017-1C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5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A57911" w:rsidRPr="00A57911" w:rsidRDefault="00A57911" w:rsidP="000709A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BO" w:eastAsia="es-BO"/>
              </w:rPr>
            </w:pPr>
            <w:r w:rsidRPr="00A57911">
              <w:rPr>
                <w:rFonts w:ascii="Arial" w:hAnsi="Arial" w:cs="Arial"/>
                <w:b/>
                <w:sz w:val="28"/>
                <w:szCs w:val="28"/>
                <w:lang w:val="es-BO" w:eastAsia="es-BO"/>
              </w:rPr>
              <w:t>COMPRA DE MATERIAL DE ESCRITORIO TIPO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A57911" w:rsidRPr="00CA0C13" w:rsidTr="000709A9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16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A57911" w:rsidRPr="00CA0C13" w:rsidRDefault="00A57911" w:rsidP="000709A9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Por Ítems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2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pPr w:leftFromText="141" w:rightFromText="141" w:vertAnchor="text" w:tblpXSpec="center" w:tblpY="1"/>
              <w:tblOverlap w:val="never"/>
              <w:tblW w:w="3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1151"/>
              <w:gridCol w:w="425"/>
              <w:gridCol w:w="1134"/>
            </w:tblGrid>
            <w:tr w:rsidR="00A57911" w:rsidRPr="002F66DB" w:rsidTr="000709A9"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F1A72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F1A72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</w:tr>
            <w:tr w:rsidR="00A57911" w:rsidRPr="002F66DB" w:rsidTr="000709A9"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.000,00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104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</w:tr>
            <w:tr w:rsidR="00A57911" w:rsidRPr="002F66DB" w:rsidTr="000709A9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16.0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00,00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592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,00</w:t>
                  </w:r>
                </w:p>
              </w:tc>
            </w:tr>
            <w:tr w:rsidR="00A57911" w:rsidRPr="002F66DB" w:rsidTr="000709A9"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0,00</w:t>
                  </w:r>
                </w:p>
              </w:tc>
            </w:tr>
            <w:tr w:rsidR="00A57911" w:rsidRPr="002F66DB" w:rsidTr="000709A9"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00,00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90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0,00</w:t>
                  </w:r>
                </w:p>
              </w:tc>
            </w:tr>
            <w:tr w:rsidR="00A57911" w:rsidRPr="002F66DB" w:rsidTr="000709A9"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425" w:type="dxa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57911" w:rsidRPr="002F66DB" w:rsidTr="000709A9">
              <w:trPr>
                <w:trHeight w:val="171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4.200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57911" w:rsidRPr="002F66DB" w:rsidTr="000709A9"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4.480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</w:p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</w:p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57911" w:rsidRPr="002F66DB" w:rsidTr="000709A9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512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57911" w:rsidRPr="002F66DB" w:rsidTr="000709A9">
              <w:tc>
                <w:tcPr>
                  <w:tcW w:w="404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DF1A72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296</w:t>
                  </w:r>
                  <w:r w:rsidRPr="00DF1A72">
                    <w:rPr>
                      <w:rFonts w:ascii="Arial" w:hAnsi="Arial" w:cs="Arial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A57911" w:rsidRPr="00DF1A72" w:rsidRDefault="00A57911" w:rsidP="000709A9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A57911" w:rsidRPr="00824AC4" w:rsidRDefault="00A57911" w:rsidP="000709A9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57911" w:rsidRPr="00CC673E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E55C9A">
              <w:rPr>
                <w:rFonts w:ascii="Arial" w:hAnsi="Arial" w:cs="Arial"/>
                <w:i/>
                <w:iCs/>
                <w:lang w:val="es-BO" w:eastAsia="es-BO"/>
              </w:rPr>
              <w:t>Orden de Compra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57911" w:rsidRPr="00CA0C13" w:rsidTr="000709A9">
        <w:trPr>
          <w:trHeight w:val="5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C673E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C673E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9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36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57911" w:rsidRPr="00CA0C13" w:rsidTr="000709A9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7911" w:rsidRPr="00D62F1B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2176D5">
              <w:rPr>
                <w:rFonts w:ascii="Arial" w:hAnsi="Arial" w:cs="Arial"/>
                <w:szCs w:val="14"/>
              </w:rPr>
              <w:t>Quince (15) días calendario computables a partir del primer día hábil siguiente a la fecha de recepción de la Orden de Compra.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57911" w:rsidRPr="00CA0C13" w:rsidTr="000709A9">
        <w:trPr>
          <w:trHeight w:val="6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D62F1B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176D5">
              <w:rPr>
                <w:rFonts w:ascii="Arial" w:hAnsi="Arial" w:cs="Arial"/>
              </w:rPr>
              <w:t>Almacenes del Edificio Principal del BCB.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57911" w:rsidRPr="00CA0C13" w:rsidTr="000709A9">
        <w:trPr>
          <w:trHeight w:val="250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57911" w:rsidRPr="00CA0C13" w:rsidTr="000709A9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0A6FA1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7911" w:rsidRPr="00CA0C13" w:rsidRDefault="00A57911" w:rsidP="00A57911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A57911" w:rsidRPr="00CA0C13" w:rsidRDefault="00A57911" w:rsidP="000709A9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7911" w:rsidRPr="00CA0C13" w:rsidRDefault="00A57911" w:rsidP="00A57911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A57911" w:rsidRPr="00CA0C13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7911" w:rsidRPr="00CA0C13" w:rsidRDefault="00A57911" w:rsidP="00A57911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57911" w:rsidRPr="00CA0C13" w:rsidTr="000709A9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A57911" w:rsidRPr="00CA0C13" w:rsidTr="000709A9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57911" w:rsidRPr="00CA0C13" w:rsidTr="000709A9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57911" w:rsidRPr="00CA0C13" w:rsidTr="000709A9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57911" w:rsidRPr="00CA0C13" w:rsidTr="000709A9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Oscar Alejandro Silva V.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CA0C13">
              <w:rPr>
                <w:rFonts w:ascii="Arial" w:hAnsi="Arial" w:cs="Arial"/>
                <w:lang w:val="es-BO" w:eastAsia="es-BO"/>
              </w:rPr>
              <w:t> 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57911" w:rsidRPr="00D1138A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176D5">
              <w:rPr>
                <w:rFonts w:ascii="Arial" w:hAnsi="Arial" w:cs="Arial"/>
                <w:color w:val="0000FF"/>
                <w:lang w:val="es-BO" w:eastAsia="es-BO"/>
              </w:rPr>
              <w:t>Freddy S. Quispe Mamani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D1138A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57911" w:rsidRPr="00912869" w:rsidRDefault="00A57911" w:rsidP="000709A9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 w:rsidRPr="002176D5">
              <w:rPr>
                <w:rFonts w:ascii="Arial" w:hAnsi="Arial" w:cs="Arial"/>
                <w:color w:val="0000FF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D1138A" w:rsidRDefault="00A57911" w:rsidP="000709A9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57911" w:rsidRPr="00D1138A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176D5">
              <w:rPr>
                <w:rFonts w:ascii="Arial" w:hAnsi="Arial"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57911" w:rsidRPr="00CA0C13" w:rsidTr="000709A9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57911" w:rsidRPr="00CA0C13" w:rsidTr="000709A9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57911" w:rsidRPr="00CA0C13" w:rsidTr="000709A9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7911" w:rsidRPr="0086528B" w:rsidRDefault="00A57911" w:rsidP="000709A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86528B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A57911" w:rsidRPr="0086528B" w:rsidRDefault="00A57911" w:rsidP="000709A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86528B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45</w:t>
            </w:r>
            <w:r w:rsidRPr="0086528B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A57911" w:rsidRPr="00D1138A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176D5">
              <w:rPr>
                <w:rFonts w:ascii="Arial" w:hAnsi="Arial" w:cs="Arial"/>
                <w:bCs/>
                <w:lang w:val="es-BO" w:eastAsia="es-BO"/>
              </w:rPr>
              <w:t>4506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7911" w:rsidRPr="00CA0C13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57911" w:rsidRPr="0086528B" w:rsidRDefault="00A57911" w:rsidP="000709A9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>
              <w:t>osilva@bcb.gob.bo</w:t>
            </w:r>
          </w:p>
          <w:p w:rsidR="00A57911" w:rsidRPr="0086528B" w:rsidRDefault="00A57911" w:rsidP="000709A9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86528B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A57911" w:rsidRPr="002176D5" w:rsidRDefault="00A57911" w:rsidP="000709A9">
            <w:pPr>
              <w:snapToGrid w:val="0"/>
              <w:jc w:val="both"/>
              <w:rPr>
                <w:lang w:val="es-BO"/>
              </w:rPr>
            </w:pPr>
            <w:hyperlink r:id="rId6" w:history="1">
              <w:r w:rsidRPr="00B122DC">
                <w:rPr>
                  <w:rStyle w:val="Hipervnculo"/>
                  <w:lang w:val="es-BO"/>
                </w:rPr>
                <w:t>fquispe@bcb.gob.bo</w:t>
              </w:r>
            </w:hyperlink>
            <w:r w:rsidRPr="002176D5">
              <w:rPr>
                <w:lang w:val="es-BO"/>
              </w:rPr>
              <w:t xml:space="preserve"> </w:t>
            </w:r>
          </w:p>
          <w:p w:rsidR="00A57911" w:rsidRPr="00CA0C13" w:rsidRDefault="00A57911" w:rsidP="000709A9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2176D5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CA0C13" w:rsidTr="000709A9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CA0C13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57911" w:rsidRDefault="00A57911" w:rsidP="00A57911">
      <w:pPr>
        <w:ind w:left="-1134"/>
        <w:rPr>
          <w:rFonts w:ascii="Arial" w:hAnsi="Arial" w:cs="Arial"/>
        </w:rPr>
      </w:pPr>
    </w:p>
    <w:p w:rsidR="00A57911" w:rsidRDefault="00A57911" w:rsidP="00A57911">
      <w:pPr>
        <w:ind w:left="-1134"/>
        <w:rPr>
          <w:rFonts w:ascii="Arial" w:hAnsi="Arial" w:cs="Arial"/>
        </w:rPr>
      </w:pPr>
    </w:p>
    <w:p w:rsidR="00A57911" w:rsidRDefault="00A57911" w:rsidP="00A57911">
      <w:pPr>
        <w:ind w:left="-1134"/>
        <w:rPr>
          <w:rFonts w:ascii="Arial" w:hAnsi="Arial" w:cs="Arial"/>
        </w:rPr>
      </w:pPr>
    </w:p>
    <w:p w:rsidR="00A57911" w:rsidRDefault="00A57911" w:rsidP="00A57911">
      <w:pPr>
        <w:ind w:left="-1134"/>
        <w:rPr>
          <w:rFonts w:ascii="Arial" w:hAnsi="Arial" w:cs="Arial"/>
        </w:rPr>
      </w:pPr>
    </w:p>
    <w:p w:rsidR="00A57911" w:rsidRDefault="00A57911" w:rsidP="00A57911">
      <w:pPr>
        <w:ind w:left="-1134"/>
        <w:rPr>
          <w:rFonts w:ascii="Arial" w:hAnsi="Arial" w:cs="Arial"/>
        </w:rPr>
      </w:pPr>
      <w:bookmarkStart w:id="0" w:name="_GoBack"/>
      <w:bookmarkEnd w:id="0"/>
    </w:p>
    <w:p w:rsidR="00A57911" w:rsidRDefault="00A57911" w:rsidP="00A57911">
      <w:pPr>
        <w:ind w:left="-1134"/>
        <w:rPr>
          <w:rFonts w:ascii="Arial" w:hAnsi="Arial" w:cs="Arial"/>
        </w:rPr>
      </w:pPr>
    </w:p>
    <w:p w:rsidR="00A57911" w:rsidRDefault="00A57911" w:rsidP="00A57911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A57911" w:rsidRPr="00673E6A" w:rsidTr="000709A9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A57911" w:rsidRPr="00673E6A" w:rsidTr="000709A9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57911" w:rsidRPr="00673E6A" w:rsidTr="000709A9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Default="00A57911" w:rsidP="000709A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57911" w:rsidRPr="00673E6A" w:rsidRDefault="00A57911" w:rsidP="000709A9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A57911" w:rsidRPr="00673E6A" w:rsidTr="000709A9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421D3C" w:rsidTr="000709A9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421D3C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124AD2" w:rsidRDefault="00A57911" w:rsidP="000709A9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</w:pPr>
            <w:r w:rsidRPr="00124AD2"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90715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421D3C" w:rsidTr="000709A9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421D3C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2B08D6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2B08D6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2B08D6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2B08D6" w:rsidRDefault="00A57911" w:rsidP="000709A9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2B08D6" w:rsidRDefault="00A57911" w:rsidP="000709A9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421D3C" w:rsidTr="000709A9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421D3C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421D3C" w:rsidTr="000709A9">
        <w:trPr>
          <w:trHeight w:val="57"/>
        </w:trPr>
        <w:tc>
          <w:tcPr>
            <w:tcW w:w="3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421D3C" w:rsidRDefault="00A57911" w:rsidP="000709A9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A57911" w:rsidRPr="00421D3C" w:rsidRDefault="00A57911" w:rsidP="000709A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A57911" w:rsidRPr="00421D3C" w:rsidRDefault="00A57911" w:rsidP="000709A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A57911" w:rsidRPr="00421D3C" w:rsidRDefault="00A57911" w:rsidP="000709A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421D3C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421D3C" w:rsidTr="000709A9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9D32B1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02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421D3C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9D32B1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421D3C" w:rsidTr="000709A9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9D32B1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421D3C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9D32B1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421D3C" w:rsidTr="000709A9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9D32B1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09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421D3C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9D32B1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421D3C" w:rsidTr="000709A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9D32B1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19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421D3C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7911" w:rsidRPr="00FF0A60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57911" w:rsidRPr="00673E6A" w:rsidRDefault="00A57911" w:rsidP="000709A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57911" w:rsidRPr="00421D3C" w:rsidTr="000709A9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A57911" w:rsidRPr="00421D3C" w:rsidRDefault="00A57911" w:rsidP="000709A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421D3C" w:rsidRDefault="00A57911" w:rsidP="000709A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57911" w:rsidRPr="00673E6A" w:rsidTr="000709A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57911" w:rsidRPr="00673E6A" w:rsidRDefault="00A57911" w:rsidP="000709A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57911" w:rsidRPr="00D7365C" w:rsidRDefault="00A57911" w:rsidP="00A57911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810466">
        <w:rPr>
          <w:rFonts w:ascii="Arial" w:hAnsi="Arial" w:cs="Arial"/>
        </w:rPr>
        <w:t>Todos los plazos son de cumplimiento obligatorio, de acuerdo con lo establecido en el artículo 47 de las NB-SABS.</w:t>
      </w:r>
    </w:p>
    <w:p w:rsidR="002C09E2" w:rsidRDefault="00A57911"/>
    <w:sectPr w:rsidR="002C0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219"/>
        </w:tabs>
        <w:ind w:left="1786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11"/>
    <w:rsid w:val="002A7C00"/>
    <w:rsid w:val="00A57911"/>
    <w:rsid w:val="00E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11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57911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57911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57911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5791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5791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5791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uiPriority w:val="99"/>
    <w:rsid w:val="00A57911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5791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57911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11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57911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57911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57911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5791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5791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5791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uiPriority w:val="99"/>
    <w:rsid w:val="00A57911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5791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5791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quispe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2017-04-26T19:25:00Z</dcterms:created>
  <dcterms:modified xsi:type="dcterms:W3CDTF">2017-04-26T19:34:00Z</dcterms:modified>
</cp:coreProperties>
</file>