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D71" w:rsidRDefault="00382D71" w:rsidP="00382D71">
      <w:pPr>
        <w:pStyle w:val="Puesto"/>
        <w:spacing w:before="0" w:after="0"/>
        <w:rPr>
          <w:rFonts w:ascii="Verdana" w:hAnsi="Verdana"/>
          <w:sz w:val="24"/>
          <w:szCs w:val="24"/>
          <w:lang w:val="es-ES"/>
        </w:rPr>
      </w:pPr>
      <w:bookmarkStart w:id="0" w:name="_Toc94724712"/>
      <w:r w:rsidRPr="00C01FEB">
        <w:rPr>
          <w:rFonts w:ascii="Verdana" w:hAnsi="Verdana"/>
          <w:sz w:val="24"/>
          <w:szCs w:val="24"/>
          <w:lang w:val="es-ES"/>
        </w:rPr>
        <w:t>CONVOCATORIA</w:t>
      </w:r>
    </w:p>
    <w:p w:rsidR="0009455E" w:rsidRPr="00C01FEB" w:rsidRDefault="0009455E" w:rsidP="00382D71">
      <w:pPr>
        <w:pStyle w:val="Puesto"/>
        <w:spacing w:before="0" w:after="0"/>
        <w:rPr>
          <w:rFonts w:ascii="Verdana" w:hAnsi="Verdana"/>
          <w:sz w:val="24"/>
          <w:szCs w:val="24"/>
          <w:lang w:val="es-ES"/>
        </w:rPr>
      </w:pPr>
    </w:p>
    <w:tbl>
      <w:tblPr>
        <w:tblStyle w:val="Tablaconcuadrcula"/>
        <w:tblW w:w="105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09455E" w:rsidRPr="00A40276" w:rsidTr="00E07DB4">
        <w:trPr>
          <w:trHeight w:val="397"/>
          <w:jc w:val="center"/>
        </w:trPr>
        <w:tc>
          <w:tcPr>
            <w:tcW w:w="10503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09455E" w:rsidRPr="00A40276" w:rsidRDefault="0009455E" w:rsidP="0009455E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9455E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09455E" w:rsidRPr="00A40276" w:rsidTr="00E07DB4">
        <w:trPr>
          <w:jc w:val="center"/>
        </w:trPr>
        <w:tc>
          <w:tcPr>
            <w:tcW w:w="10503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09455E" w:rsidRPr="00A40276" w:rsidTr="00E07DB4">
        <w:trPr>
          <w:trHeight w:val="321"/>
          <w:jc w:val="center"/>
        </w:trPr>
        <w:tc>
          <w:tcPr>
            <w:tcW w:w="252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CE3BF4">
              <w:rPr>
                <w:rFonts w:ascii="Arial" w:hAnsi="Arial" w:cs="Arial"/>
                <w:lang w:val="es-BO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23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trHeight w:val="45"/>
          <w:jc w:val="center"/>
        </w:trPr>
        <w:tc>
          <w:tcPr>
            <w:tcW w:w="252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 xml:space="preserve">ANPE – </w:t>
            </w:r>
            <w:r>
              <w:rPr>
                <w:rFonts w:ascii="Arial" w:hAnsi="Arial" w:cs="Arial"/>
                <w:lang w:val="es-BO"/>
              </w:rPr>
              <w:t>C Nº 115</w:t>
            </w:r>
            <w:r w:rsidRPr="00843D25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</w:t>
            </w:r>
            <w:r w:rsidRPr="00843D25">
              <w:rPr>
                <w:rFonts w:ascii="Arial" w:hAnsi="Arial" w:cs="Arial"/>
                <w:lang w:val="es-BO"/>
              </w:rPr>
              <w:t>-</w:t>
            </w:r>
            <w:r>
              <w:rPr>
                <w:rFonts w:ascii="Arial" w:hAnsi="Arial" w:cs="Arial"/>
                <w:lang w:val="es-BO"/>
              </w:rPr>
              <w:t>1</w:t>
            </w:r>
            <w:r w:rsidRPr="00843D25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2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23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09455E" w:rsidRPr="00A40276" w:rsidTr="00E07DB4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221853" w:rsidRDefault="0009455E" w:rsidP="00E07DB4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lang w:val="es-BO"/>
              </w:rPr>
            </w:pPr>
            <w:r w:rsidRPr="003776D8">
              <w:rPr>
                <w:rFonts w:ascii="Arial" w:hAnsi="Arial" w:cs="Arial"/>
                <w:b/>
                <w:lang w:val="es-BO"/>
              </w:rPr>
              <w:t>SERVICIO RECURRENTE DE MANTENIMIENTO EN EL ÁREA DE PLOMERÍA PARA INMUEBLES DEL BCB -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 xml:space="preserve">Bs72.000,00 (Setenta y dos </w:t>
            </w:r>
            <w:r w:rsidRPr="00D652E9">
              <w:rPr>
                <w:rFonts w:ascii="Arial" w:hAnsi="Arial" w:cs="Arial"/>
                <w:b/>
                <w:lang w:val="es-BO"/>
              </w:rPr>
              <w:t xml:space="preserve">mil </w:t>
            </w:r>
            <w:r>
              <w:rPr>
                <w:rFonts w:ascii="Arial" w:hAnsi="Arial" w:cs="Arial"/>
                <w:b/>
                <w:lang w:val="es-BO"/>
              </w:rPr>
              <w:t>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D73F2E">
              <w:rPr>
                <w:rFonts w:ascii="Arial" w:hAnsi="Arial" w:cs="Arial"/>
                <w:iCs/>
                <w:lang w:val="es-BO"/>
              </w:rPr>
              <w:t>El plazo para la prestación del servicio se computará a partir de la fecha establecida en la Orden de Proceder emitida por el Fiscal de Servicio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D73F2E" w:rsidRDefault="0009455E" w:rsidP="00E07DB4">
            <w:pPr>
              <w:jc w:val="both"/>
              <w:rPr>
                <w:rFonts w:ascii="Arial" w:hAnsi="Arial" w:cs="Arial"/>
                <w:lang w:val="es-BO"/>
              </w:rPr>
            </w:pPr>
            <w:r w:rsidRPr="00D73F2E">
              <w:rPr>
                <w:rFonts w:ascii="Arial" w:hAnsi="Arial" w:cs="Arial"/>
                <w:lang w:val="es-BO"/>
              </w:rPr>
              <w:t>El servicio será prestado en los siguientes inmuebles de propiedad del BCB: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Inmueble Ingavi (Calle Ingavi, esquina Yanacocha, La Paz).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Inmueble Excorcosud (Av. Montes, S/N, La Paz)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Inmueble Excial (Av. 6 de marzo, El Alto).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Inmuebles Senkata 1 y 2 (Zona Senkata – Rosaspampa, El Alto).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Inmueble Achumani (Zona Achumani, Calle 23, La Paz).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Cota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Cota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l (Zona Cota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Cota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>, Calle 28, La Paz).</w:t>
            </w:r>
          </w:p>
          <w:p w:rsidR="0009455E" w:rsidRPr="00D73F2E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Cota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Cota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ll (Calle 30 y calle La Merced, La Paz).</w:t>
            </w:r>
          </w:p>
          <w:p w:rsidR="0009455E" w:rsidRPr="00BD42A5" w:rsidRDefault="0009455E" w:rsidP="0009455E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  <w:lang w:val="es-BO" w:eastAsia="es-ES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Otros inmuebles de propiedad del BCB, de acuerdo a requerimiento del Fiscal de Servicio.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BD42A5" w:rsidRDefault="0009455E" w:rsidP="00E07DB4">
            <w:pPr>
              <w:rPr>
                <w:rFonts w:ascii="Arial" w:hAnsi="Arial" w:cs="Arial"/>
                <w:iCs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09455E" w:rsidRPr="00BD42A5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Default="0009455E" w:rsidP="00E07DB4">
            <w:pPr>
              <w:jc w:val="both"/>
              <w:rPr>
                <w:rFonts w:ascii="Arial" w:hAnsi="Arial" w:cs="Arial"/>
                <w:iCs/>
                <w:lang w:val="es-BO"/>
              </w:rPr>
            </w:pPr>
            <w:r w:rsidRPr="00CB7DEF">
              <w:rPr>
                <w:rFonts w:ascii="Arial" w:hAnsi="Arial" w:cs="Arial"/>
                <w:iCs/>
                <w:lang w:val="es-BO"/>
              </w:rPr>
              <w:t>El proponente adjudicado deberá constituir la garantía del cumplimiento de contrato</w:t>
            </w:r>
            <w:r w:rsidRPr="003859F9">
              <w:rPr>
                <w:rFonts w:ascii="Arial" w:hAnsi="Arial" w:cs="Arial"/>
                <w:iCs/>
                <w:lang w:val="es-BO"/>
              </w:rPr>
              <w:t xml:space="preserve"> por el 7% del monto total del contrato</w:t>
            </w:r>
            <w:r>
              <w:rPr>
                <w:rFonts w:ascii="Arial" w:hAnsi="Arial" w:cs="Arial"/>
                <w:iCs/>
                <w:lang w:val="es-BO"/>
              </w:rPr>
              <w:t>.</w:t>
            </w:r>
          </w:p>
          <w:p w:rsidR="0009455E" w:rsidRPr="00BD42A5" w:rsidRDefault="0009455E" w:rsidP="00E07DB4">
            <w:pPr>
              <w:jc w:val="both"/>
              <w:rPr>
                <w:rFonts w:ascii="Arial" w:hAnsi="Arial" w:cs="Arial"/>
                <w:iCs/>
                <w:lang w:val="es-BO"/>
              </w:rPr>
            </w:pPr>
            <w:r>
              <w:rPr>
                <w:rFonts w:ascii="Arial" w:hAnsi="Arial" w:cs="Arial"/>
                <w:iCs/>
                <w:lang w:val="es-BO"/>
              </w:rPr>
              <w:t>A</w:t>
            </w:r>
            <w:r w:rsidRPr="003859F9">
              <w:rPr>
                <w:rFonts w:ascii="Arial" w:hAnsi="Arial" w:cs="Arial"/>
                <w:iCs/>
                <w:lang w:val="es-BO"/>
              </w:rPr>
              <w:t>lternativamente, el proveedor podrá solicitar la retención del 7% del valor de cada pago</w:t>
            </w:r>
            <w:r>
              <w:rPr>
                <w:rFonts w:ascii="Arial" w:hAnsi="Arial" w:cs="Arial"/>
                <w:iCs/>
                <w:lang w:val="es-BO"/>
              </w:rPr>
              <w:t>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trHeight w:val="47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BF4F2F" w:rsidRDefault="0009455E" w:rsidP="00E07DB4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09455E" w:rsidRPr="00BF4F2F" w:rsidRDefault="0009455E" w:rsidP="00E07DB4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BF4F2F" w:rsidRDefault="0009455E" w:rsidP="00E07DB4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09455E" w:rsidRPr="00A40276" w:rsidTr="00E07DB4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Señalar </w:t>
            </w:r>
            <w:r w:rsidRPr="00784AD5">
              <w:rPr>
                <w:rFonts w:ascii="Arial" w:hAnsi="Arial" w:cs="Arial"/>
              </w:rPr>
              <w:t>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</w:t>
            </w:r>
            <w:r w:rsidRPr="00A40276">
              <w:rPr>
                <w:rFonts w:ascii="Arial" w:hAnsi="Arial" w:cs="Arial"/>
              </w:rPr>
              <w:t>la gestión en curso</w:t>
            </w: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la próxima gestión para </w:t>
            </w:r>
            <w:r>
              <w:rPr>
                <w:rFonts w:ascii="Arial" w:hAnsi="Arial" w:cs="Arial"/>
              </w:rPr>
              <w:t>s</w:t>
            </w:r>
            <w:r w:rsidRPr="00A40276">
              <w:rPr>
                <w:rFonts w:ascii="Arial" w:hAnsi="Arial" w:cs="Arial"/>
              </w:rPr>
              <w:t xml:space="preserve">ervicios </w:t>
            </w:r>
            <w:r>
              <w:rPr>
                <w:rFonts w:ascii="Arial" w:hAnsi="Arial" w:cs="Arial"/>
              </w:rPr>
              <w:t>g</w:t>
            </w:r>
            <w:r w:rsidRPr="00A40276">
              <w:rPr>
                <w:rFonts w:ascii="Arial" w:hAnsi="Arial" w:cs="Arial"/>
              </w:rPr>
              <w:t xml:space="preserve">enerales recurrentes </w:t>
            </w:r>
            <w:r w:rsidRPr="00A40276">
              <w:rPr>
                <w:rFonts w:ascii="Arial" w:hAnsi="Arial" w:cs="Arial"/>
                <w:i/>
                <w:sz w:val="14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i/>
                <w:sz w:val="14"/>
              </w:rPr>
              <w:t>C</w:t>
            </w:r>
            <w:r w:rsidRPr="00A40276">
              <w:rPr>
                <w:rFonts w:ascii="Arial" w:hAnsi="Arial" w:cs="Arial"/>
                <w:i/>
                <w:sz w:val="14"/>
              </w:rPr>
              <w:t>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</w:rPr>
            </w:pPr>
          </w:p>
        </w:tc>
      </w:tr>
      <w:tr w:rsidR="0009455E" w:rsidRPr="00A40276" w:rsidTr="00E07DB4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FFFFFF" w:themeFill="background1"/>
            <w:vAlign w:val="center"/>
          </w:tcPr>
          <w:p w:rsidR="0009455E" w:rsidRPr="009020C4" w:rsidRDefault="0009455E" w:rsidP="00E07DB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shd w:val="clear" w:color="auto" w:fill="auto"/>
          </w:tcPr>
          <w:p w:rsidR="0009455E" w:rsidRPr="009020C4" w:rsidRDefault="0009455E" w:rsidP="00E07DB4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09455E" w:rsidRPr="009020C4" w:rsidRDefault="0009455E" w:rsidP="00E07DB4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09455E" w:rsidRPr="009020C4" w:rsidRDefault="0009455E" w:rsidP="00E07DB4">
            <w:pPr>
              <w:rPr>
                <w:rFonts w:ascii="Arial" w:hAnsi="Arial" w:cs="Arial"/>
                <w:sz w:val="8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39"/>
        <w:gridCol w:w="44"/>
        <w:gridCol w:w="285"/>
        <w:gridCol w:w="226"/>
        <w:gridCol w:w="18"/>
        <w:gridCol w:w="262"/>
        <w:gridCol w:w="73"/>
        <w:gridCol w:w="210"/>
        <w:gridCol w:w="79"/>
        <w:gridCol w:w="11"/>
        <w:gridCol w:w="181"/>
        <w:gridCol w:w="98"/>
        <w:gridCol w:w="182"/>
        <w:gridCol w:w="98"/>
        <w:gridCol w:w="177"/>
        <w:gridCol w:w="112"/>
        <w:gridCol w:w="168"/>
        <w:gridCol w:w="116"/>
        <w:gridCol w:w="164"/>
        <w:gridCol w:w="125"/>
        <w:gridCol w:w="151"/>
        <w:gridCol w:w="138"/>
        <w:gridCol w:w="139"/>
        <w:gridCol w:w="135"/>
        <w:gridCol w:w="11"/>
        <w:gridCol w:w="131"/>
        <w:gridCol w:w="154"/>
        <w:gridCol w:w="120"/>
        <w:gridCol w:w="165"/>
        <w:gridCol w:w="109"/>
        <w:gridCol w:w="173"/>
        <w:gridCol w:w="100"/>
        <w:gridCol w:w="182"/>
        <w:gridCol w:w="92"/>
        <w:gridCol w:w="189"/>
        <w:gridCol w:w="85"/>
        <w:gridCol w:w="190"/>
        <w:gridCol w:w="7"/>
        <w:gridCol w:w="77"/>
        <w:gridCol w:w="205"/>
        <w:gridCol w:w="69"/>
        <w:gridCol w:w="213"/>
        <w:gridCol w:w="60"/>
        <w:gridCol w:w="222"/>
        <w:gridCol w:w="52"/>
        <w:gridCol w:w="229"/>
        <w:gridCol w:w="45"/>
        <w:gridCol w:w="97"/>
        <w:gridCol w:w="140"/>
        <w:gridCol w:w="37"/>
        <w:gridCol w:w="107"/>
        <w:gridCol w:w="129"/>
        <w:gridCol w:w="9"/>
        <w:gridCol w:w="29"/>
        <w:gridCol w:w="253"/>
        <w:gridCol w:w="20"/>
        <w:gridCol w:w="262"/>
        <w:gridCol w:w="11"/>
        <w:gridCol w:w="270"/>
        <w:gridCol w:w="3"/>
        <w:gridCol w:w="148"/>
        <w:gridCol w:w="125"/>
        <w:gridCol w:w="5"/>
        <w:gridCol w:w="268"/>
        <w:gridCol w:w="13"/>
        <w:gridCol w:w="260"/>
        <w:gridCol w:w="21"/>
        <w:gridCol w:w="281"/>
        <w:gridCol w:w="281"/>
        <w:gridCol w:w="21"/>
        <w:gridCol w:w="284"/>
      </w:tblGrid>
      <w:tr w:rsidR="0009455E" w:rsidRPr="00A40276" w:rsidTr="00E07DB4">
        <w:trPr>
          <w:trHeight w:val="57"/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765F1B" w:rsidRDefault="0009455E" w:rsidP="00E07DB4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09455E" w:rsidRPr="00765F1B" w:rsidRDefault="0009455E" w:rsidP="00E07DB4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164" w:type="dxa"/>
            <w:gridSpan w:val="11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4954" w:type="dxa"/>
            <w:gridSpan w:val="39"/>
            <w:vMerge w:val="restart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09455E" w:rsidRPr="00A40276" w:rsidRDefault="0009455E" w:rsidP="00E07DB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gridSpan w:val="3"/>
            <w:vMerge w:val="restart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16"/>
            <w:vMerge w:val="restart"/>
            <w:tcBorders>
              <w:left w:val="nil"/>
            </w:tcBorders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trHeight w:val="60"/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954" w:type="dxa"/>
            <w:gridSpan w:val="39"/>
            <w:vMerge/>
            <w:tcBorders>
              <w:bottom w:val="single" w:sz="4" w:space="0" w:color="auto"/>
            </w:tcBorders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vMerge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16"/>
            <w:vMerge/>
            <w:tcBorders>
              <w:left w:val="nil"/>
            </w:tcBorders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495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D3093A"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D3093A">
              <w:rPr>
                <w:rFonts w:ascii="Arial" w:hAnsi="Arial" w:cs="Arial"/>
                <w:lang w:val="es-BO"/>
              </w:rPr>
              <w:t>100%</w:t>
            </w:r>
          </w:p>
        </w:tc>
        <w:tc>
          <w:tcPr>
            <w:tcW w:w="888" w:type="dxa"/>
            <w:gridSpan w:val="5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trHeight w:val="405"/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09455E" w:rsidRPr="00A40276" w:rsidTr="00E07DB4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</w:tcPr>
          <w:p w:rsidR="0009455E" w:rsidRPr="00765F1B" w:rsidRDefault="0009455E" w:rsidP="00E07DB4">
            <w:pPr>
              <w:ind w:left="360"/>
              <w:contextualSpacing/>
              <w:rPr>
                <w:rFonts w:ascii="Arial" w:hAnsi="Arial" w:cs="Arial"/>
                <w:b/>
                <w:sz w:val="18"/>
                <w:lang w:val="es-BO"/>
              </w:rPr>
            </w:pPr>
          </w:p>
        </w:tc>
        <w:tc>
          <w:tcPr>
            <w:tcW w:w="10233" w:type="dxa"/>
            <w:gridSpan w:val="74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09455E" w:rsidRPr="0009455E" w:rsidRDefault="0009455E" w:rsidP="0009455E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lang w:val="es-BO"/>
              </w:rPr>
            </w:pPr>
            <w:r w:rsidRPr="0009455E">
              <w:rPr>
                <w:rFonts w:ascii="Arial" w:hAnsi="Arial" w:cs="Arial"/>
                <w:b/>
                <w:color w:val="FFFFFF" w:themeColor="background1"/>
                <w:sz w:val="18"/>
                <w:lang w:val="es-BO"/>
              </w:rPr>
              <w:t>INFORMACIÓN DEL DOCUMENTO BASE DE CONTRATACIÓN (DBC</w:t>
            </w:r>
            <w:r w:rsidRPr="0009455E">
              <w:rPr>
                <w:rFonts w:ascii="Arial" w:hAnsi="Arial" w:cs="Arial"/>
                <w:b/>
                <w:color w:val="FFFFFF" w:themeColor="background1"/>
                <w:sz w:val="16"/>
                <w:lang w:val="es-BO"/>
              </w:rPr>
              <w:t xml:space="preserve">) </w:t>
            </w:r>
          </w:p>
          <w:p w:rsidR="0009455E" w:rsidRPr="00A40276" w:rsidRDefault="0009455E" w:rsidP="00E07DB4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9455E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09455E" w:rsidRPr="00A40276" w:rsidTr="00E07DB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545778">
              <w:rPr>
                <w:rFonts w:ascii="Arial" w:hAnsi="Arial" w:cs="Arial"/>
                <w:color w:val="000099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89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color w:val="000099"/>
                <w:lang w:val="es-BO" w:eastAsia="es-BO"/>
              </w:rPr>
              <w:t>08:3</w:t>
            </w:r>
            <w:r w:rsidRPr="00CD5EB0">
              <w:rPr>
                <w:rFonts w:ascii="Arial" w:hAnsi="Arial" w:cs="Arial"/>
                <w:color w:val="000099"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color w:val="000099"/>
                <w:lang w:val="es-BO" w:eastAsia="es-BO"/>
              </w:rPr>
              <w:t xml:space="preserve"> a 16:3</w:t>
            </w:r>
            <w:r w:rsidRPr="00CD5EB0">
              <w:rPr>
                <w:rFonts w:ascii="Arial" w:hAnsi="Arial" w:cs="Arial"/>
                <w:bCs/>
                <w:color w:val="000099"/>
                <w:lang w:val="es-BO" w:eastAsia="es-BO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i/>
                <w:sz w:val="12"/>
                <w:szCs w:val="8"/>
                <w:lang w:val="es-BO"/>
              </w:rPr>
            </w:pPr>
          </w:p>
        </w:tc>
        <w:tc>
          <w:tcPr>
            <w:tcW w:w="2674" w:type="dxa"/>
            <w:gridSpan w:val="20"/>
            <w:tcBorders>
              <w:bottom w:val="single" w:sz="4" w:space="0" w:color="auto"/>
            </w:tcBorders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191" w:type="dxa"/>
            <w:gridSpan w:val="18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36" w:type="dxa"/>
            <w:gridSpan w:val="2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280" w:type="dxa"/>
            <w:gridSpan w:val="18"/>
            <w:tcBorders>
              <w:bottom w:val="single" w:sz="4" w:space="0" w:color="auto"/>
            </w:tcBorders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84" w:type="dxa"/>
            <w:tcBorders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Maria del Rosario Ramos Santos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Profesional en Contrataciones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Dpto. de Contratacione</w:t>
            </w:r>
            <w:r>
              <w:rPr>
                <w:rFonts w:ascii="Arial" w:hAnsi="Arial" w:cs="Arial"/>
                <w:lang w:val="es-BO"/>
              </w:rPr>
              <w:t>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Franco Emiliano </w:t>
            </w:r>
            <w:r w:rsidRPr="0004712C">
              <w:rPr>
                <w:rFonts w:ascii="Arial" w:hAnsi="Arial" w:cs="Arial"/>
                <w:lang w:val="es-BO"/>
              </w:rPr>
              <w:t>Cuevas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04712C">
              <w:rPr>
                <w:rFonts w:ascii="Arial" w:hAnsi="Arial" w:cs="Arial"/>
                <w:lang w:val="es-BO"/>
              </w:rPr>
              <w:t>Patiño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Profesional d</w:t>
            </w:r>
            <w:r w:rsidRPr="0004712C">
              <w:rPr>
                <w:rFonts w:ascii="Arial" w:hAnsi="Arial" w:cs="Arial"/>
                <w:lang w:val="es-BO"/>
              </w:rPr>
              <w:t>e Proyectos de Infraestructura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jc w:val="center"/>
              <w:rPr>
                <w:rFonts w:ascii="Arial" w:hAnsi="Arial" w:cs="Arial"/>
                <w:lang w:val="es-BO"/>
              </w:rPr>
            </w:pPr>
            <w:r w:rsidRPr="00467E99">
              <w:rPr>
                <w:rFonts w:ascii="Arial" w:hAnsi="Arial" w:cs="Arial"/>
                <w:lang w:val="es-BO"/>
              </w:rPr>
              <w:t xml:space="preserve">Dpto. de Mantenimiento de </w:t>
            </w:r>
            <w:r>
              <w:rPr>
                <w:rFonts w:ascii="Arial" w:hAnsi="Arial" w:cs="Arial"/>
                <w:lang w:val="es-BO"/>
              </w:rPr>
              <w:t>Equipamiento e</w:t>
            </w:r>
            <w:r w:rsidRPr="00467E99">
              <w:rPr>
                <w:rFonts w:ascii="Arial" w:hAnsi="Arial" w:cs="Arial"/>
                <w:lang w:val="es-BO"/>
              </w:rPr>
              <w:t xml:space="preserve"> Infraestructura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FC2F68" w:rsidRDefault="0009455E" w:rsidP="00E07DB4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09455E" w:rsidRPr="0006032F" w:rsidRDefault="0009455E" w:rsidP="00E07DB4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4752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4706</w:t>
            </w:r>
            <w:r w:rsidRPr="00E2053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E2053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 xml:space="preserve"> Técnicas)</w:t>
            </w:r>
          </w:p>
        </w:tc>
        <w:tc>
          <w:tcPr>
            <w:tcW w:w="6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9B6F6B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2664790</w:t>
            </w:r>
          </w:p>
        </w:tc>
        <w:tc>
          <w:tcPr>
            <w:tcW w:w="145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6032F" w:rsidRDefault="0009455E" w:rsidP="00E07DB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B148D2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mramos@bcb.gob.bo</w:t>
              </w:r>
            </w:hyperlink>
          </w:p>
          <w:p w:rsidR="0009455E" w:rsidRPr="0006032F" w:rsidRDefault="0009455E" w:rsidP="00E07DB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09455E" w:rsidRDefault="0009455E" w:rsidP="00E07DB4">
            <w:pPr>
              <w:snapToGrid w:val="0"/>
              <w:rPr>
                <w:rStyle w:val="Hipervnculo"/>
                <w:rFonts w:ascii="Arial" w:hAnsi="Arial"/>
                <w:sz w:val="12"/>
                <w:szCs w:val="14"/>
              </w:rPr>
            </w:pPr>
            <w:hyperlink r:id="rId6" w:history="1">
              <w:r w:rsidRPr="00B148D2">
                <w:rPr>
                  <w:rStyle w:val="Hipervnculo"/>
                  <w:rFonts w:ascii="Arial" w:hAnsi="Arial"/>
                  <w:sz w:val="12"/>
                  <w:szCs w:val="14"/>
                </w:rPr>
                <w:t>fcuevas@bcb.gob.bo</w:t>
              </w:r>
            </w:hyperlink>
          </w:p>
          <w:p w:rsidR="0009455E" w:rsidRPr="00A40276" w:rsidRDefault="0009455E" w:rsidP="00E07DB4">
            <w:pPr>
              <w:snapToGrid w:val="0"/>
              <w:rPr>
                <w:rFonts w:ascii="Arial" w:hAnsi="Arial" w:cs="Arial"/>
                <w:lang w:val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Consultas Técnicas)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3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4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9455E" w:rsidRPr="00A40276" w:rsidTr="00E07DB4">
        <w:trPr>
          <w:trHeight w:val="283"/>
          <w:jc w:val="center"/>
        </w:trPr>
        <w:tc>
          <w:tcPr>
            <w:tcW w:w="2998" w:type="dxa"/>
            <w:gridSpan w:val="18"/>
            <w:tcBorders>
              <w:left w:val="single" w:sz="12" w:space="0" w:color="1F4E79" w:themeColor="accent1" w:themeShade="80"/>
              <w:right w:val="single" w:sz="4" w:space="0" w:color="1F4E79" w:themeColor="accent1" w:themeShade="80"/>
            </w:tcBorders>
            <w:shd w:val="clear" w:color="auto" w:fill="auto"/>
            <w:vAlign w:val="center"/>
          </w:tcPr>
          <w:p w:rsidR="0009455E" w:rsidRPr="00666960" w:rsidRDefault="0009455E" w:rsidP="00E07DB4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lastRenderedPageBreak/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:rsidR="0009455E" w:rsidRPr="00F01F1F" w:rsidRDefault="0009455E" w:rsidP="00E07DB4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6316" w:type="dxa"/>
            <w:gridSpan w:val="51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:rsidR="0009455E" w:rsidRPr="00F01F1F" w:rsidRDefault="0009455E" w:rsidP="00E07DB4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 CORRESPONDE EN EL PRESENTE PROCESO DE CONTRATACIÓN</w:t>
            </w:r>
          </w:p>
        </w:tc>
        <w:tc>
          <w:tcPr>
            <w:tcW w:w="273" w:type="dxa"/>
            <w:gridSpan w:val="2"/>
            <w:tcBorders>
              <w:left w:val="single" w:sz="4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9455E" w:rsidRPr="00A40276" w:rsidTr="00E07DB4">
        <w:trPr>
          <w:jc w:val="center"/>
        </w:trPr>
        <w:tc>
          <w:tcPr>
            <w:tcW w:w="237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tcBorders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09455E" w:rsidRPr="00A40276" w:rsidRDefault="0009455E" w:rsidP="00E07DB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0" w:type="dxa"/>
            <w:gridSpan w:val="3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4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4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09455E" w:rsidRPr="00A40276" w:rsidRDefault="0009455E" w:rsidP="00E07DB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09455E" w:rsidRDefault="0009455E" w:rsidP="0009455E">
      <w:pPr>
        <w:rPr>
          <w:lang w:val="es-BO"/>
        </w:rPr>
      </w:pPr>
    </w:p>
    <w:p w:rsidR="0009455E" w:rsidRDefault="0009455E" w:rsidP="0009455E">
      <w:pPr>
        <w:rPr>
          <w:lang w:val="es-BO"/>
        </w:rPr>
      </w:pPr>
      <w:bookmarkStart w:id="1" w:name="_GoBack"/>
      <w:bookmarkEnd w:id="1"/>
    </w:p>
    <w:p w:rsidR="0009455E" w:rsidRDefault="0009455E" w:rsidP="0009455E">
      <w:pPr>
        <w:pStyle w:val="Puesto"/>
        <w:spacing w:before="0" w:after="0"/>
        <w:ind w:left="432"/>
        <w:jc w:val="both"/>
      </w:pPr>
      <w:bookmarkStart w:id="2" w:name="_Toc94724713"/>
      <w:r w:rsidRPr="009956C4">
        <w:rPr>
          <w:rFonts w:ascii="Verdana" w:hAnsi="Verdana"/>
          <w:sz w:val="18"/>
          <w:szCs w:val="18"/>
        </w:rPr>
        <w:t>CRONOGRAMA DE PLAZOS</w:t>
      </w:r>
      <w:bookmarkEnd w:id="2"/>
    </w:p>
    <w:p w:rsidR="0009455E" w:rsidRDefault="0009455E" w:rsidP="0009455E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09455E" w:rsidRPr="00A40276" w:rsidTr="00E07DB4">
        <w:trPr>
          <w:trHeight w:val="2050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09455E" w:rsidRPr="00C43909" w:rsidRDefault="0009455E" w:rsidP="00E07DB4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C43909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09455E" w:rsidRPr="00C43909" w:rsidRDefault="0009455E" w:rsidP="0009455E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:rsidR="0009455E" w:rsidRPr="00C43909" w:rsidRDefault="0009455E" w:rsidP="0009455E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lang w:val="es-BO"/>
              </w:rPr>
              <w:t>Para contrataciones hasta Bs200.000.- (DOSCIENTOS MIL 00/100 BOLIVIANOS), plazo mínimo cuatro (4) días hábiles;</w:t>
            </w:r>
          </w:p>
          <w:p w:rsidR="0009455E" w:rsidRPr="00C43909" w:rsidRDefault="0009455E" w:rsidP="0009455E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09455E" w:rsidRPr="00C43909" w:rsidRDefault="0009455E" w:rsidP="00E07DB4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C43909">
              <w:rPr>
                <w:rFonts w:ascii="Arial" w:hAnsi="Arial" w:cs="Arial"/>
                <w:lang w:val="es-BO"/>
              </w:rPr>
              <w:t xml:space="preserve">      Ambos computables a partir del día siguiente hábil de la publicación de la convocatoria en el SICOES;</w:t>
            </w:r>
          </w:p>
          <w:p w:rsidR="0009455E" w:rsidRPr="00C43909" w:rsidRDefault="0009455E" w:rsidP="0009455E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09455E" w:rsidRPr="00C43909" w:rsidRDefault="0009455E" w:rsidP="0009455E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09455E" w:rsidRPr="00A40276" w:rsidRDefault="0009455E" w:rsidP="00E07DB4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C43909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</w:p>
        </w:tc>
      </w:tr>
    </w:tbl>
    <w:p w:rsidR="0009455E" w:rsidRDefault="0009455E" w:rsidP="0009455E">
      <w:pPr>
        <w:rPr>
          <w:lang w:val="es-BO"/>
        </w:rPr>
      </w:pPr>
    </w:p>
    <w:p w:rsidR="0009455E" w:rsidRDefault="0009455E" w:rsidP="0009455E">
      <w:pPr>
        <w:rPr>
          <w:lang w:val="es-BO"/>
        </w:rPr>
      </w:pPr>
    </w:p>
    <w:p w:rsidR="0009455E" w:rsidRDefault="0009455E" w:rsidP="0009455E">
      <w:pPr>
        <w:jc w:val="both"/>
        <w:rPr>
          <w:rFonts w:cs="Arial"/>
          <w:sz w:val="18"/>
          <w:szCs w:val="18"/>
        </w:rPr>
      </w:pPr>
      <w:r w:rsidRPr="004B26AD">
        <w:rPr>
          <w:rFonts w:cs="Arial"/>
          <w:sz w:val="18"/>
          <w:szCs w:val="18"/>
        </w:rPr>
        <w:t>El proceso de contratación de servicios generales, se sujetará al siguiente Cronograma de Plazos:</w:t>
      </w:r>
    </w:p>
    <w:p w:rsidR="0009455E" w:rsidRDefault="0009455E" w:rsidP="0009455E">
      <w:pPr>
        <w:jc w:val="both"/>
        <w:rPr>
          <w:rFonts w:cs="Arial"/>
          <w:sz w:val="18"/>
          <w:szCs w:val="18"/>
        </w:rPr>
      </w:pP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69"/>
        <w:gridCol w:w="134"/>
        <w:gridCol w:w="31"/>
        <w:gridCol w:w="351"/>
        <w:gridCol w:w="134"/>
        <w:gridCol w:w="327"/>
        <w:gridCol w:w="134"/>
        <w:gridCol w:w="490"/>
        <w:gridCol w:w="134"/>
        <w:gridCol w:w="134"/>
        <w:gridCol w:w="372"/>
        <w:gridCol w:w="134"/>
        <w:gridCol w:w="405"/>
        <w:gridCol w:w="134"/>
        <w:gridCol w:w="136"/>
        <w:gridCol w:w="2997"/>
        <w:gridCol w:w="134"/>
      </w:tblGrid>
      <w:tr w:rsidR="0009455E" w:rsidRPr="000C6821" w:rsidTr="00E07DB4">
        <w:trPr>
          <w:trHeight w:val="429"/>
          <w:tblHeader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</w:rPr>
              <w:t xml:space="preserve">CRONOGRAMA DE PLAZOS </w:t>
            </w:r>
          </w:p>
        </w:tc>
      </w:tr>
      <w:tr w:rsidR="0009455E" w:rsidRPr="000C6821" w:rsidTr="00E07DB4">
        <w:trPr>
          <w:trHeight w:val="284"/>
          <w:tblHeader/>
        </w:trPr>
        <w:tc>
          <w:tcPr>
            <w:tcW w:w="221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LUGAR</w:t>
            </w:r>
          </w:p>
        </w:tc>
      </w:tr>
      <w:tr w:rsidR="0009455E" w:rsidRPr="000C6821" w:rsidTr="00E07DB4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Publicación del DBC en el SICOES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4"/>
                <w:lang w:val="es-BO"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D791C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</w:rPr>
            </w:pPr>
            <w:r w:rsidRPr="00211CBA">
              <w:rPr>
                <w:rFonts w:ascii="Arial" w:hAnsi="Arial" w:cs="Arial"/>
                <w:sz w:val="14"/>
                <w:lang w:val="es-BO"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2B0B54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2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EA2A02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EA2A02" w:rsidTr="00E07DB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EA2A02" w:rsidTr="00E07DB4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EA2A02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EA2A02" w:rsidTr="00E07DB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EA2A02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EA2A02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Default="0009455E" w:rsidP="00E07DB4">
            <w:pPr>
              <w:rPr>
                <w:rFonts w:ascii="Arial" w:hAnsi="Arial" w:cs="Arial"/>
                <w:sz w:val="14"/>
                <w:szCs w:val="14"/>
              </w:rPr>
            </w:pPr>
            <w:r w:rsidRPr="00ED791C">
              <w:rPr>
                <w:rFonts w:ascii="Arial" w:hAnsi="Arial" w:cs="Arial"/>
                <w:sz w:val="14"/>
                <w:szCs w:val="14"/>
              </w:rPr>
              <w:t xml:space="preserve">Piso 7, Dpto. de Contrataciones del edificio principal del BCB o ingresar al siguiente enlace a través </w:t>
            </w:r>
            <w:r w:rsidRPr="00C13963">
              <w:rPr>
                <w:rFonts w:ascii="Arial" w:hAnsi="Arial" w:cs="Arial"/>
                <w:sz w:val="14"/>
                <w:szCs w:val="14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 w:rsidRPr="00C13963">
              <w:rPr>
                <w:rFonts w:ascii="Arial" w:hAnsi="Arial" w:cs="Arial"/>
                <w:sz w:val="14"/>
                <w:szCs w:val="14"/>
              </w:rPr>
              <w:t>:</w:t>
            </w:r>
            <w:hyperlink r:id="rId7" w:history="1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09455E" w:rsidRDefault="0009455E" w:rsidP="00E07DB4">
            <w:pPr>
              <w:rPr>
                <w:rFonts w:ascii="Arial" w:hAnsi="Arial" w:cs="Arial"/>
                <w:sz w:val="14"/>
                <w:szCs w:val="14"/>
              </w:rPr>
            </w:pPr>
          </w:p>
          <w:p w:rsidR="0009455E" w:rsidRDefault="0009455E" w:rsidP="00E07DB4">
            <w:pPr>
              <w:rPr>
                <w:rFonts w:ascii="Arial" w:hAnsi="Arial" w:cs="Arial"/>
                <w:color w:val="000099"/>
                <w:szCs w:val="14"/>
              </w:rPr>
            </w:pPr>
            <w:r w:rsidRPr="007B5C80">
              <w:rPr>
                <w:rFonts w:ascii="Arial" w:hAnsi="Arial" w:cs="Arial"/>
                <w:color w:val="000099"/>
                <w:szCs w:val="14"/>
              </w:rPr>
              <w:t xml:space="preserve">https://teams.microsoft.com/meet/2472243694153586?p=jqk3mdcxpteUgkkSQg </w:t>
            </w:r>
          </w:p>
          <w:p w:rsidR="0009455E" w:rsidRPr="009D2F10" w:rsidRDefault="0009455E" w:rsidP="00E07DB4">
            <w:pPr>
              <w:rPr>
                <w:rFonts w:ascii="Arial" w:hAnsi="Arial" w:cs="Arial"/>
                <w:szCs w:val="14"/>
              </w:rPr>
            </w:pPr>
          </w:p>
          <w:p w:rsidR="0009455E" w:rsidRPr="009D2F10" w:rsidRDefault="0009455E" w:rsidP="00E07DB4">
            <w:pPr>
              <w:rPr>
                <w:rFonts w:ascii="Arial" w:hAnsi="Arial" w:cs="Arial"/>
                <w:color w:val="000099"/>
                <w:szCs w:val="14"/>
              </w:rPr>
            </w:pPr>
            <w:r w:rsidRPr="009D2F10">
              <w:rPr>
                <w:rFonts w:ascii="Arial" w:hAnsi="Arial" w:cs="Arial"/>
                <w:color w:val="000099"/>
                <w:szCs w:val="14"/>
              </w:rPr>
              <w:t xml:space="preserve">ID de reunión: </w:t>
            </w:r>
            <w:r w:rsidRPr="007B5C80">
              <w:rPr>
                <w:rFonts w:ascii="Arial" w:hAnsi="Arial" w:cs="Arial"/>
                <w:color w:val="000099"/>
                <w:szCs w:val="14"/>
              </w:rPr>
              <w:t>247 224 369 415 358 6</w:t>
            </w:r>
          </w:p>
          <w:p w:rsidR="0009455E" w:rsidRPr="00BC2339" w:rsidRDefault="0009455E" w:rsidP="00E07DB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9D2F10">
              <w:rPr>
                <w:rFonts w:ascii="Arial" w:hAnsi="Arial" w:cs="Arial"/>
                <w:color w:val="000099"/>
                <w:szCs w:val="14"/>
              </w:rPr>
              <w:t xml:space="preserve">Código de acceso: </w:t>
            </w:r>
            <w:r w:rsidRPr="007B5C80">
              <w:rPr>
                <w:rFonts w:ascii="Arial" w:hAnsi="Arial" w:cs="Arial"/>
                <w:color w:val="000099"/>
                <w:szCs w:val="14"/>
              </w:rPr>
              <w:t>jj7yD6rc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C13963">
              <w:rPr>
                <w:rFonts w:ascii="Arial" w:hAnsi="Arial" w:cs="Arial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5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6E3F2F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6E3F2F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6E3F2F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6E3F2F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6E3F2F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3A00F2" w:rsidRDefault="0009455E" w:rsidP="00E07DB4">
            <w:pPr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3A00F2">
              <w:rPr>
                <w:rFonts w:ascii="Arial" w:hAnsi="Arial" w:cs="Arial"/>
                <w:b/>
                <w:sz w:val="13"/>
                <w:szCs w:val="13"/>
              </w:rPr>
              <w:t>Presentación de Propuestas:</w:t>
            </w:r>
          </w:p>
          <w:p w:rsidR="0009455E" w:rsidRPr="003A00F2" w:rsidRDefault="0009455E" w:rsidP="0009455E">
            <w:pPr>
              <w:numPr>
                <w:ilvl w:val="0"/>
                <w:numId w:val="4"/>
              </w:numPr>
              <w:ind w:left="208" w:hanging="196"/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3A00F2">
              <w:rPr>
                <w:rFonts w:ascii="Arial" w:hAnsi="Arial" w:cs="Arial"/>
                <w:b/>
                <w:sz w:val="13"/>
                <w:szCs w:val="13"/>
              </w:rPr>
              <w:t xml:space="preserve">En forma electrónica: </w:t>
            </w:r>
          </w:p>
          <w:p w:rsidR="0009455E" w:rsidRPr="003A00F2" w:rsidRDefault="0009455E" w:rsidP="00E07DB4">
            <w:pPr>
              <w:adjustRightInd w:val="0"/>
              <w:snapToGrid w:val="0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3A00F2">
              <w:rPr>
                <w:rFonts w:ascii="Arial" w:hAnsi="Arial" w:cs="Arial"/>
                <w:sz w:val="13"/>
                <w:szCs w:val="13"/>
              </w:rPr>
              <w:t>A través del RUPE de conformidad al procedimiento establecido en el presente DBC.</w:t>
            </w:r>
          </w:p>
          <w:p w:rsidR="0009455E" w:rsidRPr="00146D79" w:rsidRDefault="0009455E" w:rsidP="00E07DB4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Inicio de Subasta</w:t>
            </w:r>
            <w:r>
              <w:rPr>
                <w:rFonts w:ascii="Arial" w:hAnsi="Arial" w:cs="Arial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Cierre preliminar de Subasta</w:t>
            </w:r>
            <w:r>
              <w:rPr>
                <w:rFonts w:ascii="Arial" w:hAnsi="Arial" w:cs="Arial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Apertura de Propuestas (fecha límite)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87393" w:rsidRDefault="0009455E" w:rsidP="00E07DB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1345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Default="0009455E" w:rsidP="00E07DB4">
            <w:pPr>
              <w:rPr>
                <w:rFonts w:ascii="Arial" w:hAnsi="Arial" w:cs="Arial"/>
                <w:sz w:val="14"/>
                <w:szCs w:val="14"/>
              </w:rPr>
            </w:pPr>
            <w:r w:rsidRPr="00ED791C">
              <w:rPr>
                <w:rFonts w:ascii="Arial" w:hAnsi="Arial" w:cs="Arial"/>
                <w:sz w:val="14"/>
                <w:szCs w:val="14"/>
              </w:rPr>
              <w:t xml:space="preserve">Piso 7, Dpto. de Contrataciones del edificio principal del BCB o ingresar al siguiente enlace a través </w:t>
            </w:r>
            <w:r w:rsidRPr="00C13963">
              <w:rPr>
                <w:rFonts w:ascii="Arial" w:hAnsi="Arial" w:cs="Arial"/>
                <w:sz w:val="14"/>
                <w:szCs w:val="14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 w:rsidRPr="00C13963">
              <w:rPr>
                <w:rFonts w:ascii="Arial" w:hAnsi="Arial" w:cs="Arial"/>
                <w:sz w:val="14"/>
                <w:szCs w:val="14"/>
              </w:rPr>
              <w:t>:</w:t>
            </w:r>
            <w:hyperlink r:id="rId8" w:history="1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09455E" w:rsidRDefault="0009455E" w:rsidP="00E07DB4">
            <w:pPr>
              <w:rPr>
                <w:rFonts w:ascii="Arial" w:hAnsi="Arial" w:cs="Arial"/>
                <w:sz w:val="14"/>
                <w:szCs w:val="14"/>
              </w:rPr>
            </w:pPr>
          </w:p>
          <w:p w:rsidR="0009455E" w:rsidRDefault="0009455E" w:rsidP="00E07DB4">
            <w:pPr>
              <w:rPr>
                <w:rFonts w:ascii="Arial" w:hAnsi="Arial" w:cs="Arial"/>
                <w:color w:val="000099"/>
                <w:sz w:val="14"/>
                <w:szCs w:val="14"/>
                <w:u w:val="single"/>
              </w:rPr>
            </w:pPr>
            <w:r w:rsidRPr="00550D02">
              <w:rPr>
                <w:rFonts w:ascii="Arial" w:hAnsi="Arial" w:cs="Arial"/>
                <w:color w:val="000099"/>
                <w:sz w:val="14"/>
                <w:szCs w:val="14"/>
                <w:u w:val="single"/>
              </w:rPr>
              <w:t xml:space="preserve">https://teams.microsoft.com/meet/2948811233616514?p=L1UilUhcqVDxazer60 </w:t>
            </w:r>
          </w:p>
          <w:p w:rsidR="0009455E" w:rsidRPr="00790462" w:rsidRDefault="0009455E" w:rsidP="00E07DB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</w:p>
          <w:p w:rsidR="0009455E" w:rsidRPr="00A23C9F" w:rsidRDefault="0009455E" w:rsidP="00E07DB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A23C9F">
              <w:rPr>
                <w:rFonts w:ascii="Arial" w:hAnsi="Arial" w:cs="Arial"/>
                <w:color w:val="000099"/>
                <w:sz w:val="14"/>
                <w:szCs w:val="14"/>
              </w:rPr>
              <w:t xml:space="preserve">ID de reunión: </w:t>
            </w:r>
            <w:r w:rsidRPr="009D2F10">
              <w:rPr>
                <w:rFonts w:ascii="Arial" w:hAnsi="Arial" w:cs="Arial"/>
                <w:color w:val="000099"/>
                <w:sz w:val="14"/>
                <w:szCs w:val="14"/>
              </w:rPr>
              <w:t>294 881 123 361 651 4</w:t>
            </w:r>
          </w:p>
          <w:p w:rsidR="0009455E" w:rsidRDefault="0009455E" w:rsidP="00E07DB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A23C9F">
              <w:rPr>
                <w:rFonts w:ascii="Arial" w:hAnsi="Arial" w:cs="Arial"/>
                <w:color w:val="000099"/>
                <w:sz w:val="14"/>
                <w:szCs w:val="14"/>
              </w:rPr>
              <w:t xml:space="preserve">Código de acceso: </w:t>
            </w:r>
            <w:r w:rsidRPr="009D2F10">
              <w:rPr>
                <w:rFonts w:ascii="Arial" w:hAnsi="Arial" w:cs="Arial"/>
                <w:color w:val="000099"/>
                <w:sz w:val="14"/>
                <w:szCs w:val="14"/>
              </w:rPr>
              <w:t>7Tj2kp2D</w:t>
            </w:r>
          </w:p>
          <w:p w:rsidR="0009455E" w:rsidRPr="00ED791C" w:rsidRDefault="0009455E" w:rsidP="00E07DB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0C6821">
              <w:rPr>
                <w:rFonts w:ascii="Arial" w:hAnsi="Arial" w:cs="Arial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E52E62" w:rsidRDefault="0009455E" w:rsidP="00E07DB4">
            <w:pPr>
              <w:adjustRightInd w:val="0"/>
              <w:snapToGrid w:val="0"/>
              <w:ind w:left="-106"/>
              <w:jc w:val="center"/>
              <w:rPr>
                <w:i/>
                <w:sz w:val="14"/>
                <w:szCs w:val="14"/>
              </w:rPr>
            </w:pPr>
            <w:r w:rsidRPr="00E52E6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9455E" w:rsidRPr="000C6821" w:rsidTr="00E07DB4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Presentación de documentos para </w:t>
            </w:r>
            <w:r>
              <w:rPr>
                <w:rFonts w:ascii="Arial" w:hAnsi="Arial" w:cs="Arial"/>
              </w:rPr>
              <w:t>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9455E" w:rsidRPr="000C6821" w:rsidTr="00E07DB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Suscripción de </w:t>
            </w:r>
            <w:r>
              <w:rPr>
                <w:rFonts w:ascii="Arial" w:hAnsi="Arial" w:cs="Arial"/>
              </w:rPr>
              <w:t>C</w:t>
            </w:r>
            <w:r w:rsidRPr="000C6821">
              <w:rPr>
                <w:rFonts w:ascii="Arial" w:hAnsi="Arial" w:cs="Arial"/>
              </w:rPr>
              <w:t xml:space="preserve">ontrato </w:t>
            </w:r>
            <w:r>
              <w:rPr>
                <w:rFonts w:ascii="Arial" w:hAnsi="Arial" w:cs="Arial"/>
              </w:rPr>
              <w:t>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09455E" w:rsidRPr="000C6821" w:rsidTr="00E07DB4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09455E" w:rsidRPr="000C6821" w:rsidRDefault="0009455E" w:rsidP="00E07DB4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9455E" w:rsidRPr="006E3F2F" w:rsidRDefault="0009455E" w:rsidP="00E07DB4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9455E" w:rsidRPr="006E3F2F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9455E" w:rsidRPr="000C6821" w:rsidRDefault="0009455E" w:rsidP="00E07DB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09455E" w:rsidRDefault="0009455E" w:rsidP="0009455E">
      <w:pPr>
        <w:jc w:val="both"/>
        <w:rPr>
          <w:rFonts w:cs="Arial"/>
          <w:sz w:val="18"/>
          <w:szCs w:val="18"/>
        </w:rPr>
      </w:pPr>
    </w:p>
    <w:p w:rsidR="0009455E" w:rsidRDefault="0009455E" w:rsidP="0009455E">
      <w:pPr>
        <w:rPr>
          <w:rFonts w:cs="Arial"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09455E" w:rsidRDefault="0009455E" w:rsidP="0009455E">
      <w:pPr>
        <w:jc w:val="both"/>
        <w:rPr>
          <w:rFonts w:cs="Arial"/>
          <w:sz w:val="18"/>
          <w:szCs w:val="18"/>
        </w:rPr>
      </w:pPr>
    </w:p>
    <w:p w:rsidR="0009455E" w:rsidRDefault="0009455E" w:rsidP="0009455E">
      <w:pPr>
        <w:jc w:val="both"/>
        <w:rPr>
          <w:rFonts w:cs="Arial"/>
          <w:sz w:val="18"/>
          <w:szCs w:val="18"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p w:rsidR="0009455E" w:rsidRDefault="0009455E" w:rsidP="0009455E">
      <w:pPr>
        <w:rPr>
          <w:rFonts w:cs="Arial"/>
          <w:i/>
        </w:rPr>
      </w:pPr>
    </w:p>
    <w:bookmarkEnd w:id="0"/>
    <w:p w:rsidR="007C122E" w:rsidRPr="00C01FEB" w:rsidRDefault="007C122E" w:rsidP="00382D71">
      <w:pPr>
        <w:pStyle w:val="Puesto"/>
        <w:spacing w:before="0" w:after="0"/>
        <w:rPr>
          <w:rFonts w:ascii="Verdana" w:hAnsi="Verdana"/>
          <w:sz w:val="24"/>
          <w:szCs w:val="24"/>
          <w:lang w:val="es-ES"/>
        </w:rPr>
      </w:pPr>
    </w:p>
    <w:sectPr w:rsidR="007C122E" w:rsidRPr="00C01F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37" w:hanging="360"/>
      </w:pPr>
      <w:rPr>
        <w:rFonts w:ascii="Symbol" w:hAnsi="Symbol" w:cs="Symbol"/>
        <w:sz w:val="16"/>
        <w:szCs w:val="16"/>
      </w:rPr>
    </w:lvl>
  </w:abstractNum>
  <w:abstractNum w:abstractNumId="1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92F1B2A"/>
    <w:multiLevelType w:val="hybridMultilevel"/>
    <w:tmpl w:val="921A7AC6"/>
    <w:lvl w:ilvl="0" w:tplc="400A0017">
      <w:start w:val="1"/>
      <w:numFmt w:val="lowerLetter"/>
      <w:lvlText w:val="%1)"/>
      <w:lvlJc w:val="left"/>
      <w:pPr>
        <w:ind w:left="360" w:hanging="360"/>
      </w:p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0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09455E"/>
    <w:rsid w:val="002F168B"/>
    <w:rsid w:val="00382D71"/>
    <w:rsid w:val="003979C0"/>
    <w:rsid w:val="00457334"/>
    <w:rsid w:val="00515215"/>
    <w:rsid w:val="0055704E"/>
    <w:rsid w:val="005645EA"/>
    <w:rsid w:val="0069651A"/>
    <w:rsid w:val="007C122E"/>
    <w:rsid w:val="00981C40"/>
    <w:rsid w:val="00B26357"/>
    <w:rsid w:val="00C01FEB"/>
    <w:rsid w:val="00CF565F"/>
    <w:rsid w:val="00E0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01FEB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C01FEB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C01FEB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C01FEB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C01FEB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C01FEB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C01FEB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C01FEB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C01FEB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C01FE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C01FE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C01FEB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01FE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C01FEB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C01FEB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C01FEB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C01FEB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C01FEB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C01FEB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C01F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01FE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01F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1FE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C01FEB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C01FEB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C01FEB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C01FEB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C01FEB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C01FEB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C01FE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C01FEB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C01FEB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01FEB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C01FEB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C01FE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01FEB"/>
    <w:pPr>
      <w:spacing w:after="100"/>
      <w:ind w:left="160"/>
    </w:pPr>
  </w:style>
  <w:style w:type="paragraph" w:customStyle="1" w:styleId="Estilo">
    <w:name w:val="Estilo"/>
    <w:rsid w:val="00C01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C01FE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C01FEB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C01FEB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C01FEB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C01FEB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C01FE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C01FEB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C01F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C01FEB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C01FEB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C01FEB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C01FEB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C01FEB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C01FEB"/>
    <w:rPr>
      <w:vertAlign w:val="superscript"/>
    </w:rPr>
  </w:style>
  <w:style w:type="paragraph" w:customStyle="1" w:styleId="BodyText21">
    <w:name w:val="Body Text 21"/>
    <w:basedOn w:val="Normal"/>
    <w:rsid w:val="00C01FEB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C01FEB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C01FEB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C01FEB"/>
  </w:style>
  <w:style w:type="paragraph" w:customStyle="1" w:styleId="Document1">
    <w:name w:val="Document 1"/>
    <w:rsid w:val="00C01FEB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C01FEB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C01F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C01FEB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01FEB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C01FEB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C01FEB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C01FEB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C01FEB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C01FEB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C01FEB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C01FEB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C01FEB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C01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C01FEB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C01FEB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C01FEB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C01FEB"/>
    <w:rPr>
      <w:color w:val="808080"/>
    </w:rPr>
  </w:style>
  <w:style w:type="character" w:styleId="Textoennegrita">
    <w:name w:val="Strong"/>
    <w:basedOn w:val="Fuentedeprrafopredeter"/>
    <w:qFormat/>
    <w:rsid w:val="00C01FEB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C01FE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C01FE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C01FEB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C01FEB"/>
    <w:pPr>
      <w:spacing w:after="100"/>
      <w:ind w:left="320"/>
    </w:pPr>
  </w:style>
  <w:style w:type="paragraph" w:customStyle="1" w:styleId="Ttulo10">
    <w:name w:val="Título1"/>
    <w:basedOn w:val="Normal"/>
    <w:qFormat/>
    <w:rsid w:val="00C01FE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01F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C01FE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C01FEB"/>
  </w:style>
  <w:style w:type="character" w:styleId="Hipervnculovisitado">
    <w:name w:val="FollowedHyperlink"/>
    <w:rsid w:val="00C01FEB"/>
    <w:rPr>
      <w:color w:val="800080"/>
      <w:u w:val="single"/>
    </w:rPr>
  </w:style>
  <w:style w:type="paragraph" w:customStyle="1" w:styleId="bodycopy">
    <w:name w:val="bodycopy"/>
    <w:basedOn w:val="Normal"/>
    <w:rsid w:val="00C01FEB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C01FEB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C01FEB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C01FEB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C01FEB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C01FEB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C01FEB"/>
  </w:style>
  <w:style w:type="character" w:customStyle="1" w:styleId="eabrv">
    <w:name w:val="eabrv"/>
    <w:basedOn w:val="Fuentedeprrafopredeter"/>
    <w:rsid w:val="00C01FEB"/>
  </w:style>
  <w:style w:type="character" w:customStyle="1" w:styleId="eacep">
    <w:name w:val="eacep"/>
    <w:basedOn w:val="Fuentedeprrafopredeter"/>
    <w:rsid w:val="00C01FEB"/>
  </w:style>
  <w:style w:type="paragraph" w:styleId="Descripcin">
    <w:name w:val="caption"/>
    <w:basedOn w:val="Normal"/>
    <w:next w:val="Normal"/>
    <w:qFormat/>
    <w:rsid w:val="00C01FEB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C01FEB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C01FEB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C01FEB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C01FEB"/>
  </w:style>
  <w:style w:type="paragraph" w:customStyle="1" w:styleId="ListParagraphPHPDOCX">
    <w:name w:val="List Paragraph PHPDOCX"/>
    <w:basedOn w:val="Normal"/>
    <w:uiPriority w:val="34"/>
    <w:qFormat/>
    <w:rsid w:val="00C01FEB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C01FE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C01FEB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C01FE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C01FE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C01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C01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C01FEB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C01FEB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C01FEB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C01FEB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C01FEB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C01FEB"/>
    <w:rPr>
      <w:vertAlign w:val="superscript"/>
    </w:rPr>
  </w:style>
  <w:style w:type="paragraph" w:customStyle="1" w:styleId="TitleCover">
    <w:name w:val="Title Cover"/>
    <w:basedOn w:val="Normal"/>
    <w:next w:val="Normal"/>
    <w:rsid w:val="00C01FEB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C01FEB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C01FEB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C01F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C01FEB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C01FEB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C01F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C01F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C01F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C01F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C01FEB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C01FEB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C01F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styleId="nfasissutil">
    <w:name w:val="Subtle Emphasis"/>
    <w:uiPriority w:val="19"/>
    <w:qFormat/>
    <w:rsid w:val="0009455E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cbbolivia.webex.com/bcbbolivia/onstage/g.php?MTID=e24b86a84a2cbed6f48ae9fd3d2b1aa9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cuevas@bcb.gob.bo" TargetMode="External"/><Relationship Id="rId5" Type="http://schemas.openxmlformats.org/officeDocument/2006/relationships/hyperlink" Target="mailto:mramos@bcb.gob.b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1260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11</cp:revision>
  <cp:lastPrinted>2026-02-21T02:31:00Z</cp:lastPrinted>
  <dcterms:created xsi:type="dcterms:W3CDTF">2026-02-20T19:02:00Z</dcterms:created>
  <dcterms:modified xsi:type="dcterms:W3CDTF">2026-11-03T23:12:00Z</dcterms:modified>
</cp:coreProperties>
</file>