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518" w:rsidRPr="008F554D" w:rsidRDefault="00723518" w:rsidP="00723518">
      <w:pPr>
        <w:pStyle w:val="Puesto"/>
        <w:spacing w:before="0" w:after="0"/>
        <w:rPr>
          <w:rFonts w:ascii="Verdana" w:hAnsi="Verdana"/>
          <w:sz w:val="18"/>
          <w:szCs w:val="18"/>
          <w:lang w:val="es-BO"/>
        </w:rPr>
      </w:pPr>
      <w:bookmarkStart w:id="0" w:name="_Toc346873832"/>
      <w:bookmarkStart w:id="1" w:name="_Toc356237219"/>
      <w:bookmarkStart w:id="2" w:name="_Toc94714725"/>
      <w:r w:rsidRPr="008F554D">
        <w:rPr>
          <w:rFonts w:ascii="Verdana" w:hAnsi="Verdana"/>
          <w:sz w:val="18"/>
          <w:szCs w:val="18"/>
          <w:lang w:val="es-BO"/>
        </w:rPr>
        <w:t>CONVOCATORIA Y DATOS GENERALES DE LA CONTRATACIÓN</w:t>
      </w:r>
      <w:bookmarkEnd w:id="0"/>
      <w:bookmarkEnd w:id="1"/>
      <w:bookmarkEnd w:id="2"/>
    </w:p>
    <w:p w:rsidR="00723518" w:rsidRPr="008F554D" w:rsidRDefault="00723518" w:rsidP="00723518">
      <w:pPr>
        <w:pStyle w:val="Puesto"/>
        <w:spacing w:before="0" w:after="0"/>
        <w:ind w:left="432"/>
        <w:jc w:val="both"/>
        <w:rPr>
          <w:rFonts w:ascii="Verdana" w:hAnsi="Verdana"/>
          <w:sz w:val="18"/>
          <w:szCs w:val="18"/>
          <w:lang w:val="es-BO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723518" w:rsidRPr="008F554D" w:rsidTr="00576854">
        <w:trPr>
          <w:trHeight w:val="397"/>
          <w:jc w:val="center"/>
        </w:trPr>
        <w:tc>
          <w:tcPr>
            <w:tcW w:w="10346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10E16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723518" w:rsidRPr="008F554D" w:rsidTr="00576854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723518" w:rsidRPr="008F554D" w:rsidTr="00576854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lang w:val="es-BO"/>
              </w:rPr>
            </w:pPr>
            <w:r w:rsidRPr="00520323">
              <w:rPr>
                <w:rFonts w:cs="Arial"/>
                <w:b/>
                <w:sz w:val="22"/>
                <w:szCs w:val="18"/>
                <w:lang w:val="es-BO"/>
              </w:rPr>
              <w:t>Banco Central de Bolivia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723518" w:rsidRPr="008F554D" w:rsidTr="00576854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A2124B" w:rsidRDefault="00723518" w:rsidP="00576854">
            <w:pPr>
              <w:rPr>
                <w:rFonts w:ascii="Arial" w:hAnsi="Arial" w:cs="Arial"/>
                <w:sz w:val="14"/>
                <w:lang w:val="es-BO"/>
              </w:rPr>
            </w:pPr>
            <w:r w:rsidRPr="00A2124B">
              <w:rPr>
                <w:rFonts w:cs="Arial"/>
                <w:szCs w:val="18"/>
                <w:lang w:val="es-BO"/>
              </w:rPr>
              <w:t xml:space="preserve">ANPE – P Nº </w:t>
            </w:r>
            <w:r w:rsidRPr="00BD6253">
              <w:rPr>
                <w:rFonts w:cs="Arial"/>
                <w:szCs w:val="18"/>
                <w:lang w:val="es-BO"/>
              </w:rPr>
              <w:t>0</w:t>
            </w:r>
            <w:r>
              <w:rPr>
                <w:rFonts w:cs="Arial"/>
                <w:szCs w:val="18"/>
                <w:lang w:val="es-BO"/>
              </w:rPr>
              <w:t>98/2026-1</w:t>
            </w:r>
            <w:r w:rsidRPr="00A2124B">
              <w:rPr>
                <w:rFonts w:cs="Arial"/>
                <w:szCs w:val="18"/>
                <w:lang w:val="es-BO"/>
              </w:rPr>
              <w:t>C</w:t>
            </w:r>
          </w:p>
          <w:p w:rsidR="00723518" w:rsidRPr="000B0AE3" w:rsidRDefault="00723518" w:rsidP="00576854">
            <w:pPr>
              <w:ind w:firstLine="709"/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</w:tbl>
    <w:tbl>
      <w:tblPr>
        <w:tblStyle w:val="Tablaconcuadrcula1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3"/>
        <w:gridCol w:w="305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0"/>
        <w:gridCol w:w="261"/>
      </w:tblGrid>
      <w:tr w:rsidR="00723518" w:rsidRPr="008F554D" w:rsidTr="00576854">
        <w:trPr>
          <w:jc w:val="center"/>
        </w:trPr>
        <w:tc>
          <w:tcPr>
            <w:tcW w:w="237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5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7"/>
        <w:gridCol w:w="283"/>
        <w:gridCol w:w="280"/>
        <w:gridCol w:w="281"/>
        <w:gridCol w:w="271"/>
        <w:gridCol w:w="276"/>
        <w:gridCol w:w="275"/>
        <w:gridCol w:w="280"/>
        <w:gridCol w:w="276"/>
        <w:gridCol w:w="276"/>
        <w:gridCol w:w="323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723518" w:rsidRPr="008F554D" w:rsidTr="00576854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723518" w:rsidRPr="008F554D" w:rsidRDefault="00723518" w:rsidP="00576854">
            <w:pPr>
              <w:jc w:val="both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jc w:val="both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723518" w:rsidRPr="008F554D" w:rsidTr="00576854">
        <w:trPr>
          <w:trHeight w:val="435"/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726FE1" w:rsidRDefault="00723518" w:rsidP="00576854">
            <w:pPr>
              <w:jc w:val="both"/>
              <w:rPr>
                <w:rFonts w:ascii="Arial" w:hAnsi="Arial" w:cs="Arial"/>
                <w:lang w:val="es-BO"/>
              </w:rPr>
            </w:pPr>
            <w:r w:rsidRPr="00B551C9">
              <w:rPr>
                <w:b/>
                <w:bCs/>
                <w:sz w:val="18"/>
              </w:rPr>
              <w:t>CONSULTORÍA POR PRODUCTO PARA LA REALIZACIÓN DE GRUPOS FOCALES SOBRE LA CIRCULACIÓN DE LA MONEDA NACIONAL, EL BOLIVIANO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5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Calidad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0B0AE3" w:rsidRDefault="00723518" w:rsidP="00576854">
            <w:pPr>
              <w:rPr>
                <w:rFonts w:ascii="Arial" w:hAnsi="Arial" w:cs="Arial"/>
                <w:b/>
                <w:szCs w:val="2"/>
                <w:lang w:val="es-BO"/>
              </w:rPr>
            </w:pPr>
            <w:r w:rsidRPr="000B0AE3">
              <w:rPr>
                <w:rFonts w:ascii="Arial" w:hAnsi="Arial" w:cs="Arial"/>
                <w:b/>
                <w:szCs w:val="2"/>
                <w:lang w:val="es-BO"/>
              </w:rPr>
              <w:t>X</w:t>
            </w: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5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55" w:type="dxa"/>
            <w:gridSpan w:val="9"/>
            <w:tcBorders>
              <w:lef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szCs w:val="2"/>
                <w:lang w:val="es-BO"/>
              </w:rPr>
              <w:t>Menor Costo</w:t>
            </w: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1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b/>
                <w:lang w:val="es-BO"/>
              </w:rPr>
              <w:t>Por el Total</w:t>
            </w:r>
          </w:p>
        </w:tc>
        <w:tc>
          <w:tcPr>
            <w:tcW w:w="280" w:type="dxa"/>
            <w:tcBorders>
              <w:left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421" w:type="dxa"/>
            <w:gridSpan w:val="5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jc w:val="both"/>
              <w:rPr>
                <w:rFonts w:ascii="Arial" w:hAnsi="Arial" w:cs="Arial"/>
                <w:b/>
                <w:lang w:val="es-BO"/>
              </w:rPr>
            </w:pPr>
            <w:r w:rsidRPr="001C75AF">
              <w:rPr>
                <w:rFonts w:ascii="Arial" w:hAnsi="Arial" w:cs="Arial"/>
                <w:iCs/>
                <w:color w:val="000000"/>
                <w:sz w:val="18"/>
                <w:szCs w:val="18"/>
                <w:lang w:val="es-ES_tradnl"/>
              </w:rPr>
              <w:t xml:space="preserve">Precio Referencial Total: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val="es-ES_tradnl"/>
              </w:rPr>
              <w:t xml:space="preserve">Bs70.000,00 (Setenta Mil </w:t>
            </w:r>
            <w:r w:rsidRPr="001C75AF">
              <w:rPr>
                <w:rFonts w:ascii="Arial" w:hAnsi="Arial" w:cs="Arial"/>
                <w:iCs/>
                <w:color w:val="000000"/>
                <w:sz w:val="18"/>
                <w:szCs w:val="18"/>
                <w:lang w:val="es-ES_tradnl"/>
              </w:rPr>
              <w:t>00/100 Bolivianos)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trHeight w:val="126"/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trHeight w:val="240"/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1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b/>
                <w:szCs w:val="2"/>
                <w:lang w:val="es-BO"/>
              </w:rPr>
            </w:pPr>
            <w:r w:rsidRPr="00CC6C1F">
              <w:rPr>
                <w:rFonts w:ascii="Arial" w:hAnsi="Arial" w:cs="Arial"/>
                <w:iCs/>
                <w:color w:val="000000"/>
                <w:sz w:val="18"/>
                <w:szCs w:val="18"/>
                <w:lang w:val="es-ES_tradnl"/>
              </w:rPr>
              <w:t>Contrato</w:t>
            </w:r>
          </w:p>
        </w:tc>
        <w:tc>
          <w:tcPr>
            <w:tcW w:w="4429" w:type="dxa"/>
            <w:gridSpan w:val="16"/>
            <w:tcBorders>
              <w:left w:val="single" w:sz="4" w:space="0" w:color="auto"/>
            </w:tcBorders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snapToGrid w:val="0"/>
              <w:jc w:val="right"/>
              <w:rPr>
                <w:rFonts w:ascii="Arial" w:hAnsi="Arial" w:cs="Arial"/>
                <w:bCs/>
                <w:lang w:val="es-BO" w:eastAsia="es-BO"/>
              </w:rPr>
            </w:pPr>
            <w:r w:rsidRPr="008F554D">
              <w:rPr>
                <w:rFonts w:ascii="Arial" w:hAnsi="Arial" w:cs="Arial"/>
                <w:bCs/>
                <w:lang w:val="es-BO" w:eastAsia="es-BO"/>
              </w:rPr>
              <w:t xml:space="preserve">Plazo para la ejecución de la Consultoría </w:t>
            </w:r>
          </w:p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8F554D">
              <w:rPr>
                <w:rFonts w:ascii="Arial" w:hAnsi="Arial" w:cs="Arial"/>
                <w:bCs/>
                <w:lang w:val="es-BO" w:eastAsia="es-BO"/>
              </w:rPr>
              <w:t>(días calendario)</w:t>
            </w:r>
          </w:p>
        </w:tc>
        <w:tc>
          <w:tcPr>
            <w:tcW w:w="772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suppressAutoHyphens/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D20A8D">
              <w:rPr>
                <w:rFonts w:ascii="Arial" w:hAnsi="Arial" w:cs="Arial"/>
                <w:bCs/>
                <w:sz w:val="18"/>
                <w:szCs w:val="18"/>
                <w:lang w:val="en-US" w:eastAsia="x-none"/>
              </w:rPr>
              <w:t xml:space="preserve">El plazo máximo de ejecución será de </w:t>
            </w:r>
            <w:r w:rsidRPr="00D20A8D">
              <w:rPr>
                <w:rFonts w:ascii="Arial" w:hAnsi="Arial" w:cs="Arial"/>
                <w:b/>
                <w:bCs/>
                <w:sz w:val="18"/>
                <w:szCs w:val="18"/>
                <w:lang w:val="en-US" w:eastAsia="x-none"/>
              </w:rPr>
              <w:t>treinta y cinco (35) días calendario</w:t>
            </w:r>
            <w:bookmarkStart w:id="3" w:name="_GoBack"/>
            <w:bookmarkEnd w:id="3"/>
            <w:r w:rsidRPr="00D20A8D">
              <w:rPr>
                <w:rFonts w:ascii="Arial" w:hAnsi="Arial" w:cs="Arial"/>
                <w:bCs/>
                <w:sz w:val="18"/>
                <w:szCs w:val="18"/>
                <w:lang w:val="en-US" w:eastAsia="x-none"/>
              </w:rPr>
              <w:t>, computables a partir de la fecha establecida en la Orden de Proceder</w:t>
            </w:r>
            <w:r>
              <w:rPr>
                <w:rFonts w:ascii="Arial" w:hAnsi="Arial" w:cs="Arial"/>
                <w:bCs/>
                <w:sz w:val="18"/>
                <w:szCs w:val="18"/>
                <w:lang w:val="en-US" w:eastAsia="x-none"/>
              </w:rPr>
              <w:t>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B3583D" w:rsidRDefault="00723518" w:rsidP="00576854">
            <w:pPr>
              <w:widowControl w:val="0"/>
              <w:suppressAutoHyphens/>
              <w:jc w:val="both"/>
              <w:rPr>
                <w:rFonts w:ascii="Arial" w:hAnsi="Arial" w:cs="Arial"/>
                <w:bCs/>
                <w:sz w:val="18"/>
                <w:szCs w:val="18"/>
                <w:lang w:eastAsia="x-none"/>
              </w:rPr>
            </w:pPr>
            <w:r w:rsidRPr="00ED2CF5">
              <w:rPr>
                <w:rFonts w:ascii="Arial" w:hAnsi="Arial" w:cs="Arial"/>
                <w:bCs/>
                <w:sz w:val="18"/>
                <w:szCs w:val="18"/>
                <w:lang w:eastAsia="x-none"/>
              </w:rPr>
              <w:t>El Consultor realizará la consultoría en las oficinas del BCB cuando corresponda y de manera remota en coordinación con la Contraparte. Las reuniones, actividades de campo, grupos focales y presentaciones se realizarán en los lugares definidos y coordinados con la Contraparte</w:t>
            </w:r>
            <w:r>
              <w:rPr>
                <w:rFonts w:ascii="Arial" w:hAnsi="Arial" w:cs="Arial"/>
                <w:bCs/>
                <w:sz w:val="18"/>
                <w:szCs w:val="18"/>
                <w:lang w:eastAsia="x-none"/>
              </w:rPr>
              <w:t>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637769" w:rsidRDefault="00723518" w:rsidP="00576854">
            <w:pPr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723518" w:rsidRPr="00637769" w:rsidRDefault="00723518" w:rsidP="00576854">
            <w:pPr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C253E2" w:rsidRDefault="00723518" w:rsidP="00576854">
            <w:pPr>
              <w:rPr>
                <w:rFonts w:ascii="Arial" w:hAnsi="Arial" w:cs="Arial"/>
                <w:sz w:val="8"/>
                <w:highlight w:val="yellow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637769" w:rsidRDefault="00723518" w:rsidP="00576854">
            <w:pPr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637769" w:rsidRDefault="00723518" w:rsidP="00576854">
            <w:pPr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:rsidR="00723518" w:rsidRPr="00637769" w:rsidRDefault="00723518" w:rsidP="00576854">
            <w:pPr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de Contrato</w:t>
            </w:r>
          </w:p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772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1C75AF" w:rsidRDefault="00723518" w:rsidP="00576854">
            <w:pPr>
              <w:jc w:val="both"/>
              <w:rPr>
                <w:rFonts w:ascii="Arial" w:hAnsi="Arial" w:cs="Arial"/>
                <w:lang w:val="es-BO"/>
              </w:rPr>
            </w:pPr>
            <w:r w:rsidRPr="001C75AF">
              <w:rPr>
                <w:rFonts w:ascii="Arial" w:hAnsi="Arial" w:cs="Arial"/>
                <w:sz w:val="18"/>
                <w:lang w:val="es-BO"/>
              </w:rPr>
              <w:t>El proponente adjudicado deberá constituir la garantía del cumplimiento de contrato o solicitar la retención del 7% en caso de pagos parciales</w:t>
            </w:r>
            <w:r>
              <w:rPr>
                <w:rFonts w:ascii="Arial" w:hAnsi="Arial" w:cs="Arial"/>
                <w:sz w:val="18"/>
                <w:lang w:val="es-BO"/>
              </w:rPr>
              <w:t>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trHeight w:val="47"/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2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723518" w:rsidRPr="008F554D" w:rsidTr="00576854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Señalar con qué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6D47C9">
              <w:rPr>
                <w:rFonts w:ascii="Arial" w:hAnsi="Arial" w:cs="Arial"/>
                <w:b/>
                <w:szCs w:val="2"/>
                <w:lang w:val="es-BO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Presupuesto de la gestión en curso</w:t>
            </w: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 xml:space="preserve">Presupuesto de la próxima gestión </w:t>
            </w:r>
            <w:r w:rsidRPr="008F554D">
              <w:rPr>
                <w:rFonts w:ascii="Arial" w:hAnsi="Arial" w:cs="Arial"/>
                <w:sz w:val="14"/>
                <w:lang w:val="es-BO"/>
              </w:rPr>
              <w:t>(el proceso se iniciará una vez p</w:t>
            </w:r>
            <w:r>
              <w:rPr>
                <w:rFonts w:ascii="Arial" w:hAnsi="Arial" w:cs="Arial"/>
                <w:sz w:val="14"/>
                <w:lang w:val="es-BO"/>
              </w:rPr>
              <w:t>ublic</w:t>
            </w:r>
            <w:r w:rsidRPr="008F554D">
              <w:rPr>
                <w:rFonts w:ascii="Arial" w:hAnsi="Arial" w:cs="Arial"/>
                <w:sz w:val="14"/>
                <w:lang w:val="es-BO"/>
              </w:rPr>
              <w:t>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"/>
        <w:gridCol w:w="242"/>
        <w:gridCol w:w="241"/>
        <w:gridCol w:w="241"/>
        <w:gridCol w:w="24"/>
        <w:gridCol w:w="217"/>
        <w:gridCol w:w="474"/>
        <w:gridCol w:w="475"/>
        <w:gridCol w:w="538"/>
        <w:gridCol w:w="244"/>
        <w:gridCol w:w="259"/>
        <w:gridCol w:w="249"/>
        <w:gridCol w:w="269"/>
        <w:gridCol w:w="264"/>
        <w:gridCol w:w="262"/>
        <w:gridCol w:w="258"/>
        <w:gridCol w:w="242"/>
        <w:gridCol w:w="242"/>
        <w:gridCol w:w="241"/>
        <w:gridCol w:w="241"/>
        <w:gridCol w:w="240"/>
        <w:gridCol w:w="241"/>
        <w:gridCol w:w="241"/>
        <w:gridCol w:w="241"/>
        <w:gridCol w:w="314"/>
        <w:gridCol w:w="147"/>
        <w:gridCol w:w="166"/>
        <w:gridCol w:w="314"/>
        <w:gridCol w:w="314"/>
        <w:gridCol w:w="314"/>
        <w:gridCol w:w="241"/>
        <w:gridCol w:w="139"/>
        <w:gridCol w:w="115"/>
        <w:gridCol w:w="321"/>
        <w:gridCol w:w="280"/>
        <w:gridCol w:w="288"/>
        <w:gridCol w:w="284"/>
        <w:gridCol w:w="280"/>
        <w:gridCol w:w="240"/>
      </w:tblGrid>
      <w:tr w:rsidR="00723518" w:rsidRPr="008F554D" w:rsidTr="00576854">
        <w:trPr>
          <w:jc w:val="center"/>
        </w:trPr>
        <w:tc>
          <w:tcPr>
            <w:tcW w:w="2368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539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13" w:type="dxa"/>
            <w:gridSpan w:val="2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09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539" w:type="dxa"/>
            <w:vMerge w:val="restart"/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5037" w:type="dxa"/>
            <w:gridSpan w:val="20"/>
            <w:vMerge w:val="restart"/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Nombre del Organismo Financiador</w:t>
            </w:r>
          </w:p>
          <w:p w:rsidR="00723518" w:rsidRPr="008F554D" w:rsidRDefault="00723518" w:rsidP="00576854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314" w:type="dxa"/>
            <w:vMerge w:val="restart"/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4" w:type="dxa"/>
            <w:gridSpan w:val="8"/>
            <w:vMerge w:val="restart"/>
            <w:tcBorders>
              <w:left w:val="nil"/>
            </w:tcBorders>
            <w:vAlign w:val="center"/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trHeight w:val="60"/>
          <w:jc w:val="center"/>
        </w:trPr>
        <w:tc>
          <w:tcPr>
            <w:tcW w:w="2368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39" w:type="dxa"/>
            <w:vMerge/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037" w:type="dxa"/>
            <w:gridSpan w:val="20"/>
            <w:vMerge/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14" w:type="dxa"/>
            <w:vMerge/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44" w:type="dxa"/>
            <w:gridSpan w:val="8"/>
            <w:vMerge/>
            <w:tcBorders>
              <w:left w:val="nil"/>
            </w:tcBorders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39" w:type="dxa"/>
            <w:tcBorders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sz w:val="12"/>
                <w:lang w:val="es-BO"/>
              </w:rPr>
            </w:pPr>
            <w:r w:rsidRPr="008F554D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03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CA74E1">
              <w:rPr>
                <w:rFonts w:ascii="Arial" w:hAnsi="Arial" w:cs="Arial"/>
                <w:sz w:val="18"/>
                <w:lang w:val="es-BO"/>
              </w:rPr>
              <w:t>Recursos Propios</w:t>
            </w:r>
          </w:p>
        </w:tc>
        <w:tc>
          <w:tcPr>
            <w:tcW w:w="3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8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CA74E1">
              <w:rPr>
                <w:rFonts w:ascii="Arial" w:hAnsi="Arial" w:cs="Arial"/>
                <w:sz w:val="18"/>
                <w:lang w:val="es-BO"/>
              </w:rPr>
              <w:t>100</w:t>
            </w:r>
            <w:r w:rsidRPr="009E6EE9">
              <w:rPr>
                <w:rFonts w:cs="Arial"/>
                <w:sz w:val="18"/>
                <w:szCs w:val="18"/>
                <w:lang w:val="es-BO"/>
              </w:rPr>
              <w:t>%</w:t>
            </w:r>
          </w:p>
        </w:tc>
        <w:tc>
          <w:tcPr>
            <w:tcW w:w="24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39" w:type="dxa"/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2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6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6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4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4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9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2" w:type="dxa"/>
            <w:tcBorders>
              <w:top w:val="single" w:sz="4" w:space="0" w:color="auto"/>
              <w:bottom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8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2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2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4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9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23518" w:rsidRPr="008F554D" w:rsidTr="00576854">
        <w:trPr>
          <w:trHeight w:val="631"/>
          <w:jc w:val="center"/>
        </w:trPr>
        <w:tc>
          <w:tcPr>
            <w:tcW w:w="10346" w:type="dxa"/>
            <w:gridSpan w:val="39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723518" w:rsidRPr="00A10E16" w:rsidRDefault="00723518" w:rsidP="00723518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</w:pPr>
            <w:r w:rsidRPr="00A10E16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INFORMACIÓN DEL DOCUMENTO BASE DE CONTRATACIÓN (DBC</w:t>
            </w:r>
            <w:r w:rsidRPr="00A10E16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 xml:space="preserve">) </w:t>
            </w:r>
          </w:p>
          <w:p w:rsidR="00723518" w:rsidRPr="008F554D" w:rsidRDefault="00723518" w:rsidP="00576854">
            <w:pPr>
              <w:pStyle w:val="Prrafodelista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10E16">
              <w:rPr>
                <w:rFonts w:ascii="Arial" w:hAnsi="Arial" w:cs="Arial"/>
                <w:b/>
                <w:color w:val="FFFFFF" w:themeColor="background1"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39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3" w:type="dxa"/>
            <w:gridSpan w:val="2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9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78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lang w:val="es-BO"/>
              </w:rPr>
            </w:pPr>
            <w:r w:rsidRPr="009E6EE9">
              <w:rPr>
                <w:rFonts w:cs="Arial"/>
                <w:sz w:val="18"/>
                <w:szCs w:val="18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48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0B0AE3" w:rsidRDefault="00723518" w:rsidP="00576854">
            <w:pPr>
              <w:rPr>
                <w:rFonts w:ascii="Arial" w:hAnsi="Arial" w:cs="Arial"/>
                <w:lang w:val="es-BO"/>
              </w:rPr>
            </w:pPr>
            <w:r w:rsidRPr="009E6EE9">
              <w:rPr>
                <w:rFonts w:cs="Arial"/>
                <w:sz w:val="18"/>
                <w:szCs w:val="18"/>
                <w:lang w:val="es-BO" w:eastAsia="es-BO"/>
              </w:rPr>
              <w:t>08:30</w:t>
            </w:r>
            <w:r>
              <w:rPr>
                <w:rFonts w:cs="Arial"/>
                <w:sz w:val="18"/>
                <w:szCs w:val="18"/>
                <w:lang w:val="es-BO" w:eastAsia="es-BO"/>
              </w:rPr>
              <w:t xml:space="preserve"> a.m.</w:t>
            </w:r>
            <w:r w:rsidRPr="009E6EE9">
              <w:rPr>
                <w:rFonts w:cs="Arial"/>
                <w:sz w:val="18"/>
                <w:szCs w:val="18"/>
                <w:lang w:val="es-BO" w:eastAsia="es-BO"/>
              </w:rPr>
              <w:t xml:space="preserve"> a 16:30</w:t>
            </w:r>
            <w:r>
              <w:rPr>
                <w:rFonts w:cs="Arial"/>
                <w:sz w:val="18"/>
                <w:szCs w:val="18"/>
                <w:lang w:val="es-BO" w:eastAsia="es-BO"/>
              </w:rPr>
              <w:t xml:space="preserve"> p.m.</w:t>
            </w:r>
          </w:p>
        </w:tc>
        <w:tc>
          <w:tcPr>
            <w:tcW w:w="24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39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3" w:type="dxa"/>
            <w:gridSpan w:val="2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9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tcBorders>
              <w:left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539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48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62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52" w:type="dxa"/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75" w:type="dxa"/>
            <w:gridSpan w:val="11"/>
            <w:tcBorders>
              <w:bottom w:val="single" w:sz="4" w:space="0" w:color="auto"/>
            </w:tcBorders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8F554D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45" w:type="dxa"/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569" w:type="dxa"/>
            <w:gridSpan w:val="6"/>
            <w:tcBorders>
              <w:bottom w:val="single" w:sz="4" w:space="0" w:color="auto"/>
            </w:tcBorders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8F554D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45" w:type="dxa"/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599" w:type="dxa"/>
            <w:gridSpan w:val="7"/>
            <w:tcBorders>
              <w:bottom w:val="single" w:sz="4" w:space="0" w:color="auto"/>
            </w:tcBorders>
          </w:tcPr>
          <w:p w:rsidR="00723518" w:rsidRPr="008F554D" w:rsidRDefault="00723518" w:rsidP="0057685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8F554D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3669" w:type="dxa"/>
            <w:gridSpan w:val="1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administrativas</w:t>
            </w:r>
          </w:p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070AA2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  <w:r>
              <w:rPr>
                <w:rFonts w:cs="Arial"/>
                <w:sz w:val="18"/>
                <w:szCs w:val="18"/>
                <w:lang w:val="es-BO" w:eastAsia="es-BO"/>
              </w:rPr>
              <w:t>Orietta Sandra Aramayo Mercado</w:t>
            </w:r>
          </w:p>
        </w:tc>
        <w:tc>
          <w:tcPr>
            <w:tcW w:w="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518" w:rsidRPr="00070AA2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</w:p>
        </w:tc>
        <w:tc>
          <w:tcPr>
            <w:tcW w:w="1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070AA2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  <w:r w:rsidRPr="009E6EE9">
              <w:rPr>
                <w:rFonts w:cs="Arial"/>
                <w:sz w:val="18"/>
                <w:szCs w:val="18"/>
                <w:lang w:val="es-BO" w:eastAsia="es-BO"/>
              </w:rPr>
              <w:t>Profesional en Contrataciones</w:t>
            </w:r>
          </w:p>
        </w:tc>
        <w:tc>
          <w:tcPr>
            <w:tcW w:w="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518" w:rsidRPr="00070AA2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</w:p>
        </w:tc>
        <w:tc>
          <w:tcPr>
            <w:tcW w:w="15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070AA2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  <w:r w:rsidRPr="009E6EE9">
              <w:rPr>
                <w:rFonts w:cs="Arial"/>
                <w:sz w:val="18"/>
                <w:szCs w:val="18"/>
                <w:lang w:val="es-BO" w:eastAsia="es-BO"/>
              </w:rPr>
              <w:t>Dpto. de Contrataciones</w:t>
            </w:r>
          </w:p>
        </w:tc>
        <w:tc>
          <w:tcPr>
            <w:tcW w:w="24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3669" w:type="dxa"/>
            <w:gridSpan w:val="1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técnicas</w:t>
            </w:r>
          </w:p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  <w:r>
              <w:rPr>
                <w:rFonts w:cs="Arial"/>
                <w:sz w:val="18"/>
                <w:szCs w:val="18"/>
                <w:lang w:val="es-BO" w:eastAsia="es-BO"/>
              </w:rPr>
              <w:t>Jaime David Albarracin Cruz</w:t>
            </w:r>
          </w:p>
          <w:p w:rsidR="00723518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</w:p>
          <w:p w:rsidR="00723518" w:rsidRPr="00070AA2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</w:p>
        </w:tc>
        <w:tc>
          <w:tcPr>
            <w:tcW w:w="245" w:type="dxa"/>
            <w:tcBorders>
              <w:left w:val="single" w:sz="4" w:space="0" w:color="auto"/>
              <w:right w:val="single" w:sz="4" w:space="0" w:color="auto"/>
            </w:tcBorders>
          </w:tcPr>
          <w:p w:rsidR="00723518" w:rsidRPr="00070AA2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</w:p>
        </w:tc>
        <w:tc>
          <w:tcPr>
            <w:tcW w:w="1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070AA2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  <w:r>
              <w:rPr>
                <w:rFonts w:cs="Arial"/>
                <w:sz w:val="18"/>
                <w:szCs w:val="18"/>
                <w:lang w:val="es-BO" w:eastAsia="es-BO"/>
              </w:rPr>
              <w:t>Profesional en Análisis Periodístico</w:t>
            </w:r>
          </w:p>
        </w:tc>
        <w:tc>
          <w:tcPr>
            <w:tcW w:w="245" w:type="dxa"/>
            <w:tcBorders>
              <w:left w:val="single" w:sz="4" w:space="0" w:color="auto"/>
              <w:right w:val="single" w:sz="4" w:space="0" w:color="auto"/>
            </w:tcBorders>
          </w:tcPr>
          <w:p w:rsidR="00723518" w:rsidRPr="00070AA2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</w:p>
        </w:tc>
        <w:tc>
          <w:tcPr>
            <w:tcW w:w="15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070AA2" w:rsidRDefault="00723518" w:rsidP="00576854">
            <w:pPr>
              <w:rPr>
                <w:rFonts w:cs="Arial"/>
                <w:sz w:val="18"/>
                <w:szCs w:val="18"/>
                <w:lang w:val="es-BO" w:eastAsia="es-BO"/>
              </w:rPr>
            </w:pPr>
            <w:r>
              <w:rPr>
                <w:rFonts w:cs="Arial"/>
                <w:sz w:val="18"/>
                <w:szCs w:val="18"/>
                <w:lang w:val="es-BO" w:eastAsia="es-BO"/>
              </w:rPr>
              <w:t>Subgerencia de Comunicación y Relacionamiento Institucional</w:t>
            </w:r>
          </w:p>
        </w:tc>
        <w:tc>
          <w:tcPr>
            <w:tcW w:w="24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39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13" w:type="dxa"/>
            <w:gridSpan w:val="2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14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09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5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1202" w:type="dxa"/>
            <w:gridSpan w:val="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9E6EE9" w:rsidRDefault="00723518" w:rsidP="00576854">
            <w:pPr>
              <w:snapToGrid w:val="0"/>
              <w:rPr>
                <w:rFonts w:cs="Arial"/>
                <w:bCs/>
                <w:sz w:val="18"/>
                <w:szCs w:val="18"/>
                <w:lang w:val="es-BO" w:eastAsia="es-BO"/>
              </w:rPr>
            </w:pPr>
            <w:r w:rsidRPr="009E6EE9">
              <w:rPr>
                <w:rFonts w:cs="Arial"/>
                <w:bCs/>
                <w:sz w:val="18"/>
                <w:szCs w:val="18"/>
                <w:lang w:val="es-BO" w:eastAsia="es-BO"/>
              </w:rPr>
              <w:t>2409090 Internos:</w:t>
            </w:r>
          </w:p>
          <w:p w:rsidR="00723518" w:rsidRPr="009E6EE9" w:rsidRDefault="00723518" w:rsidP="00576854">
            <w:pPr>
              <w:snapToGrid w:val="0"/>
              <w:rPr>
                <w:rFonts w:cs="Arial"/>
                <w:bCs/>
                <w:sz w:val="18"/>
                <w:szCs w:val="18"/>
                <w:lang w:val="es-BO" w:eastAsia="es-BO"/>
              </w:rPr>
            </w:pPr>
            <w:r>
              <w:rPr>
                <w:rFonts w:cs="Arial"/>
                <w:bCs/>
                <w:sz w:val="18"/>
                <w:szCs w:val="18"/>
                <w:lang w:val="es-BO" w:eastAsia="es-BO"/>
              </w:rPr>
              <w:t>4717</w:t>
            </w:r>
            <w:r w:rsidRPr="009E6EE9">
              <w:rPr>
                <w:rFonts w:cs="Arial"/>
                <w:bCs/>
                <w:sz w:val="18"/>
                <w:szCs w:val="18"/>
                <w:lang w:val="es-BO" w:eastAsia="es-BO"/>
              </w:rPr>
              <w:t xml:space="preserve"> (Consultas Administrativas)</w:t>
            </w:r>
          </w:p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>
              <w:rPr>
                <w:rFonts w:cs="Arial"/>
                <w:bCs/>
                <w:sz w:val="18"/>
                <w:szCs w:val="18"/>
                <w:lang w:val="es-BO" w:eastAsia="es-BO"/>
              </w:rPr>
              <w:lastRenderedPageBreak/>
              <w:t>1517</w:t>
            </w:r>
            <w:r w:rsidRPr="009E6EE9">
              <w:rPr>
                <w:rFonts w:cs="Arial"/>
                <w:bCs/>
                <w:sz w:val="18"/>
                <w:szCs w:val="18"/>
                <w:lang w:val="es-BO" w:eastAsia="es-BO"/>
              </w:rPr>
              <w:t xml:space="preserve"> (Consultas Técnicas)</w:t>
            </w:r>
          </w:p>
        </w:tc>
        <w:tc>
          <w:tcPr>
            <w:tcW w:w="248" w:type="dxa"/>
            <w:tcBorders>
              <w:left w:val="single" w:sz="4" w:space="0" w:color="auto"/>
            </w:tcBorders>
            <w:vAlign w:val="center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14" w:type="dxa"/>
            <w:gridSpan w:val="2"/>
            <w:tcBorders>
              <w:left w:val="nil"/>
              <w:righ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9E6EE9">
              <w:rPr>
                <w:rFonts w:cs="Arial"/>
                <w:sz w:val="18"/>
                <w:szCs w:val="18"/>
                <w:lang w:val="es-BO" w:eastAsia="es-BO"/>
              </w:rPr>
              <w:t>2664790</w:t>
            </w:r>
          </w:p>
        </w:tc>
        <w:tc>
          <w:tcPr>
            <w:tcW w:w="246" w:type="dxa"/>
            <w:tcBorders>
              <w:lef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470" w:type="dxa"/>
            <w:gridSpan w:val="6"/>
            <w:tcBorders>
              <w:righ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39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23518" w:rsidRPr="002C57C8" w:rsidRDefault="00723518" w:rsidP="00576854">
            <w:pPr>
              <w:snapToGrid w:val="0"/>
              <w:rPr>
                <w:rFonts w:cs="Arial"/>
                <w:szCs w:val="18"/>
                <w:lang w:val="pt-BR" w:eastAsia="es-BO"/>
              </w:rPr>
            </w:pPr>
            <w:hyperlink r:id="rId5" w:history="1">
              <w:r w:rsidRPr="00C03549">
                <w:rPr>
                  <w:rStyle w:val="Hipervnculo"/>
                  <w:szCs w:val="18"/>
                  <w:lang w:val="pt-BR"/>
                </w:rPr>
                <w:t>oaramayo@bcb.gob.bo</w:t>
              </w:r>
            </w:hyperlink>
          </w:p>
          <w:p w:rsidR="00723518" w:rsidRPr="002C57C8" w:rsidRDefault="00723518" w:rsidP="00576854">
            <w:pPr>
              <w:snapToGrid w:val="0"/>
              <w:rPr>
                <w:rFonts w:cs="Arial"/>
                <w:szCs w:val="18"/>
                <w:lang w:val="pt-BR" w:eastAsia="es-BO"/>
              </w:rPr>
            </w:pPr>
            <w:r w:rsidRPr="002C57C8">
              <w:rPr>
                <w:rFonts w:cs="Arial"/>
                <w:szCs w:val="18"/>
                <w:lang w:val="pt-BR" w:eastAsia="es-BO"/>
              </w:rPr>
              <w:t>(Consultas Administrativas)</w:t>
            </w:r>
          </w:p>
          <w:p w:rsidR="00723518" w:rsidRDefault="00723518" w:rsidP="00576854">
            <w:pPr>
              <w:snapToGrid w:val="0"/>
              <w:rPr>
                <w:rStyle w:val="Hipervnculo"/>
                <w:szCs w:val="18"/>
              </w:rPr>
            </w:pPr>
            <w:hyperlink r:id="rId6" w:history="1">
              <w:r w:rsidRPr="00C03549">
                <w:rPr>
                  <w:rStyle w:val="Hipervnculo"/>
                  <w:szCs w:val="18"/>
                </w:rPr>
                <w:t>jalbarracin@bcb.gob.bo</w:t>
              </w:r>
            </w:hyperlink>
            <w:r>
              <w:rPr>
                <w:rStyle w:val="Hipervnculo"/>
                <w:szCs w:val="18"/>
              </w:rPr>
              <w:t xml:space="preserve"> </w:t>
            </w:r>
          </w:p>
          <w:p w:rsidR="00723518" w:rsidRPr="000B0AE3" w:rsidRDefault="00723518" w:rsidP="00576854">
            <w:pPr>
              <w:snapToGrid w:val="0"/>
              <w:rPr>
                <w:rFonts w:ascii="Arial" w:hAnsi="Arial" w:cs="Arial"/>
                <w:lang w:val="es-BO"/>
              </w:rPr>
            </w:pPr>
            <w:r w:rsidRPr="002C57C8">
              <w:rPr>
                <w:rFonts w:cs="Arial"/>
                <w:szCs w:val="18"/>
                <w:lang w:val="es-BO" w:eastAsia="es-BO"/>
              </w:rPr>
              <w:t>(Consultas Técnicas)</w:t>
            </w:r>
          </w:p>
        </w:tc>
        <w:tc>
          <w:tcPr>
            <w:tcW w:w="262" w:type="dxa"/>
            <w:tcBorders>
              <w:left w:val="single" w:sz="4" w:space="0" w:color="auto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39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8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2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2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5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0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6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6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4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9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23518" w:rsidRPr="008F554D" w:rsidTr="00576854">
        <w:trPr>
          <w:trHeight w:val="275"/>
          <w:jc w:val="center"/>
        </w:trPr>
        <w:tc>
          <w:tcPr>
            <w:tcW w:w="2368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CD31EB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419"/>
              </w:rPr>
            </w:pPr>
            <w:r w:rsidRPr="008F554D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539" w:type="dxa"/>
            <w:tcBorders>
              <w:right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6933" w:type="dxa"/>
            <w:gridSpan w:val="28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EAF6" w:themeFill="accent1" w:themeFillTint="33"/>
          </w:tcPr>
          <w:p w:rsidR="00723518" w:rsidRDefault="00723518" w:rsidP="00576854">
            <w:pPr>
              <w:rPr>
                <w:rFonts w:ascii="Arial" w:hAnsi="Arial" w:cs="Arial"/>
              </w:rPr>
            </w:pPr>
          </w:p>
          <w:p w:rsidR="00723518" w:rsidRDefault="00723518" w:rsidP="00576854">
            <w:pPr>
              <w:rPr>
                <w:rFonts w:ascii="Arial" w:hAnsi="Arial" w:cs="Arial"/>
              </w:rPr>
            </w:pPr>
          </w:p>
          <w:p w:rsidR="00723518" w:rsidRPr="00295F18" w:rsidRDefault="00723518" w:rsidP="00576854">
            <w:pPr>
              <w:rPr>
                <w:rFonts w:ascii="Arial" w:hAnsi="Arial" w:cs="Arial"/>
                <w:lang w:val="es-BO"/>
              </w:rPr>
            </w:pPr>
            <w:r w:rsidRPr="00610D0F">
              <w:rPr>
                <w:rFonts w:cs="Arial"/>
                <w:b/>
                <w:i/>
                <w:color w:val="FF0000"/>
                <w:sz w:val="18"/>
                <w:szCs w:val="18"/>
                <w:lang w:val="es-BO"/>
              </w:rPr>
              <w:t xml:space="preserve"> (No Corresponde en el Presente proceso de Contratación).</w:t>
            </w:r>
          </w:p>
        </w:tc>
        <w:tc>
          <w:tcPr>
            <w:tcW w:w="262" w:type="dxa"/>
            <w:tcBorders>
              <w:left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2368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39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8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2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2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5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0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6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6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4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3" w:type="dxa"/>
            <w:gridSpan w:val="2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4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5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gridSpan w:val="2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9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0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5" w:type="dxa"/>
            <w:tcBorders>
              <w:top w:val="single" w:sz="6" w:space="0" w:color="000000" w:themeColor="text1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2" w:type="dxa"/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4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23518" w:rsidRPr="008F554D" w:rsidTr="00576854">
        <w:trPr>
          <w:jc w:val="center"/>
        </w:trPr>
        <w:tc>
          <w:tcPr>
            <w:tcW w:w="439" w:type="dxa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bottom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bottom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bottom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474" w:type="dxa"/>
            <w:tcBorders>
              <w:bottom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475" w:type="dxa"/>
            <w:tcBorders>
              <w:bottom w:val="single" w:sz="12" w:space="0" w:color="1F4E79" w:themeColor="accent1" w:themeShade="80"/>
            </w:tcBorders>
            <w:vAlign w:val="center"/>
          </w:tcPr>
          <w:p w:rsidR="00723518" w:rsidRPr="008F554D" w:rsidRDefault="00723518" w:rsidP="0057685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539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8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2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2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0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4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4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3" w:type="dxa"/>
            <w:gridSpan w:val="2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4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4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4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gridSpan w:val="2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9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0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2" w:type="dxa"/>
            <w:tcBorders>
              <w:bottom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4" w:type="dxa"/>
            <w:tcBorders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</w:tcPr>
          <w:p w:rsidR="00723518" w:rsidRPr="008F554D" w:rsidRDefault="00723518" w:rsidP="0057685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:rsidR="00723518" w:rsidRPr="008F554D" w:rsidRDefault="00723518" w:rsidP="00723518">
      <w:pPr>
        <w:jc w:val="center"/>
        <w:rPr>
          <w:rFonts w:cs="Arial"/>
          <w:b/>
          <w:sz w:val="18"/>
          <w:szCs w:val="18"/>
          <w:lang w:val="es-BO"/>
        </w:rPr>
      </w:pPr>
    </w:p>
    <w:tbl>
      <w:tblPr>
        <w:tblW w:w="992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29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2"/>
        <w:gridCol w:w="459"/>
        <w:gridCol w:w="134"/>
        <w:gridCol w:w="142"/>
        <w:gridCol w:w="2189"/>
        <w:gridCol w:w="202"/>
      </w:tblGrid>
      <w:tr w:rsidR="00723518" w:rsidRPr="008F554D" w:rsidTr="00576854">
        <w:trPr>
          <w:trHeight w:val="464"/>
          <w:jc w:val="center"/>
        </w:trPr>
        <w:tc>
          <w:tcPr>
            <w:tcW w:w="9923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4E79" w:themeFill="accent1" w:themeFillShade="80"/>
            <w:noWrap/>
            <w:vAlign w:val="center"/>
            <w:hideMark/>
          </w:tcPr>
          <w:p w:rsidR="00723518" w:rsidRPr="008F554D" w:rsidRDefault="00723518" w:rsidP="00576854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es-BO" w:eastAsia="es-BO"/>
              </w:rPr>
            </w:pPr>
            <w:r w:rsidRPr="008F554D">
              <w:rPr>
                <w:sz w:val="18"/>
                <w:szCs w:val="18"/>
                <w:lang w:val="es-BO"/>
              </w:rPr>
              <w:br w:type="page"/>
            </w:r>
            <w:r w:rsidRPr="00A10E16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BO" w:eastAsia="es-BO"/>
              </w:rPr>
              <w:t>3</w:t>
            </w:r>
            <w:r w:rsidRPr="00A10E16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BO" w:eastAsia="en-US"/>
              </w:rPr>
              <w:t>.    CRONOGRAMA DE PLAZOS</w:t>
            </w:r>
          </w:p>
        </w:tc>
      </w:tr>
      <w:tr w:rsidR="00723518" w:rsidRPr="008F554D" w:rsidTr="00576854">
        <w:trPr>
          <w:trHeight w:val="2511"/>
          <w:jc w:val="center"/>
        </w:trPr>
        <w:tc>
          <w:tcPr>
            <w:tcW w:w="9923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723518" w:rsidRPr="008F554D" w:rsidRDefault="00723518" w:rsidP="00576854">
            <w:pPr>
              <w:ind w:right="113"/>
              <w:jc w:val="both"/>
              <w:rPr>
                <w:lang w:val="es-BO"/>
              </w:rPr>
            </w:pPr>
            <w:r w:rsidRPr="008F554D">
              <w:rPr>
                <w:lang w:val="es-BO"/>
              </w:rPr>
              <w:t xml:space="preserve">De acuerdo con lo establecido en el Artículo 47 de las NB-SABS, los siguientes plazos son de cumplimiento obligatorio: </w:t>
            </w:r>
          </w:p>
          <w:p w:rsidR="00723518" w:rsidRPr="008F554D" w:rsidRDefault="00723518" w:rsidP="00576854">
            <w:pPr>
              <w:ind w:left="510" w:right="113"/>
              <w:jc w:val="both"/>
              <w:rPr>
                <w:lang w:val="es-BO"/>
              </w:rPr>
            </w:pPr>
          </w:p>
          <w:p w:rsidR="00723518" w:rsidRPr="008F554D" w:rsidRDefault="00723518" w:rsidP="00576854">
            <w:pPr>
              <w:pStyle w:val="Prrafodelista"/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ind w:left="510" w:right="113" w:hanging="425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  <w:r w:rsidRPr="008F554D">
              <w:rPr>
                <w:rFonts w:ascii="Verdana" w:hAnsi="Verdana"/>
                <w:sz w:val="16"/>
                <w:szCs w:val="16"/>
                <w:lang w:val="es-BO"/>
              </w:rPr>
              <w:t>Presentación de propuestas:</w:t>
            </w:r>
          </w:p>
          <w:p w:rsidR="00723518" w:rsidRPr="008F554D" w:rsidRDefault="00723518" w:rsidP="00576854">
            <w:pPr>
              <w:pStyle w:val="Prrafodelista"/>
              <w:ind w:left="510" w:right="113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</w:p>
          <w:p w:rsidR="00723518" w:rsidRPr="008F554D" w:rsidRDefault="00723518" w:rsidP="00723518">
            <w:pPr>
              <w:pStyle w:val="Prrafodelista"/>
              <w:numPr>
                <w:ilvl w:val="0"/>
                <w:numId w:val="9"/>
              </w:numPr>
              <w:ind w:left="510" w:right="113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  <w:r w:rsidRPr="008F554D">
              <w:rPr>
                <w:rFonts w:ascii="Verdana" w:hAnsi="Verdana"/>
                <w:sz w:val="16"/>
                <w:szCs w:val="16"/>
                <w:lang w:val="es-BO"/>
              </w:rPr>
              <w:t>Para contrataciones hasta Bs.200.000.- (DOSCIENTOS MIL 00/100 BOLIVIANOS), plazo mínimo cuatro (4) días hábiles. Para contrataciones mayores a Bs.200.000.- (DOSCIENTOS MIL 00/100 BOLIVIANOS) hasta Bs1.000.000.- (UN MILLÓN 00/100 BOLIVIANOS), plazo mínimo ocho (8) días hábiles, ambos computables a partir del día siguiente hábil de la publicación de la convocatoria;</w:t>
            </w:r>
          </w:p>
          <w:p w:rsidR="00723518" w:rsidRPr="008F554D" w:rsidRDefault="00723518" w:rsidP="00576854">
            <w:pPr>
              <w:ind w:left="510" w:right="113"/>
              <w:jc w:val="both"/>
              <w:rPr>
                <w:lang w:val="es-BO"/>
              </w:rPr>
            </w:pPr>
          </w:p>
          <w:p w:rsidR="00723518" w:rsidRPr="008F554D" w:rsidRDefault="00723518" w:rsidP="00576854">
            <w:pPr>
              <w:pStyle w:val="Prrafodelista"/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ind w:left="510" w:right="113" w:hanging="425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  <w:r w:rsidRPr="008F554D">
              <w:rPr>
                <w:rFonts w:ascii="Verdana" w:hAnsi="Verdana"/>
                <w:sz w:val="16"/>
                <w:szCs w:val="16"/>
                <w:lang w:val="es-BO"/>
              </w:rPr>
              <w:t>Presentación de documentos para la suscripción de contrato, plazo de entrega de documentos no menor a cuatro (4) días hábiles;</w:t>
            </w:r>
          </w:p>
          <w:p w:rsidR="00723518" w:rsidRPr="008F554D" w:rsidRDefault="00723518" w:rsidP="00576854">
            <w:pPr>
              <w:pStyle w:val="Prrafodelista"/>
              <w:ind w:left="510" w:right="113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</w:p>
          <w:p w:rsidR="00723518" w:rsidRPr="008F554D" w:rsidRDefault="00723518" w:rsidP="00576854">
            <w:pPr>
              <w:pStyle w:val="Prrafodelista"/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ind w:left="510" w:right="113" w:hanging="425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  <w:r w:rsidRPr="008F554D">
              <w:rPr>
                <w:rFonts w:ascii="Verdana" w:hAnsi="Verdana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en cuyo caso el cronograma deberá considerar tres (3) días hábiles computables a partir del día siguiente hábil de la notificación de la Resolución Impugnable.</w:t>
            </w:r>
          </w:p>
          <w:p w:rsidR="00723518" w:rsidRPr="008F554D" w:rsidRDefault="00723518" w:rsidP="00576854">
            <w:pPr>
              <w:pStyle w:val="Prrafodelista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</w:p>
          <w:p w:rsidR="00723518" w:rsidRPr="008F554D" w:rsidRDefault="00723518" w:rsidP="00576854">
            <w:pPr>
              <w:ind w:right="113"/>
              <w:jc w:val="both"/>
              <w:rPr>
                <w:lang w:val="es-BO"/>
              </w:rPr>
            </w:pPr>
            <w:r w:rsidRPr="008F554D">
              <w:rPr>
                <w:b/>
                <w:lang w:val="es-BO"/>
              </w:rPr>
              <w:t>El incumplimiento a los plazos señalados será considerado como inobservancia a la normativa.</w:t>
            </w:r>
          </w:p>
        </w:tc>
      </w:tr>
      <w:tr w:rsidR="00723518" w:rsidRPr="008F554D" w:rsidTr="00576854">
        <w:trPr>
          <w:trHeight w:val="411"/>
          <w:jc w:val="center"/>
        </w:trPr>
        <w:tc>
          <w:tcPr>
            <w:tcW w:w="9923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:rsidR="00723518" w:rsidRPr="008F554D" w:rsidRDefault="00723518" w:rsidP="00576854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8F554D">
              <w:rPr>
                <w:rFonts w:ascii="Arial" w:hAnsi="Arial" w:cs="Arial"/>
                <w:b/>
                <w:bCs/>
                <w:lang w:val="es-BO" w:eastAsia="es-BO"/>
              </w:rPr>
              <w:t>El cronograma de plazos previsto para el proceso de contratación, es el siguiente:</w:t>
            </w: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40"/>
          <w:jc w:val="center"/>
        </w:trPr>
        <w:tc>
          <w:tcPr>
            <w:tcW w:w="410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 w:rsidRPr="008F554D">
              <w:rPr>
                <w:rFonts w:ascii="Arial" w:hAnsi="Arial" w:cs="Arial"/>
                <w:b/>
                <w:sz w:val="18"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8F554D">
              <w:rPr>
                <w:rFonts w:ascii="Arial" w:hAnsi="Arial" w:cs="Arial"/>
                <w:b/>
                <w:sz w:val="18"/>
                <w:lang w:val="es-BO"/>
              </w:rPr>
              <w:t>FECHA</w:t>
            </w:r>
          </w:p>
        </w:tc>
        <w:tc>
          <w:tcPr>
            <w:tcW w:w="1454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8F554D">
              <w:rPr>
                <w:rFonts w:ascii="Arial" w:hAnsi="Arial" w:cs="Arial"/>
                <w:b/>
                <w:sz w:val="18"/>
                <w:lang w:val="es-BO"/>
              </w:rPr>
              <w:t>HORA</w:t>
            </w:r>
          </w:p>
        </w:tc>
        <w:tc>
          <w:tcPr>
            <w:tcW w:w="253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lang w:val="es-BO"/>
              </w:rPr>
            </w:pPr>
            <w:r w:rsidRPr="008F554D">
              <w:rPr>
                <w:rFonts w:ascii="Arial" w:hAnsi="Arial" w:cs="Arial"/>
                <w:b/>
                <w:sz w:val="18"/>
                <w:lang w:val="es-BO"/>
              </w:rPr>
              <w:t>LUGAR Y DIRECCIÓN</w:t>
            </w: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0"/>
          <w:jc w:val="center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Publicación del DBC en el SICOES</w:t>
            </w:r>
            <w:r w:rsidRPr="008F554D">
              <w:rPr>
                <w:rFonts w:ascii="Arial" w:hAnsi="Arial" w:cs="Arial"/>
                <w:lang w:val="es-BO" w:eastAsia="es-BO"/>
              </w:rPr>
              <w:t xml:space="preserve"> y la Convocatoria en la Mesa de Partes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 w:val="restart"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9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23518" w:rsidRPr="001831DA" w:rsidRDefault="00723518" w:rsidP="00576854">
            <w:pPr>
              <w:adjustRightInd w:val="0"/>
              <w:snapToGrid w:val="0"/>
              <w:jc w:val="both"/>
              <w:rPr>
                <w:rFonts w:ascii="Arial" w:hAnsi="Arial" w:cs="Arial"/>
                <w:lang w:val="es-BO"/>
              </w:rPr>
            </w:pPr>
            <w:r w:rsidRPr="001831DA">
              <w:rPr>
                <w:rFonts w:ascii="Arial" w:hAnsi="Arial" w:cs="Arial"/>
                <w:sz w:val="12"/>
                <w:szCs w:val="14"/>
              </w:rPr>
              <w:t>Piso 7 (Dpto. de Contrataciones), edificio principal del BCB – Calle Ayacucho esq. Mercado, La Paz – Bolivia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  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No Corresponde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76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No Corresponde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No Corresponde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Fecha límite de Presentación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1831DA" w:rsidRDefault="00723518" w:rsidP="00723518">
            <w:pPr>
              <w:pStyle w:val="Textoindependiente3"/>
              <w:numPr>
                <w:ilvl w:val="0"/>
                <w:numId w:val="11"/>
              </w:numPr>
              <w:spacing w:after="0"/>
              <w:ind w:left="208" w:hanging="196"/>
              <w:jc w:val="both"/>
              <w:rPr>
                <w:rFonts w:ascii="Arial" w:hAnsi="Arial" w:cs="Arial"/>
                <w:b/>
                <w:sz w:val="12"/>
                <w:szCs w:val="14"/>
              </w:rPr>
            </w:pPr>
            <w:r w:rsidRPr="001831DA">
              <w:rPr>
                <w:rFonts w:ascii="Arial" w:hAnsi="Arial" w:cs="Arial"/>
                <w:b/>
                <w:sz w:val="12"/>
                <w:szCs w:val="14"/>
              </w:rPr>
              <w:t xml:space="preserve">En forma electrónica: </w:t>
            </w:r>
          </w:p>
          <w:p w:rsidR="00723518" w:rsidRPr="00CA74E1" w:rsidRDefault="00723518" w:rsidP="00576854">
            <w:pPr>
              <w:pStyle w:val="Textoindependiente3"/>
              <w:rPr>
                <w:rFonts w:ascii="Arial" w:hAnsi="Arial" w:cs="Arial"/>
                <w:sz w:val="12"/>
                <w:szCs w:val="14"/>
              </w:rPr>
            </w:pPr>
            <w:r w:rsidRPr="001831DA">
              <w:rPr>
                <w:rFonts w:ascii="Arial" w:hAnsi="Arial" w:cs="Arial"/>
                <w:sz w:val="12"/>
                <w:szCs w:val="14"/>
              </w:rPr>
              <w:t>A través del RUPE de conformidad al procedimiento establecido en el presente DBC</w:t>
            </w:r>
            <w:r>
              <w:rPr>
                <w:rFonts w:ascii="Arial" w:hAnsi="Arial" w:cs="Arial"/>
                <w:sz w:val="12"/>
                <w:szCs w:val="14"/>
              </w:rPr>
              <w:t>.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E33CBE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E33CBE">
              <w:rPr>
                <w:rFonts w:ascii="Arial" w:hAnsi="Arial" w:cs="Arial"/>
                <w:lang w:val="es-BO"/>
              </w:rPr>
              <w:t>Apertura de Propuestas (fecha límite)</w:t>
            </w:r>
          </w:p>
          <w:p w:rsidR="00723518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cs="Arial"/>
                <w:sz w:val="18"/>
                <w:szCs w:val="18"/>
              </w:rPr>
            </w:pPr>
          </w:p>
          <w:p w:rsidR="00723518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cs="Arial"/>
                <w:sz w:val="18"/>
                <w:szCs w:val="18"/>
              </w:rPr>
            </w:pPr>
          </w:p>
          <w:p w:rsidR="00723518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cs="Arial"/>
                <w:sz w:val="18"/>
                <w:szCs w:val="18"/>
              </w:rPr>
            </w:pPr>
          </w:p>
          <w:p w:rsidR="00723518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cs="Arial"/>
                <w:sz w:val="18"/>
                <w:szCs w:val="18"/>
              </w:rPr>
            </w:pPr>
          </w:p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1831DA" w:rsidRDefault="00723518" w:rsidP="00576854">
            <w:pPr>
              <w:widowControl w:val="0"/>
              <w:jc w:val="both"/>
              <w:rPr>
                <w:rFonts w:ascii="Arial" w:hAnsi="Arial" w:cs="Arial"/>
                <w:sz w:val="12"/>
                <w:szCs w:val="14"/>
              </w:rPr>
            </w:pPr>
            <w:r w:rsidRPr="001831DA">
              <w:rPr>
                <w:rFonts w:ascii="Arial" w:hAnsi="Arial" w:cs="Arial"/>
                <w:sz w:val="12"/>
                <w:szCs w:val="14"/>
              </w:rPr>
              <w:t>Piso 7, Dpto. de Contrataciones del edificio principal del BCB o ingresar al siguiente enlace a través de zoom:</w:t>
            </w:r>
          </w:p>
          <w:p w:rsidR="00723518" w:rsidRPr="00C253E2" w:rsidRDefault="00723518" w:rsidP="00576854">
            <w:pPr>
              <w:widowControl w:val="0"/>
              <w:jc w:val="both"/>
              <w:rPr>
                <w:rFonts w:ascii="Arial" w:hAnsi="Arial" w:cs="Arial"/>
                <w:color w:val="0000FF"/>
                <w:sz w:val="12"/>
                <w:szCs w:val="14"/>
                <w:u w:val="single"/>
              </w:rPr>
            </w:pPr>
            <w:r w:rsidRPr="00C253E2">
              <w:rPr>
                <w:rFonts w:ascii="Arial" w:hAnsi="Arial" w:cs="Arial"/>
                <w:color w:val="0000FF"/>
                <w:sz w:val="12"/>
                <w:szCs w:val="14"/>
                <w:u w:val="single"/>
              </w:rPr>
              <w:t>https://bcb-gob-bo.zoom.us/launch/jc/82776360689</w:t>
            </w:r>
          </w:p>
          <w:p w:rsidR="00723518" w:rsidRPr="00C253E2" w:rsidRDefault="00723518" w:rsidP="00576854">
            <w:pPr>
              <w:widowControl w:val="0"/>
              <w:jc w:val="both"/>
              <w:rPr>
                <w:rFonts w:ascii="Arial" w:hAnsi="Arial" w:cs="Arial"/>
                <w:color w:val="0000FF"/>
                <w:sz w:val="12"/>
                <w:szCs w:val="14"/>
                <w:u w:val="single"/>
              </w:rPr>
            </w:pPr>
            <w:r w:rsidRPr="00C253E2">
              <w:rPr>
                <w:rFonts w:ascii="Arial" w:hAnsi="Arial" w:cs="Arial"/>
                <w:color w:val="0000FF"/>
                <w:sz w:val="12"/>
                <w:szCs w:val="14"/>
                <w:u w:val="single"/>
              </w:rPr>
              <w:t>ID de reunión: 827 7636 0689</w:t>
            </w:r>
          </w:p>
          <w:p w:rsidR="00723518" w:rsidRPr="00A702B3" w:rsidRDefault="00723518" w:rsidP="00576854">
            <w:pPr>
              <w:widowControl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C253E2">
              <w:rPr>
                <w:rFonts w:ascii="Arial" w:hAnsi="Arial" w:cs="Arial"/>
                <w:color w:val="0000FF"/>
                <w:sz w:val="12"/>
                <w:szCs w:val="14"/>
                <w:u w:val="single"/>
              </w:rPr>
              <w:t>Código de acceso: 686191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9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6" w:space="0" w:color="000000" w:themeColor="text1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4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73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Presentación de documentos para la suscripción de contrato.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723518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Suscripción de contrato.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723518" w:rsidRPr="008F554D" w:rsidTr="0057685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23518" w:rsidRPr="008F554D" w:rsidRDefault="00723518" w:rsidP="00576854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23518" w:rsidRPr="008F554D" w:rsidRDefault="00723518" w:rsidP="0057685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:rsidR="00723518" w:rsidRDefault="00723518" w:rsidP="00723518">
      <w:pPr>
        <w:pStyle w:val="Puesto"/>
        <w:spacing w:before="0" w:after="0"/>
        <w:ind w:left="432"/>
        <w:jc w:val="both"/>
        <w:rPr>
          <w:rFonts w:cs="Arial"/>
          <w:i/>
        </w:rPr>
      </w:pPr>
      <w:bookmarkStart w:id="4" w:name="_Hlk76739823"/>
    </w:p>
    <w:bookmarkEnd w:id="4"/>
    <w:p w:rsidR="00723518" w:rsidRDefault="00723518" w:rsidP="00723518">
      <w:pPr>
        <w:pStyle w:val="Puesto"/>
        <w:spacing w:before="0" w:after="0"/>
        <w:ind w:left="432"/>
        <w:jc w:val="both"/>
        <w:rPr>
          <w:rFonts w:ascii="Verdana" w:hAnsi="Verdana"/>
          <w:sz w:val="18"/>
          <w:szCs w:val="18"/>
          <w:lang w:val="es-BO"/>
        </w:rPr>
      </w:pPr>
    </w:p>
    <w:p w:rsidR="00723518" w:rsidRDefault="00723518" w:rsidP="00723518">
      <w:pPr>
        <w:pStyle w:val="Puesto"/>
        <w:spacing w:before="0" w:after="0"/>
        <w:ind w:left="432"/>
        <w:jc w:val="both"/>
        <w:rPr>
          <w:rFonts w:ascii="Verdana" w:hAnsi="Verdana"/>
          <w:sz w:val="18"/>
          <w:szCs w:val="18"/>
          <w:lang w:val="es-BO"/>
        </w:rPr>
      </w:pPr>
    </w:p>
    <w:p w:rsidR="00723518" w:rsidRDefault="00723518" w:rsidP="00723518">
      <w:pPr>
        <w:pStyle w:val="Puesto"/>
        <w:spacing w:before="0" w:after="0"/>
        <w:ind w:left="432"/>
        <w:jc w:val="both"/>
        <w:rPr>
          <w:rFonts w:ascii="Verdana" w:hAnsi="Verdana"/>
          <w:sz w:val="18"/>
          <w:szCs w:val="18"/>
          <w:lang w:val="es-BO"/>
        </w:rPr>
      </w:pPr>
    </w:p>
    <w:p w:rsidR="00723518" w:rsidRDefault="00723518" w:rsidP="00723518">
      <w:pPr>
        <w:pStyle w:val="Puesto"/>
        <w:spacing w:before="0" w:after="0"/>
        <w:ind w:left="432"/>
        <w:jc w:val="both"/>
        <w:rPr>
          <w:rFonts w:ascii="Verdana" w:hAnsi="Verdana"/>
          <w:sz w:val="18"/>
          <w:szCs w:val="18"/>
          <w:lang w:val="es-BO"/>
        </w:rPr>
      </w:pPr>
    </w:p>
    <w:p w:rsidR="00723518" w:rsidRDefault="00723518" w:rsidP="00723518">
      <w:pPr>
        <w:pStyle w:val="Puesto"/>
        <w:spacing w:before="0" w:after="0"/>
        <w:ind w:left="432"/>
        <w:jc w:val="both"/>
        <w:rPr>
          <w:rFonts w:ascii="Verdana" w:hAnsi="Verdana"/>
          <w:sz w:val="18"/>
          <w:szCs w:val="18"/>
          <w:lang w:val="es-BO"/>
        </w:rPr>
      </w:pPr>
    </w:p>
    <w:p w:rsidR="00723518" w:rsidRDefault="00723518" w:rsidP="00723518">
      <w:pPr>
        <w:pStyle w:val="Puesto"/>
        <w:spacing w:before="0" w:after="0"/>
        <w:ind w:left="432"/>
        <w:jc w:val="both"/>
        <w:rPr>
          <w:rFonts w:ascii="Verdana" w:hAnsi="Verdana"/>
          <w:sz w:val="18"/>
          <w:szCs w:val="18"/>
          <w:lang w:val="es-BO"/>
        </w:rPr>
      </w:pPr>
    </w:p>
    <w:p w:rsidR="00723518" w:rsidRDefault="00723518" w:rsidP="00723518">
      <w:pPr>
        <w:pStyle w:val="Puesto"/>
        <w:spacing w:before="0" w:after="0"/>
        <w:ind w:left="432"/>
        <w:jc w:val="both"/>
        <w:rPr>
          <w:rFonts w:ascii="Verdana" w:hAnsi="Verdana"/>
          <w:sz w:val="18"/>
          <w:szCs w:val="18"/>
          <w:lang w:val="es-BO"/>
        </w:rPr>
      </w:pPr>
    </w:p>
    <w:p w:rsidR="00CC7764" w:rsidRDefault="00CC7764"/>
    <w:sectPr w:rsidR="00CC77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F1B0D"/>
    <w:multiLevelType w:val="hybridMultilevel"/>
    <w:tmpl w:val="73E6D4AC"/>
    <w:lvl w:ilvl="0" w:tplc="4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982490"/>
    <w:multiLevelType w:val="hybridMultilevel"/>
    <w:tmpl w:val="F51498EA"/>
    <w:lvl w:ilvl="0" w:tplc="E54C3C90">
      <w:start w:val="1"/>
      <w:numFmt w:val="decimal"/>
      <w:pStyle w:val="SAUL"/>
      <w:lvlText w:val="3.%1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70527"/>
    <w:multiLevelType w:val="hybridMultilevel"/>
    <w:tmpl w:val="2C2883BC"/>
    <w:lvl w:ilvl="0" w:tplc="5A280ED6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4FC27A1A"/>
    <w:multiLevelType w:val="hybridMultilevel"/>
    <w:tmpl w:val="2E6094AE"/>
    <w:lvl w:ilvl="0" w:tplc="5846C61A">
      <w:start w:val="1"/>
      <w:numFmt w:val="lowerLetter"/>
      <w:lvlText w:val="%1)"/>
      <w:lvlJc w:val="left"/>
      <w:pPr>
        <w:ind w:left="1761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3B1027F2">
      <w:start w:val="1"/>
      <w:numFmt w:val="decimal"/>
      <w:lvlText w:val="%3."/>
      <w:lvlJc w:val="left"/>
      <w:pPr>
        <w:tabs>
          <w:tab w:val="num" w:pos="3036"/>
        </w:tabs>
        <w:ind w:left="3036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9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10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9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5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18"/>
    <w:rsid w:val="00723518"/>
    <w:rsid w:val="00CC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9EA56-6DCF-4EE9-B318-B5770F6C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518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23518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 w:eastAsia="x-none"/>
    </w:rPr>
  </w:style>
  <w:style w:type="paragraph" w:styleId="Ttulo2">
    <w:name w:val="heading 2"/>
    <w:basedOn w:val="Normal"/>
    <w:next w:val="Normal"/>
    <w:link w:val="Ttulo2Car"/>
    <w:qFormat/>
    <w:rsid w:val="00723518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 w:eastAsia="x-none"/>
    </w:rPr>
  </w:style>
  <w:style w:type="paragraph" w:styleId="Ttulo3">
    <w:name w:val="heading 3"/>
    <w:basedOn w:val="Normal"/>
    <w:next w:val="Normal"/>
    <w:link w:val="Ttulo3Car"/>
    <w:qFormat/>
    <w:rsid w:val="00723518"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link w:val="Ttulo4Car"/>
    <w:qFormat/>
    <w:rsid w:val="00723518"/>
    <w:pPr>
      <w:keepNext/>
      <w:numPr>
        <w:numId w:val="1"/>
      </w:numPr>
      <w:jc w:val="both"/>
      <w:outlineLvl w:val="3"/>
    </w:pPr>
    <w:rPr>
      <w:bCs/>
      <w:iCs/>
      <w:szCs w:val="22"/>
      <w:lang w:val="x-none" w:eastAsia="x-none"/>
    </w:rPr>
  </w:style>
  <w:style w:type="paragraph" w:styleId="Ttulo5">
    <w:name w:val="heading 5"/>
    <w:basedOn w:val="Normal"/>
    <w:next w:val="Normal"/>
    <w:link w:val="Ttulo5Car"/>
    <w:qFormat/>
    <w:rsid w:val="00723518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723518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9">
    <w:name w:val="heading 9"/>
    <w:basedOn w:val="Normal"/>
    <w:next w:val="Normal"/>
    <w:link w:val="Ttulo9Car"/>
    <w:qFormat/>
    <w:rsid w:val="00723518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3518"/>
    <w:rPr>
      <w:rFonts w:ascii="Tahoma" w:eastAsia="Times New Roman" w:hAnsi="Tahoma" w:cs="Times New Roman"/>
      <w:b/>
      <w:caps/>
      <w:u w:val="single"/>
      <w:lang w:val="es-MX" w:eastAsia="x-none"/>
    </w:rPr>
  </w:style>
  <w:style w:type="character" w:customStyle="1" w:styleId="Ttulo2Car">
    <w:name w:val="Título 2 Car"/>
    <w:basedOn w:val="Fuentedeprrafopredeter"/>
    <w:link w:val="Ttulo2"/>
    <w:rsid w:val="00723518"/>
    <w:rPr>
      <w:rFonts w:ascii="Times New Roman" w:eastAsia="Times New Roman" w:hAnsi="Times New Roman" w:cs="Times New Roman"/>
      <w:b/>
      <w:szCs w:val="20"/>
      <w:u w:val="single"/>
      <w:lang w:val="es-MX" w:eastAsia="x-none"/>
    </w:rPr>
  </w:style>
  <w:style w:type="character" w:customStyle="1" w:styleId="Ttulo3Car">
    <w:name w:val="Título 3 Car"/>
    <w:basedOn w:val="Fuentedeprrafopredeter"/>
    <w:link w:val="Ttulo3"/>
    <w:rsid w:val="00723518"/>
    <w:rPr>
      <w:rFonts w:ascii="Tahoma" w:eastAsia="Times New Roman" w:hAnsi="Tahoma" w:cs="Times New Roman"/>
      <w:szCs w:val="20"/>
      <w:u w:val="single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723518"/>
    <w:rPr>
      <w:rFonts w:ascii="Verdana" w:eastAsia="Times New Roman" w:hAnsi="Verdana" w:cs="Times New Roman"/>
      <w:bCs/>
      <w:iCs/>
      <w:sz w:val="16"/>
      <w:lang w:val="x-none" w:eastAsia="x-none"/>
    </w:rPr>
  </w:style>
  <w:style w:type="character" w:customStyle="1" w:styleId="Ttulo5Car">
    <w:name w:val="Título 5 Car"/>
    <w:basedOn w:val="Fuentedeprrafopredeter"/>
    <w:link w:val="Ttulo5"/>
    <w:rsid w:val="00723518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723518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9Car">
    <w:name w:val="Título 9 Car"/>
    <w:basedOn w:val="Fuentedeprrafopredeter"/>
    <w:link w:val="Ttulo9"/>
    <w:rsid w:val="00723518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723518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723518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723518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uiPriority w:val="99"/>
    <w:rsid w:val="00723518"/>
    <w:rPr>
      <w:color w:val="0000FF"/>
      <w:u w:val="single"/>
    </w:rPr>
  </w:style>
  <w:style w:type="paragraph" w:styleId="Encabezado">
    <w:name w:val="header"/>
    <w:basedOn w:val="Normal"/>
    <w:link w:val="EncabezadoCar"/>
    <w:rsid w:val="007235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723518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723518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23518"/>
    <w:rPr>
      <w:rFonts w:ascii="Verdana" w:eastAsia="Times New Roman" w:hAnsi="Verdana" w:cs="Times New Roman"/>
      <w:sz w:val="16"/>
      <w:szCs w:val="16"/>
      <w:lang w:val="x-none" w:eastAsia="x-none"/>
    </w:rPr>
  </w:style>
  <w:style w:type="paragraph" w:styleId="Textoindependiente">
    <w:name w:val="Body Text"/>
    <w:basedOn w:val="Normal"/>
    <w:link w:val="TextoindependienteCar"/>
    <w:rsid w:val="00723518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723518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Párrafo,titulo 5,Superíndice,Bullet-SecondaryLM,List Paragraph,RAFO,TIT 2 IND,GRÁFICOS,GRAFICO,MAPA,본문1,Segundo,PARRAFO,Subtitulos,de,lista,Parrafo,Titulo,List Paragraph 1,List-Bulleted,Fase,GRÁFICO,centrado 10,inciso_hortalizas"/>
    <w:basedOn w:val="Normal"/>
    <w:link w:val="PrrafodelistaCar"/>
    <w:uiPriority w:val="34"/>
    <w:qFormat/>
    <w:rsid w:val="00723518"/>
    <w:pPr>
      <w:ind w:left="720"/>
    </w:pPr>
    <w:rPr>
      <w:rFonts w:ascii="Times New Roman" w:hAnsi="Times New Roman"/>
      <w:sz w:val="20"/>
      <w:szCs w:val="20"/>
      <w:lang w:eastAsia="en-US"/>
    </w:rPr>
  </w:style>
  <w:style w:type="character" w:styleId="Nmerodepgina">
    <w:name w:val="page number"/>
    <w:basedOn w:val="Fuentedeprrafopredeter"/>
    <w:rsid w:val="00723518"/>
  </w:style>
  <w:style w:type="table" w:styleId="Tablaconcuadrcula">
    <w:name w:val="Table Grid"/>
    <w:basedOn w:val="Tablanormal"/>
    <w:uiPriority w:val="39"/>
    <w:rsid w:val="007235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2">
    <w:name w:val="CM2"/>
    <w:basedOn w:val="Normal"/>
    <w:next w:val="Normal"/>
    <w:rsid w:val="00723518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qFormat/>
    <w:rsid w:val="00723518"/>
    <w:pPr>
      <w:spacing w:after="0" w:line="240" w:lineRule="auto"/>
    </w:pPr>
    <w:rPr>
      <w:rFonts w:ascii="Verdana" w:eastAsia="Times New Roman" w:hAnsi="Verdana" w:cs="Times New Roman"/>
      <w:lang w:val="es-ES"/>
    </w:rPr>
  </w:style>
  <w:style w:type="character" w:customStyle="1" w:styleId="SinespaciadoCar">
    <w:name w:val="Sin espaciado Car"/>
    <w:link w:val="Sinespaciado"/>
    <w:rsid w:val="00723518"/>
    <w:rPr>
      <w:rFonts w:ascii="Verdana" w:eastAsia="Times New Roman" w:hAnsi="Verdana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3518"/>
    <w:rPr>
      <w:rFonts w:ascii="Tahoma" w:hAnsi="Tahom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3518"/>
    <w:rPr>
      <w:rFonts w:ascii="Tahoma" w:eastAsia="Times New Roman" w:hAnsi="Tahoma" w:cs="Times New Roman"/>
      <w:sz w:val="16"/>
      <w:szCs w:val="16"/>
      <w:lang w:val="es-ES" w:eastAsia="es-ES"/>
    </w:rPr>
  </w:style>
  <w:style w:type="paragraph" w:styleId="Textoindependiente2">
    <w:name w:val="Body Text 2"/>
    <w:basedOn w:val="Normal"/>
    <w:link w:val="Textoindependiente2Car"/>
    <w:rsid w:val="00723518"/>
    <w:pPr>
      <w:spacing w:after="120" w:line="480" w:lineRule="auto"/>
    </w:pPr>
    <w:rPr>
      <w:rFonts w:ascii="Tms Rmn" w:hAnsi="Tms Rmn"/>
      <w:sz w:val="20"/>
      <w:szCs w:val="20"/>
      <w:lang w:val="x-none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723518"/>
    <w:rPr>
      <w:rFonts w:ascii="Tms Rmn" w:eastAsia="Times New Roman" w:hAnsi="Tms Rmn" w:cs="Times New Roman"/>
      <w:sz w:val="20"/>
      <w:szCs w:val="20"/>
      <w:lang w:val="x-none" w:eastAsia="es-BO"/>
    </w:rPr>
  </w:style>
  <w:style w:type="paragraph" w:customStyle="1" w:styleId="Normal2">
    <w:name w:val="Normal 2"/>
    <w:basedOn w:val="Normal"/>
    <w:rsid w:val="00723518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character" w:styleId="Refdecomentario">
    <w:name w:val="annotation reference"/>
    <w:uiPriority w:val="99"/>
    <w:unhideWhenUsed/>
    <w:rsid w:val="00723518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3518"/>
    <w:rPr>
      <w:rFonts w:ascii="Verdana" w:hAnsi="Verdana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3518"/>
    <w:rPr>
      <w:rFonts w:ascii="Verdana" w:eastAsia="Times New Roman" w:hAnsi="Verdana" w:cs="Times New Roman"/>
      <w:b/>
      <w:bCs/>
      <w:sz w:val="16"/>
      <w:szCs w:val="16"/>
      <w:lang w:val="es-ES" w:eastAsia="es-ES"/>
    </w:rPr>
  </w:style>
  <w:style w:type="paragraph" w:styleId="Sangradetextonormal">
    <w:name w:val="Body Text Indent"/>
    <w:basedOn w:val="Normal"/>
    <w:link w:val="SangradetextonormalCar"/>
    <w:rsid w:val="00723518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723518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Puesto">
    <w:name w:val="Title"/>
    <w:basedOn w:val="Normal"/>
    <w:link w:val="PuestoCar1"/>
    <w:qFormat/>
    <w:rsid w:val="00723518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PuestoCar">
    <w:name w:val="Puesto Car"/>
    <w:basedOn w:val="Fuentedeprrafopredeter"/>
    <w:rsid w:val="00723518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PuestoCar1">
    <w:name w:val="Puesto Car1"/>
    <w:link w:val="Puesto"/>
    <w:rsid w:val="00723518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723518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723518"/>
    <w:pPr>
      <w:tabs>
        <w:tab w:val="left" w:pos="440"/>
        <w:tab w:val="right" w:leader="dot" w:pos="8828"/>
      </w:tabs>
    </w:pPr>
  </w:style>
  <w:style w:type="character" w:customStyle="1" w:styleId="PrrafodelistaCar">
    <w:name w:val="Párrafo de lista Car"/>
    <w:aliases w:val="Párrafo Car,titulo 5 Car,Superíndice Car,Bullet-SecondaryLM Car,List Paragraph Car,RAFO Car,TIT 2 IND Car,GRÁFICOS Car,GRAFICO Car,MAPA Car,본문1 Car,Segundo Car,PARRAFO Car,Subtitulos Car,de Car,lista Car,Parrafo Car,Titulo Car"/>
    <w:link w:val="Prrafodelista"/>
    <w:uiPriority w:val="34"/>
    <w:qFormat/>
    <w:locked/>
    <w:rsid w:val="00723518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723518"/>
    <w:pPr>
      <w:spacing w:after="100"/>
      <w:ind w:left="160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7235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7235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0">
    <w:name w:val="Título1"/>
    <w:basedOn w:val="Normal"/>
    <w:qFormat/>
    <w:rsid w:val="00723518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</w:rPr>
  </w:style>
  <w:style w:type="character" w:customStyle="1" w:styleId="TtuloCar1">
    <w:name w:val="Título Car1"/>
    <w:basedOn w:val="Fuentedeprrafopredeter"/>
    <w:rsid w:val="00723518"/>
    <w:rPr>
      <w:rFonts w:cs="Arial"/>
      <w:b/>
      <w:bCs/>
      <w:kern w:val="28"/>
      <w:szCs w:val="32"/>
      <w:lang w:val="es-BO"/>
    </w:rPr>
  </w:style>
  <w:style w:type="paragraph" w:customStyle="1" w:styleId="SAUL">
    <w:name w:val="SAUL"/>
    <w:basedOn w:val="Normal"/>
    <w:qFormat/>
    <w:rsid w:val="00723518"/>
    <w:pPr>
      <w:numPr>
        <w:numId w:val="10"/>
      </w:numPr>
      <w:jc w:val="both"/>
    </w:pPr>
    <w:rPr>
      <w:sz w:val="18"/>
    </w:rPr>
  </w:style>
  <w:style w:type="paragraph" w:styleId="Revisin">
    <w:name w:val="Revision"/>
    <w:hidden/>
    <w:uiPriority w:val="99"/>
    <w:semiHidden/>
    <w:rsid w:val="00723518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Head1">
    <w:name w:val="Head1"/>
    <w:basedOn w:val="Normal"/>
    <w:rsid w:val="00723518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Textoindependiente3">
    <w:name w:val="Body Text 3"/>
    <w:basedOn w:val="Normal"/>
    <w:link w:val="Textoindependiente3Car"/>
    <w:rsid w:val="00723518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rsid w:val="00723518"/>
    <w:rPr>
      <w:rFonts w:ascii="Times New Roman" w:eastAsia="Times New Roman" w:hAnsi="Times New Roman" w:cs="Times New Roman"/>
      <w:sz w:val="16"/>
      <w:szCs w:val="16"/>
      <w:lang w:val="es-ES"/>
    </w:rPr>
  </w:style>
  <w:style w:type="character" w:styleId="nfasis">
    <w:name w:val="Emphasis"/>
    <w:basedOn w:val="Fuentedeprrafopredeter"/>
    <w:uiPriority w:val="20"/>
    <w:qFormat/>
    <w:rsid w:val="00723518"/>
    <w:rPr>
      <w:i/>
      <w:iCs/>
    </w:rPr>
  </w:style>
  <w:style w:type="paragraph" w:customStyle="1" w:styleId="isselectedend">
    <w:name w:val="isselectedend"/>
    <w:basedOn w:val="Normal"/>
    <w:rsid w:val="0072351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BO" w:eastAsia="es-BO"/>
    </w:rPr>
  </w:style>
  <w:style w:type="character" w:styleId="Textoennegrita">
    <w:name w:val="Strong"/>
    <w:basedOn w:val="Fuentedeprrafopredeter"/>
    <w:uiPriority w:val="22"/>
    <w:qFormat/>
    <w:rsid w:val="007235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lbarracin@bcb.gob.bo" TargetMode="External"/><Relationship Id="rId5" Type="http://schemas.openxmlformats.org/officeDocument/2006/relationships/hyperlink" Target="mailto:oaramayo@bcb.gob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1087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Aramayo Mercado Orietta Sandra</dc:creator>
  <cp:keywords/>
  <dc:description/>
  <cp:lastModifiedBy>Aramayo Mercado Orietta Sandra</cp:lastModifiedBy>
  <cp:revision>1</cp:revision>
  <dcterms:created xsi:type="dcterms:W3CDTF">2026-10-02T23:25:00Z</dcterms:created>
  <dcterms:modified xsi:type="dcterms:W3CDTF">2026-10-02T23:27:00Z</dcterms:modified>
</cp:coreProperties>
</file>