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D71" w:rsidRPr="002E650E" w:rsidRDefault="00382D71" w:rsidP="00382D71">
      <w:pPr>
        <w:pStyle w:val="Puesto"/>
        <w:spacing w:before="0" w:after="0"/>
        <w:rPr>
          <w:rFonts w:ascii="Verdana" w:hAnsi="Verdana"/>
          <w:sz w:val="28"/>
          <w:lang w:val="es-ES"/>
        </w:rPr>
      </w:pPr>
      <w:bookmarkStart w:id="0" w:name="_Toc94724712"/>
      <w:r w:rsidRPr="002E650E">
        <w:rPr>
          <w:rFonts w:ascii="Verdana" w:hAnsi="Verdana"/>
          <w:sz w:val="28"/>
          <w:lang w:val="es-ES"/>
        </w:rPr>
        <w:t>CONVOCATORIA</w:t>
      </w:r>
    </w:p>
    <w:p w:rsidR="00C8266E" w:rsidRPr="009E3106" w:rsidRDefault="00C8266E" w:rsidP="00C8266E">
      <w:pPr>
        <w:rPr>
          <w:sz w:val="12"/>
          <w:lang w:val="es-BO"/>
        </w:rPr>
      </w:pPr>
    </w:p>
    <w:tbl>
      <w:tblPr>
        <w:tblStyle w:val="Tablaconcuadrcula"/>
        <w:tblW w:w="94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8"/>
        <w:gridCol w:w="2506"/>
        <w:gridCol w:w="277"/>
        <w:gridCol w:w="2207"/>
        <w:gridCol w:w="2336"/>
        <w:gridCol w:w="252"/>
      </w:tblGrid>
      <w:tr w:rsidR="00C8266E" w:rsidRPr="009956C4" w:rsidTr="00684BCB">
        <w:trPr>
          <w:trHeight w:val="283"/>
        </w:trPr>
        <w:tc>
          <w:tcPr>
            <w:tcW w:w="9406" w:type="dxa"/>
            <w:gridSpan w:val="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C8266E" w:rsidRPr="009956C4" w:rsidRDefault="00C8266E" w:rsidP="00C8266E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8"/>
                <w:szCs w:val="16"/>
                <w:lang w:val="es-BO"/>
              </w:rPr>
            </w:pPr>
            <w:r w:rsidRPr="00C8266E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C8266E" w:rsidRPr="0060074B" w:rsidTr="00684BCB">
        <w:tc>
          <w:tcPr>
            <w:tcW w:w="9406" w:type="dxa"/>
            <w:gridSpan w:val="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C8266E" w:rsidRPr="0060074B" w:rsidRDefault="00C8266E" w:rsidP="00684BCB">
            <w:pPr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</w:tr>
      <w:tr w:rsidR="00C8266E" w:rsidRPr="009956C4" w:rsidTr="00684BCB">
        <w:trPr>
          <w:trHeight w:val="227"/>
        </w:trPr>
        <w:tc>
          <w:tcPr>
            <w:tcW w:w="1828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Entidad Convocante</w:t>
            </w:r>
          </w:p>
        </w:tc>
        <w:tc>
          <w:tcPr>
            <w:tcW w:w="7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8146F5" w:rsidRDefault="00C8266E" w:rsidP="00684BCB">
            <w:pPr>
              <w:jc w:val="center"/>
              <w:rPr>
                <w:rFonts w:ascii="Arial" w:hAnsi="Arial" w:cs="Arial"/>
                <w:color w:val="000099"/>
                <w:sz w:val="12"/>
                <w:lang w:val="es-BO"/>
              </w:rPr>
            </w:pPr>
            <w:r w:rsidRPr="00A33D4D">
              <w:rPr>
                <w:rFonts w:ascii="Arial" w:hAnsi="Arial" w:cs="Arial"/>
                <w:lang w:val="es-BO"/>
              </w:rPr>
              <w:t>Banco Central de Bolivia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C8266E" w:rsidRPr="009956C4" w:rsidTr="00684BCB">
        <w:trPr>
          <w:trHeight w:val="100"/>
        </w:trPr>
        <w:tc>
          <w:tcPr>
            <w:tcW w:w="9406" w:type="dxa"/>
            <w:gridSpan w:val="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C8266E" w:rsidRPr="008146F5" w:rsidRDefault="00C8266E" w:rsidP="00684BCB">
            <w:pPr>
              <w:rPr>
                <w:rFonts w:ascii="Arial" w:hAnsi="Arial" w:cs="Arial"/>
                <w:sz w:val="8"/>
                <w:lang w:val="es-BO"/>
              </w:rPr>
            </w:pPr>
          </w:p>
        </w:tc>
      </w:tr>
      <w:tr w:rsidR="00C8266E" w:rsidRPr="009956C4" w:rsidTr="00684BCB">
        <w:trPr>
          <w:trHeight w:val="20"/>
        </w:trPr>
        <w:tc>
          <w:tcPr>
            <w:tcW w:w="1828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Modalidad de contratación</w:t>
            </w:r>
          </w:p>
        </w:tc>
        <w:tc>
          <w:tcPr>
            <w:tcW w:w="2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4E23F8">
              <w:rPr>
                <w:rFonts w:ascii="Arial" w:hAnsi="Arial" w:cs="Arial"/>
                <w:sz w:val="14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207" w:type="dxa"/>
            <w:vMerge w:val="restart"/>
            <w:tcBorders>
              <w:right w:val="single" w:sz="4" w:space="0" w:color="auto"/>
            </w:tcBorders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Código Interno que la Entidad utiliza para identificar el proceso</w:t>
            </w: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843D25">
              <w:rPr>
                <w:rFonts w:ascii="Arial" w:hAnsi="Arial" w:cs="Arial"/>
                <w:lang w:val="es-BO"/>
              </w:rPr>
              <w:t xml:space="preserve">ANPE – </w:t>
            </w:r>
            <w:r>
              <w:rPr>
                <w:rFonts w:ascii="Arial" w:hAnsi="Arial" w:cs="Arial"/>
                <w:lang w:val="es-BO"/>
              </w:rPr>
              <w:t>P Nº 094</w:t>
            </w:r>
            <w:r w:rsidRPr="00843D25">
              <w:rPr>
                <w:rFonts w:ascii="Arial" w:hAnsi="Arial" w:cs="Arial"/>
                <w:lang w:val="es-BO"/>
              </w:rPr>
              <w:t>/202</w:t>
            </w:r>
            <w:r>
              <w:rPr>
                <w:rFonts w:ascii="Arial" w:hAnsi="Arial" w:cs="Arial"/>
                <w:lang w:val="es-BO"/>
              </w:rPr>
              <w:t>6</w:t>
            </w:r>
            <w:r w:rsidRPr="00843D25">
              <w:rPr>
                <w:rFonts w:ascii="Arial" w:hAnsi="Arial" w:cs="Arial"/>
                <w:lang w:val="es-BO"/>
              </w:rPr>
              <w:t>-</w:t>
            </w:r>
            <w:r>
              <w:rPr>
                <w:rFonts w:ascii="Arial" w:hAnsi="Arial" w:cs="Arial"/>
                <w:lang w:val="es-BO"/>
              </w:rPr>
              <w:t>1</w:t>
            </w:r>
            <w:r w:rsidRPr="00843D25">
              <w:rPr>
                <w:rFonts w:ascii="Arial" w:hAnsi="Arial" w:cs="Arial"/>
                <w:lang w:val="es-BO"/>
              </w:rPr>
              <w:t>C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C8266E" w:rsidRPr="009956C4" w:rsidTr="00684BCB">
        <w:trPr>
          <w:trHeight w:val="20"/>
        </w:trPr>
        <w:tc>
          <w:tcPr>
            <w:tcW w:w="1828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207" w:type="dxa"/>
            <w:vMerge/>
            <w:tcBorders>
              <w:right w:val="single" w:sz="4" w:space="0" w:color="auto"/>
            </w:tcBorders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C8266E" w:rsidRPr="009956C4" w:rsidTr="00684BCB">
        <w:tc>
          <w:tcPr>
            <w:tcW w:w="1828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2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9956C4" w:rsidRDefault="00C8266E" w:rsidP="00684BCB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</w:tbl>
    <w:tbl>
      <w:tblPr>
        <w:tblStyle w:val="Tablaconcuadrcula3"/>
        <w:tblW w:w="9421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08"/>
        <w:gridCol w:w="310"/>
        <w:gridCol w:w="236"/>
        <w:gridCol w:w="310"/>
        <w:gridCol w:w="308"/>
        <w:gridCol w:w="308"/>
        <w:gridCol w:w="306"/>
        <w:gridCol w:w="236"/>
        <w:gridCol w:w="280"/>
        <w:gridCol w:w="308"/>
        <w:gridCol w:w="236"/>
        <w:gridCol w:w="300"/>
        <w:gridCol w:w="301"/>
        <w:gridCol w:w="264"/>
        <w:gridCol w:w="252"/>
        <w:gridCol w:w="280"/>
        <w:gridCol w:w="252"/>
        <w:gridCol w:w="280"/>
        <w:gridCol w:w="236"/>
        <w:gridCol w:w="244"/>
        <w:gridCol w:w="238"/>
        <w:gridCol w:w="266"/>
        <w:gridCol w:w="749"/>
        <w:gridCol w:w="532"/>
        <w:gridCol w:w="238"/>
      </w:tblGrid>
      <w:tr w:rsidR="00C8266E" w:rsidRPr="00843D25" w:rsidTr="00684BCB">
        <w:trPr>
          <w:trHeight w:val="47"/>
        </w:trPr>
        <w:tc>
          <w:tcPr>
            <w:tcW w:w="9421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C8266E" w:rsidRPr="00843D25" w:rsidRDefault="00C8266E" w:rsidP="00684BCB">
            <w:pPr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C8266E" w:rsidRPr="00843D25" w:rsidTr="00684BCB">
        <w:trPr>
          <w:trHeight w:val="276"/>
        </w:trPr>
        <w:tc>
          <w:tcPr>
            <w:tcW w:w="184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8266E" w:rsidRPr="00843D25" w:rsidRDefault="00C8266E" w:rsidP="00684BCB">
            <w:pPr>
              <w:jc w:val="right"/>
              <w:rPr>
                <w:rFonts w:ascii="Arial" w:hAnsi="Arial" w:cs="Arial"/>
                <w:lang w:val="es-BO"/>
              </w:rPr>
            </w:pPr>
            <w:r w:rsidRPr="00843D25">
              <w:rPr>
                <w:rFonts w:ascii="Arial" w:hAnsi="Arial" w:cs="Arial"/>
                <w:lang w:val="es-BO"/>
              </w:rPr>
              <w:t>CUCE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C8266E" w:rsidRPr="00843D25" w:rsidRDefault="00C8266E" w:rsidP="00684BCB">
            <w:pPr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0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66E" w:rsidRPr="00843D25" w:rsidRDefault="00C8266E" w:rsidP="00684BCB">
            <w:pPr>
              <w:ind w:left="-19" w:firstLine="19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0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66E" w:rsidRPr="00843D25" w:rsidRDefault="00C8266E" w:rsidP="00684BCB">
            <w:pPr>
              <w:ind w:left="22" w:hanging="22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6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C8266E" w:rsidRPr="00843D25" w:rsidRDefault="00C8266E" w:rsidP="00684BCB">
            <w:pPr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8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C8266E" w:rsidRPr="00843D25" w:rsidRDefault="00C8266E" w:rsidP="00684BCB">
            <w:pPr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C8266E" w:rsidRPr="00843D25" w:rsidRDefault="00C8266E" w:rsidP="00684BCB">
            <w:pPr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66E" w:rsidRPr="00843D25" w:rsidRDefault="00C8266E" w:rsidP="00684BCB">
            <w:pPr>
              <w:ind w:left="18" w:hanging="18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23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Gestión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843D25">
              <w:rPr>
                <w:rFonts w:ascii="Arial" w:hAnsi="Arial" w:cs="Arial"/>
                <w:sz w:val="14"/>
                <w:szCs w:val="14"/>
                <w:lang w:val="es-BO"/>
              </w:rPr>
              <w:t>202</w:t>
            </w:r>
            <w:r>
              <w:rPr>
                <w:rFonts w:ascii="Arial" w:hAnsi="Arial" w:cs="Arial"/>
                <w:sz w:val="14"/>
                <w:szCs w:val="14"/>
                <w:lang w:val="es-BO"/>
              </w:rPr>
              <w:t>6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:rsidR="00C8266E" w:rsidRPr="00843D25" w:rsidRDefault="00C8266E" w:rsidP="00684BCB">
            <w:pPr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</w:tbl>
    <w:tbl>
      <w:tblPr>
        <w:tblStyle w:val="Tablaconcuadrcula"/>
        <w:tblW w:w="94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311"/>
        <w:gridCol w:w="280"/>
        <w:gridCol w:w="281"/>
        <w:gridCol w:w="271"/>
        <w:gridCol w:w="276"/>
        <w:gridCol w:w="275"/>
        <w:gridCol w:w="272"/>
        <w:gridCol w:w="8"/>
        <w:gridCol w:w="302"/>
        <w:gridCol w:w="10"/>
        <w:gridCol w:w="275"/>
        <w:gridCol w:w="275"/>
        <w:gridCol w:w="272"/>
        <w:gridCol w:w="272"/>
        <w:gridCol w:w="271"/>
        <w:gridCol w:w="272"/>
        <w:gridCol w:w="272"/>
        <w:gridCol w:w="277"/>
        <w:gridCol w:w="272"/>
        <w:gridCol w:w="272"/>
        <w:gridCol w:w="272"/>
        <w:gridCol w:w="271"/>
        <w:gridCol w:w="272"/>
        <w:gridCol w:w="272"/>
        <w:gridCol w:w="272"/>
        <w:gridCol w:w="272"/>
        <w:gridCol w:w="271"/>
        <w:gridCol w:w="271"/>
        <w:gridCol w:w="78"/>
        <w:gridCol w:w="90"/>
        <w:gridCol w:w="256"/>
      </w:tblGrid>
      <w:tr w:rsidR="00C8266E" w:rsidRPr="009E3106" w:rsidTr="00684BCB">
        <w:tc>
          <w:tcPr>
            <w:tcW w:w="9406" w:type="dxa"/>
            <w:gridSpan w:val="3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C8266E" w:rsidRPr="009E3106" w:rsidRDefault="00C8266E" w:rsidP="00684BCB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C8266E" w:rsidRPr="009956C4" w:rsidTr="00684BCB">
        <w:trPr>
          <w:trHeight w:val="419"/>
        </w:trPr>
        <w:tc>
          <w:tcPr>
            <w:tcW w:w="179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Objeto de la contratación</w:t>
            </w:r>
          </w:p>
        </w:tc>
        <w:tc>
          <w:tcPr>
            <w:tcW w:w="7357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013073" w:rsidRDefault="00C8266E" w:rsidP="00684BCB">
            <w:pPr>
              <w:jc w:val="center"/>
              <w:rPr>
                <w:rFonts w:ascii="Arial" w:hAnsi="Arial" w:cs="Arial"/>
                <w:b/>
                <w:color w:val="000099"/>
                <w:lang w:val="es-BO"/>
              </w:rPr>
            </w:pPr>
            <w:r>
              <w:rPr>
                <w:rFonts w:ascii="Arial" w:hAnsi="Arial" w:cs="Arial"/>
                <w:b/>
                <w:bCs/>
                <w:lang w:val="es-BO"/>
              </w:rPr>
              <w:t>ADQUISICIÓN DE NAS</w:t>
            </w:r>
          </w:p>
        </w:tc>
        <w:tc>
          <w:tcPr>
            <w:tcW w:w="25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rPr>
          <w:trHeight w:val="20"/>
        </w:trPr>
        <w:tc>
          <w:tcPr>
            <w:tcW w:w="9406" w:type="dxa"/>
            <w:gridSpan w:val="3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C8266E" w:rsidRPr="0060074B" w:rsidRDefault="00C8266E" w:rsidP="00684BCB">
            <w:pPr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C8266E" w:rsidRPr="009956C4" w:rsidTr="00684BCB">
        <w:trPr>
          <w:trHeight w:val="20"/>
        </w:trPr>
        <w:tc>
          <w:tcPr>
            <w:tcW w:w="179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Método de Selección y Adjudicación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DB38B8" w:rsidRDefault="00C8266E" w:rsidP="00684BCB">
            <w:pPr>
              <w:rPr>
                <w:rFonts w:ascii="Arial" w:hAnsi="Arial" w:cs="Arial"/>
                <w:b/>
                <w:sz w:val="14"/>
                <w:szCs w:val="2"/>
                <w:lang w:val="es-BO"/>
              </w:rPr>
            </w:pPr>
            <w:r w:rsidRPr="00DB38B8">
              <w:rPr>
                <w:rFonts w:ascii="Arial" w:hAnsi="Arial" w:cs="Arial"/>
                <w:b/>
                <w:sz w:val="14"/>
                <w:szCs w:val="2"/>
                <w:lang w:val="es-BO"/>
              </w:rPr>
              <w:t>X</w:t>
            </w:r>
          </w:p>
        </w:tc>
        <w:tc>
          <w:tcPr>
            <w:tcW w:w="2250" w:type="dxa"/>
            <w:gridSpan w:val="10"/>
            <w:tcBorders>
              <w:left w:val="single" w:sz="4" w:space="0" w:color="auto"/>
            </w:tcBorders>
          </w:tcPr>
          <w:p w:rsidR="00C8266E" w:rsidRPr="00E04612" w:rsidRDefault="00C8266E" w:rsidP="00684BCB">
            <w:pPr>
              <w:rPr>
                <w:rFonts w:ascii="Arial" w:hAnsi="Arial" w:cs="Arial"/>
                <w:b/>
                <w:sz w:val="14"/>
                <w:szCs w:val="2"/>
                <w:lang w:val="es-BO"/>
              </w:rPr>
            </w:pPr>
            <w:r w:rsidRPr="00E04612">
              <w:rPr>
                <w:rFonts w:ascii="Arial" w:hAnsi="Arial" w:cs="Arial"/>
                <w:b/>
                <w:sz w:val="14"/>
                <w:lang w:val="es-BO"/>
              </w:rPr>
              <w:t>Precio Evaluado más Bajo</w:t>
            </w:r>
          </w:p>
        </w:tc>
        <w:tc>
          <w:tcPr>
            <w:tcW w:w="275" w:type="dxa"/>
            <w:shd w:val="clear" w:color="auto" w:fill="FFFFFF" w:themeFill="background1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4" w:space="0" w:color="auto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3" w:type="dxa"/>
            <w:gridSpan w:val="10"/>
            <w:tcBorders>
              <w:left w:val="single" w:sz="4" w:space="0" w:color="auto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 Propuesta Técnica y Costo</w:t>
            </w:r>
          </w:p>
        </w:tc>
        <w:tc>
          <w:tcPr>
            <w:tcW w:w="1164" w:type="dxa"/>
            <w:gridSpan w:val="5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46" w:type="dxa"/>
            <w:gridSpan w:val="2"/>
            <w:vMerge w:val="restart"/>
            <w:tcBorders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C8266E" w:rsidRPr="009956C4" w:rsidTr="00684BCB">
        <w:trPr>
          <w:trHeight w:val="20"/>
        </w:trPr>
        <w:tc>
          <w:tcPr>
            <w:tcW w:w="1793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2" w:type="dxa"/>
            <w:gridSpan w:val="2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23" w:type="dxa"/>
            <w:gridSpan w:val="10"/>
            <w:vMerge w:val="restart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46" w:type="dxa"/>
            <w:gridSpan w:val="2"/>
            <w:vMerge/>
            <w:tcBorders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C8266E" w:rsidRPr="009956C4" w:rsidTr="00684BCB">
        <w:trPr>
          <w:trHeight w:val="20"/>
        </w:trPr>
        <w:tc>
          <w:tcPr>
            <w:tcW w:w="179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250" w:type="dxa"/>
            <w:gridSpan w:val="10"/>
            <w:tcBorders>
              <w:left w:val="single" w:sz="4" w:space="0" w:color="auto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</w:t>
            </w:r>
          </w:p>
        </w:tc>
        <w:tc>
          <w:tcPr>
            <w:tcW w:w="275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7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23" w:type="dxa"/>
            <w:gridSpan w:val="10"/>
            <w:vMerge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46" w:type="dxa"/>
            <w:gridSpan w:val="2"/>
            <w:vMerge/>
            <w:tcBorders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C8266E" w:rsidRPr="009956C4" w:rsidTr="00684BCB">
        <w:trPr>
          <w:trHeight w:val="20"/>
        </w:trPr>
        <w:tc>
          <w:tcPr>
            <w:tcW w:w="1793" w:type="dxa"/>
            <w:tcBorders>
              <w:left w:val="single" w:sz="12" w:space="0" w:color="1F4E79" w:themeColor="accent1" w:themeShade="80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2" w:type="dxa"/>
            <w:gridSpan w:val="2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966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c>
          <w:tcPr>
            <w:tcW w:w="179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Forma de Adjudicación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DB38B8" w:rsidRDefault="00C8266E" w:rsidP="00684BCB">
            <w:pPr>
              <w:rPr>
                <w:rFonts w:ascii="Arial" w:hAnsi="Arial" w:cs="Arial"/>
                <w:b/>
                <w:sz w:val="14"/>
                <w:lang w:val="es-BO"/>
              </w:rPr>
            </w:pPr>
            <w:r>
              <w:rPr>
                <w:rFonts w:ascii="Arial" w:hAnsi="Arial" w:cs="Arial"/>
                <w:b/>
                <w:sz w:val="14"/>
                <w:lang w:val="es-BO"/>
              </w:rPr>
              <w:t>X</w:t>
            </w:r>
          </w:p>
        </w:tc>
        <w:tc>
          <w:tcPr>
            <w:tcW w:w="138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266E" w:rsidRPr="00E04612" w:rsidRDefault="00C8266E" w:rsidP="00684BCB">
            <w:pPr>
              <w:rPr>
                <w:rFonts w:ascii="Arial" w:hAnsi="Arial" w:cs="Arial"/>
                <w:b/>
                <w:sz w:val="14"/>
                <w:lang w:val="es-BO"/>
              </w:rPr>
            </w:pPr>
            <w:r w:rsidRPr="00E04612">
              <w:rPr>
                <w:rFonts w:ascii="Arial" w:hAnsi="Arial" w:cs="Arial"/>
                <w:b/>
                <w:sz w:val="14"/>
                <w:lang w:val="es-BO"/>
              </w:rPr>
              <w:t>Por el Total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104B02" w:rsidRDefault="00C8266E" w:rsidP="00684BCB">
            <w:pPr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406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Ítems</w:t>
            </w:r>
          </w:p>
        </w:tc>
        <w:tc>
          <w:tcPr>
            <w:tcW w:w="271" w:type="dxa"/>
            <w:shd w:val="clear" w:color="auto" w:fill="FFFFFF" w:themeFill="background1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4" w:space="0" w:color="auto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636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Lotes</w:t>
            </w: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695" w:type="dxa"/>
            <w:gridSpan w:val="4"/>
            <w:tcBorders>
              <w:left w:val="nil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E3106" w:rsidTr="00684BCB">
        <w:tc>
          <w:tcPr>
            <w:tcW w:w="9406" w:type="dxa"/>
            <w:gridSpan w:val="3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C8266E" w:rsidRPr="009E3106" w:rsidRDefault="00C8266E" w:rsidP="00684BCB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C8266E" w:rsidRPr="009956C4" w:rsidTr="00684BCB">
        <w:tc>
          <w:tcPr>
            <w:tcW w:w="179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Referencial</w:t>
            </w:r>
          </w:p>
        </w:tc>
        <w:tc>
          <w:tcPr>
            <w:tcW w:w="7357" w:type="dxa"/>
            <w:gridSpan w:val="3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b/>
                <w:sz w:val="14"/>
                <w:lang w:val="es-BO"/>
              </w:rPr>
            </w:pPr>
            <w:r>
              <w:rPr>
                <w:rFonts w:ascii="Arial" w:hAnsi="Arial" w:cs="Arial"/>
                <w:b/>
                <w:sz w:val="14"/>
                <w:lang w:val="es-BO"/>
              </w:rPr>
              <w:t>Bs449.930,00 (Cuatrocientos cuarenta y nueve ml novecientos treinta 00/100 Bolivianos)</w:t>
            </w:r>
          </w:p>
        </w:tc>
        <w:tc>
          <w:tcPr>
            <w:tcW w:w="25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rPr>
          <w:trHeight w:val="171"/>
        </w:trPr>
        <w:tc>
          <w:tcPr>
            <w:tcW w:w="179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357" w:type="dxa"/>
            <w:gridSpan w:val="3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E3106" w:rsidTr="00684BCB">
        <w:tc>
          <w:tcPr>
            <w:tcW w:w="9406" w:type="dxa"/>
            <w:gridSpan w:val="3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C8266E" w:rsidRPr="009E3106" w:rsidRDefault="00C8266E" w:rsidP="00684BCB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C8266E" w:rsidRPr="009956C4" w:rsidTr="00684BCB">
        <w:trPr>
          <w:trHeight w:val="240"/>
        </w:trPr>
        <w:tc>
          <w:tcPr>
            <w:tcW w:w="179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La contratación se formalizará mediante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092EFD" w:rsidRDefault="00C8266E" w:rsidP="00684BCB">
            <w:pPr>
              <w:jc w:val="center"/>
              <w:rPr>
                <w:rFonts w:ascii="Arial" w:hAnsi="Arial" w:cs="Arial"/>
                <w:b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b/>
                <w:sz w:val="14"/>
                <w:szCs w:val="2"/>
                <w:lang w:val="es-BO"/>
              </w:rPr>
              <w:t>X</w:t>
            </w:r>
          </w:p>
        </w:tc>
        <w:tc>
          <w:tcPr>
            <w:tcW w:w="165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Contrato</w:t>
            </w:r>
          </w:p>
        </w:tc>
        <w:tc>
          <w:tcPr>
            <w:tcW w:w="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4371" w:type="dxa"/>
            <w:gridSpan w:val="17"/>
            <w:tcBorders>
              <w:left w:val="single" w:sz="4" w:space="0" w:color="auto"/>
            </w:tcBorders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2"/>
                <w:lang w:val="es-BO"/>
              </w:rPr>
              <w:t xml:space="preserve">Orden de Compra </w:t>
            </w:r>
            <w:r w:rsidRPr="009956C4">
              <w:rPr>
                <w:rFonts w:ascii="Arial" w:hAnsi="Arial" w:cs="Arial"/>
                <w:b/>
                <w:i/>
                <w:sz w:val="12"/>
                <w:szCs w:val="2"/>
                <w:lang w:val="es-BO"/>
              </w:rPr>
              <w:t>(únicamente para bienes de entrega no mayor a quince 15 días calendario)</w:t>
            </w:r>
          </w:p>
        </w:tc>
        <w:tc>
          <w:tcPr>
            <w:tcW w:w="271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424" w:type="dxa"/>
            <w:gridSpan w:val="3"/>
            <w:tcBorders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C8266E" w:rsidRPr="009E3106" w:rsidTr="00684BCB">
        <w:tc>
          <w:tcPr>
            <w:tcW w:w="9406" w:type="dxa"/>
            <w:gridSpan w:val="3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C8266E" w:rsidRPr="009E3106" w:rsidRDefault="00C8266E" w:rsidP="00684BCB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C8266E" w:rsidRPr="009956C4" w:rsidTr="00684BCB">
        <w:tc>
          <w:tcPr>
            <w:tcW w:w="179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523667" w:rsidRDefault="00C8266E" w:rsidP="00684BCB">
            <w:pPr>
              <w:jc w:val="right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523667">
              <w:rPr>
                <w:rFonts w:ascii="Arial" w:hAnsi="Arial" w:cs="Arial"/>
                <w:sz w:val="14"/>
                <w:lang w:val="es-BO"/>
              </w:rPr>
              <w:t>Plazo previsto para la entrega de bienes</w:t>
            </w:r>
          </w:p>
        </w:tc>
        <w:tc>
          <w:tcPr>
            <w:tcW w:w="7357" w:type="dxa"/>
            <w:gridSpan w:val="3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A33D4D" w:rsidRDefault="00C8266E" w:rsidP="00324A81">
            <w:pPr>
              <w:jc w:val="both"/>
              <w:rPr>
                <w:rFonts w:ascii="Arial" w:hAnsi="Arial" w:cs="Arial"/>
                <w:lang w:val="es-BO"/>
              </w:rPr>
            </w:pPr>
            <w:r w:rsidRPr="00324A81">
              <w:rPr>
                <w:rFonts w:ascii="Arial" w:hAnsi="Arial" w:cs="Arial"/>
                <w:sz w:val="14"/>
                <w:szCs w:val="18"/>
                <w:lang w:eastAsia="zh-CN"/>
              </w:rPr>
              <w:t>El proveedor deberá efectuar la entrega del bien sujeta a verificación en un plazo de hasta veinte (20) días calendario computables a partir del día siguiente de la firma del Contrato.</w:t>
            </w:r>
          </w:p>
        </w:tc>
        <w:tc>
          <w:tcPr>
            <w:tcW w:w="25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rPr>
          <w:trHeight w:val="279"/>
        </w:trPr>
        <w:tc>
          <w:tcPr>
            <w:tcW w:w="179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357" w:type="dxa"/>
            <w:gridSpan w:val="3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c>
          <w:tcPr>
            <w:tcW w:w="9406" w:type="dxa"/>
            <w:gridSpan w:val="3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vAlign w:val="center"/>
          </w:tcPr>
          <w:p w:rsidR="00C8266E" w:rsidRPr="0060074B" w:rsidRDefault="00C8266E" w:rsidP="00684BCB">
            <w:pPr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C8266E" w:rsidRPr="005046C7" w:rsidTr="00684BCB">
        <w:trPr>
          <w:trHeight w:val="64"/>
        </w:trPr>
        <w:tc>
          <w:tcPr>
            <w:tcW w:w="179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D163A4" w:rsidRDefault="00C8266E" w:rsidP="00684BCB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Garantía de Seriedad de Propuesta</w:t>
            </w:r>
          </w:p>
        </w:tc>
        <w:tc>
          <w:tcPr>
            <w:tcW w:w="7357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5046C7" w:rsidRDefault="00C8266E" w:rsidP="00684BCB">
            <w:pPr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b/>
                <w:i/>
                <w:sz w:val="14"/>
                <w:lang w:val="es-BO"/>
              </w:rPr>
              <w:t>El proponente deberá presentar una Garantía equivalente al 1% del Precio Referencial de la Contratación</w:t>
            </w:r>
          </w:p>
        </w:tc>
        <w:tc>
          <w:tcPr>
            <w:tcW w:w="256" w:type="dxa"/>
            <w:tcBorders>
              <w:left w:val="single" w:sz="4" w:space="0" w:color="auto"/>
              <w:right w:val="single" w:sz="12" w:space="0" w:color="1F4E79" w:themeColor="accent1" w:themeShade="80"/>
            </w:tcBorders>
            <w:vAlign w:val="center"/>
          </w:tcPr>
          <w:p w:rsidR="00C8266E" w:rsidRPr="005046C7" w:rsidRDefault="00C8266E" w:rsidP="00684BCB">
            <w:pPr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C8266E" w:rsidRPr="009E3106" w:rsidTr="00684BCB">
        <w:trPr>
          <w:trHeight w:val="64"/>
        </w:trPr>
        <w:tc>
          <w:tcPr>
            <w:tcW w:w="1793" w:type="dxa"/>
            <w:tcBorders>
              <w:left w:val="single" w:sz="12" w:space="0" w:color="1F4E79" w:themeColor="accent1" w:themeShade="80"/>
            </w:tcBorders>
            <w:vAlign w:val="center"/>
          </w:tcPr>
          <w:p w:rsidR="00C8266E" w:rsidRPr="009E3106" w:rsidRDefault="00C8266E" w:rsidP="00684BCB">
            <w:pPr>
              <w:rPr>
                <w:rFonts w:ascii="Arial" w:hAnsi="Arial" w:cs="Arial"/>
                <w:sz w:val="10"/>
                <w:szCs w:val="4"/>
                <w:lang w:val="es-BO"/>
              </w:rPr>
            </w:pPr>
          </w:p>
        </w:tc>
        <w:tc>
          <w:tcPr>
            <w:tcW w:w="7357" w:type="dxa"/>
            <w:gridSpan w:val="30"/>
            <w:tcBorders>
              <w:bottom w:val="single" w:sz="4" w:space="0" w:color="auto"/>
            </w:tcBorders>
            <w:vAlign w:val="center"/>
          </w:tcPr>
          <w:p w:rsidR="00C8266E" w:rsidRPr="009E3106" w:rsidRDefault="00C8266E" w:rsidP="00684BCB">
            <w:pPr>
              <w:rPr>
                <w:rFonts w:ascii="Arial" w:hAnsi="Arial" w:cs="Arial"/>
                <w:sz w:val="10"/>
                <w:szCs w:val="4"/>
                <w:lang w:val="es-BO"/>
              </w:rPr>
            </w:pPr>
          </w:p>
        </w:tc>
        <w:tc>
          <w:tcPr>
            <w:tcW w:w="256" w:type="dxa"/>
            <w:tcBorders>
              <w:left w:val="nil"/>
              <w:right w:val="single" w:sz="12" w:space="0" w:color="1F4E79" w:themeColor="accent1" w:themeShade="80"/>
            </w:tcBorders>
            <w:vAlign w:val="center"/>
          </w:tcPr>
          <w:p w:rsidR="00C8266E" w:rsidRPr="009E3106" w:rsidRDefault="00C8266E" w:rsidP="00684BCB">
            <w:pPr>
              <w:rPr>
                <w:rFonts w:ascii="Arial" w:hAnsi="Arial" w:cs="Arial"/>
                <w:sz w:val="10"/>
                <w:szCs w:val="4"/>
                <w:lang w:val="es-BO"/>
              </w:rPr>
            </w:pPr>
          </w:p>
        </w:tc>
      </w:tr>
      <w:tr w:rsidR="00C8266E" w:rsidRPr="005046C7" w:rsidTr="00684BCB">
        <w:trPr>
          <w:trHeight w:val="64"/>
        </w:trPr>
        <w:tc>
          <w:tcPr>
            <w:tcW w:w="179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Garantía de Cumplimiento </w:t>
            </w:r>
          </w:p>
          <w:p w:rsidR="00C8266E" w:rsidRPr="00D163A4" w:rsidRDefault="00C8266E" w:rsidP="00684BCB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de Contrato</w:t>
            </w:r>
          </w:p>
        </w:tc>
        <w:tc>
          <w:tcPr>
            <w:tcW w:w="7357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5046C7" w:rsidRDefault="00C8266E" w:rsidP="00684BCB">
            <w:pPr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b/>
                <w:i/>
                <w:sz w:val="14"/>
                <w:lang w:val="es-BO"/>
              </w:rPr>
              <w:t>El proponente adjudicado deberá constituir una Garantía de Cumplimiento de Contrato equivalente al 7% o 3,5% (según corresponda)</w:t>
            </w:r>
            <w:r>
              <w:rPr>
                <w:rFonts w:ascii="Arial" w:hAnsi="Arial" w:cs="Arial"/>
                <w:b/>
                <w:i/>
                <w:sz w:val="14"/>
                <w:lang w:val="es-BO"/>
              </w:rPr>
              <w:t xml:space="preserve"> del monto total del contrato</w:t>
            </w:r>
            <w:r w:rsidRPr="009956C4">
              <w:rPr>
                <w:rFonts w:ascii="Arial" w:hAnsi="Arial" w:cs="Arial"/>
                <w:b/>
                <w:i/>
                <w:sz w:val="14"/>
                <w:lang w:val="es-BO"/>
              </w:rPr>
              <w:t xml:space="preserve">. </w:t>
            </w:r>
          </w:p>
        </w:tc>
        <w:tc>
          <w:tcPr>
            <w:tcW w:w="256" w:type="dxa"/>
            <w:tcBorders>
              <w:left w:val="single" w:sz="4" w:space="0" w:color="auto"/>
              <w:right w:val="single" w:sz="12" w:space="0" w:color="1F4E79" w:themeColor="accent1" w:themeShade="80"/>
            </w:tcBorders>
            <w:vAlign w:val="center"/>
          </w:tcPr>
          <w:p w:rsidR="00C8266E" w:rsidRPr="005046C7" w:rsidRDefault="00C8266E" w:rsidP="00684BCB">
            <w:pPr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C8266E" w:rsidRPr="009E3106" w:rsidTr="00684BCB">
        <w:trPr>
          <w:trHeight w:val="64"/>
        </w:trPr>
        <w:tc>
          <w:tcPr>
            <w:tcW w:w="1793" w:type="dxa"/>
            <w:tcBorders>
              <w:left w:val="single" w:sz="12" w:space="0" w:color="1F4E79" w:themeColor="accent1" w:themeShade="80"/>
            </w:tcBorders>
            <w:vAlign w:val="center"/>
          </w:tcPr>
          <w:p w:rsidR="00C8266E" w:rsidRPr="009E3106" w:rsidRDefault="00C8266E" w:rsidP="00684BCB">
            <w:pPr>
              <w:rPr>
                <w:rFonts w:ascii="Arial" w:hAnsi="Arial" w:cs="Arial"/>
                <w:sz w:val="10"/>
                <w:szCs w:val="4"/>
                <w:lang w:val="es-BO"/>
              </w:rPr>
            </w:pPr>
          </w:p>
        </w:tc>
        <w:tc>
          <w:tcPr>
            <w:tcW w:w="7357" w:type="dxa"/>
            <w:gridSpan w:val="3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266E" w:rsidRPr="009E3106" w:rsidRDefault="00C8266E" w:rsidP="00684BCB">
            <w:pPr>
              <w:rPr>
                <w:rFonts w:ascii="Arial" w:hAnsi="Arial" w:cs="Arial"/>
                <w:sz w:val="10"/>
                <w:szCs w:val="4"/>
                <w:lang w:val="es-BO"/>
              </w:rPr>
            </w:pPr>
          </w:p>
        </w:tc>
        <w:tc>
          <w:tcPr>
            <w:tcW w:w="256" w:type="dxa"/>
            <w:tcBorders>
              <w:left w:val="nil"/>
              <w:right w:val="single" w:sz="12" w:space="0" w:color="1F4E79" w:themeColor="accent1" w:themeShade="80"/>
            </w:tcBorders>
            <w:vAlign w:val="center"/>
          </w:tcPr>
          <w:p w:rsidR="00C8266E" w:rsidRPr="009E3106" w:rsidRDefault="00C8266E" w:rsidP="00684BCB">
            <w:pPr>
              <w:rPr>
                <w:rFonts w:ascii="Arial" w:hAnsi="Arial" w:cs="Arial"/>
                <w:sz w:val="10"/>
                <w:szCs w:val="4"/>
                <w:lang w:val="es-BO"/>
              </w:rPr>
            </w:pPr>
          </w:p>
        </w:tc>
      </w:tr>
      <w:tr w:rsidR="00C8266E" w:rsidRPr="005046C7" w:rsidTr="00684BCB">
        <w:trPr>
          <w:trHeight w:val="64"/>
        </w:trPr>
        <w:tc>
          <w:tcPr>
            <w:tcW w:w="179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5046C7" w:rsidRDefault="00C8266E" w:rsidP="00684BCB">
            <w:pPr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Garantía de Funcionamiento  de Maquinaria y/o Equipo</w:t>
            </w:r>
          </w:p>
        </w:tc>
        <w:tc>
          <w:tcPr>
            <w:tcW w:w="7357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5046C7" w:rsidRDefault="00C8266E" w:rsidP="00684BCB">
            <w:pPr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b/>
                <w:i/>
                <w:sz w:val="14"/>
                <w:lang w:val="es-BO"/>
              </w:rPr>
              <w:t xml:space="preserve">El proveedor deberá constituir la Garantía de Funcionamiento de Maquinaria y/o Equipo que será hasta un máximo del 1.5% del monto </w:t>
            </w:r>
            <w:r>
              <w:rPr>
                <w:rFonts w:ascii="Arial" w:hAnsi="Arial" w:cs="Arial"/>
                <w:b/>
                <w:i/>
                <w:sz w:val="14"/>
                <w:lang w:val="es-BO"/>
              </w:rPr>
              <w:t xml:space="preserve">total </w:t>
            </w:r>
            <w:r w:rsidRPr="009956C4">
              <w:rPr>
                <w:rFonts w:ascii="Arial" w:hAnsi="Arial" w:cs="Arial"/>
                <w:b/>
                <w:i/>
                <w:sz w:val="14"/>
                <w:lang w:val="es-BO"/>
              </w:rPr>
              <w:t>del contrato, a solicitud del proveedor se p</w:t>
            </w:r>
            <w:r>
              <w:rPr>
                <w:rFonts w:ascii="Arial" w:hAnsi="Arial" w:cs="Arial"/>
                <w:b/>
                <w:i/>
                <w:sz w:val="14"/>
                <w:lang w:val="es-BO"/>
              </w:rPr>
              <w:t xml:space="preserve">odrá efectuar una retención del </w:t>
            </w:r>
            <w:r w:rsidRPr="009956C4">
              <w:rPr>
                <w:rFonts w:ascii="Arial" w:hAnsi="Arial" w:cs="Arial"/>
                <w:b/>
                <w:i/>
                <w:sz w:val="14"/>
                <w:lang w:val="es-BO"/>
              </w:rPr>
              <w:t>monto equivalente a la garantía solicitada.</w:t>
            </w:r>
          </w:p>
        </w:tc>
        <w:tc>
          <w:tcPr>
            <w:tcW w:w="256" w:type="dxa"/>
            <w:tcBorders>
              <w:left w:val="single" w:sz="4" w:space="0" w:color="auto"/>
              <w:right w:val="single" w:sz="12" w:space="0" w:color="1F4E79" w:themeColor="accent1" w:themeShade="80"/>
            </w:tcBorders>
            <w:vAlign w:val="center"/>
          </w:tcPr>
          <w:p w:rsidR="00C8266E" w:rsidRPr="005046C7" w:rsidRDefault="00C8266E" w:rsidP="00684BCB">
            <w:pPr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C8266E" w:rsidRPr="009E3106" w:rsidTr="00684BCB">
        <w:trPr>
          <w:trHeight w:val="64"/>
        </w:trPr>
        <w:tc>
          <w:tcPr>
            <w:tcW w:w="1793" w:type="dxa"/>
            <w:tcBorders>
              <w:left w:val="single" w:sz="12" w:space="0" w:color="1F4E79" w:themeColor="accent1" w:themeShade="80"/>
            </w:tcBorders>
            <w:vAlign w:val="center"/>
          </w:tcPr>
          <w:p w:rsidR="00C8266E" w:rsidRPr="009E3106" w:rsidRDefault="00C8266E" w:rsidP="00684BCB">
            <w:pPr>
              <w:rPr>
                <w:rFonts w:ascii="Arial" w:hAnsi="Arial" w:cs="Arial"/>
                <w:sz w:val="10"/>
                <w:szCs w:val="4"/>
                <w:lang w:val="es-BO"/>
              </w:rPr>
            </w:pPr>
          </w:p>
        </w:tc>
        <w:tc>
          <w:tcPr>
            <w:tcW w:w="7357" w:type="dxa"/>
            <w:gridSpan w:val="30"/>
            <w:tcBorders>
              <w:top w:val="single" w:sz="4" w:space="0" w:color="auto"/>
            </w:tcBorders>
            <w:vAlign w:val="center"/>
          </w:tcPr>
          <w:p w:rsidR="00C8266E" w:rsidRPr="009E3106" w:rsidRDefault="00C8266E" w:rsidP="00684BCB">
            <w:pPr>
              <w:rPr>
                <w:rFonts w:ascii="Arial" w:hAnsi="Arial" w:cs="Arial"/>
                <w:sz w:val="10"/>
                <w:szCs w:val="4"/>
                <w:lang w:val="es-BO"/>
              </w:rPr>
            </w:pPr>
          </w:p>
        </w:tc>
        <w:tc>
          <w:tcPr>
            <w:tcW w:w="256" w:type="dxa"/>
            <w:tcBorders>
              <w:left w:val="nil"/>
              <w:right w:val="single" w:sz="12" w:space="0" w:color="1F4E79" w:themeColor="accent1" w:themeShade="80"/>
            </w:tcBorders>
            <w:vAlign w:val="center"/>
          </w:tcPr>
          <w:p w:rsidR="00C8266E" w:rsidRPr="009E3106" w:rsidRDefault="00C8266E" w:rsidP="00684BCB">
            <w:pPr>
              <w:rPr>
                <w:rFonts w:ascii="Arial" w:hAnsi="Arial" w:cs="Arial"/>
                <w:sz w:val="10"/>
                <w:szCs w:val="4"/>
                <w:lang w:val="es-BO"/>
              </w:rPr>
            </w:pPr>
          </w:p>
        </w:tc>
      </w:tr>
      <w:tr w:rsidR="00C8266E" w:rsidRPr="009956C4" w:rsidTr="00684BCB">
        <w:tc>
          <w:tcPr>
            <w:tcW w:w="9406" w:type="dxa"/>
            <w:gridSpan w:val="3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C8266E" w:rsidRPr="0060074B" w:rsidRDefault="00C8266E" w:rsidP="00684BCB">
            <w:pPr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tbl>
      <w:tblPr>
        <w:tblStyle w:val="Tablaconcuadrcula2"/>
        <w:tblW w:w="94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10"/>
        <w:gridCol w:w="280"/>
        <w:gridCol w:w="274"/>
        <w:gridCol w:w="278"/>
        <w:gridCol w:w="277"/>
        <w:gridCol w:w="275"/>
        <w:gridCol w:w="280"/>
        <w:gridCol w:w="276"/>
        <w:gridCol w:w="276"/>
        <w:gridCol w:w="276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144"/>
        <w:gridCol w:w="279"/>
      </w:tblGrid>
      <w:tr w:rsidR="00C8266E" w:rsidRPr="009956C4" w:rsidTr="00684BCB">
        <w:tc>
          <w:tcPr>
            <w:tcW w:w="2359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 xml:space="preserve">Señalar </w:t>
            </w:r>
            <w:r>
              <w:rPr>
                <w:rFonts w:ascii="Arial" w:hAnsi="Arial" w:cs="Arial"/>
                <w:sz w:val="14"/>
                <w:szCs w:val="14"/>
              </w:rPr>
              <w:t xml:space="preserve">con que 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presupuesto </w:t>
            </w:r>
            <w:r>
              <w:rPr>
                <w:rFonts w:ascii="Arial" w:hAnsi="Arial" w:cs="Arial"/>
                <w:sz w:val="14"/>
                <w:szCs w:val="14"/>
              </w:rPr>
              <w:t>se inicia el proceso de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 contratación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 del bien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DB38B8" w:rsidRDefault="00C8266E" w:rsidP="00684BCB">
            <w:pPr>
              <w:rPr>
                <w:rFonts w:ascii="Arial" w:hAnsi="Arial" w:cs="Arial"/>
                <w:b/>
                <w:sz w:val="14"/>
                <w:lang w:val="es-BO"/>
              </w:rPr>
            </w:pPr>
            <w:r w:rsidRPr="00DB38B8">
              <w:rPr>
                <w:rFonts w:ascii="Arial" w:hAnsi="Arial" w:cs="Arial"/>
                <w:b/>
                <w:sz w:val="14"/>
                <w:lang w:val="es-BO"/>
              </w:rPr>
              <w:t>X</w:t>
            </w:r>
          </w:p>
        </w:tc>
        <w:tc>
          <w:tcPr>
            <w:tcW w:w="6458" w:type="dxa"/>
            <w:gridSpan w:val="24"/>
            <w:tcBorders>
              <w:left w:val="single" w:sz="4" w:space="0" w:color="auto"/>
            </w:tcBorders>
            <w:shd w:val="clear" w:color="auto" w:fill="auto"/>
          </w:tcPr>
          <w:p w:rsidR="00C8266E" w:rsidRPr="00156685" w:rsidRDefault="00C8266E" w:rsidP="00684BCB">
            <w:pPr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>Presupuesto de la gestión en curso</w:t>
            </w:r>
          </w:p>
        </w:tc>
        <w:tc>
          <w:tcPr>
            <w:tcW w:w="279" w:type="dxa"/>
            <w:tcBorders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c>
          <w:tcPr>
            <w:tcW w:w="2359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423" w:type="dxa"/>
            <w:gridSpan w:val="2"/>
            <w:tcBorders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C8266E" w:rsidRPr="009956C4" w:rsidTr="00684BCB">
        <w:tc>
          <w:tcPr>
            <w:tcW w:w="2359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6458" w:type="dxa"/>
            <w:gridSpan w:val="24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Presupuesto de la próxima gestión para b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ienes recurrentes </w:t>
            </w:r>
            <w:r w:rsidRPr="009956C4">
              <w:rPr>
                <w:rFonts w:ascii="Arial" w:hAnsi="Arial" w:cs="Arial"/>
                <w:sz w:val="12"/>
                <w:lang w:val="es-BO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sz w:val="12"/>
                <w:lang w:val="es-BO"/>
              </w:rPr>
              <w:t>C</w:t>
            </w:r>
            <w:r w:rsidRPr="009956C4">
              <w:rPr>
                <w:rFonts w:ascii="Arial" w:hAnsi="Arial" w:cs="Arial"/>
                <w:sz w:val="12"/>
                <w:lang w:val="es-BO"/>
              </w:rPr>
              <w:t>ontrato está sujeta a la aprobación del presupuesto de la siguiente gestión)</w:t>
            </w:r>
          </w:p>
        </w:tc>
        <w:tc>
          <w:tcPr>
            <w:tcW w:w="279" w:type="dxa"/>
            <w:tcBorders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c>
          <w:tcPr>
            <w:tcW w:w="2359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6458" w:type="dxa"/>
            <w:gridSpan w:val="24"/>
            <w:vMerge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tcBorders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c>
          <w:tcPr>
            <w:tcW w:w="2359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6458" w:type="dxa"/>
            <w:gridSpan w:val="24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C8266E" w:rsidRPr="009956C4" w:rsidRDefault="00C8266E" w:rsidP="00684BCB">
            <w:pPr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156685">
              <w:rPr>
                <w:rFonts w:ascii="Arial" w:hAnsi="Arial" w:cs="Arial"/>
                <w:sz w:val="14"/>
                <w:lang w:val="es-BO"/>
              </w:rPr>
              <w:t xml:space="preserve">Presupuesto de la próxima gestión 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(el proceso </w:t>
            </w:r>
            <w:r w:rsidRPr="00156685">
              <w:rPr>
                <w:rFonts w:ascii="Arial" w:hAnsi="Arial" w:cs="Arial"/>
                <w:sz w:val="12"/>
                <w:szCs w:val="12"/>
                <w:lang w:val="es-BO"/>
              </w:rPr>
              <w:t>se iniciará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 una vez p</w:t>
            </w:r>
            <w:r>
              <w:rPr>
                <w:rFonts w:ascii="Arial" w:hAnsi="Arial" w:cs="Arial"/>
                <w:sz w:val="12"/>
                <w:szCs w:val="12"/>
                <w:lang w:val="es-BO"/>
              </w:rPr>
              <w:t>ublic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>ada la Ley del Presupuesto General del Estado de la siguiente gestión)</w:t>
            </w:r>
          </w:p>
        </w:tc>
        <w:tc>
          <w:tcPr>
            <w:tcW w:w="279" w:type="dxa"/>
            <w:tcBorders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c>
          <w:tcPr>
            <w:tcW w:w="2359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6458" w:type="dxa"/>
            <w:gridSpan w:val="24"/>
            <w:vMerge/>
            <w:tcBorders>
              <w:left w:val="nil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9" w:type="dxa"/>
            <w:tcBorders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94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171"/>
        <w:gridCol w:w="112"/>
        <w:gridCol w:w="281"/>
        <w:gridCol w:w="282"/>
        <w:gridCol w:w="236"/>
        <w:gridCol w:w="1357"/>
        <w:gridCol w:w="142"/>
        <w:gridCol w:w="283"/>
        <w:gridCol w:w="142"/>
        <w:gridCol w:w="850"/>
        <w:gridCol w:w="142"/>
        <w:gridCol w:w="709"/>
        <w:gridCol w:w="283"/>
        <w:gridCol w:w="104"/>
        <w:gridCol w:w="236"/>
        <w:gridCol w:w="369"/>
        <w:gridCol w:w="1033"/>
        <w:gridCol w:w="28"/>
        <w:gridCol w:w="280"/>
      </w:tblGrid>
      <w:tr w:rsidR="00C8266E" w:rsidRPr="009956C4" w:rsidTr="00684BCB">
        <w:tc>
          <w:tcPr>
            <w:tcW w:w="2366" w:type="dxa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Organismos Financiadores</w:t>
            </w:r>
          </w:p>
        </w:tc>
        <w:tc>
          <w:tcPr>
            <w:tcW w:w="283" w:type="dxa"/>
            <w:gridSpan w:val="2"/>
            <w:vMerge w:val="restart"/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#</w:t>
            </w:r>
          </w:p>
        </w:tc>
        <w:tc>
          <w:tcPr>
            <w:tcW w:w="4811" w:type="dxa"/>
            <w:gridSpan w:val="12"/>
            <w:vMerge w:val="restart"/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Nombre del Organismo Financiador</w:t>
            </w:r>
          </w:p>
          <w:p w:rsidR="00C8266E" w:rsidRPr="009956C4" w:rsidRDefault="00C8266E" w:rsidP="00684BCB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(de acuerdo al clasificador vigente)</w:t>
            </w:r>
          </w:p>
        </w:tc>
        <w:tc>
          <w:tcPr>
            <w:tcW w:w="236" w:type="dxa"/>
            <w:vMerge w:val="restart"/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02" w:type="dxa"/>
            <w:gridSpan w:val="2"/>
            <w:vMerge w:val="restart"/>
            <w:tcBorders>
              <w:left w:val="nil"/>
            </w:tcBorders>
            <w:vAlign w:val="center"/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% de Financiamiento</w:t>
            </w:r>
          </w:p>
        </w:tc>
        <w:tc>
          <w:tcPr>
            <w:tcW w:w="308" w:type="dxa"/>
            <w:gridSpan w:val="2"/>
            <w:tcBorders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rPr>
          <w:trHeight w:val="60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gridSpan w:val="2"/>
            <w:vMerge/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811" w:type="dxa"/>
            <w:gridSpan w:val="12"/>
            <w:vMerge/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36" w:type="dxa"/>
            <w:vMerge/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02" w:type="dxa"/>
            <w:gridSpan w:val="2"/>
            <w:vMerge/>
            <w:tcBorders>
              <w:left w:val="nil"/>
            </w:tcBorders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08" w:type="dxa"/>
            <w:gridSpan w:val="2"/>
            <w:tcBorders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rPr>
          <w:trHeight w:val="237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1</w:t>
            </w:r>
          </w:p>
        </w:tc>
        <w:tc>
          <w:tcPr>
            <w:tcW w:w="48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A33D4D" w:rsidRDefault="00C8266E" w:rsidP="00684BCB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A33D4D">
              <w:rPr>
                <w:rFonts w:ascii="Arial" w:hAnsi="Arial" w:cs="Arial"/>
                <w:lang w:val="es-BO"/>
              </w:rPr>
              <w:t>Recursos Propios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66E" w:rsidRPr="00A33D4D" w:rsidRDefault="00C8266E" w:rsidP="00684BCB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A33D4D" w:rsidRDefault="00C8266E" w:rsidP="00684BCB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A33D4D">
              <w:rPr>
                <w:rFonts w:ascii="Arial" w:hAnsi="Arial" w:cs="Arial"/>
                <w:lang w:val="es-BO"/>
              </w:rPr>
              <w:t>100%</w:t>
            </w:r>
          </w:p>
        </w:tc>
        <w:tc>
          <w:tcPr>
            <w:tcW w:w="308" w:type="dxa"/>
            <w:gridSpan w:val="2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c>
          <w:tcPr>
            <w:tcW w:w="2366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7040" w:type="dxa"/>
            <w:gridSpan w:val="19"/>
            <w:tcBorders>
              <w:right w:val="single" w:sz="12" w:space="0" w:color="1F4E79" w:themeColor="accent1" w:themeShade="80"/>
            </w:tcBorders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C8266E" w:rsidRPr="009956C4" w:rsidTr="00684BCB">
        <w:tc>
          <w:tcPr>
            <w:tcW w:w="9406" w:type="dxa"/>
            <w:gridSpan w:val="20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C8266E" w:rsidRPr="009956C4" w:rsidTr="00684BCB">
        <w:trPr>
          <w:trHeight w:val="397"/>
        </w:trPr>
        <w:tc>
          <w:tcPr>
            <w:tcW w:w="9406" w:type="dxa"/>
            <w:gridSpan w:val="20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C8266E" w:rsidRPr="009956C4" w:rsidRDefault="00C8266E" w:rsidP="00C8266E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64511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INFORMACIÓN DEL DOCUMENTO BASE DE CONTRATACIÓN (DBC</w:t>
            </w:r>
            <w:r w:rsidRPr="00864511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 xml:space="preserve">). </w:t>
            </w:r>
            <w:r w:rsidRPr="00864511">
              <w:rPr>
                <w:rFonts w:ascii="Arial" w:hAnsi="Arial" w:cs="Arial"/>
                <w:b/>
                <w:color w:val="FFFFFF" w:themeColor="background1"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C8266E" w:rsidRPr="009956C4" w:rsidTr="00684BCB">
        <w:tc>
          <w:tcPr>
            <w:tcW w:w="9406" w:type="dxa"/>
            <w:gridSpan w:val="20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C8266E" w:rsidRPr="009956C4" w:rsidTr="00684BCB">
        <w:tc>
          <w:tcPr>
            <w:tcW w:w="2537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38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A33D4D" w:rsidRDefault="00C8266E" w:rsidP="00684BCB">
            <w:pPr>
              <w:jc w:val="center"/>
              <w:rPr>
                <w:rFonts w:ascii="Arial" w:hAnsi="Arial" w:cs="Arial"/>
                <w:lang w:val="es-BO"/>
              </w:rPr>
            </w:pPr>
            <w:r w:rsidRPr="00A33D4D">
              <w:rPr>
                <w:rFonts w:ascii="Arial" w:hAnsi="Arial" w:cs="Arial"/>
                <w:lang w:val="es-BO" w:eastAsia="es-BO"/>
              </w:rPr>
              <w:t>Edificio Principal del Banco Central de Bolivia, calle Ayacucho esquina Mercado. La Paz - Bolivia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266E" w:rsidRPr="00A33D4D" w:rsidRDefault="00C8266E" w:rsidP="00684BCB">
            <w:pPr>
              <w:jc w:val="right"/>
              <w:rPr>
                <w:rFonts w:ascii="Arial" w:hAnsi="Arial" w:cs="Arial"/>
                <w:lang w:val="es-BO"/>
              </w:rPr>
            </w:pPr>
            <w:r w:rsidRPr="00A33D4D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A33D4D" w:rsidRDefault="00C8266E" w:rsidP="00684BCB">
            <w:pPr>
              <w:rPr>
                <w:rFonts w:ascii="Arial" w:hAnsi="Arial" w:cs="Arial"/>
                <w:lang w:val="es-BO"/>
              </w:rPr>
            </w:pPr>
            <w:r w:rsidRPr="00A33D4D">
              <w:rPr>
                <w:rFonts w:ascii="Arial" w:hAnsi="Arial" w:cs="Arial"/>
                <w:lang w:val="es-BO" w:eastAsia="es-BO"/>
              </w:rPr>
              <w:t>08:</w:t>
            </w:r>
            <w:r>
              <w:rPr>
                <w:rFonts w:ascii="Arial" w:hAnsi="Arial" w:cs="Arial"/>
                <w:lang w:val="es-BO" w:eastAsia="es-BO"/>
              </w:rPr>
              <w:t>3</w:t>
            </w:r>
            <w:r w:rsidRPr="00A33D4D">
              <w:rPr>
                <w:rFonts w:ascii="Arial" w:hAnsi="Arial" w:cs="Arial"/>
                <w:lang w:val="es-BO" w:eastAsia="es-BO"/>
              </w:rPr>
              <w:t>0</w:t>
            </w:r>
            <w:r w:rsidRPr="00A33D4D">
              <w:rPr>
                <w:rFonts w:ascii="Arial" w:hAnsi="Arial" w:cs="Arial"/>
                <w:bCs/>
                <w:lang w:val="es-BO" w:eastAsia="es-BO"/>
              </w:rPr>
              <w:t xml:space="preserve"> a 16:</w:t>
            </w:r>
            <w:r>
              <w:rPr>
                <w:rFonts w:ascii="Arial" w:hAnsi="Arial" w:cs="Arial"/>
                <w:bCs/>
                <w:lang w:val="es-BO" w:eastAsia="es-BO"/>
              </w:rPr>
              <w:t>3</w:t>
            </w:r>
            <w:r w:rsidRPr="00A33D4D">
              <w:rPr>
                <w:rFonts w:ascii="Arial" w:hAnsi="Arial" w:cs="Arial"/>
                <w:bCs/>
                <w:lang w:val="es-BO" w:eastAsia="es-BO"/>
              </w:rPr>
              <w:t>0</w:t>
            </w:r>
          </w:p>
        </w:tc>
        <w:tc>
          <w:tcPr>
            <w:tcW w:w="28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lang w:val="es-BO"/>
              </w:rPr>
            </w:pPr>
          </w:p>
        </w:tc>
      </w:tr>
      <w:tr w:rsidR="00C8266E" w:rsidRPr="009956C4" w:rsidTr="00684BCB">
        <w:tc>
          <w:tcPr>
            <w:tcW w:w="9406" w:type="dxa"/>
            <w:gridSpan w:val="20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C8266E" w:rsidRPr="009956C4" w:rsidTr="00684BCB"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283" w:type="dxa"/>
            <w:gridSpan w:val="2"/>
          </w:tcPr>
          <w:p w:rsidR="00C8266E" w:rsidRPr="009956C4" w:rsidRDefault="00C8266E" w:rsidP="00684BCB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2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C8266E" w:rsidRPr="009956C4" w:rsidRDefault="00C8266E" w:rsidP="00684BCB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499" w:type="dxa"/>
            <w:gridSpan w:val="2"/>
            <w:tcBorders>
              <w:bottom w:val="single" w:sz="4" w:space="0" w:color="auto"/>
            </w:tcBorders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9956C4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83" w:type="dxa"/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843" w:type="dxa"/>
            <w:gridSpan w:val="4"/>
            <w:tcBorders>
              <w:bottom w:val="single" w:sz="4" w:space="0" w:color="auto"/>
            </w:tcBorders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83" w:type="dxa"/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770" w:type="dxa"/>
            <w:gridSpan w:val="5"/>
            <w:tcBorders>
              <w:bottom w:val="single" w:sz="4" w:space="0" w:color="auto"/>
            </w:tcBorders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80" w:type="dxa"/>
            <w:tcBorders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C8266E" w:rsidRPr="009956C4" w:rsidTr="00684BCB">
        <w:tc>
          <w:tcPr>
            <w:tcW w:w="2537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Default="00C8266E" w:rsidP="00684BCB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Encargado de atender consultas</w:t>
            </w:r>
          </w:p>
          <w:p w:rsidR="00C8266E" w:rsidRPr="009956C4" w:rsidRDefault="00C8266E" w:rsidP="00684BCB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Administrativas: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A479E1" w:rsidRDefault="00C8266E" w:rsidP="00684BCB">
            <w:pPr>
              <w:jc w:val="center"/>
              <w:rPr>
                <w:rFonts w:ascii="Arial" w:hAnsi="Arial" w:cs="Arial"/>
                <w:sz w:val="15"/>
                <w:lang w:val="es-BO"/>
              </w:rPr>
            </w:pPr>
            <w:r>
              <w:rPr>
                <w:rFonts w:ascii="Arial" w:hAnsi="Arial" w:cs="Arial"/>
                <w:sz w:val="15"/>
                <w:szCs w:val="13"/>
                <w:lang w:val="es-BO" w:eastAsia="es-BO"/>
              </w:rPr>
              <w:t>Maria del rosario Ramos Santos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66E" w:rsidRPr="00A479E1" w:rsidRDefault="00C8266E" w:rsidP="00684BCB">
            <w:pPr>
              <w:jc w:val="center"/>
              <w:rPr>
                <w:rFonts w:ascii="Arial" w:hAnsi="Arial" w:cs="Arial"/>
                <w:sz w:val="15"/>
                <w:lang w:val="es-BO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A479E1" w:rsidRDefault="00C8266E" w:rsidP="00684BCB">
            <w:pPr>
              <w:jc w:val="center"/>
              <w:rPr>
                <w:rFonts w:ascii="Arial" w:hAnsi="Arial" w:cs="Arial"/>
                <w:sz w:val="15"/>
                <w:lang w:val="es-BO"/>
              </w:rPr>
            </w:pPr>
            <w:r w:rsidRPr="00A479E1">
              <w:rPr>
                <w:rFonts w:ascii="Arial" w:hAnsi="Arial" w:cs="Arial"/>
                <w:sz w:val="15"/>
                <w:szCs w:val="13"/>
                <w:lang w:val="es-BO" w:eastAsia="es-BO"/>
              </w:rPr>
              <w:t xml:space="preserve">Profesional </w:t>
            </w:r>
            <w:r>
              <w:rPr>
                <w:rFonts w:ascii="Arial" w:hAnsi="Arial" w:cs="Arial"/>
                <w:sz w:val="15"/>
                <w:szCs w:val="13"/>
                <w:lang w:val="es-BO" w:eastAsia="es-BO"/>
              </w:rPr>
              <w:t>en Contrataciones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A479E1" w:rsidRDefault="00C8266E" w:rsidP="00684BCB">
            <w:pPr>
              <w:jc w:val="center"/>
              <w:rPr>
                <w:rFonts w:ascii="Arial" w:hAnsi="Arial" w:cs="Arial"/>
                <w:sz w:val="15"/>
                <w:lang w:val="es-BO"/>
              </w:rPr>
            </w:pPr>
            <w:r>
              <w:rPr>
                <w:rFonts w:ascii="Arial" w:hAnsi="Arial" w:cs="Arial"/>
                <w:sz w:val="15"/>
                <w:szCs w:val="13"/>
                <w:lang w:val="es-BO" w:eastAsia="es-BO"/>
              </w:rPr>
              <w:t xml:space="preserve">Departamento de </w:t>
            </w:r>
            <w:r w:rsidRPr="00A479E1">
              <w:rPr>
                <w:rFonts w:ascii="Arial" w:hAnsi="Arial" w:cs="Arial"/>
                <w:sz w:val="15"/>
                <w:szCs w:val="13"/>
                <w:lang w:val="es-BO" w:eastAsia="es-BO"/>
              </w:rPr>
              <w:t xml:space="preserve"> Contrataciones</w:t>
            </w:r>
          </w:p>
        </w:tc>
        <w:tc>
          <w:tcPr>
            <w:tcW w:w="28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lang w:val="es-BO"/>
              </w:rPr>
            </w:pPr>
          </w:p>
        </w:tc>
      </w:tr>
      <w:tr w:rsidR="00C8266E" w:rsidRPr="009956C4" w:rsidTr="00684BCB">
        <w:tc>
          <w:tcPr>
            <w:tcW w:w="2537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Técnicas: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A479E1" w:rsidRDefault="00C8266E" w:rsidP="00684BCB">
            <w:pPr>
              <w:rPr>
                <w:rFonts w:ascii="Arial" w:hAnsi="Arial" w:cs="Arial"/>
                <w:sz w:val="15"/>
                <w:szCs w:val="13"/>
                <w:lang w:val="es-BO" w:eastAsia="es-BO"/>
              </w:rPr>
            </w:pPr>
            <w:r>
              <w:rPr>
                <w:rFonts w:ascii="Arial" w:hAnsi="Arial" w:cs="Arial"/>
                <w:sz w:val="15"/>
                <w:szCs w:val="13"/>
                <w:lang w:val="es-BO" w:eastAsia="es-BO"/>
              </w:rPr>
              <w:t xml:space="preserve">Erick Osvaldo </w:t>
            </w:r>
            <w:r w:rsidRPr="00DD18F8">
              <w:rPr>
                <w:rFonts w:ascii="Arial" w:hAnsi="Arial" w:cs="Arial"/>
                <w:sz w:val="15"/>
                <w:szCs w:val="13"/>
                <w:lang w:val="es-BO" w:eastAsia="es-BO"/>
              </w:rPr>
              <w:t>Quispe</w:t>
            </w:r>
            <w:r>
              <w:rPr>
                <w:rFonts w:ascii="Arial" w:hAnsi="Arial" w:cs="Arial"/>
                <w:sz w:val="15"/>
                <w:szCs w:val="13"/>
                <w:lang w:val="es-BO" w:eastAsia="es-BO"/>
              </w:rPr>
              <w:t xml:space="preserve"> </w:t>
            </w:r>
            <w:proofErr w:type="spellStart"/>
            <w:r w:rsidRPr="00DD18F8">
              <w:rPr>
                <w:rFonts w:ascii="Arial" w:hAnsi="Arial" w:cs="Arial"/>
                <w:sz w:val="15"/>
                <w:szCs w:val="13"/>
                <w:lang w:val="es-BO" w:eastAsia="es-BO"/>
              </w:rPr>
              <w:t>Quispe</w:t>
            </w:r>
            <w:proofErr w:type="spellEnd"/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66E" w:rsidRPr="00A479E1" w:rsidRDefault="00C8266E" w:rsidP="00684BCB">
            <w:pPr>
              <w:jc w:val="center"/>
              <w:rPr>
                <w:rFonts w:ascii="Arial" w:hAnsi="Arial" w:cs="Arial"/>
                <w:sz w:val="15"/>
                <w:szCs w:val="13"/>
                <w:lang w:val="es-BO" w:eastAsia="es-BO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A479E1" w:rsidRDefault="00C8266E" w:rsidP="00684BCB">
            <w:pPr>
              <w:jc w:val="center"/>
              <w:rPr>
                <w:rFonts w:ascii="Arial" w:hAnsi="Arial" w:cs="Arial"/>
                <w:sz w:val="15"/>
                <w:szCs w:val="13"/>
                <w:lang w:val="es-BO" w:eastAsia="es-BO"/>
              </w:rPr>
            </w:pPr>
            <w:r w:rsidRPr="0069083E">
              <w:rPr>
                <w:rFonts w:ascii="Arial" w:hAnsi="Arial" w:cs="Arial"/>
                <w:sz w:val="15"/>
                <w:szCs w:val="13"/>
                <w:lang w:val="es-BO" w:eastAsia="es-BO"/>
              </w:rPr>
              <w:t>Administrador de Sistemas Senior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A479E1" w:rsidRDefault="00C8266E" w:rsidP="00684BCB">
            <w:pPr>
              <w:jc w:val="center"/>
              <w:rPr>
                <w:rFonts w:ascii="Arial" w:hAnsi="Arial" w:cs="Arial"/>
                <w:sz w:val="15"/>
                <w:lang w:val="es-BO"/>
              </w:rPr>
            </w:pPr>
            <w:r>
              <w:rPr>
                <w:rFonts w:ascii="Arial" w:hAnsi="Arial" w:cs="Arial"/>
                <w:sz w:val="15"/>
                <w:szCs w:val="13"/>
                <w:lang w:val="es-BO" w:eastAsia="es-BO"/>
              </w:rPr>
              <w:t>Gerencia de Sistemas</w:t>
            </w:r>
          </w:p>
        </w:tc>
        <w:tc>
          <w:tcPr>
            <w:tcW w:w="28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lang w:val="es-BO"/>
              </w:rPr>
            </w:pPr>
          </w:p>
        </w:tc>
      </w:tr>
      <w:tr w:rsidR="00C8266E" w:rsidRPr="009956C4" w:rsidTr="00684BCB">
        <w:tc>
          <w:tcPr>
            <w:tcW w:w="9406" w:type="dxa"/>
            <w:gridSpan w:val="20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lang w:val="es-BO"/>
              </w:rPr>
            </w:pPr>
          </w:p>
        </w:tc>
      </w:tr>
      <w:tr w:rsidR="00C8266E" w:rsidRPr="009956C4" w:rsidTr="00684BCB">
        <w:trPr>
          <w:trHeight w:val="642"/>
        </w:trPr>
        <w:tc>
          <w:tcPr>
            <w:tcW w:w="2537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FC2F68" w:rsidRDefault="00C8266E" w:rsidP="00684BCB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</w:pP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2409090 Internos:</w:t>
            </w:r>
          </w:p>
          <w:p w:rsidR="00C8266E" w:rsidRPr="0006032F" w:rsidRDefault="00C8266E" w:rsidP="00684BCB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4729</w:t>
            </w: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Administrativas)</w:t>
            </w:r>
          </w:p>
          <w:p w:rsidR="00C8266E" w:rsidRPr="009956C4" w:rsidRDefault="00C8266E" w:rsidP="00684BCB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1137</w:t>
            </w:r>
            <w:r w:rsidRPr="00A479E1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A479E1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Consultas Técnicas)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jc w:val="center"/>
              <w:rPr>
                <w:rFonts w:ascii="Arial" w:hAnsi="Arial" w:cs="Arial"/>
                <w:lang w:val="es-BO"/>
              </w:rPr>
            </w:pPr>
            <w:r w:rsidRPr="00FC2F68">
              <w:rPr>
                <w:rFonts w:ascii="Arial" w:hAnsi="Arial" w:cs="Arial"/>
                <w:lang w:val="es-BO" w:eastAsia="es-BO"/>
              </w:rPr>
              <w:t>2664790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66E" w:rsidRPr="009956C4" w:rsidRDefault="00C8266E" w:rsidP="00684BCB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8266E" w:rsidRPr="009A789F" w:rsidRDefault="00EB36D8" w:rsidP="00684BCB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="00C8266E" w:rsidRPr="002E720E">
                <w:rPr>
                  <w:rStyle w:val="Hipervnculo"/>
                  <w:rFonts w:ascii="Arial" w:hAnsi="Arial"/>
                  <w:sz w:val="12"/>
                  <w:szCs w:val="14"/>
                  <w:lang w:val="pt-BR" w:eastAsia="es-BO"/>
                </w:rPr>
                <w:t>cchura@bcb.gob.bo</w:t>
              </w:r>
            </w:hyperlink>
          </w:p>
          <w:p w:rsidR="00C8266E" w:rsidRPr="009A789F" w:rsidRDefault="00C8266E" w:rsidP="00684BCB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9A789F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C8266E" w:rsidRPr="009956C4" w:rsidRDefault="00C8266E" w:rsidP="00684BCB">
            <w:pPr>
              <w:rPr>
                <w:rFonts w:ascii="Arial" w:hAnsi="Arial" w:cs="Arial"/>
                <w:lang w:val="es-BO"/>
              </w:rPr>
            </w:pPr>
            <w:r w:rsidRPr="0069083E">
              <w:rPr>
                <w:rStyle w:val="Hipervnculo"/>
                <w:rFonts w:ascii="Arial" w:hAnsi="Arial"/>
                <w:sz w:val="12"/>
                <w:szCs w:val="14"/>
              </w:rPr>
              <w:t xml:space="preserve">equispe@bcb.gob.bo </w:t>
            </w:r>
            <w:r w:rsidRPr="0006032F">
              <w:rPr>
                <w:rFonts w:ascii="Arial" w:hAnsi="Arial" w:cs="Arial"/>
                <w:sz w:val="12"/>
                <w:szCs w:val="14"/>
                <w:lang w:val="es-BO" w:eastAsia="es-BO"/>
              </w:rPr>
              <w:t>(Consultas Técnicas)</w:t>
            </w:r>
          </w:p>
        </w:tc>
        <w:tc>
          <w:tcPr>
            <w:tcW w:w="28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C8266E" w:rsidRPr="009956C4" w:rsidRDefault="00C8266E" w:rsidP="00684BCB">
            <w:pPr>
              <w:rPr>
                <w:rFonts w:ascii="Arial" w:hAnsi="Arial" w:cs="Arial"/>
                <w:lang w:val="es-BO"/>
              </w:rPr>
            </w:pPr>
          </w:p>
        </w:tc>
      </w:tr>
      <w:tr w:rsidR="00C8266E" w:rsidRPr="009956C4" w:rsidTr="00684BCB">
        <w:tc>
          <w:tcPr>
            <w:tcW w:w="9406" w:type="dxa"/>
            <w:gridSpan w:val="20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C8266E" w:rsidRPr="009956C4" w:rsidTr="00684BCB">
        <w:trPr>
          <w:trHeight w:val="909"/>
        </w:trPr>
        <w:tc>
          <w:tcPr>
            <w:tcW w:w="2649" w:type="dxa"/>
            <w:gridSpan w:val="3"/>
            <w:vMerge w:val="restart"/>
            <w:tcBorders>
              <w:left w:val="single" w:sz="12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6E" w:rsidRPr="00402294" w:rsidRDefault="00C8266E" w:rsidP="00684BCB">
            <w:pPr>
              <w:rPr>
                <w:rFonts w:ascii="Arial" w:hAnsi="Arial" w:cs="Arial"/>
                <w:sz w:val="8"/>
                <w:szCs w:val="2"/>
                <w:lang w:val="es-419"/>
              </w:rPr>
            </w:pPr>
            <w:r w:rsidRPr="009956C4">
              <w:rPr>
                <w:rFonts w:ascii="Arial" w:hAnsi="Arial" w:cs="Arial"/>
                <w:lang w:val="es-BO"/>
              </w:rPr>
              <w:t>Cuenta Corriente Fiscal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64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Default="00C8266E" w:rsidP="00684B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Número de Cuenta: </w:t>
            </w:r>
            <w:r w:rsidRPr="005913B4">
              <w:rPr>
                <w:rFonts w:ascii="Arial" w:hAnsi="Arial" w:cs="Arial"/>
              </w:rPr>
              <w:t>10000041173216</w:t>
            </w:r>
          </w:p>
          <w:p w:rsidR="00C8266E" w:rsidRDefault="00C8266E" w:rsidP="00684B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Banco: Banco Unión S.A.</w:t>
            </w:r>
          </w:p>
          <w:p w:rsidR="00C8266E" w:rsidRDefault="00C8266E" w:rsidP="00684B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Titular: Tesoro General de la Nación</w:t>
            </w:r>
          </w:p>
          <w:p w:rsidR="00C8266E" w:rsidRPr="009956C4" w:rsidRDefault="00C8266E" w:rsidP="00684BC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Moneda: Bolivianos.</w:t>
            </w:r>
          </w:p>
        </w:tc>
        <w:tc>
          <w:tcPr>
            <w:tcW w:w="280" w:type="dxa"/>
            <w:tcBorders>
              <w:left w:val="single" w:sz="4" w:space="0" w:color="auto"/>
              <w:right w:val="single" w:sz="12" w:space="0" w:color="1F4E79" w:themeColor="accent1" w:themeShade="80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C8266E" w:rsidRPr="009956C4" w:rsidTr="00684BCB">
        <w:trPr>
          <w:trHeight w:val="56"/>
        </w:trPr>
        <w:tc>
          <w:tcPr>
            <w:tcW w:w="2649" w:type="dxa"/>
            <w:gridSpan w:val="3"/>
            <w:vMerge/>
            <w:tcBorders>
              <w:left w:val="single" w:sz="12" w:space="0" w:color="1F4E79" w:themeColor="accent1" w:themeShade="80"/>
              <w:bottom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6757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C8266E" w:rsidRPr="009956C4" w:rsidRDefault="00C8266E" w:rsidP="00684BCB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</w:tbl>
    <w:p w:rsidR="00C8266E" w:rsidRPr="0024155B" w:rsidRDefault="00C8266E" w:rsidP="00C8266E">
      <w:pPr>
        <w:pStyle w:val="Ttulo1"/>
        <w:numPr>
          <w:ilvl w:val="0"/>
          <w:numId w:val="0"/>
        </w:numPr>
        <w:ind w:left="567"/>
      </w:pPr>
      <w:bookmarkStart w:id="1" w:name="_Toc94726526"/>
    </w:p>
    <w:p w:rsidR="00C8266E" w:rsidRDefault="00C8266E" w:rsidP="00EB36D8">
      <w:pPr>
        <w:pStyle w:val="Ttulo1"/>
        <w:numPr>
          <w:ilvl w:val="0"/>
          <w:numId w:val="0"/>
        </w:numPr>
        <w:ind w:left="567"/>
      </w:pPr>
      <w:r>
        <w:rPr>
          <w:rFonts w:cs="Arial"/>
          <w:lang w:val="es-BO"/>
        </w:rPr>
        <w:t>CRONOGRAMA DE PLAZOS</w:t>
      </w:r>
      <w:bookmarkEnd w:id="1"/>
    </w:p>
    <w:tbl>
      <w:tblPr>
        <w:tblW w:w="9224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24"/>
      </w:tblGrid>
      <w:tr w:rsidR="00C8266E" w:rsidRPr="009956C4" w:rsidTr="00684BCB">
        <w:trPr>
          <w:trHeight w:val="1471"/>
        </w:trPr>
        <w:tc>
          <w:tcPr>
            <w:tcW w:w="9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266E" w:rsidRPr="004417D2" w:rsidRDefault="00C8266E" w:rsidP="00684BCB">
            <w:pPr>
              <w:ind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>
              <w:rPr>
                <w:lang w:val="es-BO"/>
              </w:rPr>
              <w:br w:type="page"/>
            </w:r>
            <w:bookmarkStart w:id="2" w:name="OLE_LINK3"/>
            <w:bookmarkStart w:id="3" w:name="OLE_LINK4"/>
            <w:r w:rsidRPr="004417D2">
              <w:rPr>
                <w:rFonts w:ascii="Arial" w:hAnsi="Arial" w:cs="Arial"/>
                <w:sz w:val="14"/>
                <w:lang w:val="es-BO"/>
              </w:rPr>
              <w:t xml:space="preserve"> acuerdo con lo establecido en el Artículo 47 de las NB-SABS, los siguientes plazos son de cumplimiento obligatorio:  </w:t>
            </w:r>
          </w:p>
          <w:p w:rsidR="00C8266E" w:rsidRPr="004417D2" w:rsidRDefault="00C8266E" w:rsidP="00C8266E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4417D2">
              <w:rPr>
                <w:rFonts w:ascii="Arial" w:hAnsi="Arial" w:cs="Arial"/>
                <w:sz w:val="14"/>
                <w:lang w:val="es-BO"/>
              </w:rPr>
              <w:t>Presentación de propuestas:</w:t>
            </w:r>
          </w:p>
          <w:p w:rsidR="00C8266E" w:rsidRPr="004417D2" w:rsidRDefault="00C8266E" w:rsidP="00C8266E">
            <w:pPr>
              <w:pStyle w:val="Prrafodelista"/>
              <w:numPr>
                <w:ilvl w:val="0"/>
                <w:numId w:val="3"/>
              </w:numPr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4417D2">
              <w:rPr>
                <w:rFonts w:ascii="Arial" w:hAnsi="Arial" w:cs="Arial"/>
                <w:sz w:val="14"/>
                <w:lang w:val="es-BO"/>
              </w:rPr>
              <w:t>Para contrataciones hasta Bs200.000.- (DOSCIENTOS MIL 00/100 BOLIVIANOS), plazo mínimo cuatro (4) días hábiles;</w:t>
            </w:r>
          </w:p>
          <w:p w:rsidR="00C8266E" w:rsidRPr="004417D2" w:rsidRDefault="00C8266E" w:rsidP="00C8266E">
            <w:pPr>
              <w:pStyle w:val="Prrafodelista"/>
              <w:numPr>
                <w:ilvl w:val="0"/>
                <w:numId w:val="3"/>
              </w:numPr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4417D2">
              <w:rPr>
                <w:rFonts w:ascii="Arial" w:hAnsi="Arial" w:cs="Arial"/>
                <w:sz w:val="14"/>
                <w:lang w:val="es-BO"/>
              </w:rPr>
              <w:t>Para contrataciones mayores a Bs200.000.- (DOSCIENTOS MIL 00/100 BOLIVIANOS) hasta Bs1.000.000.- (UN MILLÓN 00/100 BOLIVIANOS), plazo mínimo ocho (8) días hábiles.</w:t>
            </w:r>
          </w:p>
          <w:p w:rsidR="00C8266E" w:rsidRPr="004417D2" w:rsidRDefault="00C8266E" w:rsidP="00684BCB">
            <w:pPr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4417D2">
              <w:rPr>
                <w:rFonts w:ascii="Arial" w:hAnsi="Arial" w:cs="Arial"/>
                <w:sz w:val="14"/>
                <w:lang w:val="es-BO"/>
              </w:rPr>
              <w:t xml:space="preserve">      Ambos computables a partir del día siguiente hábil de la publicación de la convocatoria en el SICOES;</w:t>
            </w:r>
          </w:p>
          <w:p w:rsidR="00C8266E" w:rsidRPr="004417D2" w:rsidRDefault="00C8266E" w:rsidP="00C8266E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4417D2">
              <w:rPr>
                <w:rFonts w:ascii="Arial" w:hAnsi="Arial" w:cs="Arial"/>
                <w:sz w:val="14"/>
                <w:szCs w:val="16"/>
                <w:lang w:val="es-BO"/>
              </w:rPr>
              <w:t>Presentación de documentos para la formalización de la contratación, plazo de entrega de documentos no menor a cuatro (4) días hábiles);</w:t>
            </w:r>
          </w:p>
          <w:p w:rsidR="00C8266E" w:rsidRPr="004417D2" w:rsidRDefault="00C8266E" w:rsidP="00C8266E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4417D2">
              <w:rPr>
                <w:rFonts w:ascii="Arial" w:hAnsi="Arial" w:cs="Arial"/>
                <w:sz w:val="14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:rsidR="00C8266E" w:rsidRPr="0060074B" w:rsidRDefault="00C8266E" w:rsidP="00684BCB">
            <w:pPr>
              <w:ind w:right="113"/>
              <w:jc w:val="both"/>
              <w:rPr>
                <w:sz w:val="12"/>
                <w:lang w:val="es-BO"/>
              </w:rPr>
            </w:pPr>
            <w:r w:rsidRPr="004417D2">
              <w:rPr>
                <w:rFonts w:ascii="Arial" w:hAnsi="Arial" w:cs="Arial"/>
                <w:b/>
                <w:sz w:val="14"/>
                <w:lang w:val="es-BO"/>
              </w:rPr>
              <w:t>El incumplimiento a los plazos señalados será considerado como inobservancia a la normativa</w:t>
            </w:r>
          </w:p>
        </w:tc>
      </w:tr>
      <w:bookmarkEnd w:id="2"/>
      <w:bookmarkEnd w:id="3"/>
    </w:tbl>
    <w:p w:rsidR="00C8266E" w:rsidRPr="009956C4" w:rsidRDefault="00C8266E" w:rsidP="00C8266E">
      <w:pPr>
        <w:jc w:val="right"/>
        <w:rPr>
          <w:rFonts w:ascii="Arial" w:hAnsi="Arial" w:cs="Arial"/>
          <w:lang w:val="es-BO"/>
        </w:rPr>
      </w:pPr>
    </w:p>
    <w:p w:rsidR="00C8266E" w:rsidRPr="009956C4" w:rsidRDefault="00C8266E" w:rsidP="00C8266E">
      <w:pPr>
        <w:rPr>
          <w:rFonts w:cs="Arial"/>
          <w:sz w:val="18"/>
          <w:szCs w:val="18"/>
          <w:lang w:val="es-BO"/>
        </w:rPr>
      </w:pPr>
      <w:r w:rsidRPr="009956C4">
        <w:rPr>
          <w:rFonts w:cs="Arial"/>
          <w:sz w:val="18"/>
          <w:szCs w:val="18"/>
          <w:lang w:val="es-BO"/>
        </w:rPr>
        <w:t xml:space="preserve">El proceso de contratación </w:t>
      </w:r>
      <w:r>
        <w:rPr>
          <w:rFonts w:cs="Arial"/>
          <w:sz w:val="18"/>
          <w:szCs w:val="18"/>
          <w:lang w:val="es-BO"/>
        </w:rPr>
        <w:t xml:space="preserve">de bienes </w:t>
      </w:r>
      <w:r w:rsidRPr="009956C4">
        <w:rPr>
          <w:rFonts w:cs="Arial"/>
          <w:sz w:val="18"/>
          <w:szCs w:val="18"/>
          <w:lang w:val="es-BO"/>
        </w:rPr>
        <w:t>se sujetará al siguiente Cronograma de Plazos:</w:t>
      </w:r>
    </w:p>
    <w:p w:rsidR="00C8266E" w:rsidRPr="004417D2" w:rsidRDefault="00C8266E" w:rsidP="00C8266E">
      <w:pPr>
        <w:jc w:val="right"/>
        <w:rPr>
          <w:rFonts w:ascii="Arial" w:hAnsi="Arial" w:cs="Arial"/>
          <w:sz w:val="12"/>
          <w:szCs w:val="8"/>
          <w:lang w:val="es-BO"/>
        </w:rPr>
      </w:pPr>
    </w:p>
    <w:tbl>
      <w:tblPr>
        <w:tblW w:w="927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78"/>
        <w:gridCol w:w="2478"/>
        <w:gridCol w:w="134"/>
        <w:gridCol w:w="383"/>
        <w:gridCol w:w="134"/>
        <w:gridCol w:w="389"/>
        <w:gridCol w:w="134"/>
        <w:gridCol w:w="524"/>
        <w:gridCol w:w="135"/>
        <w:gridCol w:w="134"/>
        <w:gridCol w:w="475"/>
        <w:gridCol w:w="134"/>
        <w:gridCol w:w="398"/>
        <w:gridCol w:w="135"/>
        <w:gridCol w:w="141"/>
        <w:gridCol w:w="2966"/>
        <w:gridCol w:w="198"/>
      </w:tblGrid>
      <w:tr w:rsidR="00C8266E" w:rsidRPr="009956C4" w:rsidTr="00684BCB">
        <w:trPr>
          <w:trHeight w:val="258"/>
        </w:trPr>
        <w:tc>
          <w:tcPr>
            <w:tcW w:w="2856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FECHA</w:t>
            </w:r>
          </w:p>
        </w:tc>
        <w:tc>
          <w:tcPr>
            <w:tcW w:w="1276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HORA</w:t>
            </w:r>
          </w:p>
        </w:tc>
        <w:tc>
          <w:tcPr>
            <w:tcW w:w="3305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LUGAR Y DIRECCIÓN</w:t>
            </w:r>
          </w:p>
        </w:tc>
      </w:tr>
      <w:tr w:rsidR="00C8266E" w:rsidRPr="009956C4" w:rsidTr="00684BCB">
        <w:trPr>
          <w:trHeight w:val="130"/>
        </w:trPr>
        <w:tc>
          <w:tcPr>
            <w:tcW w:w="378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2478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Publicación del DBC en el SICOES</w:t>
            </w:r>
            <w:r>
              <w:rPr>
                <w:rFonts w:ascii="Arial" w:hAnsi="Arial" w:cs="Arial"/>
                <w:sz w:val="14"/>
                <w:lang w:val="es-BO" w:eastAsia="es-BO"/>
              </w:rPr>
              <w:t xml:space="preserve"> (*)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98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C8266E" w:rsidRPr="009956C4" w:rsidTr="00684BCB">
        <w:trPr>
          <w:trHeight w:val="53"/>
        </w:trPr>
        <w:tc>
          <w:tcPr>
            <w:tcW w:w="3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26A99" w:rsidTr="00684BCB">
        <w:trPr>
          <w:trHeight w:val="190"/>
        </w:trPr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26A99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26A99">
              <w:rPr>
                <w:rFonts w:ascii="Arial" w:hAnsi="Arial" w:cs="Arial"/>
                <w:sz w:val="14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26A99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26A99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26A99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26A99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26A99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C8266E" w:rsidRPr="00926A99" w:rsidTr="00684BCB">
        <w:trPr>
          <w:trHeight w:val="116"/>
        </w:trPr>
        <w:tc>
          <w:tcPr>
            <w:tcW w:w="3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266E" w:rsidRPr="00926A99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26A99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26A99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26A99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26A99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26A99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color w:val="000099"/>
                <w:sz w:val="14"/>
                <w:lang w:val="es-BO"/>
              </w:rPr>
            </w:pPr>
            <w:r w:rsidRPr="00926A99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98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26A99" w:rsidTr="00684BCB">
        <w:trPr>
          <w:trHeight w:val="190"/>
        </w:trPr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26A99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26A99">
              <w:rPr>
                <w:rFonts w:ascii="Arial" w:hAnsi="Arial" w:cs="Arial"/>
                <w:sz w:val="14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26A99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26A99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26A99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C8266E" w:rsidRPr="00926A99" w:rsidTr="00684BCB">
        <w:trPr>
          <w:trHeight w:val="180"/>
        </w:trPr>
        <w:tc>
          <w:tcPr>
            <w:tcW w:w="3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266E" w:rsidRPr="00926A99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>
              <w:rPr>
                <w:rFonts w:ascii="Arial" w:hAnsi="Arial" w:cs="Arial"/>
                <w:sz w:val="12"/>
                <w:lang w:val="es-BO"/>
              </w:rPr>
              <w:t>---</w:t>
            </w:r>
          </w:p>
        </w:tc>
        <w:tc>
          <w:tcPr>
            <w:tcW w:w="198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82774E" w:rsidTr="00684BCB">
        <w:trPr>
          <w:trHeight w:val="190"/>
        </w:trPr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26A99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26A99">
              <w:rPr>
                <w:rFonts w:ascii="Arial" w:hAnsi="Arial" w:cs="Arial"/>
                <w:sz w:val="14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26A99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26A99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26A99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26A99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26A99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26A99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C8266E" w:rsidRPr="009956C4" w:rsidTr="00684BCB">
        <w:trPr>
          <w:trHeight w:val="273"/>
        </w:trPr>
        <w:tc>
          <w:tcPr>
            <w:tcW w:w="3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266E" w:rsidRPr="0082774E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6E" w:rsidRPr="0082774E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47199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color w:val="000099"/>
                <w:sz w:val="13"/>
                <w:szCs w:val="13"/>
              </w:rPr>
            </w:pPr>
            <w:r>
              <w:rPr>
                <w:rFonts w:ascii="Arial" w:hAnsi="Arial" w:cs="Arial"/>
                <w:sz w:val="12"/>
                <w:lang w:val="es-BO"/>
              </w:rPr>
              <w:t>---</w:t>
            </w:r>
          </w:p>
        </w:tc>
        <w:tc>
          <w:tcPr>
            <w:tcW w:w="198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rPr>
          <w:trHeight w:val="190"/>
        </w:trPr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C8266E" w:rsidRPr="009956C4" w:rsidTr="00684BCB">
        <w:trPr>
          <w:trHeight w:val="2112"/>
        </w:trPr>
        <w:tc>
          <w:tcPr>
            <w:tcW w:w="3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4A21">
              <w:rPr>
                <w:rFonts w:ascii="Arial" w:hAnsi="Arial" w:cs="Arial"/>
                <w:sz w:val="14"/>
                <w:lang w:val="es-BO"/>
              </w:rPr>
              <w:t>1</w:t>
            </w:r>
            <w:r>
              <w:rPr>
                <w:rFonts w:ascii="Arial" w:hAnsi="Arial" w:cs="Arial"/>
                <w:sz w:val="14"/>
                <w:lang w:val="es-BO"/>
              </w:rPr>
              <w:t>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4A21">
              <w:rPr>
                <w:rFonts w:ascii="Arial" w:hAnsi="Arial" w:cs="Arial"/>
                <w:sz w:val="14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4A21" w:rsidRDefault="00C8266E" w:rsidP="00684BCB">
            <w:pPr>
              <w:pStyle w:val="Textoindependiente3"/>
              <w:spacing w:after="0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994A21">
              <w:rPr>
                <w:rFonts w:ascii="Arial" w:hAnsi="Arial" w:cs="Arial"/>
                <w:b/>
                <w:sz w:val="12"/>
                <w:szCs w:val="12"/>
              </w:rPr>
              <w:t>Presentación de Propuestas:</w:t>
            </w:r>
          </w:p>
          <w:p w:rsidR="00C8266E" w:rsidRPr="00994A21" w:rsidRDefault="00C8266E" w:rsidP="00C8266E">
            <w:pPr>
              <w:pStyle w:val="Textoindependiente3"/>
              <w:numPr>
                <w:ilvl w:val="0"/>
                <w:numId w:val="4"/>
              </w:numPr>
              <w:spacing w:after="0"/>
              <w:ind w:left="208" w:hanging="196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994A21">
              <w:rPr>
                <w:rFonts w:ascii="Arial" w:hAnsi="Arial" w:cs="Arial"/>
                <w:b/>
                <w:sz w:val="12"/>
                <w:szCs w:val="12"/>
              </w:rPr>
              <w:t xml:space="preserve">En forma electrónica: </w:t>
            </w:r>
          </w:p>
          <w:p w:rsidR="00C8266E" w:rsidRDefault="00C8266E" w:rsidP="00684BCB">
            <w:pPr>
              <w:adjustRightInd w:val="0"/>
              <w:snapToGrid w:val="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994A21">
              <w:rPr>
                <w:rFonts w:ascii="Arial" w:hAnsi="Arial" w:cs="Arial"/>
                <w:sz w:val="12"/>
                <w:szCs w:val="12"/>
              </w:rPr>
              <w:t>A través del RUPE de conformidad al procedimiento establecido en el presente DBC.</w:t>
            </w:r>
          </w:p>
          <w:p w:rsidR="00C8266E" w:rsidRPr="008A0B24" w:rsidRDefault="00C8266E" w:rsidP="00684BCB">
            <w:pPr>
              <w:adjustRightInd w:val="0"/>
              <w:snapToGrid w:val="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3579A4">
              <w:rPr>
                <w:rFonts w:ascii="Arial" w:hAnsi="Arial" w:cs="Arial"/>
                <w:sz w:val="12"/>
                <w:szCs w:val="12"/>
              </w:rPr>
              <w:t>En caso de presentación de la Garantía de Seriedad de Propuesta en forma física presentar en: Ventanilla Única de Correspondencia, ubicada en Planta Baja del Edificio Principal del BCB, calle Ayacucho esquina Mercado, La Paz – Bolivia, considerar lo señalado en numeral 1</w:t>
            </w:r>
            <w:r>
              <w:rPr>
                <w:rFonts w:ascii="Arial" w:hAnsi="Arial" w:cs="Arial"/>
                <w:sz w:val="12"/>
                <w:szCs w:val="12"/>
              </w:rPr>
              <w:t>3.1.5</w:t>
            </w:r>
            <w:r w:rsidRPr="003579A4">
              <w:rPr>
                <w:rFonts w:ascii="Arial" w:hAnsi="Arial" w:cs="Arial"/>
                <w:sz w:val="12"/>
                <w:szCs w:val="12"/>
              </w:rPr>
              <w:t>, Parte I del presente DBC, en cuyo caso el sobre podrá estar rotulado identificando el objeto del proceso de contratación y el número de CUCE.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rPr>
          <w:trHeight w:val="172"/>
        </w:trPr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6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Inicio de Subasta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4A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szCs w:val="4"/>
                <w:lang w:val="es-BO"/>
              </w:rPr>
            </w:pPr>
            <w:r w:rsidRPr="00994A21">
              <w:rPr>
                <w:i/>
                <w:sz w:val="12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C8266E" w:rsidRPr="009956C4" w:rsidTr="00684BCB">
        <w:trPr>
          <w:trHeight w:val="150"/>
        </w:trPr>
        <w:tc>
          <w:tcPr>
            <w:tcW w:w="3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02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C8266E" w:rsidRPr="009956C4" w:rsidTr="00684BCB">
        <w:trPr>
          <w:trHeight w:val="190"/>
        </w:trPr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Cierre preliminar de </w:t>
            </w:r>
            <w:r>
              <w:rPr>
                <w:rFonts w:ascii="Arial" w:hAnsi="Arial" w:cs="Arial"/>
                <w:sz w:val="14"/>
                <w:lang w:val="es-BO"/>
              </w:rPr>
              <w:t>S</w:t>
            </w:r>
            <w:r w:rsidRPr="009956C4">
              <w:rPr>
                <w:rFonts w:ascii="Arial" w:hAnsi="Arial" w:cs="Arial"/>
                <w:sz w:val="14"/>
                <w:lang w:val="es-BO"/>
              </w:rPr>
              <w:t>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4A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4A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22101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u w:val="single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22101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u w:val="single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C8266E" w:rsidRPr="009956C4" w:rsidTr="00684BCB">
        <w:trPr>
          <w:trHeight w:val="190"/>
        </w:trPr>
        <w:tc>
          <w:tcPr>
            <w:tcW w:w="3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4A21">
              <w:rPr>
                <w:rFonts w:ascii="Arial" w:hAnsi="Arial" w:cs="Arial"/>
                <w:sz w:val="14"/>
                <w:lang w:val="es-BO"/>
              </w:rPr>
              <w:t>50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22101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u w:val="single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22101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u w:val="single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8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  <w:r w:rsidRPr="00A8646F">
              <w:rPr>
                <w:rFonts w:ascii="Arial" w:hAnsi="Arial" w:cs="Arial"/>
                <w:sz w:val="14"/>
                <w:lang w:val="es-BO"/>
              </w:rPr>
              <w:t xml:space="preserve">Apertura </w:t>
            </w:r>
            <w:r>
              <w:rPr>
                <w:rFonts w:ascii="Arial" w:hAnsi="Arial" w:cs="Arial"/>
                <w:sz w:val="14"/>
                <w:lang w:val="es-BO"/>
              </w:rPr>
              <w:t>de Propuestas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4A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3"/>
                <w:szCs w:val="13"/>
                <w:lang w:val="es-BO"/>
              </w:rPr>
            </w:pPr>
            <w:r w:rsidRPr="00994A21">
              <w:rPr>
                <w:i/>
                <w:sz w:val="13"/>
                <w:szCs w:val="13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22101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u w:val="single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22101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u w:val="single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C8266E" w:rsidRPr="009956C4" w:rsidTr="00684BCB">
        <w:tc>
          <w:tcPr>
            <w:tcW w:w="3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13B0F" w:rsidRDefault="00C8266E" w:rsidP="00684BCB">
            <w:pPr>
              <w:adjustRightInd w:val="0"/>
              <w:snapToGrid w:val="0"/>
              <w:jc w:val="center"/>
              <w:rPr>
                <w:sz w:val="14"/>
                <w:szCs w:val="14"/>
                <w:lang w:val="es-BO"/>
              </w:rPr>
            </w:pPr>
            <w:r>
              <w:rPr>
                <w:sz w:val="14"/>
                <w:szCs w:val="14"/>
                <w:lang w:val="es-BO"/>
              </w:rPr>
              <w:t>02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13B0F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13B0F" w:rsidRDefault="00C8266E" w:rsidP="00684BCB">
            <w:pPr>
              <w:adjustRightInd w:val="0"/>
              <w:snapToGrid w:val="0"/>
              <w:jc w:val="center"/>
              <w:rPr>
                <w:sz w:val="14"/>
                <w:szCs w:val="14"/>
                <w:lang w:val="es-BO"/>
              </w:rPr>
            </w:pPr>
            <w:r>
              <w:rPr>
                <w:sz w:val="14"/>
                <w:szCs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13B0F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13B0F" w:rsidRDefault="00C8266E" w:rsidP="00684BCB">
            <w:pPr>
              <w:adjustRightInd w:val="0"/>
              <w:snapToGrid w:val="0"/>
              <w:jc w:val="center"/>
              <w:rPr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14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4A21">
              <w:rPr>
                <w:rFonts w:ascii="Arial" w:hAnsi="Arial" w:cs="Arial"/>
                <w:sz w:val="14"/>
                <w:szCs w:val="4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4A21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6E" w:rsidRPr="0022101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u w:val="single"/>
                <w:lang w:val="es-BO"/>
              </w:rPr>
            </w:pPr>
          </w:p>
        </w:tc>
        <w:tc>
          <w:tcPr>
            <w:tcW w:w="2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AA313E" w:rsidRDefault="00C8266E" w:rsidP="00684BCB">
            <w:pPr>
              <w:widowControl w:val="0"/>
              <w:jc w:val="both"/>
              <w:rPr>
                <w:sz w:val="12"/>
                <w:szCs w:val="12"/>
              </w:rPr>
            </w:pPr>
            <w:r w:rsidRPr="00AA313E">
              <w:rPr>
                <w:rFonts w:ascii="Arial" w:hAnsi="Arial" w:cs="Arial"/>
                <w:sz w:val="12"/>
                <w:szCs w:val="12"/>
              </w:rPr>
              <w:t>Piso 7, Dpto. de Contrataciones del edificio principal del BCB o ingresar al siguiente enlace a través de zoom:</w:t>
            </w:r>
            <w:hyperlink r:id="rId6" w:history="1"/>
            <w:r w:rsidRPr="00AA313E">
              <w:rPr>
                <w:sz w:val="12"/>
                <w:szCs w:val="12"/>
              </w:rPr>
              <w:t xml:space="preserve"> </w:t>
            </w:r>
          </w:p>
          <w:p w:rsidR="00C8266E" w:rsidRPr="00221014" w:rsidRDefault="00C8266E" w:rsidP="00684BCB">
            <w:pPr>
              <w:widowControl w:val="0"/>
              <w:jc w:val="both"/>
              <w:rPr>
                <w:rStyle w:val="Hipervnculo"/>
                <w:rFonts w:ascii="Arial" w:hAnsi="Arial" w:cs="Arial"/>
                <w:sz w:val="12"/>
                <w:szCs w:val="12"/>
                <w:lang w:val="es-BO"/>
              </w:rPr>
            </w:pPr>
          </w:p>
          <w:p w:rsidR="00C8266E" w:rsidRPr="00221014" w:rsidRDefault="00EB36D8" w:rsidP="00684BCB">
            <w:pPr>
              <w:widowControl w:val="0"/>
              <w:jc w:val="both"/>
              <w:rPr>
                <w:rStyle w:val="Hipervnculo"/>
                <w:rFonts w:ascii="Arial" w:hAnsi="Arial" w:cs="Arial"/>
                <w:sz w:val="12"/>
                <w:szCs w:val="12"/>
                <w:lang w:val="es-BO"/>
              </w:rPr>
            </w:pPr>
            <w:hyperlink r:id="rId7" w:history="1">
              <w:r w:rsidR="00C8266E" w:rsidRPr="00221014">
                <w:rPr>
                  <w:rStyle w:val="Hipervnculo"/>
                  <w:rFonts w:ascii="Arial" w:hAnsi="Arial" w:cs="Arial"/>
                  <w:sz w:val="12"/>
                  <w:szCs w:val="12"/>
                  <w:lang w:val="es-BO"/>
                </w:rPr>
                <w:t>https://bcb-gob-bo.zoom.us/j/82281160764?pwd=0bV64T0MWAXVhzcY29wabYqWNjlUFM.1</w:t>
              </w:r>
            </w:hyperlink>
          </w:p>
          <w:p w:rsidR="00C8266E" w:rsidRPr="00221014" w:rsidRDefault="00C8266E" w:rsidP="00684BCB">
            <w:pPr>
              <w:widowControl w:val="0"/>
              <w:jc w:val="both"/>
              <w:rPr>
                <w:rStyle w:val="Hipervnculo"/>
                <w:rFonts w:ascii="Arial" w:hAnsi="Arial" w:cs="Arial"/>
                <w:sz w:val="12"/>
                <w:szCs w:val="12"/>
                <w:lang w:val="es-BO"/>
              </w:rPr>
            </w:pPr>
          </w:p>
          <w:p w:rsidR="00C8266E" w:rsidRPr="00221014" w:rsidRDefault="00C8266E" w:rsidP="00684BCB">
            <w:pPr>
              <w:adjustRightInd w:val="0"/>
              <w:snapToGrid w:val="0"/>
              <w:jc w:val="both"/>
              <w:rPr>
                <w:rFonts w:ascii="Arial" w:hAnsi="Arial" w:cs="Arial"/>
                <w:color w:val="0000FF"/>
                <w:sz w:val="12"/>
                <w:szCs w:val="12"/>
                <w:lang w:val="es-BO"/>
              </w:rPr>
            </w:pPr>
            <w:r w:rsidRPr="00221014">
              <w:rPr>
                <w:rStyle w:val="Hipervnculo"/>
                <w:rFonts w:ascii="Arial" w:hAnsi="Arial" w:cs="Arial"/>
                <w:sz w:val="12"/>
                <w:szCs w:val="12"/>
                <w:u w:val="none"/>
                <w:lang w:val="es-BO"/>
              </w:rPr>
              <w:t>Meeting ID: 822 8116 0764</w:t>
            </w:r>
          </w:p>
          <w:p w:rsidR="00C8266E" w:rsidRPr="00221014" w:rsidRDefault="00C8266E" w:rsidP="00684BCB">
            <w:pPr>
              <w:adjustRightInd w:val="0"/>
              <w:snapToGrid w:val="0"/>
              <w:jc w:val="both"/>
              <w:rPr>
                <w:rStyle w:val="Hipervnculo"/>
                <w:rFonts w:ascii="Arial" w:hAnsi="Arial" w:cs="Arial"/>
                <w:sz w:val="12"/>
                <w:szCs w:val="12"/>
                <w:u w:val="none"/>
                <w:lang w:val="es-BO"/>
              </w:rPr>
            </w:pPr>
            <w:r w:rsidRPr="00221014">
              <w:rPr>
                <w:rStyle w:val="Hipervnculo"/>
                <w:rFonts w:ascii="Arial" w:hAnsi="Arial" w:cs="Arial"/>
                <w:sz w:val="12"/>
                <w:szCs w:val="12"/>
                <w:u w:val="none"/>
                <w:lang w:val="es-BO"/>
              </w:rPr>
              <w:t>Código de acceso: 589962</w:t>
            </w:r>
          </w:p>
          <w:p w:rsidR="00C8266E" w:rsidRPr="00221014" w:rsidRDefault="00C8266E" w:rsidP="00684BCB">
            <w:pPr>
              <w:adjustRightInd w:val="0"/>
              <w:snapToGrid w:val="0"/>
              <w:jc w:val="both"/>
              <w:rPr>
                <w:rFonts w:ascii="Arial" w:hAnsi="Arial" w:cs="Arial"/>
                <w:sz w:val="14"/>
                <w:szCs w:val="4"/>
                <w:u w:val="single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C8266E" w:rsidRPr="009956C4" w:rsidTr="00684BCB">
        <w:tc>
          <w:tcPr>
            <w:tcW w:w="3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C8266E" w:rsidRPr="009956C4" w:rsidTr="00684BCB">
        <w:trPr>
          <w:trHeight w:val="190"/>
        </w:trPr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C8266E" w:rsidRPr="009956C4" w:rsidTr="00684BCB">
        <w:trPr>
          <w:trHeight w:val="190"/>
        </w:trPr>
        <w:tc>
          <w:tcPr>
            <w:tcW w:w="3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rPr>
          <w:trHeight w:val="74"/>
        </w:trPr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C8266E" w:rsidRPr="009956C4" w:rsidTr="00684BCB">
        <w:trPr>
          <w:trHeight w:val="190"/>
        </w:trPr>
        <w:tc>
          <w:tcPr>
            <w:tcW w:w="3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rPr>
          <w:trHeight w:val="190"/>
        </w:trPr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C8266E" w:rsidRPr="009956C4" w:rsidTr="00684BCB">
        <w:trPr>
          <w:trHeight w:val="173"/>
        </w:trPr>
        <w:tc>
          <w:tcPr>
            <w:tcW w:w="3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19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9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rPr>
          <w:trHeight w:val="27"/>
        </w:trPr>
        <w:tc>
          <w:tcPr>
            <w:tcW w:w="3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865FD3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6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865FD3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6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865FD3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6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865FD3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6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865FD3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6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96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9956C4" w:rsidTr="00684BCB">
        <w:trPr>
          <w:trHeight w:val="190"/>
        </w:trPr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12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C8266E" w:rsidRPr="009956C4" w:rsidTr="00684BCB">
        <w:trPr>
          <w:trHeight w:val="190"/>
        </w:trPr>
        <w:tc>
          <w:tcPr>
            <w:tcW w:w="3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266E" w:rsidRPr="009956C4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9956C4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A244D6" w:rsidTr="00684BCB">
        <w:trPr>
          <w:trHeight w:val="190"/>
        </w:trPr>
        <w:tc>
          <w:tcPr>
            <w:tcW w:w="3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266E" w:rsidRPr="00A244D6" w:rsidRDefault="00C8266E" w:rsidP="00684BCB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lang w:val="es-BO"/>
              </w:rPr>
              <w:t xml:space="preserve">Suscripción de </w:t>
            </w:r>
            <w:r>
              <w:rPr>
                <w:rFonts w:ascii="Arial" w:hAnsi="Arial" w:cs="Arial"/>
                <w:sz w:val="14"/>
                <w:lang w:val="es-BO"/>
              </w:rPr>
              <w:t>C</w:t>
            </w:r>
            <w:r w:rsidRPr="00A244D6">
              <w:rPr>
                <w:rFonts w:ascii="Arial" w:hAnsi="Arial" w:cs="Arial"/>
                <w:sz w:val="14"/>
                <w:lang w:val="es-BO"/>
              </w:rPr>
              <w:t>ontrato o emisión de la Orden de Compra.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C8266E" w:rsidRPr="00A244D6" w:rsidTr="00684BCB">
        <w:trPr>
          <w:trHeight w:val="190"/>
        </w:trPr>
        <w:tc>
          <w:tcPr>
            <w:tcW w:w="3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C8266E" w:rsidRPr="00A244D6" w:rsidRDefault="00C8266E" w:rsidP="00684BCB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47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266E" w:rsidRPr="00A244D6" w:rsidRDefault="00C8266E" w:rsidP="00684BCB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0E6A6D">
              <w:rPr>
                <w:rFonts w:ascii="Arial" w:hAnsi="Arial" w:cs="Arial"/>
                <w:sz w:val="14"/>
                <w:shd w:val="clear" w:color="auto" w:fill="BDD6EE" w:themeFill="accent1" w:themeFillTint="66"/>
                <w:lang w:val="es-BO"/>
              </w:rPr>
              <w:t>202</w:t>
            </w:r>
            <w:r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A244D6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C8266E" w:rsidRPr="00AB2AC8" w:rsidTr="00684BCB">
        <w:trPr>
          <w:trHeight w:val="27"/>
        </w:trPr>
        <w:tc>
          <w:tcPr>
            <w:tcW w:w="3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C8266E" w:rsidRPr="00AB2AC8" w:rsidRDefault="00C8266E" w:rsidP="00684BCB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4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8266E" w:rsidRPr="00AB2AC8" w:rsidRDefault="00C8266E" w:rsidP="00684BCB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833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266E" w:rsidRPr="00AB2AC8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276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266E" w:rsidRPr="00AB2AC8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AB2AC8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C8266E" w:rsidRPr="00AB2AC8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C8266E" w:rsidRPr="00AB2AC8" w:rsidRDefault="00C8266E" w:rsidP="00684BCB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p w:rsidR="00C8266E" w:rsidRPr="002E650E" w:rsidRDefault="00C8266E" w:rsidP="00EB36D8">
      <w:pPr>
        <w:rPr>
          <w:sz w:val="28"/>
        </w:rPr>
      </w:pPr>
      <w:r w:rsidRPr="00944754">
        <w:rPr>
          <w:rFonts w:cs="Arial"/>
          <w:i/>
          <w:sz w:val="12"/>
          <w:szCs w:val="18"/>
          <w:lang w:val="es-BO"/>
        </w:rPr>
        <w:t>(*) Los plazos del proceso de contratación se computarán a partir del día siguiente hábil de la publicación en el SICOES.</w:t>
      </w:r>
      <w:bookmarkStart w:id="4" w:name="_GoBack"/>
      <w:bookmarkEnd w:id="0"/>
      <w:bookmarkEnd w:id="4"/>
    </w:p>
    <w:sectPr w:rsidR="00C8266E" w:rsidRPr="002E65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7331E"/>
    <w:multiLevelType w:val="hybridMultilevel"/>
    <w:tmpl w:val="18802F0C"/>
    <w:lvl w:ilvl="0" w:tplc="3CEA6B5C">
      <w:start w:val="1"/>
      <w:numFmt w:val="lowerLetter"/>
      <w:lvlText w:val="%1)"/>
      <w:lvlJc w:val="left"/>
      <w:pPr>
        <w:tabs>
          <w:tab w:val="num" w:pos="1413"/>
        </w:tabs>
        <w:ind w:left="1413" w:hanging="705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5EF5ABF"/>
    <w:multiLevelType w:val="hybridMultilevel"/>
    <w:tmpl w:val="0268CDD4"/>
    <w:lvl w:ilvl="0" w:tplc="63ECC24A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7" w15:restartNumberingAfterBreak="0">
    <w:nsid w:val="5C656408"/>
    <w:multiLevelType w:val="multilevel"/>
    <w:tmpl w:val="4B5C82C2"/>
    <w:lvl w:ilvl="0">
      <w:start w:val="1"/>
      <w:numFmt w:val="decimal"/>
      <w:pStyle w:val="Ttulo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54D0FF8"/>
    <w:multiLevelType w:val="hybridMultilevel"/>
    <w:tmpl w:val="A11E88B4"/>
    <w:lvl w:ilvl="0" w:tplc="2042F732">
      <w:start w:val="1"/>
      <w:numFmt w:val="lowerLetter"/>
      <w:pStyle w:val="Ttulo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9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8"/>
  </w:num>
  <w:num w:numId="6">
    <w:abstractNumId w:val="5"/>
  </w:num>
  <w:num w:numId="7">
    <w:abstractNumId w:val="7"/>
  </w:num>
  <w:num w:numId="8">
    <w:abstractNumId w:val="6"/>
  </w:num>
  <w:num w:numId="9">
    <w:abstractNumId w:val="4"/>
  </w:num>
  <w:num w:numId="10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34"/>
    <w:rsid w:val="00103A94"/>
    <w:rsid w:val="001442A0"/>
    <w:rsid w:val="00177967"/>
    <w:rsid w:val="00244717"/>
    <w:rsid w:val="002E650E"/>
    <w:rsid w:val="002F168B"/>
    <w:rsid w:val="00324A81"/>
    <w:rsid w:val="00382D71"/>
    <w:rsid w:val="003979C0"/>
    <w:rsid w:val="00457334"/>
    <w:rsid w:val="004C4DAE"/>
    <w:rsid w:val="00515215"/>
    <w:rsid w:val="0055704E"/>
    <w:rsid w:val="005645EA"/>
    <w:rsid w:val="0069651A"/>
    <w:rsid w:val="00864511"/>
    <w:rsid w:val="00981C40"/>
    <w:rsid w:val="00A41D20"/>
    <w:rsid w:val="00B26357"/>
    <w:rsid w:val="00C8266E"/>
    <w:rsid w:val="00CF034C"/>
    <w:rsid w:val="00E0265D"/>
    <w:rsid w:val="00EB36D8"/>
    <w:rsid w:val="00F6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48CF4-C08A-4979-9323-5E16A123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334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E650E"/>
    <w:pPr>
      <w:keepNext/>
      <w:numPr>
        <w:numId w:val="7"/>
      </w:numPr>
      <w:outlineLvl w:val="0"/>
    </w:pPr>
    <w:rPr>
      <w:b/>
      <w:caps/>
      <w:sz w:val="18"/>
      <w:szCs w:val="18"/>
      <w:lang w:val="es-MX"/>
    </w:rPr>
  </w:style>
  <w:style w:type="paragraph" w:styleId="Ttulo2">
    <w:name w:val="heading 2"/>
    <w:basedOn w:val="Ttulo1"/>
    <w:next w:val="Normal"/>
    <w:link w:val="Ttulo2Car"/>
    <w:qFormat/>
    <w:rsid w:val="002E650E"/>
    <w:pPr>
      <w:numPr>
        <w:ilvl w:val="1"/>
      </w:numPr>
      <w:outlineLvl w:val="1"/>
    </w:pPr>
    <w:rPr>
      <w:b w:val="0"/>
      <w:caps w:val="0"/>
    </w:rPr>
  </w:style>
  <w:style w:type="paragraph" w:styleId="Ttulo3">
    <w:name w:val="heading 3"/>
    <w:basedOn w:val="Ttulo2"/>
    <w:next w:val="Normal"/>
    <w:link w:val="Ttulo3Car"/>
    <w:qFormat/>
    <w:rsid w:val="002E650E"/>
    <w:pPr>
      <w:numPr>
        <w:ilvl w:val="2"/>
      </w:numPr>
      <w:tabs>
        <w:tab w:val="left" w:pos="2410"/>
      </w:tabs>
      <w:outlineLvl w:val="2"/>
    </w:pPr>
  </w:style>
  <w:style w:type="paragraph" w:styleId="Ttulo4">
    <w:name w:val="heading 4"/>
    <w:basedOn w:val="Normal"/>
    <w:next w:val="Normal"/>
    <w:link w:val="Ttulo4Car"/>
    <w:qFormat/>
    <w:rsid w:val="0055704E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Ttulo5">
    <w:name w:val="heading 5"/>
    <w:basedOn w:val="Normal"/>
    <w:next w:val="Normal"/>
    <w:link w:val="Ttulo5Car"/>
    <w:qFormat/>
    <w:rsid w:val="002E650E"/>
    <w:pPr>
      <w:numPr>
        <w:numId w:val="6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2E650E"/>
    <w:pPr>
      <w:keepNext/>
      <w:numPr>
        <w:numId w:val="9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qFormat/>
    <w:rsid w:val="002E650E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ar"/>
    <w:qFormat/>
    <w:rsid w:val="002E650E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qFormat/>
    <w:rsid w:val="002E650E"/>
    <w:pPr>
      <w:keepNext/>
      <w:numPr>
        <w:numId w:val="8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457334"/>
    <w:rPr>
      <w:color w:val="0000FF"/>
      <w:u w:val="single"/>
    </w:rPr>
  </w:style>
  <w:style w:type="paragraph" w:styleId="Prrafodelista">
    <w:name w:val="List Paragraph"/>
    <w:aliases w:val="Párrafo,titulo 5,List Paragraph,RAFO,TIT 2 IND,GRÁFICOS,GRAFICO,MAPA,Superíndice,Bullet-SecondaryLM,본문1,Segundo,PARRAFO,ALE,List Paragraph (numbered (a)),WB Para,w Parrafo numerado,TDB PARRAFO DE LISTA numerada,Párrafo de titulo 3,de"/>
    <w:basedOn w:val="Normal"/>
    <w:link w:val="PrrafodelistaCar"/>
    <w:uiPriority w:val="34"/>
    <w:qFormat/>
    <w:rsid w:val="00457334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aconcuadrcula">
    <w:name w:val="Table Grid"/>
    <w:basedOn w:val="Tablanormal"/>
    <w:uiPriority w:val="3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uesto">
    <w:name w:val="Title"/>
    <w:aliases w:val="Título"/>
    <w:basedOn w:val="Normal"/>
    <w:link w:val="PuestoCar"/>
    <w:qFormat/>
    <w:rsid w:val="00457334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PuestoCar">
    <w:name w:val="Puesto Car"/>
    <w:aliases w:val="Título Car"/>
    <w:basedOn w:val="Fuentedeprrafopredeter"/>
    <w:link w:val="Puesto"/>
    <w:rsid w:val="00457334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Segundo Car,PARRAFO Car,ALE Car,List Paragraph (numbered (a)) Car,WB Para Car,de Car"/>
    <w:link w:val="Prrafodelista"/>
    <w:uiPriority w:val="34"/>
    <w:qFormat/>
    <w:locked/>
    <w:rsid w:val="00457334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independiente3">
    <w:name w:val="Body Text 3"/>
    <w:aliases w:val="Car"/>
    <w:basedOn w:val="Normal"/>
    <w:link w:val="Textoindependiente3Car"/>
    <w:rsid w:val="00457334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457334"/>
    <w:rPr>
      <w:rFonts w:ascii="Times New Roman" w:eastAsia="Times New Roman" w:hAnsi="Times New Roman" w:cs="Times New Roman"/>
      <w:sz w:val="16"/>
      <w:szCs w:val="16"/>
      <w:lang w:val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4573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gl-sm">
    <w:name w:val="mgl-sm"/>
    <w:basedOn w:val="Fuentedeprrafopredeter"/>
    <w:rsid w:val="00457334"/>
  </w:style>
  <w:style w:type="paragraph" w:styleId="Textodeglobo">
    <w:name w:val="Balloon Text"/>
    <w:basedOn w:val="Normal"/>
    <w:link w:val="TextodegloboCar"/>
    <w:uiPriority w:val="99"/>
    <w:unhideWhenUsed/>
    <w:rsid w:val="002F168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2F168B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5704E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650E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2E650E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2E650E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5Car">
    <w:name w:val="Título 5 Car"/>
    <w:basedOn w:val="Fuentedeprrafopredeter"/>
    <w:link w:val="Ttulo5"/>
    <w:rsid w:val="002E650E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E650E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2E650E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2E650E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2E650E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iPriority w:val="99"/>
    <w:unhideWhenUsed/>
    <w:rsid w:val="002E650E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uiPriority w:val="99"/>
    <w:rsid w:val="002E650E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2E650E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paragraph" w:styleId="Encabezado">
    <w:name w:val="header"/>
    <w:basedOn w:val="Normal"/>
    <w:link w:val="EncabezadoCar"/>
    <w:rsid w:val="002E650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650E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E650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50E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2E650E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2E650E"/>
    <w:rPr>
      <w:rFonts w:ascii="Tms Rmn" w:eastAsia="Times New Roman" w:hAnsi="Tms Rmn" w:cs="Times New Roman"/>
      <w:sz w:val="20"/>
      <w:szCs w:val="20"/>
      <w:lang w:val="en-US"/>
    </w:rPr>
  </w:style>
  <w:style w:type="paragraph" w:customStyle="1" w:styleId="WW-Textosinformato">
    <w:name w:val="WW-Texto sin formato"/>
    <w:basedOn w:val="Normal"/>
    <w:rsid w:val="002E650E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Textoindependiente2">
    <w:name w:val="Body Text 2"/>
    <w:basedOn w:val="Normal"/>
    <w:link w:val="Textoindependiente2Car"/>
    <w:rsid w:val="002E650E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2E650E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2E650E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2E650E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2E650E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Sinespaciado">
    <w:name w:val="No Spacing"/>
    <w:link w:val="SinespaciadoCar"/>
    <w:uiPriority w:val="1"/>
    <w:qFormat/>
    <w:rsid w:val="002E650E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E650E"/>
    <w:rPr>
      <w:rFonts w:ascii="Calibri" w:eastAsia="Times New Roman" w:hAnsi="Calibri" w:cs="Times New Roman"/>
      <w:lang w:val="es-ES"/>
    </w:rPr>
  </w:style>
  <w:style w:type="paragraph" w:styleId="TtulodeTDC">
    <w:name w:val="TOC Heading"/>
    <w:basedOn w:val="Ttulo1"/>
    <w:next w:val="Normal"/>
    <w:uiPriority w:val="39"/>
    <w:unhideWhenUsed/>
    <w:qFormat/>
    <w:rsid w:val="002E650E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E74B5" w:themeColor="accent1" w:themeShade="BF"/>
      <w:sz w:val="28"/>
      <w:szCs w:val="28"/>
      <w:lang w:val="es-ES" w:eastAsia="en-US"/>
    </w:rPr>
  </w:style>
  <w:style w:type="paragraph" w:styleId="TDC1">
    <w:name w:val="toc 1"/>
    <w:basedOn w:val="Normal"/>
    <w:next w:val="Normal"/>
    <w:autoRedefine/>
    <w:uiPriority w:val="39"/>
    <w:rsid w:val="002E650E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E650E"/>
    <w:pPr>
      <w:spacing w:after="100"/>
      <w:ind w:left="160"/>
    </w:pPr>
  </w:style>
  <w:style w:type="paragraph" w:customStyle="1" w:styleId="Estilo">
    <w:name w:val="Estilo"/>
    <w:rsid w:val="002E65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uiPriority w:val="99"/>
    <w:rsid w:val="002E650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2E650E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2E650E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2E650E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2E650E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2E650E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2E650E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2E650E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2E650E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2E650E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Textonotapie">
    <w:name w:val="footnote text"/>
    <w:basedOn w:val="Normal"/>
    <w:link w:val="TextonotapieCar"/>
    <w:uiPriority w:val="99"/>
    <w:rsid w:val="002E650E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E650E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rsid w:val="002E650E"/>
    <w:rPr>
      <w:vertAlign w:val="superscript"/>
    </w:rPr>
  </w:style>
  <w:style w:type="paragraph" w:customStyle="1" w:styleId="BodyText21">
    <w:name w:val="Body Text 21"/>
    <w:basedOn w:val="Normal"/>
    <w:rsid w:val="002E650E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Fuentedeprrafopredeter"/>
    <w:rsid w:val="002E650E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2E650E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2E650E"/>
  </w:style>
  <w:style w:type="paragraph" w:customStyle="1" w:styleId="Document1">
    <w:name w:val="Document 1"/>
    <w:rsid w:val="002E650E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2E650E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2E650E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2E650E"/>
    <w:rPr>
      <w:rFonts w:ascii="Times New Roman" w:eastAsia="Times New Roman" w:hAnsi="Times New Roman" w:cs="Times New Roman"/>
      <w:sz w:val="16"/>
      <w:szCs w:val="16"/>
    </w:rPr>
  </w:style>
  <w:style w:type="paragraph" w:customStyle="1" w:styleId="Head1">
    <w:name w:val="Head1"/>
    <w:basedOn w:val="Normal"/>
    <w:rsid w:val="002E650E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rsid w:val="002E650E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uiPriority w:val="99"/>
    <w:rsid w:val="002E650E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Continuarlista2">
    <w:name w:val="List Continue 2"/>
    <w:basedOn w:val="Normal"/>
    <w:rsid w:val="002E650E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2E650E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qFormat/>
    <w:rsid w:val="002E650E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2E650E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a2">
    <w:name w:val="List 2"/>
    <w:basedOn w:val="Normal"/>
    <w:rsid w:val="002E650E"/>
    <w:pPr>
      <w:ind w:left="566" w:hanging="283"/>
    </w:pPr>
    <w:rPr>
      <w:rFonts w:ascii="Times New Roman" w:hAnsi="Times New Roman"/>
    </w:rPr>
  </w:style>
  <w:style w:type="paragraph" w:styleId="Revisin">
    <w:name w:val="Revision"/>
    <w:hidden/>
    <w:uiPriority w:val="99"/>
    <w:semiHidden/>
    <w:rsid w:val="002E6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2E650E"/>
    <w:rPr>
      <w:rFonts w:ascii="Times New Roman" w:hAnsi="Times New Roman"/>
      <w:sz w:val="20"/>
      <w:szCs w:val="20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2E650E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2E650E"/>
    <w:rPr>
      <w:color w:val="808080"/>
    </w:rPr>
  </w:style>
  <w:style w:type="character" w:styleId="Textoennegrita">
    <w:name w:val="Strong"/>
    <w:basedOn w:val="Fuentedeprrafopredeter"/>
    <w:uiPriority w:val="22"/>
    <w:qFormat/>
    <w:rsid w:val="002E650E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2E650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2E650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2E650E"/>
    <w:rPr>
      <w:i/>
      <w:iCs/>
    </w:rPr>
  </w:style>
  <w:style w:type="paragraph" w:styleId="TDC3">
    <w:name w:val="toc 3"/>
    <w:basedOn w:val="Normal"/>
    <w:next w:val="Normal"/>
    <w:autoRedefine/>
    <w:uiPriority w:val="39"/>
    <w:rsid w:val="002E650E"/>
    <w:pPr>
      <w:spacing w:after="100"/>
      <w:ind w:left="320"/>
    </w:pPr>
  </w:style>
  <w:style w:type="paragraph" w:customStyle="1" w:styleId="Ttulo10">
    <w:name w:val="Título1"/>
    <w:basedOn w:val="Normal"/>
    <w:qFormat/>
    <w:rsid w:val="002E650E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E65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2E650E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numbering" w:customStyle="1" w:styleId="Sinlista1">
    <w:name w:val="Sin lista1"/>
    <w:next w:val="Sinlista"/>
    <w:uiPriority w:val="99"/>
    <w:semiHidden/>
    <w:unhideWhenUsed/>
    <w:rsid w:val="002E650E"/>
  </w:style>
  <w:style w:type="character" w:styleId="Hipervnculovisitado">
    <w:name w:val="FollowedHyperlink"/>
    <w:rsid w:val="002E650E"/>
    <w:rPr>
      <w:color w:val="800080"/>
      <w:u w:val="single"/>
    </w:rPr>
  </w:style>
  <w:style w:type="paragraph" w:customStyle="1" w:styleId="bodycopy">
    <w:name w:val="bodycopy"/>
    <w:basedOn w:val="Normal"/>
    <w:rsid w:val="002E650E"/>
    <w:pPr>
      <w:spacing w:before="100" w:beforeAutospacing="1" w:after="100" w:afterAutospacing="1" w:line="234" w:lineRule="atLeast"/>
    </w:pPr>
    <w:rPr>
      <w:rFonts w:ascii="Arial" w:eastAsia="Arial Unicode MS" w:hAnsi="Arial" w:cs="Arial"/>
      <w:color w:val="000000"/>
      <w:sz w:val="24"/>
      <w:szCs w:val="20"/>
    </w:rPr>
  </w:style>
  <w:style w:type="paragraph" w:customStyle="1" w:styleId="p1">
    <w:name w:val="p1"/>
    <w:basedOn w:val="Normal"/>
    <w:rsid w:val="002E650E"/>
    <w:pPr>
      <w:widowControl w:val="0"/>
      <w:tabs>
        <w:tab w:val="left" w:pos="204"/>
      </w:tabs>
      <w:autoSpaceDE w:val="0"/>
      <w:autoSpaceDN w:val="0"/>
      <w:adjustRightInd w:val="0"/>
    </w:pPr>
    <w:rPr>
      <w:rFonts w:ascii="Arial" w:hAnsi="Arial"/>
      <w:sz w:val="24"/>
      <w:szCs w:val="24"/>
      <w:lang w:val="en-US"/>
    </w:rPr>
  </w:style>
  <w:style w:type="paragraph" w:customStyle="1" w:styleId="p2">
    <w:name w:val="p2"/>
    <w:basedOn w:val="Normal"/>
    <w:rsid w:val="002E650E"/>
    <w:pPr>
      <w:widowControl w:val="0"/>
      <w:tabs>
        <w:tab w:val="left" w:pos="396"/>
        <w:tab w:val="left" w:pos="748"/>
      </w:tabs>
      <w:autoSpaceDE w:val="0"/>
      <w:autoSpaceDN w:val="0"/>
      <w:adjustRightInd w:val="0"/>
      <w:ind w:left="748" w:hanging="352"/>
    </w:pPr>
    <w:rPr>
      <w:rFonts w:ascii="Arial" w:hAnsi="Arial"/>
      <w:sz w:val="24"/>
      <w:szCs w:val="24"/>
      <w:lang w:val="en-US"/>
    </w:rPr>
  </w:style>
  <w:style w:type="paragraph" w:customStyle="1" w:styleId="p3">
    <w:name w:val="p3"/>
    <w:basedOn w:val="Normal"/>
    <w:rsid w:val="002E650E"/>
    <w:pPr>
      <w:widowControl w:val="0"/>
      <w:tabs>
        <w:tab w:val="left" w:pos="1020"/>
        <w:tab w:val="left" w:pos="1366"/>
      </w:tabs>
      <w:autoSpaceDE w:val="0"/>
      <w:autoSpaceDN w:val="0"/>
      <w:adjustRightInd w:val="0"/>
      <w:ind w:left="1366" w:hanging="346"/>
    </w:pPr>
    <w:rPr>
      <w:rFonts w:ascii="Arial" w:hAnsi="Arial"/>
      <w:sz w:val="24"/>
      <w:szCs w:val="24"/>
      <w:lang w:val="en-US"/>
    </w:rPr>
  </w:style>
  <w:style w:type="paragraph" w:customStyle="1" w:styleId="p4">
    <w:name w:val="p4"/>
    <w:basedOn w:val="Normal"/>
    <w:rsid w:val="002E650E"/>
    <w:pPr>
      <w:widowControl w:val="0"/>
      <w:tabs>
        <w:tab w:val="left" w:pos="396"/>
      </w:tabs>
      <w:autoSpaceDE w:val="0"/>
      <w:autoSpaceDN w:val="0"/>
      <w:adjustRightInd w:val="0"/>
      <w:ind w:left="1044"/>
    </w:pPr>
    <w:rPr>
      <w:rFonts w:ascii="Arial" w:hAnsi="Arial"/>
      <w:sz w:val="24"/>
      <w:szCs w:val="24"/>
      <w:lang w:val="en-US"/>
    </w:rPr>
  </w:style>
  <w:style w:type="paragraph" w:customStyle="1" w:styleId="c2">
    <w:name w:val="c2"/>
    <w:basedOn w:val="Normal"/>
    <w:rsid w:val="002E650E"/>
    <w:pPr>
      <w:widowControl w:val="0"/>
      <w:autoSpaceDE w:val="0"/>
      <w:autoSpaceDN w:val="0"/>
      <w:adjustRightInd w:val="0"/>
      <w:jc w:val="center"/>
    </w:pPr>
    <w:rPr>
      <w:rFonts w:ascii="Arial" w:hAnsi="Arial"/>
      <w:sz w:val="24"/>
      <w:szCs w:val="24"/>
      <w:lang w:val="en-US"/>
    </w:rPr>
  </w:style>
  <w:style w:type="character" w:customStyle="1" w:styleId="eordenaceplema">
    <w:name w:val="eordenaceplema"/>
    <w:basedOn w:val="Fuentedeprrafopredeter"/>
    <w:rsid w:val="002E650E"/>
  </w:style>
  <w:style w:type="character" w:customStyle="1" w:styleId="eabrv">
    <w:name w:val="eabrv"/>
    <w:basedOn w:val="Fuentedeprrafopredeter"/>
    <w:rsid w:val="002E650E"/>
  </w:style>
  <w:style w:type="character" w:customStyle="1" w:styleId="eacep">
    <w:name w:val="eacep"/>
    <w:basedOn w:val="Fuentedeprrafopredeter"/>
    <w:rsid w:val="002E650E"/>
  </w:style>
  <w:style w:type="paragraph" w:styleId="Descripcin">
    <w:name w:val="caption"/>
    <w:basedOn w:val="Normal"/>
    <w:next w:val="Normal"/>
    <w:qFormat/>
    <w:rsid w:val="002E650E"/>
    <w:pPr>
      <w:jc w:val="both"/>
    </w:pPr>
    <w:rPr>
      <w:rFonts w:ascii="Arial" w:hAnsi="Arial" w:cs="Arial"/>
      <w:sz w:val="24"/>
      <w:szCs w:val="20"/>
    </w:rPr>
  </w:style>
  <w:style w:type="character" w:customStyle="1" w:styleId="ERevollo">
    <w:name w:val="ERevollo"/>
    <w:semiHidden/>
    <w:rsid w:val="002E650E"/>
    <w:rPr>
      <w:rFonts w:ascii="Arial" w:hAnsi="Arial" w:cs="Arial"/>
      <w:color w:val="auto"/>
      <w:sz w:val="20"/>
      <w:szCs w:val="20"/>
    </w:rPr>
  </w:style>
  <w:style w:type="paragraph" w:customStyle="1" w:styleId="msolistparagraph0">
    <w:name w:val="msolistparagraph"/>
    <w:basedOn w:val="Normal"/>
    <w:rsid w:val="002E650E"/>
    <w:pPr>
      <w:ind w:left="720"/>
    </w:pPr>
    <w:rPr>
      <w:rFonts w:ascii="Calibri" w:hAnsi="Calibri"/>
      <w:sz w:val="22"/>
      <w:szCs w:val="22"/>
    </w:rPr>
  </w:style>
  <w:style w:type="paragraph" w:customStyle="1" w:styleId="rebeca">
    <w:name w:val="rebeca"/>
    <w:basedOn w:val="Ttulo2"/>
    <w:qFormat/>
    <w:rsid w:val="002E650E"/>
    <w:pPr>
      <w:numPr>
        <w:ilvl w:val="0"/>
        <w:numId w:val="0"/>
      </w:numPr>
      <w:tabs>
        <w:tab w:val="left" w:pos="1440"/>
      </w:tabs>
      <w:jc w:val="both"/>
    </w:pPr>
    <w:rPr>
      <w:rFonts w:ascii="Arial" w:hAnsi="Arial" w:cs="Arial"/>
      <w:caps/>
      <w:sz w:val="24"/>
      <w:szCs w:val="24"/>
      <w:lang w:val="es-BO"/>
    </w:rPr>
  </w:style>
  <w:style w:type="character" w:customStyle="1" w:styleId="DefaultParagraphFontPHPDOCX">
    <w:name w:val="Default Paragraph Font PHPDOCX"/>
    <w:uiPriority w:val="1"/>
    <w:semiHidden/>
    <w:unhideWhenUsed/>
    <w:rsid w:val="002E650E"/>
  </w:style>
  <w:style w:type="paragraph" w:customStyle="1" w:styleId="ListParagraphPHPDOCX">
    <w:name w:val="List Paragraph PHPDOCX"/>
    <w:basedOn w:val="Normal"/>
    <w:uiPriority w:val="34"/>
    <w:qFormat/>
    <w:rsid w:val="002E650E"/>
    <w:pPr>
      <w:ind w:left="720"/>
      <w:contextualSpacing/>
    </w:pPr>
    <w:rPr>
      <w:rFonts w:ascii="Arial" w:hAnsi="Arial"/>
      <w:sz w:val="24"/>
      <w:szCs w:val="20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2E650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2E650E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s-ES" w:eastAsia="es-ES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2E650E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2E650E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table" w:customStyle="1" w:styleId="NormalTablePHPDOCX">
    <w:name w:val="Normal Table PHPDOCX"/>
    <w:uiPriority w:val="99"/>
    <w:semiHidden/>
    <w:unhideWhenUsed/>
    <w:qFormat/>
    <w:rsid w:val="002E6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2E6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2E650E"/>
    <w:rPr>
      <w:rFonts w:ascii="Arial" w:hAnsi="Arial"/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2E650E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2E650E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2E650E"/>
    <w:rPr>
      <w:rFonts w:ascii="Arial" w:hAnsi="Arial"/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2E650E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2E650E"/>
    <w:rPr>
      <w:vertAlign w:val="superscript"/>
    </w:rPr>
  </w:style>
  <w:style w:type="paragraph" w:customStyle="1" w:styleId="TitleCover">
    <w:name w:val="Title Cover"/>
    <w:basedOn w:val="Normal"/>
    <w:next w:val="Normal"/>
    <w:rsid w:val="002E650E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Franklin Gothic Heavy" w:hAnsi="Franklin Gothic Heavy"/>
      <w:spacing w:val="-48"/>
      <w:kern w:val="28"/>
      <w:sz w:val="64"/>
      <w:szCs w:val="20"/>
      <w:lang w:val="es-UY" w:eastAsia="en-US"/>
    </w:rPr>
  </w:style>
  <w:style w:type="paragraph" w:customStyle="1" w:styleId="BodyText23">
    <w:name w:val="Body Text 23"/>
    <w:basedOn w:val="Normal"/>
    <w:rsid w:val="002E650E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customStyle="1" w:styleId="BodyText25">
    <w:name w:val="Body Text 25"/>
    <w:basedOn w:val="Normal"/>
    <w:rsid w:val="002E650E"/>
    <w:pPr>
      <w:widowControl w:val="0"/>
      <w:jc w:val="center"/>
    </w:pPr>
    <w:rPr>
      <w:rFonts w:ascii="Arial" w:hAnsi="Arial"/>
      <w:b/>
      <w:snapToGrid w:val="0"/>
      <w:szCs w:val="20"/>
      <w:lang w:val="es-ES_tradnl"/>
    </w:rPr>
  </w:style>
  <w:style w:type="paragraph" w:customStyle="1" w:styleId="xl28">
    <w:name w:val="xl28"/>
    <w:basedOn w:val="Normal"/>
    <w:rsid w:val="002E65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font5">
    <w:name w:val="font5"/>
    <w:basedOn w:val="Normal"/>
    <w:rsid w:val="002E650E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rsid w:val="002E650E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rsid w:val="002E65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rsid w:val="002E650E"/>
    <w:pPr>
      <w:tabs>
        <w:tab w:val="left" w:pos="709"/>
      </w:tabs>
      <w:ind w:left="709" w:hanging="709"/>
      <w:jc w:val="both"/>
    </w:pPr>
    <w:rPr>
      <w:rFonts w:ascii="Times New Roman" w:hAnsi="Times New Roman"/>
      <w:sz w:val="24"/>
      <w:szCs w:val="20"/>
    </w:rPr>
  </w:style>
  <w:style w:type="paragraph" w:customStyle="1" w:styleId="Head2">
    <w:name w:val="Head2"/>
    <w:basedOn w:val="Normal"/>
    <w:rsid w:val="002E650E"/>
    <w:pPr>
      <w:keepNext/>
      <w:suppressAutoHyphens/>
      <w:spacing w:before="200" w:after="100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customStyle="1" w:styleId="Default">
    <w:name w:val="Default"/>
    <w:rsid w:val="002E65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cb-gob-bo.zoom.us/j/82281160764?pwd=0bV64T0MWAXVhzcY29wabYqWNjlUFM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bbolivia.webex.com/bcbbolivia/onstage/g.php?MTID=e24b86a84a2cbed6f48ae9fd3d2b1aa9f" TargetMode="External"/><Relationship Id="rId5" Type="http://schemas.openxmlformats.org/officeDocument/2006/relationships/hyperlink" Target="mailto:cchura@bcb.gob.b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1154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Ramos Santos Maria</dc:creator>
  <cp:keywords/>
  <dc:description/>
  <cp:lastModifiedBy>Ramos Santos Maria</cp:lastModifiedBy>
  <cp:revision>21</cp:revision>
  <cp:lastPrinted>2026-02-21T02:31:00Z</cp:lastPrinted>
  <dcterms:created xsi:type="dcterms:W3CDTF">2026-02-20T19:02:00Z</dcterms:created>
  <dcterms:modified xsi:type="dcterms:W3CDTF">2026-09-21T15:35:00Z</dcterms:modified>
</cp:coreProperties>
</file>