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017" w:rsidRPr="00372017" w:rsidRDefault="00372017" w:rsidP="00372017">
      <w:pPr>
        <w:keepNext/>
        <w:tabs>
          <w:tab w:val="num" w:pos="567"/>
          <w:tab w:val="num" w:pos="2344"/>
        </w:tabs>
        <w:spacing w:after="0" w:line="240" w:lineRule="auto"/>
        <w:ind w:left="567" w:hanging="567"/>
        <w:jc w:val="center"/>
        <w:outlineLvl w:val="0"/>
        <w:rPr>
          <w:rFonts w:ascii="Verdana" w:eastAsia="Times New Roman" w:hAnsi="Verdana" w:cs="Arial"/>
          <w:b/>
          <w:caps/>
          <w:sz w:val="18"/>
          <w:szCs w:val="18"/>
          <w:lang w:eastAsia="es-ES"/>
        </w:rPr>
      </w:pPr>
      <w:bookmarkStart w:id="0" w:name="_Toc94726525"/>
      <w:r w:rsidRPr="00372017">
        <w:rPr>
          <w:rFonts w:ascii="Verdana" w:eastAsia="Times New Roman" w:hAnsi="Verdana" w:cs="Arial"/>
          <w:b/>
          <w:caps/>
          <w:sz w:val="18"/>
          <w:szCs w:val="18"/>
          <w:lang w:eastAsia="es-ES"/>
        </w:rPr>
        <w:t xml:space="preserve">CONVOCATORIA </w:t>
      </w:r>
      <w:bookmarkStart w:id="1" w:name="_GoBack"/>
      <w:bookmarkEnd w:id="0"/>
      <w:bookmarkEnd w:id="1"/>
    </w:p>
    <w:p w:rsidR="00372017" w:rsidRPr="00372017" w:rsidRDefault="00372017" w:rsidP="00372017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tbl>
      <w:tblPr>
        <w:tblStyle w:val="Tablaconcuadrcula"/>
        <w:tblW w:w="9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8"/>
        <w:gridCol w:w="2506"/>
        <w:gridCol w:w="277"/>
        <w:gridCol w:w="2207"/>
        <w:gridCol w:w="2336"/>
        <w:gridCol w:w="252"/>
      </w:tblGrid>
      <w:tr w:rsidR="00372017" w:rsidRPr="00372017" w:rsidTr="00372017">
        <w:trPr>
          <w:trHeight w:val="283"/>
        </w:trPr>
        <w:tc>
          <w:tcPr>
            <w:tcW w:w="9406" w:type="dxa"/>
            <w:gridSpan w:val="6"/>
            <w:tcBorders>
              <w:top w:val="single" w:sz="12" w:space="0" w:color="244061"/>
              <w:left w:val="single" w:sz="12" w:space="0" w:color="244061"/>
              <w:right w:val="single" w:sz="12" w:space="0" w:color="244061"/>
            </w:tcBorders>
            <w:shd w:val="clear" w:color="auto" w:fill="244061"/>
            <w:vAlign w:val="center"/>
          </w:tcPr>
          <w:p w:rsidR="00372017" w:rsidRPr="00372017" w:rsidRDefault="00372017" w:rsidP="00372017">
            <w:pPr>
              <w:numPr>
                <w:ilvl w:val="0"/>
                <w:numId w:val="2"/>
              </w:numPr>
              <w:ind w:left="303" w:hanging="284"/>
              <w:contextualSpacing/>
              <w:rPr>
                <w:rFonts w:ascii="Arial" w:hAnsi="Arial" w:cs="Arial"/>
                <w:b/>
                <w:sz w:val="18"/>
                <w:szCs w:val="16"/>
              </w:rPr>
            </w:pPr>
            <w:r w:rsidRPr="00372017">
              <w:rPr>
                <w:rFonts w:ascii="Arial" w:hAnsi="Arial" w:cs="Arial"/>
                <w:b/>
                <w:sz w:val="18"/>
                <w:szCs w:val="16"/>
              </w:rPr>
              <w:t>DATOS DEL PROCESOS DE CONTRATACIÓN</w:t>
            </w:r>
          </w:p>
        </w:tc>
      </w:tr>
      <w:tr w:rsidR="00372017" w:rsidRPr="00372017" w:rsidTr="00372017">
        <w:tc>
          <w:tcPr>
            <w:tcW w:w="9406" w:type="dxa"/>
            <w:gridSpan w:val="6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b/>
                <w:sz w:val="4"/>
                <w:szCs w:val="4"/>
                <w:lang w:eastAsia="es-ES"/>
              </w:rPr>
            </w:pPr>
          </w:p>
        </w:tc>
      </w:tr>
      <w:tr w:rsidR="00372017" w:rsidRPr="00372017" w:rsidTr="00372017">
        <w:trPr>
          <w:trHeight w:val="227"/>
        </w:trPr>
        <w:tc>
          <w:tcPr>
            <w:tcW w:w="1828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2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2"/>
                <w:szCs w:val="16"/>
                <w:lang w:eastAsia="es-ES"/>
              </w:rPr>
              <w:t>Entidad Convocante</w:t>
            </w:r>
          </w:p>
        </w:tc>
        <w:tc>
          <w:tcPr>
            <w:tcW w:w="7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color w:val="000099"/>
                <w:sz w:val="12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6"/>
                <w:szCs w:val="16"/>
                <w:lang w:eastAsia="es-ES"/>
              </w:rPr>
              <w:t>Banco Central de Bolivia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</w:tr>
      <w:tr w:rsidR="00372017" w:rsidRPr="00372017" w:rsidTr="00372017">
        <w:trPr>
          <w:trHeight w:val="100"/>
        </w:trPr>
        <w:tc>
          <w:tcPr>
            <w:tcW w:w="9406" w:type="dxa"/>
            <w:gridSpan w:val="6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</w:tr>
      <w:tr w:rsidR="00372017" w:rsidRPr="00372017" w:rsidTr="00372017">
        <w:trPr>
          <w:trHeight w:val="20"/>
        </w:trPr>
        <w:tc>
          <w:tcPr>
            <w:tcW w:w="1828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2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2"/>
                <w:szCs w:val="16"/>
                <w:lang w:eastAsia="es-ES"/>
              </w:rPr>
              <w:t>Modalidad de contratación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2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6"/>
                <w:lang w:eastAsia="es-ES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207" w:type="dxa"/>
            <w:vMerge w:val="restart"/>
            <w:tcBorders>
              <w:right w:val="single" w:sz="4" w:space="0" w:color="auto"/>
            </w:tcBorders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2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2"/>
                <w:szCs w:val="16"/>
                <w:lang w:eastAsia="es-ES"/>
              </w:rPr>
              <w:t>Código Interno que la Entidad utiliza para identificar el proceso</w:t>
            </w:r>
          </w:p>
        </w:tc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2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6"/>
                <w:szCs w:val="16"/>
                <w:lang w:eastAsia="es-ES"/>
              </w:rPr>
              <w:t>ANPE – C Nº 063/2026-1C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</w:tr>
      <w:tr w:rsidR="00372017" w:rsidRPr="00372017" w:rsidTr="00372017">
        <w:trPr>
          <w:trHeight w:val="20"/>
        </w:trPr>
        <w:tc>
          <w:tcPr>
            <w:tcW w:w="1828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207" w:type="dxa"/>
            <w:vMerge/>
            <w:tcBorders>
              <w:right w:val="single" w:sz="4" w:space="0" w:color="auto"/>
            </w:tcBorders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</w:tr>
      <w:tr w:rsidR="00372017" w:rsidRPr="00372017" w:rsidTr="00372017">
        <w:tc>
          <w:tcPr>
            <w:tcW w:w="1828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2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72017" w:rsidRPr="00372017" w:rsidRDefault="00372017" w:rsidP="00372017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</w:tr>
    </w:tbl>
    <w:tbl>
      <w:tblPr>
        <w:tblStyle w:val="Tablaconcuadrcula3"/>
        <w:tblW w:w="9421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08"/>
        <w:gridCol w:w="310"/>
        <w:gridCol w:w="236"/>
        <w:gridCol w:w="310"/>
        <w:gridCol w:w="308"/>
        <w:gridCol w:w="308"/>
        <w:gridCol w:w="306"/>
        <w:gridCol w:w="236"/>
        <w:gridCol w:w="280"/>
        <w:gridCol w:w="308"/>
        <w:gridCol w:w="236"/>
        <w:gridCol w:w="300"/>
        <w:gridCol w:w="301"/>
        <w:gridCol w:w="264"/>
        <w:gridCol w:w="252"/>
        <w:gridCol w:w="280"/>
        <w:gridCol w:w="252"/>
        <w:gridCol w:w="280"/>
        <w:gridCol w:w="236"/>
        <w:gridCol w:w="244"/>
        <w:gridCol w:w="238"/>
        <w:gridCol w:w="266"/>
        <w:gridCol w:w="749"/>
        <w:gridCol w:w="532"/>
        <w:gridCol w:w="238"/>
      </w:tblGrid>
      <w:tr w:rsidR="00372017" w:rsidRPr="00372017" w:rsidTr="00372017">
        <w:trPr>
          <w:trHeight w:val="47"/>
        </w:trPr>
        <w:tc>
          <w:tcPr>
            <w:tcW w:w="9421" w:type="dxa"/>
            <w:gridSpan w:val="26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sz w:val="4"/>
                <w:szCs w:val="4"/>
                <w:lang w:eastAsia="es-ES"/>
              </w:rPr>
            </w:pPr>
          </w:p>
        </w:tc>
      </w:tr>
      <w:tr w:rsidR="00372017" w:rsidRPr="00372017" w:rsidTr="00372017">
        <w:trPr>
          <w:trHeight w:val="276"/>
        </w:trPr>
        <w:tc>
          <w:tcPr>
            <w:tcW w:w="18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6"/>
                <w:szCs w:val="16"/>
                <w:lang w:eastAsia="es-ES"/>
              </w:rPr>
              <w:t>CUCE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eastAsia="es-ES"/>
              </w:rPr>
              <w:t>2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eastAsia="es-ES"/>
              </w:rPr>
              <w:t>6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eastAsia="es-ES"/>
              </w:rPr>
              <w:t>0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eastAsia="es-ES"/>
              </w:rPr>
              <w:t>9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eastAsia="es-ES"/>
              </w:rPr>
              <w:t>5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eastAsia="es-ES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2017" w:rsidRPr="00372017" w:rsidRDefault="00372017" w:rsidP="00372017">
            <w:pPr>
              <w:ind w:left="-19" w:firstLine="19"/>
              <w:jc w:val="center"/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eastAsia="es-ES"/>
              </w:rPr>
              <w:t>0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eastAsia="es-ES"/>
              </w:rPr>
              <w:t>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2017" w:rsidRPr="00372017" w:rsidRDefault="00372017" w:rsidP="00372017">
            <w:pPr>
              <w:ind w:left="22" w:hanging="22"/>
              <w:jc w:val="center"/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eastAsia="es-ES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eastAsia="es-ES"/>
              </w:rPr>
              <w:t>6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eastAsia="es-ES"/>
              </w:rPr>
              <w:t>8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eastAsia="es-ES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eastAsia="es-ES"/>
              </w:rPr>
              <w:t>6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eastAsia="es-ES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eastAsia="es-ES"/>
              </w:rPr>
              <w:t>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2017" w:rsidRPr="00372017" w:rsidRDefault="00372017" w:rsidP="00372017">
            <w:pPr>
              <w:ind w:left="18" w:hanging="18"/>
              <w:jc w:val="center"/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eastAsia="es-ES"/>
              </w:rPr>
              <w:t>1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eastAsia="es-ES"/>
              </w:rPr>
              <w:t>1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eastAsia="es-ES"/>
              </w:rPr>
              <w:t>Gestión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</w:tr>
    </w:tbl>
    <w:tbl>
      <w:tblPr>
        <w:tblStyle w:val="Tablaconcuadrcula"/>
        <w:tblW w:w="9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7"/>
        <w:gridCol w:w="311"/>
        <w:gridCol w:w="281"/>
        <w:gridCol w:w="282"/>
        <w:gridCol w:w="272"/>
        <w:gridCol w:w="277"/>
        <w:gridCol w:w="276"/>
        <w:gridCol w:w="273"/>
        <w:gridCol w:w="7"/>
        <w:gridCol w:w="266"/>
        <w:gridCol w:w="10"/>
        <w:gridCol w:w="276"/>
        <w:gridCol w:w="276"/>
        <w:gridCol w:w="273"/>
        <w:gridCol w:w="273"/>
        <w:gridCol w:w="272"/>
        <w:gridCol w:w="273"/>
        <w:gridCol w:w="273"/>
        <w:gridCol w:w="273"/>
        <w:gridCol w:w="273"/>
        <w:gridCol w:w="273"/>
        <w:gridCol w:w="273"/>
        <w:gridCol w:w="272"/>
        <w:gridCol w:w="273"/>
        <w:gridCol w:w="273"/>
        <w:gridCol w:w="273"/>
        <w:gridCol w:w="273"/>
        <w:gridCol w:w="272"/>
        <w:gridCol w:w="272"/>
        <w:gridCol w:w="79"/>
        <w:gridCol w:w="97"/>
        <w:gridCol w:w="252"/>
      </w:tblGrid>
      <w:tr w:rsidR="00372017" w:rsidRPr="00372017" w:rsidTr="00372017">
        <w:tc>
          <w:tcPr>
            <w:tcW w:w="9406" w:type="dxa"/>
            <w:gridSpan w:val="32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sz w:val="4"/>
                <w:szCs w:val="4"/>
                <w:lang w:eastAsia="es-ES"/>
              </w:rPr>
            </w:pPr>
          </w:p>
        </w:tc>
      </w:tr>
      <w:tr w:rsidR="00372017" w:rsidRPr="00372017" w:rsidTr="00372017">
        <w:trPr>
          <w:trHeight w:val="419"/>
        </w:trPr>
        <w:tc>
          <w:tcPr>
            <w:tcW w:w="1807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6"/>
                <w:lang w:eastAsia="es-ES"/>
              </w:rPr>
              <w:t>Objeto de la contratación</w:t>
            </w:r>
          </w:p>
        </w:tc>
        <w:tc>
          <w:tcPr>
            <w:tcW w:w="734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b/>
                <w:color w:val="000099"/>
                <w:sz w:val="16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b/>
                <w:bCs/>
                <w:sz w:val="16"/>
                <w:szCs w:val="16"/>
                <w:lang w:val="es-ES" w:eastAsia="es-ES"/>
              </w:rPr>
              <w:t>ADQUISICIÓN DE SOFTWARE PARA UPGRADE DE DOMINIO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rPr>
          <w:trHeight w:val="20"/>
        </w:trPr>
        <w:tc>
          <w:tcPr>
            <w:tcW w:w="9406" w:type="dxa"/>
            <w:gridSpan w:val="32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sz w:val="4"/>
                <w:szCs w:val="4"/>
                <w:lang w:eastAsia="es-ES"/>
              </w:rPr>
            </w:pPr>
          </w:p>
        </w:tc>
      </w:tr>
      <w:tr w:rsidR="00372017" w:rsidRPr="00372017" w:rsidTr="00372017">
        <w:trPr>
          <w:trHeight w:val="20"/>
        </w:trPr>
        <w:tc>
          <w:tcPr>
            <w:tcW w:w="1807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4"/>
                <w:szCs w:val="2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6"/>
                <w:lang w:eastAsia="es-ES"/>
              </w:rPr>
              <w:t>Método de Selección y Adjudicación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72017" w:rsidRPr="00372017" w:rsidRDefault="00372017" w:rsidP="00372017">
            <w:pPr>
              <w:rPr>
                <w:rFonts w:ascii="Arial" w:hAnsi="Arial" w:cs="Arial"/>
                <w:b/>
                <w:sz w:val="14"/>
                <w:szCs w:val="2"/>
                <w:lang w:eastAsia="es-ES"/>
              </w:rPr>
            </w:pPr>
            <w:r w:rsidRPr="00372017">
              <w:rPr>
                <w:rFonts w:ascii="Arial" w:hAnsi="Arial" w:cs="Arial"/>
                <w:b/>
                <w:sz w:val="14"/>
                <w:szCs w:val="2"/>
                <w:lang w:eastAsia="es-ES"/>
              </w:rPr>
              <w:t>X</w:t>
            </w:r>
          </w:p>
        </w:tc>
        <w:tc>
          <w:tcPr>
            <w:tcW w:w="2220" w:type="dxa"/>
            <w:gridSpan w:val="10"/>
            <w:tcBorders>
              <w:left w:val="single" w:sz="4" w:space="0" w:color="auto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6"/>
                <w:lang w:eastAsia="es-ES"/>
              </w:rPr>
              <w:t>Precio Evaluado más Bajo</w:t>
            </w:r>
          </w:p>
        </w:tc>
        <w:tc>
          <w:tcPr>
            <w:tcW w:w="276" w:type="dxa"/>
            <w:shd w:val="clear" w:color="auto" w:fill="FFFFFF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28" w:type="dxa"/>
            <w:gridSpan w:val="10"/>
            <w:tcBorders>
              <w:left w:val="single" w:sz="4" w:space="0" w:color="auto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6"/>
                <w:lang w:eastAsia="es-ES"/>
              </w:rPr>
              <w:t>Calidad Propuesta Técnica y Costo</w:t>
            </w:r>
          </w:p>
        </w:tc>
        <w:tc>
          <w:tcPr>
            <w:tcW w:w="1169" w:type="dxa"/>
            <w:gridSpan w:val="5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349" w:type="dxa"/>
            <w:gridSpan w:val="2"/>
            <w:vMerge w:val="restart"/>
            <w:tcBorders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</w:tr>
      <w:tr w:rsidR="00372017" w:rsidRPr="00372017" w:rsidTr="00372017">
        <w:trPr>
          <w:trHeight w:val="20"/>
        </w:trPr>
        <w:tc>
          <w:tcPr>
            <w:tcW w:w="1807" w:type="dxa"/>
            <w:vMerge/>
            <w:tcBorders>
              <w:left w:val="single" w:sz="12" w:space="0" w:color="244061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81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82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2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7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6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80" w:type="dxa"/>
            <w:gridSpan w:val="2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6" w:type="dxa"/>
            <w:gridSpan w:val="2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6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6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2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533" w:type="dxa"/>
            <w:gridSpan w:val="10"/>
            <w:vMerge w:val="restart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349" w:type="dxa"/>
            <w:gridSpan w:val="2"/>
            <w:vMerge/>
            <w:tcBorders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</w:tr>
      <w:tr w:rsidR="00372017" w:rsidRPr="00372017" w:rsidTr="00372017">
        <w:trPr>
          <w:trHeight w:val="20"/>
        </w:trPr>
        <w:tc>
          <w:tcPr>
            <w:tcW w:w="1807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220" w:type="dxa"/>
            <w:gridSpan w:val="10"/>
            <w:tcBorders>
              <w:left w:val="single" w:sz="4" w:space="0" w:color="auto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6"/>
                <w:lang w:eastAsia="es-ES"/>
              </w:rPr>
              <w:t>Calidad</w:t>
            </w:r>
          </w:p>
        </w:tc>
        <w:tc>
          <w:tcPr>
            <w:tcW w:w="276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2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533" w:type="dxa"/>
            <w:gridSpan w:val="10"/>
            <w:vMerge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349" w:type="dxa"/>
            <w:gridSpan w:val="2"/>
            <w:vMerge/>
            <w:tcBorders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</w:tr>
      <w:tr w:rsidR="00372017" w:rsidRPr="00372017" w:rsidTr="00372017">
        <w:trPr>
          <w:trHeight w:val="20"/>
        </w:trPr>
        <w:tc>
          <w:tcPr>
            <w:tcW w:w="1807" w:type="dxa"/>
            <w:tcBorders>
              <w:left w:val="single" w:sz="12" w:space="0" w:color="244061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11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972" w:type="dxa"/>
            <w:gridSpan w:val="5"/>
            <w:tcBorders>
              <w:right w:val="single" w:sz="12" w:space="0" w:color="244061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c>
          <w:tcPr>
            <w:tcW w:w="1807" w:type="dxa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6"/>
                <w:lang w:eastAsia="es-ES"/>
              </w:rPr>
              <w:t>Forma de Adjudicación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72017" w:rsidRPr="00372017" w:rsidRDefault="00372017" w:rsidP="00372017">
            <w:pPr>
              <w:rPr>
                <w:rFonts w:ascii="Arial" w:hAnsi="Arial" w:cs="Arial"/>
                <w:b/>
                <w:sz w:val="14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b/>
                <w:sz w:val="14"/>
                <w:szCs w:val="16"/>
                <w:lang w:eastAsia="es-ES"/>
              </w:rPr>
              <w:t>X</w:t>
            </w:r>
          </w:p>
        </w:tc>
        <w:tc>
          <w:tcPr>
            <w:tcW w:w="138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6"/>
                <w:lang w:eastAsia="es-ES"/>
              </w:rPr>
              <w:t>Por el Total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7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6"/>
                <w:lang w:eastAsia="es-ES"/>
              </w:rPr>
              <w:t>Por Ítems</w:t>
            </w:r>
          </w:p>
        </w:tc>
        <w:tc>
          <w:tcPr>
            <w:tcW w:w="272" w:type="dxa"/>
            <w:shd w:val="clear" w:color="auto" w:fill="FFFFFF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637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6"/>
                <w:lang w:eastAsia="es-ES"/>
              </w:rPr>
              <w:t>Por Lotes</w:t>
            </w: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2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700" w:type="dxa"/>
            <w:gridSpan w:val="4"/>
            <w:tcBorders>
              <w:left w:val="nil"/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c>
          <w:tcPr>
            <w:tcW w:w="9406" w:type="dxa"/>
            <w:gridSpan w:val="32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c>
          <w:tcPr>
            <w:tcW w:w="1807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6"/>
                <w:lang w:eastAsia="es-ES"/>
              </w:rPr>
              <w:t>Precio Referencial</w:t>
            </w:r>
          </w:p>
        </w:tc>
        <w:tc>
          <w:tcPr>
            <w:tcW w:w="7347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b/>
                <w:sz w:val="14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b/>
                <w:i/>
                <w:sz w:val="14"/>
                <w:szCs w:val="16"/>
                <w:lang w:eastAsia="es-ES"/>
              </w:rPr>
              <w:t>Bs149.728,00 (Ciento Cuarenta y Nueve Mil Setecientos Veintiocho 00/100 Bolivianos)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rPr>
          <w:trHeight w:val="111"/>
        </w:trPr>
        <w:tc>
          <w:tcPr>
            <w:tcW w:w="1807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7347" w:type="dxa"/>
            <w:gridSpan w:val="3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c>
          <w:tcPr>
            <w:tcW w:w="9406" w:type="dxa"/>
            <w:gridSpan w:val="32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rPr>
          <w:trHeight w:val="240"/>
        </w:trPr>
        <w:tc>
          <w:tcPr>
            <w:tcW w:w="1807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4"/>
                <w:szCs w:val="2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6"/>
                <w:lang w:eastAsia="es-ES"/>
              </w:rPr>
              <w:t>La contratación se formalizará mediante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b/>
                <w:sz w:val="14"/>
                <w:szCs w:val="2"/>
                <w:lang w:eastAsia="es-ES"/>
              </w:rPr>
            </w:pPr>
            <w:r w:rsidRPr="00372017">
              <w:rPr>
                <w:rFonts w:ascii="Arial" w:hAnsi="Arial" w:cs="Arial"/>
                <w:b/>
                <w:sz w:val="14"/>
                <w:szCs w:val="2"/>
                <w:lang w:eastAsia="es-ES"/>
              </w:rPr>
              <w:t>X</w:t>
            </w:r>
          </w:p>
        </w:tc>
        <w:tc>
          <w:tcPr>
            <w:tcW w:w="166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6"/>
                <w:lang w:eastAsia="es-ES"/>
              </w:rPr>
              <w:t>Contrato</w:t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4382" w:type="dxa"/>
            <w:gridSpan w:val="17"/>
            <w:tcBorders>
              <w:left w:val="single" w:sz="4" w:space="0" w:color="auto"/>
            </w:tcBorders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2"/>
                <w:lang w:eastAsia="es-ES"/>
              </w:rPr>
              <w:t xml:space="preserve">Orden de Compra </w:t>
            </w:r>
            <w:r w:rsidRPr="00372017">
              <w:rPr>
                <w:rFonts w:ascii="Arial" w:hAnsi="Arial" w:cs="Arial"/>
                <w:b/>
                <w:i/>
                <w:sz w:val="12"/>
                <w:szCs w:val="2"/>
                <w:lang w:eastAsia="es-ES"/>
              </w:rPr>
              <w:t>(únicamente para bienes de entrega no mayor a quince 15 días calendario)</w:t>
            </w:r>
          </w:p>
        </w:tc>
        <w:tc>
          <w:tcPr>
            <w:tcW w:w="272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2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428" w:type="dxa"/>
            <w:gridSpan w:val="3"/>
            <w:tcBorders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</w:tr>
      <w:tr w:rsidR="00372017" w:rsidRPr="00372017" w:rsidTr="00372017">
        <w:tc>
          <w:tcPr>
            <w:tcW w:w="9406" w:type="dxa"/>
            <w:gridSpan w:val="32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c>
          <w:tcPr>
            <w:tcW w:w="1807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b/>
                <w:i/>
                <w:sz w:val="14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6"/>
                <w:lang w:eastAsia="es-ES"/>
              </w:rPr>
              <w:t>Plazo previsto para la entrega de bienes</w:t>
            </w:r>
          </w:p>
        </w:tc>
        <w:tc>
          <w:tcPr>
            <w:tcW w:w="7347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72017" w:rsidRPr="00372017" w:rsidRDefault="00372017" w:rsidP="00372017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bCs/>
                <w:sz w:val="16"/>
                <w:szCs w:val="16"/>
                <w:lang w:val="es-ES" w:eastAsia="es-ES"/>
              </w:rPr>
              <w:t xml:space="preserve">El plazo total para la provisión del software </w:t>
            </w:r>
            <w:r w:rsidRPr="00372017">
              <w:rPr>
                <w:rFonts w:ascii="Arial" w:hAnsi="Arial" w:cs="Arial"/>
                <w:sz w:val="16"/>
                <w:szCs w:val="16"/>
                <w:lang w:val="es-ES" w:eastAsia="es-ES"/>
              </w:rPr>
              <w:t xml:space="preserve">así como su </w:t>
            </w:r>
            <w:r w:rsidRPr="00372017">
              <w:rPr>
                <w:rFonts w:ascii="Arial" w:hAnsi="Arial" w:cs="Arial"/>
                <w:bCs/>
                <w:sz w:val="16"/>
                <w:szCs w:val="16"/>
                <w:lang w:val="es-ES" w:eastAsia="es-ES"/>
              </w:rPr>
              <w:t>implementación es de máximo sesenta y dos (62) días calendario, computables a partir del día siguiente hábil de la firma del contrato.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rPr>
          <w:trHeight w:val="279"/>
        </w:trPr>
        <w:tc>
          <w:tcPr>
            <w:tcW w:w="1807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7347" w:type="dxa"/>
            <w:gridSpan w:val="3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c>
          <w:tcPr>
            <w:tcW w:w="9406" w:type="dxa"/>
            <w:gridSpan w:val="32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sz w:val="4"/>
                <w:szCs w:val="4"/>
                <w:lang w:eastAsia="es-ES"/>
              </w:rPr>
            </w:pPr>
          </w:p>
        </w:tc>
      </w:tr>
      <w:tr w:rsidR="00372017" w:rsidRPr="00372017" w:rsidTr="00372017">
        <w:tc>
          <w:tcPr>
            <w:tcW w:w="9406" w:type="dxa"/>
            <w:gridSpan w:val="32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sz w:val="4"/>
                <w:szCs w:val="4"/>
                <w:lang w:eastAsia="es-ES"/>
              </w:rPr>
            </w:pPr>
          </w:p>
        </w:tc>
      </w:tr>
      <w:tr w:rsidR="00372017" w:rsidRPr="00372017" w:rsidTr="00372017">
        <w:tc>
          <w:tcPr>
            <w:tcW w:w="1807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6"/>
                <w:lang w:eastAsia="es-ES"/>
              </w:rPr>
              <w:t xml:space="preserve">Garantía de Cumplimiento </w:t>
            </w:r>
          </w:p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6"/>
                <w:lang w:eastAsia="es-ES"/>
              </w:rPr>
              <w:t>de Contrato</w:t>
            </w:r>
          </w:p>
        </w:tc>
        <w:tc>
          <w:tcPr>
            <w:tcW w:w="7347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72017" w:rsidRPr="00372017" w:rsidRDefault="00372017" w:rsidP="00372017">
            <w:pPr>
              <w:jc w:val="both"/>
              <w:rPr>
                <w:rFonts w:ascii="Arial" w:hAnsi="Arial" w:cs="Arial"/>
                <w:b/>
                <w:i/>
                <w:sz w:val="14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b/>
                <w:i/>
                <w:sz w:val="14"/>
                <w:szCs w:val="16"/>
                <w:lang w:eastAsia="es-ES"/>
              </w:rPr>
              <w:t xml:space="preserve">El proponente adjudicado deberá constituir una Garantía de Cumplimiento de Contrato equivalente al 7% o 3,5% (según corresponda) del monto del contrato. 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c>
          <w:tcPr>
            <w:tcW w:w="1807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7347" w:type="dxa"/>
            <w:gridSpan w:val="3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c>
          <w:tcPr>
            <w:tcW w:w="9406" w:type="dxa"/>
            <w:gridSpan w:val="32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sz w:val="4"/>
                <w:szCs w:val="4"/>
                <w:lang w:eastAsia="es-ES"/>
              </w:rPr>
            </w:pPr>
          </w:p>
        </w:tc>
      </w:tr>
    </w:tbl>
    <w:tbl>
      <w:tblPr>
        <w:tblStyle w:val="Tablaconcuadrcula2"/>
        <w:tblW w:w="9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310"/>
        <w:gridCol w:w="280"/>
        <w:gridCol w:w="274"/>
        <w:gridCol w:w="278"/>
        <w:gridCol w:w="277"/>
        <w:gridCol w:w="275"/>
        <w:gridCol w:w="280"/>
        <w:gridCol w:w="276"/>
        <w:gridCol w:w="276"/>
        <w:gridCol w:w="276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144"/>
        <w:gridCol w:w="279"/>
      </w:tblGrid>
      <w:tr w:rsidR="00372017" w:rsidRPr="00372017" w:rsidTr="00372017">
        <w:tc>
          <w:tcPr>
            <w:tcW w:w="2359" w:type="dxa"/>
            <w:vMerge w:val="restart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val="es-ES" w:eastAsia="es-ES"/>
              </w:rPr>
              <w:t>Señalar con que presupuesto se inicia el proceso de contratación</w:t>
            </w: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 del bien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72017" w:rsidRPr="00372017" w:rsidRDefault="00372017" w:rsidP="00372017">
            <w:pPr>
              <w:rPr>
                <w:rFonts w:ascii="Arial" w:hAnsi="Arial" w:cs="Arial"/>
                <w:b/>
                <w:sz w:val="14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b/>
                <w:sz w:val="14"/>
                <w:szCs w:val="16"/>
                <w:lang w:eastAsia="es-ES"/>
              </w:rPr>
              <w:t>X</w:t>
            </w:r>
          </w:p>
        </w:tc>
        <w:tc>
          <w:tcPr>
            <w:tcW w:w="6458" w:type="dxa"/>
            <w:gridSpan w:val="24"/>
            <w:tcBorders>
              <w:left w:val="single" w:sz="4" w:space="0" w:color="auto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4"/>
                <w:lang w:val="es-ES" w:eastAsia="es-ES"/>
              </w:rPr>
              <w:t>Presupuesto de la gestión en curso</w:t>
            </w:r>
          </w:p>
        </w:tc>
        <w:tc>
          <w:tcPr>
            <w:tcW w:w="279" w:type="dxa"/>
            <w:tcBorders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c>
          <w:tcPr>
            <w:tcW w:w="2359" w:type="dxa"/>
            <w:vMerge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eastAsia="Times New Roman" w:hAnsi="Arial" w:cs="Arial"/>
                <w:b/>
                <w:sz w:val="6"/>
                <w:szCs w:val="8"/>
                <w:lang w:eastAsia="es-ES"/>
              </w:rPr>
            </w:pPr>
          </w:p>
        </w:tc>
        <w:tc>
          <w:tcPr>
            <w:tcW w:w="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80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8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5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80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423" w:type="dxa"/>
            <w:gridSpan w:val="2"/>
            <w:tcBorders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</w:tr>
      <w:tr w:rsidR="00372017" w:rsidRPr="00372017" w:rsidTr="00372017">
        <w:tc>
          <w:tcPr>
            <w:tcW w:w="2359" w:type="dxa"/>
            <w:vMerge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6458" w:type="dxa"/>
            <w:gridSpan w:val="2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6"/>
                <w:lang w:eastAsia="es-ES"/>
              </w:rPr>
              <w:t xml:space="preserve">Presupuesto de la próxima gestión para bienes recurrentes </w:t>
            </w:r>
            <w:r w:rsidRPr="00372017">
              <w:rPr>
                <w:rFonts w:ascii="Arial" w:hAnsi="Arial" w:cs="Arial"/>
                <w:sz w:val="12"/>
                <w:szCs w:val="16"/>
                <w:lang w:eastAsia="es-ES"/>
              </w:rPr>
              <w:t>(el proceso llegará hasta la adjudicación y la suscripción del Contrato está sujeta a la aprobación del presupuesto de la siguiente gestión)</w:t>
            </w:r>
          </w:p>
        </w:tc>
        <w:tc>
          <w:tcPr>
            <w:tcW w:w="279" w:type="dxa"/>
            <w:tcBorders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c>
          <w:tcPr>
            <w:tcW w:w="2359" w:type="dxa"/>
            <w:vMerge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6458" w:type="dxa"/>
            <w:gridSpan w:val="24"/>
            <w:vMerge/>
            <w:tcBorders>
              <w:left w:val="nil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9" w:type="dxa"/>
            <w:tcBorders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c>
          <w:tcPr>
            <w:tcW w:w="2359" w:type="dxa"/>
            <w:vMerge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6458" w:type="dxa"/>
            <w:gridSpan w:val="2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72017" w:rsidRPr="00372017" w:rsidRDefault="00372017" w:rsidP="00372017">
            <w:pPr>
              <w:jc w:val="both"/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Presupuesto de la próxima gestión </w:t>
            </w:r>
            <w:r w:rsidRPr="00372017">
              <w:rPr>
                <w:rFonts w:ascii="Arial" w:hAnsi="Arial" w:cs="Arial"/>
                <w:sz w:val="12"/>
                <w:szCs w:val="12"/>
                <w:lang w:eastAsia="es-ES"/>
              </w:rPr>
              <w:t xml:space="preserve">(el proceso </w:t>
            </w:r>
            <w:r w:rsidRPr="00372017">
              <w:rPr>
                <w:rFonts w:ascii="Arial" w:eastAsia="Times New Roman" w:hAnsi="Arial" w:cs="Arial"/>
                <w:sz w:val="12"/>
                <w:szCs w:val="12"/>
                <w:lang w:eastAsia="es-ES"/>
              </w:rPr>
              <w:t>se iniciará</w:t>
            </w:r>
            <w:r w:rsidRPr="00372017">
              <w:rPr>
                <w:rFonts w:ascii="Arial" w:hAnsi="Arial" w:cs="Arial"/>
                <w:sz w:val="12"/>
                <w:szCs w:val="12"/>
                <w:lang w:eastAsia="es-ES"/>
              </w:rPr>
              <w:t xml:space="preserve"> una vez publicada la Ley del Presupuesto General del Estado de la siguiente gestión)</w:t>
            </w:r>
          </w:p>
        </w:tc>
        <w:tc>
          <w:tcPr>
            <w:tcW w:w="279" w:type="dxa"/>
            <w:tcBorders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c>
          <w:tcPr>
            <w:tcW w:w="2359" w:type="dxa"/>
            <w:vMerge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6458" w:type="dxa"/>
            <w:gridSpan w:val="24"/>
            <w:vMerge/>
            <w:tcBorders>
              <w:left w:val="nil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9" w:type="dxa"/>
            <w:tcBorders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</w:tbl>
    <w:tbl>
      <w:tblPr>
        <w:tblStyle w:val="Tablaconcuadrcula"/>
        <w:tblW w:w="9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171"/>
        <w:gridCol w:w="112"/>
        <w:gridCol w:w="281"/>
        <w:gridCol w:w="282"/>
        <w:gridCol w:w="236"/>
        <w:gridCol w:w="1357"/>
        <w:gridCol w:w="142"/>
        <w:gridCol w:w="283"/>
        <w:gridCol w:w="142"/>
        <w:gridCol w:w="850"/>
        <w:gridCol w:w="142"/>
        <w:gridCol w:w="709"/>
        <w:gridCol w:w="283"/>
        <w:gridCol w:w="104"/>
        <w:gridCol w:w="236"/>
        <w:gridCol w:w="369"/>
        <w:gridCol w:w="1033"/>
        <w:gridCol w:w="28"/>
        <w:gridCol w:w="280"/>
      </w:tblGrid>
      <w:tr w:rsidR="00372017" w:rsidRPr="00372017" w:rsidTr="00372017">
        <w:tc>
          <w:tcPr>
            <w:tcW w:w="2366" w:type="dxa"/>
            <w:vMerge w:val="restart"/>
            <w:tcBorders>
              <w:left w:val="single" w:sz="12" w:space="0" w:color="244061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6"/>
                <w:lang w:eastAsia="es-ES"/>
              </w:rPr>
              <w:t>Organismos Financiadores</w:t>
            </w:r>
          </w:p>
        </w:tc>
        <w:tc>
          <w:tcPr>
            <w:tcW w:w="283" w:type="dxa"/>
            <w:gridSpan w:val="2"/>
            <w:vMerge w:val="restart"/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0"/>
                <w:szCs w:val="16"/>
                <w:lang w:eastAsia="es-ES"/>
              </w:rPr>
              <w:t>#</w:t>
            </w:r>
          </w:p>
        </w:tc>
        <w:tc>
          <w:tcPr>
            <w:tcW w:w="4811" w:type="dxa"/>
            <w:gridSpan w:val="12"/>
            <w:vMerge w:val="restart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b/>
                <w:sz w:val="14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6"/>
                <w:lang w:eastAsia="es-ES"/>
              </w:rPr>
              <w:t>Nombre del Organismo Financiador</w:t>
            </w:r>
          </w:p>
          <w:p w:rsidR="00372017" w:rsidRPr="00372017" w:rsidRDefault="00372017" w:rsidP="00372017">
            <w:pPr>
              <w:jc w:val="center"/>
              <w:rPr>
                <w:rFonts w:ascii="Arial" w:hAnsi="Arial" w:cs="Arial"/>
                <w:b/>
                <w:sz w:val="14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2"/>
                <w:szCs w:val="16"/>
                <w:lang w:eastAsia="es-ES"/>
              </w:rPr>
              <w:t>(de acuerdo al clasificador vigente)</w:t>
            </w:r>
          </w:p>
        </w:tc>
        <w:tc>
          <w:tcPr>
            <w:tcW w:w="236" w:type="dxa"/>
            <w:vMerge w:val="restart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02" w:type="dxa"/>
            <w:gridSpan w:val="2"/>
            <w:vMerge w:val="restart"/>
            <w:tcBorders>
              <w:left w:val="nil"/>
            </w:tcBorders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4"/>
                <w:szCs w:val="16"/>
                <w:lang w:eastAsia="es-ES"/>
              </w:rPr>
              <w:t>% de Financiamiento</w:t>
            </w:r>
          </w:p>
        </w:tc>
        <w:tc>
          <w:tcPr>
            <w:tcW w:w="308" w:type="dxa"/>
            <w:gridSpan w:val="2"/>
            <w:tcBorders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rPr>
          <w:trHeight w:val="60"/>
        </w:trPr>
        <w:tc>
          <w:tcPr>
            <w:tcW w:w="2366" w:type="dxa"/>
            <w:vMerge/>
            <w:tcBorders>
              <w:left w:val="single" w:sz="12" w:space="0" w:color="244061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811" w:type="dxa"/>
            <w:gridSpan w:val="12"/>
            <w:vMerge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36" w:type="dxa"/>
            <w:vMerge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02" w:type="dxa"/>
            <w:gridSpan w:val="2"/>
            <w:vMerge/>
            <w:tcBorders>
              <w:left w:val="nil"/>
            </w:tcBorders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08" w:type="dxa"/>
            <w:gridSpan w:val="2"/>
            <w:tcBorders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rPr>
          <w:trHeight w:val="237"/>
        </w:trPr>
        <w:tc>
          <w:tcPr>
            <w:tcW w:w="2366" w:type="dxa"/>
            <w:vMerge/>
            <w:tcBorders>
              <w:left w:val="single" w:sz="12" w:space="0" w:color="244061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0"/>
                <w:szCs w:val="16"/>
                <w:lang w:eastAsia="es-ES"/>
              </w:rPr>
              <w:t>1</w:t>
            </w:r>
          </w:p>
        </w:tc>
        <w:tc>
          <w:tcPr>
            <w:tcW w:w="48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6"/>
                <w:szCs w:val="16"/>
                <w:lang w:eastAsia="es-ES"/>
              </w:rPr>
              <w:t>Recursos Propios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308" w:type="dxa"/>
            <w:gridSpan w:val="2"/>
            <w:tcBorders>
              <w:left w:val="single" w:sz="4" w:space="0" w:color="auto"/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c>
          <w:tcPr>
            <w:tcW w:w="2366" w:type="dxa"/>
            <w:vMerge/>
            <w:tcBorders>
              <w:left w:val="single" w:sz="12" w:space="0" w:color="244061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7040" w:type="dxa"/>
            <w:gridSpan w:val="19"/>
            <w:tcBorders>
              <w:right w:val="single" w:sz="12" w:space="0" w:color="244061"/>
            </w:tcBorders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</w:tr>
      <w:tr w:rsidR="00372017" w:rsidRPr="00372017" w:rsidTr="00372017">
        <w:tc>
          <w:tcPr>
            <w:tcW w:w="9406" w:type="dxa"/>
            <w:gridSpan w:val="20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</w:tr>
      <w:tr w:rsidR="00372017" w:rsidRPr="00372017" w:rsidTr="00372017">
        <w:trPr>
          <w:trHeight w:val="397"/>
        </w:trPr>
        <w:tc>
          <w:tcPr>
            <w:tcW w:w="9406" w:type="dxa"/>
            <w:gridSpan w:val="20"/>
            <w:tcBorders>
              <w:left w:val="single" w:sz="12" w:space="0" w:color="244061"/>
              <w:right w:val="single" w:sz="12" w:space="0" w:color="244061"/>
            </w:tcBorders>
            <w:shd w:val="clear" w:color="auto" w:fill="244061"/>
            <w:vAlign w:val="center"/>
          </w:tcPr>
          <w:p w:rsidR="00372017" w:rsidRPr="00372017" w:rsidRDefault="00372017" w:rsidP="00372017">
            <w:pPr>
              <w:numPr>
                <w:ilvl w:val="0"/>
                <w:numId w:val="2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372017">
              <w:rPr>
                <w:rFonts w:ascii="Arial" w:hAnsi="Arial" w:cs="Arial"/>
                <w:b/>
                <w:sz w:val="18"/>
                <w:szCs w:val="16"/>
              </w:rPr>
              <w:t>INFORMACIÓN DEL DOCUMENTO BASE DE CONTRATACIÓN (DBC</w:t>
            </w:r>
            <w:r w:rsidRPr="00372017">
              <w:rPr>
                <w:rFonts w:ascii="Arial" w:hAnsi="Arial" w:cs="Arial"/>
                <w:b/>
                <w:sz w:val="16"/>
                <w:szCs w:val="16"/>
              </w:rPr>
              <w:t xml:space="preserve">). </w:t>
            </w:r>
            <w:r w:rsidRPr="00372017">
              <w:rPr>
                <w:rFonts w:ascii="Arial" w:hAnsi="Arial" w:cs="Arial"/>
                <w:b/>
                <w:sz w:val="14"/>
                <w:szCs w:val="16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372017" w:rsidRPr="00372017" w:rsidTr="00372017">
        <w:tc>
          <w:tcPr>
            <w:tcW w:w="9406" w:type="dxa"/>
            <w:gridSpan w:val="20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</w:tr>
      <w:tr w:rsidR="00372017" w:rsidRPr="00372017" w:rsidTr="00372017">
        <w:tc>
          <w:tcPr>
            <w:tcW w:w="2537" w:type="dxa"/>
            <w:gridSpan w:val="2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6"/>
                <w:szCs w:val="16"/>
                <w:lang w:eastAsia="es-ES"/>
              </w:rPr>
              <w:t>Domicilio de la Entidad Convocante</w:t>
            </w:r>
          </w:p>
        </w:tc>
        <w:tc>
          <w:tcPr>
            <w:tcW w:w="38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6"/>
                <w:szCs w:val="16"/>
              </w:rPr>
              <w:t>Edificio Principal del Banco Central de Bolivia, calle Ayacucho esquina Mercado. La Paz - Bolivia</w:t>
            </w:r>
          </w:p>
        </w:tc>
        <w:tc>
          <w:tcPr>
            <w:tcW w:w="170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6"/>
                <w:szCs w:val="16"/>
                <w:lang w:eastAsia="es-ES"/>
              </w:rPr>
              <w:t>Horario de Atención de la Entidad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72017" w:rsidRPr="00372017" w:rsidRDefault="00372017" w:rsidP="00372017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6"/>
                <w:szCs w:val="16"/>
              </w:rPr>
              <w:t>08:30</w:t>
            </w:r>
            <w:r w:rsidRPr="00372017">
              <w:rPr>
                <w:rFonts w:ascii="Arial" w:hAnsi="Arial" w:cs="Arial"/>
                <w:bCs/>
                <w:sz w:val="16"/>
                <w:szCs w:val="16"/>
              </w:rPr>
              <w:t xml:space="preserve"> a 16:30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72017" w:rsidRPr="00372017" w:rsidTr="00372017">
        <w:tc>
          <w:tcPr>
            <w:tcW w:w="9406" w:type="dxa"/>
            <w:gridSpan w:val="20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</w:tr>
      <w:tr w:rsidR="00372017" w:rsidRPr="00372017" w:rsidTr="00372017">
        <w:tc>
          <w:tcPr>
            <w:tcW w:w="2366" w:type="dxa"/>
            <w:tcBorders>
              <w:left w:val="single" w:sz="12" w:space="0" w:color="244061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b/>
                <w:sz w:val="10"/>
                <w:szCs w:val="8"/>
                <w:lang w:eastAsia="es-ES"/>
              </w:rPr>
            </w:pPr>
          </w:p>
        </w:tc>
        <w:tc>
          <w:tcPr>
            <w:tcW w:w="283" w:type="dxa"/>
            <w:gridSpan w:val="2"/>
          </w:tcPr>
          <w:p w:rsidR="00372017" w:rsidRPr="00372017" w:rsidRDefault="00372017" w:rsidP="00372017">
            <w:pPr>
              <w:rPr>
                <w:rFonts w:ascii="Arial" w:hAnsi="Arial" w:cs="Arial"/>
                <w:sz w:val="10"/>
                <w:szCs w:val="8"/>
                <w:lang w:eastAsia="es-ES"/>
              </w:rPr>
            </w:pPr>
          </w:p>
        </w:tc>
        <w:tc>
          <w:tcPr>
            <w:tcW w:w="281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10"/>
                <w:szCs w:val="8"/>
                <w:lang w:eastAsia="es-ES"/>
              </w:rPr>
            </w:pPr>
          </w:p>
        </w:tc>
        <w:tc>
          <w:tcPr>
            <w:tcW w:w="282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10"/>
                <w:szCs w:val="8"/>
                <w:lang w:eastAsia="es-ES"/>
              </w:rPr>
            </w:pPr>
          </w:p>
        </w:tc>
        <w:tc>
          <w:tcPr>
            <w:tcW w:w="236" w:type="dxa"/>
          </w:tcPr>
          <w:p w:rsidR="00372017" w:rsidRPr="00372017" w:rsidRDefault="00372017" w:rsidP="00372017">
            <w:pPr>
              <w:rPr>
                <w:rFonts w:ascii="Arial" w:hAnsi="Arial" w:cs="Arial"/>
                <w:sz w:val="10"/>
                <w:szCs w:val="8"/>
                <w:lang w:eastAsia="es-ES"/>
              </w:rPr>
            </w:pPr>
          </w:p>
        </w:tc>
        <w:tc>
          <w:tcPr>
            <w:tcW w:w="1499" w:type="dxa"/>
            <w:gridSpan w:val="2"/>
            <w:tcBorders>
              <w:bottom w:val="single" w:sz="4" w:space="0" w:color="auto"/>
            </w:tcBorders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i/>
                <w:sz w:val="10"/>
                <w:szCs w:val="8"/>
                <w:lang w:eastAsia="es-ES"/>
              </w:rPr>
            </w:pPr>
            <w:r w:rsidRPr="00372017">
              <w:rPr>
                <w:rFonts w:ascii="Arial" w:hAnsi="Arial" w:cs="Arial"/>
                <w:i/>
                <w:sz w:val="12"/>
                <w:szCs w:val="8"/>
                <w:lang w:eastAsia="es-ES"/>
              </w:rPr>
              <w:t>Nombre Completo</w:t>
            </w:r>
          </w:p>
        </w:tc>
        <w:tc>
          <w:tcPr>
            <w:tcW w:w="283" w:type="dxa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0"/>
                <w:szCs w:val="8"/>
                <w:lang w:eastAsia="es-ES"/>
              </w:rPr>
            </w:pP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0"/>
                <w:szCs w:val="8"/>
                <w:lang w:eastAsia="es-ES"/>
              </w:rPr>
            </w:pPr>
            <w:r w:rsidRPr="00372017">
              <w:rPr>
                <w:rFonts w:ascii="Verdana" w:hAnsi="Verdana"/>
                <w:i/>
                <w:sz w:val="12"/>
                <w:szCs w:val="8"/>
                <w:lang w:eastAsia="es-ES"/>
              </w:rPr>
              <w:t>Cargo</w:t>
            </w:r>
          </w:p>
        </w:tc>
        <w:tc>
          <w:tcPr>
            <w:tcW w:w="283" w:type="dxa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0"/>
                <w:szCs w:val="8"/>
                <w:lang w:eastAsia="es-ES"/>
              </w:rPr>
            </w:pPr>
          </w:p>
        </w:tc>
        <w:tc>
          <w:tcPr>
            <w:tcW w:w="1770" w:type="dxa"/>
            <w:gridSpan w:val="5"/>
            <w:tcBorders>
              <w:bottom w:val="single" w:sz="4" w:space="0" w:color="auto"/>
            </w:tcBorders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0"/>
                <w:szCs w:val="8"/>
                <w:lang w:eastAsia="es-ES"/>
              </w:rPr>
            </w:pPr>
            <w:r w:rsidRPr="00372017">
              <w:rPr>
                <w:rFonts w:ascii="Verdana" w:hAnsi="Verdana"/>
                <w:i/>
                <w:sz w:val="12"/>
                <w:szCs w:val="8"/>
                <w:lang w:eastAsia="es-ES"/>
              </w:rPr>
              <w:t>Dependencia</w:t>
            </w:r>
          </w:p>
        </w:tc>
        <w:tc>
          <w:tcPr>
            <w:tcW w:w="280" w:type="dxa"/>
            <w:tcBorders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0"/>
                <w:szCs w:val="8"/>
                <w:lang w:eastAsia="es-ES"/>
              </w:rPr>
            </w:pPr>
          </w:p>
        </w:tc>
      </w:tr>
      <w:tr w:rsidR="00372017" w:rsidRPr="00372017" w:rsidTr="00372017">
        <w:tc>
          <w:tcPr>
            <w:tcW w:w="2537" w:type="dxa"/>
            <w:gridSpan w:val="2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6"/>
                <w:szCs w:val="16"/>
                <w:lang w:eastAsia="es-ES"/>
              </w:rPr>
              <w:t>Encargado de atender consultas</w:t>
            </w:r>
          </w:p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6"/>
                <w:szCs w:val="16"/>
                <w:lang w:eastAsia="es-ES"/>
              </w:rPr>
              <w:t>Administrativas: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5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5"/>
                <w:szCs w:val="13"/>
              </w:rPr>
              <w:t>Yerko Palacios Téllez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5"/>
                <w:szCs w:val="16"/>
                <w:lang w:eastAsia="es-E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5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5"/>
                <w:szCs w:val="13"/>
              </w:rPr>
              <w:t>Profesional en  Contrataciones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5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5"/>
                <w:szCs w:val="13"/>
              </w:rPr>
              <w:t>Dpto. de  Contrataciones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72017" w:rsidRPr="00372017" w:rsidTr="00372017">
        <w:tc>
          <w:tcPr>
            <w:tcW w:w="2537" w:type="dxa"/>
            <w:gridSpan w:val="2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6"/>
                <w:szCs w:val="16"/>
                <w:lang w:eastAsia="es-ES"/>
              </w:rPr>
              <w:t>Técnicas: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5"/>
                <w:szCs w:val="13"/>
              </w:rPr>
            </w:pPr>
            <w:proofErr w:type="spellStart"/>
            <w:r w:rsidRPr="00372017">
              <w:rPr>
                <w:rFonts w:ascii="Arial" w:hAnsi="Arial" w:cs="Arial"/>
                <w:sz w:val="15"/>
                <w:szCs w:val="13"/>
              </w:rPr>
              <w:t>Brigner</w:t>
            </w:r>
            <w:proofErr w:type="spellEnd"/>
            <w:r w:rsidRPr="00372017">
              <w:rPr>
                <w:rFonts w:ascii="Arial" w:hAnsi="Arial" w:cs="Arial"/>
                <w:sz w:val="15"/>
                <w:szCs w:val="13"/>
              </w:rPr>
              <w:t xml:space="preserve"> Andrade Zurita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5"/>
                <w:szCs w:val="13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5"/>
                <w:szCs w:val="13"/>
              </w:rPr>
            </w:pPr>
            <w:r w:rsidRPr="00372017">
              <w:rPr>
                <w:rFonts w:ascii="Arial" w:hAnsi="Arial" w:cs="Arial"/>
                <w:sz w:val="15"/>
                <w:szCs w:val="13"/>
                <w:lang w:val="es-ES"/>
              </w:rPr>
              <w:t>Administrador de Sistemas Sénior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5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5"/>
                <w:szCs w:val="13"/>
                <w:lang w:val="es-ES"/>
              </w:rPr>
              <w:t>Departamento de Base de Datos y Comunicaciones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72017" w:rsidRPr="00372017" w:rsidTr="00372017">
        <w:tc>
          <w:tcPr>
            <w:tcW w:w="9406" w:type="dxa"/>
            <w:gridSpan w:val="20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72017" w:rsidRPr="00372017" w:rsidTr="00372017">
        <w:trPr>
          <w:trHeight w:val="642"/>
        </w:trPr>
        <w:tc>
          <w:tcPr>
            <w:tcW w:w="2537" w:type="dxa"/>
            <w:gridSpan w:val="2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6"/>
                <w:szCs w:val="16"/>
                <w:lang w:eastAsia="es-ES"/>
              </w:rPr>
              <w:t>Teléfono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snapToGrid w:val="0"/>
              <w:rPr>
                <w:rFonts w:ascii="Arial" w:hAnsi="Arial" w:cs="Arial"/>
                <w:bCs/>
                <w:sz w:val="15"/>
                <w:szCs w:val="15"/>
              </w:rPr>
            </w:pPr>
            <w:r w:rsidRPr="00372017">
              <w:rPr>
                <w:rFonts w:ascii="Arial" w:hAnsi="Arial" w:cs="Arial"/>
                <w:bCs/>
                <w:sz w:val="15"/>
                <w:szCs w:val="15"/>
              </w:rPr>
              <w:t>2409090 Internos:</w:t>
            </w:r>
          </w:p>
          <w:p w:rsidR="00372017" w:rsidRPr="00372017" w:rsidRDefault="00372017" w:rsidP="00372017">
            <w:pPr>
              <w:snapToGrid w:val="0"/>
              <w:rPr>
                <w:rFonts w:ascii="Arial" w:hAnsi="Arial" w:cs="Arial"/>
                <w:bCs/>
                <w:sz w:val="13"/>
                <w:szCs w:val="15"/>
              </w:rPr>
            </w:pPr>
            <w:r w:rsidRPr="00372017">
              <w:rPr>
                <w:rFonts w:ascii="Arial" w:hAnsi="Arial" w:cs="Arial"/>
                <w:bCs/>
                <w:sz w:val="15"/>
                <w:szCs w:val="15"/>
              </w:rPr>
              <w:t xml:space="preserve">4717 </w:t>
            </w:r>
            <w:r w:rsidRPr="00372017">
              <w:rPr>
                <w:rFonts w:ascii="Arial" w:hAnsi="Arial" w:cs="Arial"/>
                <w:bCs/>
                <w:sz w:val="13"/>
                <w:szCs w:val="15"/>
              </w:rPr>
              <w:t>(Consultas Administrativas)</w:t>
            </w:r>
          </w:p>
          <w:p w:rsidR="00372017" w:rsidRPr="00372017" w:rsidRDefault="00372017" w:rsidP="00372017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bCs/>
                <w:sz w:val="15"/>
                <w:szCs w:val="15"/>
              </w:rPr>
              <w:t xml:space="preserve">1136 </w:t>
            </w:r>
            <w:r w:rsidRPr="00372017">
              <w:rPr>
                <w:rFonts w:ascii="Arial" w:hAnsi="Arial" w:cs="Arial"/>
                <w:bCs/>
                <w:sz w:val="13"/>
                <w:szCs w:val="15"/>
              </w:rPr>
              <w:t>(Consultas Técnicas)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6"/>
                <w:szCs w:val="16"/>
                <w:lang w:eastAsia="es-ES"/>
              </w:rPr>
              <w:t>Fax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6"/>
                <w:szCs w:val="16"/>
              </w:rPr>
              <w:t>2664715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2017" w:rsidRPr="00372017" w:rsidRDefault="00372017" w:rsidP="00372017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72017">
              <w:rPr>
                <w:rFonts w:ascii="Arial" w:hAnsi="Arial" w:cs="Arial"/>
                <w:sz w:val="16"/>
                <w:szCs w:val="16"/>
                <w:lang w:eastAsia="es-ES"/>
              </w:rPr>
              <w:t>Correo Electrónico</w:t>
            </w:r>
          </w:p>
        </w:tc>
        <w:tc>
          <w:tcPr>
            <w:tcW w:w="1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72017" w:rsidRPr="00372017" w:rsidRDefault="007A0C20" w:rsidP="00372017">
            <w:pPr>
              <w:snapToGrid w:val="0"/>
              <w:rPr>
                <w:rFonts w:ascii="Arial" w:hAnsi="Arial" w:cs="Arial"/>
                <w:sz w:val="12"/>
                <w:szCs w:val="14"/>
                <w:lang w:val="pt-BR"/>
              </w:rPr>
            </w:pPr>
            <w:hyperlink r:id="rId5" w:history="1">
              <w:r w:rsidR="00372017" w:rsidRPr="00372017">
                <w:rPr>
                  <w:rFonts w:ascii="Arial" w:hAnsi="Arial"/>
                  <w:color w:val="0000FF"/>
                  <w:sz w:val="12"/>
                  <w:szCs w:val="14"/>
                  <w:u w:val="single"/>
                  <w:lang w:val="pt-BR"/>
                </w:rPr>
                <w:t>ypalacios@bcb.gob.bo</w:t>
              </w:r>
            </w:hyperlink>
          </w:p>
          <w:p w:rsidR="00372017" w:rsidRPr="00372017" w:rsidRDefault="00372017" w:rsidP="00372017">
            <w:pPr>
              <w:snapToGrid w:val="0"/>
              <w:rPr>
                <w:rFonts w:ascii="Arial" w:hAnsi="Arial" w:cs="Arial"/>
                <w:sz w:val="12"/>
                <w:szCs w:val="14"/>
                <w:lang w:val="pt-BR"/>
              </w:rPr>
            </w:pPr>
            <w:r w:rsidRPr="00372017">
              <w:rPr>
                <w:rFonts w:ascii="Arial" w:hAnsi="Arial" w:cs="Arial"/>
                <w:sz w:val="12"/>
                <w:szCs w:val="14"/>
                <w:lang w:val="pt-BR"/>
              </w:rPr>
              <w:t>(Consultas Administrativas)</w:t>
            </w:r>
          </w:p>
          <w:p w:rsidR="00372017" w:rsidRPr="00372017" w:rsidRDefault="007A0C20" w:rsidP="00372017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hyperlink r:id="rId6" w:history="1">
              <w:r w:rsidR="00372017" w:rsidRPr="00372017">
                <w:rPr>
                  <w:rFonts w:ascii="Arial" w:hAnsi="Arial"/>
                  <w:color w:val="0000FF"/>
                  <w:sz w:val="12"/>
                  <w:szCs w:val="14"/>
                  <w:u w:val="single"/>
                  <w:lang w:val="es-ES" w:eastAsia="es-ES"/>
                </w:rPr>
                <w:t>bandrade@bcb.gob.bo</w:t>
              </w:r>
            </w:hyperlink>
            <w:r w:rsidR="00372017" w:rsidRPr="00372017">
              <w:rPr>
                <w:rFonts w:ascii="Arial" w:hAnsi="Arial"/>
                <w:color w:val="0000FF"/>
                <w:sz w:val="12"/>
                <w:szCs w:val="14"/>
                <w:u w:val="single"/>
                <w:lang w:val="es-ES" w:eastAsia="es-ES"/>
              </w:rPr>
              <w:t xml:space="preserve">  </w:t>
            </w:r>
            <w:r w:rsidR="00372017" w:rsidRPr="00372017">
              <w:rPr>
                <w:rFonts w:ascii="Arial" w:hAnsi="Arial" w:cs="Arial"/>
                <w:sz w:val="12"/>
                <w:szCs w:val="14"/>
              </w:rPr>
              <w:t>(Consultas Técnicas)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12" w:space="0" w:color="244061"/>
            </w:tcBorders>
          </w:tcPr>
          <w:p w:rsidR="00372017" w:rsidRPr="00372017" w:rsidRDefault="00372017" w:rsidP="00372017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72017" w:rsidRPr="00372017" w:rsidTr="00372017">
        <w:tc>
          <w:tcPr>
            <w:tcW w:w="9406" w:type="dxa"/>
            <w:gridSpan w:val="20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</w:tr>
      <w:tr w:rsidR="00372017" w:rsidRPr="00372017" w:rsidTr="00372017">
        <w:trPr>
          <w:trHeight w:val="909"/>
        </w:trPr>
        <w:tc>
          <w:tcPr>
            <w:tcW w:w="2649" w:type="dxa"/>
            <w:gridSpan w:val="3"/>
            <w:vMerge w:val="restart"/>
            <w:tcBorders>
              <w:left w:val="single" w:sz="12" w:space="0" w:color="24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sz w:val="8"/>
                <w:szCs w:val="2"/>
                <w:lang w:val="es-419" w:eastAsia="es-ES"/>
              </w:rPr>
            </w:pPr>
            <w:r w:rsidRPr="00372017">
              <w:rPr>
                <w:rFonts w:ascii="Arial" w:hAnsi="Arial" w:cs="Arial"/>
                <w:sz w:val="16"/>
                <w:szCs w:val="16"/>
                <w:lang w:eastAsia="es-ES"/>
              </w:rPr>
              <w:t>Cuenta Corriente Fiscal para Depósito por concepto de Garantía de Seriedad de Propuesta</w:t>
            </w:r>
            <w:r w:rsidRPr="00372017">
              <w:rPr>
                <w:rFonts w:ascii="Arial" w:hAnsi="Arial" w:cs="Arial"/>
                <w:sz w:val="16"/>
                <w:szCs w:val="16"/>
                <w:lang w:val="es-419" w:eastAsia="es-ES"/>
              </w:rPr>
              <w:t xml:space="preserve"> (Fondos en Custodia)</w:t>
            </w:r>
          </w:p>
        </w:tc>
        <w:tc>
          <w:tcPr>
            <w:tcW w:w="6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b/>
                <w:i/>
                <w:sz w:val="8"/>
                <w:szCs w:val="2"/>
                <w:lang w:eastAsia="es-ES"/>
              </w:rPr>
            </w:pPr>
            <w:r w:rsidRPr="00372017">
              <w:rPr>
                <w:rFonts w:ascii="Verdana" w:hAnsi="Verdana"/>
                <w:b/>
                <w:i/>
                <w:color w:val="0000FF"/>
                <w:sz w:val="14"/>
                <w:szCs w:val="14"/>
                <w:u w:val="single"/>
                <w:lang w:val="pt-BR"/>
              </w:rPr>
              <w:t xml:space="preserve"> (No </w:t>
            </w:r>
            <w:proofErr w:type="spellStart"/>
            <w:r w:rsidRPr="00372017">
              <w:rPr>
                <w:rFonts w:ascii="Verdana" w:hAnsi="Verdana"/>
                <w:b/>
                <w:i/>
                <w:color w:val="0000FF"/>
                <w:sz w:val="14"/>
                <w:szCs w:val="14"/>
                <w:u w:val="single"/>
                <w:lang w:val="pt-BR"/>
              </w:rPr>
              <w:t>aplicable</w:t>
            </w:r>
            <w:proofErr w:type="spellEnd"/>
            <w:r w:rsidRPr="00372017">
              <w:rPr>
                <w:rFonts w:ascii="Verdana" w:hAnsi="Verdana"/>
                <w:b/>
                <w:i/>
                <w:color w:val="0000FF"/>
                <w:sz w:val="14"/>
                <w:szCs w:val="14"/>
                <w:u w:val="single"/>
                <w:lang w:val="pt-BR"/>
              </w:rPr>
              <w:t xml:space="preserve"> </w:t>
            </w:r>
            <w:proofErr w:type="spellStart"/>
            <w:r w:rsidRPr="00372017">
              <w:rPr>
                <w:rFonts w:ascii="Verdana" w:hAnsi="Verdana"/>
                <w:b/>
                <w:i/>
                <w:color w:val="0000FF"/>
                <w:sz w:val="14"/>
                <w:szCs w:val="14"/>
                <w:u w:val="single"/>
                <w:lang w:val="pt-BR"/>
              </w:rPr>
              <w:t>en</w:t>
            </w:r>
            <w:proofErr w:type="spellEnd"/>
            <w:r w:rsidRPr="00372017">
              <w:rPr>
                <w:rFonts w:ascii="Verdana" w:hAnsi="Verdana"/>
                <w:b/>
                <w:i/>
                <w:color w:val="0000FF"/>
                <w:sz w:val="14"/>
                <w:szCs w:val="14"/>
                <w:u w:val="single"/>
                <w:lang w:val="pt-BR"/>
              </w:rPr>
              <w:t xml:space="preserve"> </w:t>
            </w:r>
            <w:proofErr w:type="spellStart"/>
            <w:r w:rsidRPr="00372017">
              <w:rPr>
                <w:rFonts w:ascii="Verdana" w:hAnsi="Verdana"/>
                <w:b/>
                <w:i/>
                <w:color w:val="0000FF"/>
                <w:sz w:val="14"/>
                <w:szCs w:val="14"/>
                <w:u w:val="single"/>
                <w:lang w:val="pt-BR"/>
              </w:rPr>
              <w:t>el</w:t>
            </w:r>
            <w:proofErr w:type="spellEnd"/>
            <w:r w:rsidRPr="00372017">
              <w:rPr>
                <w:rFonts w:ascii="Verdana" w:hAnsi="Verdana"/>
                <w:b/>
                <w:i/>
                <w:color w:val="0000FF"/>
                <w:sz w:val="14"/>
                <w:szCs w:val="14"/>
                <w:u w:val="single"/>
                <w:lang w:val="pt-BR"/>
              </w:rPr>
              <w:t xml:space="preserve"> presente </w:t>
            </w:r>
            <w:proofErr w:type="spellStart"/>
            <w:r w:rsidRPr="00372017">
              <w:rPr>
                <w:rFonts w:ascii="Verdana" w:hAnsi="Verdana"/>
                <w:b/>
                <w:i/>
                <w:color w:val="0000FF"/>
                <w:sz w:val="14"/>
                <w:szCs w:val="14"/>
                <w:u w:val="single"/>
                <w:lang w:val="pt-BR"/>
              </w:rPr>
              <w:t>proceso</w:t>
            </w:r>
            <w:proofErr w:type="spellEnd"/>
            <w:r w:rsidRPr="00372017">
              <w:rPr>
                <w:rFonts w:ascii="Verdana" w:hAnsi="Verdana"/>
                <w:b/>
                <w:i/>
                <w:color w:val="0000FF"/>
                <w:sz w:val="14"/>
                <w:szCs w:val="14"/>
                <w:u w:val="single"/>
                <w:lang w:val="pt-BR"/>
              </w:rPr>
              <w:t xml:space="preserve"> de </w:t>
            </w:r>
            <w:proofErr w:type="spellStart"/>
            <w:r w:rsidRPr="00372017">
              <w:rPr>
                <w:rFonts w:ascii="Verdana" w:hAnsi="Verdana"/>
                <w:b/>
                <w:i/>
                <w:color w:val="0000FF"/>
                <w:sz w:val="14"/>
                <w:szCs w:val="14"/>
                <w:u w:val="single"/>
                <w:lang w:val="pt-BR"/>
              </w:rPr>
              <w:t>contratación</w:t>
            </w:r>
            <w:proofErr w:type="spellEnd"/>
            <w:r w:rsidRPr="00372017">
              <w:rPr>
                <w:rFonts w:ascii="Verdana" w:hAnsi="Verdana"/>
                <w:b/>
                <w:i/>
                <w:color w:val="0000FF"/>
                <w:sz w:val="14"/>
                <w:szCs w:val="14"/>
                <w:u w:val="single"/>
                <w:lang w:val="pt-BR"/>
              </w:rPr>
              <w:t>)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12" w:space="0" w:color="244061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</w:tr>
      <w:tr w:rsidR="00372017" w:rsidRPr="00372017" w:rsidTr="00372017">
        <w:trPr>
          <w:trHeight w:val="56"/>
        </w:trPr>
        <w:tc>
          <w:tcPr>
            <w:tcW w:w="2649" w:type="dxa"/>
            <w:gridSpan w:val="3"/>
            <w:vMerge/>
            <w:tcBorders>
              <w:left w:val="single" w:sz="12" w:space="0" w:color="244061"/>
              <w:bottom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6757" w:type="dxa"/>
            <w:gridSpan w:val="17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372017" w:rsidRPr="00372017" w:rsidRDefault="00372017" w:rsidP="00372017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</w:tr>
    </w:tbl>
    <w:p w:rsidR="00372017" w:rsidRPr="00372017" w:rsidRDefault="00372017" w:rsidP="00372017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p w:rsidR="00372017" w:rsidRPr="00372017" w:rsidRDefault="00372017" w:rsidP="00372017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  <w:r w:rsidRPr="00372017">
        <w:rPr>
          <w:rFonts w:ascii="Verdana" w:eastAsia="Times New Roman" w:hAnsi="Verdana" w:cs="Times New Roman"/>
          <w:sz w:val="16"/>
          <w:szCs w:val="16"/>
          <w:lang w:eastAsia="es-ES"/>
        </w:rPr>
        <w:br w:type="page"/>
      </w:r>
    </w:p>
    <w:p w:rsidR="00372017" w:rsidRPr="00372017" w:rsidRDefault="00372017" w:rsidP="00372017">
      <w:pPr>
        <w:spacing w:after="0" w:line="240" w:lineRule="auto"/>
        <w:rPr>
          <w:rFonts w:ascii="Verdana" w:eastAsia="Times New Roman" w:hAnsi="Verdana" w:cs="Times New Roman"/>
          <w:sz w:val="8"/>
          <w:szCs w:val="8"/>
          <w:lang w:eastAsia="es-ES"/>
        </w:rPr>
      </w:pPr>
    </w:p>
    <w:p w:rsidR="00372017" w:rsidRPr="00372017" w:rsidRDefault="00372017" w:rsidP="00372017">
      <w:pPr>
        <w:keepNext/>
        <w:tabs>
          <w:tab w:val="num" w:pos="567"/>
          <w:tab w:val="num" w:pos="2344"/>
        </w:tabs>
        <w:spacing w:after="0" w:line="240" w:lineRule="auto"/>
        <w:ind w:left="567" w:hanging="567"/>
        <w:outlineLvl w:val="0"/>
        <w:rPr>
          <w:rFonts w:ascii="Tahoma" w:eastAsia="Times New Roman" w:hAnsi="Tahoma" w:cs="Arial"/>
          <w:b/>
          <w:caps/>
          <w:sz w:val="18"/>
          <w:szCs w:val="18"/>
          <w:u w:val="single"/>
          <w:lang w:eastAsia="es-ES"/>
        </w:rPr>
      </w:pPr>
      <w:bookmarkStart w:id="2" w:name="_Toc94726526"/>
      <w:r w:rsidRPr="00372017">
        <w:rPr>
          <w:rFonts w:ascii="Verdana" w:eastAsia="Times New Roman" w:hAnsi="Verdana" w:cs="Arial"/>
          <w:b/>
          <w:caps/>
          <w:sz w:val="18"/>
          <w:szCs w:val="18"/>
          <w:lang w:eastAsia="es-ES"/>
        </w:rPr>
        <w:t>CRONOGRAMA DE PLAZOS</w:t>
      </w:r>
      <w:bookmarkEnd w:id="2"/>
    </w:p>
    <w:p w:rsidR="00372017" w:rsidRPr="00372017" w:rsidRDefault="00372017" w:rsidP="00372017">
      <w:pPr>
        <w:spacing w:after="0" w:line="240" w:lineRule="auto"/>
        <w:rPr>
          <w:rFonts w:ascii="Verdana" w:eastAsia="Times New Roman" w:hAnsi="Verdana" w:cs="Times New Roman"/>
          <w:sz w:val="8"/>
          <w:szCs w:val="8"/>
          <w:lang w:eastAsia="es-ES"/>
        </w:rPr>
      </w:pPr>
    </w:p>
    <w:tbl>
      <w:tblPr>
        <w:tblW w:w="9224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4"/>
      </w:tblGrid>
      <w:tr w:rsidR="00372017" w:rsidRPr="00372017" w:rsidTr="00907A32">
        <w:trPr>
          <w:trHeight w:val="1471"/>
        </w:trPr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017" w:rsidRPr="00372017" w:rsidRDefault="00372017" w:rsidP="00372017">
            <w:pPr>
              <w:spacing w:after="0" w:line="240" w:lineRule="auto"/>
              <w:ind w:right="113"/>
              <w:jc w:val="both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bookmarkStart w:id="3" w:name="OLE_LINK3"/>
            <w:bookmarkStart w:id="4" w:name="OLE_LINK4"/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De acuerdo con lo establecido en el Artículo 47 de las NB-SABS, los siguientes plazos son de cumplimiento obligatorio:  </w:t>
            </w:r>
          </w:p>
          <w:p w:rsidR="00372017" w:rsidRPr="00372017" w:rsidRDefault="00372017" w:rsidP="00372017">
            <w:pPr>
              <w:numPr>
                <w:ilvl w:val="2"/>
                <w:numId w:val="1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sz w:val="14"/>
                <w:szCs w:val="20"/>
              </w:rPr>
            </w:pPr>
            <w:r w:rsidRPr="00372017">
              <w:rPr>
                <w:rFonts w:ascii="Arial" w:eastAsia="Times New Roman" w:hAnsi="Arial" w:cs="Arial"/>
                <w:sz w:val="14"/>
                <w:szCs w:val="20"/>
              </w:rPr>
              <w:t>Presentación de propuestas:</w:t>
            </w:r>
          </w:p>
          <w:p w:rsidR="00372017" w:rsidRPr="00372017" w:rsidRDefault="00372017" w:rsidP="00372017">
            <w:pPr>
              <w:numPr>
                <w:ilvl w:val="0"/>
                <w:numId w:val="3"/>
              </w:numPr>
              <w:spacing w:after="0" w:line="240" w:lineRule="auto"/>
              <w:ind w:left="781" w:right="113" w:hanging="425"/>
              <w:jc w:val="both"/>
              <w:rPr>
                <w:rFonts w:ascii="Arial" w:eastAsia="Times New Roman" w:hAnsi="Arial" w:cs="Arial"/>
                <w:sz w:val="14"/>
                <w:szCs w:val="20"/>
              </w:rPr>
            </w:pPr>
            <w:r w:rsidRPr="00372017">
              <w:rPr>
                <w:rFonts w:ascii="Arial" w:eastAsia="Times New Roman" w:hAnsi="Arial" w:cs="Arial"/>
                <w:sz w:val="14"/>
                <w:szCs w:val="20"/>
              </w:rPr>
              <w:t>Para contrataciones hasta Bs200.000.- (DOSCIENTOS MIL 00/100 BOLIVIANOS), plazo mínimo cuatro (4) días hábiles;</w:t>
            </w:r>
          </w:p>
          <w:p w:rsidR="00372017" w:rsidRPr="00372017" w:rsidRDefault="00372017" w:rsidP="00372017">
            <w:pPr>
              <w:numPr>
                <w:ilvl w:val="0"/>
                <w:numId w:val="3"/>
              </w:numPr>
              <w:spacing w:after="0" w:line="240" w:lineRule="auto"/>
              <w:ind w:left="781" w:right="113" w:hanging="425"/>
              <w:jc w:val="both"/>
              <w:rPr>
                <w:rFonts w:ascii="Arial" w:eastAsia="Times New Roman" w:hAnsi="Arial" w:cs="Arial"/>
                <w:sz w:val="14"/>
                <w:szCs w:val="20"/>
              </w:rPr>
            </w:pPr>
            <w:r w:rsidRPr="00372017">
              <w:rPr>
                <w:rFonts w:ascii="Arial" w:eastAsia="Times New Roman" w:hAnsi="Arial" w:cs="Arial"/>
                <w:sz w:val="14"/>
                <w:szCs w:val="20"/>
              </w:rPr>
              <w:t>Para contrataciones mayores a Bs200.000.- (DOSCIENTOS MIL 00/100 BOLIVIANOS) hasta Bs1.000.000.- (UN MILLÓN 00/100 BOLIVIANOS), plazo mínimo ocho (8) días hábiles.</w:t>
            </w:r>
          </w:p>
          <w:p w:rsidR="00372017" w:rsidRPr="00372017" w:rsidRDefault="00372017" w:rsidP="00372017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      Ambos computables a partir del día siguiente hábil de la publicación de la convocatoria en el SICOES;</w:t>
            </w:r>
          </w:p>
          <w:p w:rsidR="00372017" w:rsidRPr="00372017" w:rsidRDefault="00372017" w:rsidP="00372017">
            <w:pPr>
              <w:numPr>
                <w:ilvl w:val="2"/>
                <w:numId w:val="1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sz w:val="14"/>
                <w:szCs w:val="16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</w:rPr>
              <w:t>Presentación de documentos para la formalización de la contratación, plazo de entrega de documentos no menor a cuatro (4) días hábiles);</w:t>
            </w:r>
          </w:p>
          <w:p w:rsidR="00372017" w:rsidRPr="00372017" w:rsidRDefault="00372017" w:rsidP="00372017">
            <w:pPr>
              <w:numPr>
                <w:ilvl w:val="2"/>
                <w:numId w:val="1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sz w:val="14"/>
                <w:szCs w:val="16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(en cuyo caso el cronograma deberá considerar tres (3) días hábiles computables a partir del día siguiente hábil de la notificación de la Resolución Impugnable).</w:t>
            </w:r>
          </w:p>
          <w:p w:rsidR="00372017" w:rsidRPr="00372017" w:rsidRDefault="00372017" w:rsidP="00372017">
            <w:pPr>
              <w:spacing w:after="0" w:line="240" w:lineRule="auto"/>
              <w:ind w:right="113"/>
              <w:jc w:val="both"/>
              <w:rPr>
                <w:rFonts w:ascii="Verdana" w:eastAsia="Times New Roman" w:hAnsi="Verdana" w:cs="Times New Roman"/>
                <w:sz w:val="12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El incumplimiento a los plazos señalados será considerado como inobservancia a la normativa</w:t>
            </w:r>
          </w:p>
        </w:tc>
      </w:tr>
      <w:bookmarkEnd w:id="3"/>
      <w:bookmarkEnd w:id="4"/>
    </w:tbl>
    <w:p w:rsidR="00372017" w:rsidRPr="00372017" w:rsidRDefault="00372017" w:rsidP="00372017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es-ES"/>
        </w:rPr>
      </w:pPr>
    </w:p>
    <w:p w:rsidR="00372017" w:rsidRPr="00372017" w:rsidRDefault="00372017" w:rsidP="00372017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es-ES"/>
        </w:rPr>
      </w:pPr>
      <w:r w:rsidRPr="00372017">
        <w:rPr>
          <w:rFonts w:ascii="Verdana" w:eastAsia="Times New Roman" w:hAnsi="Verdana" w:cs="Arial"/>
          <w:sz w:val="18"/>
          <w:szCs w:val="18"/>
          <w:lang w:eastAsia="es-ES"/>
        </w:rPr>
        <w:t>El proceso de contratación de bienes se sujetará al siguiente Cronograma de Plazos:</w:t>
      </w:r>
    </w:p>
    <w:p w:rsidR="00372017" w:rsidRPr="00372017" w:rsidRDefault="00372017" w:rsidP="00372017">
      <w:pPr>
        <w:spacing w:after="0" w:line="240" w:lineRule="auto"/>
        <w:jc w:val="right"/>
        <w:rPr>
          <w:rFonts w:ascii="Arial" w:eastAsia="Times New Roman" w:hAnsi="Arial" w:cs="Arial"/>
          <w:sz w:val="12"/>
          <w:szCs w:val="8"/>
          <w:lang w:eastAsia="es-ES"/>
        </w:rPr>
      </w:pPr>
    </w:p>
    <w:tbl>
      <w:tblPr>
        <w:tblW w:w="927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78"/>
        <w:gridCol w:w="2478"/>
        <w:gridCol w:w="134"/>
        <w:gridCol w:w="383"/>
        <w:gridCol w:w="134"/>
        <w:gridCol w:w="389"/>
        <w:gridCol w:w="134"/>
        <w:gridCol w:w="524"/>
        <w:gridCol w:w="135"/>
        <w:gridCol w:w="134"/>
        <w:gridCol w:w="475"/>
        <w:gridCol w:w="134"/>
        <w:gridCol w:w="398"/>
        <w:gridCol w:w="135"/>
        <w:gridCol w:w="141"/>
        <w:gridCol w:w="2966"/>
        <w:gridCol w:w="198"/>
      </w:tblGrid>
      <w:tr w:rsidR="00372017" w:rsidRPr="00372017" w:rsidTr="00372017">
        <w:trPr>
          <w:trHeight w:val="258"/>
        </w:trPr>
        <w:tc>
          <w:tcPr>
            <w:tcW w:w="28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ACTIVIDAD</w:t>
            </w:r>
          </w:p>
        </w:tc>
        <w:tc>
          <w:tcPr>
            <w:tcW w:w="183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FECHA</w:t>
            </w:r>
          </w:p>
        </w:tc>
        <w:tc>
          <w:tcPr>
            <w:tcW w:w="127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HORA</w:t>
            </w:r>
          </w:p>
        </w:tc>
        <w:tc>
          <w:tcPr>
            <w:tcW w:w="330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LUGAR Y DIRECCIÓN</w:t>
            </w:r>
          </w:p>
        </w:tc>
      </w:tr>
      <w:tr w:rsidR="00372017" w:rsidRPr="00372017" w:rsidTr="00372017">
        <w:trPr>
          <w:trHeight w:val="130"/>
        </w:trPr>
        <w:tc>
          <w:tcPr>
            <w:tcW w:w="378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72017">
              <w:rPr>
                <w:rFonts w:ascii="Arial" w:eastAsia="Times New Roman" w:hAnsi="Arial" w:cs="Arial"/>
                <w:sz w:val="14"/>
                <w:szCs w:val="14"/>
              </w:rPr>
              <w:t>1</w:t>
            </w:r>
          </w:p>
        </w:tc>
        <w:tc>
          <w:tcPr>
            <w:tcW w:w="2478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Publicación del DBC en el SICOES</w:t>
            </w:r>
            <w:r w:rsidRPr="00372017">
              <w:rPr>
                <w:rFonts w:ascii="Arial" w:eastAsia="Times New Roman" w:hAnsi="Arial" w:cs="Arial"/>
                <w:sz w:val="14"/>
                <w:szCs w:val="16"/>
                <w:lang w:eastAsia="es-BO"/>
              </w:rPr>
              <w:t xml:space="preserve"> (*)</w:t>
            </w:r>
          </w:p>
        </w:tc>
        <w:tc>
          <w:tcPr>
            <w:tcW w:w="134" w:type="dxa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9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5" w:type="dxa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372017" w:rsidRPr="00372017" w:rsidTr="00372017">
        <w:trPr>
          <w:trHeight w:val="53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C6D9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Inspección previa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372017" w:rsidRPr="00372017" w:rsidTr="00372017">
        <w:trPr>
          <w:trHeight w:val="116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---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---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99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---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72017">
              <w:rPr>
                <w:rFonts w:ascii="Arial" w:eastAsia="Times New Roman" w:hAnsi="Arial" w:cs="Arial"/>
                <w:sz w:val="14"/>
                <w:szCs w:val="14"/>
              </w:rPr>
              <w:t>3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Consultas Escritas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372017" w:rsidRPr="00372017" w:rsidTr="00372017">
        <w:trPr>
          <w:trHeight w:val="180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---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---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72017">
              <w:rPr>
                <w:rFonts w:ascii="Arial" w:eastAsia="Times New Roman" w:hAnsi="Arial" w:cs="Arial"/>
                <w:sz w:val="14"/>
                <w:szCs w:val="14"/>
              </w:rPr>
              <w:t>4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Reunión Informativa de aclaración (No es obligatoria)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372017" w:rsidRPr="00372017" w:rsidTr="00372017">
        <w:trPr>
          <w:trHeight w:val="273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---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---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99"/>
                <w:sz w:val="13"/>
                <w:szCs w:val="13"/>
                <w:lang w:val="es-ES"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---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72017">
              <w:rPr>
                <w:rFonts w:ascii="Arial" w:eastAsia="Times New Roman" w:hAnsi="Arial" w:cs="Arial"/>
                <w:sz w:val="14"/>
                <w:szCs w:val="14"/>
              </w:rPr>
              <w:t>5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Presentación Propuestas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eastAsia="es-ES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372017" w:rsidRPr="00372017" w:rsidTr="00372017">
        <w:trPr>
          <w:trHeight w:val="1080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02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10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2"/>
                <w:szCs w:val="12"/>
                <w:lang w:val="es-ES"/>
              </w:rPr>
            </w:pPr>
            <w:r w:rsidRPr="00372017">
              <w:rPr>
                <w:rFonts w:ascii="Arial" w:eastAsia="Times New Roman" w:hAnsi="Arial" w:cs="Arial"/>
                <w:b/>
                <w:sz w:val="12"/>
                <w:szCs w:val="12"/>
                <w:lang w:val="es-ES"/>
              </w:rPr>
              <w:t>Presentación de Propuestas:</w:t>
            </w:r>
          </w:p>
          <w:p w:rsidR="00372017" w:rsidRPr="00372017" w:rsidRDefault="00372017" w:rsidP="00372017">
            <w:pPr>
              <w:numPr>
                <w:ilvl w:val="0"/>
                <w:numId w:val="4"/>
              </w:numPr>
              <w:spacing w:after="0" w:line="240" w:lineRule="auto"/>
              <w:ind w:left="208" w:hanging="196"/>
              <w:jc w:val="both"/>
              <w:rPr>
                <w:rFonts w:ascii="Arial" w:eastAsia="Times New Roman" w:hAnsi="Arial" w:cs="Arial"/>
                <w:b/>
                <w:sz w:val="12"/>
                <w:szCs w:val="12"/>
                <w:lang w:val="es-ES"/>
              </w:rPr>
            </w:pPr>
            <w:r w:rsidRPr="00372017">
              <w:rPr>
                <w:rFonts w:ascii="Arial" w:eastAsia="Times New Roman" w:hAnsi="Arial" w:cs="Arial"/>
                <w:b/>
                <w:sz w:val="12"/>
                <w:szCs w:val="12"/>
                <w:lang w:val="es-ES"/>
              </w:rPr>
              <w:t xml:space="preserve">En forma electrónica: </w:t>
            </w:r>
          </w:p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6"/>
                <w:lang w:val="es-ES" w:eastAsia="es-ES"/>
              </w:rPr>
            </w:pPr>
            <w:r w:rsidRPr="00372017">
              <w:rPr>
                <w:rFonts w:ascii="Arial" w:eastAsia="Times New Roman" w:hAnsi="Arial" w:cs="Arial"/>
                <w:sz w:val="12"/>
                <w:szCs w:val="12"/>
                <w:lang w:val="es-ES" w:eastAsia="es-ES"/>
              </w:rPr>
              <w:t>A través del RUPE de conformidad al procedimiento establecido en el presente DBC.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rPr>
          <w:trHeight w:val="172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4"/>
                <w:lang w:eastAsia="es-ES"/>
              </w:rPr>
              <w:t>6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4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Inicio de Subasta Electrónica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2"/>
                <w:szCs w:val="14"/>
                <w:lang w:eastAsia="es-ES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</w:tr>
      <w:tr w:rsidR="00372017" w:rsidRPr="00372017" w:rsidTr="00372017">
        <w:trPr>
          <w:trHeight w:val="150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02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4"/>
                <w:lang w:eastAsia="es-ES"/>
              </w:rPr>
              <w:t>10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4"/>
                <w:lang w:eastAsia="es-ES"/>
              </w:rPr>
              <w:t>10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</w:tr>
      <w:tr w:rsidR="00372017" w:rsidRPr="00372017" w:rsidTr="00372017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7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Cierre preliminar de Subasta Electrónica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372017" w:rsidRPr="00372017" w:rsidTr="00372017">
        <w:trPr>
          <w:trHeight w:val="190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02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10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50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4"/>
                <w:lang w:eastAsia="es-ES"/>
              </w:rPr>
              <w:t>8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4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Apertura de Propuestas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3"/>
                <w:szCs w:val="13"/>
                <w:lang w:eastAsia="es-ES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</w:tr>
      <w:tr w:rsidR="00372017" w:rsidRPr="00372017" w:rsidTr="00372017">
        <w:tc>
          <w:tcPr>
            <w:tcW w:w="37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02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4"/>
                <w:lang w:eastAsia="es-ES"/>
              </w:rPr>
              <w:t>11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4"/>
                <w:lang w:eastAsia="es-ES"/>
              </w:rPr>
              <w:t>01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2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72017" w:rsidRPr="00372017" w:rsidRDefault="00372017" w:rsidP="00372017">
            <w:pPr>
              <w:widowControl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12"/>
                <w:szCs w:val="12"/>
                <w:highlight w:val="yellow"/>
                <w:lang w:val="es-ES" w:eastAsia="es-ES"/>
              </w:rPr>
            </w:pPr>
            <w:r w:rsidRPr="00372017">
              <w:rPr>
                <w:rFonts w:ascii="Arial" w:eastAsia="Times New Roman" w:hAnsi="Arial" w:cs="Arial"/>
                <w:sz w:val="12"/>
                <w:szCs w:val="12"/>
                <w:lang w:val="es-ES" w:eastAsia="es-ES"/>
              </w:rPr>
              <w:t>Piso 7, Dpto. de Compras y Contrataciones del edificio principal del BCB o ingresar al siguiente enlace a través de zoom:</w:t>
            </w:r>
            <w:hyperlink r:id="rId7" w:history="1"/>
            <w:r w:rsidRPr="00372017">
              <w:rPr>
                <w:rFonts w:ascii="Verdana" w:eastAsia="Times New Roman" w:hAnsi="Verdana" w:cs="Times New Roman"/>
                <w:sz w:val="12"/>
                <w:szCs w:val="12"/>
                <w:highlight w:val="yellow"/>
                <w:lang w:val="es-ES" w:eastAsia="es-ES"/>
              </w:rPr>
              <w:t xml:space="preserve"> </w:t>
            </w:r>
          </w:p>
          <w:p w:rsidR="00372017" w:rsidRPr="00372017" w:rsidRDefault="007A0C20" w:rsidP="00372017">
            <w:pPr>
              <w:spacing w:after="0" w:line="240" w:lineRule="auto"/>
              <w:rPr>
                <w:rFonts w:ascii="Arial" w:eastAsia="Times New Roman" w:hAnsi="Arial" w:cs="Arial"/>
                <w:b/>
                <w:color w:val="0070C0"/>
                <w:sz w:val="12"/>
                <w:szCs w:val="16"/>
                <w:lang w:val="es-ES" w:eastAsia="es-ES"/>
              </w:rPr>
            </w:pPr>
            <w:hyperlink r:id="rId8" w:tgtFrame="_top" w:history="1">
              <w:r w:rsidR="00372017" w:rsidRPr="00372017">
                <w:rPr>
                  <w:rFonts w:ascii="Arial" w:eastAsia="Times New Roman" w:hAnsi="Arial" w:cs="Arial"/>
                  <w:b/>
                  <w:color w:val="0000FF"/>
                  <w:sz w:val="12"/>
                  <w:szCs w:val="16"/>
                  <w:u w:val="single"/>
                  <w:lang w:val="es-ES" w:eastAsia="es-ES"/>
                </w:rPr>
                <w:t>https://bcb-gob-bo.zoom.us/j/87106561367?pwd=l8bDSZW9zmEySAu0mkC1rpdXxbtcjf.1</w:t>
              </w:r>
            </w:hyperlink>
            <w:r w:rsidR="00372017" w:rsidRPr="00372017">
              <w:rPr>
                <w:rFonts w:ascii="Arial" w:eastAsia="Times New Roman" w:hAnsi="Arial" w:cs="Arial"/>
                <w:b/>
                <w:color w:val="0070C0"/>
                <w:sz w:val="12"/>
                <w:szCs w:val="16"/>
                <w:lang w:val="es-ES" w:eastAsia="es-ES"/>
              </w:rPr>
              <w:t xml:space="preserve"> </w:t>
            </w:r>
          </w:p>
          <w:p w:rsidR="00372017" w:rsidRPr="00372017" w:rsidRDefault="00372017" w:rsidP="003720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val="es-ES" w:eastAsia="es-ES"/>
              </w:rPr>
            </w:pPr>
            <w:r w:rsidRPr="00372017">
              <w:rPr>
                <w:rFonts w:ascii="Arial" w:eastAsia="Times New Roman" w:hAnsi="Arial" w:cs="Arial"/>
                <w:b/>
                <w:color w:val="0070C0"/>
                <w:sz w:val="12"/>
                <w:szCs w:val="16"/>
                <w:lang w:val="es-ES" w:eastAsia="es-ES"/>
              </w:rPr>
              <w:t>ID de reunión: 871 0656 1367</w:t>
            </w:r>
            <w:r w:rsidRPr="00372017">
              <w:rPr>
                <w:rFonts w:ascii="Arial" w:eastAsia="Times New Roman" w:hAnsi="Arial" w:cs="Arial"/>
                <w:b/>
                <w:color w:val="0070C0"/>
                <w:sz w:val="12"/>
                <w:szCs w:val="16"/>
                <w:lang w:val="es-ES" w:eastAsia="es-ES"/>
              </w:rPr>
              <w:br/>
              <w:t>Código de acceso: 001560</w:t>
            </w:r>
          </w:p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</w:tr>
      <w:tr w:rsidR="00372017" w:rsidRPr="00372017" w:rsidTr="00372017">
        <w:trPr>
          <w:trHeight w:val="794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2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</w:tr>
      <w:tr w:rsidR="00372017" w:rsidRPr="00372017" w:rsidTr="00372017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72017">
              <w:rPr>
                <w:rFonts w:ascii="Arial" w:eastAsia="Times New Roman" w:hAnsi="Arial" w:cs="Arial"/>
                <w:sz w:val="14"/>
                <w:szCs w:val="14"/>
              </w:rPr>
              <w:t>9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Presentación del Informe de Evaluación y Recomendación al RPA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372017" w:rsidRPr="00372017" w:rsidTr="00372017">
        <w:trPr>
          <w:trHeight w:val="190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rPr>
          <w:trHeight w:val="74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72017">
              <w:rPr>
                <w:rFonts w:ascii="Arial" w:eastAsia="Times New Roman" w:hAnsi="Arial" w:cs="Arial"/>
                <w:sz w:val="14"/>
                <w:szCs w:val="14"/>
              </w:rPr>
              <w:t>10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Adjudicación o Declaratoria Desierta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</w:tr>
      <w:tr w:rsidR="00372017" w:rsidRPr="00372017" w:rsidTr="00372017">
        <w:trPr>
          <w:trHeight w:val="190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10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72017">
              <w:rPr>
                <w:rFonts w:ascii="Arial" w:eastAsia="Times New Roman" w:hAnsi="Arial" w:cs="Arial"/>
                <w:sz w:val="14"/>
                <w:szCs w:val="14"/>
              </w:rPr>
              <w:t>11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Notificación de la adjudicación o Declaratoria Desierta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372017" w:rsidRPr="00372017" w:rsidTr="00372017">
        <w:trPr>
          <w:trHeight w:val="173"/>
        </w:trPr>
        <w:tc>
          <w:tcPr>
            <w:tcW w:w="37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14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09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9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5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9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rPr>
          <w:trHeight w:val="27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6"/>
                <w:lang w:eastAsia="es-ES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6"/>
                <w:lang w:eastAsia="es-ES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6"/>
                <w:lang w:eastAsia="es-ES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9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96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72017">
              <w:rPr>
                <w:rFonts w:ascii="Arial" w:eastAsia="Times New Roman" w:hAnsi="Arial" w:cs="Arial"/>
                <w:sz w:val="14"/>
                <w:szCs w:val="14"/>
              </w:rPr>
              <w:t>12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Presentación de documentos para la formalización de la contratación.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372017" w:rsidRPr="00372017" w:rsidTr="00372017">
        <w:trPr>
          <w:trHeight w:val="190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22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72017">
              <w:rPr>
                <w:rFonts w:ascii="Arial" w:eastAsia="Times New Roman" w:hAnsi="Arial" w:cs="Arial"/>
                <w:sz w:val="14"/>
                <w:szCs w:val="14"/>
              </w:rPr>
              <w:t>13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Suscripción de Contrato o emisión de la Orden de Compra.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72017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372017" w:rsidRPr="00372017" w:rsidTr="00372017">
        <w:trPr>
          <w:trHeight w:val="190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372017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</w:tr>
      <w:tr w:rsidR="00372017" w:rsidRPr="00372017" w:rsidTr="00372017">
        <w:trPr>
          <w:trHeight w:val="27"/>
        </w:trPr>
        <w:tc>
          <w:tcPr>
            <w:tcW w:w="3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1833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372017" w:rsidRPr="00372017" w:rsidRDefault="00372017" w:rsidP="0037201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</w:tbl>
    <w:p w:rsidR="00372017" w:rsidRPr="00372017" w:rsidRDefault="00372017" w:rsidP="00372017">
      <w:pPr>
        <w:spacing w:after="0" w:line="240" w:lineRule="auto"/>
        <w:rPr>
          <w:rFonts w:ascii="Verdana" w:eastAsia="Times New Roman" w:hAnsi="Verdana" w:cs="Arial"/>
          <w:i/>
          <w:sz w:val="12"/>
          <w:szCs w:val="18"/>
          <w:lang w:eastAsia="es-ES"/>
        </w:rPr>
      </w:pPr>
      <w:r w:rsidRPr="00372017">
        <w:rPr>
          <w:rFonts w:ascii="Verdana" w:eastAsia="Times New Roman" w:hAnsi="Verdana" w:cs="Arial"/>
          <w:i/>
          <w:sz w:val="12"/>
          <w:szCs w:val="18"/>
          <w:lang w:eastAsia="es-ES"/>
        </w:rPr>
        <w:t>(*) Los plazos del proceso de contratación se computarán a partir del día siguiente hábil de la publicación en el SICOES.</w:t>
      </w:r>
    </w:p>
    <w:p w:rsidR="00160078" w:rsidRDefault="00160078"/>
    <w:sectPr w:rsidR="001600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BO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017"/>
    <w:rsid w:val="00160078"/>
    <w:rsid w:val="00372017"/>
    <w:rsid w:val="007A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0C8EC-6240-40AE-AD23-A7EC0F3B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72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3720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3720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cb-gob-bo.zoom.us/j/87106561367?pwd=l8bDSZW9zmEySAu0mkC1rpdXxbtcjf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cbbolivia.webex.com/bcbbolivia/onstage/g.php?MTID=e24b86a84a2cbed6f48ae9fd3d2b1aa9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ndrade@bcb.gob.bo" TargetMode="External"/><Relationship Id="rId5" Type="http://schemas.openxmlformats.org/officeDocument/2006/relationships/hyperlink" Target="mailto:ypalacios@bcb.gob.b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1028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Palacios Tellez Yerko</dc:creator>
  <cp:keywords/>
  <dc:description/>
  <cp:lastModifiedBy>Palacios Tellez Yerko</cp:lastModifiedBy>
  <cp:revision>2</cp:revision>
  <dcterms:created xsi:type="dcterms:W3CDTF">2026-08-26T23:54:00Z</dcterms:created>
  <dcterms:modified xsi:type="dcterms:W3CDTF">2026-08-27T00:04:00Z</dcterms:modified>
</cp:coreProperties>
</file>