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  <w:bookmarkStart w:id="0" w:name="_Toc94724712"/>
      <w:r w:rsidRPr="002E650E">
        <w:rPr>
          <w:rFonts w:ascii="Verdana" w:hAnsi="Verdana"/>
          <w:sz w:val="28"/>
          <w:lang w:val="es-ES"/>
        </w:rPr>
        <w:t>CONVOCATORIA</w:t>
      </w:r>
    </w:p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</w:p>
    <w:p w:rsidR="001442A0" w:rsidRPr="002E650E" w:rsidRDefault="00457334" w:rsidP="00382D71">
      <w:pPr>
        <w:pStyle w:val="Puesto"/>
        <w:spacing w:before="0" w:after="0"/>
        <w:jc w:val="both"/>
        <w:rPr>
          <w:rFonts w:ascii="Verdana" w:hAnsi="Verdana"/>
          <w:sz w:val="22"/>
          <w:lang w:val="es-ES"/>
        </w:rPr>
      </w:pPr>
      <w:r w:rsidRPr="002E650E">
        <w:rPr>
          <w:rFonts w:ascii="Verdana" w:hAnsi="Verdana"/>
          <w:sz w:val="22"/>
          <w:lang w:val="es-ES"/>
        </w:rPr>
        <w:t>DATOS GENERALES DEL PROCESO DE CONTRATACIÓN</w:t>
      </w:r>
      <w:bookmarkEnd w:id="0"/>
    </w:p>
    <w:p w:rsidR="005E74B6" w:rsidRDefault="005E74B6" w:rsidP="005E74B6">
      <w:pPr>
        <w:pStyle w:val="Puesto"/>
        <w:spacing w:before="0" w:after="0"/>
        <w:jc w:val="both"/>
        <w:rPr>
          <w:rFonts w:ascii="Verdana" w:hAnsi="Verdana"/>
          <w:sz w:val="18"/>
        </w:rPr>
      </w:pPr>
    </w:p>
    <w:p w:rsidR="005E74B6" w:rsidRPr="00765F1B" w:rsidRDefault="005E74B6" w:rsidP="005E74B6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5E74B6" w:rsidRPr="00107068" w:rsidTr="00401A6A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5E74B6" w:rsidRPr="00107068" w:rsidRDefault="005E74B6" w:rsidP="00344450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E74B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5E74B6" w:rsidRPr="00107068" w:rsidTr="00401A6A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b/>
                <w:lang w:val="es-BO"/>
              </w:rPr>
            </w:pPr>
          </w:p>
        </w:tc>
      </w:tr>
      <w:tr w:rsidR="005E74B6" w:rsidRPr="00107068" w:rsidTr="00401A6A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ANPE - C N°</w:t>
            </w:r>
            <w:r>
              <w:rPr>
                <w:rFonts w:ascii="Arial" w:hAnsi="Arial" w:cs="Arial"/>
                <w:lang w:val="es-BO"/>
              </w:rPr>
              <w:t xml:space="preserve"> 065</w:t>
            </w:r>
            <w:r w:rsidRPr="00107068">
              <w:rPr>
                <w:rFonts w:ascii="Arial" w:hAnsi="Arial" w:cs="Arial"/>
                <w:lang w:val="es-BO"/>
              </w:rPr>
              <w:t>/2026-1C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5E74B6" w:rsidRPr="00107068" w:rsidTr="005E74B6">
        <w:trPr>
          <w:trHeight w:val="312"/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tabs>
                <w:tab w:val="left" w:pos="1634"/>
              </w:tabs>
              <w:rPr>
                <w:rFonts w:ascii="Arial" w:hAnsi="Arial" w:cs="Arial"/>
                <w:b/>
                <w:lang w:val="es-BO"/>
              </w:rPr>
            </w:pPr>
            <w:r w:rsidRPr="00D32308">
              <w:rPr>
                <w:rFonts w:ascii="Arial" w:hAnsi="Arial" w:cs="Arial"/>
                <w:b/>
                <w:lang w:val="es-BO"/>
              </w:rPr>
              <w:t>SERVICIO DE SUSCRIPCIÓN PARA PLATAFORMA DE VIRTUALIZACIÓN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Bs205.000,00 (Doscientos cinco mil 00</w:t>
            </w:r>
            <w:r w:rsidRPr="00107068">
              <w:rPr>
                <w:rFonts w:ascii="Arial" w:hAnsi="Arial" w:cs="Arial"/>
                <w:b/>
                <w:lang w:val="es-BO"/>
              </w:rPr>
              <w:t>/100 Bolivianos)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35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both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Orden de Servicio </w:t>
            </w:r>
            <w:r w:rsidRPr="00107068">
              <w:rPr>
                <w:rFonts w:ascii="Arial" w:hAnsi="Arial" w:cs="Arial"/>
                <w:b/>
                <w:i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D32308" w:rsidRDefault="005E74B6" w:rsidP="00401A6A">
            <w:pPr>
              <w:pStyle w:val="Textoindependiente3"/>
              <w:spacing w:after="0"/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lang w:val="es-BO" w:eastAsia="es-BO"/>
              </w:rPr>
              <w:t xml:space="preserve">1. </w:t>
            </w:r>
            <w:r w:rsidRPr="00D32308">
              <w:rPr>
                <w:rFonts w:ascii="Arial" w:hAnsi="Arial" w:cs="Arial"/>
                <w:b/>
                <w:bCs/>
                <w:iCs/>
                <w:lang w:val="es-BO" w:eastAsia="es-BO"/>
              </w:rPr>
              <w:t xml:space="preserve">Plazo de prestación del servicio: </w:t>
            </w:r>
            <w:r w:rsidRPr="00D32308">
              <w:rPr>
                <w:rFonts w:ascii="Arial" w:hAnsi="Arial" w:cs="Arial"/>
                <w:bCs/>
                <w:iCs/>
                <w:lang w:val="es-BO" w:eastAsia="es-BO"/>
              </w:rPr>
              <w:t>El plazo de la prestación del servicio deberá ser de un (1) año calendario, computable a partir de la activación de la suscripción.</w:t>
            </w:r>
          </w:p>
          <w:p w:rsidR="005E74B6" w:rsidRPr="00D32308" w:rsidRDefault="005E74B6" w:rsidP="00401A6A">
            <w:pPr>
              <w:contextualSpacing/>
              <w:rPr>
                <w:rFonts w:ascii="Arial" w:hAnsi="Arial" w:cs="Arial"/>
                <w:bCs/>
                <w:i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lang w:val="es-BO" w:eastAsia="es-BO"/>
              </w:rPr>
              <w:t xml:space="preserve">2. </w:t>
            </w:r>
            <w:r w:rsidRPr="00D32308">
              <w:rPr>
                <w:rFonts w:ascii="Arial" w:hAnsi="Arial" w:cs="Arial"/>
                <w:b/>
                <w:bCs/>
                <w:iCs/>
                <w:lang w:val="es-BO" w:eastAsia="es-BO"/>
              </w:rPr>
              <w:t>Plazo para la activación de la suscripción</w:t>
            </w:r>
            <w:r w:rsidRPr="00D32308">
              <w:rPr>
                <w:rFonts w:ascii="Arial" w:hAnsi="Arial" w:cs="Arial"/>
                <w:bCs/>
                <w:iCs/>
                <w:lang w:val="es-BO" w:eastAsia="es-BO"/>
              </w:rPr>
              <w:t xml:space="preserve">: El proveedor deberá realizar la activación y configuración del servicio de suscripción en un plazo máximo de veinte (20) días hábiles a partir de la emisión de la Orden de Proceder emitida por el Fiscal de Servicio.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1136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D32308">
              <w:rPr>
                <w:rFonts w:ascii="Arial" w:hAnsi="Arial" w:cs="Arial"/>
                <w:bCs/>
                <w:iCs/>
                <w:lang w:val="es-BO" w:eastAsia="es-BO"/>
              </w:rPr>
              <w:t>Se realizará la prestación del servicio en oficinas del BCB y será coordinado con el personal del Departamento de Base de Datos y Comunicaciones (DBDC) del BCB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604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A0348E">
              <w:rPr>
                <w:rFonts w:ascii="Arial" w:hAnsi="Arial" w:cs="Arial"/>
                <w:lang w:val="es-BO"/>
              </w:rPr>
              <w:t xml:space="preserve">El proponente deberá presentar una Garantía equivalente al 1% del Precio Referencial de la </w:t>
            </w:r>
            <w:r>
              <w:rPr>
                <w:rFonts w:ascii="Arial" w:hAnsi="Arial" w:cs="Arial"/>
                <w:lang w:val="es-BO"/>
              </w:rPr>
              <w:t>c</w:t>
            </w:r>
            <w:r w:rsidRPr="00A0348E">
              <w:rPr>
                <w:rFonts w:ascii="Arial" w:hAnsi="Arial" w:cs="Arial"/>
                <w:lang w:val="es-BO"/>
              </w:rPr>
              <w:t>ontratación.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DE24F2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 cumplimiento de contrato del siete por ciento 7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% o </w:t>
            </w:r>
            <w:r w:rsidRPr="00DE24F2">
              <w:rPr>
                <w:rFonts w:ascii="Arial" w:hAnsi="Arial" w:cs="Arial"/>
                <w:b/>
                <w:i/>
                <w:lang w:val="es-BO"/>
              </w:rPr>
              <w:t xml:space="preserve">del tres punto cinco 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3.5% del monto 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total 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>del contrato</w:t>
            </w:r>
            <w:r>
              <w:rPr>
                <w:rFonts w:ascii="Arial" w:hAnsi="Arial" w:cs="Arial"/>
                <w:b/>
                <w:i/>
                <w:lang w:val="es-BO"/>
              </w:rPr>
              <w:t>, según corresponda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25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47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5E74B6" w:rsidRPr="00107068" w:rsidTr="00401A6A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107068">
              <w:rPr>
                <w:rFonts w:ascii="Arial" w:hAnsi="Arial" w:cs="Arial"/>
                <w:i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</w:tr>
      <w:tr w:rsidR="005E74B6" w:rsidRPr="00107068" w:rsidTr="00401A6A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83"/>
        <w:gridCol w:w="49"/>
        <w:gridCol w:w="236"/>
        <w:gridCol w:w="122"/>
        <w:gridCol w:w="75"/>
        <w:gridCol w:w="47"/>
        <w:gridCol w:w="150"/>
        <w:gridCol w:w="185"/>
        <w:gridCol w:w="90"/>
        <w:gridCol w:w="199"/>
        <w:gridCol w:w="79"/>
        <w:gridCol w:w="211"/>
        <w:gridCol w:w="57"/>
        <w:gridCol w:w="223"/>
        <w:gridCol w:w="52"/>
        <w:gridCol w:w="237"/>
        <w:gridCol w:w="34"/>
        <w:gridCol w:w="250"/>
        <w:gridCol w:w="25"/>
        <w:gridCol w:w="119"/>
        <w:gridCol w:w="145"/>
        <w:gridCol w:w="11"/>
        <w:gridCol w:w="272"/>
        <w:gridCol w:w="6"/>
        <w:gridCol w:w="267"/>
        <w:gridCol w:w="18"/>
        <w:gridCol w:w="255"/>
        <w:gridCol w:w="30"/>
        <w:gridCol w:w="240"/>
        <w:gridCol w:w="45"/>
        <w:gridCol w:w="225"/>
        <w:gridCol w:w="57"/>
        <w:gridCol w:w="212"/>
        <w:gridCol w:w="70"/>
        <w:gridCol w:w="200"/>
        <w:gridCol w:w="81"/>
        <w:gridCol w:w="189"/>
        <w:gridCol w:w="93"/>
        <w:gridCol w:w="177"/>
        <w:gridCol w:w="105"/>
        <w:gridCol w:w="165"/>
        <w:gridCol w:w="110"/>
        <w:gridCol w:w="7"/>
        <w:gridCol w:w="152"/>
        <w:gridCol w:w="130"/>
        <w:gridCol w:w="140"/>
        <w:gridCol w:w="141"/>
        <w:gridCol w:w="129"/>
        <w:gridCol w:w="153"/>
        <w:gridCol w:w="117"/>
        <w:gridCol w:w="165"/>
        <w:gridCol w:w="105"/>
        <w:gridCol w:w="177"/>
        <w:gridCol w:w="92"/>
        <w:gridCol w:w="190"/>
        <w:gridCol w:w="79"/>
        <w:gridCol w:w="122"/>
        <w:gridCol w:w="80"/>
        <w:gridCol w:w="67"/>
        <w:gridCol w:w="214"/>
        <w:gridCol w:w="55"/>
        <w:gridCol w:w="226"/>
        <w:gridCol w:w="43"/>
        <w:gridCol w:w="238"/>
        <w:gridCol w:w="31"/>
        <w:gridCol w:w="250"/>
        <w:gridCol w:w="46"/>
        <w:gridCol w:w="235"/>
        <w:gridCol w:w="26"/>
        <w:gridCol w:w="279"/>
      </w:tblGrid>
      <w:tr w:rsidR="005E74B6" w:rsidRPr="00107068" w:rsidTr="00401A6A">
        <w:trPr>
          <w:trHeight w:val="57"/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1422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630" w:type="dxa"/>
            <w:gridSpan w:val="5"/>
            <w:vMerge w:val="restart"/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#</w:t>
            </w:r>
          </w:p>
        </w:tc>
        <w:tc>
          <w:tcPr>
            <w:tcW w:w="275" w:type="dxa"/>
            <w:gridSpan w:val="2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8" w:type="dxa"/>
            <w:gridSpan w:val="39"/>
            <w:vMerge w:val="restart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5E74B6" w:rsidRPr="00107068" w:rsidRDefault="005E74B6" w:rsidP="00401A6A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vMerge w:val="restart"/>
            <w:tcBorders>
              <w:left w:val="nil"/>
            </w:tcBorders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540" w:type="dxa"/>
            <w:gridSpan w:val="3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60"/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vMerge/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8" w:type="dxa"/>
            <w:gridSpan w:val="39"/>
            <w:vMerge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vMerge/>
            <w:tcBorders>
              <w:left w:val="nil"/>
            </w:tcBorders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0" w:type="dxa"/>
            <w:gridSpan w:val="3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5E74B6">
        <w:trPr>
          <w:trHeight w:val="489"/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tcBorders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433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5E74B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74B6" w:rsidRDefault="005E74B6" w:rsidP="00401A6A">
            <w:pPr>
              <w:rPr>
                <w:rFonts w:ascii="Arial" w:hAnsi="Arial" w:cs="Arial"/>
                <w:lang w:val="es-BO"/>
              </w:rPr>
            </w:pPr>
          </w:p>
          <w:p w:rsidR="00344450" w:rsidRDefault="00344450" w:rsidP="00401A6A">
            <w:pPr>
              <w:rPr>
                <w:rFonts w:ascii="Arial" w:hAnsi="Arial" w:cs="Arial"/>
                <w:lang w:val="es-BO"/>
              </w:rPr>
            </w:pPr>
          </w:p>
          <w:p w:rsidR="00344450" w:rsidRPr="00107068" w:rsidRDefault="00344450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540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5E74B6">
        <w:trPr>
          <w:trHeight w:val="128"/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vAlign w:val="center"/>
          </w:tcPr>
          <w:p w:rsidR="005E74B6" w:rsidRDefault="005E74B6" w:rsidP="00401A6A">
            <w:pPr>
              <w:rPr>
                <w:rFonts w:ascii="Arial" w:hAnsi="Arial" w:cs="Arial"/>
                <w:lang w:val="es-BO"/>
              </w:rPr>
            </w:pPr>
          </w:p>
          <w:p w:rsidR="00344450" w:rsidRPr="00107068" w:rsidRDefault="00344450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5E74B6" w:rsidRPr="005E74B6" w:rsidRDefault="005E74B6" w:rsidP="00401A6A">
            <w:pPr>
              <w:ind w:left="360"/>
              <w:contextualSpacing/>
              <w:rPr>
                <w:rFonts w:ascii="Arial" w:hAnsi="Arial" w:cs="Arial"/>
                <w:b/>
                <w:color w:val="FFFFFF" w:themeColor="background1"/>
                <w:lang w:val="es-BO"/>
              </w:rPr>
            </w:pPr>
          </w:p>
        </w:tc>
        <w:tc>
          <w:tcPr>
            <w:tcW w:w="10232" w:type="dxa"/>
            <w:gridSpan w:val="7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5E74B6" w:rsidRPr="005E74B6" w:rsidRDefault="005E74B6" w:rsidP="00344450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5E74B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INFORMACIÓN DEL DOCUMENTO BASE DE CONTRATACIÓN (DBC) </w:t>
            </w:r>
          </w:p>
          <w:p w:rsidR="005E74B6" w:rsidRPr="005E74B6" w:rsidRDefault="005E74B6" w:rsidP="00401A6A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5E74B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5E74B6" w:rsidRPr="00107068" w:rsidTr="00401A6A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3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08:30</w:t>
            </w:r>
            <w:r w:rsidRPr="00107068">
              <w:rPr>
                <w:rFonts w:ascii="Arial" w:hAnsi="Arial" w:cs="Arial"/>
                <w:bCs/>
                <w:lang w:val="es-BO" w:eastAsia="es-BO"/>
              </w:rPr>
              <w:t xml:space="preserve"> a 16:30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58" w:type="dxa"/>
            <w:gridSpan w:val="2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4" w:type="dxa"/>
            <w:gridSpan w:val="21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i/>
                <w:lang w:val="es-BO"/>
              </w:rPr>
            </w:pPr>
            <w:r w:rsidRPr="00107068">
              <w:rPr>
                <w:rFonts w:ascii="Arial" w:hAnsi="Arial" w:cs="Arial"/>
                <w:i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bottom w:val="single" w:sz="4" w:space="0" w:color="auto"/>
            </w:tcBorders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i/>
                <w:lang w:val="es-BO"/>
              </w:rPr>
              <w:t>Cargo</w:t>
            </w:r>
          </w:p>
        </w:tc>
        <w:tc>
          <w:tcPr>
            <w:tcW w:w="270" w:type="dxa"/>
            <w:gridSpan w:val="2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bottom w:val="single" w:sz="4" w:space="0" w:color="auto"/>
            </w:tcBorders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i/>
                <w:lang w:val="es-BO"/>
              </w:rPr>
              <w:t>Dependencia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Encargado de atender consultas técnicas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Erick Osvaldo Quispe </w:t>
            </w:r>
            <w:proofErr w:type="spellStart"/>
            <w:r w:rsidRPr="00D32308">
              <w:rPr>
                <w:rFonts w:ascii="Arial" w:hAnsi="Arial" w:cs="Arial"/>
                <w:lang w:val="es-BO"/>
              </w:rPr>
              <w:t>Quispe</w:t>
            </w:r>
            <w:proofErr w:type="spellEnd"/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D32308">
              <w:rPr>
                <w:rFonts w:ascii="Arial" w:hAnsi="Arial" w:cs="Arial"/>
                <w:lang w:val="es-BO"/>
              </w:rPr>
              <w:t>Administrador De Sistemas Senior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Gerencia de Sistemas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Encargado de atender consultas administrativas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Maria del Rosario Ramos Santos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BA350E">
              <w:rPr>
                <w:rFonts w:ascii="Arial" w:hAnsi="Arial" w:cs="Arial"/>
                <w:lang w:val="es-BO"/>
              </w:rPr>
              <w:t xml:space="preserve">Profesional </w:t>
            </w:r>
            <w:r>
              <w:rPr>
                <w:rFonts w:ascii="Arial" w:hAnsi="Arial" w:cs="Arial"/>
                <w:lang w:val="es-BO"/>
              </w:rPr>
              <w:t>en</w:t>
            </w:r>
            <w:r w:rsidRPr="00BA350E">
              <w:rPr>
                <w:rFonts w:ascii="Arial" w:hAnsi="Arial" w:cs="Arial"/>
                <w:lang w:val="es-BO"/>
              </w:rPr>
              <w:t xml:space="preserve"> Contrataciones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Departamento</w:t>
            </w:r>
            <w:r w:rsidRPr="00BA350E">
              <w:rPr>
                <w:rFonts w:ascii="Arial" w:hAnsi="Arial" w:cs="Arial"/>
                <w:lang w:val="es-BO"/>
              </w:rPr>
              <w:t xml:space="preserve"> de Contrataciones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9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E19A9" w:rsidRDefault="005E74B6" w:rsidP="00401A6A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E19A9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5E74B6" w:rsidRPr="000E19A9" w:rsidRDefault="005E74B6" w:rsidP="00401A6A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E19A9">
              <w:rPr>
                <w:rFonts w:ascii="Arial" w:hAnsi="Arial" w:cs="Arial"/>
                <w:bCs/>
                <w:lang w:val="es-BO" w:eastAsia="es-BO"/>
              </w:rPr>
              <w:t>4752 (Consultas Administrativas)</w:t>
            </w:r>
          </w:p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 xml:space="preserve">1137 </w:t>
            </w:r>
            <w:r w:rsidRPr="000E19A9">
              <w:rPr>
                <w:rFonts w:ascii="Arial" w:hAnsi="Arial" w:cs="Arial"/>
                <w:bCs/>
                <w:lang w:val="es-BO" w:eastAsia="es-BO"/>
              </w:rPr>
              <w:t>(Consultas Técnicas)</w:t>
            </w:r>
          </w:p>
        </w:tc>
        <w:tc>
          <w:tcPr>
            <w:tcW w:w="97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07068" w:rsidRDefault="005E74B6" w:rsidP="00401A6A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61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E19A9" w:rsidRDefault="005E74B6" w:rsidP="00401A6A">
            <w:pPr>
              <w:snapToGrid w:val="0"/>
              <w:rPr>
                <w:rFonts w:ascii="Arial" w:hAnsi="Arial" w:cs="Arial"/>
                <w:szCs w:val="14"/>
                <w:lang w:val="pt-BR" w:eastAsia="es-BO"/>
              </w:rPr>
            </w:pPr>
            <w:hyperlink r:id="rId5" w:history="1">
              <w:r w:rsidRPr="000E19A9">
                <w:rPr>
                  <w:rStyle w:val="Hipervnculo"/>
                  <w:rFonts w:ascii="Arial" w:hAnsi="Arial"/>
                  <w:szCs w:val="14"/>
                  <w:lang w:val="pt-BR" w:eastAsia="es-BO"/>
                </w:rPr>
                <w:t>mramos@bcb.gob.bo</w:t>
              </w:r>
            </w:hyperlink>
          </w:p>
          <w:p w:rsidR="005E74B6" w:rsidRPr="000E19A9" w:rsidRDefault="005E74B6" w:rsidP="00401A6A">
            <w:pPr>
              <w:snapToGrid w:val="0"/>
              <w:rPr>
                <w:rFonts w:ascii="Arial" w:hAnsi="Arial" w:cs="Arial"/>
                <w:szCs w:val="14"/>
                <w:lang w:val="pt-BR" w:eastAsia="es-BO"/>
              </w:rPr>
            </w:pPr>
            <w:r w:rsidRPr="000E19A9">
              <w:rPr>
                <w:rFonts w:ascii="Arial" w:hAnsi="Arial" w:cs="Arial"/>
                <w:szCs w:val="14"/>
                <w:lang w:val="pt-BR" w:eastAsia="es-BO"/>
              </w:rPr>
              <w:t>(Consultas Administrativas)</w:t>
            </w:r>
          </w:p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  <w:r w:rsidRPr="00912769">
              <w:rPr>
                <w:rStyle w:val="Hipervnculo"/>
                <w:rFonts w:ascii="Arial" w:hAnsi="Arial"/>
                <w:szCs w:val="14"/>
              </w:rPr>
              <w:t xml:space="preserve">equispe@bcb.gob.bo </w:t>
            </w:r>
            <w:r>
              <w:rPr>
                <w:rStyle w:val="Hipervnculo"/>
                <w:rFonts w:ascii="Arial" w:hAnsi="Arial"/>
                <w:szCs w:val="14"/>
              </w:rPr>
              <w:t xml:space="preserve">             </w:t>
            </w:r>
            <w:r w:rsidRPr="000E19A9">
              <w:rPr>
                <w:rFonts w:ascii="Arial" w:hAnsi="Arial" w:cs="Arial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107068" w:rsidTr="00401A6A">
        <w:trPr>
          <w:trHeight w:val="283"/>
          <w:jc w:val="center"/>
        </w:trPr>
        <w:tc>
          <w:tcPr>
            <w:tcW w:w="3148" w:type="dxa"/>
            <w:gridSpan w:val="2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E74B6" w:rsidRPr="00107068" w:rsidRDefault="005E74B6" w:rsidP="00401A6A">
            <w:pPr>
              <w:jc w:val="right"/>
              <w:rPr>
                <w:rFonts w:ascii="Arial" w:hAnsi="Arial" w:cs="Arial"/>
                <w:lang w:val="es-419"/>
              </w:rPr>
            </w:pPr>
            <w:r w:rsidRPr="00107068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107068"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5E74B6" w:rsidRPr="00107068" w:rsidRDefault="005E74B6" w:rsidP="00401A6A">
            <w:pPr>
              <w:rPr>
                <w:rFonts w:ascii="Arial" w:hAnsi="Arial" w:cs="Arial"/>
                <w:highlight w:val="green"/>
                <w:lang w:val="es-BO"/>
              </w:rPr>
            </w:pPr>
          </w:p>
        </w:tc>
        <w:tc>
          <w:tcPr>
            <w:tcW w:w="7048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B6" w:rsidRPr="00107068" w:rsidRDefault="005E74B6" w:rsidP="00401A6A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Número de Cuenta: 10000041173216</w:t>
            </w:r>
          </w:p>
          <w:p w:rsidR="005E74B6" w:rsidRPr="00107068" w:rsidRDefault="005E74B6" w:rsidP="00401A6A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Banco: Banco Unión S.A.</w:t>
            </w:r>
          </w:p>
          <w:p w:rsidR="005E74B6" w:rsidRPr="00107068" w:rsidRDefault="005E74B6" w:rsidP="00401A6A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Titular: Tesoro General de la Nación</w:t>
            </w:r>
          </w:p>
          <w:p w:rsidR="005E74B6" w:rsidRPr="000748F5" w:rsidRDefault="005E74B6" w:rsidP="00401A6A">
            <w:pPr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5E74B6" w:rsidRPr="00107068" w:rsidRDefault="005E74B6" w:rsidP="00401A6A">
            <w:pPr>
              <w:rPr>
                <w:rFonts w:ascii="Arial" w:hAnsi="Arial" w:cs="Arial"/>
                <w:lang w:val="es-BO"/>
              </w:rPr>
            </w:pPr>
          </w:p>
        </w:tc>
      </w:tr>
      <w:tr w:rsidR="005E74B6" w:rsidRPr="00A40276" w:rsidTr="00401A6A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5E74B6" w:rsidRPr="00A40276" w:rsidRDefault="005E74B6" w:rsidP="00401A6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E74B6" w:rsidRPr="00A40276" w:rsidRDefault="005E74B6" w:rsidP="00401A6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5E74B6" w:rsidRPr="00A40276" w:rsidRDefault="005E74B6" w:rsidP="00401A6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E74B6" w:rsidRPr="00A40276" w:rsidRDefault="005E74B6" w:rsidP="00401A6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  <w:vAlign w:val="center"/>
          </w:tcPr>
          <w:p w:rsidR="005E74B6" w:rsidRPr="00A40276" w:rsidRDefault="005E74B6" w:rsidP="00401A6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E74B6" w:rsidRPr="00A40276" w:rsidRDefault="005E74B6" w:rsidP="00401A6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3"/>
            <w:tcBorders>
              <w:bottom w:val="single" w:sz="12" w:space="0" w:color="1F4E79" w:themeColor="accent1" w:themeShade="80"/>
            </w:tcBorders>
            <w:vAlign w:val="center"/>
          </w:tcPr>
          <w:p w:rsidR="005E74B6" w:rsidRPr="00A40276" w:rsidRDefault="005E74B6" w:rsidP="00401A6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5E74B6" w:rsidRPr="00A40276" w:rsidRDefault="005E74B6" w:rsidP="00401A6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5E74B6" w:rsidRDefault="005E74B6" w:rsidP="005E74B6">
      <w:pPr>
        <w:rPr>
          <w:lang w:val="es-BO"/>
        </w:rPr>
      </w:pPr>
    </w:p>
    <w:p w:rsidR="005E74B6" w:rsidRDefault="005E74B6" w:rsidP="00344450">
      <w:pPr>
        <w:pStyle w:val="Puesto"/>
        <w:spacing w:before="0" w:after="0"/>
        <w:ind w:left="432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5E74B6" w:rsidRDefault="005E74B6" w:rsidP="005E74B6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5E74B6" w:rsidRPr="00A40276" w:rsidTr="00401A6A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5E74B6" w:rsidRPr="00A40276" w:rsidRDefault="005E74B6" w:rsidP="00401A6A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5E74B6" w:rsidRPr="00A40276" w:rsidRDefault="005E74B6" w:rsidP="00344450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5E74B6" w:rsidRPr="00A40276" w:rsidRDefault="005E74B6" w:rsidP="00344450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5E74B6" w:rsidRPr="00A40276" w:rsidRDefault="005E74B6" w:rsidP="00344450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5E74B6" w:rsidRPr="00A40276" w:rsidRDefault="005E74B6" w:rsidP="00401A6A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5E74B6" w:rsidRPr="00A40276" w:rsidRDefault="005E74B6" w:rsidP="00344450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5E74B6" w:rsidRPr="00A40276" w:rsidRDefault="005E74B6" w:rsidP="00344450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5E74B6" w:rsidRPr="00A40276" w:rsidRDefault="005E74B6" w:rsidP="00401A6A">
            <w:pPr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5E74B6" w:rsidRDefault="005E74B6" w:rsidP="005E74B6">
      <w:pPr>
        <w:rPr>
          <w:lang w:val="es-BO"/>
        </w:rPr>
      </w:pPr>
    </w:p>
    <w:p w:rsidR="005E74B6" w:rsidRPr="004B26AD" w:rsidRDefault="005E74B6" w:rsidP="005E74B6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5E74B6" w:rsidRDefault="005E74B6" w:rsidP="005E74B6">
      <w:pPr>
        <w:jc w:val="both"/>
        <w:rPr>
          <w:rFonts w:cs="Arial"/>
          <w:b/>
          <w:i/>
          <w:sz w:val="18"/>
          <w:szCs w:val="18"/>
        </w:rPr>
      </w:pPr>
    </w:p>
    <w:tbl>
      <w:tblPr>
        <w:tblW w:w="5405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784"/>
        <w:gridCol w:w="7"/>
        <w:gridCol w:w="7"/>
        <w:gridCol w:w="247"/>
        <w:gridCol w:w="66"/>
        <w:gridCol w:w="355"/>
        <w:gridCol w:w="134"/>
        <w:gridCol w:w="343"/>
        <w:gridCol w:w="134"/>
        <w:gridCol w:w="506"/>
        <w:gridCol w:w="107"/>
        <w:gridCol w:w="30"/>
        <w:gridCol w:w="134"/>
        <w:gridCol w:w="296"/>
        <w:gridCol w:w="134"/>
        <w:gridCol w:w="294"/>
        <w:gridCol w:w="134"/>
        <w:gridCol w:w="134"/>
        <w:gridCol w:w="2896"/>
        <w:gridCol w:w="134"/>
      </w:tblGrid>
      <w:tr w:rsidR="005E74B6" w:rsidRPr="000C6821" w:rsidTr="00401A6A">
        <w:trPr>
          <w:trHeight w:val="447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5E74B6" w:rsidRPr="000C6821" w:rsidTr="00401A6A">
        <w:trPr>
          <w:trHeight w:val="284"/>
          <w:tblHeader/>
        </w:trPr>
        <w:tc>
          <w:tcPr>
            <w:tcW w:w="167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48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57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2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5E74B6" w:rsidRPr="000C6821" w:rsidTr="00401A6A">
        <w:trPr>
          <w:trHeight w:val="130"/>
        </w:trPr>
        <w:tc>
          <w:tcPr>
            <w:tcW w:w="14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28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1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72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245546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A478A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2B0B54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197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CD5EB0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64"/>
        </w:trPr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CD5EB0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148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CD5EB0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7621BF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CD5EB0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7563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7563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253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CD5EB0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CD5EB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175632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C02660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8739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8739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8739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788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310CA2" w:rsidRDefault="005E74B6" w:rsidP="00344450">
            <w:pPr>
              <w:pStyle w:val="Textoindependiente3"/>
              <w:numPr>
                <w:ilvl w:val="0"/>
                <w:numId w:val="4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5E74B6" w:rsidRDefault="005E74B6" w:rsidP="00401A6A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5E74B6" w:rsidRPr="003907AB" w:rsidRDefault="005E74B6" w:rsidP="00344450">
            <w:pPr>
              <w:pStyle w:val="Textoindependiente3"/>
              <w:numPr>
                <w:ilvl w:val="0"/>
                <w:numId w:val="4"/>
              </w:numPr>
              <w:spacing w:after="0"/>
              <w:ind w:left="234" w:hanging="23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>En caso de presentación de la Garantía de Seriedad de Propuesta en forma física:</w:t>
            </w:r>
          </w:p>
          <w:p w:rsidR="005E74B6" w:rsidRPr="00A4568E" w:rsidRDefault="005E74B6" w:rsidP="00401A6A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 xml:space="preserve">Ventanilla Única de Correspondencia, ubicada en Planta Baja del Edificio Principal del BCB, calle Ayacucho esquina Mercado, La Paz – Bolivia, </w:t>
            </w:r>
            <w:r w:rsidRPr="00901C81">
              <w:rPr>
                <w:rFonts w:ascii="Arial" w:hAnsi="Arial" w:cs="Arial"/>
                <w:sz w:val="14"/>
                <w:szCs w:val="14"/>
              </w:rPr>
              <w:lastRenderedPageBreak/>
              <w:t>considerar lo señalado en numeral 13.1.4, Parte I del presente DBC, en cuyo caso el sobre podrá estar rotulado identificando el objeto del proceso de contratación y el número de CUCE.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8739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8739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8739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8739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8739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8739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87393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1665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A478A3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Default="005E74B6" w:rsidP="00401A6A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5E74B6" w:rsidRDefault="005E74B6" w:rsidP="00401A6A">
            <w:pPr>
              <w:widowControl w:val="0"/>
              <w:jc w:val="both"/>
              <w:rPr>
                <w:sz w:val="12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Piso 7, Dpto. de </w:t>
            </w:r>
            <w:r w:rsidRPr="00310CA2">
              <w:rPr>
                <w:rFonts w:ascii="Arial" w:hAnsi="Arial" w:cs="Arial"/>
                <w:sz w:val="13"/>
                <w:szCs w:val="13"/>
              </w:rPr>
              <w:t>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F6D5A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7F6D5A">
              <w:rPr>
                <w:rFonts w:ascii="Arial" w:hAnsi="Arial" w:cs="Arial"/>
                <w:sz w:val="13"/>
                <w:szCs w:val="13"/>
              </w:rPr>
              <w:t>:</w:t>
            </w:r>
            <w:hyperlink r:id="rId6" w:history="1"/>
            <w:r w:rsidRPr="007F6D5A">
              <w:rPr>
                <w:sz w:val="12"/>
              </w:rPr>
              <w:t xml:space="preserve"> </w:t>
            </w:r>
          </w:p>
          <w:p w:rsidR="005E74B6" w:rsidRDefault="005E74B6" w:rsidP="00401A6A">
            <w:pPr>
              <w:widowControl w:val="0"/>
              <w:jc w:val="both"/>
              <w:rPr>
                <w:rStyle w:val="Hipervnculo"/>
                <w:sz w:val="12"/>
              </w:rPr>
            </w:pPr>
          </w:p>
          <w:p w:rsidR="005E74B6" w:rsidRDefault="005E74B6" w:rsidP="00401A6A">
            <w:pPr>
              <w:widowControl w:val="0"/>
              <w:jc w:val="both"/>
              <w:rPr>
                <w:rStyle w:val="Hipervnculo"/>
                <w:sz w:val="12"/>
              </w:rPr>
            </w:pPr>
          </w:p>
          <w:p w:rsidR="005E74B6" w:rsidRDefault="005E74B6" w:rsidP="00401A6A">
            <w:pPr>
              <w:widowControl w:val="0"/>
              <w:jc w:val="both"/>
              <w:rPr>
                <w:rStyle w:val="Hipervnculo"/>
                <w:sz w:val="12"/>
              </w:rPr>
            </w:pPr>
            <w:r w:rsidRPr="00E644D8">
              <w:rPr>
                <w:rStyle w:val="Hipervnculo"/>
                <w:sz w:val="12"/>
              </w:rPr>
              <w:t>https://bcb-gob-bo.zoom.us/j/83566774201?pwd=ly2v7bEbld8JDCy3blTDGH0ZOsbAv1.1</w:t>
            </w:r>
          </w:p>
          <w:p w:rsidR="005E74B6" w:rsidRDefault="005E74B6" w:rsidP="00401A6A">
            <w:pPr>
              <w:widowControl w:val="0"/>
              <w:jc w:val="both"/>
              <w:rPr>
                <w:sz w:val="12"/>
              </w:rPr>
            </w:pPr>
          </w:p>
          <w:p w:rsidR="005E74B6" w:rsidRPr="009A417A" w:rsidRDefault="005E74B6" w:rsidP="00401A6A">
            <w:pPr>
              <w:widowControl w:val="0"/>
              <w:jc w:val="both"/>
              <w:rPr>
                <w:sz w:val="12"/>
                <w:highlight w:val="yellow"/>
              </w:rPr>
            </w:pPr>
            <w:r>
              <w:rPr>
                <w:sz w:val="12"/>
              </w:rPr>
              <w:t xml:space="preserve">ID de reunión: </w:t>
            </w:r>
            <w:r w:rsidRPr="00FA1B2F">
              <w:rPr>
                <w:sz w:val="12"/>
              </w:rPr>
              <w:t>835 6677 4201</w:t>
            </w:r>
          </w:p>
          <w:p w:rsidR="005E74B6" w:rsidRDefault="005E74B6" w:rsidP="00401A6A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5E74B6" w:rsidRDefault="005E74B6" w:rsidP="00401A6A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>Clave de acceso:</w:t>
            </w:r>
            <w:r>
              <w:t xml:space="preserve"> </w:t>
            </w:r>
            <w:r w:rsidRPr="00FA1B2F">
              <w:rPr>
                <w:sz w:val="12"/>
              </w:rPr>
              <w:t>169746</w:t>
            </w:r>
          </w:p>
          <w:p w:rsidR="005E74B6" w:rsidRPr="000C6821" w:rsidRDefault="005E74B6" w:rsidP="00401A6A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5E74B6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5E74B6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5E74B6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5E74B6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53"/>
        </w:trPr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E74B6" w:rsidRPr="000C6821" w:rsidTr="00401A6A">
        <w:trPr>
          <w:trHeight w:val="74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74B6" w:rsidRPr="009A417A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9A417A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74B6" w:rsidRPr="009A417A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9A417A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74B6" w:rsidRPr="009A417A" w:rsidRDefault="005E74B6" w:rsidP="00401A6A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74B6" w:rsidRPr="000C6821" w:rsidTr="00401A6A">
        <w:trPr>
          <w:trHeight w:val="319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291"/>
        </w:trPr>
        <w:tc>
          <w:tcPr>
            <w:tcW w:w="14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53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E74B6" w:rsidRPr="000C6821" w:rsidTr="00401A6A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0C6821" w:rsidTr="00401A6A">
        <w:trPr>
          <w:trHeight w:val="30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74B6" w:rsidRPr="000C6821" w:rsidRDefault="005E74B6" w:rsidP="00401A6A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E74B6" w:rsidRPr="000C6821" w:rsidRDefault="005E74B6" w:rsidP="00401A6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E74B6" w:rsidRPr="00492D3E" w:rsidTr="00401A6A">
        <w:tc>
          <w:tcPr>
            <w:tcW w:w="14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E74B6" w:rsidRPr="00492D3E" w:rsidRDefault="005E74B6" w:rsidP="00401A6A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52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E74B6" w:rsidRPr="00492D3E" w:rsidRDefault="005E74B6" w:rsidP="00401A6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06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4B6" w:rsidRPr="00492D3E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4B6" w:rsidRPr="00492D3E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E74B6" w:rsidRPr="00492D3E" w:rsidRDefault="005E74B6" w:rsidP="00401A6A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E74B6" w:rsidRPr="00492D3E" w:rsidRDefault="005E74B6" w:rsidP="00401A6A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5E74B6" w:rsidRDefault="005E74B6" w:rsidP="005E74B6">
      <w:pPr>
        <w:jc w:val="both"/>
        <w:rPr>
          <w:rFonts w:cs="Arial"/>
          <w:b/>
          <w:i/>
          <w:sz w:val="18"/>
          <w:szCs w:val="18"/>
        </w:rPr>
      </w:pPr>
    </w:p>
    <w:p w:rsidR="005E74B6" w:rsidRDefault="005E74B6" w:rsidP="005E74B6">
      <w:pPr>
        <w:rPr>
          <w:rFonts w:cs="Arial"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 xml:space="preserve"> 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2E650E" w:rsidRPr="002E650E" w:rsidRDefault="005E74B6" w:rsidP="00344450">
      <w:pPr>
        <w:rPr>
          <w:sz w:val="12"/>
          <w:szCs w:val="10"/>
        </w:rPr>
      </w:pPr>
      <w:r w:rsidRPr="00241B2F" w:rsidDel="00F309D7">
        <w:rPr>
          <w:rFonts w:cs="Arial"/>
          <w:i/>
        </w:rPr>
        <w:t xml:space="preserve"> </w:t>
      </w:r>
      <w:bookmarkStart w:id="2" w:name="_GoBack"/>
      <w:bookmarkEnd w:id="2"/>
    </w:p>
    <w:sectPr w:rsidR="002E650E" w:rsidRPr="002E6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1442A0"/>
    <w:rsid w:val="002E650E"/>
    <w:rsid w:val="002F168B"/>
    <w:rsid w:val="00344450"/>
    <w:rsid w:val="00382D71"/>
    <w:rsid w:val="003979C0"/>
    <w:rsid w:val="00457334"/>
    <w:rsid w:val="00515215"/>
    <w:rsid w:val="0055704E"/>
    <w:rsid w:val="005645EA"/>
    <w:rsid w:val="005E74B6"/>
    <w:rsid w:val="0069651A"/>
    <w:rsid w:val="008A13AC"/>
    <w:rsid w:val="00981C40"/>
    <w:rsid w:val="00A41D20"/>
    <w:rsid w:val="00B26357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E650E"/>
    <w:pPr>
      <w:keepNext/>
      <w:numPr>
        <w:numId w:val="7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E650E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E650E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E650E"/>
    <w:pPr>
      <w:numPr>
        <w:numId w:val="6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E650E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E650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E650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E650E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iPriority w:val="99"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650E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2E650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E650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E650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E650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E650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2E650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2E650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E650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2E6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6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E650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E650E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WW-Textosinformato">
    <w:name w:val="WW-Texto sin formato"/>
    <w:basedOn w:val="Normal"/>
    <w:rsid w:val="002E65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E650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E650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E650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E650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E650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E650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50E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E650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E650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E650E"/>
    <w:pPr>
      <w:spacing w:after="100"/>
      <w:ind w:left="160"/>
    </w:pPr>
  </w:style>
  <w:style w:type="paragraph" w:customStyle="1" w:styleId="Estilo">
    <w:name w:val="Estilo"/>
    <w:rsid w:val="002E6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2E650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E650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E650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E650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E650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E650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E650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E650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E650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E650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2E650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650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2E650E"/>
    <w:rPr>
      <w:vertAlign w:val="superscript"/>
    </w:rPr>
  </w:style>
  <w:style w:type="paragraph" w:customStyle="1" w:styleId="BodyText21">
    <w:name w:val="Body Text 21"/>
    <w:basedOn w:val="Normal"/>
    <w:rsid w:val="002E650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E650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E650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E650E"/>
  </w:style>
  <w:style w:type="paragraph" w:customStyle="1" w:styleId="Document1">
    <w:name w:val="Document 1"/>
    <w:rsid w:val="002E650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E650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E650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E650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2E650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E650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2E650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E650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E650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2E650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E650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E650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E650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E650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E650E"/>
    <w:rPr>
      <w:color w:val="808080"/>
    </w:rPr>
  </w:style>
  <w:style w:type="character" w:styleId="Textoennegrita">
    <w:name w:val="Strong"/>
    <w:basedOn w:val="Fuentedeprrafopredeter"/>
    <w:uiPriority w:val="22"/>
    <w:qFormat/>
    <w:rsid w:val="002E650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E650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E650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E650E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E650E"/>
    <w:pPr>
      <w:spacing w:after="100"/>
      <w:ind w:left="320"/>
    </w:pPr>
  </w:style>
  <w:style w:type="paragraph" w:customStyle="1" w:styleId="Ttulo10">
    <w:name w:val="Título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65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E650E"/>
  </w:style>
  <w:style w:type="character" w:styleId="Hipervnculovisitado">
    <w:name w:val="FollowedHyperlink"/>
    <w:rsid w:val="002E650E"/>
    <w:rPr>
      <w:color w:val="800080"/>
      <w:u w:val="single"/>
    </w:rPr>
  </w:style>
  <w:style w:type="paragraph" w:customStyle="1" w:styleId="bodycopy">
    <w:name w:val="bodycopy"/>
    <w:basedOn w:val="Normal"/>
    <w:rsid w:val="002E650E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2E650E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2E650E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2E650E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2E650E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2E650E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2E650E"/>
  </w:style>
  <w:style w:type="character" w:customStyle="1" w:styleId="eabrv">
    <w:name w:val="eabrv"/>
    <w:basedOn w:val="Fuentedeprrafopredeter"/>
    <w:rsid w:val="002E650E"/>
  </w:style>
  <w:style w:type="character" w:customStyle="1" w:styleId="eacep">
    <w:name w:val="eacep"/>
    <w:basedOn w:val="Fuentedeprrafopredeter"/>
    <w:rsid w:val="002E650E"/>
  </w:style>
  <w:style w:type="paragraph" w:styleId="Descripcin">
    <w:name w:val="caption"/>
    <w:basedOn w:val="Normal"/>
    <w:next w:val="Normal"/>
    <w:qFormat/>
    <w:rsid w:val="002E650E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2E650E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2E650E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2E650E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caps/>
      <w:sz w:val="24"/>
      <w:szCs w:val="24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2E650E"/>
  </w:style>
  <w:style w:type="paragraph" w:customStyle="1" w:styleId="ListParagraphPHPDOCX">
    <w:name w:val="List Paragraph PHPDOCX"/>
    <w:basedOn w:val="Normal"/>
    <w:uiPriority w:val="34"/>
    <w:qFormat/>
    <w:rsid w:val="002E650E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2E65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E650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2E650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E650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2E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TitleCover">
    <w:name w:val="Title Cover"/>
    <w:basedOn w:val="Normal"/>
    <w:next w:val="Normal"/>
    <w:rsid w:val="002E650E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paragraph" w:customStyle="1" w:styleId="BodyText23">
    <w:name w:val="Body Text 23"/>
    <w:basedOn w:val="Normal"/>
    <w:rsid w:val="002E650E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2E650E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2E65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2E65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2E650E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Head2">
    <w:name w:val="Head2"/>
    <w:basedOn w:val="Normal"/>
    <w:rsid w:val="002E650E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Default">
    <w:name w:val="Default"/>
    <w:rsid w:val="002E6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hyperlink" Target="mailto:mramos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1266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11</cp:revision>
  <cp:lastPrinted>2026-02-21T02:31:00Z</cp:lastPrinted>
  <dcterms:created xsi:type="dcterms:W3CDTF">2026-02-20T19:02:00Z</dcterms:created>
  <dcterms:modified xsi:type="dcterms:W3CDTF">2026-07-21T19:14:00Z</dcterms:modified>
</cp:coreProperties>
</file>