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4F" w:rsidRPr="0013654F" w:rsidRDefault="0013654F" w:rsidP="0013654F">
      <w:pPr>
        <w:pStyle w:val="Puesto"/>
        <w:spacing w:before="0" w:after="0"/>
        <w:rPr>
          <w:rFonts w:ascii="Verdana" w:hAnsi="Verdana"/>
          <w:sz w:val="24"/>
          <w:szCs w:val="18"/>
          <w:lang w:val="es-BO"/>
        </w:rPr>
      </w:pPr>
      <w:r w:rsidRPr="0013654F">
        <w:rPr>
          <w:rFonts w:ascii="Verdana" w:hAnsi="Verdana"/>
          <w:sz w:val="24"/>
          <w:szCs w:val="18"/>
          <w:lang w:val="es-BO"/>
        </w:rPr>
        <w:t>CONVOCATORIA</w:t>
      </w:r>
      <w:bookmarkStart w:id="0" w:name="_GoBack"/>
      <w:bookmarkEnd w:id="0"/>
    </w:p>
    <w:p w:rsidR="0013654F" w:rsidRPr="008F554D" w:rsidRDefault="0013654F" w:rsidP="0013654F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13654F" w:rsidRPr="008F554D" w:rsidTr="0013654F">
        <w:trPr>
          <w:trHeight w:val="31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13654F" w:rsidRPr="008F554D" w:rsidTr="001274B3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13654F" w:rsidRPr="008F554D" w:rsidTr="001274B3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lang w:val="es-BO"/>
              </w:rPr>
            </w:pPr>
            <w:r w:rsidRPr="00520323">
              <w:rPr>
                <w:rFonts w:cs="Arial"/>
                <w:b/>
                <w:sz w:val="22"/>
                <w:szCs w:val="18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13654F" w:rsidRPr="008F554D" w:rsidTr="001274B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A2124B" w:rsidRDefault="0013654F" w:rsidP="001274B3">
            <w:pPr>
              <w:rPr>
                <w:rFonts w:ascii="Arial" w:hAnsi="Arial" w:cs="Arial"/>
                <w:sz w:val="14"/>
                <w:lang w:val="es-BO"/>
              </w:rPr>
            </w:pPr>
            <w:r w:rsidRPr="00A2124B">
              <w:rPr>
                <w:rFonts w:cs="Arial"/>
                <w:szCs w:val="18"/>
                <w:lang w:val="es-BO"/>
              </w:rPr>
              <w:t>ANPE – P Nº 046/2026-1C</w:t>
            </w:r>
          </w:p>
          <w:p w:rsidR="0013654F" w:rsidRPr="000B0AE3" w:rsidRDefault="0013654F" w:rsidP="001274B3">
            <w:pPr>
              <w:ind w:firstLine="709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13654F" w:rsidRPr="008F554D" w:rsidTr="001274B3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283"/>
        <w:gridCol w:w="280"/>
        <w:gridCol w:w="281"/>
        <w:gridCol w:w="271"/>
        <w:gridCol w:w="276"/>
        <w:gridCol w:w="275"/>
        <w:gridCol w:w="280"/>
        <w:gridCol w:w="276"/>
        <w:gridCol w:w="276"/>
        <w:gridCol w:w="323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jc w:val="both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jc w:val="both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13654F" w:rsidRPr="008F554D" w:rsidTr="001274B3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726FE1" w:rsidRDefault="0013654F" w:rsidP="001274B3">
            <w:pPr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cs="Arial"/>
                <w:sz w:val="22"/>
                <w:szCs w:val="18"/>
                <w:lang w:val="es-BO"/>
              </w:rPr>
              <w:t>SERVICIO DE CONSULTORÍA POR PRODUCTO PARA LA EVALUACIÓ</w:t>
            </w:r>
            <w:r w:rsidRPr="00726FE1">
              <w:rPr>
                <w:rFonts w:cs="Arial"/>
                <w:sz w:val="22"/>
                <w:szCs w:val="18"/>
                <w:lang w:val="es-BO"/>
              </w:rPr>
              <w:t>N EXTERNA DE ETHICAL HACKING PARA</w:t>
            </w:r>
            <w:r>
              <w:rPr>
                <w:rFonts w:cs="Arial"/>
                <w:sz w:val="22"/>
                <w:szCs w:val="18"/>
                <w:lang w:val="es-BO"/>
              </w:rPr>
              <w:t xml:space="preserve"> SERVICIOS E INFRAESTRUCTURA CRÍ</w:t>
            </w:r>
            <w:r w:rsidRPr="00726FE1">
              <w:rPr>
                <w:rFonts w:cs="Arial"/>
                <w:sz w:val="22"/>
                <w:szCs w:val="18"/>
                <w:lang w:val="es-BO"/>
              </w:rPr>
              <w:t>TICA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0B0AE3" w:rsidRDefault="0013654F" w:rsidP="001274B3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0B0AE3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szCs w:val="2"/>
                <w:lang w:val="es-BO"/>
              </w:rPr>
              <w:t>Menor Costo</w:t>
            </w: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jc w:val="both"/>
              <w:rPr>
                <w:rFonts w:ascii="Arial" w:hAnsi="Arial" w:cs="Arial"/>
                <w:b/>
                <w:lang w:val="es-BO"/>
              </w:rPr>
            </w:pPr>
            <w:r w:rsidRPr="001C75AF">
              <w:rPr>
                <w:rFonts w:ascii="Arial" w:hAnsi="Arial" w:cs="Arial"/>
                <w:iCs/>
                <w:color w:val="000000"/>
                <w:sz w:val="18"/>
                <w:szCs w:val="18"/>
                <w:lang w:val="es-ES_tradnl"/>
              </w:rPr>
              <w:t xml:space="preserve">Precio Referencial Total: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  <w:lang w:val="es-ES_tradnl"/>
              </w:rPr>
              <w:t>Bs314.700,00 (Trecientos Catorce Mil S</w:t>
            </w:r>
            <w:r w:rsidRPr="001C75AF">
              <w:rPr>
                <w:rFonts w:ascii="Arial" w:hAnsi="Arial" w:cs="Arial"/>
                <w:iCs/>
                <w:color w:val="000000"/>
                <w:sz w:val="18"/>
                <w:szCs w:val="18"/>
                <w:lang w:val="es-ES_tradnl"/>
              </w:rPr>
              <w:t>etecientos 00/100 Bolivianos)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trHeight w:val="126"/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CC6C1F">
              <w:rPr>
                <w:rFonts w:ascii="Arial" w:hAnsi="Arial" w:cs="Arial"/>
                <w:iCs/>
                <w:color w:val="000000"/>
                <w:sz w:val="18"/>
                <w:szCs w:val="18"/>
                <w:lang w:val="es-ES_tradnl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snapToGrid w:val="0"/>
              <w:jc w:val="right"/>
              <w:rPr>
                <w:rFonts w:ascii="Arial" w:hAnsi="Arial" w:cs="Arial"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 xml:space="preserve">Plazo para la ejecución de la Consultoría </w:t>
            </w:r>
          </w:p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>(días calendario)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suppressAutoHyphens/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4C53D0">
              <w:rPr>
                <w:rFonts w:ascii="Arial" w:hAnsi="Arial" w:cs="Arial"/>
                <w:iCs/>
                <w:color w:val="000000"/>
                <w:sz w:val="18"/>
                <w:szCs w:val="18"/>
                <w:lang w:val="es-ES_tradnl"/>
              </w:rPr>
              <w:t>El plazo para la ejecución de la consultoría, es de ciento veinte (120) días calendario para el Ítem N° 1 y noventa (90) días calendario para el Ítem N° 2 computables a partir de la fecha establecida en la Orden de Proceder, de acuerdo al cronograma aprobado por la Contraparte.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637769" w:rsidRDefault="0013654F" w:rsidP="001274B3">
            <w:pPr>
              <w:jc w:val="both"/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58302C">
              <w:rPr>
                <w:rFonts w:ascii="Arial" w:hAnsi="Arial" w:cs="Arial"/>
                <w:bCs/>
                <w:sz w:val="18"/>
                <w:szCs w:val="18"/>
                <w:lang w:val="es-BO" w:eastAsia="x-none"/>
              </w:rPr>
              <w:t xml:space="preserve">El </w:t>
            </w:r>
            <w:r w:rsidRPr="0058302C">
              <w:rPr>
                <w:rFonts w:ascii="Arial" w:hAnsi="Arial" w:cs="Arial"/>
                <w:b/>
                <w:bCs/>
                <w:sz w:val="18"/>
                <w:szCs w:val="18"/>
                <w:lang w:val="es-BO" w:eastAsia="x-none"/>
              </w:rPr>
              <w:t>CONSULTOR</w:t>
            </w:r>
            <w:r w:rsidRPr="0058302C">
              <w:rPr>
                <w:rFonts w:ascii="Arial" w:hAnsi="Arial" w:cs="Arial"/>
                <w:bCs/>
                <w:sz w:val="18"/>
                <w:szCs w:val="18"/>
                <w:lang w:val="es-BO" w:eastAsia="x-none"/>
              </w:rPr>
              <w:t xml:space="preserve"> realizará la </w:t>
            </w:r>
            <w:r w:rsidRPr="0058302C">
              <w:rPr>
                <w:rFonts w:ascii="Arial" w:hAnsi="Arial" w:cs="Arial"/>
                <w:b/>
                <w:bCs/>
                <w:sz w:val="18"/>
                <w:szCs w:val="18"/>
                <w:lang w:val="es-BO" w:eastAsia="x-none"/>
              </w:rPr>
              <w:t>CONSULTORÍA</w:t>
            </w:r>
            <w:r w:rsidRPr="0058302C">
              <w:rPr>
                <w:rFonts w:ascii="Arial" w:hAnsi="Arial" w:cs="Arial"/>
                <w:bCs/>
                <w:sz w:val="18"/>
                <w:szCs w:val="18"/>
                <w:lang w:val="es-BO" w:eastAsia="x-none"/>
              </w:rPr>
              <w:t xml:space="preserve">, </w:t>
            </w:r>
            <w:r w:rsidRPr="004C53D0">
              <w:rPr>
                <w:rFonts w:ascii="Arial" w:hAnsi="Arial" w:cs="Arial"/>
                <w:bCs/>
                <w:sz w:val="18"/>
                <w:szCs w:val="18"/>
                <w:lang w:val="es-BO" w:eastAsia="x-none"/>
              </w:rPr>
              <w:t>en instalaciones del Banco Central de Bolivia y de manera remota cuando corresponda en coordinación con la Contraparte.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637769" w:rsidRDefault="0013654F" w:rsidP="001274B3">
            <w:pPr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637769" w:rsidRDefault="0013654F" w:rsidP="001274B3">
            <w:pPr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637769" w:rsidRDefault="0013654F" w:rsidP="001274B3">
            <w:pPr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637769" w:rsidRDefault="0013654F" w:rsidP="001274B3">
            <w:pPr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637769" w:rsidRDefault="0013654F" w:rsidP="001274B3">
            <w:pPr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637769" w:rsidRDefault="0013654F" w:rsidP="001274B3">
            <w:pPr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Garantía de Seriedad de  Propuesta</w:t>
            </w:r>
          </w:p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1C75AF" w:rsidRDefault="0013654F" w:rsidP="001274B3">
            <w:pPr>
              <w:jc w:val="both"/>
              <w:rPr>
                <w:rFonts w:ascii="Arial" w:hAnsi="Arial" w:cs="Arial"/>
                <w:highlight w:val="yellow"/>
                <w:lang w:val="es-BO"/>
              </w:rPr>
            </w:pPr>
            <w:r w:rsidRPr="001C75AF">
              <w:rPr>
                <w:rFonts w:ascii="Arial" w:hAnsi="Arial" w:cs="Arial"/>
                <w:sz w:val="18"/>
                <w:lang w:val="es-BO"/>
              </w:rPr>
              <w:t xml:space="preserve">El proponente deberá presentar una Garantía equivalente al 0.5% del Precio Referencial de la contratación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de Contrato</w:t>
            </w:r>
          </w:p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1C75AF" w:rsidRDefault="0013654F" w:rsidP="001274B3">
            <w:pPr>
              <w:jc w:val="both"/>
              <w:rPr>
                <w:rFonts w:ascii="Arial" w:hAnsi="Arial" w:cs="Arial"/>
                <w:lang w:val="es-BO"/>
              </w:rPr>
            </w:pPr>
            <w:r w:rsidRPr="001C75AF">
              <w:rPr>
                <w:rFonts w:ascii="Arial" w:hAnsi="Arial" w:cs="Arial"/>
                <w:sz w:val="18"/>
                <w:lang w:val="es-BO"/>
              </w:rPr>
              <w:t>El proponente adjudicado deberá constituir la garantía del cumplimiento de contrato o solicitar la retención del 7% en caso de pagos parciales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13654F" w:rsidRPr="008F554D" w:rsidTr="001274B3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6D47C9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de la gestión en curso</w:t>
            </w: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Presupuesto de la próxima gestión </w:t>
            </w:r>
            <w:r w:rsidRPr="008F554D">
              <w:rPr>
                <w:rFonts w:ascii="Arial" w:hAnsi="Arial" w:cs="Arial"/>
                <w:sz w:val="14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4"/>
                <w:lang w:val="es-BO"/>
              </w:rPr>
              <w:t>ublic</w:t>
            </w:r>
            <w:r w:rsidRPr="008F554D">
              <w:rPr>
                <w:rFonts w:ascii="Arial" w:hAnsi="Arial" w:cs="Arial"/>
                <w:sz w:val="14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45"/>
        <w:gridCol w:w="245"/>
        <w:gridCol w:w="245"/>
        <w:gridCol w:w="28"/>
        <w:gridCol w:w="217"/>
        <w:gridCol w:w="474"/>
        <w:gridCol w:w="475"/>
        <w:gridCol w:w="539"/>
        <w:gridCol w:w="248"/>
        <w:gridCol w:w="262"/>
        <w:gridCol w:w="252"/>
        <w:gridCol w:w="270"/>
        <w:gridCol w:w="265"/>
        <w:gridCol w:w="264"/>
        <w:gridCol w:w="260"/>
        <w:gridCol w:w="246"/>
        <w:gridCol w:w="246"/>
        <w:gridCol w:w="245"/>
        <w:gridCol w:w="245"/>
        <w:gridCol w:w="244"/>
        <w:gridCol w:w="245"/>
        <w:gridCol w:w="245"/>
        <w:gridCol w:w="245"/>
        <w:gridCol w:w="314"/>
        <w:gridCol w:w="147"/>
        <w:gridCol w:w="166"/>
        <w:gridCol w:w="314"/>
        <w:gridCol w:w="314"/>
        <w:gridCol w:w="314"/>
        <w:gridCol w:w="245"/>
        <w:gridCol w:w="273"/>
        <w:gridCol w:w="272"/>
        <w:gridCol w:w="128"/>
        <w:gridCol w:w="132"/>
        <w:gridCol w:w="267"/>
        <w:gridCol w:w="265"/>
        <w:gridCol w:w="262"/>
        <w:gridCol w:w="244"/>
      </w:tblGrid>
      <w:tr w:rsidR="0013654F" w:rsidRPr="008F554D" w:rsidTr="001274B3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13654F" w:rsidRPr="008F554D" w:rsidRDefault="0013654F" w:rsidP="001274B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vMerge/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/>
              </w:rPr>
              <w:t>100%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3654F" w:rsidRPr="008F554D" w:rsidTr="001274B3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3654F" w:rsidRPr="00A10E16" w:rsidRDefault="0013654F" w:rsidP="0013654F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 </w:t>
            </w:r>
          </w:p>
          <w:p w:rsidR="0013654F" w:rsidRPr="008F554D" w:rsidRDefault="0013654F" w:rsidP="001274B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0B0AE3" w:rsidRDefault="0013654F" w:rsidP="001274B3">
            <w:pPr>
              <w:rPr>
                <w:rFonts w:ascii="Arial" w:hAnsi="Arial" w:cs="Arial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08:30 a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F554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13654F" w:rsidRPr="008F554D" w:rsidRDefault="0013654F" w:rsidP="001274B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</w:t>
            </w:r>
          </w:p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Orietta Aramayo Mercado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Profesional en Contrataciones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Dpto. de Contrataciones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técnicas</w:t>
            </w:r>
          </w:p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</w:p>
          <w:p w:rsidR="0013654F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</w:p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  <w:r>
              <w:rPr>
                <w:rFonts w:cs="Arial"/>
                <w:sz w:val="18"/>
                <w:szCs w:val="18"/>
                <w:lang w:val="es-BO" w:eastAsia="es-BO"/>
              </w:rPr>
              <w:t>Jorge Adolfo Nogales Ruíz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  <w:r>
              <w:rPr>
                <w:rFonts w:cs="Arial"/>
                <w:sz w:val="18"/>
                <w:szCs w:val="18"/>
                <w:lang w:val="es-BO" w:eastAsia="es-BO"/>
              </w:rPr>
              <w:t>Analista en</w:t>
            </w:r>
            <w:r w:rsidRPr="00070AA2">
              <w:rPr>
                <w:rFonts w:cs="Arial"/>
                <w:sz w:val="18"/>
                <w:szCs w:val="18"/>
                <w:lang w:val="es-BO" w:eastAsia="es-BO"/>
              </w:rPr>
              <w:t xml:space="preserve"> Seguridad y Continuidad Informatica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070AA2" w:rsidRDefault="0013654F" w:rsidP="001274B3">
            <w:pPr>
              <w:rPr>
                <w:rFonts w:cs="Arial"/>
                <w:sz w:val="18"/>
                <w:szCs w:val="18"/>
                <w:lang w:val="es-BO" w:eastAsia="es-BO"/>
              </w:rPr>
            </w:pPr>
            <w:r w:rsidRPr="00070AA2">
              <w:rPr>
                <w:rFonts w:cs="Arial"/>
                <w:sz w:val="18"/>
                <w:szCs w:val="18"/>
                <w:lang w:val="es-BO" w:eastAsia="es-BO"/>
              </w:rPr>
              <w:t>Departamento de Seguridad y Continuidad Informatica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9E6EE9" w:rsidRDefault="0013654F" w:rsidP="001274B3">
            <w:pPr>
              <w:snapToGrid w:val="0"/>
              <w:rPr>
                <w:rFonts w:cs="Arial"/>
                <w:bCs/>
                <w:sz w:val="18"/>
                <w:szCs w:val="18"/>
                <w:lang w:val="es-BO" w:eastAsia="es-BO"/>
              </w:rPr>
            </w:pPr>
            <w:r w:rsidRPr="009E6EE9">
              <w:rPr>
                <w:rFonts w:cs="Arial"/>
                <w:bCs/>
                <w:sz w:val="18"/>
                <w:szCs w:val="18"/>
                <w:lang w:val="es-BO" w:eastAsia="es-BO"/>
              </w:rPr>
              <w:t>2409090 Internos:</w:t>
            </w:r>
          </w:p>
          <w:p w:rsidR="0013654F" w:rsidRPr="009E6EE9" w:rsidRDefault="0013654F" w:rsidP="001274B3">
            <w:pPr>
              <w:snapToGrid w:val="0"/>
              <w:rPr>
                <w:rFonts w:cs="Arial"/>
                <w:bCs/>
                <w:sz w:val="18"/>
                <w:szCs w:val="18"/>
                <w:lang w:val="es-BO" w:eastAsia="es-BO"/>
              </w:rPr>
            </w:pPr>
            <w:r>
              <w:rPr>
                <w:rFonts w:cs="Arial"/>
                <w:bCs/>
                <w:sz w:val="18"/>
                <w:szCs w:val="18"/>
                <w:lang w:val="es-BO" w:eastAsia="es-BO"/>
              </w:rPr>
              <w:lastRenderedPageBreak/>
              <w:t>4719</w:t>
            </w:r>
            <w:r w:rsidRPr="009E6EE9">
              <w:rPr>
                <w:rFonts w:cs="Arial"/>
                <w:bCs/>
                <w:sz w:val="18"/>
                <w:szCs w:val="18"/>
                <w:lang w:val="es-BO" w:eastAsia="es-BO"/>
              </w:rPr>
              <w:t xml:space="preserve"> (Consultas Administrativas)</w:t>
            </w:r>
          </w:p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cs="Arial"/>
                <w:bCs/>
                <w:sz w:val="18"/>
                <w:szCs w:val="18"/>
                <w:lang w:val="es-BO" w:eastAsia="es-BO"/>
              </w:rPr>
              <w:t>1156</w:t>
            </w:r>
            <w:r w:rsidRPr="009E6EE9">
              <w:rPr>
                <w:rFonts w:cs="Arial"/>
                <w:bCs/>
                <w:sz w:val="18"/>
                <w:szCs w:val="18"/>
                <w:lang w:val="es-BO" w:eastAsia="es-BO"/>
              </w:rPr>
              <w:t xml:space="preserve"> (Consultas Técnicas)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9E6EE9">
              <w:rPr>
                <w:rFonts w:cs="Arial"/>
                <w:sz w:val="18"/>
                <w:szCs w:val="18"/>
                <w:lang w:val="es-BO" w:eastAsia="es-BO"/>
              </w:rPr>
              <w:t>2664790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654F" w:rsidRPr="002C57C8" w:rsidRDefault="0013654F" w:rsidP="001274B3">
            <w:pPr>
              <w:snapToGrid w:val="0"/>
              <w:rPr>
                <w:rFonts w:cs="Arial"/>
                <w:szCs w:val="18"/>
                <w:lang w:val="pt-BR" w:eastAsia="es-BO"/>
              </w:rPr>
            </w:pPr>
            <w:hyperlink r:id="rId5" w:history="1">
              <w:r w:rsidRPr="002C57C8">
                <w:rPr>
                  <w:rStyle w:val="Hipervnculo"/>
                  <w:szCs w:val="18"/>
                  <w:lang w:val="pt-BR"/>
                </w:rPr>
                <w:t>oaramayo@bcb.gob.bo</w:t>
              </w:r>
            </w:hyperlink>
          </w:p>
          <w:p w:rsidR="0013654F" w:rsidRPr="002C57C8" w:rsidRDefault="0013654F" w:rsidP="001274B3">
            <w:pPr>
              <w:snapToGrid w:val="0"/>
              <w:rPr>
                <w:rFonts w:cs="Arial"/>
                <w:szCs w:val="18"/>
                <w:lang w:val="pt-BR" w:eastAsia="es-BO"/>
              </w:rPr>
            </w:pPr>
            <w:r w:rsidRPr="002C57C8">
              <w:rPr>
                <w:rFonts w:cs="Arial"/>
                <w:szCs w:val="18"/>
                <w:lang w:val="pt-BR" w:eastAsia="es-BO"/>
              </w:rPr>
              <w:t>(Consultas Administrativas)</w:t>
            </w:r>
          </w:p>
          <w:p w:rsidR="0013654F" w:rsidRDefault="0013654F" w:rsidP="001274B3">
            <w:pPr>
              <w:snapToGrid w:val="0"/>
              <w:rPr>
                <w:rStyle w:val="Hipervnculo"/>
                <w:szCs w:val="18"/>
              </w:rPr>
            </w:pPr>
            <w:hyperlink r:id="rId6" w:history="1">
              <w:r w:rsidRPr="00887E27">
                <w:rPr>
                  <w:rStyle w:val="Hipervnculo"/>
                  <w:szCs w:val="18"/>
                </w:rPr>
                <w:t>dleon@bcb.gob.bo</w:t>
              </w:r>
            </w:hyperlink>
            <w:r>
              <w:rPr>
                <w:rStyle w:val="Hipervnculo"/>
                <w:szCs w:val="18"/>
              </w:rPr>
              <w:t xml:space="preserve"> </w:t>
            </w:r>
          </w:p>
          <w:p w:rsidR="0013654F" w:rsidRPr="000B0AE3" w:rsidRDefault="0013654F" w:rsidP="001274B3">
            <w:pPr>
              <w:snapToGrid w:val="0"/>
              <w:rPr>
                <w:rFonts w:ascii="Arial" w:hAnsi="Arial" w:cs="Arial"/>
                <w:lang w:val="es-BO"/>
              </w:rPr>
            </w:pPr>
            <w:r w:rsidRPr="002C57C8">
              <w:rPr>
                <w:rFonts w:cs="Arial"/>
                <w:szCs w:val="18"/>
                <w:lang w:val="es-BO" w:eastAsia="es-BO"/>
              </w:rPr>
              <w:t>(Consultas Técnicas)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654F" w:rsidRPr="008F554D" w:rsidTr="001274B3">
        <w:trPr>
          <w:trHeight w:val="275"/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CD31EB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419"/>
              </w:rPr>
            </w:pPr>
            <w:r w:rsidRPr="008F554D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tcBorders>
              <w:right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151" w:type="dxa"/>
            <w:gridSpan w:val="2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:rsidR="0013654F" w:rsidRDefault="0013654F" w:rsidP="00127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13654F" w:rsidRDefault="0013654F" w:rsidP="00127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13654F" w:rsidRDefault="0013654F" w:rsidP="00127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13654F" w:rsidRPr="00295F18" w:rsidRDefault="0013654F" w:rsidP="001274B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73" w:type="dxa"/>
            <w:tcBorders>
              <w:left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654F" w:rsidRPr="008F554D" w:rsidTr="001274B3">
        <w:trPr>
          <w:jc w:val="center"/>
        </w:trPr>
        <w:tc>
          <w:tcPr>
            <w:tcW w:w="715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  <w:vAlign w:val="center"/>
          </w:tcPr>
          <w:p w:rsidR="0013654F" w:rsidRPr="008F554D" w:rsidRDefault="0013654F" w:rsidP="001274B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13654F" w:rsidRPr="008F554D" w:rsidRDefault="0013654F" w:rsidP="001274B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13654F" w:rsidRPr="008F554D" w:rsidRDefault="0013654F" w:rsidP="0013654F">
      <w:pPr>
        <w:jc w:val="center"/>
        <w:rPr>
          <w:rFonts w:cs="Arial"/>
          <w:b/>
          <w:sz w:val="18"/>
          <w:szCs w:val="18"/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2"/>
        <w:gridCol w:w="2189"/>
        <w:gridCol w:w="202"/>
      </w:tblGrid>
      <w:tr w:rsidR="0013654F" w:rsidRPr="008F554D" w:rsidTr="001274B3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13654F" w:rsidRPr="008F554D" w:rsidRDefault="0013654F" w:rsidP="001274B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8F554D">
              <w:rPr>
                <w:sz w:val="18"/>
                <w:szCs w:val="18"/>
                <w:lang w:val="es-BO"/>
              </w:rPr>
              <w:br w:type="page"/>
            </w:r>
            <w:r w:rsidRPr="00A10E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3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.    CRONOGRAMA DE PLAZOS</w:t>
            </w:r>
          </w:p>
        </w:tc>
      </w:tr>
      <w:tr w:rsidR="0013654F" w:rsidRPr="008F554D" w:rsidTr="001274B3">
        <w:trPr>
          <w:trHeight w:val="2511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13654F" w:rsidRPr="008F554D" w:rsidRDefault="0013654F" w:rsidP="001274B3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:rsidR="0013654F" w:rsidRPr="008F554D" w:rsidRDefault="0013654F" w:rsidP="001274B3">
            <w:pPr>
              <w:ind w:left="510" w:right="113"/>
              <w:jc w:val="both"/>
              <w:rPr>
                <w:lang w:val="es-BO"/>
              </w:rPr>
            </w:pPr>
          </w:p>
          <w:p w:rsidR="0013654F" w:rsidRPr="008F554D" w:rsidRDefault="0013654F" w:rsidP="001274B3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propuestas:</w:t>
            </w:r>
          </w:p>
          <w:p w:rsidR="0013654F" w:rsidRPr="008F554D" w:rsidRDefault="0013654F" w:rsidP="001274B3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:rsidR="0013654F" w:rsidRPr="008F554D" w:rsidRDefault="0013654F" w:rsidP="0013654F">
            <w:pPr>
              <w:pStyle w:val="Prrafodelista"/>
              <w:numPr>
                <w:ilvl w:val="0"/>
                <w:numId w:val="9"/>
              </w:numPr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hábiles. Para contrataciones mayores a Bs.200.000.- (DOSCIENTOS MIL 00/100 BOLIVIANOS) hasta Bs1.000.000.- (UN MILLÓN 00/100 BOLIVIANOS), plazo mínimo ocho (8) días hábiles, ambos computables a partir del día siguiente hábil de la publicación de la convocatoria;</w:t>
            </w:r>
          </w:p>
          <w:p w:rsidR="0013654F" w:rsidRPr="008F554D" w:rsidRDefault="0013654F" w:rsidP="001274B3">
            <w:pPr>
              <w:ind w:left="510" w:right="113"/>
              <w:jc w:val="both"/>
              <w:rPr>
                <w:lang w:val="es-BO"/>
              </w:rPr>
            </w:pPr>
          </w:p>
          <w:p w:rsidR="0013654F" w:rsidRPr="008F554D" w:rsidRDefault="0013654F" w:rsidP="001274B3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:rsidR="0013654F" w:rsidRPr="008F554D" w:rsidRDefault="0013654F" w:rsidP="001274B3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:rsidR="0013654F" w:rsidRPr="008F554D" w:rsidRDefault="0013654F" w:rsidP="001274B3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Impugnable.</w:t>
            </w:r>
          </w:p>
          <w:p w:rsidR="0013654F" w:rsidRPr="008F554D" w:rsidRDefault="0013654F" w:rsidP="001274B3">
            <w:pPr>
              <w:pStyle w:val="Prrafodelista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:rsidR="0013654F" w:rsidRPr="008F554D" w:rsidRDefault="0013654F" w:rsidP="001274B3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13654F" w:rsidRPr="008F554D" w:rsidTr="001274B3">
        <w:trPr>
          <w:trHeight w:val="209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13654F" w:rsidRPr="008F554D" w:rsidRDefault="0013654F" w:rsidP="001274B3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0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3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Publicación del DBC en el SICOES</w:t>
            </w:r>
            <w:r w:rsidRPr="008F554D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3654F" w:rsidRPr="001831DA" w:rsidRDefault="0013654F" w:rsidP="001274B3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1831DA">
              <w:rPr>
                <w:rFonts w:ascii="Arial" w:hAnsi="Arial" w:cs="Arial"/>
                <w:sz w:val="12"/>
                <w:szCs w:val="14"/>
              </w:rPr>
              <w:t>Piso 7 (Dpto. de Contrataciones), edificio principal del BCB – Calle Ayacucho esq. Mercado, La Paz – Bolivia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48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76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Default="0013654F" w:rsidP="001274B3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sz w:val="12"/>
              </w:rPr>
            </w:pPr>
            <w:r w:rsidRPr="00DB0C96">
              <w:rPr>
                <w:rFonts w:ascii="Arial" w:hAnsi="Arial" w:cs="Arial"/>
                <w:sz w:val="12"/>
              </w:rPr>
              <w:t xml:space="preserve">Nota dirigida al </w:t>
            </w:r>
            <w:r>
              <w:rPr>
                <w:rFonts w:ascii="Arial" w:hAnsi="Arial" w:cs="Arial"/>
                <w:sz w:val="12"/>
              </w:rPr>
              <w:t xml:space="preserve">Gerente de Administración y Finanzas </w:t>
            </w:r>
            <w:proofErr w:type="spellStart"/>
            <w:r>
              <w:rPr>
                <w:rFonts w:ascii="Arial" w:hAnsi="Arial" w:cs="Arial"/>
                <w:sz w:val="12"/>
              </w:rPr>
              <w:t>a.i.</w:t>
            </w:r>
            <w:proofErr w:type="spellEnd"/>
            <w:r>
              <w:rPr>
                <w:rFonts w:ascii="Arial" w:hAnsi="Arial" w:cs="Arial"/>
                <w:sz w:val="12"/>
              </w:rPr>
              <w:t xml:space="preserve"> del BCB-RPA</w:t>
            </w:r>
            <w:r w:rsidRPr="00DB0C96">
              <w:rPr>
                <w:rFonts w:ascii="Arial" w:hAnsi="Arial" w:cs="Arial"/>
                <w:sz w:val="12"/>
              </w:rPr>
              <w:t>:</w:t>
            </w:r>
          </w:p>
          <w:p w:rsidR="0013654F" w:rsidRPr="00DB0C96" w:rsidRDefault="0013654F" w:rsidP="001274B3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sz w:val="12"/>
              </w:rPr>
            </w:pPr>
            <w:r w:rsidRPr="00DB0C96">
              <w:rPr>
                <w:rFonts w:ascii="Arial" w:hAnsi="Arial" w:cs="Arial"/>
                <w:b/>
                <w:sz w:val="12"/>
              </w:rPr>
              <w:t>En forma física:</w:t>
            </w:r>
            <w:r w:rsidRPr="00DB0C96">
              <w:rPr>
                <w:rFonts w:ascii="Arial" w:hAnsi="Arial" w:cs="Arial"/>
                <w:sz w:val="12"/>
              </w:rPr>
              <w:t xml:space="preserve"> Planta Baja, Ventanilla Única de Tramites del Edif. Principal del BCB, o</w:t>
            </w:r>
          </w:p>
          <w:p w:rsidR="0013654F" w:rsidRDefault="0013654F" w:rsidP="001274B3">
            <w:pPr>
              <w:spacing w:line="0" w:lineRule="atLeast"/>
              <w:rPr>
                <w:rFonts w:ascii="Arial" w:hAnsi="Arial" w:cs="Arial"/>
                <w:color w:val="0563C1" w:themeColor="hyperlink"/>
                <w:sz w:val="12"/>
                <w:u w:val="single"/>
              </w:rPr>
            </w:pPr>
            <w:r w:rsidRPr="00DB0C96">
              <w:rPr>
                <w:rFonts w:ascii="Arial" w:hAnsi="Arial" w:cs="Arial"/>
                <w:b/>
                <w:sz w:val="12"/>
              </w:rPr>
              <w:t>En forma electrónica</w:t>
            </w:r>
            <w:r w:rsidRPr="00DB0C96">
              <w:rPr>
                <w:rFonts w:ascii="Arial" w:hAnsi="Arial" w:cs="Arial"/>
                <w:sz w:val="12"/>
              </w:rPr>
              <w:t xml:space="preserve">: Al correo electrónico </w:t>
            </w:r>
            <w:r>
              <w:rPr>
                <w:rFonts w:ascii="Arial" w:hAnsi="Arial" w:cs="Arial"/>
                <w:sz w:val="12"/>
              </w:rPr>
              <w:t xml:space="preserve"> </w:t>
            </w:r>
            <w:hyperlink r:id="rId7" w:history="1">
              <w:r>
                <w:rPr>
                  <w:rFonts w:ascii="Arial" w:hAnsi="Arial" w:cs="Arial"/>
                  <w:color w:val="0563C1" w:themeColor="hyperlink"/>
                  <w:sz w:val="12"/>
                  <w:u w:val="single"/>
                </w:rPr>
                <w:t>oaramayo</w:t>
              </w:r>
              <w:r w:rsidRPr="00DB0C96">
                <w:rPr>
                  <w:rFonts w:ascii="Arial" w:hAnsi="Arial" w:cs="Arial"/>
                  <w:color w:val="0563C1" w:themeColor="hyperlink"/>
                  <w:sz w:val="12"/>
                  <w:u w:val="single"/>
                </w:rPr>
                <w:t>@bcb.gob.bo</w:t>
              </w:r>
            </w:hyperlink>
          </w:p>
          <w:p w:rsidR="0013654F" w:rsidRPr="008F554D" w:rsidRDefault="0013654F" w:rsidP="001274B3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bCs/>
                <w:sz w:val="12"/>
              </w:rPr>
              <w:t>Hasta horas: 16:3</w:t>
            </w:r>
            <w:r w:rsidRPr="00DB0C96">
              <w:rPr>
                <w:rFonts w:ascii="Arial" w:hAnsi="Arial" w:cs="Arial"/>
                <w:b/>
                <w:bCs/>
                <w:sz w:val="12"/>
              </w:rPr>
              <w:t>0 pm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1831DA" w:rsidRDefault="0013654F" w:rsidP="001274B3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</w:pPr>
            <w:r w:rsidRPr="001831DA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Lugar Reunión de aclaración  Piso 7 del Edificio Principal del BCB ubicado en la zona Central, calle Ayacucho esquina Mercado, sin número, de la ciudad de La Paz</w:t>
            </w:r>
          </w:p>
          <w:p w:rsidR="0013654F" w:rsidRPr="001831DA" w:rsidRDefault="0013654F" w:rsidP="001274B3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</w:pPr>
            <w:r w:rsidRPr="001831DA">
              <w:rPr>
                <w:rFonts w:ascii="Arial" w:hAnsi="Arial" w:cs="Arial"/>
                <w:b/>
                <w:bCs/>
                <w:snapToGrid w:val="0"/>
                <w:sz w:val="12"/>
                <w:szCs w:val="22"/>
                <w:lang w:val="es-BO" w:eastAsia="es-BO"/>
              </w:rPr>
              <w:t>Entrar Zoom Reunión</w:t>
            </w:r>
            <w:r w:rsidRPr="001831DA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:</w:t>
            </w:r>
          </w:p>
          <w:p w:rsidR="0013654F" w:rsidRPr="00072A96" w:rsidRDefault="0013654F" w:rsidP="001274B3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</w:pPr>
            <w:r w:rsidRPr="00072A96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https://bcb-gob-bo.zoom.us/launch/jc/81017705344</w:t>
            </w:r>
          </w:p>
          <w:p w:rsidR="0013654F" w:rsidRPr="00072A96" w:rsidRDefault="0013654F" w:rsidP="001274B3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</w:pPr>
            <w:r w:rsidRPr="00072A96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ID de reunión: 810 1770 5344</w:t>
            </w:r>
          </w:p>
          <w:p w:rsidR="0013654F" w:rsidRPr="008F554D" w:rsidRDefault="0013654F" w:rsidP="001274B3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072A96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Código de acceso: 778769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Fecha límite de Presentación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1831DA" w:rsidRDefault="0013654F" w:rsidP="0013654F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  <w:r w:rsidRPr="001831DA">
              <w:rPr>
                <w:rFonts w:ascii="Arial" w:hAnsi="Arial" w:cs="Arial"/>
                <w:b/>
                <w:sz w:val="12"/>
                <w:szCs w:val="14"/>
              </w:rPr>
              <w:t xml:space="preserve">En forma electrónica: </w:t>
            </w:r>
          </w:p>
          <w:p w:rsidR="0013654F" w:rsidRPr="001831DA" w:rsidRDefault="0013654F" w:rsidP="001274B3">
            <w:pPr>
              <w:pStyle w:val="Textoindependiente3"/>
              <w:rPr>
                <w:rFonts w:ascii="Arial" w:hAnsi="Arial" w:cs="Arial"/>
                <w:sz w:val="12"/>
                <w:szCs w:val="14"/>
              </w:rPr>
            </w:pPr>
            <w:r w:rsidRPr="001831DA">
              <w:rPr>
                <w:rFonts w:ascii="Arial" w:hAnsi="Arial" w:cs="Arial"/>
                <w:sz w:val="12"/>
                <w:szCs w:val="14"/>
              </w:rPr>
              <w:t>A través del RUPE de conformidad al procedimiento establecido en el presente DBC.</w:t>
            </w:r>
          </w:p>
          <w:p w:rsidR="0013654F" w:rsidRPr="001831DA" w:rsidRDefault="0013654F" w:rsidP="001274B3">
            <w:pPr>
              <w:pStyle w:val="Textoindependiente3"/>
              <w:rPr>
                <w:rFonts w:ascii="Arial" w:hAnsi="Arial" w:cs="Arial"/>
                <w:sz w:val="12"/>
                <w:szCs w:val="14"/>
              </w:rPr>
            </w:pPr>
            <w:r w:rsidRPr="001831DA">
              <w:rPr>
                <w:rFonts w:ascii="Arial" w:hAnsi="Arial" w:cs="Arial"/>
                <w:sz w:val="12"/>
                <w:szCs w:val="14"/>
              </w:rPr>
              <w:t>En caso de presentación de la Garantía de Seriedad de Propuesta en forma física:</w:t>
            </w:r>
          </w:p>
          <w:p w:rsidR="0013654F" w:rsidRPr="008F554D" w:rsidRDefault="0013654F" w:rsidP="001274B3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1831DA">
              <w:rPr>
                <w:rFonts w:ascii="Arial" w:hAnsi="Arial" w:cs="Arial"/>
                <w:sz w:val="12"/>
                <w:szCs w:val="14"/>
              </w:rPr>
              <w:t xml:space="preserve">Ventanilla Única de Correspondencia, ubicada en Planta Baja del Edificio Principal del BCB, calle Ayacucho esquina Mercado, La Paz – Bolivia, considerar lo señalado en numeral </w:t>
            </w:r>
            <w:r w:rsidRPr="001831DA">
              <w:rPr>
                <w:rFonts w:ascii="Arial" w:hAnsi="Arial" w:cs="Arial"/>
                <w:sz w:val="12"/>
                <w:szCs w:val="14"/>
              </w:rPr>
              <w:lastRenderedPageBreak/>
              <w:t>12.2.2, Parte I del presente DBC, en cuyo caso el sobre podrá estar rotulado identificando el objeto del proceso de contratación y el número de CUCE.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E33CBE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E33CBE">
              <w:rPr>
                <w:rFonts w:ascii="Arial" w:hAnsi="Arial" w:cs="Arial"/>
                <w:lang w:val="es-BO"/>
              </w:rPr>
              <w:t>Apertura de Propuestas (fecha límite)</w:t>
            </w:r>
          </w:p>
          <w:p w:rsidR="0013654F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8"/>
                <w:szCs w:val="18"/>
              </w:rPr>
            </w:pPr>
          </w:p>
          <w:p w:rsidR="0013654F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8"/>
                <w:szCs w:val="18"/>
              </w:rPr>
            </w:pPr>
          </w:p>
          <w:p w:rsidR="0013654F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8"/>
                <w:szCs w:val="18"/>
              </w:rPr>
            </w:pPr>
          </w:p>
          <w:p w:rsidR="0013654F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8"/>
                <w:szCs w:val="18"/>
              </w:rPr>
            </w:pPr>
          </w:p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1831DA" w:rsidRDefault="0013654F" w:rsidP="001274B3">
            <w:pPr>
              <w:widowControl w:val="0"/>
              <w:jc w:val="both"/>
              <w:rPr>
                <w:rFonts w:ascii="Arial" w:hAnsi="Arial" w:cs="Arial"/>
                <w:sz w:val="12"/>
                <w:szCs w:val="14"/>
              </w:rPr>
            </w:pPr>
            <w:r w:rsidRPr="001831DA">
              <w:rPr>
                <w:rFonts w:ascii="Arial" w:hAnsi="Arial" w:cs="Arial"/>
                <w:sz w:val="12"/>
                <w:szCs w:val="14"/>
              </w:rPr>
              <w:t>Piso 7, Dpto. de Compras y Contrataciones del edificio principal del BCB o ingresar al siguiente enlace a través de zoom:</w:t>
            </w:r>
          </w:p>
          <w:p w:rsidR="0013654F" w:rsidRPr="00072A96" w:rsidRDefault="0013654F" w:rsidP="001274B3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14"/>
              </w:rPr>
            </w:pPr>
            <w:r w:rsidRPr="00072A96">
              <w:rPr>
                <w:rStyle w:val="Hipervnculo"/>
                <w:rFonts w:ascii="Arial" w:hAnsi="Arial" w:cs="Arial"/>
                <w:sz w:val="12"/>
                <w:szCs w:val="14"/>
              </w:rPr>
              <w:t>https://bcb-gob-bo.zoom.us/launch/jc/84249393323</w:t>
            </w:r>
          </w:p>
          <w:p w:rsidR="0013654F" w:rsidRPr="00072A96" w:rsidRDefault="0013654F" w:rsidP="001274B3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14"/>
              </w:rPr>
            </w:pPr>
            <w:r w:rsidRPr="00072A96">
              <w:rPr>
                <w:rStyle w:val="Hipervnculo"/>
                <w:rFonts w:ascii="Arial" w:hAnsi="Arial" w:cs="Arial"/>
                <w:sz w:val="12"/>
                <w:szCs w:val="14"/>
              </w:rPr>
              <w:t>ID de reunión: 842 4939 3323</w:t>
            </w:r>
          </w:p>
          <w:p w:rsidR="0013654F" w:rsidRPr="00A702B3" w:rsidRDefault="0013654F" w:rsidP="001274B3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72A96">
              <w:rPr>
                <w:rStyle w:val="Hipervnculo"/>
                <w:rFonts w:ascii="Arial" w:hAnsi="Arial" w:cs="Arial"/>
                <w:sz w:val="12"/>
                <w:szCs w:val="14"/>
              </w:rPr>
              <w:t>Código de acceso: 024880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9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6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3654F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654F" w:rsidRPr="008F554D" w:rsidTr="001274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3654F" w:rsidRPr="008F554D" w:rsidRDefault="0013654F" w:rsidP="001274B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654F" w:rsidRPr="008F554D" w:rsidRDefault="0013654F" w:rsidP="001274B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13654F" w:rsidRDefault="0013654F" w:rsidP="0013654F">
      <w:pPr>
        <w:pStyle w:val="Puesto"/>
        <w:spacing w:before="0" w:after="0"/>
        <w:ind w:left="432"/>
        <w:jc w:val="both"/>
        <w:rPr>
          <w:rFonts w:cs="Arial"/>
          <w:i/>
        </w:rPr>
      </w:pPr>
      <w:bookmarkStart w:id="1" w:name="_Hlk76739823"/>
    </w:p>
    <w:bookmarkEnd w:id="1"/>
    <w:p w:rsidR="0013654F" w:rsidRDefault="0013654F" w:rsidP="0013654F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  <w:lang w:val="es-BO"/>
        </w:rPr>
      </w:pPr>
    </w:p>
    <w:p w:rsidR="0013654F" w:rsidRDefault="0013654F" w:rsidP="0013654F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  <w:lang w:val="es-BO"/>
        </w:rPr>
      </w:pPr>
    </w:p>
    <w:p w:rsidR="0013654F" w:rsidRDefault="0013654F" w:rsidP="0013654F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  <w:lang w:val="es-BO"/>
        </w:rPr>
      </w:pPr>
    </w:p>
    <w:p w:rsidR="00650CA5" w:rsidRDefault="00650CA5"/>
    <w:sectPr w:rsidR="00650C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B0D"/>
    <w:multiLevelType w:val="hybridMultilevel"/>
    <w:tmpl w:val="73E6D4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70527"/>
    <w:multiLevelType w:val="hybridMultilevel"/>
    <w:tmpl w:val="2C2883BC"/>
    <w:lvl w:ilvl="0" w:tplc="5A280E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4FC27A1A"/>
    <w:multiLevelType w:val="hybridMultilevel"/>
    <w:tmpl w:val="2E6094AE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3B1027F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0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4F"/>
    <w:rsid w:val="0013654F"/>
    <w:rsid w:val="0065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7B47C-7BD4-4295-A7CA-5B14E14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4F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654F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 w:eastAsia="x-none"/>
    </w:rPr>
  </w:style>
  <w:style w:type="paragraph" w:styleId="Ttulo2">
    <w:name w:val="heading 2"/>
    <w:basedOn w:val="Normal"/>
    <w:next w:val="Normal"/>
    <w:link w:val="Ttulo2Car"/>
    <w:qFormat/>
    <w:rsid w:val="0013654F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13654F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13654F"/>
    <w:pPr>
      <w:keepNext/>
      <w:numPr>
        <w:numId w:val="1"/>
      </w:numPr>
      <w:jc w:val="both"/>
      <w:outlineLvl w:val="3"/>
    </w:pPr>
    <w:rPr>
      <w:bCs/>
      <w:iCs/>
      <w:szCs w:val="22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13654F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13654F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qFormat/>
    <w:rsid w:val="0013654F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654F"/>
    <w:rPr>
      <w:rFonts w:ascii="Tahoma" w:eastAsia="Times New Roman" w:hAnsi="Tahoma" w:cs="Times New Roman"/>
      <w:b/>
      <w:caps/>
      <w:u w:val="single"/>
      <w:lang w:val="es-MX" w:eastAsia="x-none"/>
    </w:rPr>
  </w:style>
  <w:style w:type="character" w:customStyle="1" w:styleId="Ttulo2Car">
    <w:name w:val="Título 2 Car"/>
    <w:basedOn w:val="Fuentedeprrafopredeter"/>
    <w:link w:val="Ttulo2"/>
    <w:rsid w:val="0013654F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rsid w:val="0013654F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13654F"/>
    <w:rPr>
      <w:rFonts w:ascii="Verdana" w:eastAsia="Times New Roman" w:hAnsi="Verdana" w:cs="Times New Roman"/>
      <w:bCs/>
      <w:iCs/>
      <w:sz w:val="16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13654F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3654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13654F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13654F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13654F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13654F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13654F"/>
    <w:rPr>
      <w:color w:val="0000FF"/>
      <w:u w:val="single"/>
    </w:rPr>
  </w:style>
  <w:style w:type="paragraph" w:styleId="Encabezado">
    <w:name w:val="header"/>
    <w:basedOn w:val="Normal"/>
    <w:link w:val="EncabezadoCar"/>
    <w:rsid w:val="001365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3654F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654F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54F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Textoindependiente">
    <w:name w:val="Body Text"/>
    <w:basedOn w:val="Normal"/>
    <w:link w:val="TextoindependienteCar"/>
    <w:rsid w:val="0013654F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13654F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Superíndice,Bullet-SecondaryLM,List Paragraph,RAFO,TIT 2 IND,GRÁFICOS,GRAFICO,MAPA,본문1,Segundo,PARRAFO"/>
    <w:basedOn w:val="Normal"/>
    <w:link w:val="PrrafodelistaCar"/>
    <w:uiPriority w:val="34"/>
    <w:qFormat/>
    <w:rsid w:val="0013654F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13654F"/>
  </w:style>
  <w:style w:type="table" w:styleId="Tablaconcuadrcula">
    <w:name w:val="Table Grid"/>
    <w:basedOn w:val="Tablanormal"/>
    <w:uiPriority w:val="39"/>
    <w:rsid w:val="00136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13654F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qFormat/>
    <w:rsid w:val="0013654F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rsid w:val="0013654F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54F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54F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13654F"/>
    <w:pPr>
      <w:spacing w:after="120" w:line="480" w:lineRule="auto"/>
    </w:pPr>
    <w:rPr>
      <w:rFonts w:ascii="Tms Rmn" w:hAnsi="Tms Rmn"/>
      <w:sz w:val="20"/>
      <w:szCs w:val="20"/>
      <w:lang w:val="x-none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13654F"/>
    <w:rPr>
      <w:rFonts w:ascii="Tms Rmn" w:eastAsia="Times New Roman" w:hAnsi="Tms Rmn" w:cs="Times New Roman"/>
      <w:sz w:val="20"/>
      <w:szCs w:val="20"/>
      <w:lang w:val="x-none" w:eastAsia="es-BO"/>
    </w:rPr>
  </w:style>
  <w:style w:type="paragraph" w:customStyle="1" w:styleId="Normal2">
    <w:name w:val="Normal 2"/>
    <w:basedOn w:val="Normal"/>
    <w:rsid w:val="0013654F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Refdecomentario">
    <w:name w:val="annotation reference"/>
    <w:uiPriority w:val="99"/>
    <w:unhideWhenUsed/>
    <w:rsid w:val="001365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654F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654F"/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3654F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1365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1"/>
    <w:qFormat/>
    <w:rsid w:val="0013654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">
    <w:name w:val="Puesto Car"/>
    <w:basedOn w:val="Fuentedeprrafopredeter"/>
    <w:rsid w:val="0013654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PuestoCar1">
    <w:name w:val="Puesto Car1"/>
    <w:link w:val="Puesto"/>
    <w:rsid w:val="0013654F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3654F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3654F"/>
    <w:pPr>
      <w:tabs>
        <w:tab w:val="left" w:pos="440"/>
        <w:tab w:val="right" w:leader="dot" w:pos="8828"/>
      </w:tabs>
    </w:p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"/>
    <w:link w:val="Prrafodelista"/>
    <w:uiPriority w:val="34"/>
    <w:qFormat/>
    <w:locked/>
    <w:rsid w:val="001365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13654F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1365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365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13654F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1">
    <w:name w:val="Título Car1"/>
    <w:basedOn w:val="Fuentedeprrafopredeter"/>
    <w:rsid w:val="0013654F"/>
    <w:rPr>
      <w:rFonts w:cs="Arial"/>
      <w:b/>
      <w:bCs/>
      <w:kern w:val="28"/>
      <w:szCs w:val="32"/>
      <w:lang w:val="es-BO"/>
    </w:rPr>
  </w:style>
  <w:style w:type="paragraph" w:customStyle="1" w:styleId="SAUL">
    <w:name w:val="SAUL"/>
    <w:basedOn w:val="Normal"/>
    <w:qFormat/>
    <w:rsid w:val="0013654F"/>
    <w:pPr>
      <w:numPr>
        <w:numId w:val="10"/>
      </w:numPr>
      <w:jc w:val="both"/>
    </w:pPr>
    <w:rPr>
      <w:sz w:val="18"/>
    </w:rPr>
  </w:style>
  <w:style w:type="paragraph" w:styleId="Revisin">
    <w:name w:val="Revision"/>
    <w:hidden/>
    <w:uiPriority w:val="99"/>
    <w:semiHidden/>
    <w:rsid w:val="0013654F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Head1">
    <w:name w:val="Head1"/>
    <w:basedOn w:val="Normal"/>
    <w:rsid w:val="0013654F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Textoindependiente3">
    <w:name w:val="Body Text 3"/>
    <w:basedOn w:val="Normal"/>
    <w:link w:val="Textoindependiente3Car"/>
    <w:rsid w:val="0013654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13654F"/>
    <w:rPr>
      <w:rFonts w:ascii="Times New Roman" w:eastAsia="Times New Roman" w:hAnsi="Times New Roman" w:cs="Times New Roman"/>
      <w:sz w:val="16"/>
      <w:szCs w:val="16"/>
      <w:lang w:val="es-ES"/>
    </w:rPr>
  </w:style>
  <w:style w:type="character" w:styleId="nfasis">
    <w:name w:val="Emphasis"/>
    <w:basedOn w:val="Fuentedeprrafopredeter"/>
    <w:uiPriority w:val="20"/>
    <w:qFormat/>
    <w:rsid w:val="001365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palacios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eon@bcb.gob.bo" TargetMode="External"/><Relationship Id="rId5" Type="http://schemas.openxmlformats.org/officeDocument/2006/relationships/hyperlink" Target="mailto:oaramayo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1264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1</cp:revision>
  <dcterms:created xsi:type="dcterms:W3CDTF">2026-07-03T22:16:00Z</dcterms:created>
  <dcterms:modified xsi:type="dcterms:W3CDTF">2026-07-03T22:17:00Z</dcterms:modified>
</cp:coreProperties>
</file>