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5F" w:rsidRPr="00FD205F" w:rsidRDefault="00FD205F" w:rsidP="007D4B8D">
      <w:pPr>
        <w:rPr>
          <w:rFonts w:ascii="Verdana" w:eastAsia="Times New Roman" w:hAnsi="Verdana" w:cs="Times New Roman"/>
          <w:b/>
          <w:bCs/>
          <w:kern w:val="28"/>
          <w:sz w:val="18"/>
          <w:szCs w:val="18"/>
          <w:lang w:eastAsia="x-none"/>
        </w:rPr>
      </w:pPr>
      <w:r w:rsidRPr="00FD205F">
        <w:rPr>
          <w:rFonts w:ascii="Verdana" w:eastAsia="Times New Roman" w:hAnsi="Verdana" w:cs="Times New Roman"/>
          <w:b/>
          <w:bCs/>
          <w:kern w:val="28"/>
          <w:sz w:val="18"/>
          <w:szCs w:val="18"/>
          <w:lang w:eastAsia="x-none"/>
        </w:rPr>
        <w:drawing>
          <wp:anchor distT="0" distB="0" distL="114300" distR="114300" simplePos="0" relativeHeight="251659264" behindDoc="1" locked="0" layoutInCell="1" allowOverlap="1" wp14:anchorId="36D1C43F" wp14:editId="28626B9F">
            <wp:simplePos x="0" y="0"/>
            <wp:positionH relativeFrom="page">
              <wp:posOffset>6985</wp:posOffset>
            </wp:positionH>
            <wp:positionV relativeFrom="paragraph">
              <wp:posOffset>-895350</wp:posOffset>
            </wp:positionV>
            <wp:extent cx="7780815" cy="924560"/>
            <wp:effectExtent l="0" t="0" r="0" b="8890"/>
            <wp:wrapNone/>
            <wp:docPr id="2" name="Imagen 2" descr="C:\Users\csantos\AppData\Local\Microsoft\Windows\INetCache\Content.Word\Recurso 5superi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santos\AppData\Local\Microsoft\Windows\INetCache\Content.Word\Recurso 5superi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81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FD205F" w:rsidRPr="00FD205F" w:rsidRDefault="00FD205F" w:rsidP="00FD205F">
      <w:pPr>
        <w:jc w:val="center"/>
        <w:rPr>
          <w:rFonts w:ascii="Verdana" w:eastAsia="Times New Roman" w:hAnsi="Verdana" w:cs="Times New Roman"/>
          <w:b/>
          <w:bCs/>
          <w:kern w:val="28"/>
          <w:sz w:val="18"/>
          <w:szCs w:val="18"/>
          <w:lang w:eastAsia="x-none"/>
        </w:rPr>
      </w:pPr>
      <w:r w:rsidRPr="00FD205F">
        <w:rPr>
          <w:rFonts w:ascii="Verdana" w:eastAsia="Times New Roman" w:hAnsi="Verdana" w:cs="Times New Roman"/>
          <w:b/>
          <w:bCs/>
          <w:kern w:val="28"/>
          <w:sz w:val="18"/>
          <w:szCs w:val="18"/>
          <w:lang w:eastAsia="x-none"/>
        </w:rPr>
        <w:t>CONVOCATORIA</w:t>
      </w:r>
    </w:p>
    <w:p w:rsidR="00FD205F" w:rsidRDefault="00FD205F" w:rsidP="00610FE8">
      <w:pPr>
        <w:pStyle w:val="Ttulo10"/>
        <w:numPr>
          <w:ilvl w:val="0"/>
          <w:numId w:val="5"/>
        </w:numPr>
        <w:tabs>
          <w:tab w:val="left" w:pos="709"/>
        </w:tabs>
        <w:spacing w:before="0" w:after="0"/>
        <w:ind w:left="709" w:hanging="709"/>
        <w:jc w:val="left"/>
        <w:rPr>
          <w:rFonts w:ascii="Verdana" w:hAnsi="Verdana"/>
          <w:sz w:val="18"/>
          <w:szCs w:val="18"/>
          <w:lang w:val="es-BO"/>
        </w:rPr>
      </w:pPr>
      <w:bookmarkStart w:id="1" w:name="_Toc94725487"/>
      <w:r w:rsidRPr="000C6821">
        <w:rPr>
          <w:rFonts w:ascii="Verdana" w:hAnsi="Verdana"/>
          <w:sz w:val="18"/>
          <w:szCs w:val="18"/>
          <w:lang w:val="es-BO"/>
        </w:rPr>
        <w:t>DATOS GENERALES DEL PROCESO DE CONTRATACIÓN</w:t>
      </w:r>
      <w:bookmarkEnd w:id="1"/>
    </w:p>
    <w:p w:rsidR="00FD205F" w:rsidRPr="000C6821" w:rsidRDefault="00FD205F" w:rsidP="00FD205F">
      <w:pPr>
        <w:ind w:left="420"/>
        <w:rPr>
          <w:sz w:val="2"/>
          <w:szCs w:val="2"/>
        </w:rPr>
      </w:pPr>
    </w:p>
    <w:p w:rsidR="00FD205F" w:rsidRPr="000C6821" w:rsidRDefault="00FD205F" w:rsidP="00610FE8">
      <w:pPr>
        <w:numPr>
          <w:ilvl w:val="0"/>
          <w:numId w:val="2"/>
        </w:numPr>
        <w:spacing w:after="0" w:line="240" w:lineRule="auto"/>
        <w:rPr>
          <w:sz w:val="2"/>
          <w:szCs w:val="2"/>
        </w:rPr>
      </w:pPr>
    </w:p>
    <w:p w:rsidR="00FD205F" w:rsidRPr="000C6821" w:rsidRDefault="00FD205F" w:rsidP="00610FE8">
      <w:pPr>
        <w:numPr>
          <w:ilvl w:val="0"/>
          <w:numId w:val="2"/>
        </w:numPr>
        <w:spacing w:after="0" w:line="240" w:lineRule="auto"/>
        <w:rPr>
          <w:sz w:val="2"/>
          <w:szCs w:val="2"/>
        </w:rPr>
      </w:pPr>
    </w:p>
    <w:tbl>
      <w:tblPr>
        <w:tblStyle w:val="Tablaconcuadrcula"/>
        <w:tblW w:w="105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702"/>
        <w:gridCol w:w="97"/>
        <w:gridCol w:w="280"/>
        <w:gridCol w:w="161"/>
        <w:gridCol w:w="305"/>
        <w:gridCol w:w="266"/>
        <w:gridCol w:w="6"/>
        <w:gridCol w:w="305"/>
        <w:gridCol w:w="305"/>
        <w:gridCol w:w="305"/>
        <w:gridCol w:w="7"/>
        <w:gridCol w:w="275"/>
        <w:gridCol w:w="23"/>
        <w:gridCol w:w="271"/>
        <w:gridCol w:w="305"/>
        <w:gridCol w:w="305"/>
        <w:gridCol w:w="270"/>
        <w:gridCol w:w="305"/>
        <w:gridCol w:w="305"/>
        <w:gridCol w:w="305"/>
        <w:gridCol w:w="305"/>
        <w:gridCol w:w="305"/>
        <w:gridCol w:w="305"/>
        <w:gridCol w:w="25"/>
        <w:gridCol w:w="280"/>
        <w:gridCol w:w="43"/>
        <w:gridCol w:w="227"/>
        <w:gridCol w:w="305"/>
        <w:gridCol w:w="270"/>
        <w:gridCol w:w="305"/>
        <w:gridCol w:w="268"/>
        <w:gridCol w:w="258"/>
        <w:gridCol w:w="253"/>
        <w:gridCol w:w="231"/>
        <w:gridCol w:w="231"/>
        <w:gridCol w:w="584"/>
        <w:gridCol w:w="236"/>
      </w:tblGrid>
      <w:tr w:rsidR="00FD205F" w:rsidRPr="000C6821" w:rsidTr="00FD205F">
        <w:trPr>
          <w:gridAfter w:val="1"/>
          <w:wAfter w:w="236" w:type="dxa"/>
          <w:trHeight w:val="284"/>
          <w:jc w:val="center"/>
        </w:trPr>
        <w:tc>
          <w:tcPr>
            <w:tcW w:w="10333" w:type="dxa"/>
            <w:gridSpan w:val="37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FD205F" w:rsidRPr="000C6821" w:rsidRDefault="00FD205F" w:rsidP="00610FE8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FD205F" w:rsidRPr="000C6821" w:rsidTr="00FD205F">
        <w:trPr>
          <w:gridAfter w:val="1"/>
          <w:wAfter w:w="236" w:type="dxa"/>
          <w:jc w:val="center"/>
        </w:trPr>
        <w:tc>
          <w:tcPr>
            <w:tcW w:w="10333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CUCE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45"/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8"/>
                <w:szCs w:val="6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D205F" w:rsidRPr="000C6821" w:rsidTr="00FD205F">
        <w:trPr>
          <w:trHeight w:val="45"/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849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E01ECE" w:rsidRDefault="00FD205F" w:rsidP="00FD205F">
            <w:pPr>
              <w:widowControl w:val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559FC">
              <w:rPr>
                <w:rFonts w:ascii="Arial" w:hAnsi="Arial" w:cs="Arial"/>
                <w:b/>
                <w:bCs/>
                <w:sz w:val="22"/>
              </w:rPr>
              <w:t>ADQUISICIÓN DE SERVIDOR CORE DE BASE DE DATOS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45"/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8"/>
                <w:szCs w:val="6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D205F" w:rsidRPr="000C6821" w:rsidTr="00FD205F">
        <w:trPr>
          <w:trHeight w:val="197"/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Modalidad</w:t>
            </w:r>
          </w:p>
        </w:tc>
        <w:tc>
          <w:tcPr>
            <w:tcW w:w="1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Licitación Pública</w:t>
            </w:r>
          </w:p>
        </w:tc>
        <w:tc>
          <w:tcPr>
            <w:tcW w:w="305" w:type="dxa"/>
            <w:gridSpan w:val="3"/>
            <w:tcBorders>
              <w:lef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  <w:gridSpan w:val="17"/>
            <w:tcBorders>
              <w:right w:val="single" w:sz="4" w:space="0" w:color="auto"/>
            </w:tcBorders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Código de la entidad para identificar al proceso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2A65">
              <w:rPr>
                <w:rFonts w:ascii="Arial" w:hAnsi="Arial" w:cs="Arial"/>
                <w:b/>
                <w:bCs/>
                <w:sz w:val="16"/>
              </w:rPr>
              <w:t>LPN N° 001/2026 – 1C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45"/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8"/>
                <w:szCs w:val="6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8499" w:type="dxa"/>
            <w:gridSpan w:val="3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Precio Referencial Total Bs1.440.000,00 (Un Millón Cuatrocientos Cuarenta 00/100 Bolivianos)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9" w:type="dxa"/>
            <w:gridSpan w:val="3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4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Plazo de Entrega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  <w:r w:rsidRPr="00706555">
              <w:rPr>
                <w:rFonts w:ascii="Arial" w:hAnsi="Arial" w:cs="Arial"/>
                <w:b/>
                <w:sz w:val="24"/>
                <w:szCs w:val="2"/>
              </w:rPr>
              <w:t>x</w:t>
            </w:r>
          </w:p>
        </w:tc>
        <w:tc>
          <w:tcPr>
            <w:tcW w:w="11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jc w:val="both"/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Obligatorio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1456" w:type="dxa"/>
            <w:gridSpan w:val="7"/>
            <w:tcBorders>
              <w:lef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2"/>
              </w:rPr>
              <w:t>Referencial</w:t>
            </w:r>
          </w:p>
        </w:tc>
        <w:tc>
          <w:tcPr>
            <w:tcW w:w="2405" w:type="dxa"/>
            <w:gridSpan w:val="10"/>
            <w:tcBorders>
              <w:right w:val="single" w:sz="4" w:space="0" w:color="auto"/>
            </w:tcBorders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2"/>
              </w:rPr>
              <w:t>Plazo en días calendario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  <w:r>
              <w:rPr>
                <w:rFonts w:ascii="Arial" w:hAnsi="Arial" w:cs="Arial"/>
                <w:sz w:val="16"/>
                <w:szCs w:val="2"/>
              </w:rPr>
              <w:t>60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8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58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53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1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1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584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3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4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706555" w:rsidRDefault="00FD205F" w:rsidP="00FD205F">
            <w:pPr>
              <w:rPr>
                <w:rFonts w:ascii="Arial" w:hAnsi="Arial" w:cs="Arial"/>
                <w:b/>
                <w:sz w:val="24"/>
                <w:szCs w:val="2"/>
              </w:rPr>
            </w:pPr>
            <w:r w:rsidRPr="00706555">
              <w:rPr>
                <w:rFonts w:ascii="Arial" w:hAnsi="Arial" w:cs="Arial"/>
                <w:b/>
                <w:sz w:val="24"/>
                <w:szCs w:val="2"/>
              </w:rPr>
              <w:t>x</w:t>
            </w:r>
          </w:p>
        </w:tc>
        <w:tc>
          <w:tcPr>
            <w:tcW w:w="237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980" w:type="dxa"/>
            <w:gridSpan w:val="12"/>
            <w:tcBorders>
              <w:lef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  <w:tc>
          <w:tcPr>
            <w:tcW w:w="270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8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58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53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1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1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584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gridSpan w:val="2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3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2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8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3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1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1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4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73" w:type="dxa"/>
            <w:gridSpan w:val="11"/>
            <w:tcBorders>
              <w:lef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Calidad</w:t>
            </w: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0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  <w:gridSpan w:val="2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0" w:type="dxa"/>
            <w:gridSpan w:val="2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0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8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58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53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1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1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584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3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4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Tipo de Convocatoria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  <w:r w:rsidRPr="00706555">
              <w:rPr>
                <w:rFonts w:ascii="Arial" w:hAnsi="Arial" w:cs="Arial"/>
                <w:b/>
                <w:sz w:val="24"/>
                <w:szCs w:val="2"/>
              </w:rPr>
              <w:t>x</w:t>
            </w:r>
          </w:p>
        </w:tc>
        <w:tc>
          <w:tcPr>
            <w:tcW w:w="355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Convocatoria Pública Nacional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149" w:type="dxa"/>
            <w:gridSpan w:val="13"/>
            <w:tcBorders>
              <w:lef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Convocatoria Pública Internacional</w:t>
            </w:r>
          </w:p>
        </w:tc>
        <w:tc>
          <w:tcPr>
            <w:tcW w:w="231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1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584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73" w:type="dxa"/>
            <w:gridSpan w:val="11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85" w:type="dxa"/>
            <w:gridSpan w:val="13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3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84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706555">
              <w:rPr>
                <w:rFonts w:ascii="Arial" w:hAnsi="Arial" w:cs="Arial"/>
                <w:b/>
                <w:sz w:val="24"/>
                <w:szCs w:val="2"/>
              </w:rPr>
              <w:t>x</w:t>
            </w:r>
          </w:p>
        </w:tc>
        <w:tc>
          <w:tcPr>
            <w:tcW w:w="14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Por Ítems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Por Lotes</w:t>
            </w: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left w:val="nil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1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2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8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3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4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Señalar</w:t>
            </w:r>
            <w:r>
              <w:rPr>
                <w:rFonts w:ascii="Arial" w:hAnsi="Arial" w:cs="Arial"/>
                <w:sz w:val="16"/>
                <w:szCs w:val="16"/>
              </w:rPr>
              <w:t xml:space="preserve"> el presupuesto a aplicar </w:t>
            </w:r>
            <w:r w:rsidRPr="000C6821">
              <w:rPr>
                <w:rFonts w:ascii="Arial" w:hAnsi="Arial" w:cs="Arial"/>
                <w:sz w:val="16"/>
                <w:szCs w:val="16"/>
              </w:rPr>
              <w:t>para</w:t>
            </w:r>
            <w:r>
              <w:rPr>
                <w:rFonts w:ascii="Arial" w:hAnsi="Arial" w:cs="Arial"/>
                <w:sz w:val="16"/>
                <w:szCs w:val="16"/>
              </w:rPr>
              <w:t xml:space="preserve"> la contratación </w:t>
            </w:r>
            <w:r w:rsidRPr="000C6821">
              <w:rPr>
                <w:rFonts w:ascii="Arial" w:hAnsi="Arial" w:cs="Arial"/>
                <w:sz w:val="16"/>
                <w:szCs w:val="16"/>
              </w:rPr>
              <w:t>del bien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706555">
              <w:rPr>
                <w:rFonts w:ascii="Arial" w:hAnsi="Arial" w:cs="Arial"/>
                <w:b/>
                <w:sz w:val="24"/>
                <w:szCs w:val="2"/>
              </w:rPr>
              <w:t>x</w:t>
            </w:r>
          </w:p>
        </w:tc>
        <w:tc>
          <w:tcPr>
            <w:tcW w:w="7474" w:type="dxa"/>
            <w:gridSpan w:val="31"/>
            <w:tcBorders>
              <w:left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Presupuesto de la gestión en curso</w:t>
            </w:r>
          </w:p>
        </w:tc>
        <w:tc>
          <w:tcPr>
            <w:tcW w:w="584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1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2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8" w:type="dxa"/>
            <w:tcBorders>
              <w:left w:val="nil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3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1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1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4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8" w:type="dxa"/>
            <w:gridSpan w:val="3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Presupuesto de la próxima gestión para b</w:t>
            </w:r>
            <w:r w:rsidRPr="000C6821">
              <w:rPr>
                <w:rFonts w:ascii="Arial" w:hAnsi="Arial" w:cs="Arial"/>
                <w:sz w:val="16"/>
                <w:szCs w:val="16"/>
              </w:rPr>
              <w:t xml:space="preserve">ienes recurrentes </w:t>
            </w:r>
            <w:r w:rsidRPr="000C6821">
              <w:rPr>
                <w:rFonts w:ascii="Arial" w:hAnsi="Arial" w:cs="Arial"/>
                <w:sz w:val="14"/>
                <w:szCs w:val="16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4"/>
                <w:szCs w:val="16"/>
              </w:rPr>
              <w:t>c</w:t>
            </w:r>
            <w:r w:rsidRPr="000C6821">
              <w:rPr>
                <w:rFonts w:ascii="Arial" w:hAnsi="Arial" w:cs="Arial"/>
                <w:sz w:val="14"/>
                <w:szCs w:val="16"/>
              </w:rPr>
              <w:t>ontrato está sujeta a la aprobación del presupuesto de la siguiente gestión)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8" w:type="dxa"/>
            <w:gridSpan w:val="32"/>
            <w:vMerge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8" w:type="dxa"/>
            <w:gridSpan w:val="3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Presupuesto de</w:t>
            </w:r>
            <w:r w:rsidRPr="000C6821">
              <w:rPr>
                <w:rFonts w:ascii="Arial" w:hAnsi="Arial" w:cs="Arial"/>
                <w:sz w:val="16"/>
                <w:szCs w:val="16"/>
              </w:rPr>
              <w:t xml:space="preserve"> la próxima gestión </w:t>
            </w:r>
            <w:r w:rsidRPr="000C6821">
              <w:rPr>
                <w:rFonts w:ascii="Arial" w:hAnsi="Arial" w:cs="Arial"/>
                <w:sz w:val="14"/>
                <w:szCs w:val="14"/>
              </w:rPr>
              <w:t>(el proceso se iniciará una vez p</w:t>
            </w:r>
            <w:r>
              <w:rPr>
                <w:rFonts w:ascii="Arial" w:hAnsi="Arial" w:cs="Arial"/>
                <w:sz w:val="14"/>
                <w:szCs w:val="14"/>
              </w:rPr>
              <w:t>ublic</w:t>
            </w:r>
            <w:r w:rsidRPr="000C6821">
              <w:rPr>
                <w:rFonts w:ascii="Arial" w:hAnsi="Arial" w:cs="Arial"/>
                <w:sz w:val="14"/>
                <w:szCs w:val="14"/>
              </w:rPr>
              <w:t>ada la Ley del Presupuesto General del Estado</w:t>
            </w:r>
            <w:r>
              <w:rPr>
                <w:rFonts w:ascii="Arial" w:hAnsi="Arial" w:cs="Arial"/>
                <w:sz w:val="14"/>
                <w:szCs w:val="14"/>
              </w:rPr>
              <w:t xml:space="preserve"> de</w:t>
            </w:r>
            <w:r w:rsidRPr="000C6821">
              <w:rPr>
                <w:rFonts w:ascii="Arial" w:hAnsi="Arial" w:cs="Arial"/>
                <w:sz w:val="14"/>
                <w:szCs w:val="14"/>
              </w:rPr>
              <w:t xml:space="preserve"> la siguiente gestión)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8" w:type="dxa"/>
            <w:gridSpan w:val="32"/>
            <w:vMerge/>
            <w:tcBorders>
              <w:left w:val="nil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58" w:type="dxa"/>
            <w:gridSpan w:val="24"/>
            <w:shd w:val="clear" w:color="auto" w:fill="auto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30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441" w:type="dxa"/>
            <w:gridSpan w:val="2"/>
            <w:vMerge w:val="restart"/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5658" w:type="dxa"/>
            <w:gridSpan w:val="24"/>
            <w:vMerge w:val="restart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:rsidR="00FD205F" w:rsidRPr="000C6821" w:rsidRDefault="00FD205F" w:rsidP="00FD20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70" w:type="dxa"/>
            <w:vMerge w:val="restart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0" w:type="dxa"/>
            <w:gridSpan w:val="7"/>
            <w:vMerge w:val="restart"/>
            <w:tcBorders>
              <w:left w:val="nil"/>
            </w:tcBorders>
            <w:vAlign w:val="center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60"/>
          <w:jc w:val="center"/>
        </w:trPr>
        <w:tc>
          <w:tcPr>
            <w:tcW w:w="1834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vMerge/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8" w:type="dxa"/>
            <w:gridSpan w:val="24"/>
            <w:vMerge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vMerge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0" w:type="dxa"/>
            <w:gridSpan w:val="7"/>
            <w:vMerge/>
            <w:tcBorders>
              <w:left w:val="nil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12"/>
                <w:szCs w:val="16"/>
              </w:rPr>
            </w:pPr>
            <w:r w:rsidRPr="000C6821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6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Recursos Propios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100 %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4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D205F" w:rsidRPr="000C6821" w:rsidTr="00FD205F">
        <w:trPr>
          <w:gridAfter w:val="1"/>
          <w:wAfter w:w="236" w:type="dxa"/>
          <w:trHeight w:val="284"/>
          <w:jc w:val="center"/>
        </w:trPr>
        <w:tc>
          <w:tcPr>
            <w:tcW w:w="10333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FD205F" w:rsidRPr="000C6821" w:rsidRDefault="00FD205F" w:rsidP="00610FE8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DATOS GENERALES DE LA ENTIDAD CONVOCANTE</w:t>
            </w: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05F" w:rsidRPr="00DC5491" w:rsidRDefault="00FD205F" w:rsidP="00FD205F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DC5491" w:rsidRDefault="00FD205F" w:rsidP="00FD205F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05F" w:rsidRPr="00DC5491" w:rsidRDefault="00FD205F" w:rsidP="00FD205F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DC5491" w:rsidRDefault="00FD205F" w:rsidP="00FD205F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DC5491" w:rsidRDefault="00FD205F" w:rsidP="00FD205F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84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Nombre de la Entidad</w:t>
            </w:r>
          </w:p>
        </w:tc>
        <w:tc>
          <w:tcPr>
            <w:tcW w:w="768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DC5491" w:rsidRDefault="00FD205F" w:rsidP="00FD205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491">
              <w:rPr>
                <w:rFonts w:ascii="Arial" w:hAnsi="Arial" w:cs="Arial"/>
                <w:b/>
                <w:sz w:val="16"/>
                <w:szCs w:val="16"/>
              </w:rPr>
              <w:t>BANCO CENTRAL DE BOLIVIA</w:t>
            </w:r>
          </w:p>
        </w:tc>
        <w:tc>
          <w:tcPr>
            <w:tcW w:w="231" w:type="dxa"/>
            <w:tcBorders>
              <w:lef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84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Domicilio</w:t>
            </w:r>
          </w:p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4"/>
                <w:szCs w:val="16"/>
              </w:rPr>
              <w:t>(fijado para el proceso de contratación)</w:t>
            </w:r>
          </w:p>
        </w:tc>
        <w:tc>
          <w:tcPr>
            <w:tcW w:w="441" w:type="dxa"/>
            <w:gridSpan w:val="2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gridSpan w:val="6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i/>
                <w:sz w:val="14"/>
                <w:szCs w:val="14"/>
              </w:rPr>
              <w:t>Ciudad</w:t>
            </w:r>
          </w:p>
        </w:tc>
        <w:tc>
          <w:tcPr>
            <w:tcW w:w="305" w:type="dxa"/>
            <w:gridSpan w:val="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6" w:type="dxa"/>
            <w:gridSpan w:val="5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i/>
                <w:sz w:val="14"/>
                <w:szCs w:val="14"/>
              </w:rPr>
              <w:t>Zona</w:t>
            </w: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6" w:type="dxa"/>
            <w:gridSpan w:val="16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i/>
                <w:sz w:val="14"/>
                <w:szCs w:val="14"/>
              </w:rPr>
              <w:t>Dirección</w:t>
            </w:r>
          </w:p>
        </w:tc>
        <w:tc>
          <w:tcPr>
            <w:tcW w:w="584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righ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>La Paz</w:t>
            </w:r>
          </w:p>
        </w:tc>
        <w:tc>
          <w:tcPr>
            <w:tcW w:w="3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>Central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>Edificio Principal Del BCB, Calle Ayacucho, Esquina Mercado, La Paz – Bolivia</w:t>
            </w: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3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8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4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84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03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E01ECE" w:rsidRDefault="00FD205F" w:rsidP="00FD205F">
            <w:pPr>
              <w:rPr>
                <w:rFonts w:ascii="Arial" w:hAnsi="Arial" w:cs="Arial"/>
                <w:sz w:val="14"/>
                <w:szCs w:val="16"/>
              </w:rPr>
            </w:pPr>
            <w:r w:rsidRPr="00E01ECE">
              <w:rPr>
                <w:rFonts w:ascii="Arial" w:hAnsi="Arial" w:cs="Arial"/>
                <w:sz w:val="14"/>
                <w:szCs w:val="16"/>
              </w:rPr>
              <w:t>2409090 Internos:</w:t>
            </w:r>
          </w:p>
          <w:p w:rsidR="00FD205F" w:rsidRPr="00E01ECE" w:rsidRDefault="00FD205F" w:rsidP="00FD205F">
            <w:pPr>
              <w:rPr>
                <w:rFonts w:ascii="Arial" w:hAnsi="Arial" w:cs="Arial"/>
                <w:sz w:val="14"/>
                <w:szCs w:val="16"/>
              </w:rPr>
            </w:pPr>
            <w:r w:rsidRPr="00E01ECE">
              <w:rPr>
                <w:rFonts w:ascii="Arial" w:hAnsi="Arial" w:cs="Arial"/>
                <w:sz w:val="14"/>
                <w:szCs w:val="16"/>
              </w:rPr>
              <w:t>4719 (Consultas Administrativas)</w:t>
            </w:r>
          </w:p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E01ECE">
              <w:rPr>
                <w:rFonts w:ascii="Arial" w:hAnsi="Arial" w:cs="Arial"/>
                <w:sz w:val="14"/>
                <w:szCs w:val="16"/>
              </w:rPr>
              <w:t>1136(Consultas Técnicas)</w:t>
            </w:r>
          </w:p>
        </w:tc>
        <w:tc>
          <w:tcPr>
            <w:tcW w:w="305" w:type="dxa"/>
            <w:tcBorders>
              <w:left w:val="single" w:sz="4" w:space="0" w:color="auto"/>
            </w:tcBorders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tcBorders>
              <w:left w:val="nil"/>
              <w:righ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205F" w:rsidRPr="00DB0C96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>2664790</w:t>
            </w:r>
          </w:p>
          <w:p w:rsidR="00FD205F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  <w:p w:rsidR="00FD205F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  <w:p w:rsidR="00FD205F" w:rsidRPr="00DC5491" w:rsidRDefault="00FD205F" w:rsidP="00FD205F">
            <w:pPr>
              <w:tabs>
                <w:tab w:val="left" w:pos="65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gridSpan w:val="6"/>
            <w:tcBorders>
              <w:righ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33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DB0C96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563C1" w:themeColor="hyperlink"/>
                <w:sz w:val="16"/>
                <w:szCs w:val="16"/>
                <w:u w:val="single"/>
              </w:rPr>
              <w:t>oaramayo</w:t>
            </w:r>
            <w:hyperlink r:id="rId8" w:history="1">
              <w:r w:rsidRPr="00DB0C96">
                <w:rPr>
                  <w:rFonts w:ascii="Arial" w:hAnsi="Arial" w:cs="Arial"/>
                  <w:color w:val="0563C1" w:themeColor="hyperlink"/>
                  <w:sz w:val="16"/>
                  <w:szCs w:val="16"/>
                  <w:u w:val="single"/>
                </w:rPr>
                <w:t>@bcb.gob.bo</w:t>
              </w:r>
            </w:hyperlink>
            <w:r w:rsidRPr="00DB0C96">
              <w:rPr>
                <w:rFonts w:ascii="Arial" w:hAnsi="Arial" w:cs="Arial"/>
                <w:sz w:val="16"/>
                <w:szCs w:val="16"/>
              </w:rPr>
              <w:t xml:space="preserve"> (Consultas Administrativas)</w:t>
            </w:r>
          </w:p>
          <w:p w:rsidR="00FD205F" w:rsidRPr="00DB0C96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Pr="00E90DCA">
                <w:rPr>
                  <w:rStyle w:val="Hipervnculo"/>
                  <w:rFonts w:ascii="Arial" w:hAnsi="Arial" w:cs="Arial"/>
                  <w:sz w:val="16"/>
                  <w:szCs w:val="16"/>
                </w:rPr>
                <w:t>bandrade@bcb.gob.bo</w:t>
              </w:r>
            </w:hyperlink>
            <w:r w:rsidRPr="00DB0C96">
              <w:t xml:space="preserve"> </w:t>
            </w:r>
            <w:r w:rsidRPr="00DB0C96">
              <w:rPr>
                <w:rFonts w:ascii="Arial" w:hAnsi="Arial" w:cs="Arial"/>
                <w:sz w:val="16"/>
                <w:szCs w:val="16"/>
              </w:rPr>
              <w:t>(Consultas Técnicas)</w:t>
            </w:r>
          </w:p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84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FD205F" w:rsidRPr="000C6821" w:rsidTr="00FD205F">
        <w:trPr>
          <w:trHeight w:val="174"/>
          <w:jc w:val="center"/>
        </w:trPr>
        <w:tc>
          <w:tcPr>
            <w:tcW w:w="2275" w:type="dxa"/>
            <w:gridSpan w:val="5"/>
            <w:vMerge w:val="restart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A13669" w:rsidRDefault="00FD205F" w:rsidP="00FD205F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 xml:space="preserve">Cuenta Corriente Fiscal para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0C6821">
              <w:rPr>
                <w:rFonts w:ascii="Arial" w:hAnsi="Arial" w:cs="Arial"/>
                <w:sz w:val="16"/>
                <w:szCs w:val="16"/>
              </w:rPr>
              <w:t>epósito por concepto de Garantía de Seriedad de Propuesta</w:t>
            </w:r>
            <w:r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3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84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2275" w:type="dxa"/>
            <w:gridSpan w:val="5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86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Default="00FD205F" w:rsidP="00FD20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Número de Cuenta: </w:t>
            </w:r>
            <w:r w:rsidRPr="005913B4">
              <w:rPr>
                <w:rFonts w:ascii="Arial" w:hAnsi="Arial" w:cs="Arial"/>
                <w:sz w:val="16"/>
              </w:rPr>
              <w:t>10000041173216</w:t>
            </w:r>
          </w:p>
          <w:p w:rsidR="00FD205F" w:rsidRDefault="00FD205F" w:rsidP="00FD20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Banco: Banco Unión S.A.</w:t>
            </w:r>
          </w:p>
          <w:p w:rsidR="00FD205F" w:rsidRDefault="00FD205F" w:rsidP="00FD20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Titular: Tesoro General de la Nación</w:t>
            </w:r>
          </w:p>
          <w:p w:rsidR="00FD205F" w:rsidRPr="000C6821" w:rsidRDefault="00FD205F" w:rsidP="00FD205F">
            <w:pPr>
              <w:tabs>
                <w:tab w:val="center" w:pos="1685"/>
                <w:tab w:val="right" w:pos="3370"/>
              </w:tabs>
              <w:rPr>
                <w:rFonts w:ascii="Arial" w:hAnsi="Arial" w:cs="Arial"/>
                <w:sz w:val="8"/>
                <w:szCs w:val="2"/>
              </w:rPr>
            </w:pPr>
            <w:r>
              <w:rPr>
                <w:rFonts w:ascii="Arial" w:hAnsi="Arial" w:cs="Arial"/>
                <w:sz w:val="16"/>
              </w:rPr>
              <w:t>Moneda: Bolivianos</w:t>
            </w:r>
            <w:r>
              <w:rPr>
                <w:rFonts w:ascii="Arial" w:hAnsi="Arial" w:cs="Arial"/>
                <w:sz w:val="22"/>
                <w:szCs w:val="2"/>
              </w:rPr>
              <w:tab/>
            </w: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3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84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2275" w:type="dxa"/>
            <w:gridSpan w:val="5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863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3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84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2275" w:type="dxa"/>
            <w:gridSpan w:val="5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863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3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84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2275" w:type="dxa"/>
            <w:gridSpan w:val="5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3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84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05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8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53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1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584" w:type="dxa"/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FD205F" w:rsidRPr="000C6821" w:rsidRDefault="00FD205F" w:rsidP="00FD205F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FD205F" w:rsidRPr="000C6821" w:rsidTr="00FD205F">
        <w:trPr>
          <w:gridAfter w:val="1"/>
          <w:wAfter w:w="236" w:type="dxa"/>
          <w:trHeight w:val="284"/>
          <w:jc w:val="center"/>
        </w:trPr>
        <w:tc>
          <w:tcPr>
            <w:tcW w:w="10333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FD205F" w:rsidRPr="000C6821" w:rsidRDefault="00FD205F" w:rsidP="00610FE8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>PERSONAL DE LA ENTIDAD</w:t>
            </w: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441" w:type="dxa"/>
            <w:gridSpan w:val="2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2" w:type="dxa"/>
            <w:gridSpan w:val="2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491" w:type="dxa"/>
            <w:gridSpan w:val="7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C6821">
              <w:rPr>
                <w:i/>
                <w:sz w:val="10"/>
                <w:szCs w:val="8"/>
              </w:rPr>
              <w:t>Apellido Paterno</w:t>
            </w:r>
          </w:p>
        </w:tc>
        <w:tc>
          <w:tcPr>
            <w:tcW w:w="305" w:type="dxa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490" w:type="dxa"/>
            <w:gridSpan w:val="5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C6821">
              <w:rPr>
                <w:i/>
                <w:sz w:val="10"/>
                <w:szCs w:val="8"/>
              </w:rPr>
              <w:t>Apellido Materno</w:t>
            </w:r>
          </w:p>
        </w:tc>
        <w:tc>
          <w:tcPr>
            <w:tcW w:w="305" w:type="dxa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455" w:type="dxa"/>
            <w:gridSpan w:val="7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C6821">
              <w:rPr>
                <w:i/>
                <w:sz w:val="10"/>
                <w:szCs w:val="8"/>
              </w:rPr>
              <w:t>Nombre(s)</w:t>
            </w:r>
          </w:p>
        </w:tc>
        <w:tc>
          <w:tcPr>
            <w:tcW w:w="305" w:type="dxa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C6821">
              <w:rPr>
                <w:i/>
                <w:sz w:val="10"/>
                <w:szCs w:val="8"/>
              </w:rPr>
              <w:t>Cargo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3157" w:type="dxa"/>
            <w:gridSpan w:val="9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Máxima Autoridad Ejecutiva (MAE)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 xml:space="preserve">Espinoza 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 xml:space="preserve">Torrico 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 xml:space="preserve">David </w:t>
            </w:r>
            <w:proofErr w:type="spellStart"/>
            <w:r w:rsidRPr="00DB0C96">
              <w:rPr>
                <w:rFonts w:ascii="Arial" w:hAnsi="Arial" w:cs="Arial"/>
                <w:sz w:val="16"/>
                <w:szCs w:val="16"/>
              </w:rPr>
              <w:t>Ivan</w:t>
            </w:r>
            <w:proofErr w:type="spellEnd"/>
            <w:r w:rsidRPr="00DB0C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 xml:space="preserve">Presidente </w:t>
            </w:r>
            <w:proofErr w:type="spellStart"/>
            <w:r w:rsidRPr="00DB0C96">
              <w:rPr>
                <w:rFonts w:ascii="Arial" w:hAnsi="Arial" w:cs="Arial"/>
                <w:sz w:val="16"/>
                <w:szCs w:val="16"/>
              </w:rPr>
              <w:t>a.i.</w:t>
            </w:r>
            <w:proofErr w:type="spellEnd"/>
            <w:r w:rsidRPr="00DB0C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119"/>
          <w:jc w:val="center"/>
        </w:trPr>
        <w:tc>
          <w:tcPr>
            <w:tcW w:w="2852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  <w:p w:rsidR="00FD205F" w:rsidRPr="000C6821" w:rsidRDefault="00FD205F" w:rsidP="00FD205F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58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3157" w:type="dxa"/>
            <w:gridSpan w:val="9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Responsable del Proceso de Contratación (RPC)</w:t>
            </w:r>
          </w:p>
        </w:tc>
        <w:tc>
          <w:tcPr>
            <w:tcW w:w="1491" w:type="dxa"/>
            <w:gridSpan w:val="7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8"/>
              </w:rPr>
              <w:t xml:space="preserve">Apellido </w:t>
            </w:r>
            <w:r w:rsidRPr="000C6821">
              <w:rPr>
                <w:i/>
                <w:sz w:val="10"/>
                <w:szCs w:val="10"/>
              </w:rPr>
              <w:t>Paterno</w:t>
            </w:r>
          </w:p>
        </w:tc>
        <w:tc>
          <w:tcPr>
            <w:tcW w:w="305" w:type="dxa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90" w:type="dxa"/>
            <w:gridSpan w:val="5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8"/>
              </w:rPr>
              <w:t xml:space="preserve">Apellido </w:t>
            </w:r>
            <w:r w:rsidRPr="000C6821">
              <w:rPr>
                <w:i/>
                <w:sz w:val="10"/>
                <w:szCs w:val="10"/>
              </w:rPr>
              <w:t>Materno</w:t>
            </w:r>
          </w:p>
        </w:tc>
        <w:tc>
          <w:tcPr>
            <w:tcW w:w="305" w:type="dxa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55" w:type="dxa"/>
            <w:gridSpan w:val="7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305" w:type="dxa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3157" w:type="dxa"/>
            <w:gridSpan w:val="9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>Cordero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>Crespo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>Gastón Elías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 xml:space="preserve">Gerente General </w:t>
            </w:r>
            <w:proofErr w:type="spellStart"/>
            <w:r w:rsidRPr="00DB0C96">
              <w:rPr>
                <w:rFonts w:ascii="Arial" w:hAnsi="Arial" w:cs="Arial"/>
                <w:sz w:val="16"/>
                <w:szCs w:val="16"/>
              </w:rPr>
              <w:t>a.i.</w:t>
            </w:r>
            <w:proofErr w:type="spellEnd"/>
            <w:r w:rsidRPr="00DB0C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441" w:type="dxa"/>
            <w:gridSpan w:val="2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2" w:type="dxa"/>
            <w:gridSpan w:val="2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05" w:type="dxa"/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491" w:type="dxa"/>
            <w:gridSpan w:val="7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C6821">
              <w:rPr>
                <w:i/>
                <w:sz w:val="10"/>
                <w:szCs w:val="8"/>
              </w:rPr>
              <w:t>Apellido Paterno</w:t>
            </w:r>
          </w:p>
        </w:tc>
        <w:tc>
          <w:tcPr>
            <w:tcW w:w="305" w:type="dxa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490" w:type="dxa"/>
            <w:gridSpan w:val="5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C6821">
              <w:rPr>
                <w:i/>
                <w:sz w:val="10"/>
                <w:szCs w:val="8"/>
              </w:rPr>
              <w:t>Apellido Materno</w:t>
            </w:r>
          </w:p>
        </w:tc>
        <w:tc>
          <w:tcPr>
            <w:tcW w:w="305" w:type="dxa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455" w:type="dxa"/>
            <w:gridSpan w:val="7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C6821">
              <w:rPr>
                <w:i/>
                <w:sz w:val="10"/>
                <w:szCs w:val="8"/>
              </w:rPr>
              <w:t>Nombre(s)</w:t>
            </w:r>
          </w:p>
        </w:tc>
        <w:tc>
          <w:tcPr>
            <w:tcW w:w="305" w:type="dxa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C6821">
              <w:rPr>
                <w:i/>
                <w:sz w:val="10"/>
                <w:szCs w:val="8"/>
              </w:rPr>
              <w:t>Cargo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3157" w:type="dxa"/>
            <w:gridSpan w:val="9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D205F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Encargado de atender consulta</w:t>
            </w:r>
            <w:r w:rsidRPr="000C6821">
              <w:rPr>
                <w:rFonts w:ascii="Arial" w:hAnsi="Arial" w:cs="Arial"/>
                <w:sz w:val="16"/>
                <w:szCs w:val="16"/>
              </w:rPr>
              <w:t>s</w:t>
            </w:r>
          </w:p>
          <w:p w:rsidR="00FD205F" w:rsidRPr="000C6821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Administrativas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Aramayo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Mercado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Orietta Sandra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>Profesional en Compras y Contrataciones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394"/>
          <w:jc w:val="center"/>
        </w:trPr>
        <w:tc>
          <w:tcPr>
            <w:tcW w:w="3157" w:type="dxa"/>
            <w:gridSpan w:val="9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FD205F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Encargado de atender consulta</w:t>
            </w:r>
            <w:r w:rsidRPr="000C6821">
              <w:rPr>
                <w:rFonts w:ascii="Arial" w:hAnsi="Arial" w:cs="Arial"/>
                <w:sz w:val="16"/>
                <w:szCs w:val="16"/>
              </w:rPr>
              <w:t>s</w:t>
            </w:r>
          </w:p>
          <w:p w:rsidR="00FD205F" w:rsidRDefault="00FD205F" w:rsidP="00FD20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Técnicas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205F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Andrade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205F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Zurita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205F" w:rsidRDefault="00FD205F" w:rsidP="00FD20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Brigner</w:t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D205F" w:rsidRPr="00DB0C96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Sistemas Senior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jc w:val="center"/>
        </w:trPr>
        <w:tc>
          <w:tcPr>
            <w:tcW w:w="1834" w:type="dxa"/>
            <w:gridSpan w:val="3"/>
            <w:tcBorders>
              <w:left w:val="single" w:sz="12" w:space="0" w:color="1F4E79" w:themeColor="accent1" w:themeShade="80"/>
              <w:bottom w:val="single" w:sz="4" w:space="0" w:color="auto"/>
            </w:tcBorders>
            <w:vAlign w:val="center"/>
          </w:tcPr>
          <w:p w:rsidR="00FD205F" w:rsidRPr="000C6821" w:rsidRDefault="00FD205F" w:rsidP="00FD205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12" w:space="0" w:color="1F4E79" w:themeColor="accent1" w:themeShade="80"/>
            </w:tcBorders>
          </w:tcPr>
          <w:p w:rsidR="00FD205F" w:rsidRPr="000C6821" w:rsidRDefault="00FD205F" w:rsidP="00FD205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D205F" w:rsidRPr="000C6821" w:rsidTr="00FD205F">
        <w:trPr>
          <w:gridAfter w:val="1"/>
          <w:wAfter w:w="236" w:type="dxa"/>
          <w:trHeight w:val="420"/>
          <w:jc w:val="center"/>
        </w:trPr>
        <w:tc>
          <w:tcPr>
            <w:tcW w:w="1033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FD205F" w:rsidRPr="000C6821" w:rsidRDefault="00FD205F" w:rsidP="00610FE8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SERVIDORES PÚBLICOS QUE OCUPAN CARGOS EJECUTIVOS HASTA EL TERCER NIVEL JERÁRQUICO DE LA ESTRUCTURA ORGÁNICA 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05F" w:rsidRPr="00DB0C96" w:rsidRDefault="00FD205F" w:rsidP="00FD205F">
            <w:pPr>
              <w:ind w:left="444" w:hanging="567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left="444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lastRenderedPageBreak/>
              <w:t>Espinoza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>Torrico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David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Ivan</w:t>
            </w:r>
            <w:proofErr w:type="spellEnd"/>
            <w:r w:rsidRPr="00DB0C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Presidente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del BCB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Martin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Alarcon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Dennise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Sussan</w:t>
            </w:r>
            <w:proofErr w:type="spellEnd"/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Directora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05F" w:rsidRPr="00DB0C96" w:rsidRDefault="00FD205F" w:rsidP="00FD205F">
            <w:pPr>
              <w:ind w:left="161"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tcBorders>
              <w:left w:val="nil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tcBorders>
              <w:left w:val="nil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tcBorders>
              <w:left w:val="nil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Orellana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Rocha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Walter Fernando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Director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Pacheco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Ayala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>Claudia Haydee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Director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Romero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Villavicencio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 xml:space="preserve">Alvaro Alfonso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 xml:space="preserve">Director </w:t>
            </w:r>
            <w:proofErr w:type="spellStart"/>
            <w:r w:rsidRPr="00DB0C96">
              <w:rPr>
                <w:rFonts w:ascii="Arial" w:hAnsi="Arial" w:cs="Arial"/>
                <w:sz w:val="16"/>
                <w:szCs w:val="16"/>
              </w:rPr>
              <w:t>a.i.</w:t>
            </w:r>
            <w:proofErr w:type="spellEnd"/>
            <w:r w:rsidRPr="00DB0C9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Cordero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>Crespo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Gaton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Elías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Gerente General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Aguilar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>Cruz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Ruben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Nelson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>Asesor Principal de Política Económica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Navarro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Venegas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Oscar Felipe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Gerente de Administración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Mancilla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Quiroga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Paul Mauricio 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Gerente de Asuntos Legales 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FD205F" w:rsidRPr="00727DB3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727DB3">
              <w:rPr>
                <w:rFonts w:ascii="Arial" w:hAnsi="Arial" w:cs="Arial"/>
                <w:sz w:val="14"/>
                <w:szCs w:val="16"/>
              </w:rPr>
              <w:t>Chahin</w:t>
            </w:r>
            <w:proofErr w:type="spellEnd"/>
            <w:r w:rsidRPr="00727DB3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727DB3" w:rsidRDefault="00FD205F" w:rsidP="00FD205F">
            <w:pPr>
              <w:ind w:hanging="123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727DB3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727DB3">
              <w:rPr>
                <w:rFonts w:ascii="Arial" w:hAnsi="Arial" w:cs="Arial"/>
                <w:sz w:val="14"/>
                <w:szCs w:val="16"/>
              </w:rPr>
              <w:t>Medrano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727DB3" w:rsidRDefault="00FD205F" w:rsidP="00FD205F">
            <w:pPr>
              <w:ind w:hanging="123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727DB3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727DB3">
              <w:rPr>
                <w:rFonts w:ascii="Arial" w:hAnsi="Arial" w:cs="Arial"/>
                <w:sz w:val="14"/>
                <w:szCs w:val="16"/>
              </w:rPr>
              <w:t>Fabian</w:t>
            </w:r>
            <w:proofErr w:type="spellEnd"/>
            <w:r w:rsidRPr="00727DB3">
              <w:rPr>
                <w:rFonts w:ascii="Arial" w:hAnsi="Arial" w:cs="Arial"/>
                <w:sz w:val="14"/>
                <w:szCs w:val="16"/>
              </w:rPr>
              <w:t xml:space="preserve"> Antonio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Gerente de Entidades Financieras 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FD205F" w:rsidRPr="00DB0C96" w:rsidTr="00FD205F">
        <w:trPr>
          <w:gridAfter w:val="1"/>
          <w:wAfter w:w="236" w:type="dxa"/>
          <w:trHeight w:val="156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Lecoña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Luque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Francisco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Gerente de Operaciones Internacionales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Díaz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Santa Cruz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Juan Américo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  <w:lang w:val="pt-BR"/>
              </w:rPr>
              <w:t>Gerente de Recursos Humanos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Revollo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6"/>
                <w:szCs w:val="16"/>
              </w:rPr>
              <w:t xml:space="preserve">Paton 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Edgar Fernando 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  <w:lang w:val="pt-BR"/>
              </w:rPr>
              <w:t xml:space="preserve">Gerente de Sistemas 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FD205F" w:rsidRPr="00C4025F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4025F">
              <w:rPr>
                <w:rFonts w:ascii="Arial" w:hAnsi="Arial" w:cs="Arial"/>
                <w:sz w:val="14"/>
                <w:szCs w:val="16"/>
              </w:rPr>
              <w:t>Cernadas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C4025F" w:rsidRDefault="00FD205F" w:rsidP="00FD205F">
            <w:pPr>
              <w:ind w:hanging="123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C4025F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Miranda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:rsidR="00FD205F" w:rsidRPr="00C4025F" w:rsidRDefault="00FD205F" w:rsidP="00FD205F">
            <w:pPr>
              <w:ind w:hanging="123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C4025F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4025F">
              <w:rPr>
                <w:rFonts w:ascii="Arial" w:hAnsi="Arial" w:cs="Arial"/>
                <w:sz w:val="14"/>
                <w:szCs w:val="16"/>
              </w:rPr>
              <w:t xml:space="preserve">Luis </w:t>
            </w:r>
            <w:proofErr w:type="spellStart"/>
            <w:r w:rsidRPr="00C4025F">
              <w:rPr>
                <w:rFonts w:ascii="Arial" w:hAnsi="Arial" w:cs="Arial"/>
                <w:sz w:val="14"/>
                <w:szCs w:val="16"/>
              </w:rPr>
              <w:t>Fernnado</w:t>
            </w:r>
            <w:proofErr w:type="spellEnd"/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205F" w:rsidRPr="00C4025F" w:rsidRDefault="00FD205F" w:rsidP="00FD205F">
            <w:pPr>
              <w:ind w:hanging="123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C4025F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Gerente de Operaciones Monetarias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Paterno</w:t>
            </w:r>
          </w:p>
        </w:tc>
        <w:tc>
          <w:tcPr>
            <w:tcW w:w="377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Apellido Materno</w:t>
            </w:r>
          </w:p>
        </w:tc>
        <w:tc>
          <w:tcPr>
            <w:tcW w:w="275" w:type="dxa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Nombre(s)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i/>
                <w:sz w:val="14"/>
                <w:szCs w:val="16"/>
              </w:rPr>
              <w:t>Cargo</w:t>
            </w:r>
          </w:p>
        </w:tc>
      </w:tr>
      <w:tr w:rsidR="00FD205F" w:rsidRPr="00DB0C96" w:rsidTr="00FD205F">
        <w:trPr>
          <w:gridAfter w:val="1"/>
          <w:wAfter w:w="236" w:type="dxa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Espejo 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Terrazas </w:t>
            </w: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Teddy </w:t>
            </w:r>
          </w:p>
        </w:tc>
        <w:tc>
          <w:tcPr>
            <w:tcW w:w="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5F" w:rsidRPr="00DB0C96" w:rsidRDefault="00FD205F" w:rsidP="00FD205F">
            <w:pPr>
              <w:ind w:hanging="1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ind w:hanging="12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B0C96">
              <w:rPr>
                <w:rFonts w:ascii="Arial" w:hAnsi="Arial" w:cs="Arial"/>
                <w:sz w:val="14"/>
                <w:szCs w:val="16"/>
              </w:rPr>
              <w:t xml:space="preserve">Gerente de Tesorería </w:t>
            </w:r>
            <w:proofErr w:type="spellStart"/>
            <w:r w:rsidRPr="00DB0C96">
              <w:rPr>
                <w:rFonts w:ascii="Arial" w:hAnsi="Arial" w:cs="Arial"/>
                <w:sz w:val="14"/>
                <w:szCs w:val="16"/>
              </w:rPr>
              <w:t>a.i.</w:t>
            </w:r>
            <w:proofErr w:type="spellEnd"/>
            <w:r w:rsidRPr="00DB0C96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</w:tr>
    </w:tbl>
    <w:p w:rsidR="00FD205F" w:rsidRPr="000C6821" w:rsidRDefault="00FD205F" w:rsidP="00FD205F">
      <w:r w:rsidRPr="000C6821">
        <w:br w:type="page"/>
      </w:r>
    </w:p>
    <w:p w:rsidR="00FD205F" w:rsidRPr="000C6821" w:rsidRDefault="00FD205F" w:rsidP="00FD205F">
      <w:pPr>
        <w:ind w:left="420"/>
        <w:rPr>
          <w:sz w:val="2"/>
          <w:szCs w:val="2"/>
        </w:rPr>
      </w:pPr>
    </w:p>
    <w:p w:rsidR="00FD205F" w:rsidRPr="000C6821" w:rsidRDefault="00FD205F" w:rsidP="00610FE8">
      <w:pPr>
        <w:pStyle w:val="Ttulo10"/>
        <w:numPr>
          <w:ilvl w:val="0"/>
          <w:numId w:val="5"/>
        </w:numPr>
        <w:tabs>
          <w:tab w:val="left" w:pos="709"/>
        </w:tabs>
        <w:ind w:left="709" w:hanging="709"/>
        <w:jc w:val="left"/>
        <w:rPr>
          <w:rFonts w:ascii="Verdana" w:hAnsi="Verdana"/>
          <w:sz w:val="18"/>
          <w:szCs w:val="18"/>
          <w:lang w:val="es-BO"/>
        </w:rPr>
      </w:pPr>
      <w:bookmarkStart w:id="2" w:name="_Toc94725488"/>
      <w:r w:rsidRPr="000C6821">
        <w:rPr>
          <w:rFonts w:ascii="Verdana" w:hAnsi="Verdana"/>
          <w:sz w:val="18"/>
          <w:szCs w:val="18"/>
          <w:lang w:val="es-BO"/>
        </w:rPr>
        <w:t>CRONOGRAMA DE PLAZOS DEL PROCESO DE CONTRATACIÓN</w:t>
      </w:r>
      <w:bookmarkEnd w:id="2"/>
    </w:p>
    <w:p w:rsidR="00FD205F" w:rsidRPr="000C6821" w:rsidRDefault="00FD205F" w:rsidP="00FD205F">
      <w:pPr>
        <w:rPr>
          <w:rFonts w:ascii="Verdana" w:hAnsi="Verdana" w:cs="Arial"/>
          <w:b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FD205F" w:rsidRPr="000C6821" w:rsidTr="00FD205F">
        <w:trPr>
          <w:jc w:val="center"/>
        </w:trPr>
        <w:tc>
          <w:tcPr>
            <w:tcW w:w="9060" w:type="dxa"/>
          </w:tcPr>
          <w:p w:rsidR="00FD205F" w:rsidRPr="000C6821" w:rsidRDefault="00FD205F" w:rsidP="00FD205F">
            <w:pPr>
              <w:jc w:val="both"/>
              <w:rPr>
                <w:b/>
                <w:i/>
                <w:sz w:val="18"/>
              </w:rPr>
            </w:pPr>
            <w:r w:rsidRPr="000C6821">
              <w:rPr>
                <w:b/>
                <w:i/>
                <w:sz w:val="18"/>
              </w:rPr>
              <w:t xml:space="preserve">(De acuerdo con lo establecido en el Artículo 47 de las NB-SABS, los siguientes plazos son de cumplimiento obligatorio:  </w:t>
            </w:r>
          </w:p>
          <w:p w:rsidR="00FD205F" w:rsidRPr="000C6821" w:rsidRDefault="00FD205F" w:rsidP="00610FE8">
            <w:pPr>
              <w:pStyle w:val="Prrafodelista"/>
              <w:numPr>
                <w:ilvl w:val="0"/>
                <w:numId w:val="7"/>
              </w:numPr>
              <w:ind w:left="454" w:hanging="283"/>
              <w:jc w:val="both"/>
              <w:rPr>
                <w:b/>
                <w:i/>
                <w:sz w:val="18"/>
                <w:lang w:val="es-BO"/>
              </w:rPr>
            </w:pPr>
            <w:r w:rsidRPr="000C6821">
              <w:rPr>
                <w:b/>
                <w:i/>
                <w:sz w:val="18"/>
                <w:lang w:val="es-BO"/>
              </w:rPr>
              <w:t>Presentación de propuestas (para convocatoria pública nacional plazo mínimo quince (15) días hábiles, para convocatoria pública internacional plazo mínimo veinte (20) días hábiles, ambos computables a partir del día siguiente hábil de la publicación de la convocatoria);</w:t>
            </w:r>
          </w:p>
          <w:p w:rsidR="00FD205F" w:rsidRPr="000C6821" w:rsidRDefault="00FD205F" w:rsidP="00610FE8">
            <w:pPr>
              <w:pStyle w:val="Prrafodelista"/>
              <w:numPr>
                <w:ilvl w:val="0"/>
                <w:numId w:val="7"/>
              </w:numPr>
              <w:ind w:left="454" w:hanging="283"/>
              <w:jc w:val="both"/>
              <w:rPr>
                <w:b/>
                <w:i/>
                <w:sz w:val="18"/>
                <w:lang w:val="es-BO"/>
              </w:rPr>
            </w:pPr>
            <w:r w:rsidRPr="000C6821">
              <w:rPr>
                <w:b/>
                <w:i/>
                <w:sz w:val="18"/>
                <w:lang w:val="es-BO"/>
              </w:rPr>
              <w:t xml:space="preserve">Presentación de documentos para la suscripción del </w:t>
            </w:r>
            <w:r>
              <w:rPr>
                <w:b/>
                <w:i/>
                <w:sz w:val="18"/>
                <w:lang w:val="es-BO"/>
              </w:rPr>
              <w:t>C</w:t>
            </w:r>
            <w:r w:rsidRPr="000C6821">
              <w:rPr>
                <w:b/>
                <w:i/>
                <w:sz w:val="18"/>
                <w:lang w:val="es-BO"/>
              </w:rPr>
              <w:t>ontrato (plazo de entrega de documentos, no menor a diez (10) días hábiles para proponentes nacionales y no menor a quince (15) días hábiles para proponentes extranjeros.);</w:t>
            </w:r>
          </w:p>
          <w:p w:rsidR="00FD205F" w:rsidRPr="000C6821" w:rsidRDefault="00FD205F" w:rsidP="00610FE8">
            <w:pPr>
              <w:pStyle w:val="Prrafodelista"/>
              <w:numPr>
                <w:ilvl w:val="0"/>
                <w:numId w:val="7"/>
              </w:numPr>
              <w:ind w:left="454" w:hanging="283"/>
              <w:jc w:val="both"/>
              <w:rPr>
                <w:b/>
                <w:i/>
                <w:sz w:val="18"/>
                <w:lang w:val="es-BO"/>
              </w:rPr>
            </w:pPr>
            <w:r w:rsidRPr="000C6821">
              <w:rPr>
                <w:b/>
                <w:i/>
                <w:sz w:val="18"/>
                <w:lang w:val="es-BO"/>
              </w:rPr>
              <w:t>Plazo para la presentación del Recurso Administrativo de Impugnación (en el cronograma deberá considerar tres (3) días hábiles computables a partir del día siguiente hábil de la notificación de la Resolución Impugnable).</w:t>
            </w:r>
          </w:p>
          <w:p w:rsidR="00FD205F" w:rsidRPr="000C6821" w:rsidRDefault="00FD205F" w:rsidP="00FD205F">
            <w:pPr>
              <w:jc w:val="both"/>
              <w:rPr>
                <w:b/>
                <w:i/>
              </w:rPr>
            </w:pPr>
            <w:r w:rsidRPr="000C6821">
              <w:rPr>
                <w:b/>
                <w:i/>
                <w:sz w:val="18"/>
              </w:rPr>
              <w:t>El incumplimiento a los plazos señalados será considerado como inobservancia a la normativa)</w:t>
            </w:r>
          </w:p>
        </w:tc>
      </w:tr>
    </w:tbl>
    <w:p w:rsidR="00FD205F" w:rsidRPr="000C6821" w:rsidRDefault="00FD205F" w:rsidP="00FD205F">
      <w:pPr>
        <w:ind w:firstLine="709"/>
        <w:rPr>
          <w:rFonts w:ascii="Verdana" w:hAnsi="Verdana" w:cs="Arial"/>
          <w:sz w:val="18"/>
          <w:szCs w:val="18"/>
        </w:rPr>
      </w:pPr>
      <w:r w:rsidRPr="000C6821">
        <w:rPr>
          <w:rFonts w:ascii="Verdana" w:hAnsi="Verdana" w:cs="Arial"/>
          <w:sz w:val="18"/>
          <w:szCs w:val="18"/>
        </w:rPr>
        <w:t xml:space="preserve">El proceso de contratación </w:t>
      </w:r>
      <w:r>
        <w:rPr>
          <w:rFonts w:ascii="Verdana" w:hAnsi="Verdana" w:cs="Arial"/>
          <w:sz w:val="18"/>
          <w:szCs w:val="18"/>
        </w:rPr>
        <w:t xml:space="preserve">de bienes </w:t>
      </w:r>
      <w:r w:rsidRPr="000C6821">
        <w:rPr>
          <w:rFonts w:ascii="Verdana" w:hAnsi="Verdana" w:cs="Arial"/>
          <w:sz w:val="18"/>
          <w:szCs w:val="18"/>
        </w:rPr>
        <w:t>se sujetará al siguiente Cronograma de Plazos:</w:t>
      </w:r>
    </w:p>
    <w:tbl>
      <w:tblPr>
        <w:tblW w:w="532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897"/>
        <w:gridCol w:w="122"/>
        <w:gridCol w:w="120"/>
        <w:gridCol w:w="305"/>
        <w:gridCol w:w="120"/>
        <w:gridCol w:w="356"/>
        <w:gridCol w:w="120"/>
        <w:gridCol w:w="470"/>
        <w:gridCol w:w="120"/>
        <w:gridCol w:w="120"/>
        <w:gridCol w:w="292"/>
        <w:gridCol w:w="120"/>
        <w:gridCol w:w="292"/>
        <w:gridCol w:w="108"/>
        <w:gridCol w:w="12"/>
        <w:gridCol w:w="120"/>
        <w:gridCol w:w="2441"/>
        <w:gridCol w:w="120"/>
      </w:tblGrid>
      <w:tr w:rsidR="00FD205F" w:rsidRPr="000C6821" w:rsidTr="00FD205F">
        <w:trPr>
          <w:trHeight w:val="232"/>
        </w:trPr>
        <w:tc>
          <w:tcPr>
            <w:tcW w:w="5000" w:type="pct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>CRONOGRAMA DE PLAZOS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D205F" w:rsidRPr="000C6821" w:rsidTr="00FD205F">
        <w:trPr>
          <w:trHeight w:val="239"/>
        </w:trPr>
        <w:tc>
          <w:tcPr>
            <w:tcW w:w="2089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</w:rPr>
              <w:t>ACTIVIDAD</w:t>
            </w:r>
          </w:p>
        </w:tc>
        <w:tc>
          <w:tcPr>
            <w:tcW w:w="844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</w:rPr>
              <w:t>FECHA</w:t>
            </w:r>
          </w:p>
        </w:tc>
        <w:tc>
          <w:tcPr>
            <w:tcW w:w="498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</w:rPr>
              <w:t>HORA</w:t>
            </w:r>
          </w:p>
        </w:tc>
        <w:tc>
          <w:tcPr>
            <w:tcW w:w="1569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C6821">
              <w:rPr>
                <w:rFonts w:ascii="Arial" w:hAnsi="Arial" w:cs="Arial"/>
                <w:b/>
                <w:sz w:val="18"/>
                <w:szCs w:val="16"/>
              </w:rPr>
              <w:t>LUGAR</w:t>
            </w:r>
          </w:p>
        </w:tc>
      </w:tr>
      <w:tr w:rsidR="00FD205F" w:rsidRPr="000C6821" w:rsidTr="00FD205F">
        <w:trPr>
          <w:trHeight w:val="130"/>
        </w:trPr>
        <w:tc>
          <w:tcPr>
            <w:tcW w:w="398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91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Publicación del DBC en el SICOES</w:t>
            </w:r>
            <w:r>
              <w:rPr>
                <w:rFonts w:ascii="Arial" w:hAnsi="Arial" w:cs="Arial"/>
                <w:sz w:val="16"/>
                <w:szCs w:val="16"/>
              </w:rPr>
              <w:t>(*)</w:t>
            </w:r>
          </w:p>
        </w:tc>
        <w:tc>
          <w:tcPr>
            <w:tcW w:w="62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3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53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D205F" w:rsidRPr="000C6821" w:rsidTr="00FD205F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 xml:space="preserve">Inspección previa 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19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D205F" w:rsidRPr="000C6821" w:rsidTr="00FD205F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Consultas Escritas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109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Default="00FD205F" w:rsidP="00FD205F">
            <w:pPr>
              <w:adjustRightInd w:val="0"/>
              <w:snapToGrid w:val="0"/>
              <w:spacing w:after="0" w:line="0" w:lineRule="atLeast"/>
              <w:jc w:val="both"/>
              <w:rPr>
                <w:rFonts w:ascii="Arial" w:hAnsi="Arial" w:cs="Arial"/>
                <w:sz w:val="12"/>
                <w:szCs w:val="16"/>
              </w:rPr>
            </w:pPr>
            <w:r w:rsidRPr="00DB0C96">
              <w:rPr>
                <w:rFonts w:ascii="Arial" w:hAnsi="Arial" w:cs="Arial"/>
                <w:sz w:val="12"/>
                <w:szCs w:val="16"/>
              </w:rPr>
              <w:t>Nota dirigida al Gerente General del BCB-RPC:</w:t>
            </w:r>
          </w:p>
          <w:p w:rsidR="00FD205F" w:rsidRPr="00DB0C96" w:rsidRDefault="00FD205F" w:rsidP="00FD205F">
            <w:pPr>
              <w:adjustRightInd w:val="0"/>
              <w:snapToGrid w:val="0"/>
              <w:spacing w:after="0" w:line="0" w:lineRule="atLeast"/>
              <w:jc w:val="both"/>
              <w:rPr>
                <w:rFonts w:ascii="Arial" w:hAnsi="Arial" w:cs="Arial"/>
                <w:sz w:val="12"/>
                <w:szCs w:val="16"/>
              </w:rPr>
            </w:pPr>
            <w:r w:rsidRPr="00DB0C96">
              <w:rPr>
                <w:rFonts w:ascii="Arial" w:hAnsi="Arial" w:cs="Arial"/>
                <w:b/>
                <w:sz w:val="12"/>
                <w:szCs w:val="16"/>
              </w:rPr>
              <w:t>En forma física:</w:t>
            </w:r>
            <w:r w:rsidRPr="00DB0C96">
              <w:rPr>
                <w:rFonts w:ascii="Arial" w:hAnsi="Arial" w:cs="Arial"/>
                <w:sz w:val="12"/>
                <w:szCs w:val="16"/>
              </w:rPr>
              <w:t xml:space="preserve"> Planta Baja, Ventanilla Única de Tramites del Edif. Principal del BCB, o</w:t>
            </w:r>
          </w:p>
          <w:p w:rsidR="00FD205F" w:rsidRDefault="00FD205F" w:rsidP="00FD205F">
            <w:pPr>
              <w:spacing w:after="0" w:line="0" w:lineRule="atLeast"/>
              <w:rPr>
                <w:rFonts w:ascii="Arial" w:hAnsi="Arial" w:cs="Arial"/>
                <w:color w:val="0563C1" w:themeColor="hyperlink"/>
                <w:sz w:val="12"/>
                <w:szCs w:val="16"/>
                <w:u w:val="single"/>
              </w:rPr>
            </w:pPr>
            <w:r w:rsidRPr="00DB0C96">
              <w:rPr>
                <w:rFonts w:ascii="Arial" w:hAnsi="Arial" w:cs="Arial"/>
                <w:b/>
                <w:sz w:val="12"/>
                <w:szCs w:val="16"/>
              </w:rPr>
              <w:t>En forma electrónica</w:t>
            </w:r>
            <w:r w:rsidRPr="00DB0C96">
              <w:rPr>
                <w:rFonts w:ascii="Arial" w:hAnsi="Arial" w:cs="Arial"/>
                <w:sz w:val="12"/>
                <w:szCs w:val="16"/>
              </w:rPr>
              <w:t xml:space="preserve">: Al correo electrónico 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hyperlink r:id="rId10" w:history="1">
              <w:r>
                <w:rPr>
                  <w:rFonts w:ascii="Arial" w:hAnsi="Arial" w:cs="Arial"/>
                  <w:color w:val="0563C1" w:themeColor="hyperlink"/>
                  <w:sz w:val="12"/>
                  <w:szCs w:val="16"/>
                  <w:u w:val="single"/>
                </w:rPr>
                <w:t>oaramayo</w:t>
              </w:r>
              <w:r w:rsidRPr="00DB0C96">
                <w:rPr>
                  <w:rFonts w:ascii="Arial" w:hAnsi="Arial" w:cs="Arial"/>
                  <w:color w:val="0563C1" w:themeColor="hyperlink"/>
                  <w:sz w:val="12"/>
                  <w:szCs w:val="16"/>
                  <w:u w:val="single"/>
                </w:rPr>
                <w:t>@bcb.gob.bo</w:t>
              </w:r>
            </w:hyperlink>
          </w:p>
          <w:p w:rsidR="00FD205F" w:rsidRPr="000C6821" w:rsidRDefault="00FD205F" w:rsidP="00FD205F">
            <w:pPr>
              <w:spacing w:after="0" w:line="0" w:lineRule="atLeast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2"/>
                <w:szCs w:val="16"/>
              </w:rPr>
              <w:t>Hasta horas: 16:3</w:t>
            </w:r>
            <w:r w:rsidRPr="00DB0C96">
              <w:rPr>
                <w:rFonts w:ascii="Arial" w:hAnsi="Arial" w:cs="Arial"/>
                <w:b/>
                <w:bCs/>
                <w:sz w:val="12"/>
                <w:szCs w:val="16"/>
              </w:rPr>
              <w:t>0 pm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D205F" w:rsidRPr="000C6821" w:rsidTr="00FD205F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 xml:space="preserve">Reunión de aclaración 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19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Default="00FD205F" w:rsidP="00FD205F">
            <w:pPr>
              <w:spacing w:after="0" w:line="0" w:lineRule="atLeast"/>
              <w:rPr>
                <w:rFonts w:ascii="Arial" w:hAnsi="Arial" w:cs="Arial"/>
                <w:sz w:val="12"/>
                <w:szCs w:val="16"/>
              </w:rPr>
            </w:pPr>
            <w:r w:rsidRPr="00DB0C96">
              <w:rPr>
                <w:rFonts w:ascii="Arial" w:hAnsi="Arial" w:cs="Arial"/>
                <w:sz w:val="12"/>
                <w:szCs w:val="16"/>
              </w:rPr>
              <w:t>Piso 7, Dpto. de Compras y Contrataciones, Edificio principal del BCB – Calle Ayacucho, Esq. Mercado, La Paz – Bolivia o conectarse al siguiente enlace a través del zoom:</w:t>
            </w:r>
            <w:r w:rsidRPr="009206A3"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hyperlink r:id="rId11" w:history="1">
              <w:r w:rsidRPr="00E06D5D">
                <w:rPr>
                  <w:rStyle w:val="Hipervnculo"/>
                  <w:rFonts w:ascii="Arial" w:hAnsi="Arial" w:cs="Arial"/>
                  <w:sz w:val="12"/>
                  <w:szCs w:val="16"/>
                </w:rPr>
                <w:t>https://bcb-gob-bo.zoom.us/j/89165211721?pwd</w:t>
              </w:r>
            </w:hyperlink>
            <w:r w:rsidRPr="00B0604C">
              <w:rPr>
                <w:rFonts w:ascii="Arial" w:hAnsi="Arial" w:cs="Arial"/>
                <w:sz w:val="12"/>
                <w:szCs w:val="16"/>
              </w:rPr>
              <w:t>=</w:t>
            </w:r>
          </w:p>
          <w:p w:rsidR="00FD205F" w:rsidRPr="00B0604C" w:rsidRDefault="00FD205F" w:rsidP="00FD205F">
            <w:pPr>
              <w:spacing w:after="0" w:line="0" w:lineRule="atLeast"/>
              <w:rPr>
                <w:rFonts w:ascii="Arial" w:hAnsi="Arial" w:cs="Arial"/>
                <w:sz w:val="12"/>
                <w:szCs w:val="16"/>
              </w:rPr>
            </w:pPr>
            <w:r w:rsidRPr="00B0604C">
              <w:rPr>
                <w:rFonts w:ascii="Arial" w:hAnsi="Arial" w:cs="Arial"/>
                <w:sz w:val="12"/>
                <w:szCs w:val="16"/>
              </w:rPr>
              <w:t>5ljeuLH94anVb0MRRysECzwKUXYxPb.1</w:t>
            </w:r>
          </w:p>
          <w:p w:rsidR="00FD205F" w:rsidRPr="00B0604C" w:rsidRDefault="00FD205F" w:rsidP="00FD205F">
            <w:pPr>
              <w:spacing w:after="0" w:line="0" w:lineRule="atLeast"/>
              <w:rPr>
                <w:rFonts w:ascii="Arial" w:hAnsi="Arial" w:cs="Arial"/>
                <w:sz w:val="12"/>
                <w:szCs w:val="16"/>
              </w:rPr>
            </w:pPr>
            <w:r w:rsidRPr="00B0604C">
              <w:rPr>
                <w:rFonts w:ascii="Arial" w:hAnsi="Arial" w:cs="Arial"/>
                <w:sz w:val="12"/>
                <w:szCs w:val="16"/>
              </w:rPr>
              <w:t>ID de reunión: 891 6521 1721</w:t>
            </w:r>
          </w:p>
          <w:p w:rsidR="00FD205F" w:rsidRPr="000C6821" w:rsidRDefault="00FD205F" w:rsidP="00FD205F">
            <w:pPr>
              <w:spacing w:after="0" w:line="0" w:lineRule="atLeast"/>
              <w:rPr>
                <w:rFonts w:ascii="Arial" w:hAnsi="Arial" w:cs="Arial"/>
                <w:sz w:val="16"/>
                <w:szCs w:val="16"/>
              </w:rPr>
            </w:pPr>
            <w:r w:rsidRPr="00B0604C">
              <w:rPr>
                <w:rFonts w:ascii="Arial" w:hAnsi="Arial" w:cs="Arial"/>
                <w:sz w:val="12"/>
                <w:szCs w:val="16"/>
              </w:rPr>
              <w:t>Código de acceso: 088494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D205F" w:rsidRPr="000C6821" w:rsidTr="00FD205F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Aprobación del DBC con las enmiendas si hubieran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173"/>
        </w:trPr>
        <w:tc>
          <w:tcPr>
            <w:tcW w:w="39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53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D205F" w:rsidRPr="000C6821" w:rsidTr="00FD205F">
        <w:trPr>
          <w:trHeight w:val="53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Notificación de aprobación del DBC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173"/>
        </w:trPr>
        <w:tc>
          <w:tcPr>
            <w:tcW w:w="39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53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D205F" w:rsidRPr="000C6821" w:rsidTr="00FD205F">
        <w:trPr>
          <w:trHeight w:val="2547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lastRenderedPageBreak/>
              <w:t>7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Presentación de Propuestas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194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7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B0C96">
              <w:rPr>
                <w:rFonts w:ascii="Arial" w:hAnsi="Arial" w:cs="Arial"/>
                <w:b/>
                <w:sz w:val="12"/>
                <w:szCs w:val="12"/>
              </w:rPr>
              <w:t>Presentación de Propuestas:</w:t>
            </w:r>
          </w:p>
          <w:p w:rsidR="00FD205F" w:rsidRPr="00DB0C96" w:rsidRDefault="00FD205F" w:rsidP="00610FE8">
            <w:pPr>
              <w:numPr>
                <w:ilvl w:val="0"/>
                <w:numId w:val="8"/>
              </w:numPr>
              <w:spacing w:after="0" w:line="240" w:lineRule="auto"/>
              <w:ind w:left="208" w:hanging="196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B0C96">
              <w:rPr>
                <w:rFonts w:ascii="Arial" w:hAnsi="Arial" w:cs="Arial"/>
                <w:b/>
                <w:sz w:val="12"/>
                <w:szCs w:val="12"/>
              </w:rPr>
              <w:t xml:space="preserve">En forma electrónica: </w:t>
            </w:r>
          </w:p>
          <w:p w:rsidR="00FD205F" w:rsidRPr="00DB0C96" w:rsidRDefault="00FD205F" w:rsidP="00FD205F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DB0C96">
              <w:rPr>
                <w:rFonts w:ascii="Arial" w:hAnsi="Arial" w:cs="Arial"/>
                <w:sz w:val="12"/>
                <w:szCs w:val="12"/>
              </w:rPr>
              <w:t>A través del RUPE de conformidad al procedimiento establecido en el presente DBC.</w:t>
            </w:r>
          </w:p>
          <w:p w:rsidR="00FD205F" w:rsidRPr="00F457C5" w:rsidRDefault="00FD205F" w:rsidP="00FD205F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4"/>
              </w:rPr>
            </w:pPr>
            <w:r w:rsidRPr="00F457C5">
              <w:rPr>
                <w:rFonts w:ascii="Arial" w:hAnsi="Arial" w:cs="Arial"/>
                <w:sz w:val="12"/>
                <w:szCs w:val="14"/>
              </w:rPr>
              <w:t xml:space="preserve">En caso de presentación de la Garantía de Seriedad de Propuesta </w:t>
            </w:r>
            <w:r w:rsidRPr="00F457C5">
              <w:rPr>
                <w:rFonts w:ascii="Arial" w:hAnsi="Arial" w:cs="Arial"/>
                <w:b/>
                <w:sz w:val="12"/>
                <w:szCs w:val="14"/>
              </w:rPr>
              <w:t>en forma física:</w:t>
            </w:r>
          </w:p>
          <w:p w:rsidR="00FD205F" w:rsidRPr="000C6821" w:rsidRDefault="00FD205F" w:rsidP="00FD205F">
            <w:pPr>
              <w:adjustRightInd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57C5">
              <w:rPr>
                <w:rFonts w:ascii="Arial" w:hAnsi="Arial" w:cs="Arial"/>
                <w:sz w:val="12"/>
                <w:szCs w:val="14"/>
              </w:rPr>
              <w:t>Ventanilla Única de Correspondencia, ubicada en Planta Baja del Edificio Principal del BCB, calle Ayacucho esquina Mercado, La Paz – Bolivia, consider</w:t>
            </w:r>
            <w:r>
              <w:rPr>
                <w:rFonts w:ascii="Arial" w:hAnsi="Arial" w:cs="Arial"/>
                <w:sz w:val="12"/>
                <w:szCs w:val="14"/>
              </w:rPr>
              <w:t>ar lo señalado en numeral 21.1.6</w:t>
            </w:r>
            <w:r w:rsidRPr="00F457C5">
              <w:rPr>
                <w:rFonts w:ascii="Arial" w:hAnsi="Arial" w:cs="Arial"/>
                <w:sz w:val="12"/>
                <w:szCs w:val="14"/>
              </w:rPr>
              <w:t>, Parte I del presente DBC, en cuyo caso el sobre podrá estar rotulado identificando el objeto del proceso de contratación y el número de CUCE.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D205F" w:rsidRPr="000C6821" w:rsidTr="00FD205F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Inicio de Subasta</w:t>
            </w:r>
            <w:r>
              <w:rPr>
                <w:rFonts w:ascii="Arial" w:hAnsi="Arial" w:cs="Arial"/>
                <w:sz w:val="16"/>
                <w:szCs w:val="16"/>
              </w:rPr>
              <w:t xml:space="preserve"> Electrónica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19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542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 xml:space="preserve">Cierre preliminar de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0C6821">
              <w:rPr>
                <w:rFonts w:ascii="Arial" w:hAnsi="Arial" w:cs="Arial"/>
                <w:sz w:val="16"/>
                <w:szCs w:val="16"/>
              </w:rPr>
              <w:t>ubasta</w:t>
            </w:r>
            <w:r>
              <w:rPr>
                <w:rFonts w:ascii="Arial" w:hAnsi="Arial" w:cs="Arial"/>
                <w:sz w:val="16"/>
                <w:szCs w:val="16"/>
              </w:rPr>
              <w:t xml:space="preserve"> Electrónica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19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205F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Apertura de Propuestas (fecha límite)</w:t>
            </w:r>
            <w:r>
              <w:rPr>
                <w:rFonts w:ascii="Arial" w:hAnsi="Arial" w:cs="Arial"/>
                <w:sz w:val="16"/>
                <w:szCs w:val="16"/>
              </w:rPr>
              <w:t xml:space="preserve"> (**)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1499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70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DB0C96" w:rsidRDefault="00FD205F" w:rsidP="00FD205F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  <w:szCs w:val="16"/>
              </w:rPr>
            </w:pPr>
            <w:r w:rsidRPr="000C6821">
              <w:rPr>
                <w:rFonts w:ascii="Arial" w:hAnsi="Arial" w:cs="Arial"/>
                <w:b/>
                <w:i/>
                <w:sz w:val="12"/>
                <w:szCs w:val="16"/>
              </w:rPr>
              <w:t>(</w:t>
            </w:r>
            <w:r w:rsidRPr="00DB0C96">
              <w:rPr>
                <w:rFonts w:ascii="Arial" w:hAnsi="Arial" w:cs="Arial"/>
                <w:sz w:val="12"/>
                <w:szCs w:val="16"/>
              </w:rPr>
              <w:t>Piso 7, Dpto. de Compras y Contrataciones), Edificio principal del BCB – Calle Ayacucho, Esq. Mercado, La Paz – Bolivia o conectarse al siguiente enlace a través del zoom:</w:t>
            </w:r>
          </w:p>
          <w:p w:rsidR="00FD205F" w:rsidRDefault="00FD205F" w:rsidP="00FD205F">
            <w:pPr>
              <w:spacing w:after="0" w:line="0" w:lineRule="atLeast"/>
              <w:rPr>
                <w:rFonts w:ascii="Arial" w:hAnsi="Arial" w:cs="Arial"/>
                <w:sz w:val="12"/>
                <w:szCs w:val="16"/>
              </w:rPr>
            </w:pPr>
            <w:hyperlink r:id="rId12" w:history="1">
              <w:r w:rsidRPr="00E06D5D">
                <w:rPr>
                  <w:rStyle w:val="Hipervnculo"/>
                  <w:rFonts w:ascii="Arial" w:hAnsi="Arial" w:cs="Arial"/>
                  <w:sz w:val="12"/>
                  <w:szCs w:val="16"/>
                </w:rPr>
                <w:t>https://bcb-gob-bo.zoom.us/j/89165211721?pwd</w:t>
              </w:r>
            </w:hyperlink>
            <w:r w:rsidRPr="00B0604C">
              <w:rPr>
                <w:rFonts w:ascii="Arial" w:hAnsi="Arial" w:cs="Arial"/>
                <w:sz w:val="12"/>
                <w:szCs w:val="16"/>
              </w:rPr>
              <w:t>=</w:t>
            </w:r>
          </w:p>
          <w:p w:rsidR="00FD205F" w:rsidRPr="00B0604C" w:rsidRDefault="00FD205F" w:rsidP="00FD205F">
            <w:pPr>
              <w:spacing w:after="0" w:line="0" w:lineRule="atLeast"/>
              <w:rPr>
                <w:rFonts w:ascii="Arial" w:hAnsi="Arial" w:cs="Arial"/>
                <w:sz w:val="12"/>
                <w:szCs w:val="16"/>
              </w:rPr>
            </w:pPr>
            <w:r w:rsidRPr="00B0604C">
              <w:rPr>
                <w:rFonts w:ascii="Arial" w:hAnsi="Arial" w:cs="Arial"/>
                <w:sz w:val="12"/>
                <w:szCs w:val="16"/>
              </w:rPr>
              <w:t>5ljeuLH94anVb0MRRysECzwKUXYxPb.1</w:t>
            </w:r>
          </w:p>
          <w:p w:rsidR="00FD205F" w:rsidRPr="00B0604C" w:rsidRDefault="00FD205F" w:rsidP="00FD205F">
            <w:pPr>
              <w:spacing w:after="0" w:line="0" w:lineRule="atLeast"/>
              <w:rPr>
                <w:rFonts w:ascii="Arial" w:hAnsi="Arial" w:cs="Arial"/>
                <w:sz w:val="12"/>
                <w:szCs w:val="16"/>
              </w:rPr>
            </w:pPr>
            <w:r w:rsidRPr="00B0604C">
              <w:rPr>
                <w:rFonts w:ascii="Arial" w:hAnsi="Arial" w:cs="Arial"/>
                <w:sz w:val="12"/>
                <w:szCs w:val="16"/>
              </w:rPr>
              <w:t>ID de reunión: 891 6521 1721</w:t>
            </w:r>
          </w:p>
          <w:p w:rsidR="00FD205F" w:rsidRPr="000C6821" w:rsidRDefault="00FD205F" w:rsidP="00FD205F">
            <w:pPr>
              <w:spacing w:after="0" w:line="0" w:lineRule="atLeast"/>
              <w:rPr>
                <w:rFonts w:ascii="Arial" w:hAnsi="Arial" w:cs="Arial"/>
                <w:sz w:val="16"/>
                <w:szCs w:val="16"/>
              </w:rPr>
            </w:pPr>
            <w:r w:rsidRPr="00B0604C">
              <w:rPr>
                <w:rFonts w:ascii="Arial" w:hAnsi="Arial" w:cs="Arial"/>
                <w:sz w:val="12"/>
                <w:szCs w:val="16"/>
              </w:rPr>
              <w:t>Código de acceso: 088494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D205F" w:rsidRPr="000C6821" w:rsidTr="00FD205F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Informe de Evaluación y Recomendación de Adjudicación o Declaratoria Desierta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033D84">
        <w:trPr>
          <w:trHeight w:val="232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53"/>
        </w:trPr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D205F" w:rsidRPr="000C6821" w:rsidTr="00FD205F">
        <w:trPr>
          <w:trHeight w:val="74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Adjudicación o Declaratoria Desierta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205F" w:rsidRPr="000C6821" w:rsidTr="00033D84">
        <w:trPr>
          <w:trHeight w:val="26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D205F" w:rsidRPr="000C6821" w:rsidTr="00FD205F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Notificación de la adjudicación o declaratoria desierta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173"/>
        </w:trPr>
        <w:tc>
          <w:tcPr>
            <w:tcW w:w="39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53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D205F" w:rsidRPr="000C6821" w:rsidTr="00FD205F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Presentación de documentos para suscripción de contrato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19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D205F" w:rsidRPr="000C6821" w:rsidTr="00FD205F">
        <w:trPr>
          <w:trHeight w:val="190"/>
        </w:trPr>
        <w:tc>
          <w:tcPr>
            <w:tcW w:w="39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69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 xml:space="preserve">Suscripción de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0C6821">
              <w:rPr>
                <w:rFonts w:ascii="Arial" w:hAnsi="Arial" w:cs="Arial"/>
                <w:sz w:val="16"/>
                <w:szCs w:val="16"/>
              </w:rPr>
              <w:t>ontrato (fecha límite)</w:t>
            </w: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rPr>
          <w:trHeight w:val="190"/>
        </w:trPr>
        <w:tc>
          <w:tcPr>
            <w:tcW w:w="39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05F" w:rsidRPr="000C6821" w:rsidTr="00FD205F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D205F" w:rsidRPr="000C6821" w:rsidTr="00FD205F">
        <w:tc>
          <w:tcPr>
            <w:tcW w:w="39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D205F" w:rsidRPr="000C6821" w:rsidTr="00FD205F">
        <w:tc>
          <w:tcPr>
            <w:tcW w:w="39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D205F" w:rsidRPr="000C6821" w:rsidRDefault="00FD205F" w:rsidP="00FD205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FD205F" w:rsidRPr="000C6821" w:rsidRDefault="00FD205F" w:rsidP="00FD205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FD205F" w:rsidRPr="0060646D" w:rsidRDefault="00FD205F" w:rsidP="00FD205F">
      <w:pPr>
        <w:rPr>
          <w:rFonts w:ascii="Verdana" w:hAnsi="Verdana" w:cs="Arial"/>
          <w:i/>
          <w:sz w:val="14"/>
          <w:szCs w:val="18"/>
        </w:rPr>
      </w:pPr>
      <w:r w:rsidRPr="0060646D">
        <w:rPr>
          <w:rFonts w:ascii="Verdana" w:hAnsi="Verdana" w:cs="Arial"/>
          <w:i/>
          <w:sz w:val="14"/>
          <w:szCs w:val="18"/>
        </w:rPr>
        <w:t>(*) Los plazos del proceso de contratación se computarán a partir del día siguiente hábil de la publicación en el SICOES</w:t>
      </w:r>
      <w:r>
        <w:rPr>
          <w:rFonts w:ascii="Verdana" w:hAnsi="Verdana" w:cs="Arial"/>
          <w:i/>
          <w:sz w:val="14"/>
          <w:szCs w:val="18"/>
        </w:rPr>
        <w:t>.</w:t>
      </w:r>
    </w:p>
    <w:p w:rsidR="00FD205F" w:rsidRPr="0060646D" w:rsidRDefault="00FD205F" w:rsidP="00FD205F">
      <w:pPr>
        <w:rPr>
          <w:rFonts w:ascii="Verdana" w:hAnsi="Verdana" w:cs="Arial"/>
          <w:i/>
          <w:sz w:val="14"/>
          <w:szCs w:val="18"/>
        </w:rPr>
      </w:pPr>
      <w:r w:rsidRPr="0060646D">
        <w:rPr>
          <w:rFonts w:ascii="Verdana" w:hAnsi="Verdana"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ascii="Verdana" w:hAnsi="Verdana" w:cs="Arial"/>
          <w:i/>
          <w:sz w:val="14"/>
          <w:szCs w:val="18"/>
        </w:rPr>
        <w:t>diez (</w:t>
      </w:r>
      <w:r w:rsidRPr="0060646D">
        <w:rPr>
          <w:rFonts w:ascii="Verdana" w:hAnsi="Verdana" w:cs="Arial"/>
          <w:i/>
          <w:sz w:val="14"/>
          <w:szCs w:val="18"/>
        </w:rPr>
        <w:t>10</w:t>
      </w:r>
      <w:r>
        <w:rPr>
          <w:rFonts w:ascii="Verdana" w:hAnsi="Verdana" w:cs="Arial"/>
          <w:i/>
          <w:sz w:val="14"/>
          <w:szCs w:val="18"/>
        </w:rPr>
        <w:t>)</w:t>
      </w:r>
      <w:r w:rsidRPr="0060646D">
        <w:rPr>
          <w:rFonts w:ascii="Verdana" w:hAnsi="Verdana" w:cs="Arial"/>
          <w:i/>
          <w:sz w:val="14"/>
          <w:szCs w:val="18"/>
        </w:rPr>
        <w:t xml:space="preserve"> minutos que corresponden </w:t>
      </w:r>
      <w:r>
        <w:rPr>
          <w:rFonts w:ascii="Verdana" w:hAnsi="Verdana" w:cs="Arial"/>
          <w:i/>
          <w:sz w:val="14"/>
          <w:szCs w:val="18"/>
        </w:rPr>
        <w:t>al periodo de gracia aleatorio. E</w:t>
      </w:r>
      <w:r w:rsidRPr="001D75EE">
        <w:rPr>
          <w:rFonts w:ascii="Verdana" w:hAnsi="Verdana" w:cs="Arial"/>
          <w:i/>
          <w:sz w:val="14"/>
          <w:szCs w:val="18"/>
        </w:rPr>
        <w:t>n el marco del Artículo 27 del Reglamento de Contrataciones con Apoyo de Medios Electrónicos.</w:t>
      </w:r>
    </w:p>
    <w:p w:rsidR="00FD205F" w:rsidRDefault="00FD205F" w:rsidP="00FD205F">
      <w:pPr>
        <w:rPr>
          <w:rFonts w:ascii="Verdana" w:hAnsi="Verdana" w:cs="Arial"/>
          <w:b/>
          <w:i/>
          <w:sz w:val="18"/>
          <w:szCs w:val="18"/>
        </w:rPr>
      </w:pPr>
    </w:p>
    <w:p w:rsidR="00FD205F" w:rsidRPr="000C6821" w:rsidRDefault="00FD205F" w:rsidP="00FD205F">
      <w:pPr>
        <w:rPr>
          <w:rFonts w:ascii="Verdana" w:hAnsi="Verdana" w:cs="Arial"/>
          <w:sz w:val="16"/>
          <w:szCs w:val="16"/>
        </w:rPr>
      </w:pPr>
    </w:p>
    <w:p w:rsidR="00FD205F" w:rsidRDefault="00FD205F" w:rsidP="00FD205F">
      <w:pPr>
        <w:jc w:val="center"/>
        <w:rPr>
          <w:b/>
        </w:rPr>
      </w:pPr>
    </w:p>
    <w:p w:rsidR="00FD205F" w:rsidRDefault="00FD205F" w:rsidP="00FD205F">
      <w:pPr>
        <w:jc w:val="center"/>
        <w:rPr>
          <w:b/>
        </w:rPr>
      </w:pPr>
    </w:p>
    <w:sectPr w:rsidR="00FD2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FE8" w:rsidRDefault="00610FE8" w:rsidP="00FD205F">
      <w:pPr>
        <w:spacing w:after="0" w:line="240" w:lineRule="auto"/>
      </w:pPr>
      <w:r>
        <w:separator/>
      </w:r>
    </w:p>
  </w:endnote>
  <w:endnote w:type="continuationSeparator" w:id="0">
    <w:p w:rsidR="00610FE8" w:rsidRDefault="00610FE8" w:rsidP="00FD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FE8" w:rsidRDefault="00610FE8" w:rsidP="00FD205F">
      <w:pPr>
        <w:spacing w:after="0" w:line="240" w:lineRule="auto"/>
      </w:pPr>
      <w:r>
        <w:separator/>
      </w:r>
    </w:p>
  </w:footnote>
  <w:footnote w:type="continuationSeparator" w:id="0">
    <w:p w:rsidR="00610FE8" w:rsidRDefault="00610FE8" w:rsidP="00FD2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upperLetter"/>
      <w:lvlText w:val="%1."/>
      <w:lvlJc w:val="left"/>
      <w:pPr>
        <w:tabs>
          <w:tab w:val="num" w:pos="0"/>
        </w:tabs>
        <w:ind w:left="716" w:hanging="360"/>
      </w:pPr>
      <w:rPr>
        <w:color w:val="000000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4081C"/>
    <w:multiLevelType w:val="hybridMultilevel"/>
    <w:tmpl w:val="9ED6F3EA"/>
    <w:lvl w:ilvl="0" w:tplc="ECA62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24D0"/>
    <w:multiLevelType w:val="hybridMultilevel"/>
    <w:tmpl w:val="3B2A42D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7" w15:restartNumberingAfterBreak="0">
    <w:nsid w:val="1997687E"/>
    <w:multiLevelType w:val="multilevel"/>
    <w:tmpl w:val="969EC756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4B6A6AE7"/>
    <w:multiLevelType w:val="multilevel"/>
    <w:tmpl w:val="AF328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5F"/>
    <w:rsid w:val="00033D84"/>
    <w:rsid w:val="00610FE8"/>
    <w:rsid w:val="007D4B8D"/>
    <w:rsid w:val="009B79EE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1DBBA7-B135-4C2A-AA25-B6EC8A3A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205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FD205F"/>
    <w:pPr>
      <w:keepNext/>
      <w:tabs>
        <w:tab w:val="num" w:pos="794"/>
      </w:tabs>
      <w:spacing w:after="0" w:line="240" w:lineRule="auto"/>
      <w:ind w:left="1361" w:hanging="1077"/>
      <w:outlineLvl w:val="1"/>
    </w:pPr>
    <w:rPr>
      <w:rFonts w:ascii="Times New Roman" w:eastAsia="Times New Roman" w:hAnsi="Times New Roman" w:cs="Times New Roman"/>
      <w:b/>
      <w:szCs w:val="20"/>
      <w:u w:val="single"/>
      <w:lang w:val="es-MX" w:eastAsia="x-none"/>
    </w:rPr>
  </w:style>
  <w:style w:type="paragraph" w:styleId="Ttulo3">
    <w:name w:val="heading 3"/>
    <w:basedOn w:val="Normal"/>
    <w:next w:val="Normal"/>
    <w:link w:val="Ttulo3Car"/>
    <w:uiPriority w:val="9"/>
    <w:qFormat/>
    <w:rsid w:val="00FD205F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ar"/>
    <w:uiPriority w:val="9"/>
    <w:qFormat/>
    <w:rsid w:val="00FD205F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paragraph" w:styleId="Ttulo5">
    <w:name w:val="heading 5"/>
    <w:basedOn w:val="Normal"/>
    <w:next w:val="Normal"/>
    <w:link w:val="Ttulo5Car"/>
    <w:qFormat/>
    <w:rsid w:val="00FD205F"/>
    <w:pPr>
      <w:widowControl w:val="0"/>
      <w:numPr>
        <w:ilvl w:val="4"/>
        <w:numId w:val="1"/>
      </w:numPr>
      <w:spacing w:before="240" w:after="60" w:line="240" w:lineRule="auto"/>
      <w:jc w:val="center"/>
      <w:outlineLvl w:val="4"/>
    </w:pPr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FD205F"/>
    <w:pPr>
      <w:keepNext/>
      <w:numPr>
        <w:numId w:val="4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ar"/>
    <w:qFormat/>
    <w:rsid w:val="00FD205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qFormat/>
    <w:rsid w:val="00FD205F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FD205F"/>
    <w:pPr>
      <w:keepNext/>
      <w:numPr>
        <w:numId w:val="3"/>
      </w:numPr>
      <w:spacing w:after="0" w:line="240" w:lineRule="auto"/>
      <w:jc w:val="center"/>
      <w:outlineLvl w:val="8"/>
    </w:pPr>
    <w:rPr>
      <w:rFonts w:ascii="Tahoma" w:eastAsia="Times New Roman" w:hAnsi="Tahoma" w:cs="Times New Roman"/>
      <w:sz w:val="28"/>
      <w:szCs w:val="2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205F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customStyle="1" w:styleId="Ttulo2Car">
    <w:name w:val="Título 2 Car"/>
    <w:basedOn w:val="Fuentedeprrafopredeter"/>
    <w:link w:val="Ttulo2"/>
    <w:uiPriority w:val="9"/>
    <w:rsid w:val="00FD205F"/>
    <w:rPr>
      <w:rFonts w:ascii="Times New Roman" w:eastAsia="Times New Roman" w:hAnsi="Times New Roman" w:cs="Times New Roman"/>
      <w:b/>
      <w:szCs w:val="20"/>
      <w:u w:val="single"/>
      <w:lang w:val="es-MX" w:eastAsia="x-none"/>
    </w:rPr>
  </w:style>
  <w:style w:type="character" w:customStyle="1" w:styleId="Ttulo3Car">
    <w:name w:val="Título 3 Car"/>
    <w:basedOn w:val="Fuentedeprrafopredeter"/>
    <w:link w:val="Ttulo3"/>
    <w:uiPriority w:val="9"/>
    <w:rsid w:val="00FD205F"/>
    <w:rPr>
      <w:rFonts w:ascii="Cambria" w:eastAsia="Times New Roman" w:hAnsi="Cambria" w:cs="Times New Roman"/>
      <w:b/>
      <w:bCs/>
      <w:color w:val="4F81BD"/>
      <w:sz w:val="20"/>
      <w:szCs w:val="20"/>
      <w:lang w:val="x-none"/>
    </w:rPr>
  </w:style>
  <w:style w:type="character" w:customStyle="1" w:styleId="Ttulo4Car">
    <w:name w:val="Título 4 Car"/>
    <w:basedOn w:val="Fuentedeprrafopredeter"/>
    <w:link w:val="Ttulo4"/>
    <w:uiPriority w:val="9"/>
    <w:rsid w:val="00FD205F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character" w:customStyle="1" w:styleId="Ttulo5Car">
    <w:name w:val="Título 5 Car"/>
    <w:basedOn w:val="Fuentedeprrafopredeter"/>
    <w:link w:val="Ttulo5"/>
    <w:rsid w:val="00FD205F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rsid w:val="00FD205F"/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customStyle="1" w:styleId="Ttulo7Car">
    <w:name w:val="Título 7 Car"/>
    <w:basedOn w:val="Fuentedeprrafopredeter"/>
    <w:link w:val="Ttulo7"/>
    <w:rsid w:val="00FD205F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tulo8Car">
    <w:name w:val="Título 8 Car"/>
    <w:basedOn w:val="Fuentedeprrafopredeter"/>
    <w:link w:val="Ttulo8"/>
    <w:rsid w:val="00FD205F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FD205F"/>
    <w:rPr>
      <w:rFonts w:ascii="Tahoma" w:eastAsia="Times New Roman" w:hAnsi="Tahoma" w:cs="Times New Roman"/>
      <w:sz w:val="28"/>
      <w:szCs w:val="20"/>
      <w:lang w:val="x-none"/>
    </w:rPr>
  </w:style>
  <w:style w:type="paragraph" w:customStyle="1" w:styleId="1301Autolist">
    <w:name w:val="13.01 Autolist"/>
    <w:basedOn w:val="Normal"/>
    <w:next w:val="Normal"/>
    <w:rsid w:val="00FD205F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FD205F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FD205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FD205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D205F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tulo10">
    <w:name w:val="Título1"/>
    <w:basedOn w:val="Normal"/>
    <w:link w:val="TtuloCar"/>
    <w:qFormat/>
    <w:rsid w:val="00FD205F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">
    <w:name w:val="Body Text"/>
    <w:aliases w:val=" Car"/>
    <w:basedOn w:val="Normal"/>
    <w:link w:val="TextoindependienteCar"/>
    <w:rsid w:val="00FD205F"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FD205F"/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FD205F"/>
    <w:pPr>
      <w:spacing w:after="120" w:line="480" w:lineRule="auto"/>
    </w:pPr>
    <w:rPr>
      <w:rFonts w:ascii="Tms Rmn" w:eastAsia="Times New Roman" w:hAnsi="Tms Rmn" w:cs="Times New Roma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FD205F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FD205F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autoRedefine/>
    <w:rsid w:val="00FD205F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FD205F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paragraph" w:styleId="Encabezado">
    <w:name w:val="header"/>
    <w:basedOn w:val="Normal"/>
    <w:link w:val="EncabezadoCar"/>
    <w:uiPriority w:val="99"/>
    <w:rsid w:val="00FD205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D205F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iedepgina">
    <w:name w:val="footer"/>
    <w:basedOn w:val="Normal"/>
    <w:link w:val="PiedepginaCar"/>
    <w:rsid w:val="00FD205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205F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rrafodelista">
    <w:name w:val="List Paragraph"/>
    <w:basedOn w:val="Normal"/>
    <w:link w:val="PrrafodelistaCar"/>
    <w:uiPriority w:val="34"/>
    <w:qFormat/>
    <w:rsid w:val="00FD205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comentario">
    <w:name w:val="annotation reference"/>
    <w:rsid w:val="00FD205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D2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205F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FD20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205F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Textodeglobo">
    <w:name w:val="Balloon Text"/>
    <w:basedOn w:val="Normal"/>
    <w:link w:val="TextodegloboCar"/>
    <w:semiHidden/>
    <w:rsid w:val="00FD205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FD205F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Normal2">
    <w:name w:val="Normal 2"/>
    <w:basedOn w:val="Normal"/>
    <w:rsid w:val="00FD205F"/>
    <w:pPr>
      <w:tabs>
        <w:tab w:val="left" w:pos="360"/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paragraph" w:customStyle="1" w:styleId="WW-Textosinformato">
    <w:name w:val="WW-Texto sin formato"/>
    <w:basedOn w:val="Normal"/>
    <w:rsid w:val="00FD205F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character" w:styleId="Textodelmarcadordeposicin">
    <w:name w:val="Placeholder Text"/>
    <w:uiPriority w:val="99"/>
    <w:semiHidden/>
    <w:rsid w:val="00FD205F"/>
    <w:rPr>
      <w:color w:val="808080"/>
    </w:rPr>
  </w:style>
  <w:style w:type="paragraph" w:customStyle="1" w:styleId="Sub-ClauseText">
    <w:name w:val="Sub-Clause Text"/>
    <w:basedOn w:val="Normal"/>
    <w:rsid w:val="00FD205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semiHidden/>
    <w:rsid w:val="00FD205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D205F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semiHidden/>
    <w:rsid w:val="00FD205F"/>
    <w:rPr>
      <w:vertAlign w:val="superscript"/>
    </w:rPr>
  </w:style>
  <w:style w:type="table" w:styleId="Tablaconcuadrcula">
    <w:name w:val="Table Grid"/>
    <w:basedOn w:val="Tablanormal"/>
    <w:uiPriority w:val="39"/>
    <w:rsid w:val="00FD20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Normal"/>
    <w:rsid w:val="00FD205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CarCar11">
    <w:name w:val="Car Car11"/>
    <w:rsid w:val="00FD205F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FD205F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FD205F"/>
  </w:style>
  <w:style w:type="character" w:customStyle="1" w:styleId="TtuloCar">
    <w:name w:val="Título Car"/>
    <w:link w:val="Ttulo10"/>
    <w:rsid w:val="00FD205F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customStyle="1" w:styleId="Document1">
    <w:name w:val="Document 1"/>
    <w:rsid w:val="00FD205F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FD205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D205F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Sangra3detindependiente">
    <w:name w:val="Body Text Indent 3"/>
    <w:basedOn w:val="Normal"/>
    <w:link w:val="Sangra3detindependienteCar"/>
    <w:rsid w:val="00FD205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D205F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FD20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FD205F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Head1">
    <w:name w:val="Head1"/>
    <w:basedOn w:val="Normal"/>
    <w:rsid w:val="00FD205F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FD205F"/>
    <w:pPr>
      <w:tabs>
        <w:tab w:val="num" w:pos="1410"/>
        <w:tab w:val="num" w:pos="1903"/>
      </w:tabs>
      <w:spacing w:after="0" w:line="240" w:lineRule="auto"/>
      <w:ind w:left="1903" w:hanging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paragraph" w:styleId="NormalWeb">
    <w:name w:val="Normal (Web)"/>
    <w:basedOn w:val="Normal"/>
    <w:rsid w:val="00FD205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ntinuarlista2">
    <w:name w:val="List Continue 2"/>
    <w:basedOn w:val="Normal"/>
    <w:rsid w:val="00FD205F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5">
    <w:name w:val="xl25"/>
    <w:basedOn w:val="Normal"/>
    <w:rsid w:val="00FD205F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customStyle="1" w:styleId="Textoindependiente31">
    <w:name w:val="Texto independiente 31"/>
    <w:basedOn w:val="Normal"/>
    <w:qFormat/>
    <w:rsid w:val="00FD205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FD205F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DC1">
    <w:name w:val="toc 1"/>
    <w:basedOn w:val="Normal"/>
    <w:next w:val="Normal"/>
    <w:autoRedefine/>
    <w:rsid w:val="00FD205F"/>
    <w:pPr>
      <w:tabs>
        <w:tab w:val="left" w:pos="600"/>
        <w:tab w:val="right" w:leader="dot" w:pos="9060"/>
      </w:tabs>
      <w:spacing w:after="0" w:line="240" w:lineRule="auto"/>
    </w:pPr>
    <w:rPr>
      <w:rFonts w:ascii="Verdana" w:eastAsia="Times New Roman" w:hAnsi="Verdana" w:cs="Times New Roman"/>
      <w:bCs/>
      <w:caps/>
      <w:noProof/>
      <w:sz w:val="18"/>
      <w:szCs w:val="24"/>
    </w:rPr>
  </w:style>
  <w:style w:type="paragraph" w:styleId="Lista2">
    <w:name w:val="List 2"/>
    <w:basedOn w:val="Normal"/>
    <w:rsid w:val="00FD205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CM2">
    <w:name w:val="CM2"/>
    <w:basedOn w:val="Normal"/>
    <w:next w:val="Normal"/>
    <w:rsid w:val="00FD205F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FD205F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FD205F"/>
    <w:rPr>
      <w:rFonts w:ascii="Calibri" w:eastAsia="Times New Roman" w:hAnsi="Calibri" w:cs="Times New Roman"/>
      <w:lang w:val="es-ES"/>
    </w:rPr>
  </w:style>
  <w:style w:type="paragraph" w:styleId="Revisin">
    <w:name w:val="Revision"/>
    <w:hidden/>
    <w:uiPriority w:val="99"/>
    <w:semiHidden/>
    <w:rsid w:val="00FD2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D2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D205F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alfinal">
    <w:name w:val="endnote reference"/>
    <w:uiPriority w:val="99"/>
    <w:semiHidden/>
    <w:unhideWhenUsed/>
    <w:rsid w:val="00FD205F"/>
    <w:rPr>
      <w:vertAlign w:val="superscript"/>
    </w:rPr>
  </w:style>
  <w:style w:type="paragraph" w:styleId="TtulodeTDC">
    <w:name w:val="TOC Heading"/>
    <w:basedOn w:val="Ttulo1"/>
    <w:next w:val="Normal"/>
    <w:uiPriority w:val="39"/>
    <w:unhideWhenUsed/>
    <w:qFormat/>
    <w:rsid w:val="00FD205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Hipervnculo">
    <w:name w:val="Hyperlink"/>
    <w:unhideWhenUsed/>
    <w:rsid w:val="00FD205F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D205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FD205F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FD205F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table" w:customStyle="1" w:styleId="Tabladecuadrcula5oscura1">
    <w:name w:val="Tabla de cuadrícula 5 oscura1"/>
    <w:basedOn w:val="Tablanormal"/>
    <w:uiPriority w:val="50"/>
    <w:rsid w:val="00FD205F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FD205F"/>
    <w:pPr>
      <w:spacing w:after="0" w:line="240" w:lineRule="auto"/>
      <w:ind w:left="200"/>
    </w:pPr>
    <w:rPr>
      <w:rFonts w:eastAsia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FD205F"/>
    <w:pPr>
      <w:spacing w:before="240" w:after="0" w:line="240" w:lineRule="auto"/>
    </w:pPr>
    <w:rPr>
      <w:rFonts w:eastAsia="Times New Roman" w:cs="Times New Roman"/>
      <w:b/>
      <w:bCs/>
      <w:sz w:val="20"/>
      <w:szCs w:val="20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FD205F"/>
    <w:pPr>
      <w:spacing w:after="0" w:line="240" w:lineRule="auto"/>
      <w:ind w:left="400"/>
    </w:pPr>
    <w:rPr>
      <w:rFonts w:eastAsia="Times New Roman" w:cs="Times New Roman"/>
      <w:sz w:val="20"/>
      <w:szCs w:val="20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FD205F"/>
    <w:pPr>
      <w:spacing w:after="0" w:line="240" w:lineRule="auto"/>
      <w:ind w:left="600"/>
    </w:pPr>
    <w:rPr>
      <w:rFonts w:eastAsia="Times New Roman" w:cs="Times New Roman"/>
      <w:sz w:val="20"/>
      <w:szCs w:val="20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FD205F"/>
    <w:pPr>
      <w:spacing w:after="0" w:line="240" w:lineRule="auto"/>
      <w:ind w:left="800"/>
    </w:pPr>
    <w:rPr>
      <w:rFonts w:eastAsia="Times New Roman" w:cs="Times New Roman"/>
      <w:sz w:val="20"/>
      <w:szCs w:val="20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FD205F"/>
    <w:pPr>
      <w:spacing w:after="0" w:line="240" w:lineRule="auto"/>
      <w:ind w:left="1000"/>
    </w:pPr>
    <w:rPr>
      <w:rFonts w:eastAsia="Times New Roman" w:cs="Times New Roman"/>
      <w:sz w:val="20"/>
      <w:szCs w:val="20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FD205F"/>
    <w:pPr>
      <w:spacing w:after="0" w:line="240" w:lineRule="auto"/>
      <w:ind w:left="1200"/>
    </w:pPr>
    <w:rPr>
      <w:rFonts w:eastAsia="Times New Roman" w:cs="Times New Roman"/>
      <w:sz w:val="20"/>
      <w:szCs w:val="20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FD205F"/>
    <w:pPr>
      <w:spacing w:after="0" w:line="240" w:lineRule="auto"/>
      <w:ind w:left="1400"/>
    </w:pPr>
    <w:rPr>
      <w:rFonts w:eastAsia="Times New Roman" w:cs="Times New Roman"/>
      <w:sz w:val="20"/>
      <w:szCs w:val="20"/>
      <w:lang w:val="es-ES"/>
    </w:rPr>
  </w:style>
  <w:style w:type="paragraph" w:customStyle="1" w:styleId="Ttulo11">
    <w:name w:val="Título11"/>
    <w:basedOn w:val="Normal"/>
    <w:qFormat/>
    <w:rsid w:val="00FD205F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customStyle="1" w:styleId="Textoindependiente32">
    <w:name w:val="Texto independiente 32"/>
    <w:basedOn w:val="Normal"/>
    <w:rsid w:val="00FD205F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0"/>
      <w:lang w:val="es-ES" w:eastAsia="zh-CN"/>
    </w:rPr>
  </w:style>
  <w:style w:type="numbering" w:customStyle="1" w:styleId="Sinlista1">
    <w:name w:val="Sin lista1"/>
    <w:next w:val="Sinlista"/>
    <w:uiPriority w:val="99"/>
    <w:semiHidden/>
    <w:unhideWhenUsed/>
    <w:rsid w:val="00FD205F"/>
  </w:style>
  <w:style w:type="paragraph" w:styleId="Subttulo">
    <w:name w:val="Subtitle"/>
    <w:basedOn w:val="Normal"/>
    <w:link w:val="SubttuloCar"/>
    <w:qFormat/>
    <w:rsid w:val="00FD205F"/>
    <w:pPr>
      <w:widowControl w:val="0"/>
      <w:tabs>
        <w:tab w:val="left" w:pos="1800"/>
      </w:tabs>
      <w:spacing w:after="4" w:line="249" w:lineRule="auto"/>
      <w:ind w:left="1800" w:right="1026" w:hanging="1800"/>
      <w:jc w:val="both"/>
    </w:pPr>
    <w:rPr>
      <w:rFonts w:ascii="Verdana" w:eastAsia="Verdana" w:hAnsi="Verdana" w:cs="Verdana"/>
      <w:b/>
      <w:color w:val="000000"/>
      <w:sz w:val="18"/>
      <w:lang w:eastAsia="es-BO"/>
    </w:rPr>
  </w:style>
  <w:style w:type="character" w:customStyle="1" w:styleId="SubttuloCar">
    <w:name w:val="Subtítulo Car"/>
    <w:basedOn w:val="Fuentedeprrafopredeter"/>
    <w:link w:val="Subttulo"/>
    <w:rsid w:val="00FD205F"/>
    <w:rPr>
      <w:rFonts w:ascii="Verdana" w:eastAsia="Verdana" w:hAnsi="Verdana" w:cs="Verdana"/>
      <w:b/>
      <w:color w:val="000000"/>
      <w:sz w:val="18"/>
      <w:lang w:eastAsia="es-BO"/>
    </w:rPr>
  </w:style>
  <w:style w:type="character" w:styleId="Hipervnculovisitado">
    <w:name w:val="FollowedHyperlink"/>
    <w:rsid w:val="00FD205F"/>
    <w:rPr>
      <w:color w:val="800080"/>
      <w:u w:val="single"/>
    </w:rPr>
  </w:style>
  <w:style w:type="paragraph" w:customStyle="1" w:styleId="bodycopy">
    <w:name w:val="bodycopy"/>
    <w:basedOn w:val="Normal"/>
    <w:rsid w:val="00FD205F"/>
    <w:pPr>
      <w:spacing w:before="100" w:beforeAutospacing="1" w:after="100" w:afterAutospacing="1" w:line="234" w:lineRule="atLeast"/>
      <w:ind w:left="800" w:right="1026" w:hanging="10"/>
      <w:jc w:val="both"/>
    </w:pPr>
    <w:rPr>
      <w:rFonts w:ascii="Verdana" w:eastAsia="Arial Unicode MS" w:hAnsi="Verdana" w:cs="Arial"/>
      <w:color w:val="000000"/>
      <w:sz w:val="18"/>
      <w:lang w:eastAsia="es-BO"/>
    </w:rPr>
  </w:style>
  <w:style w:type="paragraph" w:customStyle="1" w:styleId="p1">
    <w:name w:val="p1"/>
    <w:basedOn w:val="Normal"/>
    <w:rsid w:val="00FD205F"/>
    <w:pPr>
      <w:widowControl w:val="0"/>
      <w:tabs>
        <w:tab w:val="left" w:pos="204"/>
      </w:tabs>
      <w:autoSpaceDE w:val="0"/>
      <w:autoSpaceDN w:val="0"/>
      <w:adjustRightInd w:val="0"/>
      <w:spacing w:after="4" w:line="249" w:lineRule="auto"/>
      <w:ind w:left="800" w:right="1026" w:hanging="10"/>
      <w:jc w:val="both"/>
    </w:pPr>
    <w:rPr>
      <w:rFonts w:ascii="Verdana" w:eastAsia="Verdana" w:hAnsi="Verdana" w:cs="Verdana"/>
      <w:color w:val="000000"/>
      <w:sz w:val="18"/>
      <w:szCs w:val="24"/>
      <w:lang w:val="en-US" w:eastAsia="es-BO"/>
    </w:rPr>
  </w:style>
  <w:style w:type="paragraph" w:customStyle="1" w:styleId="p2">
    <w:name w:val="p2"/>
    <w:basedOn w:val="Normal"/>
    <w:rsid w:val="00FD205F"/>
    <w:pPr>
      <w:widowControl w:val="0"/>
      <w:tabs>
        <w:tab w:val="left" w:pos="396"/>
        <w:tab w:val="left" w:pos="748"/>
      </w:tabs>
      <w:autoSpaceDE w:val="0"/>
      <w:autoSpaceDN w:val="0"/>
      <w:adjustRightInd w:val="0"/>
      <w:spacing w:after="4" w:line="249" w:lineRule="auto"/>
      <w:ind w:left="748" w:right="1026" w:hanging="352"/>
      <w:jc w:val="both"/>
    </w:pPr>
    <w:rPr>
      <w:rFonts w:ascii="Verdana" w:eastAsia="Verdana" w:hAnsi="Verdana" w:cs="Verdana"/>
      <w:color w:val="000000"/>
      <w:sz w:val="18"/>
      <w:szCs w:val="24"/>
      <w:lang w:val="en-US" w:eastAsia="es-BO"/>
    </w:rPr>
  </w:style>
  <w:style w:type="paragraph" w:customStyle="1" w:styleId="p3">
    <w:name w:val="p3"/>
    <w:basedOn w:val="Normal"/>
    <w:rsid w:val="00FD205F"/>
    <w:pPr>
      <w:widowControl w:val="0"/>
      <w:tabs>
        <w:tab w:val="left" w:pos="1020"/>
        <w:tab w:val="left" w:pos="1366"/>
      </w:tabs>
      <w:autoSpaceDE w:val="0"/>
      <w:autoSpaceDN w:val="0"/>
      <w:adjustRightInd w:val="0"/>
      <w:spacing w:after="4" w:line="249" w:lineRule="auto"/>
      <w:ind w:left="1366" w:right="1026" w:hanging="346"/>
      <w:jc w:val="both"/>
    </w:pPr>
    <w:rPr>
      <w:rFonts w:ascii="Verdana" w:eastAsia="Verdana" w:hAnsi="Verdana" w:cs="Verdana"/>
      <w:color w:val="000000"/>
      <w:sz w:val="18"/>
      <w:szCs w:val="24"/>
      <w:lang w:val="en-US" w:eastAsia="es-BO"/>
    </w:rPr>
  </w:style>
  <w:style w:type="paragraph" w:customStyle="1" w:styleId="p4">
    <w:name w:val="p4"/>
    <w:basedOn w:val="Normal"/>
    <w:rsid w:val="00FD205F"/>
    <w:pPr>
      <w:widowControl w:val="0"/>
      <w:tabs>
        <w:tab w:val="left" w:pos="396"/>
      </w:tabs>
      <w:autoSpaceDE w:val="0"/>
      <w:autoSpaceDN w:val="0"/>
      <w:adjustRightInd w:val="0"/>
      <w:spacing w:after="4" w:line="249" w:lineRule="auto"/>
      <w:ind w:left="1044" w:right="1026" w:hanging="10"/>
      <w:jc w:val="both"/>
    </w:pPr>
    <w:rPr>
      <w:rFonts w:ascii="Verdana" w:eastAsia="Verdana" w:hAnsi="Verdana" w:cs="Verdana"/>
      <w:color w:val="000000"/>
      <w:sz w:val="18"/>
      <w:szCs w:val="24"/>
      <w:lang w:val="en-US" w:eastAsia="es-BO"/>
    </w:rPr>
  </w:style>
  <w:style w:type="paragraph" w:customStyle="1" w:styleId="c2">
    <w:name w:val="c2"/>
    <w:basedOn w:val="Normal"/>
    <w:rsid w:val="00FD205F"/>
    <w:pPr>
      <w:widowControl w:val="0"/>
      <w:autoSpaceDE w:val="0"/>
      <w:autoSpaceDN w:val="0"/>
      <w:adjustRightInd w:val="0"/>
      <w:spacing w:after="4" w:line="249" w:lineRule="auto"/>
      <w:ind w:left="800" w:right="1026" w:hanging="10"/>
      <w:jc w:val="center"/>
    </w:pPr>
    <w:rPr>
      <w:rFonts w:ascii="Verdana" w:eastAsia="Verdana" w:hAnsi="Verdana" w:cs="Verdana"/>
      <w:color w:val="000000"/>
      <w:sz w:val="18"/>
      <w:szCs w:val="24"/>
      <w:lang w:val="en-US" w:eastAsia="es-BO"/>
    </w:rPr>
  </w:style>
  <w:style w:type="character" w:customStyle="1" w:styleId="eordenaceplema">
    <w:name w:val="eordenaceplema"/>
    <w:basedOn w:val="Fuentedeprrafopredeter"/>
    <w:rsid w:val="00FD205F"/>
  </w:style>
  <w:style w:type="character" w:customStyle="1" w:styleId="eabrv">
    <w:name w:val="eabrv"/>
    <w:basedOn w:val="Fuentedeprrafopredeter"/>
    <w:rsid w:val="00FD205F"/>
  </w:style>
  <w:style w:type="character" w:customStyle="1" w:styleId="eacep">
    <w:name w:val="eacep"/>
    <w:basedOn w:val="Fuentedeprrafopredeter"/>
    <w:rsid w:val="00FD205F"/>
  </w:style>
  <w:style w:type="paragraph" w:styleId="Descripcin">
    <w:name w:val="caption"/>
    <w:basedOn w:val="Normal"/>
    <w:next w:val="Normal"/>
    <w:qFormat/>
    <w:rsid w:val="00FD205F"/>
    <w:pPr>
      <w:spacing w:after="4" w:line="249" w:lineRule="auto"/>
      <w:ind w:left="800" w:right="1026" w:hanging="10"/>
      <w:jc w:val="both"/>
    </w:pPr>
    <w:rPr>
      <w:rFonts w:ascii="Verdana" w:eastAsia="Verdana" w:hAnsi="Verdana" w:cs="Arial"/>
      <w:color w:val="000000"/>
      <w:sz w:val="18"/>
      <w:lang w:eastAsia="es-BO"/>
    </w:rPr>
  </w:style>
  <w:style w:type="character" w:customStyle="1" w:styleId="ERevollo">
    <w:name w:val="ERevollo"/>
    <w:semiHidden/>
    <w:rsid w:val="00FD205F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FD205F"/>
    <w:pPr>
      <w:spacing w:after="4" w:line="249" w:lineRule="auto"/>
      <w:ind w:left="720" w:right="1026" w:hanging="10"/>
      <w:jc w:val="both"/>
    </w:pPr>
    <w:rPr>
      <w:rFonts w:ascii="Calibri" w:eastAsia="Verdana" w:hAnsi="Calibri" w:cs="Verdana"/>
      <w:color w:val="000000"/>
      <w:lang w:eastAsia="es-BO"/>
    </w:rPr>
  </w:style>
  <w:style w:type="paragraph" w:styleId="HTMLconformatoprevio">
    <w:name w:val="HTML Preformatted"/>
    <w:basedOn w:val="Normal"/>
    <w:link w:val="HTMLconformatoprevioCar"/>
    <w:rsid w:val="00FD205F"/>
    <w:pPr>
      <w:spacing w:after="4" w:line="249" w:lineRule="auto"/>
      <w:ind w:left="800" w:right="1026" w:hanging="10"/>
      <w:jc w:val="both"/>
    </w:pPr>
    <w:rPr>
      <w:rFonts w:ascii="Consolas" w:eastAsia="Verdana" w:hAnsi="Consolas" w:cs="Verdana"/>
      <w:color w:val="000000"/>
      <w:sz w:val="18"/>
      <w:lang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rsid w:val="00FD205F"/>
    <w:rPr>
      <w:rFonts w:ascii="Consolas" w:eastAsia="Verdana" w:hAnsi="Consolas" w:cs="Verdana"/>
      <w:color w:val="000000"/>
      <w:sz w:val="18"/>
      <w:lang w:eastAsia="es-BO"/>
    </w:rPr>
  </w:style>
  <w:style w:type="table" w:customStyle="1" w:styleId="Tablaconcuadrcula1">
    <w:name w:val="Tabla con cuadrícula1"/>
    <w:basedOn w:val="Tablanormal"/>
    <w:next w:val="Tablaconcuadrcula"/>
    <w:rsid w:val="00FD2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  <w:rsid w:val="00FD205F"/>
  </w:style>
  <w:style w:type="paragraph" w:customStyle="1" w:styleId="ListParagraphPHPDOCX">
    <w:name w:val="List Paragraph PHPDOCX"/>
    <w:basedOn w:val="Normal"/>
    <w:uiPriority w:val="34"/>
    <w:qFormat/>
    <w:rsid w:val="00FD205F"/>
    <w:pPr>
      <w:spacing w:after="4" w:line="249" w:lineRule="auto"/>
      <w:ind w:left="720" w:right="1026" w:hanging="10"/>
      <w:contextualSpacing/>
      <w:jc w:val="both"/>
    </w:pPr>
    <w:rPr>
      <w:rFonts w:ascii="Verdana" w:eastAsia="Verdana" w:hAnsi="Verdana" w:cs="Verdana"/>
      <w:color w:val="000000"/>
      <w:sz w:val="18"/>
      <w:lang w:eastAsia="es-BO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FD205F"/>
    <w:pPr>
      <w:pBdr>
        <w:bottom w:val="single" w:sz="8" w:space="4" w:color="4F81BD"/>
      </w:pBdr>
      <w:spacing w:after="300" w:line="249" w:lineRule="auto"/>
      <w:ind w:left="800" w:right="1026" w:hanging="10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s-BO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FD205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s-BO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FD205F"/>
    <w:pPr>
      <w:numPr>
        <w:ilvl w:val="1"/>
      </w:numPr>
      <w:spacing w:after="4" w:line="249" w:lineRule="auto"/>
      <w:ind w:left="800" w:right="1026" w:hanging="10"/>
      <w:jc w:val="both"/>
    </w:pPr>
    <w:rPr>
      <w:rFonts w:ascii="Cambria" w:eastAsia="Times New Roman" w:hAnsi="Cambria" w:cs="Times New Roman"/>
      <w:i/>
      <w:iCs/>
      <w:color w:val="4F81BD"/>
      <w:spacing w:val="15"/>
      <w:sz w:val="18"/>
      <w:szCs w:val="24"/>
      <w:lang w:eastAsia="es-BO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FD205F"/>
    <w:rPr>
      <w:rFonts w:ascii="Cambria" w:eastAsia="Times New Roman" w:hAnsi="Cambria" w:cs="Times New Roman"/>
      <w:i/>
      <w:iCs/>
      <w:color w:val="4F81BD"/>
      <w:spacing w:val="15"/>
      <w:sz w:val="18"/>
      <w:szCs w:val="24"/>
      <w:lang w:eastAsia="es-BO"/>
    </w:rPr>
  </w:style>
  <w:style w:type="table" w:customStyle="1" w:styleId="NormalTablePHPDOCX">
    <w:name w:val="Normal Table PHPDOCX"/>
    <w:uiPriority w:val="99"/>
    <w:semiHidden/>
    <w:unhideWhenUsed/>
    <w:qFormat/>
    <w:rsid w:val="00FD2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FD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FD205F"/>
    <w:pPr>
      <w:spacing w:after="4" w:line="249" w:lineRule="auto"/>
      <w:ind w:left="800" w:right="1026" w:hanging="10"/>
      <w:jc w:val="both"/>
    </w:pPr>
    <w:rPr>
      <w:rFonts w:ascii="Verdana" w:eastAsia="Verdana" w:hAnsi="Verdana" w:cs="Verdana"/>
      <w:color w:val="000000"/>
      <w:sz w:val="20"/>
      <w:lang w:eastAsia="es-BO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FD205F"/>
    <w:rPr>
      <w:rFonts w:ascii="Verdana" w:eastAsia="Verdana" w:hAnsi="Verdana" w:cs="Verdana"/>
      <w:color w:val="000000"/>
      <w:sz w:val="20"/>
      <w:lang w:eastAsia="es-BO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FD205F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FD205F"/>
    <w:pPr>
      <w:spacing w:after="4" w:line="249" w:lineRule="auto"/>
      <w:ind w:left="800" w:right="1026" w:hanging="10"/>
      <w:jc w:val="both"/>
    </w:pPr>
    <w:rPr>
      <w:rFonts w:ascii="Verdana" w:eastAsia="Verdana" w:hAnsi="Verdana" w:cs="Verdana"/>
      <w:color w:val="000000"/>
      <w:sz w:val="20"/>
      <w:lang w:eastAsia="es-BO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FD205F"/>
    <w:rPr>
      <w:rFonts w:ascii="Verdana" w:eastAsia="Verdana" w:hAnsi="Verdana" w:cs="Verdana"/>
      <w:color w:val="000000"/>
      <w:sz w:val="20"/>
      <w:lang w:eastAsia="es-BO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FD205F"/>
    <w:rPr>
      <w:vertAlign w:val="superscript"/>
    </w:rPr>
  </w:style>
  <w:style w:type="paragraph" w:customStyle="1" w:styleId="CM37">
    <w:name w:val="CM37"/>
    <w:basedOn w:val="Normal"/>
    <w:next w:val="Normal"/>
    <w:rsid w:val="00FD205F"/>
    <w:pPr>
      <w:widowControl w:val="0"/>
      <w:autoSpaceDE w:val="0"/>
      <w:autoSpaceDN w:val="0"/>
      <w:adjustRightInd w:val="0"/>
      <w:spacing w:after="220" w:line="249" w:lineRule="auto"/>
      <w:ind w:left="800" w:right="1026" w:hanging="10"/>
      <w:jc w:val="both"/>
    </w:pPr>
    <w:rPr>
      <w:rFonts w:ascii="MECOND+Verdana" w:eastAsia="Verdana" w:hAnsi="MECOND+Verdana" w:cs="Verdana"/>
      <w:color w:val="000000"/>
      <w:sz w:val="18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huanca@bcb.gob.b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cb-gob-bo.zoom.us/j/89165211721?pw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cb-gob-bo.zoom.us/j/89165211721?pwd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ypalacios@bcb.gob.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ndrade@bcb.gob.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1597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Aramayo Mercado Orietta Sandra</dc:creator>
  <cp:keywords/>
  <dc:description/>
  <cp:lastModifiedBy>Aramayo Mercado Orietta Sandra</cp:lastModifiedBy>
  <cp:revision>2</cp:revision>
  <cp:lastPrinted>2026-03-30T22:08:00Z</cp:lastPrinted>
  <dcterms:created xsi:type="dcterms:W3CDTF">2026-03-30T21:46:00Z</dcterms:created>
  <dcterms:modified xsi:type="dcterms:W3CDTF">2026-03-30T22:09:00Z</dcterms:modified>
</cp:coreProperties>
</file>