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792" w:rsidRPr="00B51792" w:rsidRDefault="00B51792" w:rsidP="00B51792">
      <w:pPr>
        <w:jc w:val="center"/>
        <w:rPr>
          <w:b/>
          <w:sz w:val="24"/>
          <w:szCs w:val="18"/>
        </w:rPr>
      </w:pPr>
      <w:r w:rsidRPr="00B51792">
        <w:rPr>
          <w:b/>
          <w:sz w:val="24"/>
          <w:szCs w:val="18"/>
        </w:rPr>
        <w:t>CONVOCATORIA</w:t>
      </w:r>
    </w:p>
    <w:p w:rsidR="00B51792" w:rsidRDefault="00B51792" w:rsidP="00B51792">
      <w:pPr>
        <w:jc w:val="center"/>
        <w:rPr>
          <w:b/>
          <w:sz w:val="6"/>
          <w:szCs w:val="18"/>
        </w:rPr>
      </w:pPr>
    </w:p>
    <w:p w:rsidR="00B51792" w:rsidRDefault="00B51792" w:rsidP="00B51792">
      <w:pPr>
        <w:jc w:val="center"/>
        <w:rPr>
          <w:b/>
          <w:sz w:val="6"/>
          <w:szCs w:val="18"/>
        </w:rPr>
      </w:pPr>
    </w:p>
    <w:p w:rsidR="00B51792" w:rsidRPr="0051488B" w:rsidRDefault="00B51792" w:rsidP="00B51792">
      <w:pPr>
        <w:jc w:val="center"/>
        <w:rPr>
          <w:b/>
          <w:sz w:val="6"/>
          <w:szCs w:val="18"/>
        </w:rPr>
      </w:pPr>
    </w:p>
    <w:p w:rsidR="00B51792" w:rsidRPr="00362942" w:rsidRDefault="00B51792" w:rsidP="00B51792">
      <w:pPr>
        <w:jc w:val="both"/>
        <w:rPr>
          <w:rFonts w:cs="Arial"/>
          <w:sz w:val="4"/>
          <w:szCs w:val="2"/>
        </w:rPr>
      </w:pPr>
    </w:p>
    <w:p w:rsidR="00B51792" w:rsidRPr="00362942" w:rsidRDefault="00B51792" w:rsidP="00B51792">
      <w:pPr>
        <w:pStyle w:val="Puest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  <w:lang w:val="es-ES"/>
        </w:rPr>
      </w:pPr>
      <w:bookmarkStart w:id="0" w:name="_Toc94724712"/>
      <w:r w:rsidRPr="00362942">
        <w:rPr>
          <w:rFonts w:ascii="Verdana" w:hAnsi="Verdana"/>
          <w:sz w:val="18"/>
          <w:lang w:val="es-ES"/>
        </w:rPr>
        <w:t>CONVOCATORIA Y DATOS GENERALES DEL PROCESO DE CONTRATACIÓN</w:t>
      </w:r>
      <w:bookmarkEnd w:id="0"/>
    </w:p>
    <w:p w:rsidR="00B51792" w:rsidRPr="0051488B" w:rsidRDefault="00B51792" w:rsidP="00B51792">
      <w:pPr>
        <w:pStyle w:val="Puesto"/>
        <w:tabs>
          <w:tab w:val="left" w:pos="4058"/>
        </w:tabs>
        <w:spacing w:before="0" w:after="0"/>
        <w:ind w:left="432"/>
        <w:jc w:val="both"/>
        <w:rPr>
          <w:rFonts w:ascii="Verdana" w:hAnsi="Verdana"/>
          <w:sz w:val="8"/>
          <w:szCs w:val="10"/>
          <w:lang w:val="es-ES"/>
        </w:rPr>
      </w:pPr>
      <w:bookmarkStart w:id="1" w:name="_Toc94724713"/>
      <w:r w:rsidRPr="00362942">
        <w:rPr>
          <w:rFonts w:ascii="Verdana" w:hAnsi="Verdana"/>
          <w:sz w:val="18"/>
          <w:szCs w:val="10"/>
          <w:lang w:val="es-ES"/>
        </w:rPr>
        <w:tab/>
      </w: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446"/>
        <w:gridCol w:w="37"/>
        <w:gridCol w:w="41"/>
        <w:gridCol w:w="18"/>
        <w:gridCol w:w="150"/>
        <w:gridCol w:w="64"/>
        <w:gridCol w:w="190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62"/>
        <w:gridCol w:w="236"/>
      </w:tblGrid>
      <w:tr w:rsidR="00B51792" w:rsidRPr="00362942" w:rsidTr="00BE7DCF">
        <w:trPr>
          <w:trHeight w:val="300"/>
        </w:trPr>
        <w:tc>
          <w:tcPr>
            <w:tcW w:w="9743" w:type="dxa"/>
            <w:gridSpan w:val="82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B51792" w:rsidRPr="00362942" w:rsidRDefault="00B51792" w:rsidP="00B51792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lang w:eastAsia="en-US"/>
              </w:rPr>
            </w:pPr>
            <w:r w:rsidRPr="00362942">
              <w:rPr>
                <w:rFonts w:ascii="Arial" w:hAnsi="Arial" w:cs="Arial"/>
                <w:b/>
                <w:sz w:val="18"/>
                <w:lang w:eastAsia="en-US"/>
              </w:rPr>
              <w:t>DATOS DEL PROCESOS DE CONTRATACIÓN</w:t>
            </w:r>
          </w:p>
        </w:tc>
      </w:tr>
      <w:tr w:rsidR="00B51792" w:rsidRPr="00362942" w:rsidTr="00BE7DCF">
        <w:trPr>
          <w:trHeight w:val="52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150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Entidad Convocante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BANCO CENTRAL DE BOLIVIA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2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45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Modalidad de contratación</w:t>
            </w:r>
          </w:p>
        </w:tc>
        <w:tc>
          <w:tcPr>
            <w:tcW w:w="2814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Apoyo Nacional a la Producción y Empleo - ANPE</w:t>
            </w:r>
          </w:p>
        </w:tc>
        <w:tc>
          <w:tcPr>
            <w:tcW w:w="2715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Código Interno que la Entidad utiliza para identificar el proceso</w:t>
            </w:r>
          </w:p>
        </w:tc>
        <w:tc>
          <w:tcPr>
            <w:tcW w:w="212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ANPE</w:t>
            </w:r>
            <w:r>
              <w:rPr>
                <w:rFonts w:ascii="Arial" w:hAnsi="Arial" w:cs="Arial"/>
              </w:rPr>
              <w:t>-</w:t>
            </w:r>
            <w:r w:rsidRPr="00362942">
              <w:rPr>
                <w:rFonts w:ascii="Arial" w:hAnsi="Arial" w:cs="Arial"/>
              </w:rPr>
              <w:t>C Nº</w:t>
            </w:r>
            <w:r>
              <w:rPr>
                <w:rFonts w:ascii="Arial" w:hAnsi="Arial" w:cs="Arial"/>
              </w:rPr>
              <w:t>172</w:t>
            </w:r>
            <w:r w:rsidRPr="00362942">
              <w:rPr>
                <w:rFonts w:ascii="Arial" w:hAnsi="Arial" w:cs="Arial"/>
              </w:rPr>
              <w:t>/202</w:t>
            </w:r>
            <w:r>
              <w:rPr>
                <w:rFonts w:ascii="Arial" w:hAnsi="Arial" w:cs="Arial"/>
              </w:rPr>
              <w:t>5</w:t>
            </w:r>
            <w:r w:rsidRPr="0036294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1</w:t>
            </w:r>
            <w:r w:rsidRPr="00362942">
              <w:rPr>
                <w:rFonts w:ascii="Arial" w:hAnsi="Arial" w:cs="Arial"/>
              </w:rPr>
              <w:t>C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128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14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212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7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221"/>
        </w:trPr>
        <w:tc>
          <w:tcPr>
            <w:tcW w:w="185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CUCE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Gestión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1792" w:rsidRPr="00CD45DD" w:rsidTr="00BE7DCF">
        <w:trPr>
          <w:trHeight w:val="45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389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Objeto de la contratación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</w:rPr>
            </w:pPr>
            <w:r w:rsidRPr="00B06182">
              <w:rPr>
                <w:rFonts w:ascii="Arial" w:hAnsi="Arial" w:cs="Arial"/>
                <w:b/>
              </w:rPr>
              <w:t>SERVICIO RECURRENTE DE MANTENIMIENTO - AYUDANTE EN EL ÁREA DE PLOMERÍA PARA EL EDIFICIO PRINCIPAL DEL BCB - GESTIÓN 2026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42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27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Método de Selección y Adjudicación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3698" w:type="dxa"/>
            <w:gridSpan w:val="4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Calidad Propuesta Técnica y Costo</w:t>
            </w:r>
          </w:p>
        </w:tc>
      </w:tr>
      <w:tr w:rsidR="00B51792" w:rsidRPr="00CD45DD" w:rsidTr="00BE7DCF">
        <w:trPr>
          <w:trHeight w:val="43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88" w:type="dxa"/>
            <w:gridSpan w:val="81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4"/>
                <w:highlight w:val="yellow"/>
              </w:rPr>
            </w:pPr>
          </w:p>
        </w:tc>
      </w:tr>
      <w:tr w:rsidR="00B51792" w:rsidRPr="00CD45DD" w:rsidTr="00BE7DCF">
        <w:trPr>
          <w:trHeight w:val="19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b/>
                <w:szCs w:val="2"/>
              </w:rPr>
            </w:pPr>
          </w:p>
        </w:tc>
        <w:tc>
          <w:tcPr>
            <w:tcW w:w="7364" w:type="dxa"/>
            <w:gridSpan w:val="78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Presupuesto Fijo</w:t>
            </w:r>
          </w:p>
        </w:tc>
      </w:tr>
      <w:tr w:rsidR="00B51792" w:rsidRPr="00CD45DD" w:rsidTr="00BE7DCF">
        <w:trPr>
          <w:trHeight w:val="43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6" w:type="dxa"/>
            <w:gridSpan w:val="7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1792" w:rsidRPr="00CD45DD" w:rsidTr="00BE7DCF">
        <w:trPr>
          <w:trHeight w:val="283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Forma de Adjudicación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819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highlight w:val="yellow"/>
              </w:rPr>
            </w:pPr>
            <w:r w:rsidRPr="00CD45DD">
              <w:rPr>
                <w:rFonts w:ascii="Arial" w:hAnsi="Arial" w:cs="Arial"/>
              </w:rPr>
              <w:t>Por Lotes</w:t>
            </w:r>
          </w:p>
        </w:tc>
      </w:tr>
      <w:tr w:rsidR="00B51792" w:rsidRPr="00CD45DD" w:rsidTr="00BE7DCF">
        <w:trPr>
          <w:trHeight w:val="42"/>
        </w:trPr>
        <w:tc>
          <w:tcPr>
            <w:tcW w:w="1855" w:type="dxa"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6" w:type="dxa"/>
            <w:gridSpan w:val="7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297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Precio Referencial</w:t>
            </w:r>
          </w:p>
        </w:tc>
        <w:tc>
          <w:tcPr>
            <w:tcW w:w="7652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22"/>
              <w:gridCol w:w="2454"/>
              <w:gridCol w:w="2724"/>
            </w:tblGrid>
            <w:tr w:rsidR="00B51792" w:rsidRPr="00541710" w:rsidTr="00BE7DCF">
              <w:trPr>
                <w:trHeight w:val="169"/>
              </w:trPr>
              <w:tc>
                <w:tcPr>
                  <w:tcW w:w="2222" w:type="dxa"/>
                  <w:shd w:val="clear" w:color="000000" w:fill="1F497D"/>
                  <w:vAlign w:val="center"/>
                  <w:hideMark/>
                </w:tcPr>
                <w:p w:rsidR="00B51792" w:rsidRPr="00541710" w:rsidRDefault="00B51792" w:rsidP="00BE7DCF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Cantidad</w:t>
                  </w: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(meses)</w:t>
                  </w:r>
                </w:p>
              </w:tc>
              <w:tc>
                <w:tcPr>
                  <w:tcW w:w="2454" w:type="dxa"/>
                  <w:shd w:val="clear" w:color="000000" w:fill="1F497D"/>
                  <w:vAlign w:val="center"/>
                  <w:hideMark/>
                </w:tcPr>
                <w:p w:rsidR="00B51792" w:rsidRPr="00541710" w:rsidRDefault="00B51792" w:rsidP="00BE7DCF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Precio referencial unitario</w:t>
                  </w: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Bs.</w:t>
                  </w:r>
                </w:p>
              </w:tc>
              <w:tc>
                <w:tcPr>
                  <w:tcW w:w="2724" w:type="dxa"/>
                  <w:shd w:val="clear" w:color="000000" w:fill="1F497D"/>
                  <w:vAlign w:val="center"/>
                  <w:hideMark/>
                </w:tcPr>
                <w:p w:rsidR="00B51792" w:rsidRPr="00541710" w:rsidRDefault="00B51792" w:rsidP="00BE7DCF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B51792" w:rsidRPr="00541710" w:rsidTr="00BE7DCF">
              <w:trPr>
                <w:trHeight w:val="243"/>
              </w:trPr>
              <w:tc>
                <w:tcPr>
                  <w:tcW w:w="2222" w:type="dxa"/>
                  <w:shd w:val="clear" w:color="auto" w:fill="auto"/>
                  <w:noWrap/>
                  <w:vAlign w:val="center"/>
                  <w:hideMark/>
                </w:tcPr>
                <w:p w:rsidR="00B51792" w:rsidRPr="0051488B" w:rsidRDefault="00B51792" w:rsidP="00BE7D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12</w:t>
                  </w:r>
                </w:p>
              </w:tc>
              <w:tc>
                <w:tcPr>
                  <w:tcW w:w="2454" w:type="dxa"/>
                  <w:shd w:val="clear" w:color="auto" w:fill="auto"/>
                  <w:noWrap/>
                  <w:vAlign w:val="center"/>
                  <w:hideMark/>
                </w:tcPr>
                <w:p w:rsidR="00B51792" w:rsidRPr="0051488B" w:rsidRDefault="00B51792" w:rsidP="00BE7D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5</w:t>
                  </w: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5</w:t>
                  </w: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00,00</w:t>
                  </w:r>
                </w:p>
              </w:tc>
              <w:tc>
                <w:tcPr>
                  <w:tcW w:w="2724" w:type="dxa"/>
                  <w:shd w:val="clear" w:color="auto" w:fill="auto"/>
                  <w:noWrap/>
                  <w:vAlign w:val="center"/>
                  <w:hideMark/>
                </w:tcPr>
                <w:p w:rsidR="00B51792" w:rsidRPr="0051488B" w:rsidRDefault="00B51792" w:rsidP="00BE7D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66</w:t>
                  </w: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.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00</w:t>
                  </w:r>
                  <w:r w:rsidRPr="0051488B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0,00</w:t>
                  </w:r>
                </w:p>
              </w:tc>
            </w:tr>
          </w:tbl>
          <w:p w:rsidR="00B51792" w:rsidRPr="00CD45DD" w:rsidRDefault="00B51792" w:rsidP="00BE7DC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46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205"/>
        </w:trPr>
        <w:tc>
          <w:tcPr>
            <w:tcW w:w="18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La contratación se formalizará mediante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b/>
                <w:szCs w:val="2"/>
              </w:rPr>
            </w:pPr>
            <w:r w:rsidRPr="00CD45DD">
              <w:rPr>
                <w:rFonts w:ascii="Arial" w:hAnsi="Arial" w:cs="Arial"/>
                <w:b/>
                <w:szCs w:val="2"/>
              </w:rPr>
              <w:t>X</w:t>
            </w:r>
          </w:p>
        </w:tc>
        <w:tc>
          <w:tcPr>
            <w:tcW w:w="1862" w:type="dxa"/>
            <w:gridSpan w:val="2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Cs w:val="2"/>
              </w:rPr>
            </w:pPr>
          </w:p>
        </w:tc>
        <w:tc>
          <w:tcPr>
            <w:tcW w:w="4929" w:type="dxa"/>
            <w:gridSpan w:val="52"/>
            <w:tcBorders>
              <w:left w:val="single" w:sz="4" w:space="0" w:color="auto"/>
            </w:tcBorders>
          </w:tcPr>
          <w:p w:rsidR="00B51792" w:rsidRPr="00CD45DD" w:rsidRDefault="00B51792" w:rsidP="00BE7DCF">
            <w:pPr>
              <w:jc w:val="both"/>
              <w:rPr>
                <w:rFonts w:ascii="Arial" w:hAnsi="Arial" w:cs="Arial"/>
                <w:szCs w:val="2"/>
              </w:rPr>
            </w:pPr>
            <w:r w:rsidRPr="00CD45DD">
              <w:rPr>
                <w:rFonts w:ascii="Arial" w:hAnsi="Arial" w:cs="Arial"/>
                <w:szCs w:val="2"/>
              </w:rPr>
              <w:t xml:space="preserve">Orden de Servicio </w:t>
            </w:r>
            <w:r w:rsidRPr="00CD45DD">
              <w:rPr>
                <w:rFonts w:ascii="Arial" w:hAnsi="Arial" w:cs="Arial"/>
                <w:b/>
                <w:i/>
                <w:sz w:val="14"/>
                <w:szCs w:val="2"/>
              </w:rPr>
              <w:t>(únicamente para prestación de servicios generales no mayor a quince 15 días calendario)</w:t>
            </w:r>
          </w:p>
        </w:tc>
        <w:tc>
          <w:tcPr>
            <w:tcW w:w="236" w:type="dxa"/>
            <w:tcBorders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  <w:szCs w:val="2"/>
              </w:rPr>
            </w:pPr>
          </w:p>
        </w:tc>
      </w:tr>
      <w:tr w:rsidR="00B51792" w:rsidRPr="00CD45DD" w:rsidTr="00BE7DCF">
        <w:trPr>
          <w:trHeight w:val="7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21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Plazo de Prestación del Servicio 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tabs>
                <w:tab w:val="num" w:pos="720"/>
                <w:tab w:val="num" w:pos="2377"/>
              </w:tabs>
              <w:jc w:val="both"/>
              <w:rPr>
                <w:b/>
                <w:i/>
                <w:iCs/>
                <w:sz w:val="20"/>
                <w:szCs w:val="20"/>
              </w:rPr>
            </w:pPr>
            <w:r w:rsidRPr="00DA160A">
              <w:rPr>
                <w:rFonts w:ascii="Arial" w:hAnsi="Arial" w:cs="Arial"/>
                <w:iCs/>
              </w:rPr>
              <w:t>El plazo para la prestación del servicio se computará a partir del 1 de enero de 2026 hasta el 31 de diciembre de 2026</w:t>
            </w:r>
            <w:r w:rsidRPr="000963F2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4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5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4"/>
              </w:rPr>
            </w:pPr>
          </w:p>
        </w:tc>
      </w:tr>
      <w:tr w:rsidR="00B51792" w:rsidRPr="00CD45DD" w:rsidTr="00BE7DCF">
        <w:trPr>
          <w:trHeight w:val="21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Lugar de Prestación del Servicio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both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El servicio deberá desarrollarse en los siguientes inmuebles: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>Edificio Principal del BCB (Calle Ayacucho, esquina Mercado S/N, La Paz).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Ingavi</w:t>
            </w:r>
            <w:proofErr w:type="spellEnd"/>
            <w:r w:rsidRPr="00556567">
              <w:rPr>
                <w:rFonts w:ascii="Arial" w:hAnsi="Arial" w:cs="Arial"/>
              </w:rPr>
              <w:t xml:space="preserve"> (Calle </w:t>
            </w:r>
            <w:proofErr w:type="spellStart"/>
            <w:r w:rsidRPr="00556567">
              <w:rPr>
                <w:rFonts w:ascii="Arial" w:hAnsi="Arial" w:cs="Arial"/>
              </w:rPr>
              <w:t>Ingavi</w:t>
            </w:r>
            <w:proofErr w:type="spellEnd"/>
            <w:r w:rsidRPr="00556567">
              <w:rPr>
                <w:rFonts w:ascii="Arial" w:hAnsi="Arial" w:cs="Arial"/>
              </w:rPr>
              <w:t xml:space="preserve">, esquina </w:t>
            </w:r>
            <w:proofErr w:type="spellStart"/>
            <w:r w:rsidRPr="00556567">
              <w:rPr>
                <w:rFonts w:ascii="Arial" w:hAnsi="Arial" w:cs="Arial"/>
              </w:rPr>
              <w:t>Yanacocha</w:t>
            </w:r>
            <w:proofErr w:type="spellEnd"/>
            <w:r w:rsidRPr="00556567">
              <w:rPr>
                <w:rFonts w:ascii="Arial" w:hAnsi="Arial" w:cs="Arial"/>
              </w:rPr>
              <w:t>, La Paz).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Excorcosud</w:t>
            </w:r>
            <w:proofErr w:type="spellEnd"/>
            <w:r w:rsidRPr="00556567">
              <w:rPr>
                <w:rFonts w:ascii="Arial" w:hAnsi="Arial" w:cs="Arial"/>
              </w:rPr>
              <w:t xml:space="preserve"> (Av. Montes, S/N,  La Paz)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Excial</w:t>
            </w:r>
            <w:proofErr w:type="spellEnd"/>
            <w:r w:rsidRPr="00556567">
              <w:rPr>
                <w:rFonts w:ascii="Arial" w:hAnsi="Arial" w:cs="Arial"/>
              </w:rPr>
              <w:t xml:space="preserve"> (Av. 6 de marzo, El Alto).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Inmuebles </w:t>
            </w:r>
            <w:proofErr w:type="spellStart"/>
            <w:r w:rsidRPr="00556567">
              <w:rPr>
                <w:rFonts w:ascii="Arial" w:hAnsi="Arial" w:cs="Arial"/>
              </w:rPr>
              <w:t>Senkata</w:t>
            </w:r>
            <w:proofErr w:type="spellEnd"/>
            <w:r w:rsidRPr="00556567">
              <w:rPr>
                <w:rFonts w:ascii="Arial" w:hAnsi="Arial" w:cs="Arial"/>
              </w:rPr>
              <w:t xml:space="preserve"> 1 Y 2 (Zona </w:t>
            </w:r>
            <w:proofErr w:type="spellStart"/>
            <w:r w:rsidRPr="00556567">
              <w:rPr>
                <w:rFonts w:ascii="Arial" w:hAnsi="Arial" w:cs="Arial"/>
              </w:rPr>
              <w:t>Senkata</w:t>
            </w:r>
            <w:proofErr w:type="spellEnd"/>
            <w:r w:rsidRPr="00556567">
              <w:rPr>
                <w:rFonts w:ascii="Arial" w:hAnsi="Arial" w:cs="Arial"/>
              </w:rPr>
              <w:t xml:space="preserve"> – </w:t>
            </w:r>
            <w:proofErr w:type="spellStart"/>
            <w:r w:rsidRPr="00556567">
              <w:rPr>
                <w:rFonts w:ascii="Arial" w:hAnsi="Arial" w:cs="Arial"/>
              </w:rPr>
              <w:t>Rosaspampa</w:t>
            </w:r>
            <w:proofErr w:type="spellEnd"/>
            <w:r w:rsidRPr="00556567">
              <w:rPr>
                <w:rFonts w:ascii="Arial" w:hAnsi="Arial" w:cs="Arial"/>
              </w:rPr>
              <w:t>, El Alto).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</w:t>
            </w:r>
            <w:proofErr w:type="spellStart"/>
            <w:r w:rsidRPr="00556567">
              <w:rPr>
                <w:rFonts w:ascii="Arial" w:hAnsi="Arial" w:cs="Arial"/>
              </w:rPr>
              <w:t>Achumani</w:t>
            </w:r>
            <w:proofErr w:type="spellEnd"/>
            <w:r w:rsidRPr="00556567">
              <w:rPr>
                <w:rFonts w:ascii="Arial" w:hAnsi="Arial" w:cs="Arial"/>
              </w:rPr>
              <w:t xml:space="preserve"> (Zona </w:t>
            </w:r>
            <w:proofErr w:type="spellStart"/>
            <w:r w:rsidRPr="00556567">
              <w:rPr>
                <w:rFonts w:ascii="Arial" w:hAnsi="Arial" w:cs="Arial"/>
              </w:rPr>
              <w:t>Achumani</w:t>
            </w:r>
            <w:proofErr w:type="spellEnd"/>
            <w:r w:rsidRPr="00556567">
              <w:rPr>
                <w:rFonts w:ascii="Arial" w:hAnsi="Arial" w:cs="Arial"/>
              </w:rPr>
              <w:t>, Calle 23, La Paz).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Cota </w:t>
            </w:r>
            <w:proofErr w:type="spellStart"/>
            <w:r w:rsidRPr="00556567">
              <w:rPr>
                <w:rFonts w:ascii="Arial" w:hAnsi="Arial" w:cs="Arial"/>
              </w:rPr>
              <w:t>Cota</w:t>
            </w:r>
            <w:proofErr w:type="spellEnd"/>
            <w:r w:rsidRPr="00556567">
              <w:rPr>
                <w:rFonts w:ascii="Arial" w:hAnsi="Arial" w:cs="Arial"/>
              </w:rPr>
              <w:t xml:space="preserve"> (Zona Cota </w:t>
            </w:r>
            <w:proofErr w:type="spellStart"/>
            <w:r w:rsidRPr="00556567">
              <w:rPr>
                <w:rFonts w:ascii="Arial" w:hAnsi="Arial" w:cs="Arial"/>
              </w:rPr>
              <w:t>Cota</w:t>
            </w:r>
            <w:proofErr w:type="spellEnd"/>
            <w:r w:rsidRPr="00556567">
              <w:rPr>
                <w:rFonts w:ascii="Arial" w:hAnsi="Arial" w:cs="Arial"/>
              </w:rPr>
              <w:t>, Calle 28, La Paz).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 xml:space="preserve">Inmueble Cota </w:t>
            </w:r>
            <w:proofErr w:type="spellStart"/>
            <w:r w:rsidRPr="00556567">
              <w:rPr>
                <w:rFonts w:ascii="Arial" w:hAnsi="Arial" w:cs="Arial"/>
              </w:rPr>
              <w:t>Cota</w:t>
            </w:r>
            <w:proofErr w:type="spellEnd"/>
            <w:r w:rsidRPr="00556567">
              <w:rPr>
                <w:rFonts w:ascii="Arial" w:hAnsi="Arial" w:cs="Arial"/>
              </w:rPr>
              <w:t xml:space="preserve"> (Calle 30 y calle La Merced, La Paz).</w:t>
            </w:r>
          </w:p>
          <w:p w:rsidR="00B51792" w:rsidRPr="00556567" w:rsidRDefault="00B51792" w:rsidP="00B51792">
            <w:pPr>
              <w:widowControl w:val="0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56567">
              <w:rPr>
                <w:rFonts w:ascii="Arial" w:hAnsi="Arial" w:cs="Arial"/>
              </w:rPr>
              <w:t>Otros inmuebles de propiedad del BCB, de acuerdo a requerimiento del Fiscal del Servicio.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237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60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197"/>
        </w:trPr>
        <w:tc>
          <w:tcPr>
            <w:tcW w:w="18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 xml:space="preserve">Garantía de Cumplimiento </w:t>
            </w:r>
          </w:p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de Contrato</w:t>
            </w:r>
          </w:p>
        </w:tc>
        <w:tc>
          <w:tcPr>
            <w:tcW w:w="7652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51488B" w:rsidRDefault="00B51792" w:rsidP="00BE7DCF">
            <w:pPr>
              <w:jc w:val="both"/>
              <w:rPr>
                <w:rFonts w:ascii="Arial" w:hAnsi="Arial" w:cs="Arial"/>
              </w:rPr>
            </w:pPr>
            <w:r w:rsidRPr="000963F2">
              <w:rPr>
                <w:rFonts w:ascii="Arial" w:hAnsi="Arial" w:cs="Arial"/>
              </w:rPr>
              <w:t>Para el cumplimiento del contrato, el proveedor adjudicado deberá presentar una garantía por el 7% del monto total del contrato</w:t>
            </w:r>
            <w:r w:rsidRPr="0051488B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282"/>
        </w:trPr>
        <w:tc>
          <w:tcPr>
            <w:tcW w:w="18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2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E0399A" w:rsidTr="00BE7DCF">
        <w:trPr>
          <w:trHeight w:val="43"/>
        </w:trPr>
        <w:tc>
          <w:tcPr>
            <w:tcW w:w="9743" w:type="dxa"/>
            <w:gridSpan w:val="8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E0399A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51792" w:rsidRPr="00362942" w:rsidRDefault="00B51792" w:rsidP="00B51792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  <w:lang w:val="es-ES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B51792" w:rsidRPr="00362942" w:rsidTr="00BE7DCF">
        <w:trPr>
          <w:trHeight w:val="100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Señalar 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44" w:type="dxa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3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51792" w:rsidRPr="00E0399A" w:rsidRDefault="00B51792" w:rsidP="00BE7DCF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  <w:tr w:rsidR="00B51792" w:rsidRPr="00362942" w:rsidTr="00BE7DCF">
        <w:trPr>
          <w:trHeight w:val="217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B51792" w:rsidRPr="00362942" w:rsidRDefault="00B51792" w:rsidP="00BE7DCF">
            <w:pPr>
              <w:jc w:val="both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 xml:space="preserve">Presupuesto de la próxima gestión para servicios generales recurrentes </w:t>
            </w:r>
            <w:r w:rsidRPr="00362942">
              <w:rPr>
                <w:rFonts w:ascii="Arial" w:hAnsi="Arial" w:cs="Arial"/>
                <w:i/>
                <w:sz w:val="14"/>
              </w:rPr>
              <w:t>(el proceso llegará hasta la adjudicación y la suscripción del Contrato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3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B51792" w:rsidRPr="00CD45DD" w:rsidTr="00BE7DCF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2"/>
              </w:rPr>
              <w:t>#</w:t>
            </w:r>
          </w:p>
        </w:tc>
        <w:tc>
          <w:tcPr>
            <w:tcW w:w="5515" w:type="dxa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Nombre del Organismo Financiador</w:t>
            </w:r>
          </w:p>
          <w:p w:rsidR="00B51792" w:rsidRPr="00CD45DD" w:rsidRDefault="00B51792" w:rsidP="00BE7DCF">
            <w:pPr>
              <w:jc w:val="center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  <w:sz w:val="14"/>
              </w:rPr>
              <w:t>(de acuerdo al clasificador vigente)</w:t>
            </w:r>
          </w:p>
        </w:tc>
        <w:tc>
          <w:tcPr>
            <w:tcW w:w="274" w:type="dxa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sz w:val="12"/>
              </w:rPr>
            </w:pPr>
            <w:r w:rsidRPr="00CD45DD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8" w:type="dxa"/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1792" w:rsidRPr="00362942" w:rsidTr="00BE7DCF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8"/>
              </w:rPr>
            </w:pPr>
          </w:p>
        </w:tc>
      </w:tr>
    </w:tbl>
    <w:p w:rsidR="00B51792" w:rsidRPr="00362942" w:rsidRDefault="00B51792" w:rsidP="00B51792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70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105"/>
        <w:gridCol w:w="159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B51792" w:rsidRPr="00362942" w:rsidTr="00BE7DCF">
        <w:trPr>
          <w:trHeight w:val="369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B51792" w:rsidRPr="00362942" w:rsidRDefault="00B51792" w:rsidP="00B51792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INFORMACIÓN DEL DOCUMENTO BASE DE CONTRATACIÓN (DBC</w:t>
            </w:r>
            <w:r w:rsidRPr="00362942">
              <w:rPr>
                <w:rFonts w:ascii="Arial" w:hAnsi="Arial" w:cs="Arial"/>
                <w:b/>
              </w:rPr>
              <w:t xml:space="preserve">) </w:t>
            </w:r>
          </w:p>
          <w:p w:rsidR="00B51792" w:rsidRPr="00362942" w:rsidRDefault="00B51792" w:rsidP="00BE7DC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362942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B51792" w:rsidRPr="00362942" w:rsidTr="00BE7DCF">
        <w:trPr>
          <w:trHeight w:val="77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1792" w:rsidRPr="00CD45DD" w:rsidTr="00BE7DCF">
        <w:trPr>
          <w:trHeight w:val="403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D45DD">
              <w:rPr>
                <w:rFonts w:ascii="Arial" w:hAnsi="Arial" w:cs="Arial"/>
                <w:sz w:val="12"/>
                <w:szCs w:val="12"/>
                <w:lang w:eastAsia="es-BO"/>
              </w:rPr>
              <w:t>08:00 a 16:00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64"/>
        </w:trPr>
        <w:tc>
          <w:tcPr>
            <w:tcW w:w="1364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5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1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1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4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8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5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3" w:type="dxa"/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1792" w:rsidRPr="00CD45DD" w:rsidTr="00BE7DCF">
        <w:trPr>
          <w:trHeight w:val="204"/>
        </w:trPr>
        <w:tc>
          <w:tcPr>
            <w:tcW w:w="1920" w:type="dxa"/>
            <w:gridSpan w:val="2"/>
            <w:vMerge w:val="restart"/>
            <w:tcBorders>
              <w:lef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Encargado de atender consultas</w:t>
            </w:r>
          </w:p>
          <w:p w:rsidR="00B51792" w:rsidRPr="00CD45DD" w:rsidRDefault="00B51792" w:rsidP="00BE7DCF">
            <w:pPr>
              <w:jc w:val="right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Administrativas:</w:t>
            </w:r>
          </w:p>
          <w:p w:rsidR="00B51792" w:rsidRPr="00CD45DD" w:rsidRDefault="00B51792" w:rsidP="00BE7DCF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  <w:p w:rsidR="00B51792" w:rsidRPr="00CD45DD" w:rsidRDefault="00B51792" w:rsidP="00BE7DCF">
            <w:pPr>
              <w:jc w:val="right"/>
              <w:rPr>
                <w:rFonts w:ascii="Arial" w:hAnsi="Arial" w:cs="Arial"/>
                <w:i/>
                <w:sz w:val="12"/>
                <w:szCs w:val="8"/>
              </w:rPr>
            </w:pPr>
            <w:r w:rsidRPr="00CD45DD">
              <w:rPr>
                <w:rFonts w:ascii="Arial" w:hAnsi="Arial" w:cs="Arial"/>
              </w:rPr>
              <w:t>Técnicas:</w:t>
            </w:r>
          </w:p>
        </w:tc>
        <w:tc>
          <w:tcPr>
            <w:tcW w:w="1997" w:type="dxa"/>
            <w:gridSpan w:val="8"/>
            <w:tcBorders>
              <w:bottom w:val="single" w:sz="4" w:space="0" w:color="auto"/>
            </w:tcBorders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CD45DD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68" w:type="dxa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02" w:type="dxa"/>
            <w:gridSpan w:val="12"/>
            <w:tcBorders>
              <w:bottom w:val="single" w:sz="4" w:space="0" w:color="auto"/>
            </w:tcBorders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57" w:type="dxa"/>
            <w:gridSpan w:val="2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545" w:type="dxa"/>
            <w:gridSpan w:val="10"/>
            <w:tcBorders>
              <w:bottom w:val="single" w:sz="4" w:space="0" w:color="auto"/>
            </w:tcBorders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CD45DD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B51792" w:rsidRPr="00CD45DD" w:rsidTr="00BE7DCF">
        <w:trPr>
          <w:trHeight w:val="333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Omar Denis Espejo Ferrel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 xml:space="preserve">Técnico </w:t>
            </w: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en Compras y Contrataciones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  <w:lang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CD45DD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17"/>
        </w:trPr>
        <w:tc>
          <w:tcPr>
            <w:tcW w:w="1920" w:type="dxa"/>
            <w:gridSpan w:val="2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Israel Alejandro Vargas Vera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Profesional e</w:t>
            </w:r>
            <w:r w:rsidRPr="00DA160A">
              <w:rPr>
                <w:rFonts w:ascii="Arial" w:hAnsi="Arial" w:cs="Arial"/>
                <w:sz w:val="13"/>
                <w:szCs w:val="13"/>
                <w:lang w:eastAsia="es-BO"/>
              </w:rPr>
              <w:t xml:space="preserve">n Proyectos </w:t>
            </w:r>
            <w:r>
              <w:rPr>
                <w:rFonts w:ascii="Arial" w:hAnsi="Arial" w:cs="Arial"/>
                <w:sz w:val="13"/>
                <w:szCs w:val="13"/>
                <w:lang w:eastAsia="es-BO"/>
              </w:rPr>
              <w:t>d</w:t>
            </w:r>
            <w:r w:rsidRPr="00DA160A">
              <w:rPr>
                <w:rFonts w:ascii="Arial" w:hAnsi="Arial" w:cs="Arial"/>
                <w:sz w:val="13"/>
                <w:szCs w:val="13"/>
                <w:lang w:eastAsia="es-BO"/>
              </w:rPr>
              <w:t>e Ingeniería Civil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</w:p>
        </w:tc>
        <w:tc>
          <w:tcPr>
            <w:tcW w:w="2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sz w:val="13"/>
                <w:szCs w:val="13"/>
                <w:lang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</w:rPr>
            </w:pPr>
          </w:p>
        </w:tc>
      </w:tr>
      <w:tr w:rsidR="00B51792" w:rsidRPr="00362942" w:rsidTr="00BE7DCF">
        <w:trPr>
          <w:trHeight w:val="668"/>
        </w:trPr>
        <w:tc>
          <w:tcPr>
            <w:tcW w:w="1920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Teléfono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2409090 Internos:</w:t>
            </w:r>
          </w:p>
          <w:p w:rsidR="00B51792" w:rsidRPr="00362942" w:rsidRDefault="00B51792" w:rsidP="00BE7DCF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eastAsia="es-BO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4709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Administrativas)</w:t>
            </w:r>
          </w:p>
          <w:p w:rsidR="00B51792" w:rsidRPr="00362942" w:rsidRDefault="00B51792" w:rsidP="00BE7DCF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>38</w:t>
            </w:r>
            <w:r w:rsidRPr="00362942">
              <w:rPr>
                <w:rFonts w:ascii="Arial" w:hAnsi="Arial" w:cs="Arial"/>
                <w:bCs/>
                <w:sz w:val="15"/>
                <w:szCs w:val="15"/>
                <w:lang w:eastAsia="es-BO"/>
              </w:rPr>
              <w:t xml:space="preserve"> </w:t>
            </w:r>
            <w:r w:rsidRPr="00362942">
              <w:rPr>
                <w:rFonts w:ascii="Arial" w:hAnsi="Arial" w:cs="Arial"/>
                <w:bCs/>
                <w:sz w:val="13"/>
                <w:szCs w:val="15"/>
                <w:lang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lang w:eastAsia="es-BO"/>
              </w:rPr>
              <w:t>2664790</w:t>
            </w:r>
          </w:p>
        </w:tc>
        <w:tc>
          <w:tcPr>
            <w:tcW w:w="10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792" w:rsidRPr="00362942" w:rsidRDefault="00B51792" w:rsidP="00BE7DCF">
            <w:pPr>
              <w:jc w:val="right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0E4C9F" w:rsidRDefault="00B51792" w:rsidP="00BE7DC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5" w:history="1">
              <w:r w:rsidRPr="006C6EEB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oespejo@bcb.gob.bo</w:t>
              </w:r>
            </w:hyperlink>
          </w:p>
          <w:p w:rsidR="00B51792" w:rsidRPr="000E4C9F" w:rsidRDefault="00B51792" w:rsidP="00BE7DCF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E4C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B51792" w:rsidRPr="00362942" w:rsidRDefault="00B51792" w:rsidP="00BE7DCF">
            <w:pPr>
              <w:snapToGrid w:val="0"/>
              <w:rPr>
                <w:rFonts w:ascii="Arial" w:hAnsi="Arial" w:cs="Arial"/>
                <w:sz w:val="12"/>
                <w:szCs w:val="14"/>
                <w:lang w:eastAsia="es-BO"/>
              </w:rPr>
            </w:pPr>
            <w:hyperlink r:id="rId6" w:history="1">
              <w:r>
                <w:t xml:space="preserve"> </w:t>
              </w:r>
              <w:r w:rsidRPr="00DA160A">
                <w:rPr>
                  <w:rStyle w:val="Hipervnculo"/>
                  <w:rFonts w:ascii="Arial" w:hAnsi="Arial"/>
                  <w:sz w:val="12"/>
                  <w:szCs w:val="14"/>
                </w:rPr>
                <w:t>ivvargas</w:t>
              </w:r>
              <w:r w:rsidRPr="006C6EEB"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:rsidR="00B51792" w:rsidRPr="00362942" w:rsidRDefault="00B51792" w:rsidP="00BE7DCF">
            <w:pPr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  <w:sz w:val="12"/>
                <w:szCs w:val="14"/>
                <w:lang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B51792" w:rsidRPr="00362942" w:rsidRDefault="00B51792" w:rsidP="00BE7DCF">
            <w:pPr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B51792" w:rsidRPr="00CD45DD" w:rsidTr="00BE7DCF">
        <w:trPr>
          <w:trHeight w:val="473"/>
        </w:trPr>
        <w:tc>
          <w:tcPr>
            <w:tcW w:w="3074" w:type="dxa"/>
            <w:gridSpan w:val="7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jc w:val="right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</w:rPr>
              <w:t>Cuenta Corriente Fiscal para depósito por concepto de Garantía de Seriedad de Propuesta (Fondos en Custodia)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CD45DD">
              <w:rPr>
                <w:rFonts w:ascii="Arial" w:hAnsi="Arial" w:cs="Arial"/>
                <w:b/>
                <w:i/>
                <w:sz w:val="15"/>
                <w:szCs w:val="15"/>
              </w:rPr>
              <w:t>“No aplica en el presente proceso de contratación”.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B51792" w:rsidRPr="00CD45DD" w:rsidRDefault="00B51792" w:rsidP="00BE7DCF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B51792" w:rsidRPr="00362942" w:rsidTr="00BE7DCF">
        <w:trPr>
          <w:trHeight w:val="43"/>
        </w:trPr>
        <w:tc>
          <w:tcPr>
            <w:tcW w:w="9729" w:type="dxa"/>
            <w:gridSpan w:val="36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B51792" w:rsidRPr="00362942" w:rsidRDefault="00B51792" w:rsidP="00BE7DC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B51792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</w:p>
    <w:p w:rsidR="00B51792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</w:p>
    <w:p w:rsidR="00B51792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</w:p>
    <w:p w:rsidR="00B51792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</w:p>
    <w:p w:rsidR="00B51792" w:rsidRPr="00D62E6B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  <w:bookmarkStart w:id="2" w:name="_GoBack"/>
      <w:bookmarkEnd w:id="2"/>
    </w:p>
    <w:p w:rsidR="00B51792" w:rsidRPr="00D62E6B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</w:p>
    <w:p w:rsidR="00B51792" w:rsidRPr="00D62E6B" w:rsidRDefault="00B51792" w:rsidP="00B51792">
      <w:pPr>
        <w:pStyle w:val="Puesto"/>
        <w:spacing w:before="0" w:after="0"/>
        <w:ind w:left="432"/>
        <w:jc w:val="both"/>
        <w:rPr>
          <w:lang w:val="es-ES"/>
        </w:rPr>
      </w:pPr>
    </w:p>
    <w:p w:rsidR="00B51792" w:rsidRPr="00362942" w:rsidRDefault="00B51792" w:rsidP="00B51792">
      <w:pPr>
        <w:pStyle w:val="Puesto"/>
        <w:numPr>
          <w:ilvl w:val="0"/>
          <w:numId w:val="1"/>
        </w:numPr>
        <w:spacing w:before="0" w:after="0"/>
        <w:jc w:val="both"/>
        <w:rPr>
          <w:lang w:val="es-ES"/>
        </w:rPr>
      </w:pPr>
      <w:r w:rsidRPr="00362942">
        <w:rPr>
          <w:rFonts w:ascii="Verdana" w:hAnsi="Verdana"/>
          <w:sz w:val="18"/>
          <w:szCs w:val="18"/>
          <w:lang w:val="es-ES"/>
        </w:rPr>
        <w:t>CRONOGRAMA DE PLAZOS</w:t>
      </w:r>
      <w:bookmarkEnd w:id="1"/>
    </w:p>
    <w:p w:rsidR="00B51792" w:rsidRPr="005A562F" w:rsidRDefault="00B51792" w:rsidP="00B51792">
      <w:pPr>
        <w:rPr>
          <w:sz w:val="8"/>
        </w:rPr>
      </w:pPr>
    </w:p>
    <w:tbl>
      <w:tblPr>
        <w:tblW w:w="90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5"/>
      </w:tblGrid>
      <w:tr w:rsidR="00B51792" w:rsidRPr="00362942" w:rsidTr="00BE7DCF">
        <w:trPr>
          <w:trHeight w:val="1804"/>
        </w:trPr>
        <w:tc>
          <w:tcPr>
            <w:tcW w:w="9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B51792" w:rsidRPr="00362942" w:rsidRDefault="00B51792" w:rsidP="00BE7DCF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De acuerdo con lo establecido en el Artículo 47 de las NB-SABS, los siguientes plazos son de cumplimiento obligatorio:  </w:t>
            </w:r>
          </w:p>
          <w:p w:rsidR="00B51792" w:rsidRPr="00362942" w:rsidRDefault="00B51792" w:rsidP="00B5179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Presentación de propuestas:</w:t>
            </w:r>
          </w:p>
          <w:p w:rsidR="00B51792" w:rsidRPr="00362942" w:rsidRDefault="00B51792" w:rsidP="00B51792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hasta Bs.200.000.- (DOSCIENTOS MIL 00/100 BOLIVIANOS), plazo mínimo cuatro (4) días hábiles;</w:t>
            </w:r>
          </w:p>
          <w:p w:rsidR="00B51792" w:rsidRPr="00362942" w:rsidRDefault="00B51792" w:rsidP="00B51792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B51792" w:rsidRPr="00362942" w:rsidRDefault="00B51792" w:rsidP="00BE7DCF">
            <w:pPr>
              <w:ind w:left="113" w:right="113"/>
              <w:jc w:val="both"/>
              <w:rPr>
                <w:rFonts w:ascii="Arial" w:hAnsi="Arial" w:cs="Arial"/>
                <w:sz w:val="14"/>
              </w:rPr>
            </w:pPr>
            <w:r w:rsidRPr="00362942">
              <w:rPr>
                <w:rFonts w:ascii="Arial" w:hAnsi="Arial" w:cs="Arial"/>
                <w:sz w:val="14"/>
              </w:rPr>
              <w:t xml:space="preserve">      Ambos computables a partir del día siguiente hábil de la publicación de la convocatoria en el SICOES;</w:t>
            </w:r>
          </w:p>
          <w:p w:rsidR="00B51792" w:rsidRPr="00362942" w:rsidRDefault="00B51792" w:rsidP="00B5179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Presentación de documentos para la formalización de la contratación, plazo de entrega de documentos no menor a cuatro (4) días hábiles;</w:t>
            </w:r>
          </w:p>
          <w:p w:rsidR="00B51792" w:rsidRPr="00362942" w:rsidRDefault="00B51792" w:rsidP="00B51792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</w:rPr>
            </w:pPr>
            <w:r w:rsidRPr="00362942">
              <w:rPr>
                <w:rFonts w:ascii="Arial" w:hAnsi="Arial" w:cs="Arial"/>
                <w:sz w:val="14"/>
                <w:szCs w:val="16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B51792" w:rsidRPr="00362942" w:rsidRDefault="00B51792" w:rsidP="00BE7DCF">
            <w:pPr>
              <w:ind w:left="113" w:right="113"/>
              <w:jc w:val="both"/>
            </w:pPr>
            <w:r w:rsidRPr="00362942">
              <w:rPr>
                <w:rFonts w:ascii="Arial" w:hAnsi="Arial" w:cs="Arial"/>
                <w:b/>
                <w:sz w:val="14"/>
              </w:rPr>
              <w:t>El incumplimiento a los plazos señalados será considerado como inobservancia a la normativa.</w:t>
            </w:r>
          </w:p>
        </w:tc>
      </w:tr>
    </w:tbl>
    <w:p w:rsidR="00B51792" w:rsidRPr="00762403" w:rsidRDefault="00B51792" w:rsidP="00B51792">
      <w:pPr>
        <w:rPr>
          <w:sz w:val="6"/>
        </w:rPr>
      </w:pPr>
    </w:p>
    <w:p w:rsidR="00B51792" w:rsidRPr="00362942" w:rsidRDefault="00B51792" w:rsidP="00B51792">
      <w:pPr>
        <w:jc w:val="both"/>
        <w:rPr>
          <w:rFonts w:cs="Arial"/>
          <w:sz w:val="18"/>
          <w:szCs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B51792" w:rsidRPr="00762403" w:rsidRDefault="00B51792" w:rsidP="00B51792">
      <w:pPr>
        <w:rPr>
          <w:rFonts w:cs="Arial"/>
          <w:sz w:val="6"/>
          <w:szCs w:val="10"/>
        </w:rPr>
      </w:pPr>
    </w:p>
    <w:tbl>
      <w:tblPr>
        <w:tblW w:w="51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358"/>
        <w:gridCol w:w="10"/>
        <w:gridCol w:w="7"/>
        <w:gridCol w:w="249"/>
        <w:gridCol w:w="64"/>
        <w:gridCol w:w="356"/>
        <w:gridCol w:w="134"/>
        <w:gridCol w:w="342"/>
        <w:gridCol w:w="134"/>
        <w:gridCol w:w="504"/>
        <w:gridCol w:w="106"/>
        <w:gridCol w:w="28"/>
        <w:gridCol w:w="134"/>
        <w:gridCol w:w="295"/>
        <w:gridCol w:w="134"/>
        <w:gridCol w:w="292"/>
        <w:gridCol w:w="134"/>
        <w:gridCol w:w="134"/>
        <w:gridCol w:w="2897"/>
        <w:gridCol w:w="134"/>
      </w:tblGrid>
      <w:tr w:rsidR="00B51792" w:rsidRPr="00362942" w:rsidTr="00BE7DCF">
        <w:trPr>
          <w:trHeight w:val="284"/>
          <w:tblHeader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B51792" w:rsidRPr="00362942" w:rsidTr="00BE7DCF">
        <w:trPr>
          <w:trHeight w:val="201"/>
          <w:tblHeader/>
        </w:trPr>
        <w:tc>
          <w:tcPr>
            <w:tcW w:w="1511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101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80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80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362942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B51792" w:rsidRPr="00CD45DD" w:rsidTr="00BE7DCF">
        <w:trPr>
          <w:trHeight w:val="130"/>
        </w:trPr>
        <w:tc>
          <w:tcPr>
            <w:tcW w:w="15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36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 xml:space="preserve">Publicación del DBC en el SICOES </w:t>
            </w:r>
            <w:r w:rsidRPr="00CD45DD">
              <w:rPr>
                <w:rFonts w:ascii="Arial" w:hAnsi="Arial" w:cs="Arial"/>
                <w:sz w:val="14"/>
                <w:lang w:eastAsia="es-BO"/>
              </w:rPr>
              <w:t>(*)</w:t>
            </w:r>
          </w:p>
        </w:tc>
        <w:tc>
          <w:tcPr>
            <w:tcW w:w="149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54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</w:rPr>
            </w:pPr>
            <w:r w:rsidRPr="00CD45DD">
              <w:rPr>
                <w:rFonts w:ascii="Arial" w:hAnsi="Arial" w:cs="Arial"/>
                <w:sz w:val="14"/>
                <w:lang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26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64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22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highlight w:val="yellow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29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rPr>
          <w:trHeight w:val="51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00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CD45DD" w:rsidRDefault="00B51792" w:rsidP="00B51792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B51792" w:rsidRPr="00CD45DD" w:rsidRDefault="00B51792" w:rsidP="00BE7DCF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CD45DD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CD45DD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CD45DD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D45DD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CD45DD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D45DD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D45DD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CD45DD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Cierre preliminar de Subasta Electrónica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305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50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 xml:space="preserve">Apertura de Propuestas (fecha límite) 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362942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119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D45DD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01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Default="00B51792" w:rsidP="00BE7DCF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3C2872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7" w:history="1"/>
            <w:r w:rsidRPr="003C2872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:rsidR="00B51792" w:rsidRDefault="00B51792" w:rsidP="00BE7DCF">
            <w:pPr>
              <w:adjustRightInd w:val="0"/>
              <w:snapToGrid w:val="0"/>
              <w:rPr>
                <w:rStyle w:val="Hipervnculo"/>
                <w:rFonts w:ascii="Arial" w:hAnsi="Arial"/>
                <w:sz w:val="12"/>
                <w:szCs w:val="12"/>
              </w:rPr>
            </w:pPr>
            <w:hyperlink r:id="rId8" w:history="1">
              <w:r w:rsidRPr="00F07174">
                <w:rPr>
                  <w:rStyle w:val="Hipervnculo"/>
                  <w:rFonts w:ascii="Arial" w:hAnsi="Arial"/>
                  <w:sz w:val="12"/>
                  <w:szCs w:val="12"/>
                </w:rPr>
                <w:t>https://bcb-gob-bo.zoom.us/j/85788862726?pwd=3FCXg9YzYUszE8Zt519Lbgfboh7j7o.1</w:t>
              </w:r>
            </w:hyperlink>
          </w:p>
          <w:p w:rsidR="00B51792" w:rsidRDefault="00B51792" w:rsidP="00BE7DCF">
            <w:pPr>
              <w:adjustRightInd w:val="0"/>
              <w:snapToGrid w:val="0"/>
              <w:rPr>
                <w:rFonts w:ascii="Arial" w:hAnsi="Arial" w:cs="Arial"/>
                <w:b/>
                <w:sz w:val="12"/>
                <w:szCs w:val="12"/>
                <w:lang w:val="es-BO"/>
              </w:rPr>
            </w:pPr>
            <w:r w:rsidRPr="003C2872">
              <w:rPr>
                <w:rFonts w:ascii="Arial" w:hAnsi="Arial" w:cs="Arial"/>
                <w:b/>
                <w:sz w:val="12"/>
                <w:szCs w:val="12"/>
                <w:lang w:val="es-BO"/>
              </w:rPr>
              <w:t xml:space="preserve">ID de reunión: </w:t>
            </w:r>
            <w:r w:rsidRPr="003F4CB0">
              <w:rPr>
                <w:rFonts w:ascii="Arial" w:hAnsi="Arial" w:cs="Arial"/>
                <w:sz w:val="12"/>
                <w:szCs w:val="12"/>
                <w:lang w:val="es-BO"/>
              </w:rPr>
              <w:t>857 8886 2726</w:t>
            </w:r>
          </w:p>
          <w:p w:rsidR="00B51792" w:rsidRPr="00362942" w:rsidRDefault="00B51792" w:rsidP="00BE7DCF">
            <w:pPr>
              <w:adjustRightInd w:val="0"/>
              <w:snapToGrid w:val="0"/>
              <w:rPr>
                <w:color w:val="0000FF"/>
                <w:sz w:val="14"/>
                <w:szCs w:val="14"/>
              </w:rPr>
            </w:pPr>
            <w:r w:rsidRPr="003C2872">
              <w:rPr>
                <w:rFonts w:ascii="Arial" w:hAnsi="Arial" w:cs="Arial"/>
                <w:b/>
                <w:sz w:val="12"/>
                <w:szCs w:val="12"/>
                <w:lang w:val="es-BO"/>
              </w:rPr>
              <w:t>Código de acceso:</w:t>
            </w:r>
            <w:r w:rsidRPr="000963F2">
              <w:rPr>
                <w:rFonts w:ascii="Arial" w:hAnsi="Arial" w:cs="Arial"/>
                <w:sz w:val="12"/>
                <w:szCs w:val="12"/>
                <w:lang w:val="es-BO"/>
              </w:rPr>
              <w:t xml:space="preserve"> </w:t>
            </w:r>
            <w:r w:rsidRPr="003F4CB0">
              <w:rPr>
                <w:rFonts w:ascii="Arial" w:hAnsi="Arial" w:cs="Arial"/>
                <w:sz w:val="12"/>
                <w:szCs w:val="12"/>
                <w:lang w:val="es-BO"/>
              </w:rPr>
              <w:t>458112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58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53"/>
        </w:trPr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74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362942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  <w:r w:rsidRPr="00362942">
              <w:rPr>
                <w:i/>
                <w:sz w:val="12"/>
                <w:szCs w:val="12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51792" w:rsidRPr="00362942" w:rsidTr="00BE7DCF">
        <w:trPr>
          <w:trHeight w:val="319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249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291"/>
        </w:trPr>
        <w:tc>
          <w:tcPr>
            <w:tcW w:w="15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53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9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Presentación de documentos para la formalización de la contratación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64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106" w:type="pct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51792" w:rsidRPr="00362942" w:rsidTr="00BE7DCF">
        <w:trPr>
          <w:trHeight w:val="190"/>
        </w:trPr>
        <w:tc>
          <w:tcPr>
            <w:tcW w:w="15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62942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36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362942">
              <w:rPr>
                <w:rFonts w:ascii="Arial" w:hAnsi="Arial" w:cs="Arial"/>
              </w:rPr>
              <w:t>Suscripción de Contrato o emisión de la Orden de Servicio</w:t>
            </w: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362942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9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rPr>
          <w:trHeight w:val="304"/>
        </w:trPr>
        <w:tc>
          <w:tcPr>
            <w:tcW w:w="15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36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9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362942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79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B51792" w:rsidRPr="00362942" w:rsidTr="00BE7DCF">
        <w:tc>
          <w:tcPr>
            <w:tcW w:w="15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jc w:val="right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36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51792" w:rsidRPr="00362942" w:rsidRDefault="00B51792" w:rsidP="00BE7DC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6"/>
                <w:szCs w:val="4"/>
              </w:rPr>
            </w:pPr>
          </w:p>
        </w:tc>
        <w:tc>
          <w:tcPr>
            <w:tcW w:w="1110" w:type="pct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563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1734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jc w:val="center"/>
              <w:rPr>
                <w:rFonts w:ascii="Arial" w:hAnsi="Arial" w:cs="Arial"/>
                <w:sz w:val="6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51792" w:rsidRPr="00362942" w:rsidRDefault="00B51792" w:rsidP="00BE7DCF">
            <w:pPr>
              <w:adjustRightInd w:val="0"/>
              <w:snapToGrid w:val="0"/>
              <w:rPr>
                <w:rFonts w:ascii="Arial" w:hAnsi="Arial" w:cs="Arial"/>
                <w:sz w:val="6"/>
                <w:szCs w:val="4"/>
              </w:rPr>
            </w:pPr>
          </w:p>
        </w:tc>
      </w:tr>
    </w:tbl>
    <w:p w:rsidR="00B51792" w:rsidRPr="00362942" w:rsidRDefault="00B51792" w:rsidP="00B51792">
      <w:pPr>
        <w:rPr>
          <w:rFonts w:cs="Arial"/>
          <w:i/>
          <w:sz w:val="14"/>
          <w:szCs w:val="18"/>
        </w:rPr>
      </w:pPr>
      <w:r w:rsidRPr="00362942">
        <w:rPr>
          <w:rFonts w:cs="Arial"/>
          <w:i/>
          <w:sz w:val="14"/>
          <w:szCs w:val="18"/>
        </w:rPr>
        <w:t>(*) Los plazos del proceso de contratación se computarán a partir del día siguiente hábil de la publicación en el SICOES.</w:t>
      </w:r>
    </w:p>
    <w:p w:rsidR="00B51792" w:rsidRPr="00D30A41" w:rsidRDefault="00B51792" w:rsidP="00B51792">
      <w:pPr>
        <w:rPr>
          <w:sz w:val="2"/>
          <w:szCs w:val="2"/>
        </w:rPr>
      </w:pPr>
    </w:p>
    <w:p w:rsidR="00AA74FA" w:rsidRPr="00B51792" w:rsidRDefault="00B51792">
      <w:pPr>
        <w:rPr>
          <w:rFonts w:cs="Arial"/>
          <w:i/>
          <w:sz w:val="2"/>
          <w:szCs w:val="2"/>
        </w:rPr>
      </w:pPr>
    </w:p>
    <w:sectPr w:rsidR="00AA74FA" w:rsidRPr="00B51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D13CD"/>
    <w:multiLevelType w:val="hybridMultilevel"/>
    <w:tmpl w:val="B6BCF5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92"/>
    <w:rsid w:val="002D1E51"/>
    <w:rsid w:val="002F0110"/>
    <w:rsid w:val="007023DE"/>
    <w:rsid w:val="00B51792"/>
    <w:rsid w:val="00C97D49"/>
    <w:rsid w:val="00D94AFD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CAFBD-C7B4-46AC-8E04-C8E6500C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792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51792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,Iz - Párrafo de lista,Sivsa Parrafo,符号列表,列出段落2,·ûºÅÁÐ±í,ÁÐ³ö¶ÎÂä2,¡¤?o?¨¢D¡À¨ª,¨¢D3?????2,?¡è?o?¡§¡éD?¨¤¡§a"/>
    <w:basedOn w:val="Normal"/>
    <w:link w:val="PrrafodelistaCar"/>
    <w:uiPriority w:val="34"/>
    <w:qFormat/>
    <w:rsid w:val="00B51792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rsid w:val="00B51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esto">
    <w:name w:val="Title"/>
    <w:basedOn w:val="Normal"/>
    <w:link w:val="PuestoCar"/>
    <w:qFormat/>
    <w:rsid w:val="00B51792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PuestoCar">
    <w:name w:val="Puesto Car"/>
    <w:basedOn w:val="Fuentedeprrafopredeter"/>
    <w:link w:val="Puesto"/>
    <w:rsid w:val="00B51792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,Iz - Párrafo de lista Car,Sivsa Parrafo Car,符号列表 Car"/>
    <w:link w:val="Prrafodelista"/>
    <w:uiPriority w:val="34"/>
    <w:qFormat/>
    <w:locked/>
    <w:rsid w:val="00B5179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B51792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B51792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517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51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b-gob-bo.zoom.us/j/85788862726?pwd=3FCXg9YzYUszE8Zt519Lbgfboh7j7o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cbbolivia.webex.com/bcbbolivia/onstage/g.php?MTID=e24b86a84a2cbed6f48ae9fd3d2b1aa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iranda@bcb.gob.bo" TargetMode="External"/><Relationship Id="rId5" Type="http://schemas.openxmlformats.org/officeDocument/2006/relationships/hyperlink" Target="mailto:oespejo@bcb.gob.b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Espejo Ferrel Omar</dc:creator>
  <cp:keywords/>
  <dc:description/>
  <cp:lastModifiedBy>Espejo Ferrel Omar</cp:lastModifiedBy>
  <cp:revision>1</cp:revision>
  <dcterms:created xsi:type="dcterms:W3CDTF">2025-11-29T03:27:00Z</dcterms:created>
  <dcterms:modified xsi:type="dcterms:W3CDTF">2025-11-29T03:28:00Z</dcterms:modified>
</cp:coreProperties>
</file>