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84" w:rsidRDefault="00001184" w:rsidP="00001184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001184" w:rsidRPr="00F53492" w:rsidRDefault="00001184" w:rsidP="00001184">
      <w:pPr>
        <w:jc w:val="center"/>
        <w:rPr>
          <w:rFonts w:cs="Arial"/>
          <w:b/>
          <w:sz w:val="2"/>
          <w:szCs w:val="18"/>
          <w:lang w:val="es-BO"/>
        </w:rPr>
      </w:pPr>
    </w:p>
    <w:p w:rsidR="00001184" w:rsidRPr="009956C4" w:rsidRDefault="00001184" w:rsidP="00001184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001184" w:rsidRPr="009B35EF" w:rsidRDefault="00001184" w:rsidP="00001184">
      <w:pPr>
        <w:jc w:val="center"/>
        <w:rPr>
          <w:rFonts w:cs="Arial"/>
          <w:b/>
          <w:sz w:val="2"/>
          <w:szCs w:val="18"/>
          <w:lang w:val="es-BO"/>
        </w:rPr>
      </w:pPr>
    </w:p>
    <w:p w:rsidR="00001184" w:rsidRPr="009956C4" w:rsidRDefault="00001184" w:rsidP="00001184">
      <w:pPr>
        <w:jc w:val="both"/>
        <w:rPr>
          <w:rFonts w:cs="Arial"/>
          <w:sz w:val="2"/>
          <w:szCs w:val="18"/>
          <w:lang w:val="es-BO"/>
        </w:rPr>
      </w:pPr>
    </w:p>
    <w:p w:rsidR="00001184" w:rsidRPr="009956C4" w:rsidRDefault="00001184" w:rsidP="00001184">
      <w:pPr>
        <w:jc w:val="both"/>
        <w:rPr>
          <w:rFonts w:cs="Arial"/>
          <w:sz w:val="2"/>
          <w:szCs w:val="18"/>
          <w:lang w:val="es-BO"/>
        </w:rPr>
      </w:pPr>
    </w:p>
    <w:p w:rsidR="00001184" w:rsidRPr="0080628B" w:rsidRDefault="00001184" w:rsidP="00001184">
      <w:pPr>
        <w:pStyle w:val="Ttulo1"/>
        <w:tabs>
          <w:tab w:val="num" w:pos="567"/>
        </w:tabs>
        <w:ind w:left="567" w:hanging="567"/>
        <w:rPr>
          <w:rFonts w:ascii="Arial" w:hAnsi="Arial" w:cs="Arial"/>
          <w:sz w:val="18"/>
          <w:szCs w:val="18"/>
          <w:u w:val="none"/>
          <w:lang w:val="es-BO"/>
        </w:rPr>
      </w:pPr>
      <w:bookmarkStart w:id="2" w:name="_Toc94726525"/>
      <w:r w:rsidRPr="0080628B">
        <w:rPr>
          <w:rFonts w:ascii="Arial" w:hAnsi="Arial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001184" w:rsidRPr="0080628B" w:rsidRDefault="00001184" w:rsidP="00001184">
      <w:pPr>
        <w:jc w:val="center"/>
        <w:rPr>
          <w:rFonts w:ascii="Arial" w:hAnsi="Arial" w:cs="Arial"/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169"/>
        <w:gridCol w:w="67"/>
        <w:gridCol w:w="312"/>
        <w:gridCol w:w="274"/>
        <w:gridCol w:w="819"/>
        <w:gridCol w:w="819"/>
        <w:gridCol w:w="273"/>
      </w:tblGrid>
      <w:tr w:rsidR="00001184" w:rsidRPr="0080628B" w:rsidTr="00544EC8">
        <w:trPr>
          <w:trHeight w:val="283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01184" w:rsidRPr="0080628B" w:rsidRDefault="00001184" w:rsidP="0000118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80628B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01184" w:rsidRPr="0080628B" w:rsidTr="00544EC8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01184" w:rsidRPr="0080628B" w:rsidTr="00544EC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5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01184" w:rsidRPr="0080628B" w:rsidTr="00544EC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01184" w:rsidRPr="0080628B" w:rsidTr="00544EC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 w:val="restart"/>
            <w:tcBorders>
              <w:right w:val="single" w:sz="4" w:space="0" w:color="auto"/>
            </w:tcBorders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80628B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ANPE-C Nº089/2025-1C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33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01184" w:rsidRPr="0080628B" w:rsidTr="00544EC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001184" w:rsidRPr="0080628B" w:rsidTr="00544EC8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001184" w:rsidRPr="0080628B" w:rsidTr="00544EC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01184" w:rsidRPr="0080628B" w:rsidTr="00544EC8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0628B">
              <w:rPr>
                <w:rFonts w:ascii="Arial" w:hAnsi="Arial" w:cs="Arial"/>
                <w:b/>
                <w:lang w:val="es-BO"/>
              </w:rPr>
              <w:t xml:space="preserve">ADQUISICIÓN DE CINTAS LTO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  <w:tr w:rsidR="00001184" w:rsidRPr="0080628B" w:rsidTr="00544EC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001184" w:rsidRPr="0080628B" w:rsidTr="00544EC8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01184" w:rsidRPr="0080628B" w:rsidTr="00544EC8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01184" w:rsidRPr="0080628B" w:rsidTr="00544EC8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01184" w:rsidRPr="0080628B" w:rsidTr="00544EC8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01184" w:rsidRPr="0080628B" w:rsidTr="00544EC8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 xml:space="preserve">Bs140.000,00 (Ciento Cuarenta Mil 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01184" w:rsidRPr="0080628B" w:rsidTr="00544EC8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80628B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80628B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80628B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80628B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para la entrega de los bienes, es de treinta (30) días calendario, computables a partir del siguiente día hábil posterior a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01184" w:rsidRPr="0080628B" w:rsidTr="00544EC8">
        <w:trPr>
          <w:trHeight w:val="744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0628B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12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both"/>
              <w:rPr>
                <w:rFonts w:ascii="Arial" w:hAnsi="Arial" w:cs="Arial"/>
                <w:bCs/>
                <w:iCs/>
                <w:sz w:val="4"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10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01184" w:rsidRPr="0080628B" w:rsidTr="00544EC8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szCs w:val="14"/>
              </w:rPr>
              <w:t>Señalar con que presupuesto se inicia el proceso de contratación</w:t>
            </w:r>
            <w:r w:rsidRPr="0080628B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0628B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80628B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80628B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001184" w:rsidRPr="0080628B" w:rsidTr="00544EC8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01184" w:rsidRPr="0080628B" w:rsidRDefault="00001184" w:rsidP="00544EC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lang w:val="es-BO"/>
              </w:rPr>
            </w:pPr>
            <w:r w:rsidRPr="0080628B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0628B"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01184" w:rsidRPr="0080628B" w:rsidTr="00544EC8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01184" w:rsidRPr="0080628B" w:rsidRDefault="00001184" w:rsidP="0000118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0628B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80628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80628B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80628B" w:rsidTr="00544EC8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 w:eastAsia="es-BO"/>
              </w:rPr>
              <w:t>8:00</w:t>
            </w:r>
            <w:r w:rsidRPr="0080628B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0628B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0628B">
              <w:rPr>
                <w:rFonts w:ascii="Arial" w:hAnsi="Arial" w:cs="Arial"/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0628B">
              <w:rPr>
                <w:rFonts w:ascii="Arial" w:hAnsi="Arial" w:cs="Arial"/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01184" w:rsidRPr="0080628B" w:rsidTr="00544EC8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 xml:space="preserve">Encargado de atender consultas </w:t>
            </w:r>
          </w:p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Omar Denis Espejo Ferrel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 w:eastAsia="es-BO"/>
              </w:rPr>
              <w:t>Técnico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  <w:tr w:rsidR="00001184" w:rsidRPr="0080628B" w:rsidTr="00544EC8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 xml:space="preserve">Moisés Iván Murguía Reyes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</w:rPr>
              <w:t>Operador Sénior Equipo Central y Servidor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Style w:val="lineage-item"/>
                <w:rFonts w:ascii="Arial" w:hAnsi="Arial" w:cs="Arial"/>
              </w:rPr>
              <w:t>Departamento de Base de Datos y Comunicaciones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01184" w:rsidRPr="0080628B" w:rsidTr="00544EC8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ind w:right="-90"/>
              <w:rPr>
                <w:rFonts w:ascii="Arial" w:hAnsi="Arial" w:cs="Arial"/>
              </w:rPr>
            </w:pPr>
            <w:r w:rsidRPr="0080628B">
              <w:rPr>
                <w:rFonts w:ascii="Arial" w:hAnsi="Arial" w:cs="Arial"/>
              </w:rPr>
              <w:t xml:space="preserve">2409090 Internos: </w:t>
            </w:r>
          </w:p>
          <w:p w:rsidR="00001184" w:rsidRPr="0080628B" w:rsidRDefault="00001184" w:rsidP="00544EC8">
            <w:pPr>
              <w:ind w:left="-74" w:right="-90"/>
              <w:rPr>
                <w:rFonts w:ascii="Arial" w:hAnsi="Arial" w:cs="Arial"/>
                <w:sz w:val="14"/>
              </w:rPr>
            </w:pPr>
            <w:r w:rsidRPr="0080628B">
              <w:rPr>
                <w:rFonts w:ascii="Arial" w:hAnsi="Arial" w:cs="Arial"/>
                <w:sz w:val="14"/>
              </w:rPr>
              <w:t xml:space="preserve">4721 (Consultas Administrativas) </w:t>
            </w:r>
            <w:r>
              <w:rPr>
                <w:rFonts w:ascii="Arial" w:hAnsi="Arial" w:cs="Arial"/>
                <w:sz w:val="14"/>
              </w:rPr>
              <w:t>1108</w:t>
            </w:r>
            <w:r w:rsidRPr="0080628B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0628B" w:rsidRDefault="00001184" w:rsidP="00544EC8">
            <w:pPr>
              <w:jc w:val="center"/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  <w:r w:rsidRPr="0080628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80628B">
                <w:rPr>
                  <w:rStyle w:val="Hipervnculo"/>
                  <w:rFonts w:ascii="Arial" w:hAnsi="Arial" w:cs="Arial"/>
                  <w:szCs w:val="14"/>
                </w:rPr>
                <w:t>oespejo</w:t>
              </w:r>
              <w:r w:rsidRPr="0080628B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80628B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001184" w:rsidRPr="0080628B" w:rsidRDefault="00001184" w:rsidP="00544EC8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80628B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mmurguia</w:t>
            </w:r>
            <w:r w:rsidRPr="0080628B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80628B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01184" w:rsidRPr="0080628B" w:rsidRDefault="00001184" w:rsidP="00544EC8">
            <w:pPr>
              <w:rPr>
                <w:rFonts w:ascii="Arial" w:hAnsi="Arial" w:cs="Arial"/>
                <w:lang w:val="es-BO"/>
              </w:rPr>
            </w:pPr>
          </w:p>
        </w:tc>
      </w:tr>
      <w:tr w:rsidR="00001184" w:rsidRPr="0080628B" w:rsidTr="00544EC8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80628B" w:rsidTr="00544EC8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80628B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80628B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80628B" w:rsidRDefault="00001184" w:rsidP="00544EC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80628B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“No aplica para el presente proceso”</w:t>
            </w:r>
          </w:p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80628B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9956C4" w:rsidTr="00544EC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9956C4" w:rsidTr="00544EC8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001184" w:rsidRPr="009956C4" w:rsidRDefault="00001184" w:rsidP="00544EC8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01184" w:rsidRPr="009956C4" w:rsidTr="00544EC8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01184" w:rsidRPr="009956C4" w:rsidRDefault="00001184" w:rsidP="00544E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  <w:bookmarkStart w:id="3" w:name="_GoBack"/>
      <w:bookmarkEnd w:id="3"/>
    </w:p>
    <w:p w:rsidR="00001184" w:rsidRDefault="00001184" w:rsidP="00001184">
      <w:pPr>
        <w:rPr>
          <w:lang w:val="es-BO"/>
        </w:rPr>
      </w:pPr>
    </w:p>
    <w:p w:rsidR="00001184" w:rsidRDefault="00001184" w:rsidP="00001184">
      <w:pPr>
        <w:rPr>
          <w:lang w:val="es-BO"/>
        </w:rPr>
      </w:pPr>
    </w:p>
    <w:p w:rsidR="00001184" w:rsidRPr="009956C4" w:rsidRDefault="00001184" w:rsidP="00001184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001184" w:rsidRPr="00DF1D1E" w:rsidRDefault="00001184" w:rsidP="00001184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01184" w:rsidRPr="009956C4" w:rsidTr="00544EC8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184" w:rsidRDefault="00001184" w:rsidP="00544EC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01184" w:rsidRPr="00DF1D1E" w:rsidRDefault="00001184" w:rsidP="00544EC8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001184" w:rsidRDefault="00001184" w:rsidP="0000118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01184" w:rsidRPr="00DF1D1E" w:rsidRDefault="00001184" w:rsidP="00544EC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001184" w:rsidRPr="009956C4" w:rsidRDefault="00001184" w:rsidP="00001184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01184" w:rsidRPr="009956C4" w:rsidRDefault="00001184" w:rsidP="00001184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01184" w:rsidRPr="009956C4" w:rsidRDefault="00001184" w:rsidP="00544EC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01184" w:rsidRPr="00DF1D1E" w:rsidRDefault="00001184" w:rsidP="00544EC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01184" w:rsidRPr="009956C4" w:rsidRDefault="00001184" w:rsidP="0000118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01184" w:rsidRPr="00DF1D1E" w:rsidRDefault="00001184" w:rsidP="00544EC8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01184" w:rsidRPr="009956C4" w:rsidRDefault="00001184" w:rsidP="00001184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01184" w:rsidRPr="00DF1D1E" w:rsidRDefault="00001184" w:rsidP="00544EC8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001184" w:rsidRPr="009956C4" w:rsidRDefault="00001184" w:rsidP="00544EC8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001184" w:rsidRPr="00DF1D1E" w:rsidRDefault="00001184" w:rsidP="00001184">
      <w:pPr>
        <w:jc w:val="right"/>
        <w:rPr>
          <w:rFonts w:ascii="Arial" w:hAnsi="Arial" w:cs="Arial"/>
          <w:sz w:val="12"/>
          <w:lang w:val="es-BO"/>
        </w:rPr>
      </w:pPr>
    </w:p>
    <w:p w:rsidR="00001184" w:rsidRPr="009956C4" w:rsidRDefault="00001184" w:rsidP="0000118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01184" w:rsidRPr="00DF1D1E" w:rsidRDefault="00001184" w:rsidP="00001184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01184" w:rsidRPr="009956C4" w:rsidTr="00544EC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01184" w:rsidRPr="009956C4" w:rsidTr="00544EC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5C5D40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5C5D40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5C5D40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5C5D40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F06E8"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B22D02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5D40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5C5D40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6F7EE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E7F5A" w:rsidRDefault="00001184" w:rsidP="00544EC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001184" w:rsidRPr="009E7F5A" w:rsidRDefault="00001184" w:rsidP="00001184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001184" w:rsidRPr="002662F5" w:rsidRDefault="00001184" w:rsidP="00544EC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01184" w:rsidRPr="009956C4" w:rsidTr="00544EC8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2662F5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2662F5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2662F5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8F06E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01184" w:rsidRPr="009956C4" w:rsidTr="00544EC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8F06E8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FD7E8D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8F06E8" w:rsidRDefault="00001184" w:rsidP="00544EC8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6E8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001184" w:rsidRDefault="00001184" w:rsidP="00544EC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>Piso 7, Dpto. de Compras y Contrataciones del edificio principal del BCB o ingresar al siguiente enlace a través de ZOOM:</w:t>
            </w:r>
            <w:hyperlink r:id="rId6" w:history="1">
              <w:r w:rsidRPr="008F06E8">
                <w:rPr>
                  <w:rFonts w:ascii="Arial" w:hAnsi="Arial" w:cs="Arial"/>
                  <w:sz w:val="14"/>
                  <w:szCs w:val="14"/>
                  <w:lang w:eastAsia="en-US"/>
                </w:rPr>
                <w:t xml:space="preserve"> </w:t>
              </w:r>
            </w:hyperlink>
            <w:r w:rsidRPr="008F06E8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001184" w:rsidRDefault="00001184" w:rsidP="00544EC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hyperlink r:id="rId7" w:history="1">
              <w:r w:rsidRPr="00B7163D">
                <w:rPr>
                  <w:rStyle w:val="Hipervnculo"/>
                  <w:rFonts w:ascii="Arial" w:hAnsi="Arial" w:cs="Arial"/>
                  <w:sz w:val="14"/>
                  <w:szCs w:val="14"/>
                  <w:lang w:eastAsia="en-US"/>
                </w:rPr>
                <w:t>https://bcb-gob-bo.zoom.us/j/89806168281?pwd=bz1yOux9d0R9LWQRvPjmUAxWfKfTRc.1</w:t>
              </w:r>
            </w:hyperlink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  <w:p w:rsidR="00001184" w:rsidRPr="00C66229" w:rsidRDefault="00001184" w:rsidP="00544EC8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C6622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ID de reunión: </w:t>
            </w:r>
            <w:r w:rsidRPr="00DD25C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898 0616 8281</w:t>
            </w:r>
          </w:p>
          <w:p w:rsidR="00001184" w:rsidRPr="008F06E8" w:rsidRDefault="00001184" w:rsidP="00544EC8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C66229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Código de acceso:</w:t>
            </w:r>
            <w:r w:rsidRPr="002E3763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</w:t>
            </w:r>
            <w:r w:rsidRPr="00DD25C1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354258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01184" w:rsidRPr="009956C4" w:rsidTr="00544EC8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9956C4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9956C4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9956C4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A244D6" w:rsidTr="00544EC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1184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001184" w:rsidRPr="00A244D6" w:rsidRDefault="00001184" w:rsidP="00544EC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01184" w:rsidRPr="00A244D6" w:rsidTr="00544EC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1184" w:rsidRPr="00A244D6" w:rsidRDefault="00001184" w:rsidP="00544E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01184" w:rsidRPr="00A244D6" w:rsidRDefault="00001184" w:rsidP="00544E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A244D6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01184" w:rsidRPr="00DF1D1E" w:rsidTr="00544EC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01184" w:rsidRPr="00DF1D1E" w:rsidRDefault="00001184" w:rsidP="00544EC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01184" w:rsidRPr="00DF1D1E" w:rsidRDefault="00001184" w:rsidP="00544EC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1184" w:rsidRPr="00DF1D1E" w:rsidRDefault="00001184" w:rsidP="00544E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1184" w:rsidRPr="00DF1D1E" w:rsidRDefault="00001184" w:rsidP="00544EC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01184" w:rsidRPr="00A244D6" w:rsidRDefault="00001184" w:rsidP="0000118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A74FA" w:rsidRDefault="00001184" w:rsidP="00001184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Yu Gothic"/>
    <w:charset w:val="80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4"/>
    <w:rsid w:val="00001184"/>
    <w:rsid w:val="002D1E51"/>
    <w:rsid w:val="002F0110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F566-092A-47BF-8EAD-B10552E2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8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0118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0118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0118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0118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0118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0118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011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011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0118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11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011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011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011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011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011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011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011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0118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011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011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011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01184"/>
    <w:rPr>
      <w:color w:val="0000FF"/>
      <w:u w:val="single"/>
    </w:rPr>
  </w:style>
  <w:style w:type="paragraph" w:styleId="Encabezado">
    <w:name w:val="header"/>
    <w:basedOn w:val="Normal"/>
    <w:link w:val="EncabezadoCar"/>
    <w:rsid w:val="00001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11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1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1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011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011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Sub Apartado Rojo Obscuro"/>
    <w:basedOn w:val="Normal"/>
    <w:link w:val="PrrafodelistaCar"/>
    <w:uiPriority w:val="34"/>
    <w:qFormat/>
    <w:rsid w:val="000011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011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011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011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011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0118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0118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0011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011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011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118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0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00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011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118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118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0118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0118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01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0118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011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00118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00118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0118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0118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011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011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011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01184"/>
    <w:rPr>
      <w:vertAlign w:val="superscript"/>
    </w:rPr>
  </w:style>
  <w:style w:type="paragraph" w:customStyle="1" w:styleId="BodyText21">
    <w:name w:val="Body Text 21"/>
    <w:basedOn w:val="Normal"/>
    <w:rsid w:val="000011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011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0118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01184"/>
  </w:style>
  <w:style w:type="paragraph" w:customStyle="1" w:styleId="Document1">
    <w:name w:val="Document 1"/>
    <w:rsid w:val="000011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011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011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011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118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0118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0118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011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0118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011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011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011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011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011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0118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0118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0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0118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11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0118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0118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011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00118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011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011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0118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0118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0118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0118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001184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Sub Apartado Rojo Obscuro Car"/>
    <w:link w:val="Prrafodelista"/>
    <w:uiPriority w:val="34"/>
    <w:qFormat/>
    <w:locked/>
    <w:rsid w:val="0000118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00118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0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01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01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001184"/>
  </w:style>
  <w:style w:type="numbering" w:customStyle="1" w:styleId="Sinlista1">
    <w:name w:val="Sin lista1"/>
    <w:next w:val="Sinlista"/>
    <w:uiPriority w:val="99"/>
    <w:semiHidden/>
    <w:unhideWhenUsed/>
    <w:rsid w:val="00001184"/>
  </w:style>
  <w:style w:type="character" w:styleId="nfasissutil">
    <w:name w:val="Subtle Emphasis"/>
    <w:uiPriority w:val="19"/>
    <w:qFormat/>
    <w:rsid w:val="0000118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00118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001184"/>
  </w:style>
  <w:style w:type="table" w:customStyle="1" w:styleId="Tablaconcuadrcula5">
    <w:name w:val="Tabla con cuadrícula5"/>
    <w:basedOn w:val="Tablanormal"/>
    <w:next w:val="Tablaconcuadrcula"/>
    <w:rsid w:val="0000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00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001184"/>
  </w:style>
  <w:style w:type="numbering" w:customStyle="1" w:styleId="Sinlista4">
    <w:name w:val="Sin lista4"/>
    <w:next w:val="Sinlista"/>
    <w:uiPriority w:val="99"/>
    <w:semiHidden/>
    <w:unhideWhenUsed/>
    <w:rsid w:val="00001184"/>
  </w:style>
  <w:style w:type="character" w:customStyle="1" w:styleId="lineage-item">
    <w:name w:val="lineage-item"/>
    <w:basedOn w:val="Fuentedeprrafopredeter"/>
    <w:rsid w:val="00001184"/>
  </w:style>
  <w:style w:type="character" w:styleId="Hipervnculovisitado">
    <w:name w:val="FollowedHyperlink"/>
    <w:basedOn w:val="Fuentedeprrafopredeter"/>
    <w:semiHidden/>
    <w:unhideWhenUsed/>
    <w:rsid w:val="00001184"/>
    <w:rPr>
      <w:color w:val="954F72" w:themeColor="followedHyperlink"/>
      <w:u w:val="single"/>
    </w:rPr>
  </w:style>
  <w:style w:type="paragraph" w:customStyle="1" w:styleId="xl29">
    <w:name w:val="xl29"/>
    <w:basedOn w:val="Normal"/>
    <w:rsid w:val="00001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9806168281?pwd=bz1yOux9d0R9LWQRvPjmUAxWfKfTRc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2025-05-23T00:47:00Z</dcterms:created>
  <dcterms:modified xsi:type="dcterms:W3CDTF">2025-05-23T00:47:00Z</dcterms:modified>
</cp:coreProperties>
</file>