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B8" w:rsidRPr="00362942" w:rsidRDefault="009F70B8" w:rsidP="009F70B8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9F70B8" w:rsidRPr="00362942" w:rsidRDefault="009F70B8" w:rsidP="009F70B8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9F70B8" w:rsidRPr="00116930" w:rsidRDefault="009F70B8" w:rsidP="009F70B8">
      <w:pPr>
        <w:jc w:val="center"/>
        <w:rPr>
          <w:b/>
          <w:sz w:val="6"/>
          <w:szCs w:val="18"/>
        </w:rPr>
      </w:pPr>
    </w:p>
    <w:p w:rsidR="009F70B8" w:rsidRPr="00362942" w:rsidRDefault="009F70B8" w:rsidP="009F70B8">
      <w:pPr>
        <w:jc w:val="both"/>
        <w:rPr>
          <w:rFonts w:cs="Arial"/>
          <w:sz w:val="4"/>
          <w:szCs w:val="2"/>
        </w:rPr>
      </w:pPr>
    </w:p>
    <w:p w:rsidR="009F70B8" w:rsidRPr="00362942" w:rsidRDefault="009F70B8" w:rsidP="009F70B8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9F70B8" w:rsidRPr="00E0399A" w:rsidRDefault="009F70B8" w:rsidP="009F70B8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21"/>
        <w:gridCol w:w="32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F70B8" w:rsidRPr="00362942" w:rsidTr="00584E8C">
        <w:trPr>
          <w:trHeight w:val="300"/>
        </w:trPr>
        <w:tc>
          <w:tcPr>
            <w:tcW w:w="9743" w:type="dxa"/>
            <w:gridSpan w:val="8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70B8" w:rsidRPr="00362942" w:rsidRDefault="009F70B8" w:rsidP="009F70B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9F70B8" w:rsidRPr="00362942" w:rsidTr="00584E8C">
        <w:trPr>
          <w:trHeight w:val="52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Nº0</w:t>
            </w:r>
            <w:r>
              <w:rPr>
                <w:rFonts w:ascii="Arial" w:hAnsi="Arial" w:cs="Arial"/>
              </w:rPr>
              <w:t>57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7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CD45DD" w:rsidTr="00584E8C">
        <w:trPr>
          <w:trHeight w:val="45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116930">
              <w:rPr>
                <w:rFonts w:ascii="Arial" w:hAnsi="Arial" w:cs="Arial"/>
                <w:b/>
              </w:rPr>
              <w:t>SERVICIO DE APOYO PARA REALIZAR EL TRASLADO Y MANIPULACIÓN DE BIENES DE USO A REQUERIMIENTO DE LAS ÁREAS ORGANIZACIONALES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42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9F70B8" w:rsidRPr="00CD45DD" w:rsidTr="00584E8C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3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9F70B8" w:rsidRPr="00CD45DD" w:rsidTr="00584E8C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9F70B8" w:rsidRPr="00CD45DD" w:rsidTr="00584E8C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CD45DD" w:rsidTr="00584E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9F70B8" w:rsidRPr="00CD45DD" w:rsidTr="00584E8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Bs5</w:t>
            </w:r>
            <w:r>
              <w:rPr>
                <w:rFonts w:ascii="Arial" w:hAnsi="Arial" w:cs="Arial"/>
                <w:b/>
              </w:rPr>
              <w:t>9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CD45DD">
              <w:rPr>
                <w:rFonts w:ascii="Arial" w:hAnsi="Arial" w:cs="Arial"/>
                <w:b/>
              </w:rPr>
              <w:t xml:space="preserve">00,00 (Cincuenta y </w:t>
            </w:r>
            <w:r>
              <w:rPr>
                <w:rFonts w:ascii="Arial" w:hAnsi="Arial" w:cs="Arial"/>
                <w:b/>
              </w:rPr>
              <w:t xml:space="preserve">Nueve </w:t>
            </w:r>
            <w:r w:rsidRPr="00CD45DD">
              <w:rPr>
                <w:rFonts w:ascii="Arial" w:hAnsi="Arial" w:cs="Arial"/>
                <w:b/>
              </w:rPr>
              <w:t>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46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3"/>
            <w:tcBorders>
              <w:left w:val="single" w:sz="4" w:space="0" w:color="auto"/>
            </w:tcBorders>
          </w:tcPr>
          <w:p w:rsidR="009F70B8" w:rsidRPr="00CD45DD" w:rsidRDefault="009F70B8" w:rsidP="00584E8C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  <w:szCs w:val="2"/>
              </w:rPr>
            </w:pPr>
          </w:p>
        </w:tc>
      </w:tr>
      <w:tr w:rsidR="009F70B8" w:rsidRPr="00CD45DD" w:rsidTr="00584E8C">
        <w:trPr>
          <w:trHeight w:val="73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116930">
              <w:rPr>
                <w:rFonts w:ascii="Arial" w:hAnsi="Arial" w:cs="Arial"/>
                <w:iCs/>
              </w:rPr>
              <w:t>El plazo de prestación del servicio será a partir de la Orden de Proceder emitida por el Fiscal del servicio, hasta el 31 de diciembre de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53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9F70B8" w:rsidRPr="00CD45DD" w:rsidTr="00584E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06A71" w:rsidRDefault="009F70B8" w:rsidP="00584E8C">
            <w:pPr>
              <w:widowControl w:val="0"/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 xml:space="preserve">El proveedor  adjudicado, contará con un espacio de trabajo en el Departamento de Bienes y Servicios, piso 5 del Edificio Principal del BCB, debiendo desarrollar sus labores en los diferentes inmuebles de propiedad de la Institución de La Paz y El Alto </w:t>
            </w:r>
            <w:r w:rsidRPr="00306A71">
              <w:rPr>
                <w:rFonts w:ascii="Arial" w:hAnsi="Arial" w:cs="Arial"/>
              </w:rPr>
              <w:t xml:space="preserve">Inmueble </w:t>
            </w:r>
            <w:proofErr w:type="spellStart"/>
            <w:r w:rsidRPr="00306A71">
              <w:rPr>
                <w:rFonts w:ascii="Arial" w:hAnsi="Arial" w:cs="Arial"/>
              </w:rPr>
              <w:t>Ingavi</w:t>
            </w:r>
            <w:proofErr w:type="spellEnd"/>
            <w:r w:rsidRPr="00306A71">
              <w:rPr>
                <w:rFonts w:ascii="Arial" w:hAnsi="Arial" w:cs="Arial"/>
              </w:rPr>
              <w:t xml:space="preserve"> (Calle </w:t>
            </w:r>
            <w:proofErr w:type="spellStart"/>
            <w:r w:rsidRPr="00306A71">
              <w:rPr>
                <w:rFonts w:ascii="Arial" w:hAnsi="Arial" w:cs="Arial"/>
              </w:rPr>
              <w:t>Ingavi</w:t>
            </w:r>
            <w:proofErr w:type="spellEnd"/>
            <w:r w:rsidRPr="00306A71">
              <w:rPr>
                <w:rFonts w:ascii="Arial" w:hAnsi="Arial" w:cs="Arial"/>
              </w:rPr>
              <w:t xml:space="preserve">, esquina </w:t>
            </w:r>
            <w:proofErr w:type="spellStart"/>
            <w:r w:rsidRPr="00306A71">
              <w:rPr>
                <w:rFonts w:ascii="Arial" w:hAnsi="Arial" w:cs="Arial"/>
              </w:rPr>
              <w:t>Yanacocha</w:t>
            </w:r>
            <w:proofErr w:type="spellEnd"/>
            <w:r w:rsidRPr="00306A71">
              <w:rPr>
                <w:rFonts w:ascii="Arial" w:hAnsi="Arial" w:cs="Arial"/>
              </w:rPr>
              <w:t>, La Paz).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4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F70B8" w:rsidRPr="00306A71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 xml:space="preserve">Edificio Principal del BCB </w:t>
            </w:r>
            <w:r w:rsidRPr="00306A71">
              <w:rPr>
                <w:rFonts w:ascii="Arial" w:hAnsi="Arial" w:cs="Arial"/>
              </w:rPr>
              <w:t>(</w:t>
            </w:r>
            <w:r w:rsidRPr="00116930">
              <w:rPr>
                <w:rFonts w:ascii="Arial" w:hAnsi="Arial" w:cs="Arial"/>
              </w:rPr>
              <w:t>Calle Ayacucho y Mercado</w:t>
            </w:r>
            <w:r w:rsidRPr="00306A71">
              <w:rPr>
                <w:rFonts w:ascii="Arial" w:hAnsi="Arial" w:cs="Arial"/>
              </w:rPr>
              <w:t>)</w:t>
            </w:r>
          </w:p>
          <w:p w:rsidR="009F70B8" w:rsidRPr="00306A71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 xml:space="preserve">Ex </w:t>
            </w:r>
            <w:proofErr w:type="spellStart"/>
            <w:r w:rsidRPr="00116930">
              <w:rPr>
                <w:rFonts w:ascii="Arial" w:hAnsi="Arial" w:cs="Arial"/>
              </w:rPr>
              <w:t>Corcosud</w:t>
            </w:r>
            <w:proofErr w:type="spellEnd"/>
            <w:r w:rsidRPr="00306A71">
              <w:rPr>
                <w:rFonts w:ascii="Arial" w:hAnsi="Arial" w:cs="Arial"/>
              </w:rPr>
              <w:t xml:space="preserve"> (</w:t>
            </w:r>
            <w:r w:rsidRPr="00116930">
              <w:rPr>
                <w:rFonts w:ascii="Arial" w:hAnsi="Arial" w:cs="Arial"/>
              </w:rPr>
              <w:t>Av. Montes</w:t>
            </w:r>
            <w:r w:rsidRPr="00306A71">
              <w:rPr>
                <w:rFonts w:ascii="Arial" w:hAnsi="Arial" w:cs="Arial"/>
              </w:rPr>
              <w:t>).</w:t>
            </w:r>
          </w:p>
          <w:p w:rsidR="009F70B8" w:rsidRPr="00306A71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 xml:space="preserve">Ex </w:t>
            </w:r>
            <w:proofErr w:type="spellStart"/>
            <w:r w:rsidRPr="00116930">
              <w:rPr>
                <w:rFonts w:ascii="Arial" w:hAnsi="Arial" w:cs="Arial"/>
              </w:rPr>
              <w:t>Cial</w:t>
            </w:r>
            <w:proofErr w:type="spellEnd"/>
            <w:r w:rsidRPr="00116930">
              <w:rPr>
                <w:rFonts w:ascii="Arial" w:hAnsi="Arial" w:cs="Arial"/>
              </w:rPr>
              <w:t xml:space="preserve"> </w:t>
            </w:r>
            <w:r w:rsidRPr="00306A71">
              <w:rPr>
                <w:rFonts w:ascii="Arial" w:hAnsi="Arial" w:cs="Arial"/>
              </w:rPr>
              <w:t>(</w:t>
            </w:r>
            <w:r w:rsidRPr="00116930">
              <w:rPr>
                <w:rFonts w:ascii="Arial" w:hAnsi="Arial" w:cs="Arial"/>
              </w:rPr>
              <w:t>El Alto - Av. 6 de Marzo</w:t>
            </w:r>
            <w:r w:rsidRPr="00306A71">
              <w:rPr>
                <w:rFonts w:ascii="Arial" w:hAnsi="Arial" w:cs="Arial"/>
              </w:rPr>
              <w:t>).</w:t>
            </w:r>
          </w:p>
          <w:p w:rsidR="009F70B8" w:rsidRPr="00306A71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116930">
              <w:rPr>
                <w:rFonts w:ascii="Arial" w:hAnsi="Arial" w:cs="Arial"/>
              </w:rPr>
              <w:t>Senkata</w:t>
            </w:r>
            <w:proofErr w:type="spellEnd"/>
            <w:r w:rsidRPr="00116930">
              <w:rPr>
                <w:rFonts w:ascii="Arial" w:hAnsi="Arial" w:cs="Arial"/>
              </w:rPr>
              <w:t xml:space="preserve"> 1 </w:t>
            </w:r>
            <w:r w:rsidRPr="00306A71">
              <w:rPr>
                <w:rFonts w:ascii="Arial" w:hAnsi="Arial" w:cs="Arial"/>
              </w:rPr>
              <w:t>(</w:t>
            </w:r>
            <w:r w:rsidRPr="00116930">
              <w:rPr>
                <w:rFonts w:ascii="Arial" w:hAnsi="Arial" w:cs="Arial"/>
              </w:rPr>
              <w:t>Villa Rosas Pampas</w:t>
            </w:r>
            <w:r w:rsidRPr="00306A71">
              <w:rPr>
                <w:rFonts w:ascii="Arial" w:hAnsi="Arial" w:cs="Arial"/>
              </w:rPr>
              <w:t>).</w:t>
            </w:r>
          </w:p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741062">
              <w:rPr>
                <w:rFonts w:cs="Arial"/>
                <w:color w:val="000000"/>
                <w:lang w:eastAsia="es-BO"/>
              </w:rPr>
              <w:t>Senkata</w:t>
            </w:r>
            <w:proofErr w:type="spellEnd"/>
            <w:r w:rsidRPr="00741062">
              <w:rPr>
                <w:rFonts w:cs="Arial"/>
                <w:color w:val="000000"/>
                <w:lang w:eastAsia="es-BO"/>
              </w:rPr>
              <w:t xml:space="preserve"> </w:t>
            </w:r>
            <w:r>
              <w:rPr>
                <w:rFonts w:cs="Arial"/>
                <w:color w:val="000000"/>
                <w:lang w:eastAsia="es-BO"/>
              </w:rPr>
              <w:t>2</w:t>
            </w:r>
            <w:r w:rsidRPr="00306A7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Villa Rosas Pampas</w:t>
            </w:r>
            <w:r w:rsidRPr="00306A71">
              <w:rPr>
                <w:rFonts w:ascii="Arial" w:hAnsi="Arial" w:cs="Arial"/>
              </w:rPr>
              <w:t>).</w:t>
            </w:r>
          </w:p>
          <w:p w:rsidR="009F70B8" w:rsidRPr="00CD45DD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>Campos Deportivos –</w:t>
            </w:r>
            <w:proofErr w:type="spellStart"/>
            <w:r w:rsidRPr="00116930">
              <w:rPr>
                <w:rFonts w:ascii="Arial" w:hAnsi="Arial" w:cs="Arial"/>
              </w:rPr>
              <w:t>Naviana</w:t>
            </w:r>
            <w:proofErr w:type="spellEnd"/>
            <w:r w:rsidRPr="00116930">
              <w:rPr>
                <w:rFonts w:ascii="Arial" w:hAnsi="Arial" w:cs="Arial"/>
              </w:rPr>
              <w:t xml:space="preserve"> </w:t>
            </w:r>
            <w:r w:rsidRPr="00306A71">
              <w:rPr>
                <w:rFonts w:ascii="Arial" w:hAnsi="Arial" w:cs="Arial"/>
              </w:rPr>
              <w:t>(</w:t>
            </w:r>
            <w:r w:rsidRPr="00116930">
              <w:rPr>
                <w:rFonts w:ascii="Arial" w:hAnsi="Arial" w:cs="Arial"/>
              </w:rPr>
              <w:t>Cota Cota</w:t>
            </w:r>
            <w:r w:rsidRPr="00306A71">
              <w:rPr>
                <w:rFonts w:ascii="Arial" w:hAnsi="Arial" w:cs="Arial"/>
              </w:rPr>
              <w:t>).</w:t>
            </w:r>
          </w:p>
        </w:tc>
        <w:tc>
          <w:tcPr>
            <w:tcW w:w="3740" w:type="dxa"/>
            <w:gridSpan w:val="3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>La Merced</w:t>
            </w:r>
            <w:r>
              <w:rPr>
                <w:rFonts w:ascii="Arial" w:hAnsi="Arial" w:cs="Arial"/>
              </w:rPr>
              <w:t xml:space="preserve"> (</w:t>
            </w:r>
            <w:r w:rsidRPr="00741062">
              <w:rPr>
                <w:rFonts w:cs="Arial"/>
                <w:color w:val="000000"/>
                <w:lang w:eastAsia="es-BO"/>
              </w:rPr>
              <w:t>Cota Cota</w:t>
            </w:r>
            <w:r>
              <w:rPr>
                <w:rFonts w:ascii="Arial" w:hAnsi="Arial" w:cs="Arial"/>
              </w:rPr>
              <w:t>).</w:t>
            </w:r>
          </w:p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116930">
              <w:rPr>
                <w:rFonts w:ascii="Arial" w:hAnsi="Arial" w:cs="Arial"/>
              </w:rPr>
              <w:t>Sap</w:t>
            </w:r>
            <w:proofErr w:type="spellEnd"/>
            <w:r w:rsidRPr="00116930">
              <w:rPr>
                <w:rFonts w:ascii="Arial" w:hAnsi="Arial" w:cs="Arial"/>
              </w:rPr>
              <w:t xml:space="preserve"> </w:t>
            </w:r>
            <w:proofErr w:type="spellStart"/>
            <w:r w:rsidRPr="00116930">
              <w:rPr>
                <w:rFonts w:ascii="Arial" w:hAnsi="Arial" w:cs="Arial"/>
              </w:rPr>
              <w:t>Achumani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Pr="00116930">
              <w:rPr>
                <w:rFonts w:ascii="Arial" w:hAnsi="Arial" w:cs="Arial"/>
              </w:rPr>
              <w:t>Achumani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>Colinas de Santa Rita</w:t>
            </w:r>
            <w:r>
              <w:rPr>
                <w:rFonts w:ascii="Arial" w:hAnsi="Arial" w:cs="Arial"/>
              </w:rPr>
              <w:t xml:space="preserve"> (</w:t>
            </w:r>
            <w:r w:rsidRPr="00116930">
              <w:rPr>
                <w:rFonts w:ascii="Arial" w:hAnsi="Arial" w:cs="Arial"/>
              </w:rPr>
              <w:t xml:space="preserve">Alto </w:t>
            </w:r>
            <w:proofErr w:type="spellStart"/>
            <w:r w:rsidRPr="00116930">
              <w:rPr>
                <w:rFonts w:ascii="Arial" w:hAnsi="Arial" w:cs="Arial"/>
              </w:rPr>
              <w:t>Achumani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116930">
              <w:rPr>
                <w:rFonts w:ascii="Arial" w:hAnsi="Arial" w:cs="Arial"/>
              </w:rPr>
              <w:t>Chijini</w:t>
            </w:r>
            <w:proofErr w:type="spellEnd"/>
            <w:r w:rsidRPr="00116930">
              <w:rPr>
                <w:rFonts w:ascii="Arial" w:hAnsi="Arial" w:cs="Arial"/>
              </w:rPr>
              <w:t xml:space="preserve"> Chico</w:t>
            </w:r>
            <w:r>
              <w:rPr>
                <w:rFonts w:ascii="Arial" w:hAnsi="Arial" w:cs="Arial"/>
              </w:rPr>
              <w:t xml:space="preserve"> (</w:t>
            </w:r>
            <w:r w:rsidRPr="00116930">
              <w:rPr>
                <w:rFonts w:ascii="Arial" w:hAnsi="Arial" w:cs="Arial"/>
              </w:rPr>
              <w:t>Ciudad de El Alto</w:t>
            </w:r>
            <w:r>
              <w:rPr>
                <w:rFonts w:ascii="Arial" w:hAnsi="Arial" w:cs="Arial"/>
              </w:rPr>
              <w:t>).</w:t>
            </w:r>
          </w:p>
          <w:p w:rsidR="009F70B8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>Av. Buenos Aires</w:t>
            </w:r>
            <w:r>
              <w:rPr>
                <w:rFonts w:ascii="Arial" w:hAnsi="Arial" w:cs="Arial"/>
              </w:rPr>
              <w:t xml:space="preserve"> (</w:t>
            </w:r>
            <w:r w:rsidRPr="00116930">
              <w:rPr>
                <w:rFonts w:ascii="Arial" w:hAnsi="Arial" w:cs="Arial"/>
              </w:rPr>
              <w:t>Av. Buenos Aires).</w:t>
            </w:r>
          </w:p>
          <w:p w:rsidR="009F70B8" w:rsidRPr="00CD45DD" w:rsidRDefault="009F70B8" w:rsidP="009F70B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16930">
              <w:rPr>
                <w:rFonts w:ascii="Arial" w:hAnsi="Arial" w:cs="Arial"/>
              </w:rPr>
              <w:t>Biblioteca-Archivo Central-Imprenta</w:t>
            </w:r>
            <w:r>
              <w:rPr>
                <w:rFonts w:ascii="Arial" w:hAnsi="Arial" w:cs="Arial"/>
              </w:rPr>
              <w:t xml:space="preserve"> (</w:t>
            </w:r>
            <w:r w:rsidRPr="00116930">
              <w:rPr>
                <w:rFonts w:ascii="Arial" w:hAnsi="Arial" w:cs="Arial"/>
              </w:rPr>
              <w:t xml:space="preserve">Calle </w:t>
            </w:r>
            <w:proofErr w:type="spellStart"/>
            <w:r w:rsidRPr="00116930">
              <w:rPr>
                <w:rFonts w:ascii="Arial" w:hAnsi="Arial" w:cs="Arial"/>
              </w:rPr>
              <w:t>Ingavi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60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3B09AA">
            <w:pPr>
              <w:jc w:val="both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</w:t>
            </w:r>
            <w:bookmarkStart w:id="2" w:name="_GoBack"/>
            <w:bookmarkEnd w:id="2"/>
            <w:r w:rsidRPr="00CD45DD">
              <w:rPr>
                <w:rFonts w:ascii="Arial" w:hAnsi="Arial" w:cs="Arial"/>
                <w:b/>
                <w:i/>
              </w:rPr>
              <w:t xml:space="preserve">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E0399A" w:rsidTr="00584E8C">
        <w:trPr>
          <w:trHeight w:val="43"/>
        </w:trPr>
        <w:tc>
          <w:tcPr>
            <w:tcW w:w="9743" w:type="dxa"/>
            <w:gridSpan w:val="8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E0399A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70B8" w:rsidRPr="00362942" w:rsidRDefault="009F70B8" w:rsidP="009F70B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F70B8" w:rsidRPr="00362942" w:rsidTr="00584E8C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E0399A" w:rsidRDefault="009F70B8" w:rsidP="00584E8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9F70B8" w:rsidRPr="00362942" w:rsidTr="00584E8C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F70B8" w:rsidRPr="00362942" w:rsidRDefault="009F70B8" w:rsidP="00584E8C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F70B8" w:rsidRPr="00CD45DD" w:rsidTr="00584E8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9F70B8" w:rsidRPr="00CD45DD" w:rsidRDefault="009F70B8" w:rsidP="00584E8C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362942" w:rsidTr="00584E8C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9F70B8" w:rsidRPr="00362942" w:rsidRDefault="009F70B8" w:rsidP="009F70B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F70B8" w:rsidRPr="00362942" w:rsidTr="00584E8C">
        <w:trPr>
          <w:trHeight w:val="399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F70B8" w:rsidRPr="00362942" w:rsidRDefault="009F70B8" w:rsidP="009F70B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9F70B8" w:rsidRPr="00362942" w:rsidRDefault="009F70B8" w:rsidP="00584E8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70B8" w:rsidRPr="00362942" w:rsidTr="00584E8C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CD45DD" w:rsidTr="00584E8C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CD45DD" w:rsidTr="00584E8C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9F70B8" w:rsidRPr="00CD45DD" w:rsidRDefault="009F70B8" w:rsidP="00584E8C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9F70B8" w:rsidRPr="00CD45DD" w:rsidRDefault="009F70B8" w:rsidP="00584E8C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F70B8" w:rsidRPr="00CD45DD" w:rsidTr="00584E8C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CD45DD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Ninoska Andrea Sainz Vidaurre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Técnico de Activos Fijos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</w:rPr>
            </w:pPr>
          </w:p>
        </w:tc>
      </w:tr>
      <w:tr w:rsidR="009F70B8" w:rsidRPr="00362942" w:rsidTr="00584E8C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9F70B8" w:rsidRPr="00362942" w:rsidRDefault="009F70B8" w:rsidP="00584E8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9F70B8" w:rsidRPr="00362942" w:rsidRDefault="009F70B8" w:rsidP="0058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4519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0B8" w:rsidRPr="00362942" w:rsidRDefault="009F70B8" w:rsidP="00584E8C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0E4C9F" w:rsidRDefault="003B09AA" w:rsidP="00584E8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9F70B8"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9F70B8" w:rsidRPr="000E4C9F" w:rsidRDefault="009F70B8" w:rsidP="00584E8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F70B8" w:rsidRPr="00362942" w:rsidRDefault="003B09AA" w:rsidP="00584E8C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="009F70B8" w:rsidRPr="005A61E4">
                <w:rPr>
                  <w:rStyle w:val="Hipervnculo"/>
                  <w:rFonts w:ascii="Arial" w:hAnsi="Arial"/>
                  <w:sz w:val="12"/>
                  <w:szCs w:val="14"/>
                </w:rPr>
                <w:t>nsainz@bcb.gob.bo</w:t>
              </w:r>
            </w:hyperlink>
          </w:p>
          <w:p w:rsidR="009F70B8" w:rsidRPr="00362942" w:rsidRDefault="009F70B8" w:rsidP="00584E8C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70B8" w:rsidRPr="00362942" w:rsidRDefault="009F70B8" w:rsidP="00584E8C">
            <w:pPr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0B8" w:rsidRPr="00CD45DD" w:rsidTr="00584E8C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F70B8" w:rsidRPr="00CD45DD" w:rsidRDefault="009F70B8" w:rsidP="00584E8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F70B8" w:rsidRPr="00362942" w:rsidTr="00584E8C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F70B8" w:rsidRPr="00362942" w:rsidRDefault="009F70B8" w:rsidP="00584E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70B8" w:rsidRPr="00362942" w:rsidRDefault="009F70B8" w:rsidP="009F70B8"/>
    <w:p w:rsidR="009F70B8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Pr="002654EA" w:rsidRDefault="009F70B8" w:rsidP="009F70B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9F70B8" w:rsidRPr="00362942" w:rsidRDefault="009F70B8" w:rsidP="009F70B8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9F70B8" w:rsidRPr="005A562F" w:rsidRDefault="009F70B8" w:rsidP="009F70B8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9F70B8" w:rsidRPr="00362942" w:rsidTr="00584E8C">
        <w:trPr>
          <w:trHeight w:val="1804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F70B8" w:rsidRPr="00362942" w:rsidRDefault="009F70B8" w:rsidP="00584E8C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9F70B8" w:rsidRPr="00362942" w:rsidRDefault="009F70B8" w:rsidP="009F70B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9F70B8" w:rsidRPr="00362942" w:rsidRDefault="009F70B8" w:rsidP="009F70B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9F70B8" w:rsidRPr="00362942" w:rsidRDefault="009F70B8" w:rsidP="009F70B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F70B8" w:rsidRPr="00362942" w:rsidRDefault="009F70B8" w:rsidP="00584E8C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9F70B8" w:rsidRPr="00362942" w:rsidRDefault="009F70B8" w:rsidP="009F70B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9F70B8" w:rsidRPr="00362942" w:rsidRDefault="009F70B8" w:rsidP="009F70B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F70B8" w:rsidRPr="00362942" w:rsidRDefault="009F70B8" w:rsidP="00584E8C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9F70B8" w:rsidRPr="00762403" w:rsidRDefault="009F70B8" w:rsidP="009F70B8">
      <w:pPr>
        <w:rPr>
          <w:sz w:val="6"/>
        </w:rPr>
      </w:pPr>
    </w:p>
    <w:p w:rsidR="009F70B8" w:rsidRPr="00362942" w:rsidRDefault="009F70B8" w:rsidP="009F70B8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F70B8" w:rsidRPr="00762403" w:rsidRDefault="009F70B8" w:rsidP="009F70B8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9F70B8" w:rsidRPr="00362942" w:rsidTr="00584E8C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F70B8" w:rsidRPr="00362942" w:rsidTr="00584E8C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F70B8" w:rsidRPr="00CD45DD" w:rsidTr="00584E8C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3301B6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CD45DD" w:rsidRDefault="009F70B8" w:rsidP="009F70B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F70B8" w:rsidRPr="00CD45DD" w:rsidRDefault="009F70B8" w:rsidP="00584E8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CD45DD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CD45DD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CD45DD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119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Default="009F70B8" w:rsidP="00584E8C">
            <w:pPr>
              <w:widowControl w:val="0"/>
              <w:jc w:val="both"/>
              <w:rPr>
                <w:sz w:val="12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7" w:history="1"/>
            <w:r w:rsidRPr="00CD45DD">
              <w:rPr>
                <w:sz w:val="12"/>
              </w:rPr>
              <w:t xml:space="preserve"> </w:t>
            </w:r>
          </w:p>
          <w:p w:rsidR="009F70B8" w:rsidRDefault="003B09AA" w:rsidP="00584E8C">
            <w:pPr>
              <w:widowControl w:val="0"/>
              <w:jc w:val="both"/>
              <w:rPr>
                <w:rStyle w:val="Hipervnculo"/>
                <w:sz w:val="12"/>
              </w:rPr>
            </w:pPr>
            <w:hyperlink r:id="rId8" w:history="1">
              <w:r w:rsidR="009F70B8" w:rsidRPr="005A61E4">
                <w:rPr>
                  <w:rStyle w:val="Hipervnculo"/>
                  <w:sz w:val="12"/>
                </w:rPr>
                <w:t>https://bcb-gob-bo.zoom.us/j/87823673869?pwd=K47IBFj7w86b5khK1JCbmsdXtoYajc.1</w:t>
              </w:r>
            </w:hyperlink>
          </w:p>
          <w:p w:rsidR="009F70B8" w:rsidRPr="00063851" w:rsidRDefault="009F70B8" w:rsidP="00584E8C">
            <w:pPr>
              <w:widowControl w:val="0"/>
              <w:jc w:val="both"/>
              <w:rPr>
                <w:rStyle w:val="Hipervnculo"/>
                <w:sz w:val="2"/>
                <w:highlight w:val="yellow"/>
              </w:rPr>
            </w:pPr>
          </w:p>
          <w:p w:rsidR="009F70B8" w:rsidRPr="00707D64" w:rsidRDefault="009F70B8" w:rsidP="00584E8C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063851">
              <w:rPr>
                <w:rFonts w:ascii="Arial" w:hAnsi="Arial" w:cs="Arial"/>
                <w:b/>
                <w:sz w:val="12"/>
                <w:szCs w:val="12"/>
                <w:lang w:val="es-BO"/>
              </w:rPr>
              <w:t>878 2367 3869</w:t>
            </w:r>
          </w:p>
          <w:p w:rsidR="009F70B8" w:rsidRPr="00362942" w:rsidRDefault="009F70B8" w:rsidP="00584E8C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063851">
              <w:rPr>
                <w:rFonts w:ascii="Arial" w:hAnsi="Arial" w:cs="Arial"/>
                <w:b/>
                <w:sz w:val="12"/>
                <w:szCs w:val="12"/>
                <w:lang w:val="es-BO"/>
              </w:rPr>
              <w:t>747179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5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70B8" w:rsidRPr="00362942" w:rsidTr="00584E8C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70B8" w:rsidRPr="00362942" w:rsidTr="00584E8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70B8" w:rsidRPr="00362942" w:rsidTr="00584E8C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70B8" w:rsidRPr="00362942" w:rsidRDefault="009F70B8" w:rsidP="00584E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F70B8" w:rsidRPr="00362942" w:rsidRDefault="009F70B8" w:rsidP="00584E8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9F70B8" w:rsidRPr="00362942" w:rsidRDefault="009F70B8" w:rsidP="009F70B8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AA74FA" w:rsidRDefault="003B09AA"/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20229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B8"/>
    <w:rsid w:val="002F0110"/>
    <w:rsid w:val="003301B6"/>
    <w:rsid w:val="003B09AA"/>
    <w:rsid w:val="009F70B8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5860-39E1-42D6-B386-CB14E0E2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F70B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9F70B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9F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9F70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F70B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9F70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9F70B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F70B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F70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F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823673869?pwd=K47IBFj7w86b5khK1JCbmsdXtoYajc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ainz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3</cp:revision>
  <dcterms:created xsi:type="dcterms:W3CDTF">2025-03-27T23:42:00Z</dcterms:created>
  <dcterms:modified xsi:type="dcterms:W3CDTF">2025-03-29T01:13:00Z</dcterms:modified>
</cp:coreProperties>
</file>