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D7" w:rsidRDefault="00B845D7" w:rsidP="00B845D7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B845D7" w:rsidRDefault="00B845D7" w:rsidP="00B845D7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B845D7" w:rsidRPr="00023739" w:rsidRDefault="00B845D7" w:rsidP="00B845D7">
      <w:pPr>
        <w:jc w:val="center"/>
        <w:rPr>
          <w:b/>
          <w:sz w:val="2"/>
          <w:szCs w:val="10"/>
          <w:lang w:val="es-BO"/>
        </w:rPr>
      </w:pPr>
    </w:p>
    <w:p w:rsidR="00B845D7" w:rsidRDefault="00B845D7" w:rsidP="00B845D7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B845D7" w:rsidRPr="00023739" w:rsidRDefault="00B845D7" w:rsidP="00B845D7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B845D7" w:rsidRPr="00F75995" w:rsidTr="00042710">
        <w:trPr>
          <w:trHeight w:val="7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845D7" w:rsidRPr="00F75995" w:rsidRDefault="00B845D7" w:rsidP="00B845D7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B845D7" w:rsidRPr="00F75995" w:rsidTr="00042710">
        <w:trPr>
          <w:trHeight w:val="138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F75995" w:rsidTr="00042710">
        <w:trPr>
          <w:trHeight w:val="43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B845D7" w:rsidRPr="00320076" w:rsidRDefault="00B845D7" w:rsidP="00042710">
            <w:pPr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45D7" w:rsidRPr="00F75995" w:rsidTr="00042710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ANPE–P Nº 174/2024-1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F75995" w:rsidTr="00042710">
        <w:trPr>
          <w:trHeight w:val="25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F75995" w:rsidTr="00042710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45D7" w:rsidRPr="00F75995" w:rsidTr="00042710">
        <w:trPr>
          <w:trHeight w:val="107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845D7" w:rsidRPr="00F75995" w:rsidRDefault="00B845D7" w:rsidP="0004271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D7" w:rsidRPr="00F75995" w:rsidRDefault="00B845D7" w:rsidP="0004271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D7" w:rsidRPr="00F75995" w:rsidRDefault="00B845D7" w:rsidP="0004271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D7" w:rsidRPr="00F75995" w:rsidRDefault="00B845D7" w:rsidP="0004271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845D7" w:rsidRPr="00F75995" w:rsidTr="0004271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45D7" w:rsidRPr="00F75995" w:rsidTr="00042710">
        <w:trPr>
          <w:trHeight w:val="294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4D269B" w:rsidRDefault="00B845D7" w:rsidP="0004271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Cs w:val="30"/>
                <w:lang w:eastAsia="en-US"/>
              </w:rPr>
            </w:pPr>
            <w:r w:rsidRPr="00205555">
              <w:rPr>
                <w:rFonts w:ascii="Arial" w:hAnsi="Arial" w:cs="Arial"/>
                <w:b/>
                <w:szCs w:val="30"/>
                <w:lang w:eastAsia="en-US"/>
              </w:rPr>
              <w:t>SERVICIO DE INSTALACIÓN DE REDES DE DATOS VERTICAL PARA LA COMUNICACIÓN DE LOS SISTEMAS</w:t>
            </w:r>
            <w:r>
              <w:rPr>
                <w:rFonts w:ascii="Arial" w:hAnsi="Arial" w:cs="Arial"/>
                <w:b/>
                <w:szCs w:val="30"/>
                <w:lang w:eastAsia="en-US"/>
              </w:rPr>
              <w:t xml:space="preserve"> </w:t>
            </w:r>
            <w:r w:rsidRPr="00205555">
              <w:rPr>
                <w:rFonts w:ascii="Arial" w:hAnsi="Arial" w:cs="Arial"/>
                <w:b/>
                <w:szCs w:val="30"/>
                <w:lang w:eastAsia="en-US"/>
              </w:rPr>
              <w:t>DE SEGURIDAD ELECTRÓNICA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F75995" w:rsidTr="00042710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845D7" w:rsidRPr="00320076" w:rsidRDefault="00B845D7" w:rsidP="00042710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B845D7" w:rsidRPr="00F75995" w:rsidTr="00042710">
        <w:trPr>
          <w:trHeight w:val="11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424887" w:rsidRDefault="00B845D7" w:rsidP="0004271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B845D7" w:rsidRPr="00424887" w:rsidRDefault="00B845D7" w:rsidP="00042710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B845D7" w:rsidRPr="00F75995" w:rsidTr="00042710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B845D7" w:rsidRPr="00F75995" w:rsidTr="00042710">
        <w:trPr>
          <w:trHeight w:val="10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B845D7" w:rsidRPr="00F75995" w:rsidTr="00042710">
        <w:trPr>
          <w:trHeight w:val="5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45D7" w:rsidRPr="00F75995" w:rsidTr="00042710">
        <w:trPr>
          <w:trHeight w:val="139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B845D7" w:rsidRPr="00F75995" w:rsidTr="00042710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45D7" w:rsidRPr="00F75995" w:rsidTr="00042710">
        <w:trPr>
          <w:trHeight w:val="21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F75995" w:rsidRDefault="00B845D7" w:rsidP="00042710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Bs298.259,20 (Doscientos Noventa y Ocho Mil Doscientos Cincuenta y Nueve 20/100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F75995" w:rsidTr="0004271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45D7" w:rsidRPr="00F75995" w:rsidTr="00042710">
        <w:trPr>
          <w:trHeight w:val="27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F75995" w:rsidRDefault="00B845D7" w:rsidP="0004271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45D7" w:rsidRPr="00F75995" w:rsidRDefault="00B845D7" w:rsidP="000427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B845D7" w:rsidRPr="00F75995" w:rsidRDefault="00B845D7" w:rsidP="0004271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845D7" w:rsidRPr="00F75995" w:rsidTr="00042710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45D7" w:rsidRPr="00F75995" w:rsidTr="00042710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2F238F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4D269B" w:rsidRDefault="00B845D7" w:rsidP="00042710">
            <w:pPr>
              <w:jc w:val="both"/>
              <w:rPr>
                <w:rFonts w:ascii="Arial" w:hAnsi="Arial" w:cs="Arial"/>
                <w:lang w:val="es-BO"/>
              </w:rPr>
            </w:pPr>
            <w:r w:rsidRPr="00020413">
              <w:rPr>
                <w:rFonts w:ascii="Arial" w:hAnsi="Arial" w:cs="Arial"/>
                <w:lang w:val="es-BO"/>
              </w:rPr>
              <w:t>Para la ejecución del servicio el proveedor tendrá un plazo de veinte (20) días calendario, computables a partir de la fecha establecida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F75995" w:rsidTr="00042710">
        <w:trPr>
          <w:trHeight w:val="12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2F238F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45D7" w:rsidRPr="002F238F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F75995" w:rsidTr="00042710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845D7" w:rsidRPr="002F238F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45D7" w:rsidRPr="00F75995" w:rsidTr="00042710">
        <w:trPr>
          <w:trHeight w:val="30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2F238F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20413" w:rsidRDefault="00B845D7" w:rsidP="00042710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020413">
              <w:rPr>
                <w:rFonts w:ascii="Arial" w:hAnsi="Arial" w:cs="Arial"/>
                <w:color w:val="000000"/>
              </w:rPr>
              <w:t xml:space="preserve">El servicio deberá ser realizado en el Edificio Principal del BCB, (La Paz </w:t>
            </w:r>
            <w:r>
              <w:rPr>
                <w:rFonts w:ascii="Arial" w:hAnsi="Arial" w:cs="Arial"/>
                <w:color w:val="000000"/>
              </w:rPr>
              <w:t xml:space="preserve">– Zona Central, </w:t>
            </w:r>
            <w:r w:rsidRPr="00020413">
              <w:rPr>
                <w:rFonts w:ascii="Arial" w:hAnsi="Arial" w:cs="Arial"/>
                <w:color w:val="000000"/>
              </w:rPr>
              <w:t>Calle Ayacucho esq</w:t>
            </w:r>
            <w:r>
              <w:rPr>
                <w:rFonts w:ascii="Arial" w:hAnsi="Arial" w:cs="Arial"/>
                <w:color w:val="000000"/>
              </w:rPr>
              <w:t>uina</w:t>
            </w:r>
            <w:r w:rsidRPr="00020413">
              <w:rPr>
                <w:rFonts w:ascii="Arial" w:hAnsi="Arial" w:cs="Arial"/>
                <w:color w:val="000000"/>
              </w:rPr>
              <w:t xml:space="preserve"> Mercado)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F75995" w:rsidTr="00042710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45D7" w:rsidRPr="00F75995" w:rsidTr="00042710">
        <w:trPr>
          <w:trHeight w:val="30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2F238F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proponente deberá presentar una Garantía equivalente al 1% del Precio Referencial de la Contr</w:t>
            </w:r>
            <w:r>
              <w:rPr>
                <w:rFonts w:ascii="Arial" w:hAnsi="Arial" w:cs="Arial"/>
                <w:lang w:val="es-BO"/>
              </w:rPr>
              <w:t>atación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F75995" w:rsidTr="00042710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45D7" w:rsidRPr="00F75995" w:rsidTr="00042710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2F238F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845D7" w:rsidRPr="002F238F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F238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F75995" w:rsidTr="00042710">
        <w:trPr>
          <w:trHeight w:val="7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F75995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F75995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F75995" w:rsidTr="0004271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45D7" w:rsidRPr="00F75995" w:rsidTr="0004271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F75995" w:rsidRDefault="00B845D7" w:rsidP="0004271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845D7" w:rsidRPr="000E268F" w:rsidRDefault="00B845D7" w:rsidP="00B845D7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B845D7" w:rsidRPr="00A40276" w:rsidTr="00042710">
        <w:trPr>
          <w:trHeight w:val="1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845D7" w:rsidRPr="00A40276" w:rsidRDefault="00B845D7" w:rsidP="0004271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D3A48" w:rsidRDefault="00B845D7" w:rsidP="000427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B845D7" w:rsidRPr="00A40276" w:rsidRDefault="00B845D7" w:rsidP="00042710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B845D7" w:rsidRPr="00A40276" w:rsidRDefault="00B845D7" w:rsidP="00042710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B845D7" w:rsidRPr="00A40276" w:rsidRDefault="00B845D7" w:rsidP="00042710">
            <w:pPr>
              <w:rPr>
                <w:rFonts w:ascii="Arial" w:hAnsi="Arial" w:cs="Arial"/>
              </w:rPr>
            </w:pPr>
          </w:p>
        </w:tc>
      </w:tr>
      <w:tr w:rsidR="00B845D7" w:rsidRPr="00A40276" w:rsidTr="00042710">
        <w:trPr>
          <w:trHeight w:val="40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A40276" w:rsidRDefault="00B845D7" w:rsidP="0004271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845D7" w:rsidRPr="00A40276" w:rsidRDefault="00B845D7" w:rsidP="0004271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45D7" w:rsidRPr="00A40276" w:rsidTr="00042710">
        <w:trPr>
          <w:trHeight w:val="319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845D7" w:rsidRPr="00A40276" w:rsidRDefault="00B845D7" w:rsidP="0004271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45D7" w:rsidRPr="00A40276" w:rsidRDefault="00B845D7" w:rsidP="00042710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845D7" w:rsidRPr="00A40276" w:rsidRDefault="00B845D7" w:rsidP="00042710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B845D7" w:rsidRPr="00A40276" w:rsidRDefault="00B845D7" w:rsidP="00042710">
            <w:pPr>
              <w:rPr>
                <w:rFonts w:ascii="Arial" w:hAnsi="Arial" w:cs="Arial"/>
              </w:rPr>
            </w:pPr>
          </w:p>
        </w:tc>
      </w:tr>
      <w:tr w:rsidR="00B845D7" w:rsidRPr="00A40276" w:rsidTr="00042710">
        <w:trPr>
          <w:trHeight w:val="29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103827" w:rsidRDefault="00B845D7" w:rsidP="0004271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09"/>
        <w:gridCol w:w="193"/>
        <w:gridCol w:w="328"/>
        <w:gridCol w:w="34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34"/>
        <w:gridCol w:w="236"/>
        <w:gridCol w:w="38"/>
        <w:gridCol w:w="230"/>
        <w:gridCol w:w="267"/>
        <w:gridCol w:w="263"/>
        <w:gridCol w:w="263"/>
        <w:gridCol w:w="263"/>
        <w:gridCol w:w="265"/>
        <w:gridCol w:w="265"/>
        <w:gridCol w:w="240"/>
      </w:tblGrid>
      <w:tr w:rsidR="00B845D7" w:rsidRPr="00A40276" w:rsidTr="00042710">
        <w:trPr>
          <w:trHeight w:val="207"/>
        </w:trPr>
        <w:tc>
          <w:tcPr>
            <w:tcW w:w="1558" w:type="dxa"/>
            <w:gridSpan w:val="3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B845D7" w:rsidRPr="00A40276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  <w:gridSpan w:val="27"/>
          </w:tcPr>
          <w:p w:rsidR="00B845D7" w:rsidRPr="00A40276" w:rsidRDefault="00B845D7" w:rsidP="0004271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845D7" w:rsidRPr="00A40276" w:rsidRDefault="00B845D7" w:rsidP="0004271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</w:tcPr>
          <w:p w:rsidR="00B845D7" w:rsidRPr="00A40276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gridSpan w:val="7"/>
            <w:tcBorders>
              <w:left w:val="nil"/>
            </w:tcBorders>
            <w:vAlign w:val="center"/>
          </w:tcPr>
          <w:p w:rsidR="00B845D7" w:rsidRPr="00A40276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A40276" w:rsidTr="00042710">
        <w:trPr>
          <w:trHeight w:val="40"/>
        </w:trPr>
        <w:tc>
          <w:tcPr>
            <w:tcW w:w="1558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845D7" w:rsidRPr="00A40276" w:rsidRDefault="00B845D7" w:rsidP="0004271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B845D7" w:rsidRPr="00A40276" w:rsidRDefault="00B845D7" w:rsidP="00042710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D7" w:rsidRPr="002F238F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A40276" w:rsidTr="00042710">
        <w:tc>
          <w:tcPr>
            <w:tcW w:w="1558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845D7" w:rsidRPr="00A40276" w:rsidRDefault="00B845D7" w:rsidP="0004271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B845D7" w:rsidRPr="00A40276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5D7" w:rsidRPr="00A40276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B845D7" w:rsidRPr="00A40276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45D7" w:rsidRPr="00A40276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B845D7" w:rsidRPr="00A40276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845D7" w:rsidRPr="00545778" w:rsidTr="00042710">
        <w:tc>
          <w:tcPr>
            <w:tcW w:w="9729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  <w:tr w:rsidR="00B845D7" w:rsidRPr="00A40276" w:rsidTr="00042710">
        <w:trPr>
          <w:trHeight w:val="429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B845D7" w:rsidRPr="00765F1B" w:rsidRDefault="00B845D7" w:rsidP="00042710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4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845D7" w:rsidRPr="00765F1B" w:rsidRDefault="00B845D7" w:rsidP="00B845D7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B845D7" w:rsidRPr="00A40276" w:rsidRDefault="00B845D7" w:rsidP="0004271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845D7" w:rsidRPr="00545778" w:rsidTr="00042710">
        <w:trPr>
          <w:trHeight w:val="50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545778" w:rsidRDefault="00B845D7" w:rsidP="0004271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4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845D7" w:rsidRPr="00A40276" w:rsidTr="00042710">
        <w:trPr>
          <w:trHeight w:val="251"/>
        </w:trPr>
        <w:tc>
          <w:tcPr>
            <w:tcW w:w="1920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A40276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45D7" w:rsidRPr="002F238F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5D7" w:rsidRPr="002F238F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  <w:r w:rsidRPr="00755988">
              <w:rPr>
                <w:rFonts w:ascii="Arial" w:hAnsi="Arial" w:cs="Arial"/>
                <w:lang w:val="es-BO" w:eastAsia="es-BO"/>
              </w:rPr>
              <w:t>08:00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545778" w:rsidTr="00042710">
        <w:trPr>
          <w:trHeight w:val="40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545778" w:rsidRDefault="00B845D7" w:rsidP="0004271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4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845D7" w:rsidRPr="00A40276" w:rsidTr="00042710">
        <w:trPr>
          <w:trHeight w:val="50"/>
        </w:trPr>
        <w:tc>
          <w:tcPr>
            <w:tcW w:w="1920" w:type="dxa"/>
            <w:gridSpan w:val="5"/>
            <w:vMerge w:val="restart"/>
            <w:tcBorders>
              <w:left w:val="single" w:sz="12" w:space="0" w:color="1F4E79" w:themeColor="accent1" w:themeShade="80"/>
            </w:tcBorders>
          </w:tcPr>
          <w:p w:rsidR="00B845D7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B845D7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B845D7" w:rsidRPr="00545778" w:rsidRDefault="00B845D7" w:rsidP="00042710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B845D7" w:rsidRPr="00A40276" w:rsidRDefault="00B845D7" w:rsidP="00042710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B845D7" w:rsidRPr="00A40276" w:rsidRDefault="00B845D7" w:rsidP="0004271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B845D7" w:rsidRPr="00A40276" w:rsidRDefault="00B845D7" w:rsidP="0004271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B845D7" w:rsidRPr="00A40276" w:rsidRDefault="00B845D7" w:rsidP="0004271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B845D7" w:rsidRPr="00A40276" w:rsidRDefault="00B845D7" w:rsidP="0004271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10"/>
            <w:tcBorders>
              <w:bottom w:val="single" w:sz="4" w:space="0" w:color="auto"/>
            </w:tcBorders>
          </w:tcPr>
          <w:p w:rsidR="00B845D7" w:rsidRPr="00A40276" w:rsidRDefault="00B845D7" w:rsidP="0004271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B845D7" w:rsidRPr="00A40276" w:rsidRDefault="00B845D7" w:rsidP="0004271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845D7" w:rsidRPr="00A40276" w:rsidTr="00042710">
        <w:trPr>
          <w:trHeight w:val="175"/>
        </w:trPr>
        <w:tc>
          <w:tcPr>
            <w:tcW w:w="1920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4D269B" w:rsidRDefault="00B845D7" w:rsidP="00042710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D7" w:rsidRPr="004D269B" w:rsidRDefault="00B845D7" w:rsidP="00042710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4D269B" w:rsidRDefault="00B845D7" w:rsidP="00042710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Técnico </w:t>
            </w:r>
            <w:r w:rsidRPr="004D269B">
              <w:rPr>
                <w:rFonts w:ascii="Arial" w:hAnsi="Arial" w:cs="Arial"/>
                <w:sz w:val="15"/>
                <w:szCs w:val="13"/>
                <w:lang w:val="es-BO" w:eastAsia="es-BO"/>
              </w:rPr>
              <w:t>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D7" w:rsidRPr="004D269B" w:rsidRDefault="00B845D7" w:rsidP="00042710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4D269B" w:rsidRDefault="00B845D7" w:rsidP="00042710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Departamento</w:t>
            </w:r>
            <w:r w:rsidRPr="004D269B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A40276" w:rsidTr="00042710">
        <w:trPr>
          <w:trHeight w:val="251"/>
        </w:trPr>
        <w:tc>
          <w:tcPr>
            <w:tcW w:w="1920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4D269B" w:rsidRDefault="00B845D7" w:rsidP="00042710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Alberto Encinas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D7" w:rsidRPr="004D269B" w:rsidRDefault="00B845D7" w:rsidP="00042710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4D269B" w:rsidRDefault="00DA0231" w:rsidP="00042710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Jefe de Departamento de Seguridad y Contingencias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D7" w:rsidRPr="004D269B" w:rsidRDefault="00B845D7" w:rsidP="00042710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4D269B" w:rsidRDefault="00B845D7" w:rsidP="00042710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020413">
              <w:rPr>
                <w:rFonts w:ascii="Arial" w:hAnsi="Arial" w:cs="Arial"/>
                <w:sz w:val="15"/>
                <w:szCs w:val="13"/>
                <w:lang w:val="es-BO" w:eastAsia="es-BO"/>
              </w:rPr>
              <w:t>Subgerencia de Gestión de Riesgos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545778" w:rsidTr="00042710">
        <w:trPr>
          <w:trHeight w:val="40"/>
        </w:trPr>
        <w:tc>
          <w:tcPr>
            <w:tcW w:w="9729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320076" w:rsidRDefault="00B845D7" w:rsidP="00042710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B845D7" w:rsidRPr="00A40276" w:rsidTr="00042710">
        <w:trPr>
          <w:trHeight w:val="412"/>
        </w:trPr>
        <w:tc>
          <w:tcPr>
            <w:tcW w:w="1920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845D7" w:rsidRPr="00A40276" w:rsidRDefault="00B845D7" w:rsidP="000427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FC2F68" w:rsidRDefault="00B845D7" w:rsidP="00042710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B845D7" w:rsidRPr="0006032F" w:rsidRDefault="00B845D7" w:rsidP="00042710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4570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A40276" w:rsidRDefault="00B845D7" w:rsidP="00042710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845D7" w:rsidRPr="00A463B5" w:rsidRDefault="00B845D7" w:rsidP="0004271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A72989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equisbert@bcb.gob.bo</w:t>
              </w:r>
            </w:hyperlink>
          </w:p>
          <w:p w:rsidR="00B845D7" w:rsidRPr="00A463B5" w:rsidRDefault="00B845D7" w:rsidP="0004271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  <w:r w:rsidRPr="00020413">
              <w:rPr>
                <w:rStyle w:val="Hipervnculo"/>
                <w:rFonts w:ascii="Arial" w:hAnsi="Arial"/>
                <w:sz w:val="12"/>
                <w:szCs w:val="14"/>
              </w:rPr>
              <w:t xml:space="preserve">aencinas@bcb.gob.bo </w:t>
            </w: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845D7" w:rsidRPr="00A40276" w:rsidRDefault="00B845D7" w:rsidP="00042710">
            <w:pPr>
              <w:rPr>
                <w:rFonts w:ascii="Arial" w:hAnsi="Arial" w:cs="Arial"/>
                <w:lang w:val="es-BO"/>
              </w:rPr>
            </w:pPr>
          </w:p>
        </w:tc>
      </w:tr>
      <w:tr w:rsidR="00B845D7" w:rsidRPr="00545778" w:rsidTr="00042710">
        <w:trPr>
          <w:trHeight w:val="40"/>
        </w:trPr>
        <w:tc>
          <w:tcPr>
            <w:tcW w:w="9729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845D7" w:rsidRPr="00320076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845D7" w:rsidRPr="00A40276" w:rsidTr="00042710">
        <w:trPr>
          <w:trHeight w:val="434"/>
        </w:trPr>
        <w:tc>
          <w:tcPr>
            <w:tcW w:w="3074" w:type="dxa"/>
            <w:gridSpan w:val="10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845D7" w:rsidRPr="00570491" w:rsidRDefault="00B845D7" w:rsidP="00042710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B845D7" w:rsidRPr="00087393" w:rsidRDefault="00B845D7" w:rsidP="00042710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Default="00B845D7" w:rsidP="00042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  <w:r>
              <w:rPr>
                <w:rFonts w:ascii="Arial" w:hAnsi="Arial" w:cs="Arial"/>
              </w:rPr>
              <w:t xml:space="preserve">               Banco: Banco Unión S.A.</w:t>
            </w:r>
          </w:p>
          <w:p w:rsidR="00B845D7" w:rsidRPr="00570491" w:rsidRDefault="00B845D7" w:rsidP="00042710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</w:rPr>
              <w:t xml:space="preserve">Titular: Tesoro General de la Nación                 </w:t>
            </w: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B845D7" w:rsidRPr="00A40276" w:rsidRDefault="00B845D7" w:rsidP="000427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845D7" w:rsidRPr="00545778" w:rsidTr="00042710">
        <w:trPr>
          <w:trHeight w:val="56"/>
        </w:trPr>
        <w:tc>
          <w:tcPr>
            <w:tcW w:w="9729" w:type="dxa"/>
            <w:gridSpan w:val="41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845D7" w:rsidRPr="00545778" w:rsidRDefault="00B845D7" w:rsidP="000427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B845D7" w:rsidRDefault="00B845D7" w:rsidP="00B845D7">
      <w:pPr>
        <w:pStyle w:val="Puesto"/>
        <w:spacing w:before="0" w:after="0"/>
        <w:ind w:left="432"/>
        <w:jc w:val="both"/>
      </w:pPr>
      <w:bookmarkStart w:id="1" w:name="_Toc94724713"/>
    </w:p>
    <w:p w:rsidR="00B845D7" w:rsidRDefault="00B845D7" w:rsidP="00B845D7">
      <w:pPr>
        <w:pStyle w:val="Puesto"/>
        <w:spacing w:before="0" w:after="0"/>
        <w:ind w:left="432"/>
        <w:jc w:val="both"/>
      </w:pPr>
    </w:p>
    <w:p w:rsidR="00B845D7" w:rsidRDefault="00B845D7" w:rsidP="00B845D7">
      <w:pPr>
        <w:pStyle w:val="Puesto"/>
        <w:spacing w:before="0" w:after="0"/>
        <w:ind w:left="432"/>
        <w:jc w:val="both"/>
      </w:pPr>
    </w:p>
    <w:p w:rsidR="00B845D7" w:rsidRDefault="00B845D7" w:rsidP="00B845D7">
      <w:pPr>
        <w:pStyle w:val="Puesto"/>
        <w:spacing w:before="0" w:after="0"/>
        <w:ind w:left="432"/>
        <w:jc w:val="both"/>
      </w:pPr>
    </w:p>
    <w:p w:rsidR="00B845D7" w:rsidRDefault="00B845D7" w:rsidP="00B845D7">
      <w:pPr>
        <w:pStyle w:val="Puesto"/>
        <w:spacing w:before="0" w:after="0"/>
        <w:ind w:left="432"/>
        <w:jc w:val="both"/>
      </w:pPr>
    </w:p>
    <w:p w:rsidR="00B845D7" w:rsidRDefault="00B845D7" w:rsidP="00B845D7">
      <w:pPr>
        <w:pStyle w:val="Puesto"/>
        <w:spacing w:before="0" w:after="0"/>
        <w:jc w:val="both"/>
      </w:pPr>
    </w:p>
    <w:p w:rsidR="00B845D7" w:rsidRDefault="00B845D7" w:rsidP="00B845D7">
      <w:pPr>
        <w:pStyle w:val="Puesto"/>
        <w:spacing w:before="0" w:after="0"/>
        <w:jc w:val="both"/>
      </w:pPr>
    </w:p>
    <w:p w:rsidR="00B845D7" w:rsidRDefault="00B845D7" w:rsidP="00B845D7">
      <w:pPr>
        <w:pStyle w:val="Puesto"/>
        <w:spacing w:before="0" w:after="0"/>
        <w:jc w:val="both"/>
      </w:pPr>
    </w:p>
    <w:p w:rsidR="00B845D7" w:rsidRDefault="00B845D7" w:rsidP="00B845D7">
      <w:pPr>
        <w:pStyle w:val="Puesto"/>
        <w:spacing w:before="0" w:after="0"/>
        <w:jc w:val="both"/>
      </w:pPr>
    </w:p>
    <w:p w:rsidR="00B845D7" w:rsidRDefault="00B845D7" w:rsidP="00B845D7">
      <w:pPr>
        <w:pStyle w:val="Puesto"/>
        <w:spacing w:before="0" w:after="0"/>
        <w:jc w:val="both"/>
      </w:pPr>
    </w:p>
    <w:p w:rsidR="00B845D7" w:rsidRDefault="00B845D7" w:rsidP="00B845D7">
      <w:pPr>
        <w:pStyle w:val="Puesto"/>
        <w:spacing w:before="0" w:after="0"/>
        <w:jc w:val="both"/>
      </w:pPr>
    </w:p>
    <w:p w:rsidR="00B845D7" w:rsidRDefault="00B845D7" w:rsidP="00B845D7">
      <w:pPr>
        <w:pStyle w:val="Puesto"/>
        <w:spacing w:before="0" w:after="0"/>
        <w:ind w:left="432"/>
        <w:jc w:val="both"/>
      </w:pPr>
    </w:p>
    <w:p w:rsidR="00B845D7" w:rsidRDefault="00B845D7" w:rsidP="00B845D7">
      <w:pPr>
        <w:pStyle w:val="Puesto"/>
        <w:spacing w:before="0" w:after="0"/>
        <w:ind w:left="432"/>
        <w:jc w:val="both"/>
      </w:pPr>
    </w:p>
    <w:p w:rsidR="00B845D7" w:rsidRPr="00D31C74" w:rsidRDefault="00B845D7" w:rsidP="00B845D7">
      <w:pPr>
        <w:pStyle w:val="Puesto"/>
        <w:spacing w:before="0" w:after="0"/>
        <w:ind w:left="432"/>
        <w:jc w:val="both"/>
      </w:pPr>
    </w:p>
    <w:p w:rsidR="00B845D7" w:rsidRDefault="00B845D7" w:rsidP="00B845D7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tbl>
      <w:tblPr>
        <w:tblW w:w="10065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845D7" w:rsidRPr="00A40276" w:rsidTr="00042710">
        <w:trPr>
          <w:trHeight w:val="1697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845D7" w:rsidRPr="000F4811" w:rsidRDefault="00B845D7" w:rsidP="00042710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845D7" w:rsidRPr="000F4811" w:rsidRDefault="00B845D7" w:rsidP="00B845D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B845D7" w:rsidRPr="000F4811" w:rsidRDefault="00B845D7" w:rsidP="00B845D7">
            <w:pPr>
              <w:pStyle w:val="Prrafodelista"/>
              <w:numPr>
                <w:ilvl w:val="0"/>
                <w:numId w:val="4"/>
              </w:numPr>
              <w:ind w:left="639" w:right="113" w:hanging="28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B845D7" w:rsidRPr="000F4811" w:rsidRDefault="00B845D7" w:rsidP="00B845D7">
            <w:pPr>
              <w:pStyle w:val="Prrafodelista"/>
              <w:numPr>
                <w:ilvl w:val="0"/>
                <w:numId w:val="4"/>
              </w:numPr>
              <w:ind w:left="639" w:right="113" w:hanging="28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845D7" w:rsidRPr="000F4811" w:rsidRDefault="00B845D7" w:rsidP="00042710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B845D7" w:rsidRPr="000F4811" w:rsidRDefault="00B845D7" w:rsidP="00B845D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B845D7" w:rsidRPr="000F4811" w:rsidRDefault="00B845D7" w:rsidP="00B845D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B845D7" w:rsidRPr="000F4811" w:rsidRDefault="00B845D7" w:rsidP="00042710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B845D7" w:rsidRPr="004B26AD" w:rsidRDefault="00B845D7" w:rsidP="00B845D7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B845D7" w:rsidRPr="00023739" w:rsidRDefault="00B845D7" w:rsidP="00B845D7">
      <w:pPr>
        <w:rPr>
          <w:rFonts w:cs="Arial"/>
          <w:sz w:val="10"/>
          <w:szCs w:val="18"/>
        </w:rPr>
      </w:pPr>
    </w:p>
    <w:tbl>
      <w:tblPr>
        <w:tblW w:w="5566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3"/>
        <w:gridCol w:w="2853"/>
        <w:gridCol w:w="269"/>
        <w:gridCol w:w="177"/>
        <w:gridCol w:w="134"/>
        <w:gridCol w:w="119"/>
        <w:gridCol w:w="134"/>
        <w:gridCol w:w="343"/>
        <w:gridCol w:w="134"/>
        <w:gridCol w:w="504"/>
        <w:gridCol w:w="134"/>
        <w:gridCol w:w="134"/>
        <w:gridCol w:w="294"/>
        <w:gridCol w:w="134"/>
        <w:gridCol w:w="298"/>
        <w:gridCol w:w="134"/>
        <w:gridCol w:w="134"/>
        <w:gridCol w:w="3077"/>
        <w:gridCol w:w="134"/>
      </w:tblGrid>
      <w:tr w:rsidR="00B845D7" w:rsidRPr="000C6821" w:rsidTr="004E4ECD">
        <w:trPr>
          <w:trHeight w:val="260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B845D7" w:rsidRPr="000C6821" w:rsidTr="004E4ECD">
        <w:trPr>
          <w:trHeight w:val="123"/>
        </w:trPr>
        <w:tc>
          <w:tcPr>
            <w:tcW w:w="166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33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B845D7" w:rsidRPr="000C6821" w:rsidTr="004E4ECD">
        <w:trPr>
          <w:trHeight w:val="130"/>
        </w:trPr>
        <w:tc>
          <w:tcPr>
            <w:tcW w:w="15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1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324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2F238F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bookmarkStart w:id="2" w:name="_GoBack"/>
            <w:bookmarkEnd w:id="2"/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77463" w:rsidRDefault="00B845D7" w:rsidP="0004271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07746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4E1F06" w:rsidTr="004E4ECD">
        <w:trPr>
          <w:trHeight w:val="61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4E1F06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4E1F06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4ECD" w:rsidRPr="004E1F06" w:rsidTr="004E4ECD">
        <w:trPr>
          <w:trHeight w:val="347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4E1F06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2F238F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jc w:val="both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 xml:space="preserve">En </w:t>
            </w:r>
            <w:r w:rsidRPr="002B1A5F">
              <w:rPr>
                <w:rFonts w:ascii="Arial" w:hAnsi="Arial" w:cs="Arial"/>
                <w:sz w:val="14"/>
                <w:lang w:val="es-BO" w:eastAsia="es-BO"/>
              </w:rPr>
              <w:t xml:space="preserve">el Edificio Principal del BCB, (La Paz Zona Central - Calle Ayacucho esq. Mercado). 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5D7" w:rsidRPr="004E1F06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4E1F06" w:rsidTr="004E4ECD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4E1F06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7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4E1F06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4E1F06" w:rsidTr="004E4ECD">
        <w:trPr>
          <w:trHeight w:val="355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4E1F06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2F238F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D31C74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5D7" w:rsidRPr="004E1F06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4E1F06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C36D9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C36D9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4ECD" w:rsidRPr="000C6821" w:rsidTr="004E4ECD">
        <w:trPr>
          <w:trHeight w:val="349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2F238F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3C36D9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3C36D9" w:rsidRDefault="00B845D7" w:rsidP="0004271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</w:rPr>
              <w:t>---------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4ECD" w:rsidRPr="000C6821" w:rsidTr="004E4ECD">
        <w:trPr>
          <w:trHeight w:val="1257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2F238F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77463" w:rsidRDefault="00B845D7" w:rsidP="0004271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77463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B845D7" w:rsidRPr="00077463" w:rsidRDefault="00B845D7" w:rsidP="00042710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B845D7" w:rsidRDefault="00B845D7" w:rsidP="00042710">
            <w:pPr>
              <w:pStyle w:val="Textoindependiente3"/>
              <w:spacing w:after="0"/>
              <w:ind w:left="211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845D7" w:rsidRPr="00077463" w:rsidRDefault="00B845D7" w:rsidP="0004271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7463">
              <w:rPr>
                <w:rFonts w:ascii="Arial" w:hAnsi="Arial" w:cs="Arial"/>
                <w:b/>
                <w:bCs/>
                <w:sz w:val="14"/>
                <w:szCs w:val="14"/>
              </w:rPr>
              <w:t>En caso de presentación de la Garantía de Seriedad de Propuesta en forma física:</w:t>
            </w:r>
          </w:p>
          <w:p w:rsidR="00B845D7" w:rsidRPr="00077463" w:rsidRDefault="00B845D7" w:rsidP="0004271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Ventanilla Única de Correspondencia, ubicada en Planta Baja del Edificio Principal del BCB, calle Ayacucho esquina Mercado, La Paz – Bolivia, considerar lo señalado en numeral 13.1.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077463">
              <w:rPr>
                <w:rFonts w:ascii="Arial" w:hAnsi="Arial" w:cs="Arial"/>
                <w:sz w:val="14"/>
                <w:szCs w:val="14"/>
              </w:rPr>
              <w:t>, Parte I del presente DBC.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4ECD" w:rsidRPr="000C6821" w:rsidTr="004E4ECD">
        <w:trPr>
          <w:trHeight w:val="289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4ECD" w:rsidRPr="000C6821" w:rsidTr="004E4ECD">
        <w:trPr>
          <w:trHeight w:val="260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4ECD" w:rsidRPr="000C6821" w:rsidTr="004E4ECD">
        <w:trPr>
          <w:trHeight w:val="1235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2F238F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1E566C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Default="00B845D7" w:rsidP="00042710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Piso 7</w:t>
            </w:r>
            <w:r w:rsidRPr="009623A6">
              <w:rPr>
                <w:rFonts w:ascii="Arial" w:hAnsi="Arial" w:cs="Arial"/>
                <w:sz w:val="14"/>
                <w:szCs w:val="14"/>
              </w:rPr>
              <w:t>, Dpto. de Compras y Contrataciones del edificio principal del BCB o ingresar al siguiente enlace a través de zoom:</w:t>
            </w:r>
          </w:p>
          <w:p w:rsidR="00B845D7" w:rsidRDefault="00B845D7" w:rsidP="00042710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hyperlink r:id="rId6" w:history="1">
              <w:r w:rsidRPr="00163B87">
                <w:rPr>
                  <w:rStyle w:val="Hipervnculo"/>
                  <w:rFonts w:ascii="Arial" w:hAnsi="Arial"/>
                  <w:sz w:val="14"/>
                  <w:szCs w:val="14"/>
                </w:rPr>
                <w:t>https://bcb-gob-bo.zoom.us/j/89602344959?pwd=5AQJcbqOlEtXOobScaAmg8NcqZzepI.1</w:t>
              </w:r>
            </w:hyperlink>
            <w:r>
              <w:rPr>
                <w:rStyle w:val="Hipervnculo"/>
                <w:rFonts w:ascii="Arial" w:hAnsi="Arial"/>
                <w:sz w:val="14"/>
                <w:szCs w:val="14"/>
              </w:rPr>
              <w:t xml:space="preserve"> </w:t>
            </w:r>
            <w:r w:rsidRPr="00D31C74">
              <w:rPr>
                <w:rStyle w:val="Hipervnculo"/>
                <w:rFonts w:ascii="Arial" w:hAnsi="Arial"/>
                <w:sz w:val="14"/>
                <w:szCs w:val="14"/>
              </w:rPr>
              <w:t xml:space="preserve"> </w:t>
            </w:r>
          </w:p>
          <w:p w:rsidR="00B845D7" w:rsidRPr="002C0819" w:rsidRDefault="00B845D7" w:rsidP="00042710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0819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706B0F">
              <w:rPr>
                <w:rFonts w:ascii="Arial" w:hAnsi="Arial" w:cs="Arial"/>
                <w:sz w:val="14"/>
                <w:szCs w:val="14"/>
              </w:rPr>
              <w:t>896 0234 4959</w:t>
            </w:r>
          </w:p>
          <w:p w:rsidR="00B845D7" w:rsidRPr="001E566C" w:rsidRDefault="00B845D7" w:rsidP="00042710">
            <w:pPr>
              <w:widowControl w:val="0"/>
              <w:jc w:val="both"/>
              <w:rPr>
                <w:rFonts w:ascii="Arial" w:hAnsi="Arial" w:cs="Arial"/>
              </w:rPr>
            </w:pPr>
            <w:r w:rsidRPr="002C0819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706B0F">
              <w:rPr>
                <w:rFonts w:ascii="Arial" w:hAnsi="Arial" w:cs="Arial"/>
                <w:sz w:val="14"/>
                <w:szCs w:val="14"/>
              </w:rPr>
              <w:t>593974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7" w:type="pct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207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74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ind w:left="-34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5D7" w:rsidRPr="000C6821" w:rsidTr="004E4ECD">
        <w:trPr>
          <w:trHeight w:val="56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7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137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7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190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190"/>
        </w:trPr>
        <w:tc>
          <w:tcPr>
            <w:tcW w:w="15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7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rPr>
          <w:trHeight w:val="190"/>
        </w:trPr>
        <w:tc>
          <w:tcPr>
            <w:tcW w:w="15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845D7" w:rsidRPr="000C6821" w:rsidRDefault="00B845D7" w:rsidP="00042710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845D7" w:rsidRPr="000C6821" w:rsidRDefault="00B845D7" w:rsidP="00042710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845D7" w:rsidRPr="000C6821" w:rsidTr="004E4ECD">
        <w:tc>
          <w:tcPr>
            <w:tcW w:w="15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845D7" w:rsidRPr="000C6821" w:rsidRDefault="00B845D7" w:rsidP="0004271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845D7" w:rsidRPr="000C6821" w:rsidRDefault="00B845D7" w:rsidP="0004271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45D7" w:rsidRPr="000C6821" w:rsidRDefault="00B845D7" w:rsidP="0004271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4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7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845D7" w:rsidRPr="000C6821" w:rsidRDefault="00B845D7" w:rsidP="000427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845D7" w:rsidRPr="000F4811" w:rsidRDefault="00B845D7" w:rsidP="00B845D7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A832B4" w:rsidRDefault="004E4ECD" w:rsidP="00B845D7"/>
    <w:sectPr w:rsidR="00A83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D7"/>
    <w:rsid w:val="004E4ECD"/>
    <w:rsid w:val="008F4A1B"/>
    <w:rsid w:val="00A6587A"/>
    <w:rsid w:val="00B845D7"/>
    <w:rsid w:val="00D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7AA0E-6478-4525-A0A9-DB39D73A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D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845D7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PARRAFO,Citation List,본문(내용),List Paragraph (numbered (a)),WB Para,Subtitulos,Parrafo,BOLA,Bolita,MIBEX B,BOLADEF,Párrafo de lista5"/>
    <w:basedOn w:val="Normal"/>
    <w:link w:val="PrrafodelistaCar"/>
    <w:uiPriority w:val="34"/>
    <w:qFormat/>
    <w:rsid w:val="00B845D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B84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B845D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B845D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PARRAFO Car,Citation List Car,본문(내용) Car,List Paragraph (numbered (a)) Car,BOLA Car"/>
    <w:link w:val="Prrafodelista"/>
    <w:uiPriority w:val="34"/>
    <w:qFormat/>
    <w:locked/>
    <w:rsid w:val="00B845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B845D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845D7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845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84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-gob-bo.zoom.us/j/89602344959?pwd=5AQJcbqOlEtXOobScaAmg8NcqZzepI.1" TargetMode="External"/><Relationship Id="rId5" Type="http://schemas.openxmlformats.org/officeDocument/2006/relationships/hyperlink" Target="mailto:equisbert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1138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3</cp:revision>
  <dcterms:created xsi:type="dcterms:W3CDTF">2024-10-29T01:10:00Z</dcterms:created>
  <dcterms:modified xsi:type="dcterms:W3CDTF">2024-10-29T03:10:00Z</dcterms:modified>
</cp:coreProperties>
</file>