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3" w:type="dxa"/>
        <w:jc w:val="center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711"/>
        <w:gridCol w:w="182"/>
        <w:gridCol w:w="133"/>
        <w:gridCol w:w="2017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89"/>
        <w:gridCol w:w="9"/>
        <w:gridCol w:w="151"/>
        <w:gridCol w:w="93"/>
        <w:gridCol w:w="137"/>
        <w:gridCol w:w="17"/>
        <w:gridCol w:w="195"/>
        <w:gridCol w:w="445"/>
        <w:gridCol w:w="291"/>
        <w:gridCol w:w="79"/>
        <w:gridCol w:w="68"/>
        <w:gridCol w:w="91"/>
        <w:gridCol w:w="49"/>
        <w:gridCol w:w="20"/>
        <w:gridCol w:w="262"/>
        <w:gridCol w:w="16"/>
        <w:gridCol w:w="160"/>
        <w:gridCol w:w="254"/>
        <w:gridCol w:w="138"/>
        <w:gridCol w:w="22"/>
        <w:gridCol w:w="72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150"/>
        <w:gridCol w:w="220"/>
        <w:gridCol w:w="226"/>
        <w:gridCol w:w="198"/>
        <w:gridCol w:w="14"/>
        <w:gridCol w:w="662"/>
      </w:tblGrid>
      <w:tr w:rsidR="00BF407F" w:rsidRPr="00673E6A" w:rsidTr="00F3478F">
        <w:trPr>
          <w:gridBefore w:val="2"/>
          <w:wBefore w:w="721" w:type="dxa"/>
          <w:trHeight w:val="136"/>
          <w:jc w:val="center"/>
        </w:trPr>
        <w:tc>
          <w:tcPr>
            <w:tcW w:w="10422" w:type="dxa"/>
            <w:gridSpan w:val="5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30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99"/>
              <w:gridCol w:w="9907"/>
            </w:tblGrid>
            <w:tr w:rsidR="00BF407F" w:rsidRPr="00673E6A" w:rsidTr="00F3478F">
              <w:trPr>
                <w:trHeight w:val="1246"/>
              </w:trPr>
              <w:tc>
                <w:tcPr>
                  <w:tcW w:w="309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21902153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A526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F3478F">
                    <w:rPr>
                      <w:rFonts w:ascii="Arial" w:hAnsi="Arial" w:cs="Arial"/>
                      <w:color w:val="FFFFFF"/>
                      <w:sz w:val="24"/>
                    </w:rPr>
                    <w:t>12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136"/>
        </w:trPr>
        <w:tc>
          <w:tcPr>
            <w:tcW w:w="10467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</w:rPr>
              <w:t xml:space="preserve">. </w:t>
            </w: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F3478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57"/>
        </w:trPr>
        <w:tc>
          <w:tcPr>
            <w:tcW w:w="10467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35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35"/>
        </w:trPr>
        <w:tc>
          <w:tcPr>
            <w:tcW w:w="3053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8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375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54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F3478F" w:rsidRPr="00F3478F" w:rsidTr="00F94BEB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320D38" w:rsidP="00F3478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320D38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320D38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320D38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320D38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320D38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3478F" w:rsidRPr="00F3478F" w:rsidRDefault="00F3478F" w:rsidP="00F3478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3478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3478F" w:rsidRPr="00F3478F" w:rsidRDefault="00F3478F" w:rsidP="00F3478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156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t>ANPE-C N° 012/2016-1C</w:t>
            </w:r>
          </w:p>
        </w:tc>
        <w:tc>
          <w:tcPr>
            <w:tcW w:w="857" w:type="dxa"/>
            <w:gridSpan w:val="9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366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3478F" w:rsidRPr="00F3478F" w:rsidRDefault="00F3478F" w:rsidP="00F3478F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F3478F" w:rsidRPr="00F3478F" w:rsidRDefault="00F3478F" w:rsidP="00F3478F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i/>
                <w:iCs/>
                <w:lang w:eastAsia="es-BO"/>
              </w:rPr>
              <w:t>PROVISIÓN E INSTALACIÓN DE VENTILADORES Y CONTACTORES ESPECÍFICOS PARA TABLEROS DE CONTROL Y POTENCIA DE ASCENSORES SCHINDLER DEL EDIFICIO PRINCIPAL DEL BCB</w:t>
            </w:r>
            <w:r w:rsidRPr="00F3478F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89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77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5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20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F3478F" w:rsidRPr="00F3478F" w:rsidRDefault="00F3478F" w:rsidP="00F3478F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F3478F" w:rsidRPr="00F3478F" w:rsidRDefault="00F3478F" w:rsidP="00F3478F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3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8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iCs/>
                <w:lang w:val="es-BO" w:eastAsia="es-BO"/>
              </w:rPr>
              <w:t>Bs90.397,08</w:t>
            </w:r>
            <w:r w:rsidRPr="00F3478F">
              <w:rPr>
                <w:rFonts w:ascii="Arial" w:hAnsi="Arial" w:cs="Arial"/>
                <w:iCs/>
                <w:lang w:val="es-BO" w:eastAsia="es-BO"/>
              </w:rPr>
              <w:t xml:space="preserve"> (Noventa mil trescientos noventa y siete 08/100 Bolivianos)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3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345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F3478F">
              <w:rPr>
                <w:rFonts w:ascii="Arial" w:hAnsi="Arial" w:cs="Arial"/>
                <w:iCs/>
                <w:lang w:val="es-BO" w:eastAsia="es-BO"/>
              </w:rPr>
              <w:t xml:space="preserve">Orden de Compra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96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14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8"/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171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80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F3478F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300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86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F3478F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szCs w:val="14"/>
              </w:rPr>
              <w:t xml:space="preserve">Plazo de entrega provisional (sujeto a verificación) 5 días calendario a partir del primer día hábil posterior a la firma de la Orden de Compra.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40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</w:rPr>
              <w:t>Unidad de Almacenes del BCB, Piso 5 del edificio Principal del Banco Central de Bolivia</w:t>
            </w: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50"/>
        </w:trPr>
        <w:tc>
          <w:tcPr>
            <w:tcW w:w="305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4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40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98"/>
        </w:trPr>
        <w:tc>
          <w:tcPr>
            <w:tcW w:w="305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F3478F">
              <w:rPr>
                <w:rFonts w:ascii="Arial" w:hAnsi="Arial" w:cs="Arial"/>
              </w:rPr>
              <w:t>Bienes para la gestión en curso.</w:t>
            </w:r>
          </w:p>
          <w:p w:rsidR="00F3478F" w:rsidRPr="00F3478F" w:rsidRDefault="00F3478F" w:rsidP="00F3478F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40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F3478F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8"/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05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F3478F">
              <w:rPr>
                <w:rFonts w:ascii="Arial" w:hAnsi="Arial" w:cs="Arial"/>
              </w:rPr>
              <w:t>Bienes para la próxima gestión (</w:t>
            </w:r>
            <w:r w:rsidRPr="00F3478F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F3478F">
              <w:rPr>
                <w:rFonts w:ascii="Arial" w:hAnsi="Arial" w:cs="Arial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7"/>
        </w:trPr>
        <w:tc>
          <w:tcPr>
            <w:tcW w:w="10269" w:type="dxa"/>
            <w:gridSpan w:val="5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7"/>
        </w:trPr>
        <w:tc>
          <w:tcPr>
            <w:tcW w:w="10269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F3478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57"/>
        </w:trPr>
        <w:tc>
          <w:tcPr>
            <w:tcW w:w="10467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57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262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4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57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F3478F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F3478F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F3478F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82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Julio Levy Miranda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Calibri" w:hAnsi="Calibri"/>
                <w:lang w:eastAsia="en-US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Profesional en mantenimiento de Ascensores</w:t>
            </w:r>
            <w:r w:rsidRPr="00F3478F">
              <w:rPr>
                <w:rFonts w:ascii="Calibri" w:hAnsi="Calibri"/>
                <w:lang w:eastAsia="en-US"/>
              </w:rPr>
              <w:t xml:space="preserve">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Subgerencia de Servicios Generales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374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7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9"/>
        </w:trPr>
        <w:tc>
          <w:tcPr>
            <w:tcW w:w="903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F3478F" w:rsidRPr="00F3478F" w:rsidRDefault="00F3478F" w:rsidP="00F3478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Cs/>
                <w:lang w:val="es-BO" w:eastAsia="es-BO"/>
              </w:rPr>
              <w:t xml:space="preserve"> 4711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F3478F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Pr="00F3478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F3478F" w:rsidRPr="00F3478F" w:rsidRDefault="00F3478F" w:rsidP="00F3478F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F3478F">
              <w:t>jlevy</w:t>
            </w:r>
            <w:proofErr w:type="spellEnd"/>
            <w:hyperlink r:id="rId9" w:history="1">
              <w:r w:rsidRPr="00F3478F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F3478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After w:val="2"/>
          <w:wAfter w:w="676" w:type="dxa"/>
          <w:trHeight w:val="42"/>
        </w:trPr>
        <w:tc>
          <w:tcPr>
            <w:tcW w:w="31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124"/>
        </w:trPr>
        <w:tc>
          <w:tcPr>
            <w:tcW w:w="10471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br w:type="page"/>
            </w: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97"/>
        </w:trPr>
        <w:tc>
          <w:tcPr>
            <w:tcW w:w="10471" w:type="dxa"/>
            <w:gridSpan w:val="5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176"/>
        </w:trPr>
        <w:tc>
          <w:tcPr>
            <w:tcW w:w="1026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658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3"/>
        </w:trPr>
        <w:tc>
          <w:tcPr>
            <w:tcW w:w="102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3478F" w:rsidRPr="00F3478F" w:rsidRDefault="00F3478F" w:rsidP="00F3478F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3478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3478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3478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658" w:type="dxa"/>
            <w:gridSpan w:val="4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45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231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11.04.2016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85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168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lang w:val="es-BO" w:eastAsia="es-BO"/>
              </w:rPr>
              <w:lastRenderedPageBreak/>
              <w:t>2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F3478F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156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F3478F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85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110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F3478F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3478F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18.04.2016</w:t>
            </w:r>
          </w:p>
        </w:tc>
        <w:tc>
          <w:tcPr>
            <w:tcW w:w="22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3478F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F3478F" w:rsidRPr="00F3478F" w:rsidRDefault="00F3478F" w:rsidP="00F3478F">
            <w:pPr>
              <w:jc w:val="both"/>
              <w:rPr>
                <w:rFonts w:ascii="Arial" w:hAnsi="Arial" w:cs="Arial"/>
                <w:lang w:eastAsia="en-US"/>
              </w:rPr>
            </w:pPr>
            <w:r w:rsidRPr="00F3478F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F3478F" w:rsidRPr="00F3478F" w:rsidRDefault="00F3478F" w:rsidP="00F3478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3478F" w:rsidRPr="00F3478F" w:rsidRDefault="00F3478F" w:rsidP="00F3478F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F3478F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658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20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13.05.2016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154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17.05.2016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92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19.05.2016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27.05.2016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173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3478F">
              <w:rPr>
                <w:rFonts w:ascii="Arial" w:hAnsi="Arial" w:cs="Arial"/>
                <w:color w:val="0000FF"/>
                <w:lang w:val="es-BO" w:eastAsia="es-BO"/>
              </w:rPr>
              <w:t>01.06.2016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F3478F" w:rsidRPr="00F3478F" w:rsidRDefault="00F3478F" w:rsidP="00F3478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478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3478F" w:rsidRPr="00F3478F" w:rsidTr="00F3478F">
        <w:tblPrEx>
          <w:jc w:val="left"/>
        </w:tblPrEx>
        <w:trPr>
          <w:gridBefore w:val="1"/>
          <w:gridAfter w:val="1"/>
          <w:wBefore w:w="10" w:type="dxa"/>
          <w:wAfter w:w="662" w:type="dxa"/>
          <w:trHeight w:val="57"/>
        </w:trPr>
        <w:tc>
          <w:tcPr>
            <w:tcW w:w="10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3478F" w:rsidRPr="00F3478F" w:rsidRDefault="00F3478F" w:rsidP="00F3478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3478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47DF4" w:rsidRDefault="00F3478F">
      <w:r w:rsidRPr="00F3478F">
        <w:rPr>
          <w:rFonts w:ascii="Arial" w:hAnsi="Arial" w:cs="Arial"/>
        </w:rPr>
        <w:t xml:space="preserve">        Todos los plazos son de cumplimiento obligatorio, de acuerdo con lo establecido en el artículo 47 de las NB-SABS</w:t>
      </w:r>
    </w:p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320D38"/>
    <w:rsid w:val="00347DF4"/>
    <w:rsid w:val="007735E5"/>
    <w:rsid w:val="008B37C9"/>
    <w:rsid w:val="00A242A2"/>
    <w:rsid w:val="00BF407F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2016-04-11T21:48:00Z</dcterms:created>
  <dcterms:modified xsi:type="dcterms:W3CDTF">2016-04-11T21:49:00Z</dcterms:modified>
</cp:coreProperties>
</file>