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92029634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661002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042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661002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61002" w:rsidRPr="00661002" w:rsidTr="00661002">
        <w:trPr>
          <w:trHeight w:val="154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61002" w:rsidRPr="00661002" w:rsidRDefault="00661002" w:rsidP="00661002">
            <w:pPr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66100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661002" w:rsidRPr="00661002" w:rsidTr="0066100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661002" w:rsidRPr="00661002" w:rsidTr="00661002">
        <w:trPr>
          <w:trHeight w:val="12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b/>
                <w:bCs/>
                <w:iCs/>
                <w:color w:val="0000FF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b/>
                <w:color w:val="0000FF"/>
                <w:lang w:eastAsia="es-BO"/>
              </w:rPr>
              <w:t>ANPE - C N° 042/2021-1C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1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13651F" w:rsidRPr="00661002" w:rsidTr="00661002">
        <w:trPr>
          <w:trHeight w:val="53"/>
          <w:jc w:val="center"/>
        </w:trPr>
        <w:tc>
          <w:tcPr>
            <w:tcW w:w="2204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13651F" w:rsidP="00661002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color w:val="0000FF"/>
                <w:lang w:eastAsia="es-BO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b/>
                <w:bCs/>
                <w:iCs/>
                <w:color w:val="0000FF"/>
                <w:lang w:eastAsia="es-BO"/>
              </w:rPr>
              <w:t xml:space="preserve">SERVICIO DE MANTENIMIENTO Y RECARGA DE EXTINTORES DEL BCB A NIVEL NACIONAL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</w:rPr>
              <w:t>Presupuesto Fijo</w:t>
            </w:r>
          </w:p>
        </w:tc>
        <w:tc>
          <w:tcPr>
            <w:tcW w:w="276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bookmarkStart w:id="0" w:name="_GoBack"/>
            <w:bookmarkEnd w:id="0"/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61002">
              <w:rPr>
                <w:rFonts w:ascii="Arial" w:hAnsi="Arial" w:cs="Arial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Bs64.750,00 (Sesenta y cuatro mil setecientos cincuenta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18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305DB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  <w:r w:rsidRPr="00661002">
              <w:rPr>
                <w:rFonts w:ascii="Arial" w:hAnsi="Arial" w:cs="Arial"/>
                <w:szCs w:val="2"/>
              </w:rPr>
              <w:t xml:space="preserve">Orden de Servicio </w:t>
            </w:r>
            <w:r w:rsidRPr="00661002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  <w:i/>
              </w:rPr>
            </w:pPr>
            <w:r w:rsidRPr="00661002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bCs/>
                <w:iCs/>
              </w:rPr>
              <w:t xml:space="preserve">Cuarenta y cinco (45) días calendario a partir del siguiente día hábil de la firma del contrato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  <w:i/>
              </w:rPr>
            </w:pPr>
            <w:r w:rsidRPr="00661002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  <w:i/>
              </w:rPr>
            </w:pPr>
            <w:r w:rsidRPr="00661002">
              <w:rPr>
                <w:rFonts w:ascii="Arial" w:hAnsi="Arial" w:cs="Arial"/>
                <w:color w:val="000000"/>
                <w:lang w:eastAsia="es-BO"/>
              </w:rPr>
              <w:t xml:space="preserve">En talleres de la empresa proveedora del servicio ubicados en los departamentos de La Paz, Cochabamba y Santa Cruz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4"/>
              </w:rPr>
            </w:pPr>
            <w:r w:rsidRPr="00661002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El proponente adjudicado deberá constituir la garantía del cumplimiento de contrato del 7% o del 3.5% 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7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28"/>
        <w:tblW w:w="10346" w:type="dxa"/>
        <w:tblInd w:w="-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61002" w:rsidRPr="00661002" w:rsidTr="00661002">
        <w:tc>
          <w:tcPr>
            <w:tcW w:w="235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Señalar para cuando es el requerimiento del Servicio General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>Servicios Generales para la gestión en curso</w:t>
            </w: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  <w:tr w:rsidR="00661002" w:rsidRPr="00661002" w:rsidTr="00661002">
        <w:tc>
          <w:tcPr>
            <w:tcW w:w="2356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661002" w:rsidRPr="00661002" w:rsidTr="00661002">
        <w:tc>
          <w:tcPr>
            <w:tcW w:w="235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661002">
              <w:rPr>
                <w:rFonts w:ascii="Arial" w:eastAsia="Calibri" w:hAnsi="Arial" w:cs="Arial"/>
                <w:lang w:eastAsia="es-BO"/>
              </w:rPr>
              <w:t xml:space="preserve">Servicios Generales recurrentes para la próxima gestión </w:t>
            </w:r>
            <w:r w:rsidRPr="00661002">
              <w:rPr>
                <w:rFonts w:ascii="Arial" w:eastAsia="Calibri" w:hAnsi="Arial" w:cs="Arial"/>
                <w:i/>
                <w:sz w:val="14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  <w:tr w:rsidR="00661002" w:rsidRPr="00661002" w:rsidTr="00661002">
        <w:tc>
          <w:tcPr>
            <w:tcW w:w="2356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"/>
        <w:tblW w:w="10359" w:type="dxa"/>
        <w:tblInd w:w="-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52"/>
        <w:gridCol w:w="281"/>
        <w:gridCol w:w="282"/>
        <w:gridCol w:w="275"/>
        <w:gridCol w:w="280"/>
        <w:gridCol w:w="289"/>
        <w:gridCol w:w="295"/>
        <w:gridCol w:w="283"/>
        <w:gridCol w:w="281"/>
        <w:gridCol w:w="281"/>
        <w:gridCol w:w="281"/>
        <w:gridCol w:w="281"/>
        <w:gridCol w:w="280"/>
        <w:gridCol w:w="280"/>
        <w:gridCol w:w="277"/>
        <w:gridCol w:w="277"/>
        <w:gridCol w:w="277"/>
        <w:gridCol w:w="276"/>
        <w:gridCol w:w="276"/>
        <w:gridCol w:w="236"/>
        <w:gridCol w:w="7"/>
        <w:gridCol w:w="311"/>
        <w:gridCol w:w="277"/>
        <w:gridCol w:w="276"/>
        <w:gridCol w:w="275"/>
        <w:gridCol w:w="276"/>
        <w:gridCol w:w="276"/>
        <w:gridCol w:w="276"/>
        <w:gridCol w:w="159"/>
        <w:gridCol w:w="77"/>
        <w:gridCol w:w="454"/>
      </w:tblGrid>
      <w:tr w:rsidR="00661002" w:rsidRPr="00661002" w:rsidTr="00661002">
        <w:tc>
          <w:tcPr>
            <w:tcW w:w="1855" w:type="dxa"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661002" w:rsidRPr="00661002" w:rsidTr="00661002">
        <w:tc>
          <w:tcPr>
            <w:tcW w:w="1855" w:type="dxa"/>
            <w:vMerge w:val="restart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552" w:type="dxa"/>
            <w:vMerge w:val="restart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95" w:type="dxa"/>
            <w:gridSpan w:val="20"/>
            <w:vMerge w:val="restart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</w:rPr>
            </w:pPr>
            <w:r w:rsidRPr="00661002">
              <w:rPr>
                <w:rFonts w:ascii="Arial" w:hAnsi="Arial" w:cs="Arial"/>
              </w:rPr>
              <w:t>Nombre del Organismo Financiador</w:t>
            </w:r>
          </w:p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</w:rPr>
            </w:pPr>
            <w:r w:rsidRPr="00661002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311" w:type="dxa"/>
            <w:vMerge w:val="restart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7"/>
            <w:vMerge w:val="restart"/>
            <w:tcBorders>
              <w:left w:val="nil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% de Financiamiento</w:t>
            </w:r>
          </w:p>
        </w:tc>
        <w:tc>
          <w:tcPr>
            <w:tcW w:w="531" w:type="dxa"/>
            <w:gridSpan w:val="2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trHeight w:val="60"/>
        </w:trPr>
        <w:tc>
          <w:tcPr>
            <w:tcW w:w="1855" w:type="dxa"/>
            <w:vMerge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vMerge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5" w:type="dxa"/>
            <w:gridSpan w:val="20"/>
            <w:vMerge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dxa"/>
            <w:vMerge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7"/>
            <w:vMerge/>
            <w:tcBorders>
              <w:left w:val="nil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c>
          <w:tcPr>
            <w:tcW w:w="1855" w:type="dxa"/>
            <w:vMerge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12"/>
              </w:rPr>
            </w:pPr>
            <w:r w:rsidRPr="00661002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>Recursos Propios del BCB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>100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</w:rPr>
            </w:pPr>
          </w:p>
        </w:tc>
      </w:tr>
      <w:tr w:rsidR="00661002" w:rsidRPr="00661002" w:rsidTr="00661002">
        <w:tc>
          <w:tcPr>
            <w:tcW w:w="1855" w:type="dxa"/>
            <w:tcBorders>
              <w:left w:val="single" w:sz="12" w:space="0" w:color="244061"/>
              <w:bottom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61002" w:rsidRPr="00661002" w:rsidRDefault="00661002" w:rsidP="00661002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661002" w:rsidRPr="00661002" w:rsidTr="00661002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61002" w:rsidRPr="00661002" w:rsidRDefault="00661002" w:rsidP="00305DB3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lang w:eastAsia="en-US"/>
              </w:rPr>
            </w:pPr>
            <w:r w:rsidRPr="00661002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661002">
              <w:rPr>
                <w:rFonts w:ascii="Arial" w:hAnsi="Arial" w:cs="Arial"/>
                <w:b/>
                <w:lang w:eastAsia="en-US"/>
              </w:rPr>
              <w:t xml:space="preserve">) </w:t>
            </w:r>
          </w:p>
          <w:p w:rsidR="00661002" w:rsidRPr="00661002" w:rsidRDefault="00661002" w:rsidP="00661002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661002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61002" w:rsidRPr="00661002" w:rsidTr="00661002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>07:30 hasta 17:00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2"/>
          </w:tcPr>
          <w:p w:rsidR="00661002" w:rsidRPr="00661002" w:rsidRDefault="00661002" w:rsidP="0066100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33" w:type="dxa"/>
            <w:gridSpan w:val="9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66100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6100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  <w:gridSpan w:val="2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6100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Encargado de atender consultas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cs="Arial"/>
                <w:color w:val="0000FF"/>
                <w:szCs w:val="15"/>
              </w:rPr>
              <w:t>Yerko Palacios Téllez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6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Encargado de atender consultas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center"/>
              <w:rPr>
                <w:rFonts w:cs="Arial"/>
                <w:color w:val="0000FF"/>
                <w:szCs w:val="15"/>
              </w:rPr>
            </w:pPr>
            <w:r w:rsidRPr="00661002">
              <w:rPr>
                <w:rFonts w:cs="Arial"/>
                <w:color w:val="0000FF"/>
                <w:szCs w:val="15"/>
              </w:rPr>
              <w:t xml:space="preserve">Moises Elias Chiquipa Quispe 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 xml:space="preserve">Jefe del Dpto. de Seguridad y Contingencias 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661002">
              <w:rPr>
                <w:rFonts w:ascii="Arial" w:hAnsi="Arial" w:cs="Arial"/>
                <w:color w:val="0000FF"/>
                <w:lang w:eastAsia="es-BO"/>
              </w:rPr>
              <w:t xml:space="preserve">Departamento de Seguridad y Contingencias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98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snapToGrid w:val="0"/>
              <w:rPr>
                <w:rFonts w:ascii="Arial" w:hAnsi="Arial" w:cs="Arial"/>
                <w:bCs/>
                <w:color w:val="0000FF"/>
                <w:lang w:eastAsia="es-BO"/>
              </w:rPr>
            </w:pPr>
            <w:r w:rsidRPr="00661002">
              <w:rPr>
                <w:rFonts w:ascii="Arial" w:hAnsi="Arial" w:cs="Arial"/>
                <w:bCs/>
                <w:color w:val="0000FF"/>
                <w:lang w:eastAsia="es-BO"/>
              </w:rPr>
              <w:t>2409090 Internos:</w:t>
            </w:r>
          </w:p>
          <w:p w:rsidR="00661002" w:rsidRPr="00661002" w:rsidRDefault="00661002" w:rsidP="00661002">
            <w:pPr>
              <w:snapToGrid w:val="0"/>
              <w:rPr>
                <w:rFonts w:ascii="Arial" w:hAnsi="Arial" w:cs="Arial"/>
                <w:bCs/>
                <w:color w:val="0000FF"/>
                <w:lang w:eastAsia="es-BO"/>
              </w:rPr>
            </w:pPr>
            <w:r w:rsidRPr="00661002">
              <w:rPr>
                <w:rFonts w:ascii="Arial" w:hAnsi="Arial" w:cs="Arial"/>
                <w:bCs/>
                <w:color w:val="0000FF"/>
                <w:lang w:eastAsia="es-BO"/>
              </w:rPr>
              <w:t>4721 (Consultas Administrativas)</w:t>
            </w:r>
          </w:p>
          <w:p w:rsidR="00661002" w:rsidRPr="00661002" w:rsidRDefault="00661002" w:rsidP="00661002">
            <w:pPr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bCs/>
                <w:color w:val="0000FF"/>
                <w:lang w:eastAsia="es-BO"/>
              </w:rPr>
              <w:t>4570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jc w:val="center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</w:rPr>
            </w:pPr>
            <w:r w:rsidRPr="00661002">
              <w:rPr>
                <w:rFonts w:ascii="Arial" w:hAnsi="Arial" w:cs="Arial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4D4754" w:rsidP="00661002">
            <w:pPr>
              <w:snapToGrid w:val="0"/>
              <w:rPr>
                <w:rFonts w:ascii="Arial" w:hAnsi="Arial" w:cs="Arial"/>
                <w:color w:val="0000FF"/>
                <w:lang w:eastAsia="es-BO"/>
              </w:rPr>
            </w:pPr>
            <w:hyperlink r:id="rId10" w:history="1">
              <w:r w:rsidR="00661002" w:rsidRPr="00661002">
                <w:rPr>
                  <w:rFonts w:ascii="Arial" w:hAnsi="Arial"/>
                  <w:color w:val="0000FF"/>
                  <w:u w:val="single"/>
                  <w:lang w:eastAsia="es-BO"/>
                </w:rPr>
                <w:t>ypalacios@bcb.gob.bo</w:t>
              </w:r>
            </w:hyperlink>
            <w:r w:rsidR="00661002" w:rsidRPr="00661002">
              <w:rPr>
                <w:rFonts w:ascii="Arial" w:hAnsi="Arial"/>
                <w:lang w:eastAsia="es-BO"/>
              </w:rPr>
              <w:t xml:space="preserve"> </w:t>
            </w:r>
            <w:r w:rsidR="00661002" w:rsidRPr="00661002">
              <w:rPr>
                <w:rFonts w:ascii="Arial" w:hAnsi="Arial" w:cs="Arial"/>
                <w:color w:val="0000FF"/>
                <w:lang w:eastAsia="es-BO"/>
              </w:rPr>
              <w:t>(Consultas Administrativas)</w:t>
            </w:r>
          </w:p>
          <w:p w:rsidR="00661002" w:rsidRPr="00661002" w:rsidRDefault="00661002" w:rsidP="00661002">
            <w:pPr>
              <w:rPr>
                <w:rFonts w:ascii="Arial" w:hAnsi="Arial" w:cs="Arial"/>
              </w:rPr>
            </w:pPr>
            <w:r w:rsidRPr="00661002">
              <w:t>mchiquipa</w:t>
            </w:r>
            <w:hyperlink r:id="rId11" w:history="1">
              <w:r w:rsidRPr="00661002">
                <w:rPr>
                  <w:rFonts w:ascii="Arial" w:hAnsi="Arial"/>
                  <w:color w:val="0000FF"/>
                  <w:u w:val="single"/>
                  <w:lang w:eastAsia="es-BO"/>
                </w:rPr>
                <w:t>@bcb.gob.bo</w:t>
              </w:r>
            </w:hyperlink>
            <w:r w:rsidRPr="00661002">
              <w:rPr>
                <w:rFonts w:ascii="Arial" w:hAnsi="Arial"/>
                <w:lang w:eastAsia="es-BO"/>
              </w:rPr>
              <w:t xml:space="preserve"> </w:t>
            </w:r>
            <w:r w:rsidRPr="00661002">
              <w:rPr>
                <w:rFonts w:ascii="Arial" w:hAnsi="Arial" w:cs="Arial"/>
                <w:color w:val="0000FF"/>
                <w:lang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61002" w:rsidRPr="00661002" w:rsidTr="00661002">
        <w:trPr>
          <w:jc w:val="center"/>
        </w:trPr>
        <w:tc>
          <w:tcPr>
            <w:tcW w:w="713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661002" w:rsidRPr="00661002" w:rsidRDefault="00661002" w:rsidP="006610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661002" w:rsidRPr="00661002" w:rsidRDefault="00661002" w:rsidP="0066100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61002" w:rsidRPr="00661002" w:rsidRDefault="00661002" w:rsidP="00661002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661002" w:rsidRPr="00661002" w:rsidRDefault="00661002" w:rsidP="00661002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661002" w:rsidRPr="00661002" w:rsidRDefault="00661002" w:rsidP="00661002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tbl>
      <w:tblPr>
        <w:tblpPr w:leftFromText="141" w:rightFromText="141" w:vertAnchor="page" w:horzAnchor="margin" w:tblpXSpec="center" w:tblpY="1785"/>
        <w:tblW w:w="99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661002" w:rsidRPr="00661002" w:rsidTr="00661002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61002" w:rsidRPr="00661002" w:rsidRDefault="00661002" w:rsidP="0066100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61002">
              <w:rPr>
                <w:lang w:val="es-BO"/>
              </w:rPr>
              <w:lastRenderedPageBreak/>
              <w:br w:type="page"/>
            </w:r>
            <w:r w:rsidRPr="00661002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661002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61002" w:rsidRPr="00661002" w:rsidTr="00B04E24">
        <w:trPr>
          <w:trHeight w:val="1905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61002" w:rsidRPr="00661002" w:rsidRDefault="00661002" w:rsidP="0066100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6100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61002" w:rsidRPr="00661002" w:rsidRDefault="00661002" w:rsidP="0066100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61002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661002" w:rsidRPr="00661002" w:rsidRDefault="00661002" w:rsidP="00661002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6100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661002" w:rsidRPr="00661002" w:rsidRDefault="00661002" w:rsidP="00661002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6100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61002" w:rsidRPr="00661002" w:rsidRDefault="00661002" w:rsidP="0066100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61002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661002" w:rsidRPr="00661002" w:rsidRDefault="00661002" w:rsidP="0066100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661002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661002" w:rsidRPr="00661002" w:rsidRDefault="00661002" w:rsidP="0066100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661002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61002" w:rsidRPr="00661002" w:rsidRDefault="00661002" w:rsidP="00661002">
            <w:pPr>
              <w:ind w:left="113" w:right="113"/>
              <w:jc w:val="both"/>
              <w:rPr>
                <w:sz w:val="14"/>
                <w:lang w:val="es-BO"/>
              </w:rPr>
            </w:pPr>
            <w:r w:rsidRPr="0066100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661002" w:rsidRPr="00661002" w:rsidTr="00661002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61002" w:rsidRPr="00661002" w:rsidRDefault="00661002" w:rsidP="0066100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61002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661002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61002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61002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61002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Publicación del DBC en el SICOES</w:t>
            </w:r>
            <w:r w:rsidRPr="00661002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 xml:space="preserve">Fecha límite de Presentación de 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661002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661002" w:rsidRPr="00661002" w:rsidRDefault="00661002" w:rsidP="00661002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661002" w:rsidRPr="00661002" w:rsidRDefault="00661002" w:rsidP="00305DB3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661002">
              <w:rPr>
                <w:rFonts w:ascii="Arial" w:hAnsi="Arial" w:cs="Arial"/>
                <w:b/>
                <w:sz w:val="13"/>
                <w:szCs w:val="13"/>
                <w:lang w:eastAsia="en-US"/>
              </w:rPr>
              <w:t>En forma física:</w:t>
            </w:r>
          </w:p>
          <w:p w:rsidR="00661002" w:rsidRPr="00661002" w:rsidRDefault="00661002" w:rsidP="00661002">
            <w:pPr>
              <w:widowControl w:val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661002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661002" w:rsidRPr="00661002" w:rsidRDefault="00661002" w:rsidP="00661002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661002" w:rsidRPr="00661002" w:rsidRDefault="00661002" w:rsidP="00305DB3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661002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661002" w:rsidRPr="00661002" w:rsidRDefault="00661002" w:rsidP="00661002">
            <w:pPr>
              <w:widowControl w:val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661002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</w:p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 xml:space="preserve">Fecha límite de Apertura de 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widowControl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661002">
              <w:rPr>
                <w:rFonts w:ascii="Arial" w:hAnsi="Arial" w:cs="Arial"/>
                <w:b/>
                <w:sz w:val="13"/>
                <w:szCs w:val="13"/>
              </w:rPr>
              <w:t>APERTURA DE PROPUESTAS:</w:t>
            </w:r>
          </w:p>
          <w:p w:rsidR="00661002" w:rsidRPr="00661002" w:rsidRDefault="00661002" w:rsidP="00661002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661002" w:rsidRPr="00661002" w:rsidRDefault="00661002" w:rsidP="0066100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66100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webex: </w:t>
            </w:r>
            <w:r w:rsidRPr="00661002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661002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661002">
              <w:rPr>
                <w:rFonts w:ascii="Arial" w:hAnsi="Arial" w:cs="Arial"/>
                <w:sz w:val="13"/>
                <w:szCs w:val="13"/>
                <w:highlight w:val="yellow"/>
              </w:rPr>
              <w:t>https://bcbbolivia.webex.com/bcbbolivia/j.php?MTID=m98c215a900620242c95018cc99d17046</w:t>
            </w:r>
            <w:r w:rsidRPr="00661002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610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002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1002" w:rsidRPr="00661002" w:rsidTr="0066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1002" w:rsidRPr="00661002" w:rsidRDefault="00661002" w:rsidP="0066100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002" w:rsidRPr="00661002" w:rsidRDefault="00661002" w:rsidP="006610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61002" w:rsidRPr="00661002" w:rsidRDefault="00661002" w:rsidP="00661002">
      <w:pPr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661002" w:rsidRPr="00661002" w:rsidRDefault="00661002" w:rsidP="00661002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661002" w:rsidRPr="00661002" w:rsidRDefault="00661002" w:rsidP="00661002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853C09" w:rsidRDefault="00853C09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853C09" w:rsidRDefault="00853C09" w:rsidP="00853C09">
      <w:pPr>
        <w:rPr>
          <w:lang w:val="es-BO"/>
        </w:rPr>
      </w:pPr>
    </w:p>
    <w:p w:rsidR="007100CE" w:rsidRDefault="007100CE" w:rsidP="00853C09">
      <w:pPr>
        <w:rPr>
          <w:lang w:val="es-BO"/>
        </w:rPr>
      </w:pPr>
    </w:p>
    <w:p w:rsidR="007100CE" w:rsidRPr="00853C09" w:rsidRDefault="007100CE" w:rsidP="00853C09">
      <w:pPr>
        <w:rPr>
          <w:lang w:val="es-BO"/>
        </w:rPr>
      </w:pPr>
    </w:p>
    <w:sectPr w:rsidR="007100CE" w:rsidRPr="00853C09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54" w:rsidRDefault="004D4754" w:rsidP="00234640">
      <w:r>
        <w:separator/>
      </w:r>
    </w:p>
  </w:endnote>
  <w:endnote w:type="continuationSeparator" w:id="0">
    <w:p w:rsidR="004D4754" w:rsidRDefault="004D4754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54" w:rsidRDefault="004D4754" w:rsidP="00234640">
      <w:r>
        <w:separator/>
      </w:r>
    </w:p>
  </w:footnote>
  <w:footnote w:type="continuationSeparator" w:id="0">
    <w:p w:rsidR="004D4754" w:rsidRDefault="004D4754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14DE"/>
    <w:rsid w:val="00005DD8"/>
    <w:rsid w:val="00014942"/>
    <w:rsid w:val="00046486"/>
    <w:rsid w:val="000A526C"/>
    <w:rsid w:val="000D45A5"/>
    <w:rsid w:val="000E21F4"/>
    <w:rsid w:val="0013651F"/>
    <w:rsid w:val="001B1BEF"/>
    <w:rsid w:val="00204BBD"/>
    <w:rsid w:val="00234640"/>
    <w:rsid w:val="002869AB"/>
    <w:rsid w:val="002C1071"/>
    <w:rsid w:val="002D6EE2"/>
    <w:rsid w:val="00303FE1"/>
    <w:rsid w:val="00305DB3"/>
    <w:rsid w:val="00320D38"/>
    <w:rsid w:val="00347DF4"/>
    <w:rsid w:val="00372E62"/>
    <w:rsid w:val="003A2BDD"/>
    <w:rsid w:val="00423A27"/>
    <w:rsid w:val="004A2EFF"/>
    <w:rsid w:val="004D4754"/>
    <w:rsid w:val="004E1D4E"/>
    <w:rsid w:val="005033D3"/>
    <w:rsid w:val="005454CB"/>
    <w:rsid w:val="005A302D"/>
    <w:rsid w:val="005A4D0A"/>
    <w:rsid w:val="00661002"/>
    <w:rsid w:val="00671A03"/>
    <w:rsid w:val="00695D86"/>
    <w:rsid w:val="006B53D4"/>
    <w:rsid w:val="006F2FC4"/>
    <w:rsid w:val="007100CE"/>
    <w:rsid w:val="00711C88"/>
    <w:rsid w:val="00755D26"/>
    <w:rsid w:val="007563C8"/>
    <w:rsid w:val="007735E5"/>
    <w:rsid w:val="00774954"/>
    <w:rsid w:val="00853C09"/>
    <w:rsid w:val="008B37C9"/>
    <w:rsid w:val="008C2117"/>
    <w:rsid w:val="009E79D5"/>
    <w:rsid w:val="009F079A"/>
    <w:rsid w:val="00A00256"/>
    <w:rsid w:val="00A242A2"/>
    <w:rsid w:val="00A67052"/>
    <w:rsid w:val="00A91D69"/>
    <w:rsid w:val="00AB525A"/>
    <w:rsid w:val="00AB61BA"/>
    <w:rsid w:val="00AC0291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0663A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66100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9">
    <w:name w:val="Tabla con cuadrícula19"/>
    <w:basedOn w:val="Tablanormal"/>
    <w:next w:val="Tablaconcuadrcula"/>
    <w:uiPriority w:val="39"/>
    <w:rsid w:val="0066100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66100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7">
    <w:name w:val="Tabla con cuadrícula37"/>
    <w:basedOn w:val="Tablanormal"/>
    <w:next w:val="Tablaconcuadrcula"/>
    <w:uiPriority w:val="59"/>
    <w:rsid w:val="0066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Normal"/>
    <w:rsid w:val="00661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customStyle="1" w:styleId="auto-select">
    <w:name w:val="auto-select"/>
    <w:basedOn w:val="Fuentedeprrafopredeter"/>
    <w:rsid w:val="0066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ori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B046-891D-4661-9F27-1EEF5B15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2021-09-01T23:21:00Z</dcterms:created>
  <dcterms:modified xsi:type="dcterms:W3CDTF">2021-09-01T23:27:00Z</dcterms:modified>
</cp:coreProperties>
</file>