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64" w:type="dxa"/>
        <w:tblInd w:w="-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64"/>
      </w:tblGrid>
      <w:tr w:rsidR="00BF407F" w:rsidRPr="00673E6A" w:rsidTr="000D45A5">
        <w:trPr>
          <w:trHeight w:val="136"/>
        </w:trPr>
        <w:tc>
          <w:tcPr>
            <w:tcW w:w="10264" w:type="dxa"/>
            <w:tcBorders>
              <w:left w:val="single" w:sz="12" w:space="0" w:color="auto"/>
              <w:bottom w:val="nil"/>
              <w:right w:val="single" w:sz="12" w:space="0" w:color="000000"/>
            </w:tcBorders>
            <w:shd w:val="clear" w:color="000000" w:fill="0F253F"/>
            <w:noWrap/>
            <w:vAlign w:val="center"/>
          </w:tcPr>
          <w:tbl>
            <w:tblPr>
              <w:tblW w:w="10349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611"/>
              <w:gridCol w:w="7738"/>
            </w:tblGrid>
            <w:tr w:rsidR="00BF407F" w:rsidRPr="00673E6A" w:rsidTr="000D45A5">
              <w:trPr>
                <w:trHeight w:val="1371"/>
              </w:trPr>
              <w:tc>
                <w:tcPr>
                  <w:tcW w:w="2611" w:type="dxa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4" w:space="0" w:color="auto"/>
                  </w:tcBorders>
                  <w:shd w:val="clear" w:color="000000" w:fill="365F91" w:themeFill="accent1" w:themeFillShade="BF"/>
                  <w:noWrap/>
                  <w:vAlign w:val="center"/>
                </w:tcPr>
                <w:p w:rsidR="00BF407F" w:rsidRPr="00673E6A" w:rsidRDefault="00FE7BA0" w:rsidP="00FE7BA0">
                  <w:pPr>
                    <w:snapToGrid w:val="0"/>
                    <w:jc w:val="center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  <w:r w:rsidRPr="00C57E6E">
                    <w:rPr>
                      <w:rFonts w:ascii="Arial" w:hAnsi="Arial" w:cs="Arial"/>
                      <w:b/>
                      <w:bCs/>
                      <w:lang w:eastAsia="es-BO"/>
                    </w:rPr>
                    <w:object w:dxaOrig="4936" w:dyaOrig="4936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1in;height:57pt" o:ole="">
                        <v:imagedata r:id="rId8" o:title="" gain="45875f" blacklevel="13107f" grayscale="t"/>
                      </v:shape>
                      <o:OLEObject Type="Embed" ProgID="MSPhotoEd.3" ShapeID="_x0000_i1025" DrawAspect="Content" ObjectID="_1691577549" r:id="rId9"/>
                    </w:object>
                  </w:r>
                </w:p>
              </w:tc>
              <w:tc>
                <w:tcPr>
                  <w:tcW w:w="7738" w:type="dxa"/>
                  <w:tcBorders>
                    <w:top w:val="single" w:sz="12" w:space="0" w:color="auto"/>
                    <w:left w:val="single" w:sz="4" w:space="0" w:color="auto"/>
                    <w:bottom w:val="nil"/>
                    <w:right w:val="single" w:sz="12" w:space="0" w:color="000000"/>
                  </w:tcBorders>
                  <w:shd w:val="clear" w:color="000000" w:fill="365F91" w:themeFill="accent1" w:themeFillShade="BF"/>
                  <w:vAlign w:val="center"/>
                </w:tcPr>
                <w:p w:rsidR="00BF407F" w:rsidRPr="004D4591" w:rsidRDefault="000A526C" w:rsidP="000A526C">
                  <w:pPr>
                    <w:keepNext/>
                    <w:keepLines/>
                    <w:tabs>
                      <w:tab w:val="left" w:pos="2047"/>
                    </w:tabs>
                    <w:spacing w:before="200"/>
                    <w:ind w:left="84"/>
                    <w:outlineLvl w:val="4"/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</w:pPr>
                  <w:r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 xml:space="preserve">            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2"/>
                      <w:szCs w:val="24"/>
                    </w:rPr>
                    <w:t>BANCO CENTRAL DE BOLIVIA</w:t>
                  </w:r>
                </w:p>
                <w:p w:rsidR="00BF407F" w:rsidRPr="004D4591" w:rsidRDefault="00BF407F" w:rsidP="000A526C">
                  <w:pPr>
                    <w:tabs>
                      <w:tab w:val="left" w:pos="2047"/>
                    </w:tabs>
                    <w:spacing w:after="120"/>
                    <w:ind w:left="-70"/>
                    <w:jc w:val="center"/>
                    <w:rPr>
                      <w:color w:val="FFFFFF"/>
                      <w:sz w:val="12"/>
                      <w:szCs w:val="12"/>
                      <w:lang w:eastAsia="en-US"/>
                    </w:rPr>
                  </w:pPr>
                  <w:r w:rsidRPr="004D4591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__________________________________________________________________</w:t>
                  </w:r>
                  <w:r w:rsidR="00C157DC">
                    <w:rPr>
                      <w:color w:val="FFFFFF"/>
                      <w:sz w:val="12"/>
                      <w:szCs w:val="12"/>
                      <w:lang w:eastAsia="en-US"/>
                    </w:rPr>
                    <w:t>_____________________________</w:t>
                  </w:r>
                </w:p>
                <w:p w:rsidR="00BF407F" w:rsidRPr="004D4591" w:rsidRDefault="000A526C" w:rsidP="000A526C">
                  <w:pPr>
                    <w:tabs>
                      <w:tab w:val="left" w:pos="2047"/>
                    </w:tabs>
                    <w:rPr>
                      <w:rFonts w:ascii="Arial Black" w:hAnsi="Arial Black" w:cs="Arial"/>
                      <w:b/>
                      <w:color w:val="FFFFFF"/>
                      <w:lang w:eastAsia="en-US"/>
                    </w:rPr>
                  </w:pPr>
                  <w:r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 xml:space="preserve">                                 </w:t>
                  </w:r>
                  <w:r w:rsidR="00BF407F" w:rsidRPr="004D4591">
                    <w:rPr>
                      <w:rFonts w:ascii="Arial Black" w:hAnsi="Arial Black" w:cs="Arial"/>
                      <w:b/>
                      <w:color w:val="FFFFFF"/>
                      <w:spacing w:val="-4"/>
                      <w:kern w:val="28"/>
                      <w:lang w:eastAsia="en-US"/>
                    </w:rPr>
                    <w:t>APOYO NACIONAL A LA PRODUCCIÓN Y EMPLEO</w:t>
                  </w:r>
                </w:p>
                <w:p w:rsidR="00AB525A" w:rsidRPr="00AB525A" w:rsidRDefault="000A526C" w:rsidP="00AB525A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</w:pPr>
                  <w:r>
                    <w:rPr>
                      <w:rFonts w:ascii="Arial" w:hAnsi="Arial" w:cs="Arial"/>
                      <w:color w:val="FFFFFF"/>
                      <w:sz w:val="24"/>
                    </w:rPr>
                    <w:t xml:space="preserve">                       </w:t>
                  </w:r>
                  <w:r w:rsidR="00BF407F" w:rsidRPr="004D4591">
                    <w:rPr>
                      <w:rFonts w:ascii="Arial" w:hAnsi="Arial" w:cs="Arial"/>
                      <w:color w:val="FFFFFF"/>
                      <w:sz w:val="24"/>
                    </w:rPr>
                    <w:t xml:space="preserve">CÓDIGO BCB:  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ANPE – C Nº 027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/202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8B3CBA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 xml:space="preserve"> – </w:t>
                  </w:r>
                  <w:r w:rsidR="004277F4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1</w:t>
                  </w:r>
                  <w:r w:rsidR="00C733BE" w:rsidRPr="00C733BE">
                    <w:rPr>
                      <w:rFonts w:ascii="Arial" w:hAnsi="Arial" w:cs="Arial"/>
                      <w:color w:val="FFFFFF"/>
                      <w:sz w:val="24"/>
                      <w:lang w:val="es-BO"/>
                    </w:rPr>
                    <w:t>C</w:t>
                  </w:r>
                  <w:r w:rsidR="00C733BE" w:rsidRPr="00C733BE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  <w:r w:rsidR="00DA5973" w:rsidRPr="00DA5973">
                    <w:rPr>
                      <w:rFonts w:ascii="Arial" w:hAnsi="Arial" w:cs="Arial"/>
                      <w:b/>
                      <w:bCs/>
                      <w:color w:val="FFFFFF"/>
                      <w:sz w:val="24"/>
                      <w:lang w:val="pt-BR"/>
                    </w:rPr>
                    <w:t xml:space="preserve"> </w:t>
                  </w:r>
                </w:p>
                <w:p w:rsidR="00BF407F" w:rsidRPr="00673E6A" w:rsidRDefault="00BF407F" w:rsidP="00671A03">
                  <w:pPr>
                    <w:tabs>
                      <w:tab w:val="left" w:pos="2047"/>
                    </w:tabs>
                    <w:snapToGrid w:val="0"/>
                    <w:rPr>
                      <w:rFonts w:ascii="Arial" w:hAnsi="Arial" w:cs="Arial"/>
                      <w:b/>
                      <w:bCs/>
                      <w:lang w:val="es-BO" w:eastAsia="es-BO"/>
                    </w:rPr>
                  </w:pPr>
                </w:p>
              </w:tc>
            </w:tr>
          </w:tbl>
          <w:p w:rsidR="00BF407F" w:rsidRPr="00673E6A" w:rsidRDefault="00BF407F" w:rsidP="008574F9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</w:p>
        </w:tc>
      </w:tr>
    </w:tbl>
    <w:p w:rsidR="007563C8" w:rsidRDefault="007563C8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tbl>
      <w:tblPr>
        <w:tblStyle w:val="Tablaconcuadrcula18"/>
        <w:tblW w:w="10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5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4277F4" w:rsidRPr="004277F4" w:rsidTr="00561DD1">
        <w:trPr>
          <w:trHeight w:val="283"/>
          <w:jc w:val="center"/>
        </w:trPr>
        <w:tc>
          <w:tcPr>
            <w:tcW w:w="10645" w:type="dxa"/>
            <w:gridSpan w:val="2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4277F4" w:rsidRPr="004277F4" w:rsidRDefault="004277F4" w:rsidP="004277F4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s-BO"/>
              </w:rPr>
            </w:pPr>
            <w:r w:rsidRPr="004277F4">
              <w:rPr>
                <w:rFonts w:ascii="Arial" w:hAnsi="Arial" w:cs="Arial"/>
                <w:b/>
                <w:sz w:val="18"/>
                <w:lang w:eastAsia="es-BO"/>
              </w:rPr>
              <w:t>DATOS DEL PROCESOS DE CONTRATACIÓN</w:t>
            </w:r>
          </w:p>
        </w:tc>
      </w:tr>
      <w:tr w:rsidR="004277F4" w:rsidRPr="004277F4" w:rsidTr="00561DD1">
        <w:trPr>
          <w:jc w:val="center"/>
        </w:trPr>
        <w:tc>
          <w:tcPr>
            <w:tcW w:w="10645" w:type="dxa"/>
            <w:gridSpan w:val="2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b/>
                <w:sz w:val="14"/>
                <w:szCs w:val="2"/>
              </w:rPr>
            </w:pPr>
          </w:p>
        </w:tc>
      </w:tr>
      <w:tr w:rsidR="004277F4" w:rsidRPr="004277F4" w:rsidTr="00561DD1">
        <w:trPr>
          <w:trHeight w:val="227"/>
          <w:jc w:val="center"/>
        </w:trPr>
        <w:tc>
          <w:tcPr>
            <w:tcW w:w="266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</w:tr>
      <w:tr w:rsidR="004277F4" w:rsidRPr="004277F4" w:rsidTr="00561DD1">
        <w:trPr>
          <w:trHeight w:val="10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</w:tr>
      <w:tr w:rsidR="004277F4" w:rsidRPr="004277F4" w:rsidTr="00561DD1">
        <w:trPr>
          <w:trHeight w:val="20"/>
          <w:jc w:val="center"/>
        </w:trPr>
        <w:tc>
          <w:tcPr>
            <w:tcW w:w="26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  <w:sz w:val="12"/>
              </w:rPr>
              <w:t>Apoyo Nacional a la Producción y Empleo - ANPE</w:t>
            </w:r>
          </w:p>
        </w:tc>
        <w:tc>
          <w:tcPr>
            <w:tcW w:w="277" w:type="dxa"/>
            <w:tcBorders>
              <w:left w:val="single" w:sz="4" w:space="0" w:color="auto"/>
            </w:tcBorders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  <w:r w:rsidRPr="004277F4">
              <w:rPr>
                <w:rFonts w:ascii="Arial" w:hAnsi="Arial" w:cs="Arial"/>
              </w:rPr>
              <w:t>ANPE – C Nº 027/2021 – 1C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6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</w:tr>
      <w:tr w:rsidR="004277F4" w:rsidRPr="004277F4" w:rsidTr="00561DD1">
        <w:trPr>
          <w:trHeight w:val="80"/>
          <w:jc w:val="center"/>
        </w:trPr>
        <w:tc>
          <w:tcPr>
            <w:tcW w:w="2665" w:type="dxa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73" w:type="dxa"/>
            <w:tcBorders>
              <w:left w:val="nil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2"/>
              </w:rPr>
            </w:pPr>
          </w:p>
        </w:tc>
      </w:tr>
    </w:tbl>
    <w:tbl>
      <w:tblPr>
        <w:tblStyle w:val="Tablaconcuadrcula19"/>
        <w:tblW w:w="106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04"/>
        <w:gridCol w:w="294"/>
        <w:gridCol w:w="294"/>
        <w:gridCol w:w="278"/>
        <w:gridCol w:w="294"/>
        <w:gridCol w:w="294"/>
        <w:gridCol w:w="294"/>
        <w:gridCol w:w="294"/>
        <w:gridCol w:w="275"/>
        <w:gridCol w:w="294"/>
        <w:gridCol w:w="294"/>
        <w:gridCol w:w="271"/>
        <w:gridCol w:w="294"/>
        <w:gridCol w:w="294"/>
        <w:gridCol w:w="294"/>
        <w:gridCol w:w="294"/>
        <w:gridCol w:w="294"/>
        <w:gridCol w:w="294"/>
        <w:gridCol w:w="294"/>
        <w:gridCol w:w="442"/>
        <w:gridCol w:w="294"/>
        <w:gridCol w:w="271"/>
        <w:gridCol w:w="294"/>
        <w:gridCol w:w="264"/>
        <w:gridCol w:w="798"/>
        <w:gridCol w:w="768"/>
        <w:gridCol w:w="264"/>
      </w:tblGrid>
      <w:tr w:rsidR="004277F4" w:rsidRPr="004277F4" w:rsidTr="004277F4">
        <w:trPr>
          <w:jc w:val="center"/>
        </w:trPr>
        <w:tc>
          <w:tcPr>
            <w:tcW w:w="20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CUCE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0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6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7</w:t>
            </w:r>
          </w:p>
        </w:tc>
        <w:tc>
          <w:tcPr>
            <w:tcW w:w="442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71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1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98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Gestión</w:t>
            </w:r>
          </w:p>
        </w:tc>
        <w:tc>
          <w:tcPr>
            <w:tcW w:w="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2021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</w:tr>
    </w:tbl>
    <w:tbl>
      <w:tblPr>
        <w:tblStyle w:val="Tablaconcuadrcula18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"/>
        <w:gridCol w:w="2036"/>
        <w:gridCol w:w="76"/>
        <w:gridCol w:w="210"/>
        <w:gridCol w:w="274"/>
        <w:gridCol w:w="276"/>
        <w:gridCol w:w="267"/>
        <w:gridCol w:w="271"/>
        <w:gridCol w:w="271"/>
        <w:gridCol w:w="276"/>
        <w:gridCol w:w="272"/>
        <w:gridCol w:w="272"/>
        <w:gridCol w:w="272"/>
        <w:gridCol w:w="270"/>
        <w:gridCol w:w="270"/>
        <w:gridCol w:w="269"/>
        <w:gridCol w:w="270"/>
        <w:gridCol w:w="270"/>
        <w:gridCol w:w="270"/>
        <w:gridCol w:w="270"/>
        <w:gridCol w:w="269"/>
        <w:gridCol w:w="270"/>
        <w:gridCol w:w="270"/>
        <w:gridCol w:w="270"/>
        <w:gridCol w:w="270"/>
        <w:gridCol w:w="269"/>
        <w:gridCol w:w="269"/>
        <w:gridCol w:w="269"/>
        <w:gridCol w:w="269"/>
        <w:gridCol w:w="269"/>
        <w:gridCol w:w="974"/>
        <w:gridCol w:w="364"/>
      </w:tblGrid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27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8294" w:type="dxa"/>
            <w:gridSpan w:val="29"/>
            <w:shd w:val="clear" w:color="auto" w:fill="DBE5F1"/>
          </w:tcPr>
          <w:p w:rsidR="004277F4" w:rsidRPr="004277F4" w:rsidRDefault="004277F4" w:rsidP="004277F4">
            <w:pPr>
              <w:tabs>
                <w:tab w:val="left" w:pos="1634"/>
              </w:tabs>
              <w:jc w:val="center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</w:rPr>
              <w:t xml:space="preserve">COMPRA DE RECONTADORAS DE BILLETES    </w:t>
            </w: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0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0"/>
          <w:jc w:val="center"/>
        </w:trPr>
        <w:tc>
          <w:tcPr>
            <w:tcW w:w="2036" w:type="dxa"/>
            <w:vMerge w:val="restart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286" w:type="dxa"/>
            <w:gridSpan w:val="2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2179" w:type="dxa"/>
            <w:gridSpan w:val="8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2" w:type="dxa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8" w:type="dxa"/>
            <w:gridSpan w:val="10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0"/>
          <w:jc w:val="center"/>
        </w:trPr>
        <w:tc>
          <w:tcPr>
            <w:tcW w:w="2036" w:type="dxa"/>
            <w:vMerge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gridSpan w:val="2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7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1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6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2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9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0"/>
          <w:jc w:val="center"/>
        </w:trPr>
        <w:tc>
          <w:tcPr>
            <w:tcW w:w="2036" w:type="dxa"/>
            <w:vMerge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86" w:type="dxa"/>
            <w:gridSpan w:val="2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179" w:type="dxa"/>
            <w:gridSpan w:val="8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2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0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286" w:type="dxa"/>
            <w:gridSpan w:val="2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x</w:t>
            </w:r>
          </w:p>
        </w:tc>
        <w:tc>
          <w:tcPr>
            <w:tcW w:w="1359" w:type="dxa"/>
            <w:gridSpan w:val="5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76" w:type="dxa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356" w:type="dxa"/>
            <w:gridSpan w:val="5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69" w:type="dxa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19" w:type="dxa"/>
            <w:gridSpan w:val="6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 w:val="restart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8294" w:type="dxa"/>
            <w:gridSpan w:val="29"/>
            <w:vMerge w:val="restart"/>
            <w:shd w:val="clear" w:color="auto" w:fill="DBE5F1"/>
            <w:vAlign w:val="center"/>
          </w:tcPr>
          <w:p w:rsidR="004277F4" w:rsidRPr="004277F4" w:rsidRDefault="004277F4" w:rsidP="004277F4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4277F4">
              <w:rPr>
                <w:rFonts w:ascii="Arial" w:hAnsi="Arial" w:cs="Arial"/>
                <w:b/>
                <w:i/>
              </w:rPr>
              <w:t xml:space="preserve">Bs55.050,00 </w:t>
            </w: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94" w:type="dxa"/>
            <w:gridSpan w:val="29"/>
            <w:vMerge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trHeight w:val="240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286" w:type="dxa"/>
            <w:gridSpan w:val="2"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  <w:szCs w:val="2"/>
              </w:rPr>
              <w:t>x</w:t>
            </w:r>
          </w:p>
        </w:tc>
        <w:tc>
          <w:tcPr>
            <w:tcW w:w="1088" w:type="dxa"/>
            <w:gridSpan w:val="4"/>
            <w:vAlign w:val="center"/>
          </w:tcPr>
          <w:p w:rsidR="004277F4" w:rsidRPr="004277F4" w:rsidRDefault="004277F4" w:rsidP="004277F4">
            <w:pPr>
              <w:jc w:val="both"/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271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4330" w:type="dxa"/>
            <w:gridSpan w:val="16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  <w:r w:rsidRPr="004277F4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4277F4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69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97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 w:val="restart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 xml:space="preserve">Plazo previsto para la entrega de bienes </w:t>
            </w:r>
            <w:r w:rsidRPr="004277F4">
              <w:rPr>
                <w:rFonts w:ascii="Arial" w:hAnsi="Arial" w:cs="Arial"/>
                <w:b/>
                <w:sz w:val="12"/>
              </w:rPr>
              <w:t>(en días calendario)</w:t>
            </w:r>
          </w:p>
        </w:tc>
        <w:tc>
          <w:tcPr>
            <w:tcW w:w="8294" w:type="dxa"/>
            <w:gridSpan w:val="29"/>
            <w:vMerge w:val="restart"/>
            <w:shd w:val="clear" w:color="auto" w:fill="DBE5F1"/>
            <w:vAlign w:val="center"/>
          </w:tcPr>
          <w:p w:rsidR="004277F4" w:rsidRPr="004277F4" w:rsidRDefault="004277F4" w:rsidP="004277F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b/>
                <w:bCs/>
                <w:i/>
                <w:iCs/>
              </w:rPr>
              <w:t>El plazo máximo de entrega de los bienes sujetos a verificación será de quince (15) días calendario, computables desde el primer día hábil siguiente de la suscripción del contrato por parte del proveedor.</w:t>
            </w:r>
            <w:r w:rsidRPr="004277F4">
              <w:rPr>
                <w:rFonts w:ascii="Arial" w:hAnsi="Arial" w:cs="Arial"/>
                <w:b/>
                <w:bCs/>
                <w:i/>
                <w:iCs/>
                <w:lang w:val="es-ES_tradnl"/>
              </w:rPr>
              <w:t xml:space="preserve"> </w:t>
            </w:r>
            <w:r w:rsidRPr="004277F4">
              <w:rPr>
                <w:rFonts w:ascii="Arial" w:hAnsi="Arial" w:cs="Arial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94" w:type="dxa"/>
            <w:gridSpan w:val="29"/>
            <w:vMerge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807" w:type="dxa"/>
            <w:gridSpan w:val="3"/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1512" w:type="dxa"/>
            <w:gridSpan w:val="3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 w:val="restart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de Contrato</w:t>
            </w:r>
          </w:p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b/>
                <w:i/>
                <w:sz w:val="12"/>
              </w:rPr>
              <w:t>(Suprimir en caso de formalizar con Orden de Compra)</w:t>
            </w:r>
          </w:p>
        </w:tc>
        <w:tc>
          <w:tcPr>
            <w:tcW w:w="8294" w:type="dxa"/>
            <w:gridSpan w:val="29"/>
            <w:vMerge w:val="restart"/>
            <w:shd w:val="clear" w:color="auto" w:fill="DBE5F1"/>
            <w:vAlign w:val="center"/>
          </w:tcPr>
          <w:p w:rsidR="004277F4" w:rsidRPr="004277F4" w:rsidRDefault="004277F4" w:rsidP="004277F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b/>
                <w:i/>
              </w:rPr>
              <w:t>El proponente adjudicado deberá constituir una Garantía de Cumplimiento de Contrato equivalente al 7% o</w:t>
            </w:r>
            <w:r w:rsidRPr="004277F4">
              <w:rPr>
                <w:rFonts w:ascii="Arial" w:hAnsi="Arial" w:cs="Arial"/>
                <w:b/>
                <w:bCs/>
                <w:i/>
                <w:iCs/>
              </w:rPr>
              <w:t xml:space="preserve"> 3,5% del valor total del contrato (según corresponda)</w:t>
            </w: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vMerge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94" w:type="dxa"/>
            <w:gridSpan w:val="29"/>
            <w:vMerge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gridBefore w:val="1"/>
          <w:wBefore w:w="10" w:type="dxa"/>
          <w:jc w:val="center"/>
        </w:trPr>
        <w:tc>
          <w:tcPr>
            <w:tcW w:w="2036" w:type="dxa"/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  <w:tcBorders>
              <w:right w:val="single" w:sz="4" w:space="0" w:color="000000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427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0" w:type="dxa"/>
          <w:wAfter w:w="364" w:type="dxa"/>
          <w:trHeight w:val="161"/>
          <w:jc w:val="center"/>
        </w:trPr>
        <w:tc>
          <w:tcPr>
            <w:tcW w:w="2112" w:type="dxa"/>
            <w:gridSpan w:val="2"/>
            <w:vMerge w:val="restart"/>
            <w:tcBorders>
              <w:left w:val="single" w:sz="12" w:space="0" w:color="244061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  <w:r w:rsidRPr="004277F4">
              <w:rPr>
                <w:rFonts w:ascii="Arial" w:hAnsi="Arial" w:cs="Arial"/>
                <w:b/>
                <w:i/>
                <w:sz w:val="12"/>
              </w:rPr>
              <w:t>(Suprimir en caso de que no se requiera)</w:t>
            </w:r>
          </w:p>
        </w:tc>
        <w:tc>
          <w:tcPr>
            <w:tcW w:w="8218" w:type="dxa"/>
            <w:gridSpan w:val="28"/>
            <w:vMerge w:val="restart"/>
            <w:shd w:val="clear" w:color="auto" w:fill="DBE5F1"/>
            <w:vAlign w:val="center"/>
          </w:tcPr>
          <w:p w:rsidR="004277F4" w:rsidRPr="004277F4" w:rsidRDefault="004277F4" w:rsidP="004277F4">
            <w:pPr>
              <w:jc w:val="both"/>
              <w:rPr>
                <w:rFonts w:ascii="Arial" w:hAnsi="Arial" w:cs="Arial"/>
                <w:b/>
                <w:i/>
                <w:sz w:val="14"/>
              </w:rPr>
            </w:pPr>
            <w:r w:rsidRPr="004277F4">
              <w:rPr>
                <w:rFonts w:ascii="Arial" w:hAnsi="Arial" w:cs="Arial"/>
                <w:b/>
                <w:i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solicitada.</w:t>
            </w:r>
          </w:p>
        </w:tc>
      </w:tr>
      <w:tr w:rsidR="004277F4" w:rsidRPr="004277F4" w:rsidTr="004277F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gridBefore w:val="1"/>
          <w:gridAfter w:val="1"/>
          <w:wBefore w:w="10" w:type="dxa"/>
          <w:wAfter w:w="364" w:type="dxa"/>
          <w:trHeight w:val="161"/>
          <w:jc w:val="center"/>
        </w:trPr>
        <w:tc>
          <w:tcPr>
            <w:tcW w:w="2112" w:type="dxa"/>
            <w:gridSpan w:val="2"/>
            <w:vMerge/>
            <w:tcBorders>
              <w:left w:val="single" w:sz="12" w:space="0" w:color="244061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8218" w:type="dxa"/>
            <w:gridSpan w:val="28"/>
            <w:vMerge/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046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</w:p>
        </w:tc>
        <w:tc>
          <w:tcPr>
            <w:tcW w:w="286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9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3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</w:tbl>
    <w:tbl>
      <w:tblPr>
        <w:tblStyle w:val="Tablaconcuadrcula28"/>
        <w:tblW w:w="107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24"/>
        <w:gridCol w:w="286"/>
        <w:gridCol w:w="281"/>
        <w:gridCol w:w="275"/>
        <w:gridCol w:w="280"/>
        <w:gridCol w:w="278"/>
        <w:gridCol w:w="276"/>
        <w:gridCol w:w="281"/>
        <w:gridCol w:w="277"/>
        <w:gridCol w:w="277"/>
        <w:gridCol w:w="277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273"/>
        <w:gridCol w:w="651"/>
      </w:tblGrid>
      <w:tr w:rsidR="004277F4" w:rsidRPr="004277F4" w:rsidTr="00561DD1">
        <w:trPr>
          <w:jc w:val="center"/>
        </w:trPr>
        <w:tc>
          <w:tcPr>
            <w:tcW w:w="2624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Señalar para cuando es el requerimiento del bien</w:t>
            </w: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x</w:t>
            </w:r>
          </w:p>
        </w:tc>
        <w:tc>
          <w:tcPr>
            <w:tcW w:w="7143" w:type="dxa"/>
            <w:gridSpan w:val="26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>Bienes para la gestión en curso</w:t>
            </w: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5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0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6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3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651" w:type="dxa"/>
            <w:tcBorders>
              <w:top w:val="nil"/>
              <w:bottom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 w:val="restart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 xml:space="preserve">Bienes recurrentes para la próxima gestión </w:t>
            </w:r>
            <w:r w:rsidRPr="004277F4">
              <w:rPr>
                <w:rFonts w:ascii="Arial" w:eastAsia="Calibri" w:hAnsi="Arial" w:cs="Arial"/>
                <w:sz w:val="12"/>
              </w:rPr>
              <w:t>(el proceso llegará hasta la adjudicación y la suscripción del contrato está sujeta a la aprobación del presupuesto de la siguiente gestión)</w:t>
            </w:r>
          </w:p>
        </w:tc>
      </w:tr>
      <w:tr w:rsidR="004277F4" w:rsidRPr="004277F4" w:rsidTr="00561DD1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vMerge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62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14"/>
              </w:rPr>
            </w:pPr>
          </w:p>
        </w:tc>
        <w:tc>
          <w:tcPr>
            <w:tcW w:w="286" w:type="dxa"/>
            <w:tcBorders>
              <w:top w:val="nil"/>
              <w:bottom w:val="nil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7794" w:type="dxa"/>
            <w:gridSpan w:val="27"/>
            <w:tcBorders>
              <w:top w:val="nil"/>
              <w:bottom w:val="nil"/>
            </w:tcBorders>
            <w:shd w:val="clear" w:color="auto" w:fill="auto"/>
          </w:tcPr>
          <w:p w:rsidR="004277F4" w:rsidRPr="004277F4" w:rsidRDefault="004277F4" w:rsidP="004277F4">
            <w:pPr>
              <w:jc w:val="both"/>
              <w:rPr>
                <w:rFonts w:ascii="Arial" w:eastAsia="Calibri" w:hAnsi="Arial" w:cs="Arial"/>
                <w:sz w:val="14"/>
              </w:rPr>
            </w:pPr>
            <w:r w:rsidRPr="004277F4">
              <w:rPr>
                <w:rFonts w:ascii="Arial" w:eastAsia="Calibri" w:hAnsi="Arial" w:cs="Arial"/>
                <w:sz w:val="14"/>
              </w:rPr>
              <w:t xml:space="preserve">Bienes para la próxima gestión </w:t>
            </w:r>
            <w:r w:rsidRPr="004277F4">
              <w:rPr>
                <w:rFonts w:ascii="Arial" w:eastAsia="Calibri" w:hAnsi="Arial" w:cs="Arial"/>
                <w:sz w:val="12"/>
                <w:szCs w:val="14"/>
              </w:rPr>
              <w:t>(el proceso se  iniciara una vez promulgada la Ley del Presupuesto General del Estado la siguiente gestión)</w:t>
            </w:r>
          </w:p>
        </w:tc>
      </w:tr>
    </w:tbl>
    <w:tbl>
      <w:tblPr>
        <w:tblStyle w:val="Tablaconcuadrcula18"/>
        <w:tblW w:w="1068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4"/>
        <w:gridCol w:w="266"/>
        <w:gridCol w:w="265"/>
        <w:gridCol w:w="266"/>
        <w:gridCol w:w="49"/>
        <w:gridCol w:w="215"/>
        <w:gridCol w:w="380"/>
        <w:gridCol w:w="381"/>
        <w:gridCol w:w="424"/>
        <w:gridCol w:w="270"/>
        <w:gridCol w:w="276"/>
        <w:gridCol w:w="266"/>
        <w:gridCol w:w="267"/>
        <w:gridCol w:w="266"/>
        <w:gridCol w:w="270"/>
        <w:gridCol w:w="267"/>
        <w:gridCol w:w="267"/>
        <w:gridCol w:w="267"/>
        <w:gridCol w:w="265"/>
        <w:gridCol w:w="265"/>
        <w:gridCol w:w="264"/>
        <w:gridCol w:w="265"/>
        <w:gridCol w:w="265"/>
        <w:gridCol w:w="265"/>
        <w:gridCol w:w="274"/>
        <w:gridCol w:w="116"/>
        <w:gridCol w:w="153"/>
        <w:gridCol w:w="272"/>
        <w:gridCol w:w="271"/>
        <w:gridCol w:w="270"/>
        <w:gridCol w:w="265"/>
        <w:gridCol w:w="264"/>
        <w:gridCol w:w="264"/>
        <w:gridCol w:w="128"/>
        <w:gridCol w:w="136"/>
        <w:gridCol w:w="264"/>
        <w:gridCol w:w="264"/>
        <w:gridCol w:w="264"/>
        <w:gridCol w:w="264"/>
      </w:tblGrid>
      <w:tr w:rsidR="004277F4" w:rsidRPr="004277F4" w:rsidTr="00561DD1">
        <w:trPr>
          <w:jc w:val="center"/>
        </w:trPr>
        <w:tc>
          <w:tcPr>
            <w:tcW w:w="278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424" w:type="dxa"/>
            <w:vMerge w:val="restart"/>
            <w:tcBorders>
              <w:top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091" w:type="dxa"/>
            <w:gridSpan w:val="20"/>
            <w:vMerge w:val="restart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Nombre del Organismo Financiador</w:t>
            </w:r>
          </w:p>
          <w:p w:rsidR="004277F4" w:rsidRPr="004277F4" w:rsidRDefault="004277F4" w:rsidP="004277F4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4277F4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70" w:type="dxa"/>
            <w:vMerge w:val="restart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 w:val="restart"/>
            <w:tcBorders>
              <w:top w:val="single" w:sz="4" w:space="0" w:color="auto"/>
              <w:left w:val="nil"/>
            </w:tcBorders>
            <w:vAlign w:val="center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264" w:type="dxa"/>
            <w:tcBorders>
              <w:top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trHeight w:val="60"/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Merge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091" w:type="dxa"/>
            <w:gridSpan w:val="20"/>
            <w:vMerge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vMerge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vMerge/>
            <w:tcBorders>
              <w:left w:val="nil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</w:rPr>
            </w:pPr>
            <w:r w:rsidRPr="004277F4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lang w:eastAsia="es-BO"/>
              </w:rPr>
              <w:t>Recursos Propios del BCB</w:t>
            </w: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4"/>
              </w:rPr>
            </w:pPr>
            <w:r w:rsidRPr="004277F4">
              <w:rPr>
                <w:rFonts w:ascii="Arial" w:hAnsi="Arial" w:cs="Arial"/>
                <w:sz w:val="14"/>
              </w:rPr>
              <w:t>100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6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6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vMerge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424" w:type="dxa"/>
            <w:tcBorders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</w:rPr>
            </w:pPr>
            <w:r w:rsidRPr="004277F4">
              <w:rPr>
                <w:rFonts w:ascii="Arial" w:hAnsi="Arial" w:cs="Arial"/>
                <w:sz w:val="10"/>
              </w:rPr>
              <w:t>2</w:t>
            </w:r>
          </w:p>
        </w:tc>
        <w:tc>
          <w:tcPr>
            <w:tcW w:w="5091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8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4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shd w:val="clear" w:color="auto" w:fill="auto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  <w:tr w:rsidR="004277F4" w:rsidRPr="004277F4" w:rsidTr="00561DD1">
        <w:trPr>
          <w:trHeight w:val="397"/>
          <w:jc w:val="center"/>
        </w:trPr>
        <w:tc>
          <w:tcPr>
            <w:tcW w:w="10684" w:type="dxa"/>
            <w:gridSpan w:val="39"/>
            <w:tcBorders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4277F4" w:rsidRPr="004277F4" w:rsidRDefault="004277F4" w:rsidP="004277F4">
            <w:pPr>
              <w:numPr>
                <w:ilvl w:val="0"/>
                <w:numId w:val="7"/>
              </w:numPr>
              <w:ind w:left="303" w:hanging="284"/>
              <w:contextualSpacing/>
              <w:rPr>
                <w:rFonts w:ascii="Arial" w:hAnsi="Arial" w:cs="Arial"/>
                <w:b/>
                <w:lang w:eastAsia="es-BO"/>
              </w:rPr>
            </w:pPr>
            <w:r w:rsidRPr="004277F4">
              <w:rPr>
                <w:rFonts w:ascii="Arial" w:hAnsi="Arial" w:cs="Arial"/>
                <w:b/>
                <w:sz w:val="18"/>
                <w:lang w:eastAsia="es-BO"/>
              </w:rPr>
              <w:t>INFORMACIÓN DEL DOCUMENTO BASE DE CONTRATACIÓN (DBC</w:t>
            </w:r>
            <w:r w:rsidRPr="004277F4">
              <w:rPr>
                <w:rFonts w:ascii="Arial" w:hAnsi="Arial" w:cs="Arial"/>
                <w:b/>
                <w:lang w:eastAsia="es-BO"/>
              </w:rPr>
              <w:t xml:space="preserve">). </w:t>
            </w:r>
            <w:r w:rsidRPr="004277F4">
              <w:rPr>
                <w:rFonts w:ascii="Arial" w:hAnsi="Arial" w:cs="Arial"/>
                <w:b/>
                <w:sz w:val="14"/>
                <w:lang w:eastAsia="es-BO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819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  <w:lang w:eastAsia="es-BO"/>
              </w:rPr>
              <w:t>Edificio Principal del Banco Central de Bolivia, calle Ayacucho esquina Mercado. La Paz - Bolivia</w:t>
            </w:r>
          </w:p>
        </w:tc>
        <w:tc>
          <w:tcPr>
            <w:tcW w:w="1887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9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  <w:lang w:eastAsia="es-BO"/>
              </w:rPr>
              <w:t>7:30</w:t>
            </w:r>
            <w:r w:rsidRPr="004277F4">
              <w:rPr>
                <w:rFonts w:ascii="Arial" w:hAnsi="Arial" w:cs="Arial"/>
                <w:bCs/>
                <w:lang w:eastAsia="es-BO"/>
              </w:rPr>
              <w:t xml:space="preserve"> a 17:00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424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0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6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66" w:type="dxa"/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928" w:type="dxa"/>
            <w:gridSpan w:val="11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4277F4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65" w:type="dxa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56" w:type="dxa"/>
            <w:gridSpan w:val="6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277F4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65" w:type="dxa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584" w:type="dxa"/>
            <w:gridSpan w:val="7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4277F4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Encargado de atender consultas</w:t>
            </w: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  <w:lang w:eastAsia="es-BO"/>
              </w:rPr>
              <w:t>Yerko Palacios Téllez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  <w:lang w:eastAsia="es-BO"/>
              </w:rPr>
              <w:t>Profesional en Compras y Contrataciones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  <w:lang w:eastAsia="es-BO"/>
              </w:rPr>
              <w:t>Departamento de Compras y Contrataciones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402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9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lang w:eastAsia="es-BO"/>
              </w:rPr>
            </w:pPr>
            <w:r w:rsidRPr="004277F4">
              <w:rPr>
                <w:rFonts w:ascii="Arial" w:hAnsi="Arial" w:cs="Arial"/>
                <w:lang w:eastAsia="es-BO"/>
              </w:rPr>
              <w:t xml:space="preserve">Juan Ismael Ticonipa Aguilar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1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lang w:eastAsia="es-BO"/>
              </w:rPr>
            </w:pPr>
            <w:r w:rsidRPr="004277F4">
              <w:rPr>
                <w:rFonts w:ascii="Arial" w:hAnsi="Arial" w:cs="Arial"/>
                <w:lang w:eastAsia="es-BO"/>
              </w:rPr>
              <w:t xml:space="preserve">Jefe del Dpto. de Operaciones del Material Monetario  </w:t>
            </w:r>
          </w:p>
        </w:tc>
        <w:tc>
          <w:tcPr>
            <w:tcW w:w="265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15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jc w:val="center"/>
              <w:rPr>
                <w:rFonts w:ascii="Arial" w:hAnsi="Arial" w:cs="Arial"/>
                <w:lang w:eastAsia="es-BO"/>
              </w:rPr>
            </w:pPr>
            <w:r w:rsidRPr="004277F4">
              <w:rPr>
                <w:rFonts w:ascii="Arial" w:hAnsi="Arial" w:cs="Arial"/>
                <w:lang w:eastAsia="es-BO"/>
              </w:rPr>
              <w:t xml:space="preserve">Gerencia de Tesorería </w:t>
            </w:r>
          </w:p>
        </w:tc>
        <w:tc>
          <w:tcPr>
            <w:tcW w:w="26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42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1810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Teléfono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2409090 Internos:</w:t>
            </w:r>
          </w:p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4721 (Consultas Administrativas)</w:t>
            </w:r>
          </w:p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3002 (Consultas Técnicas)</w:t>
            </w:r>
          </w:p>
        </w:tc>
        <w:tc>
          <w:tcPr>
            <w:tcW w:w="270" w:type="dxa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542" w:type="dxa"/>
            <w:gridSpan w:val="2"/>
            <w:tcBorders>
              <w:left w:val="nil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Fax</w:t>
            </w:r>
          </w:p>
        </w:tc>
        <w:tc>
          <w:tcPr>
            <w:tcW w:w="1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2664790</w:t>
            </w:r>
          </w:p>
        </w:tc>
        <w:tc>
          <w:tcPr>
            <w:tcW w:w="267" w:type="dxa"/>
            <w:tcBorders>
              <w:lef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1591" w:type="dxa"/>
            <w:gridSpan w:val="6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Correo Electrónico</w:t>
            </w:r>
          </w:p>
        </w:tc>
        <w:tc>
          <w:tcPr>
            <w:tcW w:w="3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hAnsi="Arial" w:cs="Arial"/>
                <w:lang w:val="pt-BR"/>
              </w:rPr>
            </w:pPr>
            <w:hyperlink r:id="rId10" w:history="1">
              <w:r w:rsidRPr="004277F4">
                <w:rPr>
                  <w:rFonts w:ascii="Arial" w:hAnsi="Arial" w:cs="Arial"/>
                  <w:color w:val="0000FF"/>
                  <w:u w:val="single"/>
                  <w:lang w:val="pt-BR"/>
                </w:rPr>
                <w:t>ypalacios@bcb.gob.bo</w:t>
              </w:r>
            </w:hyperlink>
          </w:p>
          <w:p w:rsidR="004277F4" w:rsidRPr="004277F4" w:rsidRDefault="004277F4" w:rsidP="004277F4">
            <w:pPr>
              <w:rPr>
                <w:rFonts w:ascii="Arial" w:hAnsi="Arial" w:cs="Arial"/>
                <w:lang w:val="pt-BR"/>
              </w:rPr>
            </w:pPr>
            <w:r w:rsidRPr="004277F4">
              <w:rPr>
                <w:rFonts w:ascii="Arial" w:hAnsi="Arial" w:cs="Arial"/>
                <w:lang w:val="pt-BR"/>
              </w:rPr>
              <w:t>(Consultas Administrativas)</w:t>
            </w:r>
          </w:p>
          <w:p w:rsidR="004277F4" w:rsidRPr="004277F4" w:rsidRDefault="004277F4" w:rsidP="004277F4">
            <w:pPr>
              <w:rPr>
                <w:rFonts w:ascii="Arial" w:hAnsi="Arial" w:cs="Arial"/>
                <w:u w:val="single"/>
              </w:rPr>
            </w:pPr>
            <w:r w:rsidRPr="004277F4">
              <w:rPr>
                <w:rFonts w:ascii="Arial" w:hAnsi="Arial" w:cs="Arial"/>
              </w:rPr>
              <w:t>jticonipa</w:t>
            </w:r>
            <w:hyperlink r:id="rId11" w:history="1">
              <w:r w:rsidRPr="004277F4">
                <w:rPr>
                  <w:rFonts w:ascii="Arial" w:hAnsi="Arial" w:cs="Arial"/>
                  <w:color w:val="0000FF"/>
                  <w:u w:val="single"/>
                </w:rPr>
                <w:t>@bcb.gob.bo</w:t>
              </w:r>
            </w:hyperlink>
          </w:p>
          <w:p w:rsidR="004277F4" w:rsidRPr="004277F4" w:rsidRDefault="004277F4" w:rsidP="004277F4">
            <w:pPr>
              <w:rPr>
                <w:rFonts w:ascii="Arial" w:hAnsi="Arial" w:cs="Arial"/>
              </w:rPr>
            </w:pPr>
            <w:r w:rsidRPr="004277F4">
              <w:rPr>
                <w:rFonts w:ascii="Arial" w:hAnsi="Arial" w:cs="Arial"/>
              </w:rPr>
              <w:t>Consultas Técnicas)</w:t>
            </w:r>
          </w:p>
        </w:tc>
        <w:tc>
          <w:tcPr>
            <w:tcW w:w="264" w:type="dxa"/>
            <w:tcBorders>
              <w:lef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top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77F4" w:rsidRPr="004277F4" w:rsidTr="00561DD1">
        <w:trPr>
          <w:trHeight w:val="283"/>
          <w:jc w:val="center"/>
        </w:trPr>
        <w:tc>
          <w:tcPr>
            <w:tcW w:w="10684" w:type="dxa"/>
            <w:gridSpan w:val="3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244061"/>
            <w:vAlign w:val="center"/>
          </w:tcPr>
          <w:p w:rsidR="004277F4" w:rsidRPr="004277F4" w:rsidRDefault="004277F4" w:rsidP="004277F4">
            <w:pPr>
              <w:numPr>
                <w:ilvl w:val="0"/>
                <w:numId w:val="7"/>
              </w:numPr>
              <w:contextualSpacing/>
              <w:rPr>
                <w:rFonts w:ascii="Arial" w:hAnsi="Arial" w:cs="Arial"/>
                <w:b/>
                <w:sz w:val="20"/>
                <w:szCs w:val="20"/>
                <w:lang w:eastAsia="es-BO"/>
              </w:rPr>
            </w:pPr>
            <w:r w:rsidRPr="004277F4">
              <w:rPr>
                <w:rFonts w:ascii="Arial" w:hAnsi="Arial" w:cs="Arial"/>
                <w:b/>
                <w:sz w:val="20"/>
                <w:szCs w:val="20"/>
                <w:lang w:eastAsia="es-BO"/>
              </w:rPr>
              <w:t>PERSONAL DE LA ENTIDAD</w:t>
            </w:r>
          </w:p>
        </w:tc>
      </w:tr>
      <w:tr w:rsidR="004277F4" w:rsidRPr="004277F4" w:rsidTr="00561DD1">
        <w:trPr>
          <w:jc w:val="center"/>
        </w:trPr>
        <w:tc>
          <w:tcPr>
            <w:tcW w:w="2786" w:type="dxa"/>
            <w:gridSpan w:val="8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2"/>
              </w:rPr>
            </w:pPr>
          </w:p>
        </w:tc>
        <w:tc>
          <w:tcPr>
            <w:tcW w:w="42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6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7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9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2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1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70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5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gridSpan w:val="2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  <w:tc>
          <w:tcPr>
            <w:tcW w:w="264" w:type="dxa"/>
            <w:tcBorders>
              <w:right w:val="single" w:sz="4" w:space="0" w:color="auto"/>
            </w:tcBorders>
            <w:shd w:val="clear" w:color="auto" w:fill="auto"/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4277F4" w:rsidRPr="004277F4" w:rsidTr="00561DD1">
        <w:trPr>
          <w:jc w:val="center"/>
        </w:trPr>
        <w:tc>
          <w:tcPr>
            <w:tcW w:w="96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0" w:type="dxa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381" w:type="dxa"/>
            <w:tcBorders>
              <w:bottom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hAnsi="Arial" w:cs="Arial"/>
                <w:b/>
                <w:sz w:val="8"/>
                <w:szCs w:val="8"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9" w:type="dxa"/>
            <w:gridSpan w:val="2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70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gridSpan w:val="2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64" w:type="dxa"/>
            <w:tcBorders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tbl>
      <w:tblPr>
        <w:tblStyle w:val="Tablaconcuadrcula37"/>
        <w:tblW w:w="106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64"/>
        <w:gridCol w:w="283"/>
        <w:gridCol w:w="282"/>
        <w:gridCol w:w="284"/>
        <w:gridCol w:w="274"/>
        <w:gridCol w:w="278"/>
        <w:gridCol w:w="277"/>
        <w:gridCol w:w="282"/>
        <w:gridCol w:w="278"/>
        <w:gridCol w:w="281"/>
        <w:gridCol w:w="278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7"/>
        <w:gridCol w:w="274"/>
        <w:gridCol w:w="274"/>
        <w:gridCol w:w="274"/>
        <w:gridCol w:w="274"/>
        <w:gridCol w:w="274"/>
        <w:gridCol w:w="274"/>
        <w:gridCol w:w="277"/>
        <w:gridCol w:w="274"/>
      </w:tblGrid>
      <w:tr w:rsidR="004277F4" w:rsidRPr="004277F4" w:rsidTr="00561DD1">
        <w:trPr>
          <w:trHeight w:val="123"/>
          <w:jc w:val="center"/>
        </w:trPr>
        <w:tc>
          <w:tcPr>
            <w:tcW w:w="266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top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4277F4" w:rsidRPr="004277F4" w:rsidTr="00561DD1">
        <w:trPr>
          <w:trHeight w:val="204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Máxima Autoridad Ejecutiva (MAE)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 xml:space="preserve">Rojas 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Ulo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 xml:space="preserve">Roger Edwin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Presidente a.i.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</w:tr>
      <w:tr w:rsidR="004277F4" w:rsidRPr="004277F4" w:rsidTr="00561DD1">
        <w:trPr>
          <w:trHeight w:val="129"/>
          <w:jc w:val="center"/>
        </w:trPr>
        <w:tc>
          <w:tcPr>
            <w:tcW w:w="3513" w:type="dxa"/>
            <w:gridSpan w:val="4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  <w:p w:rsidR="004277F4" w:rsidRPr="004277F4" w:rsidRDefault="004277F4" w:rsidP="004277F4">
            <w:pPr>
              <w:rPr>
                <w:rFonts w:ascii="Arial" w:eastAsia="Calibri" w:hAnsi="Arial" w:cs="Arial"/>
                <w:b/>
                <w:sz w:val="6"/>
                <w:szCs w:val="8"/>
              </w:rPr>
            </w:pPr>
          </w:p>
        </w:tc>
        <w:tc>
          <w:tcPr>
            <w:tcW w:w="274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  <w:left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8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  <w:left w:val="nil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6"/>
                <w:szCs w:val="8"/>
              </w:rPr>
            </w:pPr>
          </w:p>
        </w:tc>
      </w:tr>
      <w:tr w:rsidR="004277F4" w:rsidRPr="004277F4" w:rsidTr="00561DD1">
        <w:trPr>
          <w:trHeight w:val="123"/>
          <w:jc w:val="center"/>
        </w:trPr>
        <w:tc>
          <w:tcPr>
            <w:tcW w:w="3787" w:type="dxa"/>
            <w:gridSpan w:val="5"/>
            <w:vMerge w:val="restart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sz w:val="10"/>
                <w:szCs w:val="10"/>
              </w:rPr>
            </w:pPr>
            <w:r w:rsidRPr="004277F4">
              <w:rPr>
                <w:rFonts w:ascii="Arial" w:eastAsia="Calibri" w:hAnsi="Arial" w:cs="Arial"/>
              </w:rPr>
              <w:t>Responsable del Proceso de Contratación (RP)</w:t>
            </w: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4277F4">
              <w:rPr>
                <w:rFonts w:eastAsia="Calibri"/>
                <w:i/>
                <w:sz w:val="10"/>
                <w:szCs w:val="10"/>
              </w:rPr>
              <w:t>Paterno</w:t>
            </w:r>
          </w:p>
        </w:tc>
        <w:tc>
          <w:tcPr>
            <w:tcW w:w="278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 xml:space="preserve">Apellido </w:t>
            </w:r>
            <w:r w:rsidRPr="004277F4">
              <w:rPr>
                <w:rFonts w:eastAsia="Calibri"/>
                <w:i/>
                <w:sz w:val="10"/>
                <w:szCs w:val="10"/>
              </w:rPr>
              <w:t>Materno</w:t>
            </w:r>
          </w:p>
        </w:tc>
        <w:tc>
          <w:tcPr>
            <w:tcW w:w="274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4277F4">
              <w:rPr>
                <w:rFonts w:eastAsia="Calibri"/>
                <w:i/>
                <w:sz w:val="10"/>
                <w:szCs w:val="10"/>
              </w:rPr>
              <w:t>Nombre(s)</w:t>
            </w:r>
          </w:p>
        </w:tc>
        <w:tc>
          <w:tcPr>
            <w:tcW w:w="274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10"/>
              </w:rPr>
            </w:pPr>
            <w:r w:rsidRPr="004277F4">
              <w:rPr>
                <w:rFonts w:eastAsia="Calibri"/>
                <w:i/>
                <w:sz w:val="10"/>
                <w:szCs w:val="10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10"/>
              </w:rPr>
            </w:pPr>
          </w:p>
        </w:tc>
      </w:tr>
      <w:tr w:rsidR="004277F4" w:rsidRPr="004277F4" w:rsidTr="00561DD1">
        <w:trPr>
          <w:trHeight w:val="613"/>
          <w:jc w:val="center"/>
        </w:trPr>
        <w:tc>
          <w:tcPr>
            <w:tcW w:w="3787" w:type="dxa"/>
            <w:gridSpan w:val="5"/>
            <w:vMerge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De La  Vega</w:t>
            </w:r>
          </w:p>
        </w:tc>
        <w:tc>
          <w:tcPr>
            <w:tcW w:w="278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Rojas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Rosa Lourdes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 xml:space="preserve">Subgerente de Servicios Generales </w:t>
            </w:r>
          </w:p>
        </w:tc>
        <w:tc>
          <w:tcPr>
            <w:tcW w:w="274" w:type="dxa"/>
            <w:tcBorders>
              <w:left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</w:tr>
      <w:tr w:rsidR="004277F4" w:rsidRPr="004277F4" w:rsidTr="00561DD1">
        <w:trPr>
          <w:trHeight w:val="136"/>
          <w:jc w:val="center"/>
        </w:trPr>
        <w:tc>
          <w:tcPr>
            <w:tcW w:w="2664" w:type="dxa"/>
            <w:tcBorders>
              <w:lef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84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274" w:type="dxa"/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96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Apellido Paterno</w:t>
            </w:r>
          </w:p>
        </w:tc>
        <w:tc>
          <w:tcPr>
            <w:tcW w:w="278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Apellido Materno</w:t>
            </w:r>
          </w:p>
        </w:tc>
        <w:tc>
          <w:tcPr>
            <w:tcW w:w="274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373" w:type="dxa"/>
            <w:gridSpan w:val="5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Nombre(s)</w:t>
            </w:r>
          </w:p>
        </w:tc>
        <w:tc>
          <w:tcPr>
            <w:tcW w:w="274" w:type="dxa"/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</w:p>
        </w:tc>
        <w:tc>
          <w:tcPr>
            <w:tcW w:w="1647" w:type="dxa"/>
            <w:gridSpan w:val="6"/>
            <w:tcBorders>
              <w:bottom w:val="single" w:sz="4" w:space="0" w:color="auto"/>
            </w:tcBorders>
          </w:tcPr>
          <w:p w:rsidR="004277F4" w:rsidRPr="004277F4" w:rsidRDefault="004277F4" w:rsidP="004277F4">
            <w:pPr>
              <w:jc w:val="center"/>
              <w:rPr>
                <w:rFonts w:ascii="Arial" w:eastAsia="Calibri" w:hAnsi="Arial" w:cs="Arial"/>
                <w:sz w:val="10"/>
                <w:szCs w:val="8"/>
              </w:rPr>
            </w:pPr>
            <w:r w:rsidRPr="004277F4">
              <w:rPr>
                <w:rFonts w:eastAsia="Calibri"/>
                <w:i/>
                <w:sz w:val="10"/>
                <w:szCs w:val="8"/>
              </w:rPr>
              <w:t>Cargo</w:t>
            </w:r>
          </w:p>
        </w:tc>
        <w:tc>
          <w:tcPr>
            <w:tcW w:w="274" w:type="dxa"/>
            <w:tcBorders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  <w:sz w:val="10"/>
                <w:szCs w:val="8"/>
              </w:rPr>
            </w:pPr>
          </w:p>
        </w:tc>
      </w:tr>
      <w:tr w:rsidR="004277F4" w:rsidRPr="004277F4" w:rsidTr="00561DD1">
        <w:trPr>
          <w:trHeight w:val="585"/>
          <w:jc w:val="center"/>
        </w:trPr>
        <w:tc>
          <w:tcPr>
            <w:tcW w:w="3787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77F4" w:rsidRPr="004277F4" w:rsidRDefault="004277F4" w:rsidP="004277F4">
            <w:pPr>
              <w:jc w:val="right"/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Encargado de atender consultas</w:t>
            </w:r>
          </w:p>
        </w:tc>
        <w:tc>
          <w:tcPr>
            <w:tcW w:w="139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 xml:space="preserve">Palacios </w:t>
            </w:r>
          </w:p>
        </w:tc>
        <w:tc>
          <w:tcPr>
            <w:tcW w:w="2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Téllez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3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>Yerko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  <w:tc>
          <w:tcPr>
            <w:tcW w:w="1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  <w:r w:rsidRPr="004277F4">
              <w:rPr>
                <w:rFonts w:ascii="Arial" w:eastAsia="Calibri" w:hAnsi="Arial" w:cs="Arial"/>
              </w:rPr>
              <w:t xml:space="preserve">Profesional en Compras y Contrataciones </w:t>
            </w:r>
          </w:p>
        </w:tc>
        <w:tc>
          <w:tcPr>
            <w:tcW w:w="2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77F4" w:rsidRPr="004277F4" w:rsidRDefault="004277F4" w:rsidP="004277F4">
            <w:pPr>
              <w:rPr>
                <w:rFonts w:ascii="Arial" w:eastAsia="Calibri" w:hAnsi="Arial" w:cs="Arial"/>
              </w:rPr>
            </w:pPr>
          </w:p>
        </w:tc>
      </w:tr>
    </w:tbl>
    <w:p w:rsidR="004277F4" w:rsidRDefault="004277F4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p w:rsidR="004277F4" w:rsidRPr="004277F4" w:rsidRDefault="004277F4" w:rsidP="004277F4">
      <w:pPr>
        <w:keepNext/>
        <w:tabs>
          <w:tab w:val="num" w:pos="567"/>
        </w:tabs>
        <w:ind w:left="567" w:hanging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r w:rsidRPr="004277F4">
        <w:rPr>
          <w:rFonts w:cs="Arial"/>
          <w:b/>
          <w:caps/>
          <w:sz w:val="18"/>
          <w:szCs w:val="18"/>
          <w:lang w:val="es-BO"/>
        </w:rPr>
        <w:t>CRONOGRAMA DE PLAZOS</w:t>
      </w:r>
    </w:p>
    <w:tbl>
      <w:tblPr>
        <w:tblW w:w="10667" w:type="dxa"/>
        <w:tblInd w:w="-10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67"/>
      </w:tblGrid>
      <w:tr w:rsidR="004277F4" w:rsidRPr="004277F4" w:rsidTr="004277F4">
        <w:trPr>
          <w:trHeight w:val="2511"/>
        </w:trPr>
        <w:tc>
          <w:tcPr>
            <w:tcW w:w="10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277F4" w:rsidRPr="004277F4" w:rsidRDefault="004277F4" w:rsidP="004277F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bookmarkStart w:id="0" w:name="OLE_LINK3"/>
            <w:bookmarkStart w:id="1" w:name="OLE_LINK4"/>
            <w:r w:rsidRPr="004277F4">
              <w:rPr>
                <w:rFonts w:ascii="Arial" w:hAnsi="Arial" w:cs="Arial"/>
                <w:sz w:val="14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4277F4" w:rsidRPr="004277F4" w:rsidRDefault="004277F4" w:rsidP="004277F4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20"/>
                <w:lang w:val="es-BO" w:eastAsia="en-US"/>
              </w:rPr>
              <w:t>Presentación de propuestas:</w:t>
            </w:r>
          </w:p>
          <w:p w:rsidR="004277F4" w:rsidRPr="004277F4" w:rsidRDefault="004277F4" w:rsidP="004277F4">
            <w:pPr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hasta Bs.200.000.- (DOSCIENTOS MIL 00/100 BOLIVIANOS), plazo mínimo cuatro (4) días hábiles.</w:t>
            </w:r>
          </w:p>
          <w:p w:rsidR="004277F4" w:rsidRPr="004277F4" w:rsidRDefault="004277F4" w:rsidP="004277F4">
            <w:pPr>
              <w:numPr>
                <w:ilvl w:val="0"/>
                <w:numId w:val="8"/>
              </w:numPr>
              <w:spacing w:line="288" w:lineRule="auto"/>
              <w:ind w:left="781" w:right="113" w:hanging="425"/>
              <w:jc w:val="both"/>
              <w:rPr>
                <w:rFonts w:ascii="Arial" w:hAnsi="Arial" w:cs="Arial"/>
                <w:sz w:val="14"/>
                <w:szCs w:val="20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20"/>
                <w:lang w:val="es-BO" w:eastAsia="en-US"/>
              </w:rPr>
              <w:t>Para contrataciones mayores a Bs.200.000.- (DOSCIENTOS MIL 00/100 BOLIVIANOS) hasta Bs1.000.000.- (UN MILLÓN 00/100 BOLIVIANOS), plazo mínimo ocho (8) días hábiles.</w:t>
            </w:r>
          </w:p>
          <w:p w:rsidR="004277F4" w:rsidRPr="004277F4" w:rsidRDefault="004277F4" w:rsidP="004277F4">
            <w:pPr>
              <w:spacing w:line="288" w:lineRule="auto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Ambos computables a partir del día siguiente hábil de la publicación de la convocatoria;</w:t>
            </w:r>
          </w:p>
          <w:p w:rsidR="004277F4" w:rsidRPr="004277F4" w:rsidRDefault="004277F4" w:rsidP="004277F4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4277F4" w:rsidRPr="004277F4" w:rsidRDefault="004277F4" w:rsidP="004277F4">
            <w:pPr>
              <w:numPr>
                <w:ilvl w:val="2"/>
                <w:numId w:val="6"/>
              </w:numPr>
              <w:tabs>
                <w:tab w:val="clear" w:pos="2160"/>
              </w:tabs>
              <w:spacing w:line="288" w:lineRule="auto"/>
              <w:ind w:left="356" w:right="113" w:hanging="284"/>
              <w:jc w:val="both"/>
              <w:rPr>
                <w:rFonts w:ascii="Arial" w:hAnsi="Arial" w:cs="Arial"/>
                <w:sz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4277F4" w:rsidRPr="004277F4" w:rsidRDefault="004277F4" w:rsidP="004277F4">
            <w:pPr>
              <w:spacing w:line="288" w:lineRule="auto"/>
              <w:ind w:left="113" w:right="113"/>
              <w:jc w:val="both"/>
              <w:rPr>
                <w:lang w:val="es-BO"/>
              </w:rPr>
            </w:pPr>
            <w:r w:rsidRPr="004277F4">
              <w:rPr>
                <w:rFonts w:ascii="Arial" w:hAnsi="Arial" w:cs="Arial"/>
                <w:b/>
                <w:sz w:val="14"/>
                <w:lang w:val="es-BO"/>
              </w:rPr>
              <w:t>El incumplimiento a los plazos señalados será considerado como inobservancia a la normativa</w:t>
            </w:r>
          </w:p>
        </w:tc>
      </w:tr>
    </w:tbl>
    <w:bookmarkEnd w:id="0"/>
    <w:bookmarkEnd w:id="1"/>
    <w:p w:rsidR="004277F4" w:rsidRPr="004277F4" w:rsidRDefault="004277F4" w:rsidP="004277F4">
      <w:pPr>
        <w:ind w:firstLine="709"/>
        <w:rPr>
          <w:rFonts w:cs="Arial"/>
          <w:sz w:val="18"/>
          <w:szCs w:val="18"/>
          <w:lang w:val="es-BO"/>
        </w:rPr>
      </w:pPr>
      <w:r w:rsidRPr="004277F4">
        <w:rPr>
          <w:rFonts w:cs="Arial"/>
          <w:sz w:val="18"/>
          <w:szCs w:val="18"/>
          <w:lang w:val="es-BO"/>
        </w:rPr>
        <w:t>El proceso de contratación se sujetará al siguiente Cronograma de Plazos:</w:t>
      </w:r>
    </w:p>
    <w:tbl>
      <w:tblPr>
        <w:tblW w:w="10835" w:type="dxa"/>
        <w:tblInd w:w="-1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93"/>
        <w:gridCol w:w="4421"/>
        <w:gridCol w:w="399"/>
        <w:gridCol w:w="134"/>
        <w:gridCol w:w="134"/>
        <w:gridCol w:w="383"/>
        <w:gridCol w:w="134"/>
        <w:gridCol w:w="389"/>
        <w:gridCol w:w="134"/>
        <w:gridCol w:w="125"/>
        <w:gridCol w:w="399"/>
        <w:gridCol w:w="135"/>
        <w:gridCol w:w="134"/>
        <w:gridCol w:w="475"/>
        <w:gridCol w:w="252"/>
        <w:gridCol w:w="60"/>
        <w:gridCol w:w="399"/>
        <w:gridCol w:w="135"/>
        <w:gridCol w:w="141"/>
        <w:gridCol w:w="2259"/>
      </w:tblGrid>
      <w:tr w:rsidR="004277F4" w:rsidRPr="004277F4" w:rsidTr="004277F4">
        <w:trPr>
          <w:trHeight w:val="253"/>
        </w:trPr>
        <w:tc>
          <w:tcPr>
            <w:tcW w:w="4614" w:type="dxa"/>
            <w:gridSpan w:val="2"/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bookmarkStart w:id="2" w:name="_GoBack"/>
            <w:bookmarkEnd w:id="2"/>
            <w:r w:rsidRPr="004277F4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32" w:type="dxa"/>
            <w:gridSpan w:val="8"/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6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934" w:type="dxa"/>
            <w:gridSpan w:val="4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4277F4" w:rsidRPr="004277F4" w:rsidTr="004277F4">
        <w:trPr>
          <w:trHeight w:val="13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Publicación del DBC en el SICOES</w:t>
            </w:r>
            <w:r w:rsidRPr="004277F4">
              <w:rPr>
                <w:rFonts w:ascii="Arial" w:hAnsi="Arial" w:cs="Arial"/>
                <w:sz w:val="14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5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27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08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/>
              </w:rPr>
              <w:t>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Inspección previa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16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 xml:space="preserve"> No corresponde</w:t>
            </w: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Consultas Escritas (No es obligatoria)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8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277F4">
              <w:rPr>
                <w:rFonts w:ascii="Arial" w:hAnsi="Arial" w:cs="Arial"/>
                <w:sz w:val="12"/>
                <w:lang w:val="es-BO"/>
              </w:rPr>
              <w:t xml:space="preserve">No corresponde </w:t>
            </w: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4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2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277F4">
              <w:rPr>
                <w:rFonts w:ascii="Arial" w:hAnsi="Arial" w:cs="Arial"/>
                <w:sz w:val="12"/>
                <w:lang w:val="es-BO"/>
              </w:rPr>
              <w:t xml:space="preserve"> No corresponde</w:t>
            </w: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5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Presentación Propuestas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2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360" w:hanging="360"/>
              <w:rPr>
                <w:rFonts w:ascii="Arial" w:hAnsi="Arial" w:cs="Arial"/>
                <w:b/>
                <w:i/>
                <w:sz w:val="12"/>
              </w:rPr>
            </w:pPr>
            <w:r w:rsidRPr="004277F4">
              <w:rPr>
                <w:rFonts w:ascii="Arial" w:hAnsi="Arial" w:cs="Arial"/>
                <w:b/>
                <w:i/>
                <w:sz w:val="12"/>
              </w:rPr>
              <w:t>En forma electrónica:</w:t>
            </w:r>
          </w:p>
          <w:p w:rsidR="004277F4" w:rsidRPr="004277F4" w:rsidRDefault="004277F4" w:rsidP="004277F4">
            <w:pPr>
              <w:adjustRightInd w:val="0"/>
              <w:snapToGrid w:val="0"/>
              <w:rPr>
                <w:rFonts w:ascii="Arial" w:hAnsi="Arial" w:cs="Arial"/>
                <w:b/>
                <w:i/>
                <w:sz w:val="12"/>
              </w:rPr>
            </w:pPr>
            <w:r w:rsidRPr="004277F4">
              <w:rPr>
                <w:rFonts w:ascii="Arial" w:hAnsi="Arial" w:cs="Arial"/>
                <w:b/>
                <w:i/>
                <w:sz w:val="12"/>
              </w:rPr>
              <w:t>A través del RUPE, de acuerdo con lo establecido en el presente DBC.</w:t>
            </w:r>
          </w:p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2"/>
                <w:lang w:val="es-BO"/>
              </w:rPr>
            </w:pPr>
            <w:r w:rsidRPr="004277F4">
              <w:rPr>
                <w:rFonts w:ascii="Arial" w:hAnsi="Arial" w:cs="Arial"/>
                <w:b/>
                <w:i/>
                <w:sz w:val="12"/>
                <w:lang w:val="es-BO"/>
              </w:rPr>
              <w:t xml:space="preserve"> </w:t>
            </w:r>
          </w:p>
        </w:tc>
      </w:tr>
      <w:tr w:rsidR="004277F4" w:rsidRPr="004277F4" w:rsidTr="004277F4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6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Inicio de Subasta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277F4" w:rsidRPr="004277F4" w:rsidTr="004277F4">
        <w:trPr>
          <w:trHeight w:val="15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/>
              </w:rPr>
              <w:t>7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Cierre preliminar de subasta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40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8</w:t>
            </w:r>
          </w:p>
        </w:tc>
        <w:tc>
          <w:tcPr>
            <w:tcW w:w="4820" w:type="dxa"/>
            <w:gridSpan w:val="2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Apertura de Propuestas (fecha límite)</w:t>
            </w: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277F4" w:rsidRPr="004277F4" w:rsidTr="004277F4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4277F4">
              <w:rPr>
                <w:sz w:val="14"/>
                <w:szCs w:val="14"/>
                <w:lang w:val="es-BO"/>
              </w:rPr>
              <w:t>03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4277F4">
              <w:rPr>
                <w:sz w:val="14"/>
                <w:szCs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sz w:val="14"/>
                <w:szCs w:val="14"/>
                <w:lang w:val="es-BO"/>
              </w:rPr>
            </w:pPr>
            <w:r w:rsidRPr="004277F4">
              <w:rPr>
                <w:sz w:val="14"/>
                <w:szCs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10</w:t>
            </w: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sz w:val="14"/>
                <w:szCs w:val="4"/>
                <w:lang w:val="es-BO"/>
              </w:rPr>
              <w:t>51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 w:val="restart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rPr>
                <w:rFonts w:ascii="Arial" w:hAnsi="Arial" w:cs="Arial"/>
                <w:b/>
                <w:bCs/>
                <w:i/>
                <w:sz w:val="12"/>
              </w:rPr>
            </w:pPr>
            <w:r w:rsidRPr="004277F4">
              <w:rPr>
                <w:rFonts w:ascii="Arial" w:hAnsi="Arial" w:cs="Arial"/>
                <w:b/>
                <w:bCs/>
                <w:i/>
                <w:sz w:val="12"/>
              </w:rPr>
              <w:t>APERTURA DE PROPUESTAS ELECTRONICAS:</w:t>
            </w:r>
          </w:p>
          <w:p w:rsidR="004277F4" w:rsidRPr="004277F4" w:rsidRDefault="004277F4" w:rsidP="004277F4">
            <w:pPr>
              <w:adjustRightInd w:val="0"/>
              <w:snapToGrid w:val="0"/>
              <w:rPr>
                <w:rFonts w:ascii="Arial" w:hAnsi="Arial" w:cs="Arial"/>
                <w:sz w:val="14"/>
                <w:szCs w:val="4"/>
                <w:lang w:val="es-BO"/>
              </w:rPr>
            </w:pPr>
            <w:r w:rsidRPr="004277F4">
              <w:rPr>
                <w:rFonts w:ascii="Arial" w:hAnsi="Arial" w:cs="Arial"/>
                <w:b/>
                <w:i/>
                <w:sz w:val="12"/>
              </w:rPr>
              <w:t>Piso 7, Dpto. de Compras y Contrataciones del edificio principal del BCB o ingresar al siguiente enlace a través de webex:</w:t>
            </w:r>
            <w:r w:rsidRPr="004277F4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4277F4">
              <w:rPr>
                <w:rFonts w:ascii="Helvetica" w:hAnsi="Helvetica" w:cs="Helvetica"/>
                <w:color w:val="666666"/>
                <w:highlight w:val="yellow"/>
                <w:shd w:val="clear" w:color="auto" w:fill="FFFFFF"/>
              </w:rPr>
              <w:t>https://bcbbolivia.webex.com/bcbbolivia/j.php?MTID=me8dc74c3f77bf3f261ed6f594ca99eef</w:t>
            </w:r>
            <w:r w:rsidRPr="004277F4">
              <w:rPr>
                <w:rFonts w:ascii="Helvetica" w:hAnsi="Helvetica" w:cs="Helvetica"/>
                <w:b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  <w:r w:rsidRPr="004277F4">
              <w:rPr>
                <w:rFonts w:ascii="Helvetica" w:hAnsi="Helvetica" w:cs="Helvetica"/>
                <w:color w:val="666666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4277F4" w:rsidRPr="004277F4" w:rsidTr="004277F4"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vMerge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9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30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rPr>
          <w:trHeight w:val="74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10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04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C6D9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11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73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06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12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15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 w:val="restart"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 w:eastAsia="en-US"/>
              </w:rPr>
            </w:pPr>
            <w:r w:rsidRPr="004277F4">
              <w:rPr>
                <w:rFonts w:ascii="Arial" w:hAnsi="Arial" w:cs="Arial"/>
                <w:sz w:val="14"/>
                <w:szCs w:val="14"/>
                <w:lang w:val="es-BO" w:eastAsia="en-US"/>
              </w:rPr>
              <w:t>13</w:t>
            </w:r>
          </w:p>
        </w:tc>
        <w:tc>
          <w:tcPr>
            <w:tcW w:w="4954" w:type="dxa"/>
            <w:gridSpan w:val="3"/>
            <w:vMerge w:val="restart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4277F4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Mar>
              <w:left w:w="0" w:type="dxa"/>
              <w:right w:w="0" w:type="dxa"/>
            </w:tcMar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4277F4" w:rsidRPr="004277F4" w:rsidTr="004277F4">
        <w:trPr>
          <w:trHeight w:val="190"/>
        </w:trPr>
        <w:tc>
          <w:tcPr>
            <w:tcW w:w="193" w:type="dxa"/>
            <w:vMerge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954" w:type="dxa"/>
            <w:gridSpan w:val="3"/>
            <w:vMerge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3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29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389" w:type="dxa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10</w:t>
            </w: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DBE5F1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4277F4">
              <w:rPr>
                <w:rFonts w:ascii="Arial" w:hAnsi="Arial" w:cs="Arial"/>
                <w:sz w:val="14"/>
                <w:lang w:val="es-BO"/>
              </w:rPr>
              <w:t>2021</w:t>
            </w: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</w:p>
        </w:tc>
      </w:tr>
      <w:tr w:rsidR="004277F4" w:rsidRPr="004277F4" w:rsidTr="004277F4">
        <w:tc>
          <w:tcPr>
            <w:tcW w:w="193" w:type="dxa"/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820" w:type="dxa"/>
            <w:gridSpan w:val="2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jc w:val="right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bottom"/>
          </w:tcPr>
          <w:p w:rsidR="004277F4" w:rsidRPr="004277F4" w:rsidRDefault="004277F4" w:rsidP="004277F4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3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38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524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4" w:type="dxa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52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459" w:type="dxa"/>
            <w:gridSpan w:val="2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35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141" w:type="dxa"/>
            <w:vMerge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  <w:tc>
          <w:tcPr>
            <w:tcW w:w="2259" w:type="dxa"/>
            <w:shd w:val="clear" w:color="auto" w:fill="auto"/>
            <w:vAlign w:val="center"/>
          </w:tcPr>
          <w:p w:rsidR="004277F4" w:rsidRPr="004277F4" w:rsidRDefault="004277F4" w:rsidP="004277F4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4"/>
                <w:lang w:val="es-BO"/>
              </w:rPr>
            </w:pPr>
          </w:p>
        </w:tc>
      </w:tr>
    </w:tbl>
    <w:p w:rsidR="004277F4" w:rsidRDefault="004277F4" w:rsidP="00C157DC">
      <w:pPr>
        <w:ind w:left="432"/>
        <w:jc w:val="both"/>
        <w:outlineLvl w:val="0"/>
        <w:rPr>
          <w:rFonts w:cs="Arial"/>
          <w:b/>
          <w:bCs/>
          <w:kern w:val="28"/>
          <w:sz w:val="10"/>
          <w:szCs w:val="10"/>
        </w:rPr>
      </w:pPr>
    </w:p>
    <w:sectPr w:rsidR="004277F4" w:rsidSect="00C733B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6B81" w:rsidRDefault="00256B81" w:rsidP="00234640">
      <w:r>
        <w:separator/>
      </w:r>
    </w:p>
  </w:endnote>
  <w:endnote w:type="continuationSeparator" w:id="0">
    <w:p w:rsidR="00256B81" w:rsidRDefault="00256B81" w:rsidP="00234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6B81" w:rsidRDefault="00256B81" w:rsidP="00234640">
      <w:r>
        <w:separator/>
      </w:r>
    </w:p>
  </w:footnote>
  <w:footnote w:type="continuationSeparator" w:id="0">
    <w:p w:rsidR="00256B81" w:rsidRDefault="00256B81" w:rsidP="002346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AE7844"/>
    <w:multiLevelType w:val="hybridMultilevel"/>
    <w:tmpl w:val="9A124808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00A000F">
      <w:start w:val="1"/>
      <w:numFmt w:val="decimal"/>
      <w:lvlText w:val="%3."/>
      <w:lvlJc w:val="lef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686672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EF5ABF"/>
    <w:multiLevelType w:val="hybridMultilevel"/>
    <w:tmpl w:val="0268CDD4"/>
    <w:lvl w:ilvl="0" w:tplc="0E0E8D54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7">
    <w:nsid w:val="5C656408"/>
    <w:multiLevelType w:val="multilevel"/>
    <w:tmpl w:val="D954F922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  <w:sz w:val="18"/>
        <w:szCs w:val="18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ascii="Verdana" w:hAnsi="Verdana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8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num w:numId="1">
    <w:abstractNumId w:val="3"/>
  </w:num>
  <w:num w:numId="2">
    <w:abstractNumId w:val="5"/>
  </w:num>
  <w:num w:numId="3">
    <w:abstractNumId w:val="7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8"/>
  </w:num>
  <w:num w:numId="9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07F"/>
    <w:rsid w:val="00005DD8"/>
    <w:rsid w:val="00014942"/>
    <w:rsid w:val="00046486"/>
    <w:rsid w:val="000A526C"/>
    <w:rsid w:val="000D45A5"/>
    <w:rsid w:val="000E21F4"/>
    <w:rsid w:val="00195C92"/>
    <w:rsid w:val="001B1BEF"/>
    <w:rsid w:val="00204BBD"/>
    <w:rsid w:val="00234640"/>
    <w:rsid w:val="00256B81"/>
    <w:rsid w:val="002869AB"/>
    <w:rsid w:val="002D6EE2"/>
    <w:rsid w:val="00303FE1"/>
    <w:rsid w:val="00320D38"/>
    <w:rsid w:val="00347DF4"/>
    <w:rsid w:val="00372E62"/>
    <w:rsid w:val="003A2BDD"/>
    <w:rsid w:val="00423A27"/>
    <w:rsid w:val="004277F4"/>
    <w:rsid w:val="004A2EFF"/>
    <w:rsid w:val="004E1D4E"/>
    <w:rsid w:val="005033D3"/>
    <w:rsid w:val="005454CB"/>
    <w:rsid w:val="00575AE3"/>
    <w:rsid w:val="005A302D"/>
    <w:rsid w:val="005A4D0A"/>
    <w:rsid w:val="00671A03"/>
    <w:rsid w:val="00695D86"/>
    <w:rsid w:val="006A4DDA"/>
    <w:rsid w:val="006B53D4"/>
    <w:rsid w:val="006F2FC4"/>
    <w:rsid w:val="00711C88"/>
    <w:rsid w:val="00755D26"/>
    <w:rsid w:val="007563C8"/>
    <w:rsid w:val="007735E5"/>
    <w:rsid w:val="00774954"/>
    <w:rsid w:val="008469D1"/>
    <w:rsid w:val="0085351E"/>
    <w:rsid w:val="008B37C9"/>
    <w:rsid w:val="008B3CBA"/>
    <w:rsid w:val="008C2117"/>
    <w:rsid w:val="009839B2"/>
    <w:rsid w:val="009E79D5"/>
    <w:rsid w:val="009F079A"/>
    <w:rsid w:val="00A00256"/>
    <w:rsid w:val="00A242A2"/>
    <w:rsid w:val="00A67052"/>
    <w:rsid w:val="00A91D69"/>
    <w:rsid w:val="00AB525A"/>
    <w:rsid w:val="00AB61BA"/>
    <w:rsid w:val="00AF70F2"/>
    <w:rsid w:val="00B06A7B"/>
    <w:rsid w:val="00B35B2C"/>
    <w:rsid w:val="00B477A7"/>
    <w:rsid w:val="00BE7BB0"/>
    <w:rsid w:val="00BF407F"/>
    <w:rsid w:val="00C157DC"/>
    <w:rsid w:val="00C20A0D"/>
    <w:rsid w:val="00C55270"/>
    <w:rsid w:val="00C61E43"/>
    <w:rsid w:val="00C66F63"/>
    <w:rsid w:val="00C733BE"/>
    <w:rsid w:val="00C8037B"/>
    <w:rsid w:val="00CA606D"/>
    <w:rsid w:val="00CD0A43"/>
    <w:rsid w:val="00CF3B0D"/>
    <w:rsid w:val="00DA5973"/>
    <w:rsid w:val="00DC2ED4"/>
    <w:rsid w:val="00E00209"/>
    <w:rsid w:val="00E36643"/>
    <w:rsid w:val="00F1120D"/>
    <w:rsid w:val="00F3478F"/>
    <w:rsid w:val="00FA52C7"/>
    <w:rsid w:val="00FC7325"/>
    <w:rsid w:val="00FD0932"/>
    <w:rsid w:val="00FE7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D190B7-8F7E-4272-A1B1-474B1579B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407F"/>
    <w:pPr>
      <w:spacing w:after="0" w:line="240" w:lineRule="auto"/>
    </w:pPr>
    <w:rPr>
      <w:rFonts w:ascii="Verdana" w:eastAsia="Times New Roman" w:hAnsi="Verdana" w:cs="Times New Roman"/>
      <w:sz w:val="16"/>
      <w:szCs w:val="16"/>
      <w:lang w:eastAsia="es-ES"/>
    </w:rPr>
  </w:style>
  <w:style w:type="paragraph" w:styleId="Ttulo1">
    <w:name w:val="heading 1"/>
    <w:aliases w:val=" Car19"/>
    <w:basedOn w:val="Normal"/>
    <w:next w:val="Normal"/>
    <w:link w:val="Ttulo1Car"/>
    <w:qFormat/>
    <w:rsid w:val="00CA606D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CA606D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CA606D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CA606D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qFormat/>
    <w:rsid w:val="00CA606D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link w:val="Ttulo6Car"/>
    <w:qFormat/>
    <w:rsid w:val="00CA606D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CA606D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CA606D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CA606D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rsid w:val="00BF407F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BF4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independiente3">
    <w:name w:val="Body Text 3"/>
    <w:aliases w:val="Car"/>
    <w:basedOn w:val="Normal"/>
    <w:link w:val="Textoindependiente3Car"/>
    <w:rsid w:val="00BF407F"/>
    <w:pPr>
      <w:spacing w:after="120"/>
    </w:pPr>
    <w:rPr>
      <w:rFonts w:ascii="Times New Roman" w:hAnsi="Times New Roman"/>
      <w:lang w:eastAsia="en-US"/>
    </w:rPr>
  </w:style>
  <w:style w:type="character" w:customStyle="1" w:styleId="Textoindependiente3Car">
    <w:name w:val="Texto independiente 3 Car"/>
    <w:aliases w:val="Car Car"/>
    <w:basedOn w:val="Fuentedeprrafopredeter"/>
    <w:link w:val="Textoindependiente3"/>
    <w:rsid w:val="00BF407F"/>
    <w:rPr>
      <w:rFonts w:ascii="Times New Roman" w:eastAsia="Times New Roman" w:hAnsi="Times New Roman" w:cs="Times New Roman"/>
      <w:sz w:val="16"/>
      <w:szCs w:val="16"/>
    </w:rPr>
  </w:style>
  <w:style w:type="character" w:customStyle="1" w:styleId="Ttulo1Car">
    <w:name w:val="Título 1 Car"/>
    <w:aliases w:val=" Car19 Car"/>
    <w:basedOn w:val="Fuentedeprrafopredeter"/>
    <w:link w:val="Ttulo1"/>
    <w:rsid w:val="00CA606D"/>
    <w:rPr>
      <w:rFonts w:ascii="Tahoma" w:eastAsia="Times New Roman" w:hAnsi="Tahoma" w:cs="Times New Roman"/>
      <w:b/>
      <w:caps/>
      <w:u w:val="single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CA606D"/>
    <w:rPr>
      <w:rFonts w:ascii="Times New Roman" w:eastAsia="Times New Roman" w:hAnsi="Times New Roman" w:cs="Times New Roman"/>
      <w:b/>
      <w:szCs w:val="20"/>
      <w:u w:val="single"/>
      <w:lang w:val="es-MX" w:eastAsia="es-ES"/>
    </w:rPr>
  </w:style>
  <w:style w:type="character" w:customStyle="1" w:styleId="Ttulo3Car">
    <w:name w:val="Título 3 Car"/>
    <w:basedOn w:val="Fuentedeprrafopredeter"/>
    <w:link w:val="Ttulo3"/>
    <w:rsid w:val="00CA606D"/>
    <w:rPr>
      <w:rFonts w:ascii="Tahoma" w:eastAsia="Times New Roman" w:hAnsi="Tahoma" w:cs="Times New Roman"/>
      <w:szCs w:val="20"/>
      <w:u w:val="single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A606D"/>
    <w:rPr>
      <w:rFonts w:ascii="Verdana" w:eastAsia="Times New Roman" w:hAnsi="Verdana" w:cs="Arial"/>
      <w:bCs/>
      <w:iCs/>
      <w:sz w:val="16"/>
    </w:rPr>
  </w:style>
  <w:style w:type="character" w:customStyle="1" w:styleId="Ttulo5Car">
    <w:name w:val="Título 5 Car"/>
    <w:basedOn w:val="Fuentedeprrafopredeter"/>
    <w:link w:val="Ttulo5"/>
    <w:rsid w:val="00CA606D"/>
    <w:rPr>
      <w:rFonts w:ascii="Times New Roman" w:eastAsia="Times New Roman" w:hAnsi="Times New Roman" w:cs="Times New Roman"/>
      <w:bCs/>
      <w:iCs/>
      <w:sz w:val="20"/>
      <w:szCs w:val="26"/>
      <w:lang w:eastAsia="es-ES"/>
    </w:rPr>
  </w:style>
  <w:style w:type="character" w:customStyle="1" w:styleId="Ttulo6Car">
    <w:name w:val="Título 6 Car"/>
    <w:basedOn w:val="Fuentedeprrafopredeter"/>
    <w:link w:val="Ttulo6"/>
    <w:rsid w:val="00CA606D"/>
    <w:rPr>
      <w:rFonts w:ascii="Times New Roman" w:eastAsia="Times New Roman" w:hAnsi="Times New Roman" w:cs="Times New Roman"/>
      <w:b/>
      <w:sz w:val="20"/>
      <w:szCs w:val="20"/>
      <w:lang w:val="es-BO"/>
    </w:rPr>
  </w:style>
  <w:style w:type="character" w:customStyle="1" w:styleId="Ttulo7Car">
    <w:name w:val="Título 7 Car"/>
    <w:basedOn w:val="Fuentedeprrafopredeter"/>
    <w:link w:val="Ttulo7"/>
    <w:rsid w:val="00CA606D"/>
    <w:rPr>
      <w:rFonts w:ascii="Times New Roman" w:eastAsia="Times New Roman" w:hAnsi="Times New Roman" w:cs="Times New Roman"/>
      <w:sz w:val="24"/>
      <w:szCs w:val="24"/>
    </w:rPr>
  </w:style>
  <w:style w:type="character" w:customStyle="1" w:styleId="Ttulo8Car">
    <w:name w:val="Título 8 Car"/>
    <w:basedOn w:val="Fuentedeprrafopredeter"/>
    <w:link w:val="Ttulo8"/>
    <w:rsid w:val="00CA606D"/>
    <w:rPr>
      <w:rFonts w:ascii="Tahoma" w:eastAsia="Times New Roman" w:hAnsi="Tahoma" w:cs="Times New Roman"/>
      <w:b/>
      <w:sz w:val="20"/>
      <w:szCs w:val="20"/>
      <w:u w:val="single"/>
      <w:lang w:val="es-MX"/>
    </w:rPr>
  </w:style>
  <w:style w:type="character" w:customStyle="1" w:styleId="Ttulo9Car">
    <w:name w:val="Título 9 Car"/>
    <w:basedOn w:val="Fuentedeprrafopredeter"/>
    <w:link w:val="Ttulo9"/>
    <w:rsid w:val="00CA606D"/>
    <w:rPr>
      <w:rFonts w:ascii="Tahoma" w:eastAsia="Times New Roman" w:hAnsi="Tahoma" w:cs="Times New Roman"/>
      <w:sz w:val="28"/>
      <w:szCs w:val="20"/>
    </w:rPr>
  </w:style>
  <w:style w:type="numbering" w:customStyle="1" w:styleId="Sinlista1">
    <w:name w:val="Sin lista1"/>
    <w:next w:val="Sinlista"/>
    <w:uiPriority w:val="99"/>
    <w:semiHidden/>
    <w:unhideWhenUsed/>
    <w:rsid w:val="00CA606D"/>
  </w:style>
  <w:style w:type="paragraph" w:styleId="Textocomentario">
    <w:name w:val="annotation text"/>
    <w:aliases w:val=" Car Car"/>
    <w:basedOn w:val="Normal"/>
    <w:link w:val="TextocomentarioCar"/>
    <w:unhideWhenUsed/>
    <w:rsid w:val="00CA606D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CA606D"/>
    <w:rPr>
      <w:rFonts w:ascii="Century Gothic" w:eastAsia="Times New Roman" w:hAnsi="Century Gothic" w:cs="Times New Roman"/>
      <w:sz w:val="16"/>
      <w:szCs w:val="16"/>
      <w:lang w:eastAsia="es-ES"/>
    </w:rPr>
  </w:style>
  <w:style w:type="paragraph" w:styleId="Textodebloque">
    <w:name w:val="Block Text"/>
    <w:basedOn w:val="Normal"/>
    <w:rsid w:val="00CA606D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rsid w:val="00CA606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Piedepgina">
    <w:name w:val="footer"/>
    <w:basedOn w:val="Normal"/>
    <w:link w:val="PiedepginaCar"/>
    <w:uiPriority w:val="99"/>
    <w:rsid w:val="00CA606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CA606D"/>
    <w:rPr>
      <w:rFonts w:ascii="Verdana" w:eastAsia="Times New Roman" w:hAnsi="Verdana" w:cs="Times New Roman"/>
      <w:sz w:val="16"/>
      <w:szCs w:val="16"/>
      <w:lang w:eastAsia="es-ES"/>
    </w:rPr>
  </w:style>
  <w:style w:type="paragraph" w:styleId="Textoindependiente">
    <w:name w:val="Body Text"/>
    <w:aliases w:val=" Car"/>
    <w:basedOn w:val="Normal"/>
    <w:link w:val="TextoindependienteCar"/>
    <w:rsid w:val="00CA606D"/>
    <w:pPr>
      <w:spacing w:after="120"/>
    </w:pPr>
    <w:rPr>
      <w:rFonts w:ascii="Tms Rmn" w:hAnsi="Tms Rmn"/>
      <w:sz w:val="20"/>
      <w:szCs w:val="20"/>
      <w:lang w:val="en-US" w:eastAsia="en-U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A606D"/>
    <w:rPr>
      <w:rFonts w:ascii="Tms Rmn" w:eastAsia="Times New Roman" w:hAnsi="Tms Rmn" w:cs="Times New Roman"/>
      <w:sz w:val="20"/>
      <w:szCs w:val="20"/>
      <w:lang w:val="en-US"/>
    </w:rPr>
  </w:style>
  <w:style w:type="paragraph" w:styleId="Prrafodelista">
    <w:name w:val="List Paragraph"/>
    <w:basedOn w:val="Normal"/>
    <w:link w:val="PrrafodelistaCar"/>
    <w:uiPriority w:val="34"/>
    <w:qFormat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CA606D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CA606D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CA606D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CA606D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CA606D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CA606D"/>
    <w:rPr>
      <w:rFonts w:ascii="Tms Rmn" w:eastAsia="Times New Roman" w:hAnsi="Tms Rmn" w:cs="Times New Roman"/>
      <w:sz w:val="20"/>
      <w:szCs w:val="20"/>
      <w:lang w:val="en-US" w:eastAsia="es-BO"/>
    </w:rPr>
  </w:style>
  <w:style w:type="paragraph" w:styleId="Textodeglobo">
    <w:name w:val="Balloon Text"/>
    <w:basedOn w:val="Normal"/>
    <w:link w:val="TextodegloboCar"/>
    <w:rsid w:val="00CA606D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CA606D"/>
    <w:rPr>
      <w:rFonts w:ascii="Tahoma" w:eastAsia="Times New Roman" w:hAnsi="Tahoma" w:cs="Tahoma"/>
      <w:sz w:val="16"/>
      <w:szCs w:val="16"/>
      <w:lang w:eastAsia="es-ES"/>
    </w:rPr>
  </w:style>
  <w:style w:type="paragraph" w:styleId="Sinespaciado">
    <w:name w:val="No Spacing"/>
    <w:link w:val="SinespaciadoCar"/>
    <w:uiPriority w:val="1"/>
    <w:qFormat/>
    <w:rsid w:val="00CA606D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SinespaciadoCar">
    <w:name w:val="Sin espaciado Car"/>
    <w:link w:val="Sinespaciado"/>
    <w:uiPriority w:val="1"/>
    <w:rsid w:val="00CA606D"/>
    <w:rPr>
      <w:rFonts w:ascii="Calibri" w:eastAsia="Times New Roman" w:hAnsi="Calibri" w:cs="Times New Roman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stilo">
    <w:name w:val="Estilo"/>
    <w:rsid w:val="00CA606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BO" w:eastAsia="es-BO"/>
    </w:rPr>
  </w:style>
  <w:style w:type="character" w:styleId="Refdecomentario">
    <w:name w:val="annotation reference"/>
    <w:rsid w:val="00CA606D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CA606D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CA606D"/>
    <w:rPr>
      <w:rFonts w:ascii="Verdana" w:eastAsia="Times New Roman" w:hAnsi="Verdana" w:cs="Times New Roman"/>
      <w:b/>
      <w:bCs/>
      <w:sz w:val="20"/>
      <w:szCs w:val="20"/>
      <w:lang w:eastAsia="es-ES"/>
    </w:rPr>
  </w:style>
  <w:style w:type="paragraph" w:customStyle="1" w:styleId="1301Autolist">
    <w:name w:val="13.01 Autolist"/>
    <w:basedOn w:val="Normal"/>
    <w:next w:val="Normal"/>
    <w:rsid w:val="00CA606D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CA606D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CA606D"/>
    <w:pPr>
      <w:spacing w:before="120" w:after="120" w:line="240" w:lineRule="auto"/>
      <w:jc w:val="both"/>
    </w:pPr>
    <w:rPr>
      <w:rFonts w:ascii="Times New Roman" w:eastAsia="Times New Roman" w:hAnsi="Times New Roman" w:cs="Times New Roman"/>
      <w:snapToGrid w:val="0"/>
      <w:sz w:val="24"/>
      <w:szCs w:val="20"/>
      <w:lang w:val="es-ES_tradnl"/>
    </w:rPr>
  </w:style>
  <w:style w:type="paragraph" w:styleId="Sangradetextonormal">
    <w:name w:val="Body Text Indent"/>
    <w:basedOn w:val="Normal"/>
    <w:link w:val="SangradetextonormalCar"/>
    <w:rsid w:val="00CA606D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CA606D"/>
    <w:rPr>
      <w:rFonts w:ascii="Times New Roman" w:eastAsia="Times New Roman" w:hAnsi="Times New Roman" w:cs="Times New Roman"/>
      <w:sz w:val="20"/>
      <w:szCs w:val="20"/>
    </w:rPr>
  </w:style>
  <w:style w:type="paragraph" w:customStyle="1" w:styleId="Puesto1">
    <w:name w:val="Puesto1"/>
    <w:basedOn w:val="Normal"/>
    <w:link w:val="PuestoCar"/>
    <w:qFormat/>
    <w:rsid w:val="00CA606D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CA606D"/>
    <w:rPr>
      <w:rFonts w:ascii="Times New Roman" w:eastAsia="Times New Roman" w:hAnsi="Times New Roman" w:cs="Arial"/>
      <w:b/>
      <w:bCs/>
      <w:kern w:val="28"/>
      <w:sz w:val="20"/>
      <w:szCs w:val="32"/>
      <w:lang w:eastAsia="es-ES"/>
    </w:rPr>
  </w:style>
  <w:style w:type="paragraph" w:styleId="Listaconvietas2">
    <w:name w:val="List Bullet 2"/>
    <w:basedOn w:val="Normal"/>
    <w:autoRedefine/>
    <w:rsid w:val="00CA606D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CA606D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CA606D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CA606D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CA606D"/>
    <w:rPr>
      <w:rFonts w:ascii="Calibri" w:eastAsia="Calibri" w:hAnsi="Calibri" w:cs="Times New Roman"/>
      <w:sz w:val="20"/>
      <w:szCs w:val="20"/>
      <w:lang w:val="es-BO"/>
    </w:rPr>
  </w:style>
  <w:style w:type="character" w:styleId="Refdenotaalpie">
    <w:name w:val="footnote reference"/>
    <w:rsid w:val="00CA606D"/>
    <w:rPr>
      <w:vertAlign w:val="superscript"/>
    </w:rPr>
  </w:style>
  <w:style w:type="paragraph" w:customStyle="1" w:styleId="BodyText21">
    <w:name w:val="Body Text 21"/>
    <w:basedOn w:val="Normal"/>
    <w:rsid w:val="00CA606D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rsid w:val="00CA606D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rsid w:val="00CA606D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CA606D"/>
  </w:style>
  <w:style w:type="paragraph" w:customStyle="1" w:styleId="Document1">
    <w:name w:val="Document 1"/>
    <w:rsid w:val="00CA606D"/>
    <w:pPr>
      <w:keepNext/>
      <w:keepLines/>
      <w:tabs>
        <w:tab w:val="left" w:pos="-720"/>
      </w:tabs>
      <w:suppressAutoHyphens/>
      <w:spacing w:after="0" w:line="240" w:lineRule="auto"/>
    </w:pPr>
    <w:rPr>
      <w:rFonts w:ascii="Courier" w:eastAsia="Times New Roman" w:hAnsi="Courier" w:cs="Times New Roman"/>
      <w:sz w:val="24"/>
      <w:szCs w:val="20"/>
      <w:lang w:val="en-US"/>
    </w:rPr>
  </w:style>
  <w:style w:type="paragraph" w:styleId="Sangra2detindependiente">
    <w:name w:val="Body Text Indent 2"/>
    <w:basedOn w:val="Normal"/>
    <w:link w:val="Sangra2detindependienteCar"/>
    <w:rsid w:val="00CA606D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CA606D"/>
    <w:rPr>
      <w:rFonts w:ascii="Times New Roman" w:eastAsia="Times New Roman" w:hAnsi="Times New Roman" w:cs="Times New Roman"/>
      <w:sz w:val="20"/>
      <w:szCs w:val="20"/>
    </w:rPr>
  </w:style>
  <w:style w:type="paragraph" w:styleId="Sangra3detindependiente">
    <w:name w:val="Body Text Indent 3"/>
    <w:basedOn w:val="Normal"/>
    <w:link w:val="Sangra3detindependienteCar"/>
    <w:rsid w:val="00CA606D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CA606D"/>
    <w:rPr>
      <w:rFonts w:ascii="Times New Roman" w:eastAsia="Times New Roman" w:hAnsi="Times New Roman" w:cs="Times New Roman"/>
      <w:sz w:val="16"/>
      <w:szCs w:val="16"/>
      <w:lang w:val="es-BO"/>
    </w:rPr>
  </w:style>
  <w:style w:type="paragraph" w:customStyle="1" w:styleId="Head1">
    <w:name w:val="Head1"/>
    <w:basedOn w:val="Normal"/>
    <w:rsid w:val="00CA606D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CA606D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CA606D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CA606D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CA606D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CA606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CA606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rsid w:val="00CA606D"/>
    <w:pPr>
      <w:tabs>
        <w:tab w:val="left" w:pos="660"/>
        <w:tab w:val="right" w:leader="dot" w:pos="8828"/>
      </w:tabs>
      <w:spacing w:before="120"/>
      <w:jc w:val="center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CA606D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CA60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unhideWhenUsed/>
    <w:rsid w:val="00CA606D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CA606D"/>
    <w:rPr>
      <w:rFonts w:ascii="Times New Roman" w:eastAsia="Times New Roman" w:hAnsi="Times New Roman" w:cs="Times New Roman"/>
      <w:sz w:val="20"/>
      <w:szCs w:val="20"/>
    </w:rPr>
  </w:style>
  <w:style w:type="character" w:styleId="Refdenotaalfinal">
    <w:name w:val="endnote reference"/>
    <w:uiPriority w:val="99"/>
    <w:unhideWhenUsed/>
    <w:rsid w:val="00CA606D"/>
    <w:rPr>
      <w:vertAlign w:val="superscript"/>
    </w:rPr>
  </w:style>
  <w:style w:type="character" w:styleId="Textodelmarcadordeposicin">
    <w:name w:val="Placeholder Text"/>
    <w:uiPriority w:val="99"/>
    <w:semiHidden/>
    <w:rsid w:val="00CA606D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CA606D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qFormat/>
    <w:rsid w:val="00CA606D"/>
    <w:rPr>
      <w:b/>
      <w:bCs/>
    </w:rPr>
  </w:style>
  <w:style w:type="paragraph" w:styleId="Subttulo">
    <w:name w:val="Subtitle"/>
    <w:basedOn w:val="Normal"/>
    <w:next w:val="Normal"/>
    <w:link w:val="SubttuloCar"/>
    <w:qFormat/>
    <w:rsid w:val="00CA606D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CA606D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es-ES"/>
    </w:rPr>
  </w:style>
  <w:style w:type="character" w:styleId="nfasis">
    <w:name w:val="Emphasis"/>
    <w:qFormat/>
    <w:rsid w:val="00CA606D"/>
    <w:rPr>
      <w:i/>
      <w:iCs/>
    </w:rPr>
  </w:style>
  <w:style w:type="paragraph" w:styleId="TDC2">
    <w:name w:val="toc 2"/>
    <w:basedOn w:val="Normal"/>
    <w:next w:val="Normal"/>
    <w:autoRedefine/>
    <w:uiPriority w:val="39"/>
    <w:rsid w:val="00CA606D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rsid w:val="00CA606D"/>
    <w:pPr>
      <w:spacing w:after="100"/>
      <w:ind w:left="320"/>
    </w:pPr>
  </w:style>
  <w:style w:type="paragraph" w:customStyle="1" w:styleId="SubttuloDBC">
    <w:name w:val="Subtítulo DBC"/>
    <w:basedOn w:val="Ttulo1"/>
    <w:qFormat/>
    <w:rsid w:val="00CA606D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CA606D"/>
  </w:style>
  <w:style w:type="paragraph" w:styleId="Puesto">
    <w:name w:val="Title"/>
    <w:basedOn w:val="Normal"/>
    <w:link w:val="PuestoCar2"/>
    <w:qFormat/>
    <w:rsid w:val="00CA606D"/>
    <w:pPr>
      <w:shd w:val="clear" w:color="auto" w:fill="E0E0E0"/>
      <w:ind w:right="13" w:hanging="360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PuestoCar2">
    <w:name w:val="Puesto Car2"/>
    <w:basedOn w:val="Fuentedeprrafopredeter"/>
    <w:link w:val="Puesto"/>
    <w:rsid w:val="00CA606D"/>
    <w:rPr>
      <w:rFonts w:ascii="Arial" w:eastAsia="Times New Roman" w:hAnsi="Arial" w:cs="Arial"/>
      <w:b/>
      <w:bCs/>
      <w:sz w:val="28"/>
      <w:szCs w:val="28"/>
      <w:shd w:val="clear" w:color="auto" w:fill="E0E0E0"/>
      <w:lang w:eastAsia="es-ES"/>
    </w:rPr>
  </w:style>
  <w:style w:type="numbering" w:customStyle="1" w:styleId="Sinlista2">
    <w:name w:val="Sin lista2"/>
    <w:next w:val="Sinlista"/>
    <w:uiPriority w:val="99"/>
    <w:semiHidden/>
    <w:unhideWhenUsed/>
    <w:rsid w:val="00CA606D"/>
  </w:style>
  <w:style w:type="paragraph" w:customStyle="1" w:styleId="xl29">
    <w:name w:val="xl29"/>
    <w:basedOn w:val="Normal"/>
    <w:rsid w:val="00CA606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BodyText23">
    <w:name w:val="Body Text 23"/>
    <w:basedOn w:val="Normal"/>
    <w:rsid w:val="00CA606D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Prrafodelista1">
    <w:name w:val="Párrafo de lista1"/>
    <w:basedOn w:val="Normal"/>
    <w:rsid w:val="00CA606D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8">
    <w:name w:val="xl28"/>
    <w:basedOn w:val="Normal"/>
    <w:rsid w:val="00CA606D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character" w:customStyle="1" w:styleId="A6">
    <w:name w:val="A6"/>
    <w:uiPriority w:val="99"/>
    <w:rsid w:val="00CA606D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1">
    <w:name w:val="Tabla con cuadrícula11"/>
    <w:basedOn w:val="Tablanormal"/>
    <w:next w:val="Tablaconcuadrcula"/>
    <w:uiPriority w:val="59"/>
    <w:rsid w:val="00CA606D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">
    <w:name w:val="Sin lista3"/>
    <w:next w:val="Sinlista"/>
    <w:uiPriority w:val="99"/>
    <w:semiHidden/>
    <w:unhideWhenUsed/>
    <w:rsid w:val="00CA606D"/>
  </w:style>
  <w:style w:type="table" w:customStyle="1" w:styleId="Tablaconcuadrcula2">
    <w:name w:val="Tabla con cuadrícula2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">
    <w:name w:val="Sin lista4"/>
    <w:next w:val="Sinlista"/>
    <w:uiPriority w:val="99"/>
    <w:semiHidden/>
    <w:unhideWhenUsed/>
    <w:rsid w:val="00CA606D"/>
  </w:style>
  <w:style w:type="table" w:customStyle="1" w:styleId="Tablaconcuadrcula3">
    <w:name w:val="Tabla con cuadrícula3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">
    <w:name w:val="Sin lista5"/>
    <w:next w:val="Sinlista"/>
    <w:uiPriority w:val="99"/>
    <w:semiHidden/>
    <w:unhideWhenUsed/>
    <w:rsid w:val="00CA606D"/>
  </w:style>
  <w:style w:type="table" w:customStyle="1" w:styleId="Tablaconcuadrcula4">
    <w:name w:val="Tabla con cuadrícula4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">
    <w:name w:val="Tabla con cuadrícula21"/>
    <w:basedOn w:val="Tablanormal"/>
    <w:next w:val="Tablaconcuadrcula"/>
    <w:uiPriority w:val="39"/>
    <w:rsid w:val="00CA606D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">
    <w:name w:val="Sin lista6"/>
    <w:next w:val="Sinlista"/>
    <w:uiPriority w:val="99"/>
    <w:semiHidden/>
    <w:unhideWhenUsed/>
    <w:rsid w:val="00CA606D"/>
  </w:style>
  <w:style w:type="table" w:customStyle="1" w:styleId="Tablaconcuadrcula5">
    <w:name w:val="Tabla con cuadrícula5"/>
    <w:basedOn w:val="Tablanormal"/>
    <w:next w:val="Tablaconcuadrcula"/>
    <w:uiPriority w:val="59"/>
    <w:rsid w:val="00CA606D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34"/>
    <w:qFormat/>
    <w:locked/>
    <w:rsid w:val="00CA606D"/>
    <w:rPr>
      <w:rFonts w:ascii="Times New Roman" w:eastAsia="Times New Roman" w:hAnsi="Times New Roman" w:cs="Times New Roman"/>
      <w:sz w:val="20"/>
      <w:szCs w:val="20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C8037B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">
    <w:name w:val="Sin lista7"/>
    <w:next w:val="Sinlista"/>
    <w:uiPriority w:val="99"/>
    <w:semiHidden/>
    <w:unhideWhenUsed/>
    <w:rsid w:val="00C8037B"/>
  </w:style>
  <w:style w:type="table" w:customStyle="1" w:styleId="Tablaconcuadrcula6">
    <w:name w:val="Tabla con cuadrícula6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">
    <w:name w:val="Sin lista8"/>
    <w:next w:val="Sinlista"/>
    <w:uiPriority w:val="99"/>
    <w:semiHidden/>
    <w:unhideWhenUsed/>
    <w:rsid w:val="00C8037B"/>
  </w:style>
  <w:style w:type="table" w:customStyle="1" w:styleId="Tablaconcuadrcula7">
    <w:name w:val="Tabla con cuadrícula7"/>
    <w:basedOn w:val="Tablanormal"/>
    <w:next w:val="Tablaconcuadrcula"/>
    <w:uiPriority w:val="3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uesto10">
    <w:name w:val="Puesto1"/>
    <w:basedOn w:val="Normal"/>
    <w:qFormat/>
    <w:rsid w:val="00C8037B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numbering" w:customStyle="1" w:styleId="Sinlista111">
    <w:name w:val="Sin lista111"/>
    <w:next w:val="Sinlista"/>
    <w:uiPriority w:val="99"/>
    <w:semiHidden/>
    <w:unhideWhenUsed/>
    <w:rsid w:val="00C8037B"/>
  </w:style>
  <w:style w:type="character" w:customStyle="1" w:styleId="PuestoCar1">
    <w:name w:val="Puesto Car1"/>
    <w:basedOn w:val="Fuentedeprrafopredeter"/>
    <w:rsid w:val="00C8037B"/>
    <w:rPr>
      <w:rFonts w:ascii="Arial" w:eastAsia="Times New Roman" w:hAnsi="Arial" w:cs="Arial"/>
      <w:b/>
      <w:bCs/>
      <w:sz w:val="28"/>
      <w:szCs w:val="28"/>
      <w:shd w:val="clear" w:color="auto" w:fill="E0E0E0"/>
      <w:lang w:val="es-ES" w:eastAsia="es-ES"/>
    </w:rPr>
  </w:style>
  <w:style w:type="numbering" w:customStyle="1" w:styleId="Sinlista21">
    <w:name w:val="Sin lista21"/>
    <w:next w:val="Sinlista"/>
    <w:uiPriority w:val="99"/>
    <w:semiHidden/>
    <w:unhideWhenUsed/>
    <w:rsid w:val="00C8037B"/>
  </w:style>
  <w:style w:type="numbering" w:customStyle="1" w:styleId="Sinlista31">
    <w:name w:val="Sin lista31"/>
    <w:next w:val="Sinlista"/>
    <w:uiPriority w:val="99"/>
    <w:semiHidden/>
    <w:unhideWhenUsed/>
    <w:rsid w:val="00C8037B"/>
  </w:style>
  <w:style w:type="table" w:customStyle="1" w:styleId="Tablaconcuadrcula22">
    <w:name w:val="Tabla con cuadrícula22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">
    <w:name w:val="Sin lista41"/>
    <w:next w:val="Sinlista"/>
    <w:uiPriority w:val="99"/>
    <w:semiHidden/>
    <w:unhideWhenUsed/>
    <w:rsid w:val="00C8037B"/>
  </w:style>
  <w:style w:type="table" w:customStyle="1" w:styleId="Tablaconcuadrcula31">
    <w:name w:val="Tabla con cuadrícula3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">
    <w:name w:val="Sin lista51"/>
    <w:next w:val="Sinlista"/>
    <w:uiPriority w:val="99"/>
    <w:semiHidden/>
    <w:unhideWhenUsed/>
    <w:rsid w:val="00C8037B"/>
  </w:style>
  <w:style w:type="table" w:customStyle="1" w:styleId="Tablaconcuadrcula41">
    <w:name w:val="Tabla con cuadrícula4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C8037B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">
    <w:name w:val="Sin lista61"/>
    <w:next w:val="Sinlista"/>
    <w:uiPriority w:val="99"/>
    <w:semiHidden/>
    <w:unhideWhenUsed/>
    <w:rsid w:val="00C8037B"/>
  </w:style>
  <w:style w:type="table" w:customStyle="1" w:styleId="Tablaconcuadrcula51">
    <w:name w:val="Tabla con cuadrícula5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">
    <w:name w:val="Sin lista71"/>
    <w:next w:val="Sinlista"/>
    <w:uiPriority w:val="99"/>
    <w:semiHidden/>
    <w:unhideWhenUsed/>
    <w:rsid w:val="00C8037B"/>
  </w:style>
  <w:style w:type="table" w:customStyle="1" w:styleId="Tablaconcuadrcula61">
    <w:name w:val="Tabla con cuadrícula61"/>
    <w:basedOn w:val="Tablanormal"/>
    <w:next w:val="Tablaconcuadrcula"/>
    <w:uiPriority w:val="59"/>
    <w:rsid w:val="00C8037B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">
    <w:name w:val="Sin lista9"/>
    <w:next w:val="Sinlista"/>
    <w:uiPriority w:val="99"/>
    <w:semiHidden/>
    <w:unhideWhenUsed/>
    <w:rsid w:val="00AB525A"/>
  </w:style>
  <w:style w:type="table" w:customStyle="1" w:styleId="Tablaconcuadrcula8">
    <w:name w:val="Tabla con cuadrícula8"/>
    <w:basedOn w:val="Tablanormal"/>
    <w:next w:val="Tablaconcuadrcula"/>
    <w:uiPriority w:val="3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2">
    <w:name w:val="Sin lista12"/>
    <w:next w:val="Sinlista"/>
    <w:uiPriority w:val="99"/>
    <w:semiHidden/>
    <w:unhideWhenUsed/>
    <w:rsid w:val="00AB525A"/>
  </w:style>
  <w:style w:type="numbering" w:customStyle="1" w:styleId="Sinlista22">
    <w:name w:val="Sin lista22"/>
    <w:next w:val="Sinlista"/>
    <w:uiPriority w:val="99"/>
    <w:semiHidden/>
    <w:unhideWhenUsed/>
    <w:rsid w:val="00AB525A"/>
  </w:style>
  <w:style w:type="table" w:customStyle="1" w:styleId="Tablaconcuadrcula13">
    <w:name w:val="Tabla con cuadrícula13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2">
    <w:name w:val="Sin lista32"/>
    <w:next w:val="Sinlista"/>
    <w:uiPriority w:val="99"/>
    <w:semiHidden/>
    <w:unhideWhenUsed/>
    <w:rsid w:val="00AB525A"/>
  </w:style>
  <w:style w:type="table" w:customStyle="1" w:styleId="Tablaconcuadrcula23">
    <w:name w:val="Tabla con cuadrícula23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2">
    <w:name w:val="Sin lista42"/>
    <w:next w:val="Sinlista"/>
    <w:uiPriority w:val="99"/>
    <w:semiHidden/>
    <w:unhideWhenUsed/>
    <w:rsid w:val="00AB525A"/>
  </w:style>
  <w:style w:type="table" w:customStyle="1" w:styleId="Tablaconcuadrcula32">
    <w:name w:val="Tabla con cuadrícula3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2">
    <w:name w:val="Sin lista52"/>
    <w:next w:val="Sinlista"/>
    <w:uiPriority w:val="99"/>
    <w:semiHidden/>
    <w:unhideWhenUsed/>
    <w:rsid w:val="00AB525A"/>
  </w:style>
  <w:style w:type="table" w:customStyle="1" w:styleId="Tablaconcuadrcula42">
    <w:name w:val="Tabla con cuadrícula4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2">
    <w:name w:val="Sin lista62"/>
    <w:next w:val="Sinlista"/>
    <w:uiPriority w:val="99"/>
    <w:semiHidden/>
    <w:unhideWhenUsed/>
    <w:rsid w:val="00AB525A"/>
  </w:style>
  <w:style w:type="table" w:customStyle="1" w:styleId="Tablaconcuadrcula52">
    <w:name w:val="Tabla con cuadrícula5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2">
    <w:name w:val="Sin lista72"/>
    <w:next w:val="Sinlista"/>
    <w:uiPriority w:val="99"/>
    <w:semiHidden/>
    <w:unhideWhenUsed/>
    <w:rsid w:val="00AB525A"/>
  </w:style>
  <w:style w:type="table" w:customStyle="1" w:styleId="Tablaconcuadrcula62">
    <w:name w:val="Tabla con cuadrícula62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81">
    <w:name w:val="Sin lista81"/>
    <w:next w:val="Sinlista"/>
    <w:uiPriority w:val="99"/>
    <w:semiHidden/>
    <w:unhideWhenUsed/>
    <w:rsid w:val="00AB525A"/>
  </w:style>
  <w:style w:type="table" w:customStyle="1" w:styleId="Tablaconcuadrcula71">
    <w:name w:val="Tabla con cuadrícula71"/>
    <w:basedOn w:val="Tablanormal"/>
    <w:next w:val="Tablaconcuadrcula"/>
    <w:uiPriority w:val="3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12">
    <w:name w:val="Sin lista112"/>
    <w:next w:val="Sinlista"/>
    <w:uiPriority w:val="99"/>
    <w:semiHidden/>
    <w:unhideWhenUsed/>
    <w:rsid w:val="00AB525A"/>
  </w:style>
  <w:style w:type="numbering" w:customStyle="1" w:styleId="Sinlista1111">
    <w:name w:val="Sin lista1111"/>
    <w:next w:val="Sinlista"/>
    <w:uiPriority w:val="99"/>
    <w:semiHidden/>
    <w:unhideWhenUsed/>
    <w:rsid w:val="00AB525A"/>
  </w:style>
  <w:style w:type="numbering" w:customStyle="1" w:styleId="Sinlista211">
    <w:name w:val="Sin lista211"/>
    <w:next w:val="Sinlista"/>
    <w:uiPriority w:val="99"/>
    <w:semiHidden/>
    <w:unhideWhenUsed/>
    <w:rsid w:val="00AB525A"/>
  </w:style>
  <w:style w:type="table" w:customStyle="1" w:styleId="Tablaconcuadrcula121">
    <w:name w:val="Tabla con cuadrícula121"/>
    <w:basedOn w:val="Tablanormal"/>
    <w:next w:val="Tablaconcuadrcula"/>
    <w:uiPriority w:val="59"/>
    <w:rsid w:val="00AB525A"/>
    <w:pPr>
      <w:spacing w:after="0" w:line="240" w:lineRule="auto"/>
    </w:pPr>
    <w:rPr>
      <w:rFonts w:ascii="Calibri" w:eastAsia="Calibri" w:hAnsi="Calibri" w:cs="Times New Roman"/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311">
    <w:name w:val="Sin lista311"/>
    <w:next w:val="Sinlista"/>
    <w:uiPriority w:val="99"/>
    <w:semiHidden/>
    <w:unhideWhenUsed/>
    <w:rsid w:val="00AB525A"/>
  </w:style>
  <w:style w:type="table" w:customStyle="1" w:styleId="Tablaconcuadrcula221">
    <w:name w:val="Tabla con cuadrícula22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411">
    <w:name w:val="Sin lista411"/>
    <w:next w:val="Sinlista"/>
    <w:uiPriority w:val="99"/>
    <w:semiHidden/>
    <w:unhideWhenUsed/>
    <w:rsid w:val="00AB525A"/>
  </w:style>
  <w:style w:type="table" w:customStyle="1" w:styleId="Tablaconcuadrcula311">
    <w:name w:val="Tabla con cuadrícula3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511">
    <w:name w:val="Sin lista511"/>
    <w:next w:val="Sinlista"/>
    <w:uiPriority w:val="99"/>
    <w:semiHidden/>
    <w:unhideWhenUsed/>
    <w:rsid w:val="00AB525A"/>
  </w:style>
  <w:style w:type="table" w:customStyle="1" w:styleId="Tablaconcuadrcula411">
    <w:name w:val="Tabla con cuadrícula4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111">
    <w:name w:val="Tabla con cuadrícula1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111">
    <w:name w:val="Tabla con cuadrícula2111"/>
    <w:basedOn w:val="Tablanormal"/>
    <w:next w:val="Tablaconcuadrcula"/>
    <w:uiPriority w:val="39"/>
    <w:rsid w:val="00AB525A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611">
    <w:name w:val="Sin lista611"/>
    <w:next w:val="Sinlista"/>
    <w:uiPriority w:val="99"/>
    <w:semiHidden/>
    <w:unhideWhenUsed/>
    <w:rsid w:val="00AB525A"/>
  </w:style>
  <w:style w:type="table" w:customStyle="1" w:styleId="Tablaconcuadrcula511">
    <w:name w:val="Tabla con cuadrícula5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711">
    <w:name w:val="Sin lista711"/>
    <w:next w:val="Sinlista"/>
    <w:uiPriority w:val="99"/>
    <w:semiHidden/>
    <w:unhideWhenUsed/>
    <w:rsid w:val="00AB525A"/>
  </w:style>
  <w:style w:type="table" w:customStyle="1" w:styleId="Tablaconcuadrcula611">
    <w:name w:val="Tabla con cuadrícula61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91">
    <w:name w:val="Sin lista91"/>
    <w:next w:val="Sinlista"/>
    <w:uiPriority w:val="99"/>
    <w:semiHidden/>
    <w:unhideWhenUsed/>
    <w:rsid w:val="00AB525A"/>
  </w:style>
  <w:style w:type="table" w:customStyle="1" w:styleId="Tablaconcuadrcula81">
    <w:name w:val="Tabla con cuadrícula81"/>
    <w:basedOn w:val="Tablanormal"/>
    <w:next w:val="Tablaconcuadrcula"/>
    <w:uiPriority w:val="59"/>
    <w:rsid w:val="00AB525A"/>
    <w:pPr>
      <w:spacing w:after="0" w:line="240" w:lineRule="auto"/>
    </w:pPr>
    <w:rPr>
      <w:lang w:val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qFormat/>
    <w:rsid w:val="00AB52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BO"/>
    </w:rPr>
  </w:style>
  <w:style w:type="character" w:customStyle="1" w:styleId="st">
    <w:name w:val="st"/>
    <w:basedOn w:val="Fuentedeprrafopredeter"/>
    <w:rsid w:val="00AB525A"/>
  </w:style>
  <w:style w:type="numbering" w:customStyle="1" w:styleId="Sinlista10">
    <w:name w:val="Sin lista10"/>
    <w:next w:val="Sinlista"/>
    <w:uiPriority w:val="99"/>
    <w:semiHidden/>
    <w:unhideWhenUsed/>
    <w:rsid w:val="00AB525A"/>
  </w:style>
  <w:style w:type="table" w:customStyle="1" w:styleId="Tablaconcuadrcula9">
    <w:name w:val="Tabla con cuadrícula9"/>
    <w:basedOn w:val="Tablanormal"/>
    <w:next w:val="Tablaconcuadrcula"/>
    <w:uiPriority w:val="59"/>
    <w:rsid w:val="00AB525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AB525A"/>
  </w:style>
  <w:style w:type="paragraph" w:customStyle="1" w:styleId="Ttulo">
    <w:name w:val="Título"/>
    <w:basedOn w:val="Normal"/>
    <w:link w:val="TtuloCar"/>
    <w:qFormat/>
    <w:rsid w:val="00AF70F2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AF70F2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AF70F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3">
    <w:name w:val="Tabla con cuadrícula33"/>
    <w:basedOn w:val="Tablanormal"/>
    <w:next w:val="Tablaconcuadrcula"/>
    <w:uiPriority w:val="59"/>
    <w:rsid w:val="00AF70F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C733BE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3">
    <w:name w:val="Sin lista13"/>
    <w:next w:val="Sinlista"/>
    <w:uiPriority w:val="99"/>
    <w:semiHidden/>
    <w:unhideWhenUsed/>
    <w:rsid w:val="00FA52C7"/>
  </w:style>
  <w:style w:type="table" w:customStyle="1" w:styleId="Tablaconcuadrcula10">
    <w:name w:val="Tabla con cuadrícula10"/>
    <w:basedOn w:val="Tablanormal"/>
    <w:next w:val="Tablaconcuadrcula"/>
    <w:uiPriority w:val="39"/>
    <w:rsid w:val="00FA52C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0">
    <w:name w:val="Título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6">
    <w:name w:val="Tabla con cuadrícula1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tulo11">
    <w:name w:val="Título11"/>
    <w:basedOn w:val="Normal"/>
    <w:qFormat/>
    <w:rsid w:val="00FA52C7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35">
    <w:name w:val="Tabla con cuadrícula35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FA52C7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inlista14">
    <w:name w:val="Sin lista14"/>
    <w:next w:val="Sinlista"/>
    <w:uiPriority w:val="99"/>
    <w:semiHidden/>
    <w:unhideWhenUsed/>
    <w:rsid w:val="00FA52C7"/>
  </w:style>
  <w:style w:type="numbering" w:customStyle="1" w:styleId="Sinlista113">
    <w:name w:val="Sin lista113"/>
    <w:next w:val="Sinlista"/>
    <w:uiPriority w:val="99"/>
    <w:semiHidden/>
    <w:unhideWhenUsed/>
    <w:rsid w:val="00FA52C7"/>
  </w:style>
  <w:style w:type="paragraph" w:customStyle="1" w:styleId="Subttulo1">
    <w:name w:val="Subtítulo1"/>
    <w:basedOn w:val="Normal"/>
    <w:next w:val="Normal"/>
    <w:qFormat/>
    <w:rsid w:val="00FA52C7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FA52C7"/>
    <w:rPr>
      <w:rFonts w:eastAsia="Times New Roman"/>
      <w:color w:val="5A5A5A"/>
      <w:spacing w:val="15"/>
    </w:rPr>
  </w:style>
  <w:style w:type="table" w:customStyle="1" w:styleId="Tablaconcuadrcula17">
    <w:name w:val="Tabla con cuadrícula1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7">
    <w:name w:val="Tabla con cuadrícula27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6">
    <w:name w:val="Tabla con cuadrícula36"/>
    <w:basedOn w:val="Tablanormal"/>
    <w:next w:val="Tablaconcuadrcula"/>
    <w:uiPriority w:val="39"/>
    <w:rsid w:val="00195C92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8">
    <w:name w:val="Tabla con cuadrícula18"/>
    <w:basedOn w:val="Tablanormal"/>
    <w:next w:val="Tablaconcuadrcula"/>
    <w:uiPriority w:val="39"/>
    <w:rsid w:val="004277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aconcuadrcula37">
    <w:name w:val="Tabla con cuadrícula37"/>
    <w:basedOn w:val="Tablanormal"/>
    <w:next w:val="Tablaconcuadrcula"/>
    <w:uiPriority w:val="39"/>
    <w:rsid w:val="004277F4"/>
    <w:pPr>
      <w:spacing w:after="0" w:line="240" w:lineRule="auto"/>
    </w:pPr>
    <w:rPr>
      <w:rFonts w:ascii="Calibri" w:eastAsia="Calibri" w:hAnsi="Calibri" w:cs="Times New Roman"/>
      <w:sz w:val="20"/>
      <w:szCs w:val="20"/>
      <w:lang w:val="es-BO" w:eastAsia="es-BO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hguevara@bcb.gob.b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ypalacios@bcb.gob.b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3A4FB-182D-4909-91FF-E903653428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1213</Words>
  <Characters>6675</Characters>
  <Application>Microsoft Office Word</Application>
  <DocSecurity>0</DocSecurity>
  <Lines>55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7873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Palacios Tellez Yerko</dc:creator>
  <cp:lastModifiedBy>Palacios Tellez Yerko</cp:lastModifiedBy>
  <cp:revision>2</cp:revision>
  <dcterms:created xsi:type="dcterms:W3CDTF">2021-08-27T17:53:00Z</dcterms:created>
  <dcterms:modified xsi:type="dcterms:W3CDTF">2021-08-27T17:53:00Z</dcterms:modified>
</cp:coreProperties>
</file>