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85965654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– C Nº 022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/202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1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 xml:space="preserve"> – 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1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C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53C09" w:rsidRPr="00853C09" w:rsidTr="002630D5">
        <w:trPr>
          <w:trHeight w:val="283"/>
          <w:jc w:val="center"/>
        </w:trPr>
        <w:tc>
          <w:tcPr>
            <w:tcW w:w="10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853C09" w:rsidRPr="00853C09" w:rsidRDefault="00853C09" w:rsidP="00853C09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s-BO"/>
              </w:rPr>
            </w:pPr>
            <w:r w:rsidRPr="00853C09">
              <w:rPr>
                <w:rFonts w:ascii="Arial" w:hAnsi="Arial" w:cs="Arial"/>
                <w:b/>
                <w:sz w:val="18"/>
                <w:lang w:eastAsia="es-BO"/>
              </w:rPr>
              <w:t>DATOS DEL PROCESOS DE CONTRATACIÓN</w:t>
            </w:r>
          </w:p>
        </w:tc>
      </w:tr>
      <w:tr w:rsidR="00853C09" w:rsidRPr="00853C09" w:rsidTr="002630D5">
        <w:trPr>
          <w:jc w:val="center"/>
        </w:trPr>
        <w:tc>
          <w:tcPr>
            <w:tcW w:w="10645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853C09" w:rsidRPr="00853C09" w:rsidTr="002630D5">
        <w:trPr>
          <w:trHeight w:val="227"/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</w:tr>
      <w:tr w:rsidR="00853C09" w:rsidRPr="00853C09" w:rsidTr="002630D5">
        <w:trPr>
          <w:trHeight w:val="10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  <w:r w:rsidRPr="00853C09">
              <w:rPr>
                <w:rFonts w:ascii="Arial" w:hAnsi="Arial" w:cs="Arial"/>
              </w:rPr>
              <w:t>ANPE – C Nº 022/2021 – 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</w:tr>
      <w:tr w:rsidR="00853C09" w:rsidRPr="00853C09" w:rsidTr="002630D5">
        <w:trPr>
          <w:trHeight w:val="8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6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294"/>
        <w:gridCol w:w="294"/>
        <w:gridCol w:w="278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442"/>
        <w:gridCol w:w="294"/>
        <w:gridCol w:w="271"/>
        <w:gridCol w:w="294"/>
        <w:gridCol w:w="264"/>
        <w:gridCol w:w="798"/>
        <w:gridCol w:w="768"/>
        <w:gridCol w:w="264"/>
      </w:tblGrid>
      <w:tr w:rsidR="00853C09" w:rsidRPr="00853C09" w:rsidTr="00853C09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6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86"/>
        <w:gridCol w:w="274"/>
        <w:gridCol w:w="276"/>
        <w:gridCol w:w="267"/>
        <w:gridCol w:w="271"/>
        <w:gridCol w:w="271"/>
        <w:gridCol w:w="276"/>
        <w:gridCol w:w="272"/>
        <w:gridCol w:w="272"/>
        <w:gridCol w:w="272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69"/>
      </w:tblGrid>
      <w:tr w:rsidR="00853C09" w:rsidRPr="00853C09" w:rsidTr="002630D5">
        <w:trPr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trHeight w:val="227"/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589" w:type="dxa"/>
            <w:gridSpan w:val="28"/>
            <w:shd w:val="clear" w:color="auto" w:fill="DBE5F1"/>
          </w:tcPr>
          <w:p w:rsidR="00853C09" w:rsidRPr="00853C09" w:rsidRDefault="00853C09" w:rsidP="00853C09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</w:rPr>
              <w:t xml:space="preserve">PROVISIÓN DE TROQUELES PARA PERFORADORAS DE MATERIAL MONETARIO DEL BCB  </w:t>
            </w: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046" w:type="dxa"/>
            <w:vMerge w:val="restart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6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179" w:type="dxa"/>
            <w:gridSpan w:val="8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2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8" w:type="dxa"/>
            <w:gridSpan w:val="10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79" w:type="dxa"/>
            <w:gridSpan w:val="8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2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53C09" w:rsidRPr="00853C09" w:rsidTr="002630D5">
        <w:trPr>
          <w:trHeight w:val="20"/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6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59" w:type="dxa"/>
            <w:gridSpan w:val="5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6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6" w:type="dxa"/>
            <w:gridSpan w:val="5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69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 w:val="restart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853C09" w:rsidRPr="00853C09" w:rsidRDefault="00853C09" w:rsidP="00853C09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853C09">
              <w:rPr>
                <w:rFonts w:ascii="Arial" w:hAnsi="Arial" w:cs="Arial"/>
                <w:b/>
                <w:i/>
              </w:rPr>
              <w:t xml:space="preserve">Bs82.562,40 </w:t>
            </w: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trHeight w:val="240"/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6" w:type="dxa"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088" w:type="dxa"/>
            <w:gridSpan w:val="4"/>
            <w:vAlign w:val="center"/>
          </w:tcPr>
          <w:p w:rsidR="00853C09" w:rsidRPr="00853C09" w:rsidRDefault="00853C09" w:rsidP="00853C09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1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30" w:type="dxa"/>
            <w:gridSpan w:val="16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  <w:r w:rsidRPr="00853C09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853C09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 w:val="restart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853C09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853C09" w:rsidRPr="00853C09" w:rsidRDefault="00853C09" w:rsidP="00853C0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53C09">
              <w:rPr>
                <w:rFonts w:ascii="Arial" w:hAnsi="Arial" w:cs="Arial"/>
                <w:b/>
                <w:bCs/>
                <w:i/>
                <w:iCs/>
              </w:rPr>
              <w:t>El plazo de entrega de los bienes será de treinta (30) días calendario, computables desde el primer día hábil siguiente a la firma del Contrato por parte del proveedor.</w:t>
            </w:r>
            <w:r w:rsidRPr="00853C09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</w:t>
            </w:r>
            <w:r w:rsidRPr="00853C0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 w:val="restart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de Contrato</w:t>
            </w:r>
          </w:p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53C09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853C09" w:rsidRPr="00853C09" w:rsidRDefault="00853C09" w:rsidP="00853C0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853C09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</w:t>
            </w:r>
            <w:r w:rsidRPr="00853C09">
              <w:rPr>
                <w:rFonts w:ascii="Arial" w:hAnsi="Arial" w:cs="Arial"/>
                <w:b/>
                <w:bCs/>
                <w:i/>
                <w:iCs/>
              </w:rPr>
              <w:t xml:space="preserve"> 3,5% del valor total del contrato (según corresponda)</w:t>
            </w: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vMerge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6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651"/>
      </w:tblGrid>
      <w:tr w:rsidR="00853C09" w:rsidRPr="00853C09" w:rsidTr="002630D5">
        <w:trPr>
          <w:jc w:val="center"/>
        </w:trPr>
        <w:tc>
          <w:tcPr>
            <w:tcW w:w="26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>Bienes para la gestión en curso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 xml:space="preserve">Bienes recurrentes para la próxima gestión </w:t>
            </w:r>
            <w:r w:rsidRPr="00853C09">
              <w:rPr>
                <w:rFonts w:ascii="Arial" w:eastAsia="Calibri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</w:tr>
      <w:tr w:rsidR="00853C09" w:rsidRPr="00853C09" w:rsidTr="002630D5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853C09" w:rsidRPr="00853C09" w:rsidRDefault="00853C09" w:rsidP="00853C09">
            <w:pPr>
              <w:jc w:val="both"/>
              <w:rPr>
                <w:rFonts w:ascii="Arial" w:eastAsia="Calibri" w:hAnsi="Arial" w:cs="Arial"/>
                <w:sz w:val="14"/>
              </w:rPr>
            </w:pPr>
            <w:r w:rsidRPr="00853C09">
              <w:rPr>
                <w:rFonts w:ascii="Arial" w:eastAsia="Calibri" w:hAnsi="Arial" w:cs="Arial"/>
                <w:sz w:val="14"/>
              </w:rPr>
              <w:t xml:space="preserve">Bienes para la próxima gestión </w:t>
            </w:r>
            <w:r w:rsidRPr="00853C09">
              <w:rPr>
                <w:rFonts w:ascii="Arial" w:eastAsia="Calibri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</w:tr>
    </w:tbl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976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270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853C09" w:rsidRPr="00853C09" w:rsidTr="002630D5">
        <w:trPr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091" w:type="dxa"/>
            <w:gridSpan w:val="20"/>
            <w:vMerge w:val="restart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Nombre del Organismo Financiador</w:t>
            </w:r>
          </w:p>
          <w:p w:rsidR="00853C09" w:rsidRPr="00853C09" w:rsidRDefault="00853C09" w:rsidP="00853C0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53C09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trHeight w:val="60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Merge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091" w:type="dxa"/>
            <w:gridSpan w:val="20"/>
            <w:vMerge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vMerge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</w:rPr>
            </w:pPr>
            <w:r w:rsidRPr="00853C09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4"/>
              </w:rPr>
            </w:pPr>
            <w:r w:rsidRPr="00853C0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</w:rPr>
            </w:pPr>
            <w:r w:rsidRPr="00853C09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4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3C09" w:rsidRPr="00853C09" w:rsidTr="002630D5">
        <w:trPr>
          <w:trHeight w:val="397"/>
          <w:jc w:val="center"/>
        </w:trPr>
        <w:tc>
          <w:tcPr>
            <w:tcW w:w="1068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853C09" w:rsidRPr="00853C09" w:rsidRDefault="00853C09" w:rsidP="00853C09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eastAsia="es-BO"/>
              </w:rPr>
            </w:pPr>
            <w:r w:rsidRPr="00853C09">
              <w:rPr>
                <w:rFonts w:ascii="Arial" w:hAnsi="Arial" w:cs="Arial"/>
                <w:b/>
                <w:sz w:val="18"/>
                <w:lang w:eastAsia="es-BO"/>
              </w:rPr>
              <w:t>INFORMACIÓN DEL DOCUMENTO BASE DE CONTRATACIÓN (DBC</w:t>
            </w:r>
            <w:r w:rsidRPr="00853C09">
              <w:rPr>
                <w:rFonts w:ascii="Arial" w:hAnsi="Arial" w:cs="Arial"/>
                <w:b/>
                <w:lang w:eastAsia="es-BO"/>
              </w:rPr>
              <w:t xml:space="preserve">). </w:t>
            </w:r>
            <w:r w:rsidRPr="00853C09">
              <w:rPr>
                <w:rFonts w:ascii="Arial" w:hAnsi="Arial" w:cs="Arial"/>
                <w:b/>
                <w:sz w:val="14"/>
                <w:lang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  <w:lang w:eastAsia="es-BO"/>
              </w:rPr>
              <w:t>7:30</w:t>
            </w:r>
            <w:r w:rsidRPr="00853C09">
              <w:rPr>
                <w:rFonts w:ascii="Arial" w:hAnsi="Arial" w:cs="Arial"/>
                <w:bCs/>
                <w:lang w:eastAsia="es-BO"/>
              </w:rPr>
              <w:t xml:space="preserve"> a 17:00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424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8" w:type="dxa"/>
            <w:gridSpan w:val="11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853C09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53C09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53C09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  <w:lang w:eastAsia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lang w:eastAsia="es-BO"/>
              </w:rPr>
            </w:pPr>
            <w:r w:rsidRPr="00853C09">
              <w:rPr>
                <w:rFonts w:ascii="Arial" w:hAnsi="Arial" w:cs="Arial"/>
                <w:lang w:eastAsia="es-BO"/>
              </w:rPr>
              <w:t xml:space="preserve">Helder Dany Guevara Avila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jc w:val="center"/>
              <w:rPr>
                <w:rFonts w:ascii="Arial" w:hAnsi="Arial" w:cs="Arial"/>
                <w:lang w:eastAsia="es-BO"/>
              </w:rPr>
            </w:pPr>
            <w:r w:rsidRPr="00853C09">
              <w:rPr>
                <w:rFonts w:ascii="Arial" w:hAnsi="Arial" w:cs="Arial"/>
                <w:lang w:eastAsia="es-BO"/>
              </w:rPr>
              <w:t xml:space="preserve">Profesional en Proyectos de Arquitectura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  <w:lang w:eastAsia="es-BO"/>
              </w:rPr>
            </w:pPr>
          </w:p>
          <w:p w:rsidR="00853C09" w:rsidRPr="00853C09" w:rsidRDefault="00853C09" w:rsidP="00853C09">
            <w:pPr>
              <w:jc w:val="center"/>
              <w:rPr>
                <w:rFonts w:ascii="Arial" w:hAnsi="Arial" w:cs="Arial"/>
                <w:lang w:eastAsia="es-BO"/>
              </w:rPr>
            </w:pPr>
            <w:r w:rsidRPr="00853C09">
              <w:rPr>
                <w:rFonts w:ascii="Arial" w:hAnsi="Arial" w:cs="Arial"/>
                <w:lang w:eastAsia="es-BO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Teléfono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2409090 Internos:</w:t>
            </w:r>
          </w:p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4721 (Consultas Administrativas)</w:t>
            </w:r>
          </w:p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4724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Fax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Correo Electrónico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0014DE" w:rsidP="00853C09">
            <w:pPr>
              <w:rPr>
                <w:rFonts w:ascii="Arial" w:hAnsi="Arial" w:cs="Arial"/>
                <w:lang w:val="pt-BR"/>
              </w:rPr>
            </w:pPr>
            <w:hyperlink r:id="rId10" w:history="1">
              <w:r w:rsidR="00853C09" w:rsidRPr="00853C09">
                <w:rPr>
                  <w:rFonts w:ascii="Arial" w:hAnsi="Arial" w:cs="Arial"/>
                  <w:color w:val="0000FF"/>
                  <w:u w:val="single"/>
                  <w:lang w:val="pt-BR"/>
                </w:rPr>
                <w:t>ypalacios@bcb.gob.bo</w:t>
              </w:r>
            </w:hyperlink>
          </w:p>
          <w:p w:rsidR="00853C09" w:rsidRPr="00853C09" w:rsidRDefault="00853C09" w:rsidP="00853C09">
            <w:pPr>
              <w:rPr>
                <w:rFonts w:ascii="Arial" w:hAnsi="Arial" w:cs="Arial"/>
                <w:lang w:val="pt-BR"/>
              </w:rPr>
            </w:pPr>
            <w:r w:rsidRPr="00853C09">
              <w:rPr>
                <w:rFonts w:ascii="Arial" w:hAnsi="Arial" w:cs="Arial"/>
                <w:lang w:val="pt-BR"/>
              </w:rPr>
              <w:t>(Consultas Administrativas)</w:t>
            </w:r>
          </w:p>
          <w:p w:rsidR="00853C09" w:rsidRPr="00853C09" w:rsidRDefault="000014DE" w:rsidP="00853C09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853C09" w:rsidRPr="00853C09">
                <w:rPr>
                  <w:rFonts w:ascii="Arial" w:hAnsi="Arial" w:cs="Arial"/>
                  <w:color w:val="0000FF"/>
                  <w:u w:val="single"/>
                </w:rPr>
                <w:t>hguevara@bcb.gob.bo</w:t>
              </w:r>
            </w:hyperlink>
          </w:p>
          <w:p w:rsidR="00853C09" w:rsidRPr="00853C09" w:rsidRDefault="00853C09" w:rsidP="00853C09">
            <w:pPr>
              <w:rPr>
                <w:rFonts w:ascii="Arial" w:hAnsi="Arial" w:cs="Arial"/>
              </w:rPr>
            </w:pPr>
            <w:r w:rsidRPr="00853C09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34640" w:rsidRDefault="00234640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853C09" w:rsidRDefault="00853C09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853C09" w:rsidRDefault="00853C09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6"/>
        <w:gridCol w:w="265"/>
        <w:gridCol w:w="266"/>
        <w:gridCol w:w="264"/>
        <w:gridCol w:w="380"/>
        <w:gridCol w:w="381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269"/>
        <w:gridCol w:w="272"/>
        <w:gridCol w:w="271"/>
        <w:gridCol w:w="270"/>
        <w:gridCol w:w="265"/>
        <w:gridCol w:w="264"/>
        <w:gridCol w:w="264"/>
        <w:gridCol w:w="264"/>
        <w:gridCol w:w="264"/>
        <w:gridCol w:w="264"/>
        <w:gridCol w:w="264"/>
        <w:gridCol w:w="264"/>
      </w:tblGrid>
      <w:tr w:rsidR="00853C09" w:rsidRPr="00853C09" w:rsidTr="002630D5">
        <w:trPr>
          <w:trHeight w:val="283"/>
          <w:jc w:val="center"/>
        </w:trPr>
        <w:tc>
          <w:tcPr>
            <w:tcW w:w="10684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853C09" w:rsidRPr="00853C09" w:rsidRDefault="00853C09" w:rsidP="00853C09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853C09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PERSONAL DE LA ENTIDAD</w:t>
            </w:r>
          </w:p>
        </w:tc>
      </w:tr>
      <w:tr w:rsidR="00853C09" w:rsidRPr="00853C09" w:rsidTr="002630D5">
        <w:trPr>
          <w:jc w:val="center"/>
        </w:trPr>
        <w:tc>
          <w:tcPr>
            <w:tcW w:w="278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53C09" w:rsidRPr="00853C09" w:rsidTr="002630D5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5"/>
        <w:tblW w:w="10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83"/>
        <w:gridCol w:w="282"/>
        <w:gridCol w:w="284"/>
        <w:gridCol w:w="274"/>
        <w:gridCol w:w="278"/>
        <w:gridCol w:w="277"/>
        <w:gridCol w:w="282"/>
        <w:gridCol w:w="278"/>
        <w:gridCol w:w="281"/>
        <w:gridCol w:w="278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4"/>
        <w:gridCol w:w="277"/>
        <w:gridCol w:w="274"/>
      </w:tblGrid>
      <w:tr w:rsidR="00853C09" w:rsidRPr="00853C09" w:rsidTr="002630D5">
        <w:trPr>
          <w:trHeight w:val="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853C09" w:rsidRPr="00853C09" w:rsidTr="002630D5">
        <w:trPr>
          <w:trHeight w:val="204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Máxima Autoridad Ejecutiva (MAE)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 xml:space="preserve">Rojas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Ulo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 xml:space="preserve">Roger Edwin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Presidente a.i.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</w:tr>
      <w:tr w:rsidR="00853C09" w:rsidRPr="00853C09" w:rsidTr="002630D5">
        <w:trPr>
          <w:trHeight w:val="129"/>
          <w:jc w:val="center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853C09" w:rsidRPr="00853C09" w:rsidRDefault="00853C09" w:rsidP="00853C09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853C09" w:rsidRPr="00853C09" w:rsidTr="002630D5">
        <w:trPr>
          <w:trHeight w:val="123"/>
          <w:jc w:val="center"/>
        </w:trPr>
        <w:tc>
          <w:tcPr>
            <w:tcW w:w="3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  <w:r w:rsidRPr="00853C09">
              <w:rPr>
                <w:rFonts w:ascii="Arial" w:eastAsia="Calibri" w:hAnsi="Arial" w:cs="Arial"/>
              </w:rPr>
              <w:t>Responsable del Proceso de Contratación (RP)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853C09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8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853C09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4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853C09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4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853C09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853C09" w:rsidRPr="00853C09" w:rsidTr="002630D5">
        <w:trPr>
          <w:trHeight w:val="613"/>
          <w:jc w:val="center"/>
        </w:trPr>
        <w:tc>
          <w:tcPr>
            <w:tcW w:w="3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De La  Vega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Rojas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Rosa Lourdes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 xml:space="preserve">Subgerente de Servicios Generales a.i.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</w:tr>
      <w:tr w:rsidR="00853C09" w:rsidRPr="00853C09" w:rsidTr="002630D5">
        <w:trPr>
          <w:trHeight w:val="136"/>
          <w:jc w:val="center"/>
        </w:trPr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853C09" w:rsidRPr="00853C09" w:rsidRDefault="00853C09" w:rsidP="00853C09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853C09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853C09" w:rsidRPr="00853C09" w:rsidTr="002630D5">
        <w:trPr>
          <w:trHeight w:val="585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09" w:rsidRPr="00853C09" w:rsidRDefault="00853C09" w:rsidP="00853C09">
            <w:pPr>
              <w:jc w:val="right"/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Encargado de atender consultas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 xml:space="preserve">Palacios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Téllez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>Yerko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  <w:r w:rsidRPr="00853C09">
              <w:rPr>
                <w:rFonts w:ascii="Arial" w:eastAsia="Calibri" w:hAnsi="Arial" w:cs="Arial"/>
              </w:rPr>
              <w:t xml:space="preserve">Profesional en Compras y Contrataciones 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9" w:rsidRPr="00853C09" w:rsidRDefault="00853C09" w:rsidP="00853C09">
            <w:pPr>
              <w:rPr>
                <w:rFonts w:ascii="Arial" w:eastAsia="Calibri" w:hAnsi="Arial" w:cs="Arial"/>
              </w:rPr>
            </w:pPr>
          </w:p>
        </w:tc>
      </w:tr>
    </w:tbl>
    <w:p w:rsidR="00853C09" w:rsidRPr="00853C09" w:rsidRDefault="00853C09" w:rsidP="00853C09">
      <w:pPr>
        <w:keepNext/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r w:rsidRPr="00853C09">
        <w:rPr>
          <w:rFonts w:cs="Arial"/>
          <w:b/>
          <w:caps/>
          <w:sz w:val="18"/>
          <w:szCs w:val="18"/>
          <w:lang w:val="es-BO"/>
        </w:rPr>
        <w:t>CRONOGRAMA DE PLAZOS</w:t>
      </w:r>
    </w:p>
    <w:p w:rsidR="00853C09" w:rsidRPr="00853C09" w:rsidRDefault="00853C09" w:rsidP="00853C09">
      <w:pPr>
        <w:rPr>
          <w:lang w:val="es-BO"/>
        </w:rPr>
      </w:pPr>
    </w:p>
    <w:tbl>
      <w:tblPr>
        <w:tblW w:w="10667" w:type="dxa"/>
        <w:tblInd w:w="-1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853C09" w:rsidRPr="00853C09" w:rsidTr="00853C09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C09" w:rsidRPr="00853C09" w:rsidRDefault="00853C09" w:rsidP="00853C0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0" w:name="OLE_LINK3"/>
            <w:bookmarkStart w:id="1" w:name="OLE_LINK4"/>
            <w:r w:rsidRPr="00853C09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53C09" w:rsidRPr="00853C09" w:rsidRDefault="00853C09" w:rsidP="00853C09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853C09" w:rsidRPr="00853C09" w:rsidRDefault="00853C09" w:rsidP="00853C09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853C09" w:rsidRPr="00853C09" w:rsidRDefault="00853C09" w:rsidP="00853C09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53C09" w:rsidRPr="00853C09" w:rsidRDefault="00853C09" w:rsidP="00853C0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853C09" w:rsidRPr="00853C09" w:rsidRDefault="00853C09" w:rsidP="00853C09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853C09" w:rsidRPr="00853C09" w:rsidRDefault="00853C09" w:rsidP="00853C09">
            <w:pPr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53C09" w:rsidRPr="00853C09" w:rsidRDefault="00853C09" w:rsidP="00853C0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853C09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0"/>
    <w:bookmarkEnd w:id="1"/>
    <w:p w:rsidR="00853C09" w:rsidRPr="00853C09" w:rsidRDefault="00853C09" w:rsidP="00853C09">
      <w:pPr>
        <w:ind w:firstLine="709"/>
        <w:rPr>
          <w:rFonts w:cs="Arial"/>
          <w:sz w:val="18"/>
          <w:szCs w:val="18"/>
          <w:lang w:val="es-BO"/>
        </w:rPr>
      </w:pPr>
      <w:r w:rsidRPr="00853C09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853C09" w:rsidRPr="00853C09" w:rsidTr="00853C09">
        <w:trPr>
          <w:trHeight w:val="253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53C09" w:rsidRPr="00853C09" w:rsidTr="00853C09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853C09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AC0291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2"/>
                <w:lang w:val="es-BO"/>
              </w:rPr>
              <w:t>No corresponde</w:t>
            </w:r>
            <w:r w:rsidRPr="00853C09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53C09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53C09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853C09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853C09" w:rsidRPr="00853C09" w:rsidRDefault="00853C09" w:rsidP="00853C09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853C09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53C09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853C09" w:rsidRPr="00853C09" w:rsidTr="00853C09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53C09" w:rsidRPr="00853C09" w:rsidTr="00853C09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AC0291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  <w:bookmarkStart w:id="2" w:name="_GoBack"/>
            <w:bookmarkEnd w:id="2"/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53C09" w:rsidRPr="00853C09" w:rsidTr="00853C09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853C09">
              <w:rPr>
                <w:sz w:val="14"/>
                <w:szCs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853C09">
              <w:rPr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853C09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853C09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853C09" w:rsidRPr="00853C09" w:rsidRDefault="00853C09" w:rsidP="00853C09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53C09">
              <w:rPr>
                <w:rFonts w:ascii="Arial" w:hAnsi="Arial" w:cs="Arial"/>
                <w:b/>
                <w:i/>
                <w:sz w:val="12"/>
              </w:rPr>
              <w:t>Piso 7, Dpto. de Compras y Contrataciones del edificio principal del BCB o ingresar al siguiente enlace a través de webex:</w:t>
            </w:r>
            <w:r w:rsidRPr="00853C09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853C09">
              <w:rPr>
                <w:rFonts w:ascii="Helvetica" w:hAnsi="Helvetica" w:cs="Helvetica"/>
                <w:sz w:val="12"/>
                <w:szCs w:val="12"/>
                <w:highlight w:val="yellow"/>
                <w:shd w:val="clear" w:color="auto" w:fill="FFFFFF"/>
              </w:rPr>
              <w:t>https://bcbbolivia.webex.com/bcbbolivia-sp/j.php?MTID=m1f421f1e8ac9a4eccbc8a3c29dbcae2f</w:t>
            </w:r>
          </w:p>
        </w:tc>
      </w:tr>
      <w:tr w:rsidR="00853C09" w:rsidRPr="00853C09" w:rsidTr="00853C09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853C09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53C0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53C09" w:rsidRPr="00853C09" w:rsidTr="00853C09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53C09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53C09" w:rsidRPr="00853C09" w:rsidTr="00853C09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853C09" w:rsidRPr="00853C09" w:rsidRDefault="00853C09" w:rsidP="00853C0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53C09" w:rsidRPr="00853C09" w:rsidRDefault="00853C09" w:rsidP="00853C0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853C09" w:rsidRDefault="00853C09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853C09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DE" w:rsidRDefault="000014DE" w:rsidP="00234640">
      <w:r>
        <w:separator/>
      </w:r>
    </w:p>
  </w:endnote>
  <w:endnote w:type="continuationSeparator" w:id="0">
    <w:p w:rsidR="000014DE" w:rsidRDefault="000014DE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DE" w:rsidRDefault="000014DE" w:rsidP="00234640">
      <w:r>
        <w:separator/>
      </w:r>
    </w:p>
  </w:footnote>
  <w:footnote w:type="continuationSeparator" w:id="0">
    <w:p w:rsidR="000014DE" w:rsidRDefault="000014DE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41A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14DE"/>
    <w:rsid w:val="00005DD8"/>
    <w:rsid w:val="00014942"/>
    <w:rsid w:val="00046486"/>
    <w:rsid w:val="000A526C"/>
    <w:rsid w:val="000D45A5"/>
    <w:rsid w:val="000E21F4"/>
    <w:rsid w:val="001B1BEF"/>
    <w:rsid w:val="00204BBD"/>
    <w:rsid w:val="00234640"/>
    <w:rsid w:val="002869AB"/>
    <w:rsid w:val="002D6EE2"/>
    <w:rsid w:val="00303FE1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53C09"/>
    <w:rsid w:val="008B37C9"/>
    <w:rsid w:val="008C2117"/>
    <w:rsid w:val="009E79D5"/>
    <w:rsid w:val="009F079A"/>
    <w:rsid w:val="00A00256"/>
    <w:rsid w:val="00A242A2"/>
    <w:rsid w:val="00A67052"/>
    <w:rsid w:val="00A91D69"/>
    <w:rsid w:val="00AB525A"/>
    <w:rsid w:val="00AB61BA"/>
    <w:rsid w:val="00AC0291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733BE"/>
    <w:rsid w:val="00C8037B"/>
    <w:rsid w:val="00CA606D"/>
    <w:rsid w:val="00CD0A43"/>
    <w:rsid w:val="00DA5973"/>
    <w:rsid w:val="00DC2ED4"/>
    <w:rsid w:val="00E00209"/>
    <w:rsid w:val="00E36643"/>
    <w:rsid w:val="00F0663A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uevar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905B-F7F5-43A8-BB9B-96224760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2021-06-17T21:39:00Z</dcterms:created>
  <dcterms:modified xsi:type="dcterms:W3CDTF">2021-06-23T19:01:00Z</dcterms:modified>
</cp:coreProperties>
</file>