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17" w:rsidRPr="00780825" w:rsidRDefault="00096117" w:rsidP="00096117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2696305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96117" w:rsidRPr="00780825" w:rsidTr="00DD05CA">
        <w:trPr>
          <w:trHeight w:val="21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96117" w:rsidRPr="00B127C5" w:rsidRDefault="00096117" w:rsidP="0009611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96117" w:rsidRPr="00780825" w:rsidTr="00DD05C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96117" w:rsidRPr="00780825" w:rsidTr="00DD05CA">
        <w:trPr>
          <w:trHeight w:val="173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037/2019 –1</w:t>
            </w:r>
            <w:r w:rsidRPr="00B127C5">
              <w:rPr>
                <w:rFonts w:ascii="Arial" w:hAnsi="Arial" w:cs="Arial"/>
                <w:color w:val="000000"/>
                <w:lang w:val="es-BO"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096117" w:rsidRPr="008B5942" w:rsidRDefault="00096117" w:rsidP="0009611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096117" w:rsidRPr="00780825" w:rsidTr="00DD05CA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</w:tr>
    </w:tbl>
    <w:p w:rsidR="00096117" w:rsidRPr="008B5942" w:rsidRDefault="00096117" w:rsidP="0009611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9"/>
        <w:gridCol w:w="296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277"/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4B08DE" w:rsidRDefault="00096117" w:rsidP="00DD05C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WAF PARA LA PROTECCIÓN DE APLICACIONES WEB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b/>
                <w:i/>
                <w:lang w:val="es-BO"/>
              </w:rPr>
              <w:t xml:space="preserve"> Bs</w:t>
            </w:r>
            <w:r>
              <w:rPr>
                <w:rFonts w:ascii="Arial" w:hAnsi="Arial" w:cs="Arial"/>
                <w:b/>
                <w:i/>
                <w:lang w:val="es-BO"/>
              </w:rPr>
              <w:t>199</w:t>
            </w:r>
            <w:r w:rsidRPr="00B127C5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979</w:t>
            </w:r>
            <w:r w:rsidRPr="00B127C5">
              <w:rPr>
                <w:rFonts w:ascii="Arial" w:hAnsi="Arial" w:cs="Arial"/>
                <w:b/>
                <w:i/>
                <w:lang w:val="es-BO"/>
              </w:rPr>
              <w:t>,00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70"/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240"/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127C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Plazo de Prestación del Servicio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Por un lapso de un (1)  año a partir de la fecha establecida en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oficinas</w:t>
            </w:r>
            <w:r w:rsidRPr="00B127C5">
              <w:rPr>
                <w:rFonts w:ascii="Arial" w:hAnsi="Arial" w:cs="Arial"/>
              </w:rPr>
              <w:t xml:space="preserve"> del Banco Central de Bolivia, </w:t>
            </w:r>
            <w:r>
              <w:rPr>
                <w:rFonts w:ascii="Arial" w:hAnsi="Arial" w:cs="Arial"/>
              </w:rPr>
              <w:t xml:space="preserve">calle Ayacucho esquina Mercado </w:t>
            </w:r>
            <w:r w:rsidRPr="00B127C5">
              <w:rPr>
                <w:rFonts w:ascii="Arial" w:hAnsi="Arial" w:cs="Arial"/>
              </w:rPr>
              <w:t xml:space="preserve">en la ciudad de </w:t>
            </w:r>
            <w:r>
              <w:rPr>
                <w:rFonts w:ascii="Arial" w:hAnsi="Arial" w:cs="Arial"/>
              </w:rPr>
              <w:t>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de Contrato</w:t>
            </w:r>
          </w:p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val="es-BO" w:eastAsia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de acuerdo a lo establecido en el artículo 20 del D.S. 181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70"/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096117" w:rsidRPr="008B5942" w:rsidRDefault="00096117" w:rsidP="0009611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96117" w:rsidRPr="00780825" w:rsidTr="00DD05C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 xml:space="preserve">Servicios Generales para la gestión </w:t>
            </w:r>
            <w:r>
              <w:rPr>
                <w:rFonts w:ascii="Arial" w:hAnsi="Arial" w:cs="Arial"/>
              </w:rPr>
              <w:t xml:space="preserve"> </w:t>
            </w:r>
            <w:r w:rsidRPr="00B127C5">
              <w:rPr>
                <w:rFonts w:ascii="Arial" w:hAnsi="Arial" w:cs="Arial"/>
              </w:rPr>
              <w:t>en curso</w:t>
            </w: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 xml:space="preserve">Servicios Generales recurrentes para la próxima gestión </w:t>
            </w:r>
            <w:r w:rsidRPr="00B127C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</w:rPr>
            </w:pPr>
          </w:p>
        </w:tc>
      </w:tr>
    </w:tbl>
    <w:p w:rsidR="00096117" w:rsidRPr="008B5942" w:rsidRDefault="00096117" w:rsidP="0009611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532"/>
        <w:gridCol w:w="255"/>
        <w:gridCol w:w="255"/>
        <w:gridCol w:w="257"/>
        <w:gridCol w:w="40"/>
        <w:gridCol w:w="215"/>
        <w:gridCol w:w="373"/>
        <w:gridCol w:w="370"/>
        <w:gridCol w:w="416"/>
        <w:gridCol w:w="259"/>
        <w:gridCol w:w="269"/>
        <w:gridCol w:w="259"/>
        <w:gridCol w:w="256"/>
        <w:gridCol w:w="256"/>
        <w:gridCol w:w="259"/>
        <w:gridCol w:w="256"/>
        <w:gridCol w:w="256"/>
        <w:gridCol w:w="449"/>
        <w:gridCol w:w="447"/>
        <w:gridCol w:w="112"/>
        <w:gridCol w:w="212"/>
        <w:gridCol w:w="24"/>
        <w:gridCol w:w="248"/>
        <w:gridCol w:w="255"/>
        <w:gridCol w:w="232"/>
        <w:gridCol w:w="236"/>
        <w:gridCol w:w="296"/>
        <w:gridCol w:w="116"/>
        <w:gridCol w:w="138"/>
        <w:gridCol w:w="255"/>
        <w:gridCol w:w="255"/>
        <w:gridCol w:w="255"/>
        <w:gridCol w:w="255"/>
        <w:gridCol w:w="254"/>
        <w:gridCol w:w="254"/>
        <w:gridCol w:w="128"/>
        <w:gridCol w:w="126"/>
        <w:gridCol w:w="254"/>
        <w:gridCol w:w="254"/>
        <w:gridCol w:w="254"/>
        <w:gridCol w:w="254"/>
      </w:tblGrid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45" w:type="dxa"/>
            <w:gridSpan w:val="22"/>
            <w:vMerge w:val="restart"/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96117" w:rsidRPr="00B127C5" w:rsidRDefault="00096117" w:rsidP="00DD05C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127C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9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60"/>
          <w:jc w:val="center"/>
        </w:trPr>
        <w:tc>
          <w:tcPr>
            <w:tcW w:w="229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5" w:type="dxa"/>
            <w:gridSpan w:val="22"/>
            <w:vMerge/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9" w:type="dxa"/>
            <w:gridSpan w:val="8"/>
            <w:vMerge/>
            <w:tcBorders>
              <w:left w:val="nil"/>
            </w:tcBorders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sz w:val="12"/>
                <w:lang w:val="es-BO"/>
              </w:rPr>
            </w:pPr>
            <w:r w:rsidRPr="00B127C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96117" w:rsidRPr="00780825" w:rsidTr="00DD05CA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96117" w:rsidRPr="00B127C5" w:rsidRDefault="00096117" w:rsidP="0009611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B127C5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096117" w:rsidRPr="00B127C5" w:rsidRDefault="00096117" w:rsidP="00DD05C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1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7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>De 08:30 18:30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127C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8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127C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127C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3500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color w:val="0000FF"/>
                <w:szCs w:val="14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>Oscar Silva Velarde</w:t>
            </w:r>
          </w:p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Ramiro Velasco S.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Default="00096117" w:rsidP="00DD05C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Prof. Compras y </w:t>
            </w:r>
            <w:proofErr w:type="spellStart"/>
            <w:r>
              <w:rPr>
                <w:rFonts w:ascii="Arial" w:hAnsi="Arial" w:cs="Arial"/>
                <w:lang w:val="es-BO"/>
              </w:rPr>
              <w:t>Contrat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Especialista en Gestión de Riesgos Tecnológicos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Default="00096117" w:rsidP="00DD05C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Subgerencia de Servicios </w:t>
            </w:r>
            <w:proofErr w:type="spellStart"/>
            <w:r>
              <w:rPr>
                <w:rFonts w:ascii="Arial" w:hAnsi="Arial" w:cs="Arial"/>
                <w:lang w:val="es-BO"/>
              </w:rPr>
              <w:t>Grales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Ger</w:t>
            </w:r>
            <w:proofErr w:type="spellEnd"/>
            <w:r>
              <w:rPr>
                <w:rFonts w:ascii="Arial" w:hAnsi="Arial" w:cs="Arial"/>
                <w:lang w:val="es-BO"/>
              </w:rPr>
              <w:t>. Sistemas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trHeight w:val="455"/>
          <w:jc w:val="center"/>
        </w:trPr>
        <w:tc>
          <w:tcPr>
            <w:tcW w:w="1339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B127C5" w:rsidRDefault="00096117" w:rsidP="00DD05CA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 xml:space="preserve">2409090 </w:t>
            </w:r>
            <w:proofErr w:type="spellStart"/>
            <w:r w:rsidRPr="00B127C5">
              <w:rPr>
                <w:rFonts w:ascii="Arial" w:hAnsi="Arial" w:cs="Arial"/>
                <w:color w:val="0000FF"/>
                <w:szCs w:val="14"/>
              </w:rPr>
              <w:t>Int</w:t>
            </w:r>
            <w:proofErr w:type="spellEnd"/>
            <w:r>
              <w:rPr>
                <w:rFonts w:ascii="Arial" w:hAnsi="Arial" w:cs="Arial"/>
                <w:color w:val="0000FF"/>
                <w:szCs w:val="14"/>
              </w:rPr>
              <w:t>.</w:t>
            </w:r>
            <w:r w:rsidRPr="00B127C5">
              <w:rPr>
                <w:rFonts w:ascii="Arial" w:hAnsi="Arial" w:cs="Arial"/>
                <w:color w:val="0000FF"/>
                <w:szCs w:val="14"/>
              </w:rPr>
              <w:t xml:space="preserve"> 4722 (Cons</w:t>
            </w:r>
            <w:r>
              <w:rPr>
                <w:rFonts w:ascii="Arial" w:hAnsi="Arial" w:cs="Arial"/>
                <w:color w:val="0000FF"/>
                <w:szCs w:val="14"/>
              </w:rPr>
              <w:t>ulta</w:t>
            </w:r>
            <w:r w:rsidRPr="00B127C5">
              <w:rPr>
                <w:rFonts w:ascii="Arial" w:hAnsi="Arial" w:cs="Arial"/>
                <w:color w:val="0000FF"/>
                <w:szCs w:val="14"/>
              </w:rPr>
              <w:t xml:space="preserve"> </w:t>
            </w:r>
            <w:proofErr w:type="spellStart"/>
            <w:r w:rsidRPr="00B127C5">
              <w:rPr>
                <w:rFonts w:ascii="Arial" w:hAnsi="Arial" w:cs="Arial"/>
                <w:color w:val="0000FF"/>
                <w:szCs w:val="14"/>
              </w:rPr>
              <w:t>adm</w:t>
            </w:r>
            <w:proofErr w:type="spellEnd"/>
            <w:r w:rsidRPr="00B127C5">
              <w:rPr>
                <w:rFonts w:ascii="Arial" w:hAnsi="Arial" w:cs="Arial"/>
                <w:color w:val="0000FF"/>
                <w:szCs w:val="14"/>
              </w:rPr>
              <w:t>)</w:t>
            </w:r>
          </w:p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 xml:space="preserve">Interno 1117 </w:t>
            </w:r>
            <w:r w:rsidRPr="00B127C5">
              <w:rPr>
                <w:rFonts w:ascii="Arial" w:hAnsi="Arial" w:cs="Arial"/>
                <w:color w:val="0000FF"/>
                <w:szCs w:val="14"/>
              </w:rPr>
              <w:t>(Consulta Técnicas)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rPr>
                <w:rFonts w:ascii="Arial" w:hAnsi="Arial" w:cs="Arial"/>
                <w:lang w:val="es-BO" w:eastAsia="es-BO"/>
              </w:rPr>
            </w:pPr>
          </w:p>
          <w:p w:rsidR="00096117" w:rsidRPr="00B127C5" w:rsidRDefault="00096117" w:rsidP="00DD05CA">
            <w:pPr>
              <w:rPr>
                <w:rFonts w:ascii="Arial" w:hAnsi="Arial" w:cs="Arial"/>
                <w:lang w:val="es-BO" w:eastAsia="es-BO"/>
              </w:rPr>
            </w:pPr>
          </w:p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96117" w:rsidRPr="00B127C5" w:rsidRDefault="00096117" w:rsidP="00DD05C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096117" w:rsidRPr="00B127C5" w:rsidRDefault="00096117" w:rsidP="00DD05C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096117" w:rsidRPr="00B127C5" w:rsidRDefault="00096117" w:rsidP="00DD05C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  <w:p w:rsidR="00096117" w:rsidRPr="00B127C5" w:rsidRDefault="00096117" w:rsidP="00DD05C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rvelasco</w:t>
            </w: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rPr>
          <w:jc w:val="center"/>
        </w:trPr>
        <w:tc>
          <w:tcPr>
            <w:tcW w:w="53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96117" w:rsidRPr="00B127C5" w:rsidRDefault="00096117" w:rsidP="00DD05C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1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9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96117" w:rsidRPr="00B127C5" w:rsidRDefault="00096117" w:rsidP="00DD05C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96117" w:rsidRPr="0085097D" w:rsidRDefault="00096117" w:rsidP="00096117">
      <w:pPr>
        <w:rPr>
          <w:sz w:val="4"/>
          <w:szCs w:val="4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96117" w:rsidRPr="00780825" w:rsidTr="00DD05CA">
        <w:trPr>
          <w:trHeight w:val="207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96117" w:rsidRPr="00780825" w:rsidRDefault="00096117" w:rsidP="00DD05C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096117" w:rsidRPr="00780825" w:rsidTr="00DD05CA">
        <w:trPr>
          <w:trHeight w:val="25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96117" w:rsidRPr="00780825" w:rsidRDefault="00096117" w:rsidP="00DD05C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Dpto. de Compras y Contrataciones – piso 7 </w:t>
            </w:r>
            <w:r>
              <w:rPr>
                <w:rFonts w:ascii="Arial" w:hAnsi="Arial" w:cs="Arial"/>
                <w:lang w:val="es-BO"/>
              </w:rPr>
              <w:lastRenderedPageBreak/>
              <w:t>edificio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Ventanilla </w:t>
            </w:r>
            <w:proofErr w:type="spellStart"/>
            <w:r>
              <w:rPr>
                <w:rFonts w:ascii="Arial" w:hAnsi="Arial" w:cs="Arial"/>
                <w:lang w:val="es-BO"/>
              </w:rPr>
              <w:t>Unica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Correspondencia – Ed. BCB Planta Baja </w:t>
            </w:r>
            <w:proofErr w:type="spellStart"/>
            <w:r>
              <w:rPr>
                <w:rFonts w:ascii="Arial" w:hAnsi="Arial" w:cs="Arial"/>
                <w:lang w:val="es-BO"/>
              </w:rPr>
              <w:t>ó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al email osilva@bcb.gob.bo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u w:val="single"/>
                <w:lang w:val="es-BO"/>
              </w:rPr>
              <w:t>Presentación Cotizaciones</w:t>
            </w:r>
            <w:r w:rsidRPr="00F8587B">
              <w:rPr>
                <w:rFonts w:ascii="Arial" w:hAnsi="Arial" w:cs="Arial"/>
                <w:u w:val="single"/>
                <w:lang w:val="es-BO"/>
              </w:rPr>
              <w:t>:</w:t>
            </w:r>
            <w:r>
              <w:rPr>
                <w:rFonts w:ascii="Arial" w:hAnsi="Arial" w:cs="Arial"/>
                <w:lang w:val="es-BO"/>
              </w:rPr>
              <w:t xml:space="preserve"> Ventanilla </w:t>
            </w:r>
            <w:proofErr w:type="spellStart"/>
            <w:r>
              <w:rPr>
                <w:rFonts w:ascii="Arial" w:hAnsi="Arial" w:cs="Arial"/>
                <w:lang w:val="es-BO"/>
              </w:rPr>
              <w:t>Unica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Correspondencia – Ed. BCB Planta Baja, La Paz</w:t>
            </w:r>
          </w:p>
          <w:p w:rsidR="00096117" w:rsidRPr="00F8587B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  <w:lang w:val="es-BO"/>
              </w:rPr>
            </w:pPr>
            <w:r w:rsidRPr="00F8587B">
              <w:rPr>
                <w:rFonts w:ascii="Arial" w:hAnsi="Arial" w:cs="Arial"/>
                <w:u w:val="single"/>
                <w:lang w:val="es-BO"/>
              </w:rPr>
              <w:t>Apertura de Sobres:</w:t>
            </w:r>
          </w:p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Piso 7 – Edif. BCB,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09611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96117" w:rsidRPr="00780825" w:rsidTr="00DD05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96117" w:rsidRPr="00780825" w:rsidRDefault="00096117" w:rsidP="00DD05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6117" w:rsidRPr="00780825" w:rsidRDefault="00096117" w:rsidP="00DD05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96117" w:rsidRDefault="00096117" w:rsidP="00096117">
      <w:pPr>
        <w:rPr>
          <w:rFonts w:cs="Arial"/>
          <w:b/>
          <w:bCs/>
          <w:kern w:val="28"/>
          <w:sz w:val="18"/>
          <w:szCs w:val="32"/>
          <w:lang w:val="es-BO"/>
        </w:rPr>
      </w:pPr>
      <w:r>
        <w:rPr>
          <w:sz w:val="18"/>
        </w:rPr>
        <w:br w:type="page"/>
      </w:r>
    </w:p>
    <w:p w:rsidR="006B2174" w:rsidRDefault="00096117">
      <w:bookmarkStart w:id="1" w:name="_GoBack"/>
      <w:bookmarkEnd w:id="1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17"/>
    <w:rsid w:val="00096117"/>
    <w:rsid w:val="001C0472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1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611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9611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9611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9611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9611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9611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9611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9611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9611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611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9611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9611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9611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9611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9611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9611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9611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9611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9611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9611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9611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96117"/>
    <w:rPr>
      <w:color w:val="0000FF"/>
      <w:u w:val="single"/>
    </w:rPr>
  </w:style>
  <w:style w:type="paragraph" w:styleId="Encabezado">
    <w:name w:val="header"/>
    <w:basedOn w:val="Normal"/>
    <w:link w:val="EncabezadoCar"/>
    <w:rsid w:val="00096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9611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96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11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9611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9611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9611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9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9611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9611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9611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9611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9611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9611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9611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611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9611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9611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9611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96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9611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9611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96117"/>
    <w:pPr>
      <w:tabs>
        <w:tab w:val="left" w:pos="660"/>
        <w:tab w:val="right" w:leader="dot" w:pos="8828"/>
      </w:tabs>
      <w:spacing w:after="100"/>
      <w:ind w:left="709" w:hanging="709"/>
    </w:pPr>
    <w:rPr>
      <w:noProof/>
    </w:rPr>
  </w:style>
  <w:style w:type="character" w:customStyle="1" w:styleId="PrrafodelistaCar">
    <w:name w:val="Párrafo de lista Car"/>
    <w:link w:val="Prrafodelista"/>
    <w:uiPriority w:val="34"/>
    <w:locked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96117"/>
    <w:pPr>
      <w:spacing w:after="100"/>
      <w:ind w:left="160"/>
    </w:pPr>
  </w:style>
  <w:style w:type="paragraph" w:customStyle="1" w:styleId="Estilo">
    <w:name w:val="Estilo"/>
    <w:rsid w:val="00096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9611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9611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9611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9611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9611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9611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9611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9611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9611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9611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9611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961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96117"/>
    <w:rPr>
      <w:vertAlign w:val="superscript"/>
    </w:rPr>
  </w:style>
  <w:style w:type="paragraph" w:customStyle="1" w:styleId="BodyText21">
    <w:name w:val="Body Text 21"/>
    <w:basedOn w:val="Normal"/>
    <w:rsid w:val="0009611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9611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9611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96117"/>
  </w:style>
  <w:style w:type="paragraph" w:customStyle="1" w:styleId="Document1">
    <w:name w:val="Document 1"/>
    <w:rsid w:val="0009611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9611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9611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9611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9611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9611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9611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9611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9611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9611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9611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9611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9611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9611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9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9611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9611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96117"/>
    <w:rPr>
      <w:color w:val="808080"/>
    </w:rPr>
  </w:style>
  <w:style w:type="character" w:styleId="Textoennegrita">
    <w:name w:val="Strong"/>
    <w:basedOn w:val="Fuentedeprrafopredeter"/>
    <w:qFormat/>
    <w:rsid w:val="0009611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96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96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9611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9611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961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61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961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9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0961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09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Textoindependiente33">
    <w:name w:val="Texto independiente 33"/>
    <w:basedOn w:val="Normal"/>
    <w:rsid w:val="00096117"/>
    <w:pPr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Default">
    <w:name w:val="Default"/>
    <w:rsid w:val="000961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1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611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9611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9611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9611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9611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9611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9611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9611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9611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611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9611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9611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9611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9611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9611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9611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9611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9611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9611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9611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9611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96117"/>
    <w:rPr>
      <w:color w:val="0000FF"/>
      <w:u w:val="single"/>
    </w:rPr>
  </w:style>
  <w:style w:type="paragraph" w:styleId="Encabezado">
    <w:name w:val="header"/>
    <w:basedOn w:val="Normal"/>
    <w:link w:val="EncabezadoCar"/>
    <w:rsid w:val="00096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9611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96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11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9611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9611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9611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9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9611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9611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9611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9611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9611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9611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9611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611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9611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9611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9611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96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9611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9611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96117"/>
    <w:pPr>
      <w:tabs>
        <w:tab w:val="left" w:pos="660"/>
        <w:tab w:val="right" w:leader="dot" w:pos="8828"/>
      </w:tabs>
      <w:spacing w:after="100"/>
      <w:ind w:left="709" w:hanging="709"/>
    </w:pPr>
    <w:rPr>
      <w:noProof/>
    </w:rPr>
  </w:style>
  <w:style w:type="character" w:customStyle="1" w:styleId="PrrafodelistaCar">
    <w:name w:val="Párrafo de lista Car"/>
    <w:link w:val="Prrafodelista"/>
    <w:uiPriority w:val="34"/>
    <w:locked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96117"/>
    <w:pPr>
      <w:spacing w:after="100"/>
      <w:ind w:left="160"/>
    </w:pPr>
  </w:style>
  <w:style w:type="paragraph" w:customStyle="1" w:styleId="Estilo">
    <w:name w:val="Estilo"/>
    <w:rsid w:val="00096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9611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9611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9611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9611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9611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9611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9611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9611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9611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9611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9611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961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96117"/>
    <w:rPr>
      <w:vertAlign w:val="superscript"/>
    </w:rPr>
  </w:style>
  <w:style w:type="paragraph" w:customStyle="1" w:styleId="BodyText21">
    <w:name w:val="Body Text 21"/>
    <w:basedOn w:val="Normal"/>
    <w:rsid w:val="0009611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9611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9611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96117"/>
  </w:style>
  <w:style w:type="paragraph" w:customStyle="1" w:styleId="Document1">
    <w:name w:val="Document 1"/>
    <w:rsid w:val="0009611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9611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9611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9611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9611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9611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9611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9611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9611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9611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9611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9611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9611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9611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9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9611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9611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9611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96117"/>
    <w:rPr>
      <w:color w:val="808080"/>
    </w:rPr>
  </w:style>
  <w:style w:type="character" w:styleId="Textoennegrita">
    <w:name w:val="Strong"/>
    <w:basedOn w:val="Fuentedeprrafopredeter"/>
    <w:qFormat/>
    <w:rsid w:val="0009611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96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96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9611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9611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961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61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961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9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0961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09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Textoindependiente33">
    <w:name w:val="Texto independiente 33"/>
    <w:basedOn w:val="Normal"/>
    <w:rsid w:val="00096117"/>
    <w:pPr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Default">
    <w:name w:val="Default"/>
    <w:rsid w:val="000961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2019-10-25T22:55:00Z</dcterms:created>
  <dcterms:modified xsi:type="dcterms:W3CDTF">2019-10-25T22:55:00Z</dcterms:modified>
</cp:coreProperties>
</file>