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25" w:rsidRPr="00780825" w:rsidRDefault="00006025" w:rsidP="00006025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2696305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06025" w:rsidRPr="00780825" w:rsidTr="0008683C">
        <w:trPr>
          <w:trHeight w:val="21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06025" w:rsidRPr="00B127C5" w:rsidRDefault="00006025" w:rsidP="0000602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06025" w:rsidRPr="00780825" w:rsidTr="0008683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06025" w:rsidRPr="00780825" w:rsidTr="0008683C">
        <w:trPr>
          <w:trHeight w:val="2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039</w:t>
            </w: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/2018 – 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006025" w:rsidRPr="008B5942" w:rsidRDefault="00006025" w:rsidP="0000602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06025" w:rsidRPr="00780825" w:rsidTr="0008683C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</w:tr>
    </w:tbl>
    <w:p w:rsidR="00006025" w:rsidRPr="008B5942" w:rsidRDefault="00006025" w:rsidP="0000602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trHeight w:val="277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4B08DE" w:rsidRDefault="00006025" w:rsidP="0008683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MANTENIMIENTO PARA UPS DE ALTA POTENCIA TIPO 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b/>
                <w:i/>
                <w:lang w:val="es-BO"/>
              </w:rPr>
              <w:t xml:space="preserve"> Bs</w:t>
            </w:r>
            <w:r>
              <w:rPr>
                <w:rFonts w:ascii="Arial" w:hAnsi="Arial" w:cs="Arial"/>
                <w:b/>
                <w:i/>
                <w:lang w:val="es-BO"/>
              </w:rPr>
              <w:t>5</w:t>
            </w:r>
            <w:r w:rsidRPr="00B127C5">
              <w:rPr>
                <w:rFonts w:ascii="Arial" w:hAnsi="Arial" w:cs="Arial"/>
                <w:b/>
                <w:i/>
                <w:lang w:val="es-BO"/>
              </w:rPr>
              <w:t>6.000,00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trHeight w:val="70"/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trHeight w:val="240"/>
          <w:jc w:val="center"/>
        </w:trPr>
        <w:tc>
          <w:tcPr>
            <w:tcW w:w="235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127C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Plazo de Prestación del Servicio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Por un lapso de dos años a partir de la fecha establecida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</w:rPr>
              <w:t xml:space="preserve">En instalaciones del Banco Central de Bolivia, en la ciudad de Santa Cruz de la Sierra, calle 2, Manzana 4 del Barrio </w:t>
            </w:r>
            <w:proofErr w:type="spellStart"/>
            <w:r w:rsidRPr="00B127C5">
              <w:rPr>
                <w:rFonts w:ascii="Arial" w:hAnsi="Arial" w:cs="Arial"/>
              </w:rPr>
              <w:t>Equipetrol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de Contrato</w:t>
            </w:r>
          </w:p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5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006025" w:rsidRPr="008B5942" w:rsidRDefault="00006025" w:rsidP="0000602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06025" w:rsidRPr="00780825" w:rsidTr="0008683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 xml:space="preserve">Servicios Generales recurrentes para la próxima gestión </w:t>
            </w:r>
            <w:r w:rsidRPr="00B127C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</w:rPr>
            </w:pPr>
          </w:p>
        </w:tc>
      </w:tr>
    </w:tbl>
    <w:p w:rsidR="00006025" w:rsidRPr="008B5942" w:rsidRDefault="00006025" w:rsidP="0000602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532"/>
        <w:gridCol w:w="255"/>
        <w:gridCol w:w="255"/>
        <w:gridCol w:w="257"/>
        <w:gridCol w:w="40"/>
        <w:gridCol w:w="215"/>
        <w:gridCol w:w="373"/>
        <w:gridCol w:w="370"/>
        <w:gridCol w:w="416"/>
        <w:gridCol w:w="259"/>
        <w:gridCol w:w="269"/>
        <w:gridCol w:w="259"/>
        <w:gridCol w:w="256"/>
        <w:gridCol w:w="256"/>
        <w:gridCol w:w="259"/>
        <w:gridCol w:w="256"/>
        <w:gridCol w:w="256"/>
        <w:gridCol w:w="449"/>
        <w:gridCol w:w="447"/>
        <w:gridCol w:w="112"/>
        <w:gridCol w:w="212"/>
        <w:gridCol w:w="24"/>
        <w:gridCol w:w="248"/>
        <w:gridCol w:w="255"/>
        <w:gridCol w:w="232"/>
        <w:gridCol w:w="236"/>
        <w:gridCol w:w="296"/>
        <w:gridCol w:w="116"/>
        <w:gridCol w:w="138"/>
        <w:gridCol w:w="255"/>
        <w:gridCol w:w="255"/>
        <w:gridCol w:w="255"/>
        <w:gridCol w:w="255"/>
        <w:gridCol w:w="254"/>
        <w:gridCol w:w="254"/>
        <w:gridCol w:w="128"/>
        <w:gridCol w:w="126"/>
        <w:gridCol w:w="254"/>
        <w:gridCol w:w="254"/>
        <w:gridCol w:w="254"/>
        <w:gridCol w:w="254"/>
      </w:tblGrid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45" w:type="dxa"/>
            <w:gridSpan w:val="22"/>
            <w:vMerge w:val="restart"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06025" w:rsidRPr="00B127C5" w:rsidRDefault="00006025" w:rsidP="000868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trHeight w:val="60"/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5" w:type="dxa"/>
            <w:gridSpan w:val="22"/>
            <w:vMerge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vMerge/>
            <w:tcBorders>
              <w:left w:val="nil"/>
            </w:tcBorders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 w:val="12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06025" w:rsidRPr="00780825" w:rsidTr="0008683C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06025" w:rsidRPr="00B127C5" w:rsidRDefault="00006025" w:rsidP="0000602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B127C5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006025" w:rsidRPr="00B127C5" w:rsidRDefault="00006025" w:rsidP="0008683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7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127C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3500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Oscar Silva Velarde</w:t>
            </w: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 xml:space="preserve">René Condori </w:t>
            </w:r>
            <w:proofErr w:type="spellStart"/>
            <w:r>
              <w:rPr>
                <w:rFonts w:ascii="Arial" w:hAnsi="Arial" w:cs="Arial"/>
                <w:color w:val="0000FF"/>
                <w:szCs w:val="14"/>
              </w:rPr>
              <w:t>Caunalla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Prof. Compras y </w:t>
            </w:r>
            <w:proofErr w:type="spellStart"/>
            <w:r>
              <w:rPr>
                <w:rFonts w:ascii="Arial" w:hAnsi="Arial" w:cs="Arial"/>
                <w:lang w:val="es-BO"/>
              </w:rPr>
              <w:t>Contr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Ing. </w:t>
            </w:r>
            <w:proofErr w:type="spellStart"/>
            <w:r>
              <w:rPr>
                <w:rFonts w:ascii="Arial" w:hAnsi="Arial" w:cs="Arial"/>
                <w:lang w:val="es-BO"/>
              </w:rPr>
              <w:t>Mant</w:t>
            </w:r>
            <w:proofErr w:type="spellEnd"/>
            <w:r>
              <w:rPr>
                <w:rFonts w:ascii="Arial" w:hAnsi="Arial" w:cs="Arial"/>
                <w:lang w:val="es-BO"/>
              </w:rPr>
              <w:t>. Equipos Electrónicos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SSG</w:t>
            </w: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GSIS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229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1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9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1339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B127C5" w:rsidRDefault="00006025" w:rsidP="0008683C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2409090 Interno 4722 (Consultas administrativas)</w:t>
            </w: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 xml:space="preserve">Interno 2238 </w:t>
            </w:r>
            <w:r w:rsidRPr="00B127C5">
              <w:rPr>
                <w:rFonts w:ascii="Arial" w:hAnsi="Arial" w:cs="Arial"/>
                <w:color w:val="0000FF"/>
                <w:szCs w:val="14"/>
              </w:rPr>
              <w:t>(Consultas Técnicas)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rPr>
                <w:rFonts w:ascii="Arial" w:hAnsi="Arial" w:cs="Arial"/>
                <w:lang w:val="es-BO" w:eastAsia="es-BO"/>
              </w:rPr>
            </w:pPr>
          </w:p>
          <w:p w:rsidR="00006025" w:rsidRPr="00B127C5" w:rsidRDefault="00006025" w:rsidP="0008683C">
            <w:pPr>
              <w:rPr>
                <w:rFonts w:ascii="Arial" w:hAnsi="Arial" w:cs="Arial"/>
                <w:lang w:val="es-BO" w:eastAsia="es-BO"/>
              </w:rPr>
            </w:pP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6025" w:rsidRPr="00B127C5" w:rsidRDefault="00006025" w:rsidP="0008683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006025" w:rsidRPr="00B127C5" w:rsidRDefault="00006025" w:rsidP="0008683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006025" w:rsidRPr="00B127C5" w:rsidRDefault="00006025" w:rsidP="0008683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  <w:p w:rsidR="00006025" w:rsidRPr="00B127C5" w:rsidRDefault="00006025" w:rsidP="0008683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rcondori</w:t>
            </w: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rPr>
          <w:jc w:val="center"/>
        </w:trPr>
        <w:tc>
          <w:tcPr>
            <w:tcW w:w="53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06025" w:rsidRPr="00B127C5" w:rsidRDefault="00006025" w:rsidP="000868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1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9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06025" w:rsidRPr="00B127C5" w:rsidRDefault="00006025" w:rsidP="000868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06025" w:rsidRDefault="00006025" w:rsidP="00006025">
      <w:pPr>
        <w:rPr>
          <w:lang w:val="es-BO"/>
        </w:rPr>
      </w:pPr>
    </w:p>
    <w:p w:rsidR="00006025" w:rsidRDefault="00006025" w:rsidP="00006025">
      <w:pPr>
        <w:rPr>
          <w:lang w:val="es-BO"/>
        </w:rPr>
      </w:pPr>
    </w:p>
    <w:p w:rsidR="00006025" w:rsidRPr="00780825" w:rsidRDefault="00006025" w:rsidP="00006025">
      <w:pPr>
        <w:rPr>
          <w:lang w:val="es-BO"/>
        </w:rPr>
      </w:pPr>
      <w:bookmarkStart w:id="1" w:name="_GoBack"/>
      <w:bookmarkEnd w:id="1"/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06025" w:rsidRPr="00780825" w:rsidTr="0008683C">
        <w:trPr>
          <w:trHeight w:val="279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06025" w:rsidRPr="00780825" w:rsidRDefault="00006025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006025" w:rsidRPr="00780825" w:rsidTr="0008683C">
        <w:trPr>
          <w:trHeight w:val="2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06025" w:rsidRPr="00780825" w:rsidRDefault="00006025" w:rsidP="0008683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 – piso 7 edificio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Ventanilla </w:t>
            </w:r>
            <w:proofErr w:type="spellStart"/>
            <w:r>
              <w:rPr>
                <w:rFonts w:ascii="Arial" w:hAnsi="Arial" w:cs="Arial"/>
                <w:lang w:val="es-BO"/>
              </w:rPr>
              <w:t>Unica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Correspondencia – Ed. BCB Planta Baja,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0602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06025" w:rsidRPr="00780825" w:rsidTr="0008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6025" w:rsidRPr="00780825" w:rsidRDefault="00006025" w:rsidP="000868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6025" w:rsidRPr="00780825" w:rsidRDefault="00006025" w:rsidP="000868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Pr="00006025" w:rsidRDefault="00006025">
      <w:pPr>
        <w:rPr>
          <w:rFonts w:cs="Arial"/>
          <w:b/>
          <w:bCs/>
          <w:kern w:val="28"/>
          <w:sz w:val="18"/>
          <w:szCs w:val="32"/>
          <w:lang w:val="es-BO"/>
        </w:rPr>
      </w:pPr>
    </w:p>
    <w:sectPr w:rsidR="006B2174" w:rsidRPr="00006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25"/>
    <w:rsid w:val="00006025"/>
    <w:rsid w:val="001C0472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2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02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0602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0602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0602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0602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0602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0602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0602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0602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602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0602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0602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0602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0602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060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0602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0602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0602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0602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0602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0602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06025"/>
    <w:rPr>
      <w:color w:val="0000FF"/>
      <w:u w:val="single"/>
    </w:rPr>
  </w:style>
  <w:style w:type="paragraph" w:styleId="Encabezado">
    <w:name w:val="header"/>
    <w:basedOn w:val="Normal"/>
    <w:link w:val="EncabezadoCar"/>
    <w:rsid w:val="000060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02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0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02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0602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0602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0602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0602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0602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0602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0602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0602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0602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0602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602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0602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06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0602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06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0602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0602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06025"/>
    <w:pPr>
      <w:tabs>
        <w:tab w:val="left" w:pos="660"/>
        <w:tab w:val="right" w:leader="dot" w:pos="8828"/>
      </w:tabs>
      <w:spacing w:after="100"/>
      <w:ind w:left="709" w:hanging="709"/>
    </w:pPr>
  </w:style>
  <w:style w:type="character" w:customStyle="1" w:styleId="PrrafodelistaCar">
    <w:name w:val="Párrafo de lista Car"/>
    <w:link w:val="Prrafodelista"/>
    <w:uiPriority w:val="34"/>
    <w:locked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06025"/>
    <w:pPr>
      <w:spacing w:after="100"/>
      <w:ind w:left="160"/>
    </w:pPr>
  </w:style>
  <w:style w:type="paragraph" w:customStyle="1" w:styleId="Estilo">
    <w:name w:val="Estilo"/>
    <w:rsid w:val="0000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0602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602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602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0602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0602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060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0602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0602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0602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0602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0602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0602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06025"/>
    <w:rPr>
      <w:vertAlign w:val="superscript"/>
    </w:rPr>
  </w:style>
  <w:style w:type="paragraph" w:customStyle="1" w:styleId="BodyText21">
    <w:name w:val="Body Text 21"/>
    <w:basedOn w:val="Normal"/>
    <w:rsid w:val="0000602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0602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0602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06025"/>
  </w:style>
  <w:style w:type="paragraph" w:customStyle="1" w:styleId="Document1">
    <w:name w:val="Document 1"/>
    <w:rsid w:val="0000602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0602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0602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602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0602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0602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0602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0602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0602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0602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0602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0602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0602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0602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0602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060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06025"/>
    <w:rPr>
      <w:color w:val="808080"/>
    </w:rPr>
  </w:style>
  <w:style w:type="character" w:styleId="Textoennegrita">
    <w:name w:val="Strong"/>
    <w:basedOn w:val="Fuentedeprrafopredeter"/>
    <w:qFormat/>
    <w:rsid w:val="0000602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06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06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0602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0602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060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6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6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0060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006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2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02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0602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0602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0602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0602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0602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0602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0602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0602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602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0602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0602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0602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0602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060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0602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0602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0602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0602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0602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0602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06025"/>
    <w:rPr>
      <w:color w:val="0000FF"/>
      <w:u w:val="single"/>
    </w:rPr>
  </w:style>
  <w:style w:type="paragraph" w:styleId="Encabezado">
    <w:name w:val="header"/>
    <w:basedOn w:val="Normal"/>
    <w:link w:val="EncabezadoCar"/>
    <w:rsid w:val="000060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02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0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02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0602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0602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0602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0602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0602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0602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0602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0602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0602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0602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602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0602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06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0602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006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0602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0602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06025"/>
    <w:pPr>
      <w:tabs>
        <w:tab w:val="left" w:pos="660"/>
        <w:tab w:val="right" w:leader="dot" w:pos="8828"/>
      </w:tabs>
      <w:spacing w:after="100"/>
      <w:ind w:left="709" w:hanging="709"/>
    </w:pPr>
  </w:style>
  <w:style w:type="character" w:customStyle="1" w:styleId="PrrafodelistaCar">
    <w:name w:val="Párrafo de lista Car"/>
    <w:link w:val="Prrafodelista"/>
    <w:uiPriority w:val="34"/>
    <w:locked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06025"/>
    <w:pPr>
      <w:spacing w:after="100"/>
      <w:ind w:left="160"/>
    </w:pPr>
  </w:style>
  <w:style w:type="paragraph" w:customStyle="1" w:styleId="Estilo">
    <w:name w:val="Estilo"/>
    <w:rsid w:val="0000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0602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602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602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0602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0602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060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0602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0602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0602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0602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0602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0602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06025"/>
    <w:rPr>
      <w:vertAlign w:val="superscript"/>
    </w:rPr>
  </w:style>
  <w:style w:type="paragraph" w:customStyle="1" w:styleId="BodyText21">
    <w:name w:val="Body Text 21"/>
    <w:basedOn w:val="Normal"/>
    <w:rsid w:val="0000602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0602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0602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06025"/>
  </w:style>
  <w:style w:type="paragraph" w:customStyle="1" w:styleId="Document1">
    <w:name w:val="Document 1"/>
    <w:rsid w:val="0000602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0602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0602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602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0602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0602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0602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0602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0602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0602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0602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0602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0602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0602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0602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602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060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06025"/>
    <w:rPr>
      <w:color w:val="808080"/>
    </w:rPr>
  </w:style>
  <w:style w:type="character" w:styleId="Textoennegrita">
    <w:name w:val="Strong"/>
    <w:basedOn w:val="Fuentedeprrafopredeter"/>
    <w:qFormat/>
    <w:rsid w:val="0000602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06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06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0602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0602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060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6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6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0060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006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2018-10-24T22:26:00Z</dcterms:created>
  <dcterms:modified xsi:type="dcterms:W3CDTF">2018-10-24T22:26:00Z</dcterms:modified>
</cp:coreProperties>
</file>