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76" w:rsidRPr="001E659E" w:rsidRDefault="008A2576" w:rsidP="008A2576">
      <w:pPr>
        <w:numPr>
          <w:ilvl w:val="0"/>
          <w:numId w:val="1"/>
        </w:numPr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  <w:bookmarkStart w:id="0" w:name="_Toc517950094"/>
      <w:r w:rsidRPr="001E659E">
        <w:rPr>
          <w:rFonts w:cs="Arial"/>
          <w:b/>
          <w:bCs/>
          <w:kern w:val="28"/>
          <w:sz w:val="18"/>
          <w:szCs w:val="32"/>
          <w:lang w:val="es-BO"/>
        </w:rPr>
        <w:t>CONVOCATORIA Y DATOS GENERALES DEL PROCESO DE CONTRATACIÓN</w:t>
      </w:r>
      <w:bookmarkEnd w:id="0"/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A2576" w:rsidRPr="001E659E" w:rsidTr="00387F03">
        <w:trPr>
          <w:trHeight w:val="99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8A2576" w:rsidRPr="00BC78F9" w:rsidRDefault="008A2576" w:rsidP="008A2576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C78F9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8A2576" w:rsidRPr="001E659E" w:rsidTr="00387F0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A2576" w:rsidRPr="001E659E" w:rsidTr="00387F03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 xml:space="preserve">ANPE – P N° </w:t>
            </w:r>
            <w:r>
              <w:rPr>
                <w:rFonts w:ascii="Arial" w:hAnsi="Arial" w:cs="Arial"/>
                <w:b/>
                <w:lang w:val="es-BO"/>
              </w:rPr>
              <w:t>007/2020-1C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8A2576" w:rsidRPr="00BC78F9" w:rsidRDefault="008A2576" w:rsidP="008A2576">
      <w:pPr>
        <w:rPr>
          <w:vanish/>
        </w:rPr>
      </w:pPr>
    </w:p>
    <w:tbl>
      <w:tblPr>
        <w:tblW w:w="10388" w:type="dxa"/>
        <w:jc w:val="center"/>
        <w:tblLook w:val="04A0" w:firstRow="1" w:lastRow="0" w:firstColumn="1" w:lastColumn="0" w:noHBand="0" w:noVBand="1"/>
      </w:tblPr>
      <w:tblGrid>
        <w:gridCol w:w="1923"/>
        <w:gridCol w:w="305"/>
        <w:gridCol w:w="305"/>
        <w:gridCol w:w="278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0"/>
        <w:gridCol w:w="806"/>
        <w:gridCol w:w="572"/>
        <w:gridCol w:w="273"/>
      </w:tblGrid>
      <w:tr w:rsidR="008A2576" w:rsidRPr="001E659E" w:rsidTr="00387F03">
        <w:trPr>
          <w:jc w:val="center"/>
        </w:trPr>
        <w:tc>
          <w:tcPr>
            <w:tcW w:w="192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60" w:type="dxa"/>
            <w:tcBorders>
              <w:lef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Gestión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20</w:t>
            </w:r>
            <w:r>
              <w:rPr>
                <w:rFonts w:ascii="Arial" w:hAnsi="Arial" w:cs="Arial"/>
                <w:lang w:val="es-BO" w:eastAsia="es-BO"/>
              </w:rPr>
              <w:t>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8A2576" w:rsidRPr="00BC78F9" w:rsidRDefault="008A2576" w:rsidP="008A257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A2576" w:rsidRPr="001E659E" w:rsidTr="00387F03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trHeight w:val="229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EA43C8">
              <w:rPr>
                <w:rFonts w:ascii="Arial" w:hAnsi="Arial" w:cs="Arial"/>
                <w:b/>
                <w:bCs/>
              </w:rPr>
              <w:t xml:space="preserve">SERVICIO DE </w:t>
            </w:r>
            <w:r>
              <w:rPr>
                <w:rFonts w:ascii="Arial" w:hAnsi="Arial" w:cs="Arial"/>
                <w:b/>
                <w:bCs/>
              </w:rPr>
              <w:t xml:space="preserve">MANTENIMIENTO DE SERVIDORES </w:t>
            </w:r>
            <w:r w:rsidRPr="00EA43C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CENTRALES Y ALMACENAMIENTO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A2576" w:rsidRPr="00F15446" w:rsidTr="00387F03">
        <w:trPr>
          <w:trHeight w:val="60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F15446" w:rsidRDefault="008A2576" w:rsidP="00387F03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F15446" w:rsidRDefault="008A2576" w:rsidP="00387F03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Bs510.000,00  (Quinientos diez mil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trHeight w:val="60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F15446" w:rsidTr="00387F03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F15446" w:rsidRDefault="008A2576" w:rsidP="00387F03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F15446" w:rsidRDefault="008A2576" w:rsidP="00387F03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A2576" w:rsidRPr="001E659E" w:rsidTr="00387F03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BC78F9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  <w:r w:rsidRPr="00BC78F9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BC78F9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A2576" w:rsidRPr="00F15446" w:rsidTr="00387F03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F15446" w:rsidRDefault="008A2576" w:rsidP="00387F03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F15446" w:rsidRDefault="008A2576" w:rsidP="00387F03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A2576" w:rsidRPr="00F15446" w:rsidRDefault="008A2576" w:rsidP="00387F0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FB626B">
              <w:rPr>
                <w:rFonts w:ascii="Arial" w:hAnsi="Arial" w:cs="Arial"/>
                <w:lang w:val="es-BO"/>
              </w:rPr>
              <w:t>Plazo de Prestación del Servicio (días calendario</w:t>
            </w:r>
            <w:r w:rsidRPr="00BC78F9"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941EB7" w:rsidRDefault="008A2576" w:rsidP="00387F03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</w:t>
            </w:r>
            <w:r w:rsidRPr="004959D6">
              <w:rPr>
                <w:rFonts w:ascii="Arial" w:hAnsi="Arial" w:cs="Arial"/>
                <w:lang w:val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>(1</w:t>
            </w:r>
            <w:r w:rsidRPr="004959D6">
              <w:rPr>
                <w:rFonts w:ascii="Arial" w:hAnsi="Arial" w:cs="Arial"/>
                <w:lang w:val="es-BO"/>
              </w:rPr>
              <w:t>) año, computable a partir de la fecha establecida en la Orden de Proceder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En la ciudad de La Paz, en lugar a ser coordinado con el Fiscal de Servicio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 xml:space="preserve">Garantía de </w:t>
            </w:r>
            <w:r>
              <w:rPr>
                <w:rFonts w:ascii="Arial" w:hAnsi="Arial" w:cs="Arial"/>
                <w:lang w:val="es-BO"/>
              </w:rPr>
              <w:t>Seriedad de Propuesta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Default="008A2576" w:rsidP="00387F0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A3CE8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576" w:rsidRDefault="008A2576" w:rsidP="00387F0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10696">
              <w:rPr>
                <w:rFonts w:ascii="Arial" w:hAnsi="Arial" w:cs="Arial"/>
                <w:b/>
                <w:i/>
                <w:lang w:val="es-BO"/>
              </w:rPr>
              <w:t xml:space="preserve">Se </w:t>
            </w:r>
            <w:r>
              <w:rPr>
                <w:rFonts w:ascii="Arial" w:hAnsi="Arial" w:cs="Arial"/>
                <w:b/>
                <w:i/>
                <w:lang w:val="es-BO"/>
              </w:rPr>
              <w:t>requiere una garantía de Cumplimiento de Contrato equivalente al</w:t>
            </w:r>
            <w:r w:rsidRPr="00710696">
              <w:rPr>
                <w:rFonts w:ascii="Arial" w:hAnsi="Arial" w:cs="Arial"/>
                <w:b/>
                <w:i/>
                <w:lang w:val="es-BO"/>
              </w:rPr>
              <w:t xml:space="preserve"> 7% </w:t>
            </w:r>
            <w:r w:rsidRPr="007F36C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trHeight w:val="45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8A2576" w:rsidRPr="00BC78F9" w:rsidRDefault="008A2576" w:rsidP="008A257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A2576" w:rsidRPr="001E659E" w:rsidTr="00387F0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941EB7" w:rsidRDefault="008A2576" w:rsidP="00387F03">
            <w:pPr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 xml:space="preserve">Servicios Generales recurrentes para la próxima gestión </w:t>
            </w:r>
            <w:r w:rsidRPr="00BC78F9">
              <w:rPr>
                <w:rFonts w:ascii="Arial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8A2576" w:rsidRPr="00BC78F9" w:rsidRDefault="008A2576" w:rsidP="008A257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488"/>
        <w:gridCol w:w="932"/>
        <w:gridCol w:w="443"/>
        <w:gridCol w:w="236"/>
        <w:gridCol w:w="277"/>
        <w:gridCol w:w="267"/>
        <w:gridCol w:w="268"/>
        <w:gridCol w:w="268"/>
        <w:gridCol w:w="272"/>
        <w:gridCol w:w="268"/>
        <w:gridCol w:w="268"/>
        <w:gridCol w:w="268"/>
        <w:gridCol w:w="266"/>
        <w:gridCol w:w="266"/>
        <w:gridCol w:w="265"/>
        <w:gridCol w:w="266"/>
        <w:gridCol w:w="266"/>
        <w:gridCol w:w="266"/>
        <w:gridCol w:w="274"/>
        <w:gridCol w:w="116"/>
        <w:gridCol w:w="155"/>
        <w:gridCol w:w="274"/>
        <w:gridCol w:w="273"/>
        <w:gridCol w:w="272"/>
        <w:gridCol w:w="30"/>
        <w:gridCol w:w="236"/>
        <w:gridCol w:w="268"/>
        <w:gridCol w:w="267"/>
        <w:gridCol w:w="128"/>
        <w:gridCol w:w="138"/>
        <w:gridCol w:w="267"/>
        <w:gridCol w:w="267"/>
        <w:gridCol w:w="266"/>
        <w:gridCol w:w="265"/>
      </w:tblGrid>
      <w:tr w:rsidR="008A2576" w:rsidRPr="001E659E" w:rsidTr="00387F03">
        <w:trPr>
          <w:jc w:val="center"/>
        </w:trPr>
        <w:tc>
          <w:tcPr>
            <w:tcW w:w="2420" w:type="dxa"/>
            <w:gridSpan w:val="2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79" w:type="dxa"/>
            <w:gridSpan w:val="20"/>
            <w:vMerge w:val="restart"/>
            <w:shd w:val="clear" w:color="auto" w:fill="auto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8A2576" w:rsidRPr="00BC78F9" w:rsidRDefault="008A2576" w:rsidP="00387F0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C78F9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vMerge w:val="restart"/>
            <w:shd w:val="clear" w:color="auto" w:fill="auto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trHeight w:val="60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79" w:type="dxa"/>
            <w:gridSpan w:val="20"/>
            <w:vMerge/>
            <w:shd w:val="clear" w:color="auto" w:fill="auto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7" w:type="dxa"/>
            <w:gridSpan w:val="9"/>
            <w:vMerge/>
            <w:tcBorders>
              <w:left w:val="nil"/>
            </w:tcBorders>
            <w:shd w:val="clear" w:color="auto" w:fill="auto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rPr>
                <w:rFonts w:ascii="Arial" w:hAnsi="Arial" w:cs="Arial"/>
                <w:sz w:val="12"/>
                <w:lang w:val="es-BO"/>
              </w:rPr>
            </w:pPr>
            <w:r w:rsidRPr="00BC78F9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trHeight w:val="93"/>
          <w:jc w:val="center"/>
        </w:trPr>
        <w:tc>
          <w:tcPr>
            <w:tcW w:w="2420" w:type="dxa"/>
            <w:gridSpan w:val="2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A2576" w:rsidRPr="001E659E" w:rsidTr="00387F03">
        <w:trPr>
          <w:trHeight w:val="70"/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A2576" w:rsidRPr="001E659E" w:rsidTr="00387F03">
        <w:trPr>
          <w:trHeight w:val="631"/>
          <w:jc w:val="center"/>
        </w:trPr>
        <w:tc>
          <w:tcPr>
            <w:tcW w:w="10346" w:type="dxa"/>
            <w:gridSpan w:val="3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8A2576" w:rsidRPr="00BC78F9" w:rsidRDefault="008A2576" w:rsidP="008A2576">
            <w:pPr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BC78F9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BC78F9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8A2576" w:rsidRPr="00BC78F9" w:rsidRDefault="008A2576" w:rsidP="00387F03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BC78F9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A2576" w:rsidRPr="001E659E" w:rsidTr="00387F03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190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  <w:r w:rsidRPr="00FB626B">
              <w:rPr>
                <w:rFonts w:ascii="Arial" w:hAnsi="Arial" w:cs="Arial"/>
                <w:sz w:val="14"/>
                <w:lang w:val="es-BO"/>
              </w:rPr>
              <w:t>De 8:</w:t>
            </w: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Pr="00FB626B">
              <w:rPr>
                <w:rFonts w:ascii="Arial" w:hAnsi="Arial" w:cs="Arial"/>
                <w:sz w:val="14"/>
                <w:lang w:val="es-BO"/>
              </w:rPr>
              <w:t>0 a 1</w:t>
            </w: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FB626B">
              <w:rPr>
                <w:rFonts w:ascii="Arial" w:hAnsi="Arial" w:cs="Arial"/>
                <w:sz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Pr="00FB626B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4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BC78F9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C78F9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6" w:type="dxa"/>
            <w:gridSpan w:val="2"/>
            <w:shd w:val="clear" w:color="auto" w:fill="auto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BC78F9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C78F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  <w:p w:rsidR="008A2576" w:rsidRPr="00BC78F9" w:rsidRDefault="008A2576" w:rsidP="00387F0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C78F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Oscar Alejandro Silva Velarde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sz w:val="14"/>
                <w:lang w:val="es-BO" w:eastAsia="es-BO"/>
              </w:rPr>
              <w:t>Prof. en Compras y Contrataciones 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BC78F9" w:rsidRDefault="008A2576" w:rsidP="00387F0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BC78F9">
              <w:rPr>
                <w:rFonts w:ascii="Arial" w:hAnsi="Arial" w:cs="Arial"/>
                <w:sz w:val="14"/>
                <w:lang w:val="es-BO"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3643" w:type="dxa"/>
            <w:gridSpan w:val="6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BC78F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2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941EB7" w:rsidRDefault="008A2576" w:rsidP="00387F0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Arturo Ordoñez Cortez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576" w:rsidRPr="00941EB7" w:rsidRDefault="008A2576" w:rsidP="00387F0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941EB7" w:rsidRDefault="008A2576" w:rsidP="00387F0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eastAsia="es-BO"/>
              </w:rPr>
              <w:t>Jefe del Dpto. de Base de Datos y Comunicaciones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576" w:rsidRPr="00941EB7" w:rsidRDefault="008A2576" w:rsidP="00387F0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941EB7" w:rsidRDefault="008A2576" w:rsidP="00387F03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 xml:space="preserve">Gerencia de Sistemas 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jc w:val="center"/>
        </w:trPr>
        <w:tc>
          <w:tcPr>
            <w:tcW w:w="2420" w:type="dxa"/>
            <w:gridSpan w:val="2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  <w:tr w:rsidR="008A2576" w:rsidRPr="001E659E" w:rsidTr="00387F03">
        <w:trPr>
          <w:trHeight w:val="831"/>
          <w:jc w:val="center"/>
        </w:trPr>
        <w:tc>
          <w:tcPr>
            <w:tcW w:w="148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jc w:val="right"/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FB626B" w:rsidRDefault="008A2576" w:rsidP="00387F03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8A2576" w:rsidRPr="00FB626B" w:rsidRDefault="008A2576" w:rsidP="00387F03">
            <w:pPr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4722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8A2576" w:rsidRPr="00BC78F9" w:rsidRDefault="008A2576" w:rsidP="00387F0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1135</w:t>
            </w:r>
            <w:r w:rsidRPr="00FB626B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9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2576" w:rsidRPr="00BC78F9" w:rsidRDefault="008A2576" w:rsidP="00387F03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spellStart"/>
            <w:r>
              <w:t>osilva</w:t>
            </w:r>
            <w:proofErr w:type="spellEnd"/>
            <w:hyperlink r:id="rId6" w:history="1">
              <w:r w:rsidRPr="00CE633C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8A2576" w:rsidRPr="00BC78F9" w:rsidRDefault="008A2576" w:rsidP="00387F03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8A2576" w:rsidRPr="00BC78F9" w:rsidRDefault="008A2576" w:rsidP="00387F03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7" w:history="1">
              <w:r w:rsidRPr="00742D37">
                <w:rPr>
                  <w:rStyle w:val="Hipervnculo"/>
                  <w:rFonts w:ascii="Arial" w:hAnsi="Arial" w:cs="Arial"/>
                  <w:sz w:val="14"/>
                  <w:szCs w:val="14"/>
                </w:rPr>
                <w:t>jordonez@bcb.gob.bo</w:t>
              </w:r>
            </w:hyperlink>
          </w:p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  <w:r w:rsidRPr="00BC78F9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6" w:type="dxa"/>
            <w:tcBorders>
              <w:left w:val="single" w:sz="4" w:space="0" w:color="auto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8A2576" w:rsidRPr="00BC78F9" w:rsidRDefault="008A2576" w:rsidP="00387F03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8A2576" w:rsidRPr="00BC78F9" w:rsidRDefault="008A2576" w:rsidP="008A2576">
      <w:pPr>
        <w:rPr>
          <w:vanish/>
        </w:rPr>
      </w:pPr>
    </w:p>
    <w:tbl>
      <w:tblPr>
        <w:tblW w:w="10361" w:type="dxa"/>
        <w:jc w:val="center"/>
        <w:tblInd w:w="-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46"/>
        <w:gridCol w:w="148"/>
        <w:gridCol w:w="141"/>
        <w:gridCol w:w="2190"/>
        <w:gridCol w:w="457"/>
      </w:tblGrid>
      <w:tr w:rsidR="008A2576" w:rsidRPr="001E659E" w:rsidTr="00387F03">
        <w:trPr>
          <w:trHeight w:val="113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8A2576" w:rsidRPr="001E659E" w:rsidRDefault="008A2576" w:rsidP="00387F03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E659E">
              <w:rPr>
                <w:lang w:val="es-BO"/>
              </w:rPr>
              <w:br w:type="page"/>
            </w:r>
            <w:r w:rsidRPr="001E659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BC78F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1E659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BC78F9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8A2576" w:rsidRPr="00130AEF" w:rsidTr="00387F03">
        <w:trPr>
          <w:trHeight w:val="68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8A2576" w:rsidRPr="00130AEF" w:rsidRDefault="008A2576" w:rsidP="00387F03">
            <w:pPr>
              <w:snapToGrid w:val="0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130AEF"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27"/>
          <w:jc w:val="center"/>
        </w:trPr>
        <w:tc>
          <w:tcPr>
            <w:tcW w:w="42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b/>
                <w:sz w:val="14"/>
                <w:szCs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b/>
                <w:sz w:val="14"/>
                <w:szCs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b/>
                <w:sz w:val="14"/>
                <w:szCs w:val="14"/>
                <w:lang w:val="es-BO"/>
              </w:rPr>
              <w:t>HORA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b/>
                <w:sz w:val="14"/>
                <w:szCs w:val="14"/>
                <w:lang w:val="es-BO"/>
              </w:rPr>
              <w:t>LUGAR Y DIRECCIÓN</w:t>
            </w: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8A2576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Publicación del DBC en el SICOES</w:t>
            </w:r>
            <w:r w:rsidRPr="00130AEF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8A2576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8A2576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8A2576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8A2576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30AEF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8A2576" w:rsidRPr="00130AEF" w:rsidRDefault="008A2576" w:rsidP="00387F03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8A2576" w:rsidRPr="00130AEF" w:rsidRDefault="008A2576" w:rsidP="00387F03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30AEF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8A2576" w:rsidRPr="00130AEF" w:rsidRDefault="008A2576" w:rsidP="00387F03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8A2576" w:rsidRPr="00130AEF" w:rsidRDefault="008A2576" w:rsidP="00387F0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30AEF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8A2576" w:rsidRPr="00130AEF" w:rsidRDefault="008A2576" w:rsidP="00387F0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8A2576" w:rsidRPr="00130AEF" w:rsidRDefault="008A2576" w:rsidP="00387F0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8A2576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30AEF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8A2576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8A2576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8A2576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8A2576">
            <w:pPr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30AEF"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A2576" w:rsidRPr="00130AEF" w:rsidTr="00387F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A2576" w:rsidRPr="00130AEF" w:rsidRDefault="008A2576" w:rsidP="00387F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2576" w:rsidRPr="00130AEF" w:rsidRDefault="008A2576" w:rsidP="00387F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</w:tbl>
    <w:p w:rsidR="008A2576" w:rsidRDefault="008A2576" w:rsidP="008A2576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p w:rsidR="008A2576" w:rsidRDefault="008A2576" w:rsidP="008A2576">
      <w:pPr>
        <w:ind w:left="432"/>
        <w:jc w:val="both"/>
        <w:outlineLvl w:val="0"/>
        <w:rPr>
          <w:rFonts w:cs="Arial"/>
          <w:b/>
          <w:bCs/>
          <w:kern w:val="28"/>
          <w:sz w:val="18"/>
          <w:szCs w:val="32"/>
          <w:lang w:val="es-BO"/>
        </w:rPr>
      </w:pPr>
    </w:p>
    <w:p w:rsidR="006B2174" w:rsidRDefault="008A2576">
      <w:bookmarkStart w:id="1" w:name="_GoBack"/>
      <w:bookmarkEnd w:id="1"/>
    </w:p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C04A2"/>
    <w:multiLevelType w:val="multilevel"/>
    <w:tmpl w:val="8AE4EBB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76"/>
    <w:rsid w:val="001C0472"/>
    <w:rsid w:val="005B17CD"/>
    <w:rsid w:val="008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7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A2576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A257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A2576"/>
    <w:rPr>
      <w:rFonts w:ascii="Times New Roman" w:eastAsia="Times New Roman" w:hAnsi="Times New Roman" w:cs="Times New Roman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7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A2576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A257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A2576"/>
    <w:rPr>
      <w:rFonts w:ascii="Times New Roman" w:eastAsia="Times New Roman" w:hAnsi="Times New Roman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rdonez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palacios@bc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2020-05-27T15:26:00Z</dcterms:created>
  <dcterms:modified xsi:type="dcterms:W3CDTF">2020-05-27T15:26:00Z</dcterms:modified>
</cp:coreProperties>
</file>