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58" w:rsidRDefault="00581499" w:rsidP="00D45058">
      <w:pPr>
        <w:pStyle w:val="Ttulo1"/>
        <w:numPr>
          <w:ilvl w:val="0"/>
          <w:numId w:val="0"/>
        </w:numPr>
      </w:pPr>
      <w:bookmarkStart w:id="0" w:name="_Toc68099901"/>
      <w:r w:rsidRPr="00581499">
        <w:rPr>
          <w:rFonts w:ascii="Verdana" w:hAnsi="Verdana"/>
          <w:sz w:val="32"/>
          <w:szCs w:val="32"/>
        </w:rPr>
        <w:t>CONVOCATORIA Y DATOS GENERALES DE LA CONTRATACIÓN</w:t>
      </w:r>
      <w:bookmarkStart w:id="1" w:name="_Toc68099902"/>
      <w:bookmarkEnd w:id="0"/>
      <w:r w:rsidRPr="00581499">
        <w:rPr>
          <w:rFonts w:ascii="Verdana" w:hAnsi="Verdana"/>
          <w:sz w:val="32"/>
          <w:szCs w:val="32"/>
        </w:rPr>
        <w:t xml:space="preserve"> 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45058" w:rsidRPr="009956C4" w:rsidTr="00032E3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45058" w:rsidRPr="009956C4" w:rsidRDefault="00D45058" w:rsidP="00D4505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45058" w:rsidRPr="00AD09E6" w:rsidTr="00032E34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AD09E6" w:rsidRDefault="00D45058" w:rsidP="00032E34">
            <w:pPr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</w:tr>
      <w:tr w:rsidR="00D45058" w:rsidRPr="009956C4" w:rsidTr="00032E34">
        <w:trPr>
          <w:trHeight w:val="8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B31400" w:rsidRDefault="00D45058" w:rsidP="00032E34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45058" w:rsidRPr="00AD09E6" w:rsidTr="00032E3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45058" w:rsidRPr="009956C4" w:rsidTr="00032E3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5559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5559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C Nº 031/2021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45058" w:rsidRPr="00AD09E6" w:rsidTr="00032E3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66"/>
        <w:gridCol w:w="294"/>
        <w:gridCol w:w="271"/>
        <w:gridCol w:w="294"/>
        <w:gridCol w:w="264"/>
        <w:gridCol w:w="798"/>
        <w:gridCol w:w="768"/>
        <w:gridCol w:w="264"/>
      </w:tblGrid>
      <w:tr w:rsidR="00D45058" w:rsidRPr="009956C4" w:rsidTr="00032E34">
        <w:trPr>
          <w:trHeight w:val="212"/>
          <w:jc w:val="center"/>
        </w:trPr>
        <w:tc>
          <w:tcPr>
            <w:tcW w:w="20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45058" w:rsidRPr="00AD09E6" w:rsidTr="00032E3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trHeight w:val="21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FB43A7" w:rsidRDefault="00D45058" w:rsidP="00032E3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B43A7">
              <w:rPr>
                <w:rFonts w:ascii="Arial" w:hAnsi="Arial" w:cs="Arial"/>
                <w:b/>
                <w:sz w:val="14"/>
                <w:szCs w:val="14"/>
                <w:lang w:val="es-BO"/>
              </w:rPr>
              <w:t>PROVISIÓN DE EQUIPO DE AIRE ACONDICIONADO DE PRECISIÓN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AD09E6" w:rsidTr="00032E34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trHeight w:val="24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B31400" w:rsidRDefault="00D45058" w:rsidP="00032E3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58" w:rsidRPr="007162F1" w:rsidRDefault="00D45058" w:rsidP="00032E3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45058" w:rsidRPr="009956C4" w:rsidTr="00032E34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45058" w:rsidRPr="009956C4" w:rsidTr="00032E34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45058" w:rsidRPr="00AD09E6" w:rsidTr="00032E34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trHeight w:val="31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B31400" w:rsidRDefault="00D45058" w:rsidP="00032E3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5058" w:rsidRPr="00FB43A7" w:rsidRDefault="00D45058" w:rsidP="00032E34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Bs126.988,00 (Ciento veintiséis mil, novecientos ochenta y ocho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trHeight w:val="5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B31400" w:rsidRDefault="00D45058" w:rsidP="00032E3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58" w:rsidRPr="007162F1" w:rsidRDefault="00D45058" w:rsidP="00032E34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Hasta cien (100) días calendario a partir del día siguiente calendario de la firma del contrato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B31400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 se requiere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D45058" w:rsidRPr="00B31400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proveedor deberá constituir la Garantía de Funcionamiento de Maquinaria y/o Equipo que será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d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45058" w:rsidRPr="009956C4" w:rsidTr="00032E34">
        <w:trPr>
          <w:trHeight w:val="198"/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B31400" w:rsidRDefault="00D45058" w:rsidP="00032E3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058" w:rsidRPr="002804DB" w:rsidRDefault="00D45058" w:rsidP="00032E3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804DB">
              <w:rPr>
                <w:rFonts w:ascii="Arial" w:hAnsi="Arial" w:cs="Arial"/>
                <w:b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AD09E6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127"/>
        <w:gridCol w:w="144"/>
        <w:gridCol w:w="140"/>
        <w:gridCol w:w="12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D45058" w:rsidRPr="009956C4" w:rsidTr="00032E34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D45058" w:rsidRPr="009956C4" w:rsidRDefault="00D45058" w:rsidP="00032E3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gridSpan w:val="2"/>
            <w:vMerge w:val="restart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 w:val="restart"/>
            <w:tcBorders>
              <w:left w:val="nil"/>
            </w:tcBorders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2"/>
            <w:vMerge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/>
            <w:tcBorders>
              <w:left w:val="nil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trHeight w:val="267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9956C4" w:rsidTr="00032E34">
        <w:trPr>
          <w:trHeight w:val="64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45058" w:rsidRPr="009956C4" w:rsidTr="00032E34">
        <w:trPr>
          <w:trHeight w:val="397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45058" w:rsidRPr="009956C4" w:rsidRDefault="00D45058" w:rsidP="00D4505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45058" w:rsidRPr="00AD09E6" w:rsidTr="00032E34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Default="00D45058" w:rsidP="00032E34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45058" w:rsidRPr="009956C4" w:rsidRDefault="00D45058" w:rsidP="00032E3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Oscar Silva Velarde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A96D8C" w:rsidRDefault="00D45058" w:rsidP="00032E3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058" w:rsidRPr="00A96D8C" w:rsidRDefault="00D45058" w:rsidP="00032E34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A96D8C" w:rsidRDefault="00D45058" w:rsidP="00032E34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</w:tr>
      <w:tr w:rsidR="00D45058" w:rsidRPr="009956C4" w:rsidTr="00032E34">
        <w:trPr>
          <w:trHeight w:val="331"/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Omar </w:t>
            </w:r>
            <w:proofErr w:type="spellStart"/>
            <w:r>
              <w:rPr>
                <w:rFonts w:ascii="Arial" w:hAnsi="Arial" w:cs="Arial"/>
                <w:lang w:val="es-BO"/>
              </w:rPr>
              <w:t>Lobatón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Bustillos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A96D8C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Ing. de mantenimiento de Equipos Electrónicos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058" w:rsidRPr="00A96D8C" w:rsidRDefault="00D45058" w:rsidP="00032E34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A96D8C" w:rsidRDefault="00D45058" w:rsidP="00032E34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Gerencia de Sistemas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5058" w:rsidRPr="00F8188E" w:rsidRDefault="00D45058" w:rsidP="00032E34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D45058" w:rsidRPr="00F8188E" w:rsidRDefault="00D45058" w:rsidP="00032E34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1110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8A513B" w:rsidRDefault="00D45058" w:rsidP="00032E34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187BCF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osilva@bcb.gob.bo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D45058" w:rsidRPr="008A513B" w:rsidRDefault="00D45058" w:rsidP="00032E34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D45058" w:rsidRPr="008A513B" w:rsidRDefault="00D45058" w:rsidP="00032E34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6" w:history="1">
              <w:r w:rsidRPr="00187BCF">
                <w:rPr>
                  <w:rStyle w:val="Hipervnculo"/>
                  <w:rFonts w:ascii="Arial" w:hAnsi="Arial" w:cs="Arial"/>
                  <w:sz w:val="14"/>
                  <w:szCs w:val="14"/>
                </w:rPr>
                <w:t>olobaton@bcb.gob.bo</w:t>
              </w:r>
            </w:hyperlink>
          </w:p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</w:tr>
      <w:tr w:rsidR="00D45058" w:rsidRPr="00AD09E6" w:rsidTr="00032E34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AD09E6" w:rsidRDefault="00D45058" w:rsidP="00032E34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AD09E6" w:rsidRDefault="00D45058" w:rsidP="00032E34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D45058" w:rsidRPr="009956C4" w:rsidTr="00032E34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A96D8C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5058" w:rsidRPr="009956C4" w:rsidTr="00032E34">
        <w:trPr>
          <w:trHeight w:val="5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5058" w:rsidRPr="009956C4" w:rsidTr="00032E34">
        <w:trPr>
          <w:trHeight w:val="283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45058" w:rsidRPr="009956C4" w:rsidRDefault="00D45058" w:rsidP="00D45058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lang w:val="es-BO"/>
              </w:rPr>
              <w:t>PERSONAL DE LA ENTIDAD</w:t>
            </w:r>
          </w:p>
        </w:tc>
      </w:tr>
      <w:tr w:rsidR="00D45058" w:rsidRPr="009956C4" w:rsidTr="00032E34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5058" w:rsidRPr="00FB43A7" w:rsidRDefault="00D45058" w:rsidP="00032E3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D45058" w:rsidRPr="00045F19" w:rsidRDefault="00D45058" w:rsidP="00032E3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D45058" w:rsidRPr="00045F19" w:rsidRDefault="00D45058" w:rsidP="00032E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45058" w:rsidRPr="009956C4" w:rsidTr="00032E34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</w:tr>
      <w:tr w:rsidR="00D45058" w:rsidRPr="009956C4" w:rsidTr="00032E34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D45058" w:rsidRPr="009956C4" w:rsidRDefault="00D45058" w:rsidP="00032E34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De la Vega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Rojas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Rosa Lourdes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045F19" w:rsidRDefault="00D45058" w:rsidP="00032E3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Subg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erente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s-BO"/>
              </w:rPr>
              <w:t>d</w:t>
            </w: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Servicios</w:t>
            </w:r>
            <w:proofErr w:type="spellEnd"/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 xml:space="preserve"> Generales </w:t>
            </w:r>
            <w:proofErr w:type="spellStart"/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D45058" w:rsidRPr="009956C4" w:rsidRDefault="00D45058" w:rsidP="00032E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Silva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Velarde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Oscar Alejandro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45058" w:rsidRPr="00045F19" w:rsidRDefault="00D45058" w:rsidP="00032E3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</w:tr>
      <w:tr w:rsidR="00D45058" w:rsidRPr="009956C4" w:rsidTr="00032E34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D45058" w:rsidRPr="009956C4" w:rsidRDefault="00D45058" w:rsidP="00032E3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lastRenderedPageBreak/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proofErr w:type="spellStart"/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Lobatón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Bustillos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Omar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8" w:rsidRPr="00045F19" w:rsidRDefault="00D45058" w:rsidP="00032E3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5058" w:rsidRPr="00045F19" w:rsidRDefault="00D45058" w:rsidP="00032E3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 xml:space="preserve">Ing. de </w:t>
            </w:r>
            <w:proofErr w:type="spellStart"/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Mant</w:t>
            </w:r>
            <w:proofErr w:type="spellEnd"/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. de Equipos Electrónicos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8" w:rsidRPr="009956C4" w:rsidRDefault="00D45058" w:rsidP="00032E34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D45058" w:rsidRPr="00045F19" w:rsidRDefault="00D45058" w:rsidP="00D45058">
      <w:pPr>
        <w:rPr>
          <w:sz w:val="10"/>
          <w:szCs w:val="10"/>
          <w:lang w:val="es-BO"/>
        </w:rPr>
      </w:pPr>
    </w:p>
    <w:p w:rsidR="00D45058" w:rsidRPr="00DB230D" w:rsidRDefault="00D45058" w:rsidP="00D45058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caps w:val="0"/>
          <w:sz w:val="18"/>
          <w:szCs w:val="18"/>
          <w:lang w:val="es-BO"/>
        </w:rPr>
      </w:pPr>
      <w:r w:rsidRPr="00DB230D">
        <w:rPr>
          <w:rFonts w:ascii="Verdana" w:hAnsi="Verdana" w:cs="Arial"/>
          <w:caps w:val="0"/>
          <w:sz w:val="18"/>
          <w:szCs w:val="18"/>
          <w:lang w:val="es-BO"/>
        </w:rPr>
        <w:t>CRONOGRAMA DE PLAZOS</w:t>
      </w:r>
    </w:p>
    <w:p w:rsidR="00D45058" w:rsidRPr="00045F19" w:rsidRDefault="00D45058" w:rsidP="00D45058">
      <w:pPr>
        <w:rPr>
          <w:sz w:val="10"/>
          <w:szCs w:val="10"/>
          <w:lang w:val="es-BO"/>
        </w:rPr>
      </w:pPr>
    </w:p>
    <w:tbl>
      <w:tblPr>
        <w:tblW w:w="10667" w:type="dxa"/>
        <w:tblInd w:w="-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D45058" w:rsidRPr="005065DA" w:rsidTr="00032E34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058" w:rsidRPr="005065DA" w:rsidRDefault="00D45058" w:rsidP="00032E3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5065DA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45058" w:rsidRPr="005065DA" w:rsidRDefault="00D45058" w:rsidP="00D45058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D45058" w:rsidRPr="005065DA" w:rsidRDefault="00D45058" w:rsidP="00D45058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D45058" w:rsidRPr="005065DA" w:rsidRDefault="00D45058" w:rsidP="00D45058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45058" w:rsidRPr="005065DA" w:rsidRDefault="00D45058" w:rsidP="00032E3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D45058" w:rsidRPr="005065DA" w:rsidRDefault="00D45058" w:rsidP="00D45058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D45058" w:rsidRPr="005065DA" w:rsidRDefault="00D45058" w:rsidP="00D45058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45058" w:rsidRPr="005065DA" w:rsidRDefault="00D45058" w:rsidP="00032E3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2"/>
    <w:bookmarkEnd w:id="3"/>
    <w:p w:rsidR="00D45058" w:rsidRPr="005065DA" w:rsidRDefault="00D45058" w:rsidP="00D45058">
      <w:pPr>
        <w:ind w:firstLine="709"/>
        <w:rPr>
          <w:rFonts w:cs="Arial"/>
          <w:sz w:val="18"/>
          <w:szCs w:val="18"/>
          <w:lang w:val="es-BO"/>
        </w:rPr>
      </w:pPr>
      <w:r w:rsidRPr="005065DA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D45058" w:rsidRPr="005065DA" w:rsidTr="00032E34">
        <w:trPr>
          <w:trHeight w:val="397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45058" w:rsidRPr="005065DA" w:rsidTr="00032E34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5065DA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Sala de reuniones del DCC – Edificio BCB piso 7, La Paz</w:t>
            </w:r>
            <w:r w:rsidRPr="005065DA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D45058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Sala de reuniones del DCC – Edificio BCB piso 7, La Paz </w:t>
            </w:r>
            <w:r w:rsidRPr="00045F19">
              <w:rPr>
                <w:rFonts w:ascii="Arial" w:hAnsi="Arial" w:cs="Arial"/>
                <w:i/>
                <w:sz w:val="12"/>
              </w:rPr>
              <w:t xml:space="preserve">o ingresar al siguiente enlace a través de </w:t>
            </w:r>
            <w:proofErr w:type="spellStart"/>
            <w:r w:rsidRPr="00045F19">
              <w:rPr>
                <w:rFonts w:ascii="Arial" w:hAnsi="Arial" w:cs="Arial"/>
                <w:i/>
                <w:sz w:val="12"/>
              </w:rPr>
              <w:t>webex</w:t>
            </w:r>
            <w:proofErr w:type="spellEnd"/>
            <w:r w:rsidRPr="00045F19">
              <w:rPr>
                <w:rFonts w:ascii="Arial" w:hAnsi="Arial" w:cs="Arial"/>
                <w:i/>
                <w:sz w:val="12"/>
              </w:rPr>
              <w:t>:</w:t>
            </w:r>
          </w:p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hyperlink r:id="rId7" w:history="1">
              <w:r w:rsidRPr="00045F19">
                <w:rPr>
                  <w:rStyle w:val="Hipervnculo"/>
                  <w:rFonts w:ascii="Arial" w:hAnsi="Arial" w:cs="Arial"/>
                  <w:sz w:val="12"/>
                  <w:lang w:val="es-BO"/>
                </w:rPr>
                <w:t>https://bcbbolivia.webex.com/bcbbolivia/j.php?MTID=mf3449687bdb668162d4d4f5a6d3f4b98</w:t>
              </w:r>
            </w:hyperlink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D45058" w:rsidRPr="005065DA" w:rsidRDefault="00D45058" w:rsidP="00032E34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D45058" w:rsidRPr="005065DA" w:rsidTr="00032E34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45058" w:rsidRPr="005065DA" w:rsidTr="00032E34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5065DA" w:rsidTr="00032E34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45058" w:rsidRPr="005065DA" w:rsidTr="00032E34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065DA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065DA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D45058" w:rsidRPr="00045F19" w:rsidRDefault="00D45058" w:rsidP="00032E34">
            <w:pPr>
              <w:adjustRightInd w:val="0"/>
              <w:snapToGrid w:val="0"/>
              <w:rPr>
                <w:rFonts w:ascii="Arial" w:hAnsi="Arial" w:cs="Arial"/>
                <w:i/>
                <w:sz w:val="12"/>
              </w:rPr>
            </w:pPr>
            <w:r w:rsidRPr="00045F19">
              <w:rPr>
                <w:rFonts w:ascii="Arial" w:hAnsi="Arial" w:cs="Arial"/>
                <w:i/>
                <w:sz w:val="12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045F19">
              <w:rPr>
                <w:rFonts w:ascii="Arial" w:hAnsi="Arial" w:cs="Arial"/>
                <w:i/>
                <w:sz w:val="12"/>
              </w:rPr>
              <w:t>webex</w:t>
            </w:r>
            <w:proofErr w:type="spellEnd"/>
            <w:r w:rsidRPr="00045F19">
              <w:rPr>
                <w:rFonts w:ascii="Arial" w:hAnsi="Arial" w:cs="Arial"/>
                <w:i/>
                <w:sz w:val="12"/>
              </w:rPr>
              <w:t>:</w:t>
            </w:r>
          </w:p>
          <w:p w:rsidR="00D45058" w:rsidRPr="00E6279E" w:rsidRDefault="00D45058" w:rsidP="00032E34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hyperlink r:id="rId8" w:history="1">
              <w:r w:rsidRPr="00E6279E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https://bcbbolivia.webex.com/bcbbolivia/j.php?MTID=m7d6f23ac2d612f4b6b35651eca3f880f</w:t>
              </w:r>
            </w:hyperlink>
          </w:p>
        </w:tc>
      </w:tr>
      <w:tr w:rsidR="00D45058" w:rsidRPr="005065DA" w:rsidTr="00032E34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5065DA" w:rsidTr="00032E34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5065DA" w:rsidTr="00032E34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5058" w:rsidRPr="005065DA" w:rsidTr="00032E34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45058" w:rsidRPr="005065DA" w:rsidTr="00032E34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D45058" w:rsidRPr="005065DA" w:rsidRDefault="00D45058" w:rsidP="00032E3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45058" w:rsidRPr="005065DA" w:rsidRDefault="00D45058" w:rsidP="00032E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D45058" w:rsidRPr="009956C4" w:rsidRDefault="00D45058" w:rsidP="00D45058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D45058" w:rsidRDefault="00D45058" w:rsidP="00D45058">
      <w:pPr>
        <w:rPr>
          <w:rFonts w:cs="Arial"/>
          <w:b/>
          <w:caps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br w:type="page"/>
      </w:r>
    </w:p>
    <w:p w:rsidR="007516E6" w:rsidRDefault="007516E6" w:rsidP="00D45058">
      <w:pPr>
        <w:pStyle w:val="Ttulo1"/>
        <w:numPr>
          <w:ilvl w:val="0"/>
          <w:numId w:val="0"/>
        </w:numPr>
      </w:pPr>
      <w:bookmarkStart w:id="4" w:name="_GoBack"/>
      <w:bookmarkEnd w:id="4"/>
    </w:p>
    <w:sectPr w:rsidR="00751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99"/>
    <w:rsid w:val="00581499"/>
    <w:rsid w:val="007516E6"/>
    <w:rsid w:val="00D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EE3D0-8015-4705-8112-08940ED6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9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58149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8149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8149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81499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8149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8149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8149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8149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8149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58149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8149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8149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81499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8149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814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8149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8149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8149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8149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8149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8149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581499"/>
    <w:rPr>
      <w:color w:val="0000FF"/>
      <w:u w:val="single"/>
    </w:rPr>
  </w:style>
  <w:style w:type="paragraph" w:styleId="Encabezado">
    <w:name w:val="header"/>
    <w:basedOn w:val="Normal"/>
    <w:link w:val="EncabezadoCar"/>
    <w:rsid w:val="00581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8149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814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49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8149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8149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8149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58149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8149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8149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8149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8149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8149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58149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8149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8149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1499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8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581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8149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8149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8149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8149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8149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814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8149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814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58149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58149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58149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8149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8149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8149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8149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81499"/>
    <w:rPr>
      <w:vertAlign w:val="superscript"/>
    </w:rPr>
  </w:style>
  <w:style w:type="paragraph" w:customStyle="1" w:styleId="BodyText21">
    <w:name w:val="Body Text 21"/>
    <w:basedOn w:val="Normal"/>
    <w:rsid w:val="0058149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8149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8149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81499"/>
  </w:style>
  <w:style w:type="paragraph" w:customStyle="1" w:styleId="Document1">
    <w:name w:val="Document 1"/>
    <w:rsid w:val="0058149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8149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814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8149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8149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58149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8149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8149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58149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8149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8149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8149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8149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8149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81499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58149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8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8149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8149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814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81499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8149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58149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814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814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8149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8149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8149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8149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581499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581499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814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814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58149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814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814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581499"/>
  </w:style>
  <w:style w:type="numbering" w:customStyle="1" w:styleId="Sinlista11">
    <w:name w:val="Sin lista11"/>
    <w:next w:val="Sinlista"/>
    <w:uiPriority w:val="99"/>
    <w:semiHidden/>
    <w:unhideWhenUsed/>
    <w:rsid w:val="00581499"/>
  </w:style>
  <w:style w:type="paragraph" w:customStyle="1" w:styleId="Subttulo1">
    <w:name w:val="Subtítulo1"/>
    <w:basedOn w:val="Normal"/>
    <w:next w:val="Normal"/>
    <w:qFormat/>
    <w:rsid w:val="005814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581499"/>
    <w:rPr>
      <w:rFonts w:eastAsia="Times New Roman"/>
      <w:color w:val="5A5A5A"/>
      <w:spacing w:val="15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8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58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581499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581499"/>
  </w:style>
  <w:style w:type="paragraph" w:styleId="Lista">
    <w:name w:val="List"/>
    <w:basedOn w:val="Normal"/>
    <w:uiPriority w:val="99"/>
    <w:unhideWhenUsed/>
    <w:rsid w:val="00581499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581499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581499"/>
    <w:pPr>
      <w:numPr>
        <w:numId w:val="9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581499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81499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814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581499"/>
  </w:style>
  <w:style w:type="character" w:styleId="nfasissutil">
    <w:name w:val="Subtle Emphasis"/>
    <w:uiPriority w:val="19"/>
    <w:qFormat/>
    <w:rsid w:val="00581499"/>
    <w:rPr>
      <w:i/>
      <w:iCs/>
      <w:color w:val="404040"/>
    </w:rPr>
  </w:style>
  <w:style w:type="paragraph" w:customStyle="1" w:styleId="Default">
    <w:name w:val="Default"/>
    <w:rsid w:val="005814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numbering" w:customStyle="1" w:styleId="Sinlista3">
    <w:name w:val="Sin lista3"/>
    <w:next w:val="Sinlista"/>
    <w:uiPriority w:val="99"/>
    <w:semiHidden/>
    <w:unhideWhenUsed/>
    <w:rsid w:val="00581499"/>
  </w:style>
  <w:style w:type="numbering" w:customStyle="1" w:styleId="Sinlista4">
    <w:name w:val="Sin lista4"/>
    <w:next w:val="Sinlista"/>
    <w:uiPriority w:val="99"/>
    <w:semiHidden/>
    <w:unhideWhenUsed/>
    <w:rsid w:val="00581499"/>
  </w:style>
  <w:style w:type="paragraph" w:customStyle="1" w:styleId="xl28">
    <w:name w:val="xl28"/>
    <w:basedOn w:val="Normal"/>
    <w:rsid w:val="005814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5814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j.php?MTID=m7d6f23ac2d612f4b6b35651eca3f880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j.php?MTID=mf3449687bdb668162d4d4f5a6d3f4b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baton@bcb.gob.bo" TargetMode="External"/><Relationship Id="rId5" Type="http://schemas.openxmlformats.org/officeDocument/2006/relationships/hyperlink" Target="mailto:osilv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2</cp:revision>
  <dcterms:created xsi:type="dcterms:W3CDTF">2021-07-06T18:58:00Z</dcterms:created>
  <dcterms:modified xsi:type="dcterms:W3CDTF">2021-07-07T15:26:00Z</dcterms:modified>
</cp:coreProperties>
</file>