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9645"/>
      </w:tblGrid>
      <w:tr w:rsidR="00A64542" w:rsidTr="00B66C8D">
        <w:trPr>
          <w:trHeight w:val="1402"/>
        </w:trPr>
        <w:tc>
          <w:tcPr>
            <w:tcW w:w="15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42" w:rsidRDefault="00A64542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t xml:space="preserve">     </w:t>
            </w: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7" o:title="" gain="45875f" blacklevel="13107f" grayscale="t"/>
                </v:shape>
                <o:OLEObject Type="Embed" ProgID="MSPhotoEd.3" ShapeID="_x0000_i1025" DrawAspect="Content" ObjectID="_1477299743" r:id="rId8"/>
              </w:object>
            </w:r>
          </w:p>
        </w:tc>
        <w:tc>
          <w:tcPr>
            <w:tcW w:w="9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A64542" w:rsidRDefault="00A64542">
            <w:pPr>
              <w:pStyle w:val="Ttulo5"/>
              <w:numPr>
                <w:ilvl w:val="0"/>
                <w:numId w:val="0"/>
              </w:numPr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64542" w:rsidRDefault="00A64542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A64542" w:rsidRDefault="00A64542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A64542" w:rsidRDefault="00A64542" w:rsidP="00B352E7">
            <w:pPr>
              <w:ind w:left="-70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CÓD</w:t>
            </w:r>
            <w:r w:rsidR="007D0C4D">
              <w:rPr>
                <w:rFonts w:ascii="Arial" w:hAnsi="Arial" w:cs="Arial"/>
                <w:color w:val="FFFFFF"/>
              </w:rPr>
              <w:t>IGO BCB:  ANPE</w:t>
            </w:r>
            <w:r w:rsidR="003D0119">
              <w:rPr>
                <w:rFonts w:ascii="Arial" w:hAnsi="Arial" w:cs="Arial"/>
                <w:color w:val="FFFFFF"/>
              </w:rPr>
              <w:t xml:space="preserve"> </w:t>
            </w:r>
            <w:r w:rsidR="000969D8">
              <w:rPr>
                <w:rFonts w:ascii="Arial" w:hAnsi="Arial" w:cs="Arial"/>
                <w:color w:val="FFFFFF"/>
              </w:rPr>
              <w:t>P</w:t>
            </w:r>
            <w:r w:rsidR="007D0C4D">
              <w:rPr>
                <w:rFonts w:ascii="Arial" w:hAnsi="Arial" w:cs="Arial"/>
                <w:color w:val="FFFFFF"/>
              </w:rPr>
              <w:t xml:space="preserve"> Nº</w:t>
            </w:r>
            <w:r w:rsidR="00FC705F">
              <w:rPr>
                <w:rFonts w:ascii="Arial" w:hAnsi="Arial" w:cs="Arial"/>
                <w:color w:val="FFFFFF"/>
              </w:rPr>
              <w:t xml:space="preserve"> </w:t>
            </w:r>
            <w:r w:rsidR="00006B54">
              <w:rPr>
                <w:rFonts w:ascii="Arial" w:hAnsi="Arial" w:cs="Arial"/>
                <w:color w:val="FFFFFF"/>
              </w:rPr>
              <w:t>102</w:t>
            </w:r>
            <w:r w:rsidR="007D0C4D">
              <w:rPr>
                <w:rFonts w:ascii="Arial" w:hAnsi="Arial" w:cs="Arial"/>
                <w:color w:val="FFFFFF"/>
              </w:rPr>
              <w:t>/201</w:t>
            </w:r>
            <w:r w:rsidR="00C718DC">
              <w:rPr>
                <w:rFonts w:ascii="Arial" w:hAnsi="Arial" w:cs="Arial"/>
                <w:color w:val="FFFFFF"/>
              </w:rPr>
              <w:t>4</w:t>
            </w:r>
            <w:r w:rsidR="007D0C4D">
              <w:rPr>
                <w:rFonts w:ascii="Arial" w:hAnsi="Arial" w:cs="Arial"/>
                <w:color w:val="FFFFFF"/>
              </w:rPr>
              <w:t xml:space="preserve"> – </w:t>
            </w:r>
            <w:r w:rsidR="00006B54">
              <w:rPr>
                <w:rFonts w:ascii="Arial" w:hAnsi="Arial" w:cs="Arial"/>
                <w:color w:val="FFFFFF"/>
              </w:rPr>
              <w:t>1</w:t>
            </w:r>
            <w:r>
              <w:rPr>
                <w:rFonts w:ascii="Arial" w:hAnsi="Arial" w:cs="Arial"/>
                <w:color w:val="FFFFFF"/>
              </w:rPr>
              <w:t>C</w:t>
            </w:r>
          </w:p>
        </w:tc>
      </w:tr>
    </w:tbl>
    <w:p w:rsidR="00A64542" w:rsidRDefault="00A64542">
      <w:pPr>
        <w:rPr>
          <w:sz w:val="2"/>
        </w:rPr>
      </w:pPr>
    </w:p>
    <w:p w:rsidR="00F7539E" w:rsidRDefault="00F7539E">
      <w:pPr>
        <w:rPr>
          <w:sz w:val="2"/>
        </w:rPr>
      </w:pPr>
    </w:p>
    <w:p w:rsidR="00CA5627" w:rsidRDefault="00CA5627" w:rsidP="000969D8">
      <w:pPr>
        <w:ind w:left="-567"/>
        <w:rPr>
          <w:rFonts w:ascii="Arial" w:hAnsi="Arial" w:cs="Arial"/>
          <w:sz w:val="8"/>
        </w:rPr>
      </w:pPr>
      <w:bookmarkStart w:id="0" w:name="OLE_LINK3"/>
      <w:bookmarkStart w:id="1" w:name="OLE_LINK4"/>
    </w:p>
    <w:p w:rsidR="00006B54" w:rsidRPr="00CA5627" w:rsidRDefault="00006B54" w:rsidP="000969D8">
      <w:pPr>
        <w:ind w:left="-567"/>
        <w:rPr>
          <w:rFonts w:ascii="Arial" w:hAnsi="Arial" w:cs="Arial"/>
          <w:sz w:val="8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2352"/>
        <w:gridCol w:w="88"/>
        <w:gridCol w:w="72"/>
        <w:gridCol w:w="88"/>
        <w:gridCol w:w="87"/>
        <w:gridCol w:w="73"/>
        <w:gridCol w:w="69"/>
        <w:gridCol w:w="6"/>
        <w:gridCol w:w="58"/>
        <w:gridCol w:w="445"/>
        <w:gridCol w:w="64"/>
        <w:gridCol w:w="334"/>
        <w:gridCol w:w="398"/>
        <w:gridCol w:w="260"/>
        <w:gridCol w:w="140"/>
        <w:gridCol w:w="160"/>
        <w:gridCol w:w="683"/>
        <w:gridCol w:w="291"/>
        <w:gridCol w:w="238"/>
        <w:gridCol w:w="49"/>
        <w:gridCol w:w="138"/>
        <w:gridCol w:w="160"/>
        <w:gridCol w:w="267"/>
        <w:gridCol w:w="282"/>
        <w:gridCol w:w="97"/>
        <w:gridCol w:w="63"/>
        <w:gridCol w:w="223"/>
        <w:gridCol w:w="208"/>
        <w:gridCol w:w="160"/>
        <w:gridCol w:w="673"/>
        <w:gridCol w:w="413"/>
        <w:gridCol w:w="413"/>
        <w:gridCol w:w="258"/>
        <w:gridCol w:w="222"/>
        <w:gridCol w:w="370"/>
        <w:gridCol w:w="226"/>
        <w:gridCol w:w="321"/>
      </w:tblGrid>
      <w:tr w:rsidR="00006B54" w:rsidRPr="00006B54" w:rsidTr="00EA2D82">
        <w:trPr>
          <w:trHeight w:val="136"/>
          <w:jc w:val="center"/>
        </w:trPr>
        <w:tc>
          <w:tcPr>
            <w:tcW w:w="11494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1.</w:t>
            </w:r>
            <w:r w:rsidRPr="00006B54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CONVOCATORIA</w:t>
            </w:r>
          </w:p>
        </w:tc>
      </w:tr>
      <w:tr w:rsidR="00006B54" w:rsidRPr="00006B54" w:rsidTr="00EA2D82">
        <w:trPr>
          <w:trHeight w:val="57"/>
          <w:jc w:val="center"/>
        </w:trPr>
        <w:tc>
          <w:tcPr>
            <w:tcW w:w="11494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Se convoca a la presentación de propuestas para el siguiente proceso:</w:t>
            </w:r>
          </w:p>
        </w:tc>
      </w:tr>
      <w:tr w:rsidR="00006B54" w:rsidRPr="00006B54" w:rsidTr="00EA2D82">
        <w:trPr>
          <w:trHeight w:val="2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16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314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  <w:t>Banco Central de Bolivia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szCs w:val="16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06B54" w:rsidRPr="00006B54" w:rsidTr="00EA2D82">
        <w:trPr>
          <w:trHeight w:val="306"/>
          <w:jc w:val="center"/>
        </w:trPr>
        <w:tc>
          <w:tcPr>
            <w:tcW w:w="3397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Apoyo Nacional a la Producción y Empleo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2"/>
                <w:szCs w:val="16"/>
                <w:lang w:val="es-BO" w:eastAsia="es-BO"/>
              </w:rPr>
            </w:pPr>
          </w:p>
        </w:tc>
      </w:tr>
      <w:tr w:rsidR="00006B54" w:rsidRPr="00006B54" w:rsidTr="00EA2D82">
        <w:trPr>
          <w:trHeight w:val="393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937" w:type="dxa"/>
            <w:gridSpan w:val="3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W w:w="79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06B54" w:rsidRPr="00006B54" w:rsidTr="00EA2D82">
              <w:trPr>
                <w:trHeight w:val="234"/>
              </w:trPr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06B54" w:rsidRPr="00006B54" w:rsidRDefault="00006B54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6B54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06B54" w:rsidRPr="00006B54" w:rsidRDefault="00006B54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6B54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006B54" w:rsidRPr="00006B54" w:rsidRDefault="00006B54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06B54" w:rsidRPr="00006B54" w:rsidRDefault="00006B54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6B54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06B54" w:rsidRPr="00006B54" w:rsidRDefault="00006B54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6B54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06B54" w:rsidRPr="00006B54" w:rsidRDefault="00006B54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6B54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06B54" w:rsidRPr="00006B54" w:rsidRDefault="00006B54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6B54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006B54" w:rsidRPr="00006B54" w:rsidRDefault="00006B54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06B54" w:rsidRPr="00006B54" w:rsidRDefault="00006B54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6B54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06B54" w:rsidRPr="00006B54" w:rsidRDefault="00006B54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6B54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006B54" w:rsidRPr="00006B54" w:rsidRDefault="00006B54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06B54" w:rsidRPr="00006B54" w:rsidRDefault="000E60F0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06B54" w:rsidRPr="00006B54" w:rsidRDefault="000E60F0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06B54" w:rsidRPr="00006B54" w:rsidRDefault="000E60F0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06B54" w:rsidRPr="00006B54" w:rsidRDefault="000E60F0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06B54" w:rsidRPr="00006B54" w:rsidRDefault="000E60F0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06B54" w:rsidRPr="00006B54" w:rsidRDefault="000E60F0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006B54" w:rsidRPr="00006B54" w:rsidRDefault="00006B54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06B54" w:rsidRPr="00006B54" w:rsidRDefault="00006B54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6B54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006B54" w:rsidRPr="00006B54" w:rsidRDefault="00006B54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shd w:val="clear" w:color="auto" w:fill="DBE5F1" w:themeFill="accent1" w:themeFillTint="33"/>
                  <w:vAlign w:val="center"/>
                </w:tcPr>
                <w:p w:rsidR="00006B54" w:rsidRPr="00006B54" w:rsidRDefault="00006B54" w:rsidP="00006B54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06B54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</w:tcPr>
                <w:p w:rsidR="00006B54" w:rsidRPr="00006B54" w:rsidRDefault="00006B54" w:rsidP="00006B54">
                  <w:pPr>
                    <w:snapToGrid w:val="0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</w:tc>
            </w:tr>
          </w:tbl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06B54" w:rsidRPr="00006B54" w:rsidTr="00EA2D82">
        <w:trPr>
          <w:trHeight w:val="156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color w:val="0000FF"/>
                <w:sz w:val="20"/>
                <w:szCs w:val="16"/>
                <w:lang w:val="pt-BR"/>
              </w:rPr>
              <w:t>ANPE-P N° 102/2014-1C</w:t>
            </w:r>
          </w:p>
        </w:tc>
        <w:tc>
          <w:tcPr>
            <w:tcW w:w="665" w:type="dxa"/>
            <w:gridSpan w:val="4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68" w:type="dxa"/>
            <w:gridSpan w:val="2"/>
            <w:shd w:val="clear" w:color="000000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3" w:type="dxa"/>
            <w:shd w:val="clear" w:color="000000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379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color w:val="0000FF"/>
                <w:sz w:val="2"/>
                <w:szCs w:val="8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PROVISIÓN E INSTALACIÓN DE EQUIPOS DE AIRE ACONDICIONADO EN LOS PISOS 10 AL 23 DEL EDIFICIO BCB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26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981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3264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c) Precio Evaluado más bajo</w:t>
            </w:r>
          </w:p>
        </w:tc>
      </w:tr>
      <w:tr w:rsidR="00006B54" w:rsidRPr="00006B54" w:rsidTr="00EA2D82">
        <w:trPr>
          <w:trHeight w:val="4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244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i/>
                <w:iCs/>
                <w:color w:val="0000FF"/>
                <w:sz w:val="16"/>
                <w:szCs w:val="16"/>
                <w:lang w:val="es-BO" w:eastAsia="es-BO"/>
              </w:rPr>
              <w:t>Por el Total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3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30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iCs/>
                <w:color w:val="0000FF"/>
                <w:sz w:val="16"/>
                <w:szCs w:val="16"/>
                <w:lang w:val="es-BO" w:eastAsia="es-BO"/>
              </w:rPr>
              <w:t>Bs340.000,00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3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239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i/>
                <w:iCs/>
                <w:sz w:val="16"/>
                <w:szCs w:val="16"/>
                <w:lang w:val="es-BO" w:eastAsia="es-BO"/>
              </w:rPr>
              <w:t>Contrato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06B54" w:rsidRPr="00006B54" w:rsidTr="00EA2D82">
        <w:trPr>
          <w:trHeight w:val="4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6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06B54" w:rsidRPr="00006B54" w:rsidTr="00EA2D82">
        <w:trPr>
          <w:trHeight w:val="39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Garantía de Seriedad de 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06B54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006B54">
              <w:rPr>
                <w:rFonts w:ascii="Arial" w:hAnsi="Arial" w:cs="Arial"/>
                <w:iCs/>
                <w:sz w:val="16"/>
                <w:szCs w:val="16"/>
                <w:lang w:val="es-BO" w:eastAsia="es-BO"/>
              </w:rPr>
              <w:t>El proponente deberá presentar una Garantía equivalente al 1% del valor de su propuesta económica.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35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Cumplimiento </w:t>
            </w:r>
          </w:p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0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06B54" w:rsidRPr="00006B54" w:rsidTr="00EA2D82">
        <w:trPr>
          <w:trHeight w:val="658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6B5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6B54" w:rsidRPr="00006B54" w:rsidRDefault="00006B54" w:rsidP="00006B54">
            <w:pPr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171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42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Nombre del 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8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2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(de acuerdo al clasificador vigente)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3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30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42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Recursos Propios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8" w:type="dxa"/>
            <w:gridSpan w:val="20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3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06B54" w:rsidRPr="00006B54" w:rsidTr="00EA2D82">
        <w:trPr>
          <w:trHeight w:val="300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 xml:space="preserve">Plazo previsto para la entrega de bienes </w:t>
            </w:r>
            <w:r w:rsidRPr="00006B54">
              <w:rPr>
                <w:rFonts w:ascii="Arial" w:hAnsi="Arial" w:cs="Arial"/>
                <w:bCs/>
                <w:sz w:val="16"/>
                <w:szCs w:val="16"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tbl>
            <w:tblPr>
              <w:tblpPr w:leftFromText="141" w:rightFromText="141" w:vertAnchor="page" w:horzAnchor="margin" w:tblpY="35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9"/>
              <w:gridCol w:w="6137"/>
            </w:tblGrid>
            <w:tr w:rsidR="00006B54" w:rsidRPr="00006B54" w:rsidTr="00EA2D82">
              <w:trPr>
                <w:trHeight w:val="253"/>
              </w:trPr>
              <w:tc>
                <w:tcPr>
                  <w:tcW w:w="1229" w:type="dxa"/>
                  <w:shd w:val="clear" w:color="auto" w:fill="auto"/>
                </w:tcPr>
                <w:p w:rsidR="00006B54" w:rsidRPr="00006B54" w:rsidRDefault="00006B54" w:rsidP="00006B54">
                  <w:pPr>
                    <w:jc w:val="both"/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</w:pPr>
                  <w:r w:rsidRPr="00006B54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>1</w:t>
                  </w:r>
                  <w:r w:rsidRPr="00006B54">
                    <w:rPr>
                      <w:rFonts w:ascii="Arial" w:hAnsi="Arial" w:cs="Arial"/>
                      <w:sz w:val="16"/>
                      <w:szCs w:val="20"/>
                      <w:vertAlign w:val="superscript"/>
                      <w:lang w:val="es-BO" w:eastAsia="es-BO"/>
                    </w:rPr>
                    <w:t>ra</w:t>
                  </w:r>
                  <w:r w:rsidRPr="00006B54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 xml:space="preserve"> Etapa</w:t>
                  </w:r>
                </w:p>
                <w:p w:rsidR="00006B54" w:rsidRPr="00006B54" w:rsidRDefault="00006B54" w:rsidP="00006B54">
                  <w:pPr>
                    <w:tabs>
                      <w:tab w:val="left" w:pos="802"/>
                    </w:tabs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</w:pPr>
                  <w:r w:rsidRPr="00006B54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ab/>
                  </w:r>
                </w:p>
              </w:tc>
              <w:tc>
                <w:tcPr>
                  <w:tcW w:w="6137" w:type="dxa"/>
                  <w:shd w:val="clear" w:color="auto" w:fill="auto"/>
                </w:tcPr>
                <w:p w:rsidR="00006B54" w:rsidRPr="00006B54" w:rsidRDefault="00006B54" w:rsidP="00006B54">
                  <w:pPr>
                    <w:jc w:val="both"/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</w:pPr>
                  <w:r w:rsidRPr="00006B54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>90 días calendario, computables a partir de la fecha indicada en la Orden de Inicio Emitida por la Gerencia de Administración</w:t>
                  </w:r>
                </w:p>
              </w:tc>
            </w:tr>
            <w:tr w:rsidR="00006B54" w:rsidRPr="00006B54" w:rsidTr="00EA2D82">
              <w:trPr>
                <w:trHeight w:val="267"/>
              </w:trPr>
              <w:tc>
                <w:tcPr>
                  <w:tcW w:w="1229" w:type="dxa"/>
                  <w:shd w:val="clear" w:color="auto" w:fill="auto"/>
                </w:tcPr>
                <w:p w:rsidR="00006B54" w:rsidRPr="00006B54" w:rsidRDefault="00006B54" w:rsidP="00006B54">
                  <w:pPr>
                    <w:jc w:val="both"/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</w:pPr>
                  <w:r w:rsidRPr="00006B54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>2</w:t>
                  </w:r>
                  <w:r w:rsidRPr="00006B54">
                    <w:rPr>
                      <w:rFonts w:ascii="Arial" w:hAnsi="Arial" w:cs="Arial"/>
                      <w:sz w:val="16"/>
                      <w:szCs w:val="20"/>
                      <w:vertAlign w:val="superscript"/>
                      <w:lang w:val="es-BO" w:eastAsia="es-BO"/>
                    </w:rPr>
                    <w:t>da</w:t>
                  </w:r>
                  <w:r w:rsidRPr="00006B54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 xml:space="preserve"> Etapa</w:t>
                  </w:r>
                </w:p>
              </w:tc>
              <w:tc>
                <w:tcPr>
                  <w:tcW w:w="6137" w:type="dxa"/>
                  <w:shd w:val="clear" w:color="auto" w:fill="auto"/>
                </w:tcPr>
                <w:p w:rsidR="00006B54" w:rsidRPr="00006B54" w:rsidRDefault="00006B54" w:rsidP="00006B54">
                  <w:pPr>
                    <w:jc w:val="both"/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</w:pPr>
                  <w:r w:rsidRPr="00006B54">
                    <w:rPr>
                      <w:rFonts w:ascii="Arial" w:hAnsi="Arial" w:cs="Arial"/>
                      <w:sz w:val="16"/>
                      <w:szCs w:val="20"/>
                      <w:lang w:val="es-BO" w:eastAsia="es-BO"/>
                    </w:rPr>
                    <w:t>45 días calendario, computables a partir del día siguiente de la fecha del Certificado de Recepción de los Bienes.</w:t>
                  </w:r>
                </w:p>
              </w:tc>
            </w:tr>
          </w:tbl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0" w:type="dxa"/>
            <w:gridSpan w:val="31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Calibri" w:hAnsi="Calibri" w:cs="Calibri"/>
                <w:sz w:val="16"/>
                <w:szCs w:val="16"/>
                <w:highlight w:val="yellow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Calibri" w:hAnsi="Calibri" w:cs="Calibri"/>
                <w:sz w:val="16"/>
                <w:szCs w:val="16"/>
                <w:highlight w:val="yellow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Calibri" w:hAnsi="Calibri" w:cs="Calibri"/>
                <w:sz w:val="16"/>
                <w:szCs w:val="16"/>
                <w:highlight w:val="yellow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397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de entrega</w:t>
            </w:r>
          </w:p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616" w:type="dxa"/>
            <w:gridSpan w:val="3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EE0A71" w:rsidRDefault="00006B54" w:rsidP="00006B5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0A71">
              <w:rPr>
                <w:rFonts w:ascii="Arial" w:hAnsi="Arial" w:cs="Arial"/>
                <w:sz w:val="16"/>
                <w:szCs w:val="16"/>
              </w:rPr>
              <w:t>De acuerdo a Especificaciones Técnicas.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06B54" w:rsidRPr="00006B54" w:rsidTr="00EA2D82">
        <w:trPr>
          <w:trHeight w:val="58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6" w:type="dxa"/>
            <w:gridSpan w:val="3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B54" w:rsidRPr="00EE0A71" w:rsidRDefault="00006B54" w:rsidP="00006B5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397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20" w:type="dxa"/>
            <w:gridSpan w:val="31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B54" w:rsidRPr="00EE0A71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EE0A71" w:rsidRDefault="00006B54" w:rsidP="00006B5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EE0A71" w:rsidRDefault="00006B54" w:rsidP="00006B5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06B54" w:rsidRPr="00006B54" w:rsidTr="00EA2D82">
        <w:trPr>
          <w:trHeight w:val="98"/>
          <w:jc w:val="center"/>
        </w:trPr>
        <w:tc>
          <w:tcPr>
            <w:tcW w:w="339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sz w:val="16"/>
                <w:szCs w:val="16"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EE0A71" w:rsidRDefault="00006B54" w:rsidP="00006B54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EE0A71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X</w:t>
            </w:r>
          </w:p>
        </w:tc>
        <w:tc>
          <w:tcPr>
            <w:tcW w:w="7299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06B54" w:rsidRPr="00EE0A71" w:rsidRDefault="00006B54" w:rsidP="00006B54">
            <w:pPr>
              <w:numPr>
                <w:ilvl w:val="0"/>
                <w:numId w:val="28"/>
              </w:numPr>
              <w:snapToGrid w:val="0"/>
              <w:ind w:left="213" w:hanging="213"/>
              <w:rPr>
                <w:rFonts w:ascii="Arial" w:hAnsi="Arial" w:cs="Arial"/>
                <w:b/>
                <w:sz w:val="16"/>
                <w:szCs w:val="16"/>
              </w:rPr>
            </w:pPr>
            <w:r w:rsidRPr="00EE0A71">
              <w:rPr>
                <w:rFonts w:ascii="Arial" w:hAnsi="Arial" w:cs="Arial"/>
                <w:b/>
                <w:sz w:val="16"/>
                <w:szCs w:val="16"/>
              </w:rPr>
              <w:t>Bienes para la gestión en curso.</w:t>
            </w:r>
          </w:p>
          <w:p w:rsidR="00006B54" w:rsidRPr="00EE0A71" w:rsidRDefault="00006B54" w:rsidP="00006B54">
            <w:pPr>
              <w:snapToGrid w:val="0"/>
              <w:ind w:left="720"/>
              <w:rPr>
                <w:rFonts w:ascii="Calibri" w:hAnsi="Calibri" w:cs="Calibri"/>
                <w:b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020" w:type="dxa"/>
            <w:gridSpan w:val="31"/>
            <w:shd w:val="clear" w:color="auto" w:fill="auto"/>
            <w:noWrap/>
            <w:vAlign w:val="center"/>
            <w:hideMark/>
          </w:tcPr>
          <w:p w:rsidR="00006B54" w:rsidRPr="00EE0A71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EE0A71" w:rsidRDefault="00006B54" w:rsidP="00006B54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EE0A71" w:rsidRDefault="00006B54" w:rsidP="00006B54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EE0A71" w:rsidRDefault="00006B54" w:rsidP="00006B54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9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06B54" w:rsidRPr="00EE0A71" w:rsidRDefault="00006B54" w:rsidP="00006B54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EE0A71">
              <w:rPr>
                <w:rFonts w:ascii="Arial" w:hAnsi="Arial" w:cs="Arial"/>
                <w:sz w:val="16"/>
                <w:szCs w:val="16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B54" w:rsidRPr="00EE0A71" w:rsidRDefault="00006B54" w:rsidP="00006B54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9" w:type="dxa"/>
            <w:gridSpan w:val="29"/>
            <w:shd w:val="clear" w:color="auto" w:fill="auto"/>
            <w:vAlign w:val="center"/>
          </w:tcPr>
          <w:p w:rsidR="00006B54" w:rsidRPr="00EE0A71" w:rsidRDefault="00006B54" w:rsidP="00006B54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397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EE0A71" w:rsidRDefault="00006B54" w:rsidP="00006B54">
            <w:pPr>
              <w:snapToGrid w:val="0"/>
              <w:ind w:left="247" w:hanging="247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  <w:tc>
          <w:tcPr>
            <w:tcW w:w="7299" w:type="dxa"/>
            <w:gridSpan w:val="29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06B54" w:rsidRPr="00EE0A71" w:rsidRDefault="00006B54" w:rsidP="00006B54">
            <w:pPr>
              <w:numPr>
                <w:ilvl w:val="0"/>
                <w:numId w:val="28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  <w:r w:rsidRPr="00EE0A71">
              <w:rPr>
                <w:rFonts w:ascii="Arial" w:hAnsi="Arial" w:cs="Arial"/>
                <w:sz w:val="16"/>
                <w:szCs w:val="16"/>
              </w:rPr>
              <w:t>Bienes para la próxima gestión (</w:t>
            </w:r>
            <w:r w:rsidRPr="00EE0A71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EE0A71">
              <w:rPr>
                <w:rFonts w:ascii="Arial" w:hAnsi="Arial" w:cs="Arial"/>
                <w:sz w:val="16"/>
                <w:szCs w:val="16"/>
              </w:rPr>
              <w:t>)</w:t>
            </w:r>
            <w:bookmarkStart w:id="2" w:name="_GoBack"/>
            <w:bookmarkEnd w:id="2"/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Calibri" w:hAnsi="Calibri" w:cs="Calibri"/>
                <w:sz w:val="16"/>
                <w:szCs w:val="16"/>
                <w:lang w:val="es-BO" w:eastAsia="es-BO"/>
              </w:rPr>
            </w:pPr>
          </w:p>
        </w:tc>
      </w:tr>
      <w:tr w:rsidR="00006B54" w:rsidRPr="00006B54" w:rsidTr="00EA2D82">
        <w:trPr>
          <w:trHeight w:val="27"/>
          <w:jc w:val="center"/>
        </w:trPr>
        <w:tc>
          <w:tcPr>
            <w:tcW w:w="11173" w:type="dxa"/>
            <w:gridSpan w:val="37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006B54" w:rsidRPr="00006B54" w:rsidTr="00EA2D82">
        <w:trPr>
          <w:trHeight w:val="27"/>
          <w:jc w:val="center"/>
        </w:trPr>
        <w:tc>
          <w:tcPr>
            <w:tcW w:w="11173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2.</w:t>
            </w:r>
            <w:r w:rsidRPr="00006B54">
              <w:rPr>
                <w:b/>
                <w:bCs/>
                <w:sz w:val="16"/>
                <w:szCs w:val="16"/>
                <w:lang w:val="es-BO" w:eastAsia="es-BO"/>
              </w:rPr>
              <w:t xml:space="preserve">    </w:t>
            </w: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INFORMACIÓN DEL DOCUMENTO BASE DE CONTRATACIÓN (DBC)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57"/>
          <w:jc w:val="center"/>
        </w:trPr>
        <w:tc>
          <w:tcPr>
            <w:tcW w:w="11494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06B54" w:rsidRPr="00006B54" w:rsidTr="00EA2D82">
        <w:trPr>
          <w:trHeight w:val="5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33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8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Edificio Principal del Banco Central de Bolivia, calle Ayacucho esquina Mercado, La Paz - Bolivia 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06B54" w:rsidRPr="00006B54" w:rsidTr="00EA2D82">
        <w:trPr>
          <w:trHeight w:val="5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699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4"/>
                <w:szCs w:val="16"/>
                <w:lang w:val="es-BO" w:eastAsia="es-BO"/>
              </w:rPr>
            </w:pPr>
          </w:p>
        </w:tc>
        <w:tc>
          <w:tcPr>
            <w:tcW w:w="2575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i/>
                <w:sz w:val="14"/>
                <w:szCs w:val="16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193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Claudia Chura Cruz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69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Departamento de Compras y Contrataciones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8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8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6B54" w:rsidRPr="00006B54" w:rsidRDefault="00006B54" w:rsidP="00006B54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</w:tcPr>
          <w:p w:rsidR="00006B54" w:rsidRPr="00006B54" w:rsidRDefault="00006B54" w:rsidP="00006B54">
            <w:pPr>
              <w:snapToGrid w:val="0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699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6B54" w:rsidRPr="00006B54" w:rsidRDefault="00006B54" w:rsidP="00006B54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</w:tcPr>
          <w:p w:rsidR="00006B54" w:rsidRPr="00006B54" w:rsidRDefault="00006B54" w:rsidP="00006B54">
            <w:pPr>
              <w:snapToGrid w:val="0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257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6B54" w:rsidRPr="00006B54" w:rsidRDefault="00006B54" w:rsidP="00006B54">
            <w:pPr>
              <w:snapToGrid w:val="0"/>
              <w:jc w:val="center"/>
              <w:rPr>
                <w:rFonts w:ascii="Verdana" w:hAnsi="Verdana"/>
                <w:color w:val="0000FF"/>
                <w:sz w:val="8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8"/>
                <w:szCs w:val="16"/>
                <w:lang w:val="es-BO" w:eastAsia="es-BO"/>
              </w:rPr>
            </w:pP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</w:tc>
        <w:tc>
          <w:tcPr>
            <w:tcW w:w="193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Juan Manuel Caceres Magnus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69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006B54" w:rsidRPr="00006B54" w:rsidRDefault="00006B54" w:rsidP="00006B54">
            <w:pPr>
              <w:snapToGrid w:val="0"/>
              <w:ind w:left="72" w:hanging="72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Profesional en Maquinaria y Equipo Electromecánico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7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Departamento de Mejoramiento y Mantenimiento de la Infraestructura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06B54" w:rsidRPr="00006B54" w:rsidTr="00EA2D82">
        <w:trPr>
          <w:trHeight w:val="26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:</w:t>
            </w:r>
          </w:p>
        </w:tc>
        <w:tc>
          <w:tcPr>
            <w:tcW w:w="752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De Horas 08:30 a horas 18:30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006B54" w:rsidRPr="00006B54" w:rsidTr="00EA2D82">
        <w:trPr>
          <w:trHeight w:val="641"/>
          <w:jc w:val="center"/>
        </w:trPr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Teléfono: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2409090 Internos:</w:t>
            </w:r>
          </w:p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4727 (Consultas Administrativas)  </w:t>
            </w:r>
          </w:p>
          <w:p w:rsidR="00006B54" w:rsidRPr="00006B54" w:rsidRDefault="00006B54" w:rsidP="00006B54">
            <w:pPr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4705 (Consultas Técnicas)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Fax: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2407368</w:t>
            </w:r>
          </w:p>
        </w:tc>
        <w:tc>
          <w:tcPr>
            <w:tcW w:w="1699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Correo electrónico para consultas:</w:t>
            </w:r>
          </w:p>
        </w:tc>
        <w:tc>
          <w:tcPr>
            <w:tcW w:w="40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006B54">
              <w:rPr>
                <w:rFonts w:ascii="Arial" w:hAnsi="Arial" w:cs="Arial"/>
                <w:sz w:val="16"/>
                <w:szCs w:val="16"/>
              </w:rPr>
              <w:t>cchura@bcb.gob.bo (Consultas Administrativas)</w:t>
            </w:r>
          </w:p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ES_tradnl"/>
              </w:rPr>
              <w:t>jmcaceres@bcb.gob.bo</w:t>
            </w:r>
            <w:r w:rsidRPr="00006B54">
              <w:rPr>
                <w:rFonts w:ascii="Arial" w:hAnsi="Arial" w:cs="Arial"/>
                <w:sz w:val="16"/>
                <w:szCs w:val="16"/>
              </w:rPr>
              <w:t xml:space="preserve"> (Consultas Técnicas)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2"/>
          <w:jc w:val="center"/>
        </w:trPr>
        <w:tc>
          <w:tcPr>
            <w:tcW w:w="348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06B54" w:rsidRDefault="00006B54" w:rsidP="000969D8">
      <w:pPr>
        <w:ind w:left="-567"/>
        <w:rPr>
          <w:rFonts w:ascii="Arial" w:hAnsi="Arial" w:cs="Arial"/>
          <w:sz w:val="16"/>
        </w:rPr>
      </w:pPr>
    </w:p>
    <w:p w:rsidR="00006B54" w:rsidRDefault="00006B54" w:rsidP="000969D8">
      <w:pPr>
        <w:ind w:left="-567"/>
        <w:rPr>
          <w:rFonts w:ascii="Arial" w:hAnsi="Arial" w:cs="Arial"/>
          <w:sz w:val="16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131"/>
        <w:gridCol w:w="207"/>
        <w:gridCol w:w="928"/>
        <w:gridCol w:w="476"/>
        <w:gridCol w:w="672"/>
        <w:gridCol w:w="191"/>
        <w:gridCol w:w="2293"/>
        <w:gridCol w:w="169"/>
      </w:tblGrid>
      <w:tr w:rsidR="00006B54" w:rsidRPr="00006B54" w:rsidTr="00EA2D82">
        <w:trPr>
          <w:trHeight w:val="102"/>
          <w:jc w:val="center"/>
        </w:trPr>
        <w:tc>
          <w:tcPr>
            <w:tcW w:w="1149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3.    CRONOGRAMA DE PLAZOS</w:t>
            </w:r>
          </w:p>
        </w:tc>
      </w:tr>
      <w:tr w:rsidR="00006B54" w:rsidRPr="00006B54" w:rsidTr="00EA2D82">
        <w:trPr>
          <w:trHeight w:val="80"/>
          <w:jc w:val="center"/>
        </w:trPr>
        <w:tc>
          <w:tcPr>
            <w:tcW w:w="11494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06B54" w:rsidRPr="00006B54" w:rsidTr="00EA2D82">
        <w:trPr>
          <w:trHeight w:val="145"/>
          <w:jc w:val="center"/>
        </w:trPr>
        <w:tc>
          <w:tcPr>
            <w:tcW w:w="42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#</w:t>
            </w:r>
          </w:p>
        </w:tc>
        <w:tc>
          <w:tcPr>
            <w:tcW w:w="613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FECHA</w:t>
            </w: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</w:t>
            </w:r>
          </w:p>
        </w:tc>
        <w:tc>
          <w:tcPr>
            <w:tcW w:w="2293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</w:p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4"/>
          <w:jc w:val="center"/>
        </w:trPr>
        <w:tc>
          <w:tcPr>
            <w:tcW w:w="42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006B54" w:rsidRPr="00006B54" w:rsidRDefault="00006B54" w:rsidP="00006B54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06B5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06B5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006B5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006B54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3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191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12.11.14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shd w:val="clear" w:color="auto" w:fill="FFFFFF" w:themeFill="background1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70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139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Inspección Previa</w:t>
            </w:r>
            <w:r w:rsidRPr="00006B54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17.11.14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10:30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006B54" w:rsidRPr="00006B54" w:rsidRDefault="00006B54" w:rsidP="00006B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6B54">
              <w:rPr>
                <w:rFonts w:ascii="Arial" w:hAnsi="Arial" w:cs="Arial"/>
                <w:sz w:val="16"/>
                <w:szCs w:val="16"/>
              </w:rPr>
              <w:t xml:space="preserve">Piso 7 del Edificio Principal del BCB, Dpto. de Mejoramiento y Mantenimiento de la Infraestructura, deberá ser coordinada con el (Manuel Caceres Magnus – </w:t>
            </w:r>
            <w:proofErr w:type="spellStart"/>
            <w:r w:rsidRPr="00006B54">
              <w:rPr>
                <w:rFonts w:ascii="Arial" w:hAnsi="Arial" w:cs="Arial"/>
                <w:sz w:val="16"/>
                <w:szCs w:val="16"/>
              </w:rPr>
              <w:t>Int</w:t>
            </w:r>
            <w:proofErr w:type="spellEnd"/>
            <w:r w:rsidRPr="00006B54">
              <w:rPr>
                <w:rFonts w:ascii="Arial" w:hAnsi="Arial" w:cs="Arial"/>
                <w:sz w:val="16"/>
                <w:szCs w:val="16"/>
              </w:rPr>
              <w:t>. 4705)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129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Consultas Escritas </w:t>
            </w:r>
            <w:r w:rsidRPr="00006B54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son obligatorias)*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18.11.14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18:30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06B54" w:rsidRPr="00006B54" w:rsidRDefault="00006B54" w:rsidP="00006B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6B54">
              <w:rPr>
                <w:rFonts w:ascii="Arial" w:hAnsi="Arial" w:cs="Arial"/>
                <w:sz w:val="16"/>
                <w:szCs w:val="16"/>
              </w:rPr>
              <w:t xml:space="preserve">Ventanilla Única de Correspondencia – PB del Edificio del BCB (Nota dirigida al RPA - Gerente de Administración </w:t>
            </w:r>
            <w:proofErr w:type="spellStart"/>
            <w:r w:rsidRPr="00006B54">
              <w:rPr>
                <w:rFonts w:ascii="Arial" w:hAnsi="Arial" w:cs="Arial"/>
                <w:sz w:val="16"/>
                <w:szCs w:val="16"/>
              </w:rPr>
              <w:t>a.i.</w:t>
            </w:r>
            <w:proofErr w:type="spellEnd"/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70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91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 4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Reunión Informativa de Aclaración </w:t>
            </w:r>
            <w:r w:rsidRPr="00006B54">
              <w:rPr>
                <w:rFonts w:ascii="Arial" w:hAnsi="Arial" w:cs="Arial"/>
                <w:i/>
                <w:iCs/>
                <w:sz w:val="16"/>
                <w:szCs w:val="16"/>
                <w:lang w:val="es-BO" w:eastAsia="es-BO"/>
              </w:rPr>
              <w:t>(No es obligatoria)*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19.11.14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10:00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</w:rPr>
              <w:t>Piso 7 del Edificio Principal del BCB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427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613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Fecha límite de presentación y Apertura de Propuestas*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24.11.14</w:t>
            </w:r>
          </w:p>
        </w:tc>
        <w:tc>
          <w:tcPr>
            <w:tcW w:w="4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11:00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06B54" w:rsidRPr="00006B54" w:rsidRDefault="00006B54" w:rsidP="00006B5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Presentación de Propuestas:</w:t>
            </w:r>
          </w:p>
          <w:p w:rsidR="00006B54" w:rsidRPr="00006B54" w:rsidRDefault="00006B54" w:rsidP="00006B54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eastAsia="en-US"/>
              </w:rPr>
              <w:t>Ventanilla Única de Correspondencia, – PB del Edificio del BCB.</w:t>
            </w:r>
          </w:p>
          <w:p w:rsidR="00006B54" w:rsidRPr="00006B54" w:rsidRDefault="00006B54" w:rsidP="00006B54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06B54" w:rsidRPr="00006B54" w:rsidRDefault="00006B54" w:rsidP="00006B5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Apertura de Propuestas</w:t>
            </w:r>
          </w:p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</w:rPr>
              <w:t>Piso 7 del Edificio Principal del BCB, ubicado Calle Ayacucho esquina Mercado. La Paz – Bolivia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42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171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26.12.14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9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12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06.01.15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shd w:val="clear" w:color="auto" w:fill="FFFFFF" w:themeFill="background1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76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08.01.15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shd w:val="clear" w:color="auto" w:fill="FFFFFF" w:themeFill="background1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19.01.15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shd w:val="clear" w:color="auto" w:fill="FFFFFF" w:themeFill="background1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143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s-BO"/>
              </w:rPr>
            </w:pPr>
            <w:r w:rsidRPr="00006B54">
              <w:rPr>
                <w:rFonts w:ascii="Arial" w:hAnsi="Arial" w:cs="Arial"/>
                <w:sz w:val="16"/>
                <w:szCs w:val="16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06B54" w:rsidRPr="00006B54" w:rsidRDefault="00006B54" w:rsidP="00006B54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B54">
              <w:rPr>
                <w:rFonts w:ascii="Arial" w:hAnsi="Arial" w:cs="Arial"/>
                <w:color w:val="0000FF"/>
                <w:sz w:val="16"/>
                <w:szCs w:val="16"/>
              </w:rPr>
              <w:t>30.01.15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2" w:type="dxa"/>
            <w:shd w:val="clear" w:color="auto" w:fill="FFFFFF" w:themeFill="background1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 w:themeFill="background1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93" w:type="dxa"/>
            <w:shd w:val="clear" w:color="auto" w:fill="FFFFFF" w:themeFill="background1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006B54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006B54" w:rsidRPr="00006B54" w:rsidTr="00EA2D82">
        <w:trPr>
          <w:trHeight w:val="47"/>
          <w:jc w:val="center"/>
        </w:trPr>
        <w:tc>
          <w:tcPr>
            <w:tcW w:w="4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93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06B54" w:rsidRPr="00006B54" w:rsidRDefault="00006B54" w:rsidP="00006B54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006B54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969D8" w:rsidRPr="000969D8" w:rsidRDefault="00936179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 </w:t>
      </w:r>
      <w:r w:rsidR="000969D8" w:rsidRPr="000969D8">
        <w:rPr>
          <w:rFonts w:ascii="Arial" w:hAnsi="Arial" w:cs="Arial"/>
          <w:sz w:val="16"/>
        </w:rPr>
        <w:t xml:space="preserve">(*) Estas fechas son fijas en el proceso de contratación </w:t>
      </w:r>
    </w:p>
    <w:p w:rsidR="000969D8" w:rsidRPr="000969D8" w:rsidRDefault="000969D8" w:rsidP="000969D8">
      <w:pPr>
        <w:ind w:left="-567"/>
        <w:rPr>
          <w:rFonts w:ascii="Arial" w:hAnsi="Arial" w:cs="Arial"/>
          <w:sz w:val="16"/>
        </w:rPr>
      </w:pPr>
      <w:r w:rsidRPr="000969D8">
        <w:rPr>
          <w:rFonts w:ascii="Arial" w:hAnsi="Arial" w:cs="Arial"/>
          <w:sz w:val="16"/>
        </w:rPr>
        <w:t xml:space="preserve">Todos los plazos son de cumplimiento obligatorio, de acuerdo con lo establecido en el artículo 47 de las NB-SABS. </w:t>
      </w:r>
    </w:p>
    <w:bookmarkEnd w:id="0"/>
    <w:bookmarkEnd w:id="1"/>
    <w:p w:rsidR="00C718DC" w:rsidRDefault="00C718DC"/>
    <w:sectPr w:rsidR="00C718DC" w:rsidSect="00006B54">
      <w:pgSz w:w="11906" w:h="16838"/>
      <w:pgMar w:top="1560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58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CF684AD0">
      <w:start w:val="1"/>
      <w:numFmt w:val="upperLetter"/>
      <w:pStyle w:val="Ttulo4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573E7"/>
    <w:multiLevelType w:val="hybridMultilevel"/>
    <w:tmpl w:val="D1DA412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4AC2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C02650"/>
    <w:multiLevelType w:val="hybridMultilevel"/>
    <w:tmpl w:val="F8F8E3B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BB3548"/>
    <w:multiLevelType w:val="hybridMultilevel"/>
    <w:tmpl w:val="A1720154"/>
    <w:lvl w:ilvl="0" w:tplc="76308502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80839E6"/>
    <w:multiLevelType w:val="singleLevel"/>
    <w:tmpl w:val="F4086A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B08552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451691"/>
    <w:multiLevelType w:val="multilevel"/>
    <w:tmpl w:val="609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hint="default"/>
      </w:rPr>
    </w:lvl>
  </w:abstractNum>
  <w:abstractNum w:abstractNumId="12">
    <w:nsid w:val="3FD45999"/>
    <w:multiLevelType w:val="hybridMultilevel"/>
    <w:tmpl w:val="56A44F6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C27A1A"/>
    <w:multiLevelType w:val="hybridMultilevel"/>
    <w:tmpl w:val="CBC6EC58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6A58090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78408CC2">
      <w:start w:val="13"/>
      <w:numFmt w:val="bullet"/>
      <w:lvlText w:val=""/>
      <w:lvlJc w:val="left"/>
      <w:pPr>
        <w:ind w:left="4296" w:hanging="360"/>
      </w:pPr>
      <w:rPr>
        <w:rFonts w:ascii="Wingdings" w:eastAsia="Times New Roman" w:hAnsi="Wingdings" w:cs="Arial" w:hint="default"/>
      </w:rPr>
    </w:lvl>
    <w:lvl w:ilvl="5" w:tplc="9CF00EC4">
      <w:start w:val="13"/>
      <w:numFmt w:val="bullet"/>
      <w:lvlText w:val="-"/>
      <w:lvlJc w:val="left"/>
      <w:pPr>
        <w:ind w:left="5196" w:hanging="360"/>
      </w:pPr>
      <w:rPr>
        <w:rFonts w:ascii="Arial" w:eastAsia="Times New Roman" w:hAnsi="Arial" w:cs="Arial" w:hint="default"/>
      </w:rPr>
    </w:lvl>
    <w:lvl w:ilvl="6" w:tplc="A064997E">
      <w:start w:val="13"/>
      <w:numFmt w:val="bullet"/>
      <w:lvlText w:val="–"/>
      <w:lvlJc w:val="left"/>
      <w:pPr>
        <w:ind w:left="5736" w:hanging="360"/>
      </w:pPr>
      <w:rPr>
        <w:rFonts w:ascii="Arial" w:eastAsia="Times New Roman" w:hAnsi="Arial" w:cs="Arial" w:hint="default"/>
        <w:color w:val="0000FF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5">
    <w:nsid w:val="548A04F1"/>
    <w:multiLevelType w:val="hybridMultilevel"/>
    <w:tmpl w:val="82EE6A9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5331"/>
    <w:multiLevelType w:val="hybridMultilevel"/>
    <w:tmpl w:val="D5165E4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119CE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A3449F2"/>
    <w:multiLevelType w:val="hybridMultilevel"/>
    <w:tmpl w:val="ED7651AE"/>
    <w:lvl w:ilvl="0" w:tplc="B226D18A">
      <w:numFmt w:val="bullet"/>
      <w:lvlText w:val="-"/>
      <w:lvlJc w:val="left"/>
      <w:pPr>
        <w:tabs>
          <w:tab w:val="num" w:pos="573"/>
        </w:tabs>
        <w:ind w:left="573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1EB4CE4"/>
    <w:multiLevelType w:val="hybridMultilevel"/>
    <w:tmpl w:val="8220954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461C82"/>
    <w:multiLevelType w:val="hybridMultilevel"/>
    <w:tmpl w:val="95E4CE4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39426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C5F9B"/>
    <w:multiLevelType w:val="hybridMultilevel"/>
    <w:tmpl w:val="84120B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20"/>
  </w:num>
  <w:num w:numId="5">
    <w:abstractNumId w:val="2"/>
  </w:num>
  <w:num w:numId="6">
    <w:abstractNumId w:val="15"/>
  </w:num>
  <w:num w:numId="7">
    <w:abstractNumId w:val="7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19"/>
  </w:num>
  <w:num w:numId="13">
    <w:abstractNumId w:val="27"/>
  </w:num>
  <w:num w:numId="14">
    <w:abstractNumId w:val="1"/>
  </w:num>
  <w:num w:numId="15">
    <w:abstractNumId w:val="5"/>
  </w:num>
  <w:num w:numId="16">
    <w:abstractNumId w:val="13"/>
  </w:num>
  <w:num w:numId="17">
    <w:abstractNumId w:val="10"/>
  </w:num>
  <w:num w:numId="18">
    <w:abstractNumId w:val="0"/>
  </w:num>
  <w:num w:numId="19">
    <w:abstractNumId w:val="21"/>
  </w:num>
  <w:num w:numId="20">
    <w:abstractNumId w:val="18"/>
  </w:num>
  <w:num w:numId="21">
    <w:abstractNumId w:val="12"/>
  </w:num>
  <w:num w:numId="22">
    <w:abstractNumId w:val="23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9"/>
    <w:rsid w:val="00006B54"/>
    <w:rsid w:val="000107C8"/>
    <w:rsid w:val="00026DBC"/>
    <w:rsid w:val="00036FEF"/>
    <w:rsid w:val="00067B0B"/>
    <w:rsid w:val="00080E02"/>
    <w:rsid w:val="000815B7"/>
    <w:rsid w:val="000935BB"/>
    <w:rsid w:val="000969D8"/>
    <w:rsid w:val="000A023D"/>
    <w:rsid w:val="000A6E22"/>
    <w:rsid w:val="000C0C6C"/>
    <w:rsid w:val="000C1349"/>
    <w:rsid w:val="000D7105"/>
    <w:rsid w:val="000E433D"/>
    <w:rsid w:val="000E60F0"/>
    <w:rsid w:val="00113B1D"/>
    <w:rsid w:val="00120224"/>
    <w:rsid w:val="00155C51"/>
    <w:rsid w:val="00170AFD"/>
    <w:rsid w:val="0017643D"/>
    <w:rsid w:val="001B0DF0"/>
    <w:rsid w:val="001C099A"/>
    <w:rsid w:val="001D0874"/>
    <w:rsid w:val="002012BA"/>
    <w:rsid w:val="00205912"/>
    <w:rsid w:val="00210E53"/>
    <w:rsid w:val="00212D66"/>
    <w:rsid w:val="00215D42"/>
    <w:rsid w:val="00216112"/>
    <w:rsid w:val="0022634A"/>
    <w:rsid w:val="00242BC5"/>
    <w:rsid w:val="00250383"/>
    <w:rsid w:val="00262FF7"/>
    <w:rsid w:val="00293204"/>
    <w:rsid w:val="00293562"/>
    <w:rsid w:val="002E11A8"/>
    <w:rsid w:val="002E1874"/>
    <w:rsid w:val="002E7605"/>
    <w:rsid w:val="002F0169"/>
    <w:rsid w:val="003009DD"/>
    <w:rsid w:val="003017E9"/>
    <w:rsid w:val="003343F8"/>
    <w:rsid w:val="0035176A"/>
    <w:rsid w:val="00356D75"/>
    <w:rsid w:val="003C42C5"/>
    <w:rsid w:val="003D0119"/>
    <w:rsid w:val="004E1A03"/>
    <w:rsid w:val="005212D4"/>
    <w:rsid w:val="00543BB0"/>
    <w:rsid w:val="00545F9E"/>
    <w:rsid w:val="00547EE4"/>
    <w:rsid w:val="005539F4"/>
    <w:rsid w:val="005A4D72"/>
    <w:rsid w:val="005B625A"/>
    <w:rsid w:val="005B63D5"/>
    <w:rsid w:val="005E3753"/>
    <w:rsid w:val="005F08E4"/>
    <w:rsid w:val="00600AAF"/>
    <w:rsid w:val="006061A8"/>
    <w:rsid w:val="006559F5"/>
    <w:rsid w:val="00663A95"/>
    <w:rsid w:val="00666A99"/>
    <w:rsid w:val="0067170C"/>
    <w:rsid w:val="006814D9"/>
    <w:rsid w:val="0068609C"/>
    <w:rsid w:val="006C0A8F"/>
    <w:rsid w:val="006D612C"/>
    <w:rsid w:val="006E25DA"/>
    <w:rsid w:val="0072325E"/>
    <w:rsid w:val="0073411F"/>
    <w:rsid w:val="00765B78"/>
    <w:rsid w:val="00767635"/>
    <w:rsid w:val="00776D07"/>
    <w:rsid w:val="00792A88"/>
    <w:rsid w:val="007A7F23"/>
    <w:rsid w:val="007B3453"/>
    <w:rsid w:val="007B3798"/>
    <w:rsid w:val="007B7C93"/>
    <w:rsid w:val="007C331F"/>
    <w:rsid w:val="007C3BB1"/>
    <w:rsid w:val="007C7B29"/>
    <w:rsid w:val="007D0C4D"/>
    <w:rsid w:val="007F1577"/>
    <w:rsid w:val="007F1627"/>
    <w:rsid w:val="007F58E8"/>
    <w:rsid w:val="00801296"/>
    <w:rsid w:val="00820D73"/>
    <w:rsid w:val="00847B11"/>
    <w:rsid w:val="00853F0B"/>
    <w:rsid w:val="008679D4"/>
    <w:rsid w:val="00874F67"/>
    <w:rsid w:val="00895B28"/>
    <w:rsid w:val="008D3C93"/>
    <w:rsid w:val="008F08B0"/>
    <w:rsid w:val="009055C9"/>
    <w:rsid w:val="00932097"/>
    <w:rsid w:val="00936179"/>
    <w:rsid w:val="00937C08"/>
    <w:rsid w:val="009E55A8"/>
    <w:rsid w:val="009F1A73"/>
    <w:rsid w:val="00A3442C"/>
    <w:rsid w:val="00A5739D"/>
    <w:rsid w:val="00A64542"/>
    <w:rsid w:val="00A65E0C"/>
    <w:rsid w:val="00A67DEB"/>
    <w:rsid w:val="00A70602"/>
    <w:rsid w:val="00A945F1"/>
    <w:rsid w:val="00A949EE"/>
    <w:rsid w:val="00AA0A5D"/>
    <w:rsid w:val="00AA7EA4"/>
    <w:rsid w:val="00AB4D43"/>
    <w:rsid w:val="00AB569F"/>
    <w:rsid w:val="00AC6D1F"/>
    <w:rsid w:val="00B20C00"/>
    <w:rsid w:val="00B22559"/>
    <w:rsid w:val="00B24018"/>
    <w:rsid w:val="00B352E7"/>
    <w:rsid w:val="00B4702B"/>
    <w:rsid w:val="00B47EB0"/>
    <w:rsid w:val="00B600CE"/>
    <w:rsid w:val="00B60F67"/>
    <w:rsid w:val="00B66C8D"/>
    <w:rsid w:val="00B860E3"/>
    <w:rsid w:val="00B87E4F"/>
    <w:rsid w:val="00BC0E12"/>
    <w:rsid w:val="00BC29D9"/>
    <w:rsid w:val="00BC550F"/>
    <w:rsid w:val="00BD339A"/>
    <w:rsid w:val="00BD47C2"/>
    <w:rsid w:val="00BF54F8"/>
    <w:rsid w:val="00BF687E"/>
    <w:rsid w:val="00C128D2"/>
    <w:rsid w:val="00C219F5"/>
    <w:rsid w:val="00C27C80"/>
    <w:rsid w:val="00C5216F"/>
    <w:rsid w:val="00C64B0A"/>
    <w:rsid w:val="00C718DC"/>
    <w:rsid w:val="00C91F81"/>
    <w:rsid w:val="00C92CA4"/>
    <w:rsid w:val="00CA5627"/>
    <w:rsid w:val="00CC24EA"/>
    <w:rsid w:val="00CC693F"/>
    <w:rsid w:val="00CD2B49"/>
    <w:rsid w:val="00CE315A"/>
    <w:rsid w:val="00CF5659"/>
    <w:rsid w:val="00D02966"/>
    <w:rsid w:val="00D3364B"/>
    <w:rsid w:val="00D56CBB"/>
    <w:rsid w:val="00D8475B"/>
    <w:rsid w:val="00DA7B16"/>
    <w:rsid w:val="00DB2A1D"/>
    <w:rsid w:val="00DC6542"/>
    <w:rsid w:val="00DD4AC4"/>
    <w:rsid w:val="00DE20FE"/>
    <w:rsid w:val="00DF5385"/>
    <w:rsid w:val="00DF7B5A"/>
    <w:rsid w:val="00E03DD0"/>
    <w:rsid w:val="00E069D8"/>
    <w:rsid w:val="00E10C6C"/>
    <w:rsid w:val="00E47CA0"/>
    <w:rsid w:val="00EC1FBE"/>
    <w:rsid w:val="00EE0A71"/>
    <w:rsid w:val="00EE48C3"/>
    <w:rsid w:val="00F0461E"/>
    <w:rsid w:val="00F62C24"/>
    <w:rsid w:val="00F67FC5"/>
    <w:rsid w:val="00F7539E"/>
    <w:rsid w:val="00F95089"/>
    <w:rsid w:val="00F96A13"/>
    <w:rsid w:val="00FB3138"/>
    <w:rsid w:val="00FC705F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 Car19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Lista"/>
    <w:autoRedefine/>
    <w:pPr>
      <w:tabs>
        <w:tab w:val="num" w:pos="1440"/>
      </w:tabs>
      <w:spacing w:after="0" w:line="240" w:lineRule="auto"/>
    </w:pPr>
    <w:rPr>
      <w:spacing w:val="0"/>
      <w:lang w:val="es-ES_tradnl"/>
    </w:rPr>
  </w:style>
  <w:style w:type="paragraph" w:styleId="Lista">
    <w:name w:val="List"/>
    <w:basedOn w:val="Textoindependiente"/>
    <w:pPr>
      <w:spacing w:after="240" w:line="240" w:lineRule="atLeast"/>
      <w:ind w:left="1440" w:hanging="360"/>
      <w:jc w:val="both"/>
    </w:pPr>
    <w:rPr>
      <w:rFonts w:ascii="Franklin Gothic Book" w:hAnsi="Franklin Gothic Book"/>
      <w:spacing w:val="-5"/>
      <w:sz w:val="20"/>
      <w:szCs w:val="20"/>
      <w:lang w:val="es-UY" w:eastAsia="en-US"/>
    </w:rPr>
  </w:style>
  <w:style w:type="paragraph" w:styleId="Textoindependiente">
    <w:name w:val="Body Text"/>
    <w:basedOn w:val="Normal"/>
    <w:pPr>
      <w:spacing w:after="120"/>
    </w:pPr>
  </w:style>
  <w:style w:type="paragraph" w:styleId="Listaconnmeros">
    <w:name w:val="List Number"/>
    <w:basedOn w:val="Lista"/>
    <w:pPr>
      <w:spacing w:after="60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aliases w:val=" Car,Car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styleId="Encabezado">
    <w:name w:val="header"/>
    <w:basedOn w:val="Normal"/>
    <w:link w:val="EncabezadoCar"/>
    <w:rsid w:val="00F7539E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rsid w:val="00C92CA4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IndexBase">
    <w:name w:val="Index Base"/>
    <w:basedOn w:val="Normal"/>
    <w:rsid w:val="00C92CA4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deglobo">
    <w:name w:val="Balloon Text"/>
    <w:basedOn w:val="Normal"/>
    <w:link w:val="TextodegloboCar"/>
    <w:rsid w:val="00B22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2559"/>
    <w:rPr>
      <w:rFonts w:ascii="Tahoma" w:hAnsi="Tahoma" w:cs="Tahoma"/>
      <w:sz w:val="16"/>
      <w:szCs w:val="16"/>
    </w:rPr>
  </w:style>
  <w:style w:type="paragraph" w:customStyle="1" w:styleId="Tabla">
    <w:name w:val="Tabla"/>
    <w:basedOn w:val="Ttulo"/>
    <w:rsid w:val="00B22559"/>
    <w:pPr>
      <w:spacing w:before="40" w:after="0"/>
    </w:pPr>
    <w:rPr>
      <w:rFonts w:ascii="Arial" w:hAnsi="Arial"/>
      <w:b w:val="0"/>
      <w:bCs w:val="0"/>
      <w:sz w:val="16"/>
      <w:szCs w:val="20"/>
      <w:lang w:val="es-ES_tradnl"/>
    </w:rPr>
  </w:style>
  <w:style w:type="character" w:customStyle="1" w:styleId="EncabezadoCar">
    <w:name w:val="Encabezado Car"/>
    <w:link w:val="Encabezado"/>
    <w:rsid w:val="00B22559"/>
    <w:rPr>
      <w:rFonts w:ascii="Century Gothic" w:hAnsi="Century Gothic"/>
      <w:sz w:val="22"/>
      <w:szCs w:val="22"/>
      <w:lang w:val="es-BO"/>
    </w:rPr>
  </w:style>
  <w:style w:type="paragraph" w:styleId="Ttulo">
    <w:name w:val="Title"/>
    <w:basedOn w:val="Normal"/>
    <w:next w:val="Normal"/>
    <w:link w:val="TtuloCar"/>
    <w:uiPriority w:val="10"/>
    <w:qFormat/>
    <w:rsid w:val="00B225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B2255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oindependiente3Car">
    <w:name w:val="Texto independiente 3 Car"/>
    <w:aliases w:val=" Car Car,Car Car"/>
    <w:link w:val="Textoindependiente3"/>
    <w:rsid w:val="00293204"/>
    <w:rPr>
      <w:rFonts w:ascii="Arial" w:hAnsi="Arial" w:cs="Arial"/>
      <w:sz w:val="18"/>
    </w:rPr>
  </w:style>
  <w:style w:type="character" w:customStyle="1" w:styleId="PiedepginaCar">
    <w:name w:val="Pie de página Car"/>
    <w:link w:val="Piedepgina"/>
    <w:uiPriority w:val="99"/>
    <w:rsid w:val="00F67FC5"/>
    <w:rPr>
      <w:rFonts w:ascii="Century Gothic" w:hAnsi="Century Gothic"/>
      <w:sz w:val="22"/>
      <w:szCs w:val="22"/>
      <w:lang w:val="es-BO"/>
    </w:rPr>
  </w:style>
  <w:style w:type="character" w:customStyle="1" w:styleId="Ttulo7Car">
    <w:name w:val="Título 7 Car"/>
    <w:link w:val="Ttulo7"/>
    <w:rsid w:val="00F67FC5"/>
    <w:rPr>
      <w:rFonts w:ascii="Arial" w:hAnsi="Arial" w:cs="Arial"/>
      <w:b/>
      <w:sz w:val="18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rsid w:val="005B63D5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429C-BF4A-4CC7-A3AD-156393AA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903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Banco Central de Bolivia</Company>
  <LinksUpToDate>false</LinksUpToDate>
  <CharactersWithSpaces>5863</CharactersWithSpaces>
  <SharedDoc>false</SharedDoc>
  <HLinks>
    <vt:vector size="18" baseType="variant">
      <vt:variant>
        <vt:i4>8126471</vt:i4>
      </vt:variant>
      <vt:variant>
        <vt:i4>9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3670106</vt:i4>
      </vt:variant>
      <vt:variant>
        <vt:i4>6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http://www.sicoes.gob.bo/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adelgado</dc:creator>
  <cp:lastModifiedBy>Chura Claudia</cp:lastModifiedBy>
  <cp:revision>6</cp:revision>
  <cp:lastPrinted>2014-09-18T20:57:00Z</cp:lastPrinted>
  <dcterms:created xsi:type="dcterms:W3CDTF">2014-10-08T18:44:00Z</dcterms:created>
  <dcterms:modified xsi:type="dcterms:W3CDTF">2014-11-12T16:16:00Z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-229579735</vt:i4>
  </property>
  <property fmtid="{D5CDD505-2E9C-101B-9397-08002B2CF9AE}" pid="3" name="_EmailSubject">
    <vt:lpwstr>compactadora</vt:lpwstr>
  </property>
  <property fmtid="{D5CDD505-2E9C-101B-9397-08002B2CF9AE}" pid="4" name="_AuthorEmail">
    <vt:lpwstr>CJines@bcb.gob.bo</vt:lpwstr>
  </property>
  <property fmtid="{D5CDD505-2E9C-101B-9397-08002B2CF9AE}" pid="5" name="_AuthorEmailDisplayName">
    <vt:lpwstr>Jines Ciro</vt:lpwstr>
  </property>
  <property fmtid="{D5CDD505-2E9C-101B-9397-08002B2CF9AE}" pid="6" name="_ReviewingToolsShownOnce">
    <vt:lpwstr/>
  </property>
</Properties>
</file>