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9645"/>
      </w:tblGrid>
      <w:tr w:rsidR="00A64542" w:rsidTr="00B66C8D">
        <w:trPr>
          <w:trHeight w:val="1402"/>
        </w:trPr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42" w:rsidRDefault="00A64542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t xml:space="preserve">     </w:t>
            </w: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o:ole="">
                  <v:imagedata r:id="rId7" o:title="" gain="45875f" blacklevel="13107f" grayscale="t"/>
                </v:shape>
                <o:OLEObject Type="Embed" ProgID="MSPhotoEd.3" ShapeID="_x0000_i1025" DrawAspect="Content" ObjectID="_1433951441" r:id="rId8"/>
              </w:object>
            </w:r>
          </w:p>
        </w:tc>
        <w:tc>
          <w:tcPr>
            <w:tcW w:w="9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A64542" w:rsidRDefault="00A64542">
            <w:pPr>
              <w:pStyle w:val="Ttulo5"/>
              <w:numPr>
                <w:ilvl w:val="0"/>
                <w:numId w:val="0"/>
              </w:numPr>
              <w:ind w:left="-978"/>
              <w:jc w:val="center"/>
              <w:rPr>
                <w:rFonts w:ascii="Arial" w:hAnsi="Arial" w:cs="Arial"/>
                <w:color w:val="FFFFFF"/>
                <w:sz w:val="22"/>
                <w:szCs w:val="24"/>
              </w:rPr>
            </w:pPr>
            <w:r>
              <w:rPr>
                <w:rFonts w:ascii="Arial" w:hAnsi="Arial" w:cs="Arial"/>
                <w:color w:val="FFFFFF"/>
                <w:sz w:val="22"/>
                <w:szCs w:val="24"/>
              </w:rPr>
              <w:t>BANCO CENTRAL DE BOLIVIA</w:t>
            </w:r>
          </w:p>
          <w:p w:rsidR="00A64542" w:rsidRDefault="00A64542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A64542" w:rsidRDefault="00A64542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</w:rPr>
            </w:pPr>
            <w:r>
              <w:rPr>
                <w:rFonts w:ascii="Arial Black" w:hAnsi="Arial Black" w:cs="Arial"/>
                <w:b/>
                <w:color w:val="FFFFFF"/>
                <w:spacing w:val="-4"/>
                <w:kern w:val="28"/>
              </w:rPr>
              <w:t>APOYO NACIONAL A LA PRODUCCIÓN Y EMPLEO</w:t>
            </w:r>
          </w:p>
          <w:p w:rsidR="00A64542" w:rsidRDefault="00A64542" w:rsidP="00242BC5">
            <w:pPr>
              <w:ind w:left="-7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CÓD</w:t>
            </w:r>
            <w:r w:rsidR="007D0C4D">
              <w:rPr>
                <w:rFonts w:ascii="Arial" w:hAnsi="Arial" w:cs="Arial"/>
                <w:color w:val="FFFFFF"/>
              </w:rPr>
              <w:t xml:space="preserve">IGO BCB:  </w:t>
            </w:r>
            <w:proofErr w:type="spellStart"/>
            <w:r w:rsidR="007D0C4D">
              <w:rPr>
                <w:rFonts w:ascii="Arial" w:hAnsi="Arial" w:cs="Arial"/>
                <w:color w:val="FFFFFF"/>
              </w:rPr>
              <w:t>ANPE</w:t>
            </w:r>
            <w:proofErr w:type="spellEnd"/>
            <w:r w:rsidR="003D0119">
              <w:rPr>
                <w:rFonts w:ascii="Arial" w:hAnsi="Arial" w:cs="Arial"/>
                <w:color w:val="FFFFFF"/>
              </w:rPr>
              <w:t xml:space="preserve"> </w:t>
            </w:r>
            <w:r w:rsidR="002F0169">
              <w:rPr>
                <w:rFonts w:ascii="Arial" w:hAnsi="Arial" w:cs="Arial"/>
                <w:color w:val="FFFFFF"/>
              </w:rPr>
              <w:t>C</w:t>
            </w:r>
            <w:r w:rsidR="007D0C4D">
              <w:rPr>
                <w:rFonts w:ascii="Arial" w:hAnsi="Arial" w:cs="Arial"/>
                <w:color w:val="FFFFFF"/>
              </w:rPr>
              <w:t xml:space="preserve"> Nº</w:t>
            </w:r>
            <w:r w:rsidR="00FC705F">
              <w:rPr>
                <w:rFonts w:ascii="Arial" w:hAnsi="Arial" w:cs="Arial"/>
                <w:color w:val="FFFFFF"/>
              </w:rPr>
              <w:t xml:space="preserve"> 0</w:t>
            </w:r>
            <w:r w:rsidR="00D3364B">
              <w:rPr>
                <w:rFonts w:ascii="Arial" w:hAnsi="Arial" w:cs="Arial"/>
                <w:color w:val="FFFFFF"/>
              </w:rPr>
              <w:t>4</w:t>
            </w:r>
            <w:r w:rsidR="000A6E22">
              <w:rPr>
                <w:rFonts w:ascii="Arial" w:hAnsi="Arial" w:cs="Arial"/>
                <w:color w:val="FFFFFF"/>
              </w:rPr>
              <w:t>8</w:t>
            </w:r>
            <w:r w:rsidR="007D0C4D">
              <w:rPr>
                <w:rFonts w:ascii="Arial" w:hAnsi="Arial" w:cs="Arial"/>
                <w:color w:val="FFFFFF"/>
              </w:rPr>
              <w:t>/201</w:t>
            </w:r>
            <w:r w:rsidR="00874F67">
              <w:rPr>
                <w:rFonts w:ascii="Arial" w:hAnsi="Arial" w:cs="Arial"/>
                <w:color w:val="FFFFFF"/>
              </w:rPr>
              <w:t>3</w:t>
            </w:r>
            <w:r w:rsidR="007D0C4D">
              <w:rPr>
                <w:rFonts w:ascii="Arial" w:hAnsi="Arial" w:cs="Arial"/>
                <w:color w:val="FFFFFF"/>
              </w:rPr>
              <w:t xml:space="preserve"> – </w:t>
            </w:r>
            <w:r w:rsidR="00F0461E">
              <w:rPr>
                <w:rFonts w:ascii="Arial" w:hAnsi="Arial" w:cs="Arial"/>
                <w:color w:val="FFFFFF"/>
              </w:rPr>
              <w:t>1</w:t>
            </w:r>
            <w:r>
              <w:rPr>
                <w:rFonts w:ascii="Arial" w:hAnsi="Arial" w:cs="Arial"/>
                <w:color w:val="FFFFFF"/>
              </w:rPr>
              <w:t>C</w:t>
            </w:r>
          </w:p>
        </w:tc>
      </w:tr>
    </w:tbl>
    <w:p w:rsidR="00A64542" w:rsidRDefault="00A64542">
      <w:pPr>
        <w:rPr>
          <w:sz w:val="2"/>
        </w:rPr>
      </w:pPr>
    </w:p>
    <w:p w:rsidR="00F7539E" w:rsidRDefault="00F7539E">
      <w:pPr>
        <w:rPr>
          <w:sz w:val="2"/>
        </w:rPr>
      </w:pPr>
    </w:p>
    <w:p w:rsidR="00F7539E" w:rsidRDefault="00F7539E" w:rsidP="00F7539E">
      <w:pPr>
        <w:rPr>
          <w:rFonts w:ascii="Arial" w:hAnsi="Arial" w:cs="Arial"/>
          <w:sz w:val="12"/>
          <w:lang w:val="es-MX"/>
        </w:rPr>
      </w:pPr>
    </w:p>
    <w:tbl>
      <w:tblPr>
        <w:tblW w:w="11494" w:type="dxa"/>
        <w:jc w:val="center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2127"/>
        <w:gridCol w:w="344"/>
        <w:gridCol w:w="88"/>
        <w:gridCol w:w="72"/>
        <w:gridCol w:w="63"/>
        <w:gridCol w:w="25"/>
        <w:gridCol w:w="87"/>
        <w:gridCol w:w="73"/>
        <w:gridCol w:w="69"/>
        <w:gridCol w:w="64"/>
        <w:gridCol w:w="445"/>
        <w:gridCol w:w="371"/>
        <w:gridCol w:w="27"/>
        <w:gridCol w:w="398"/>
        <w:gridCol w:w="398"/>
        <w:gridCol w:w="398"/>
        <w:gridCol w:w="445"/>
        <w:gridCol w:w="291"/>
        <w:gridCol w:w="169"/>
        <w:gridCol w:w="69"/>
        <w:gridCol w:w="49"/>
        <w:gridCol w:w="298"/>
        <w:gridCol w:w="267"/>
        <w:gridCol w:w="379"/>
        <w:gridCol w:w="286"/>
        <w:gridCol w:w="208"/>
        <w:gridCol w:w="436"/>
        <w:gridCol w:w="397"/>
        <w:gridCol w:w="413"/>
        <w:gridCol w:w="413"/>
        <w:gridCol w:w="258"/>
        <w:gridCol w:w="222"/>
        <w:gridCol w:w="370"/>
        <w:gridCol w:w="226"/>
        <w:gridCol w:w="321"/>
      </w:tblGrid>
      <w:tr w:rsidR="000A023D" w:rsidRPr="000A023D" w:rsidTr="00C80C69">
        <w:trPr>
          <w:trHeight w:val="136"/>
          <w:jc w:val="center"/>
        </w:trPr>
        <w:tc>
          <w:tcPr>
            <w:tcW w:w="11494" w:type="dxa"/>
            <w:gridSpan w:val="3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1.</w:t>
            </w:r>
            <w:r w:rsidRPr="000A023D">
              <w:rPr>
                <w:b/>
                <w:bCs/>
                <w:sz w:val="16"/>
                <w:szCs w:val="16"/>
                <w:lang w:val="es-BO" w:eastAsia="es-BO"/>
              </w:rPr>
              <w:t xml:space="preserve">    </w:t>
            </w: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CONVOCATORIA</w:t>
            </w:r>
          </w:p>
        </w:tc>
      </w:tr>
      <w:tr w:rsidR="000A023D" w:rsidRPr="000A023D" w:rsidTr="00C80C69">
        <w:trPr>
          <w:trHeight w:val="57"/>
          <w:jc w:val="center"/>
        </w:trPr>
        <w:tc>
          <w:tcPr>
            <w:tcW w:w="11494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0F253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Se convoca a la presentación de propuestas para el siguiente proceso:</w:t>
            </w:r>
          </w:p>
        </w:tc>
      </w:tr>
      <w:tr w:rsidR="000A023D" w:rsidRPr="000A023D" w:rsidTr="00C80C69">
        <w:trPr>
          <w:trHeight w:val="27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10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</w:tr>
      <w:tr w:rsidR="000A023D" w:rsidRPr="000A023D" w:rsidTr="00C80C69">
        <w:trPr>
          <w:trHeight w:val="76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Entidad Convocante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61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  <w:t>Banco Central de Bolivia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0A023D" w:rsidRPr="000A023D" w:rsidTr="00C80C69">
        <w:trPr>
          <w:trHeight w:val="47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381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iCs/>
                <w:sz w:val="4"/>
                <w:szCs w:val="16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</w:tr>
      <w:tr w:rsidR="000A023D" w:rsidRPr="000A023D" w:rsidTr="00C80C69">
        <w:trPr>
          <w:trHeight w:val="124"/>
          <w:jc w:val="center"/>
        </w:trPr>
        <w:tc>
          <w:tcPr>
            <w:tcW w:w="3399" w:type="dxa"/>
            <w:gridSpan w:val="3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Modalidad de Contratación</w:t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61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Apoyo Nacional a la Producción y Empleo</w:t>
            </w:r>
          </w:p>
        </w:tc>
        <w:tc>
          <w:tcPr>
            <w:tcW w:w="321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0A023D" w:rsidRPr="000A023D" w:rsidTr="00C80C69">
        <w:trPr>
          <w:trHeight w:val="300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proofErr w:type="spellStart"/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CUCE</w:t>
            </w:r>
            <w:proofErr w:type="spellEnd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935" w:type="dxa"/>
            <w:gridSpan w:val="31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Tablaconcuadrcula"/>
              <w:tblW w:w="792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0A023D" w:rsidRPr="000A023D" w:rsidTr="00C80C69">
              <w:trPr>
                <w:trHeight w:val="234"/>
              </w:trPr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0A023D" w:rsidRPr="000A023D" w:rsidRDefault="000A023D" w:rsidP="000A023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023D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0A023D" w:rsidRPr="000A023D" w:rsidRDefault="000A023D" w:rsidP="000A023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023D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:rsidR="000A023D" w:rsidRPr="000A023D" w:rsidRDefault="000A023D" w:rsidP="000A023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023D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0A023D" w:rsidRPr="000A023D" w:rsidRDefault="000A023D" w:rsidP="000A023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023D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0A023D" w:rsidRPr="000A023D" w:rsidRDefault="000A023D" w:rsidP="000A023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023D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0A023D" w:rsidRPr="000A023D" w:rsidRDefault="000A023D" w:rsidP="000A023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023D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0A023D" w:rsidRPr="000A023D" w:rsidRDefault="000A023D" w:rsidP="000A023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023D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:rsidR="000A023D" w:rsidRPr="000A023D" w:rsidRDefault="000A023D" w:rsidP="000A023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023D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0A023D" w:rsidRPr="000A023D" w:rsidRDefault="000A023D" w:rsidP="000A023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023D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0A023D" w:rsidRPr="000A023D" w:rsidRDefault="000A023D" w:rsidP="000A023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023D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:rsidR="000A023D" w:rsidRPr="000A023D" w:rsidRDefault="000A023D" w:rsidP="000A023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023D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0A023D" w:rsidRPr="000A023D" w:rsidRDefault="006D612C" w:rsidP="000A023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0A023D" w:rsidRPr="000A023D" w:rsidRDefault="006D612C" w:rsidP="000A023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0A023D" w:rsidRPr="000A023D" w:rsidRDefault="006D612C" w:rsidP="000A023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0A023D" w:rsidRPr="000A023D" w:rsidRDefault="006D612C" w:rsidP="000A023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0A023D" w:rsidRPr="000A023D" w:rsidRDefault="006D612C" w:rsidP="000A023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0A023D" w:rsidRPr="000A023D" w:rsidRDefault="006D612C" w:rsidP="000A023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:rsidR="000A023D" w:rsidRPr="000A023D" w:rsidRDefault="000A023D" w:rsidP="000A023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023D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0A023D" w:rsidRPr="000A023D" w:rsidRDefault="000A023D" w:rsidP="000A023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023D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:rsidR="000A023D" w:rsidRPr="000A023D" w:rsidRDefault="000A023D" w:rsidP="000A023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023D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0A023D" w:rsidRPr="000A023D" w:rsidRDefault="000A023D" w:rsidP="000A023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023D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  <w:right w:val="nil"/>
                  </w:tcBorders>
                </w:tcPr>
                <w:p w:rsidR="000A023D" w:rsidRPr="000A023D" w:rsidRDefault="000A023D" w:rsidP="000A023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0A023D" w:rsidRPr="000A023D" w:rsidTr="00C80C69">
        <w:trPr>
          <w:trHeight w:val="156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Código interno que la entidad utiliza para Identificar al proceso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40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  <w:proofErr w:type="spellStart"/>
            <w:r w:rsidRPr="000A023D">
              <w:rPr>
                <w:rFonts w:ascii="Arial" w:hAnsi="Arial" w:cs="Arial"/>
                <w:b/>
                <w:iCs/>
                <w:sz w:val="16"/>
                <w:szCs w:val="16"/>
              </w:rPr>
              <w:t>ANPE</w:t>
            </w:r>
            <w:proofErr w:type="spellEnd"/>
            <w:r w:rsidRPr="000A023D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C Nº 048/2013-1C</w:t>
            </w:r>
          </w:p>
        </w:tc>
        <w:tc>
          <w:tcPr>
            <w:tcW w:w="665" w:type="dxa"/>
            <w:gridSpan w:val="2"/>
            <w:tcBorders>
              <w:lef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644" w:type="dxa"/>
            <w:gridSpan w:val="2"/>
            <w:shd w:val="clear" w:color="000000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397" w:type="dxa"/>
            <w:shd w:val="clear" w:color="000000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413" w:type="dxa"/>
            <w:shd w:val="clear" w:color="000000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413" w:type="dxa"/>
            <w:shd w:val="clear" w:color="000000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58" w:type="dxa"/>
            <w:shd w:val="clear" w:color="000000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22" w:type="dxa"/>
            <w:shd w:val="clear" w:color="000000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370" w:type="dxa"/>
            <w:shd w:val="clear" w:color="000000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26" w:type="dxa"/>
            <w:shd w:val="clear" w:color="000000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0A023D" w:rsidRPr="000A023D" w:rsidTr="00C80C69">
        <w:trPr>
          <w:trHeight w:val="47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6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4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A023D" w:rsidRPr="000A023D" w:rsidTr="00C80C69">
        <w:trPr>
          <w:trHeight w:val="573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Objeto de la contratación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61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</w:tcPr>
          <w:p w:rsidR="000A023D" w:rsidRPr="000A023D" w:rsidRDefault="000A023D" w:rsidP="000A023D">
            <w:pPr>
              <w:snapToGrid w:val="0"/>
              <w:jc w:val="center"/>
              <w:rPr>
                <w:rFonts w:ascii="MS Reference Sans Serif" w:hAnsi="MS Reference Sans Serif" w:cs="Arial"/>
                <w:iCs/>
                <w:sz w:val="14"/>
                <w:szCs w:val="16"/>
              </w:rPr>
            </w:pPr>
            <w:r w:rsidRPr="000A023D">
              <w:rPr>
                <w:rFonts w:ascii="Arial" w:hAnsi="Arial" w:cs="Arial"/>
                <w:b/>
                <w:iCs/>
                <w:sz w:val="16"/>
                <w:szCs w:val="16"/>
              </w:rPr>
              <w:t>PROVISIÓN, INSTALACIÓN Y PUESTA EN FUNCIONAMIENTO DE 75 TELÉFONOS IP ESTÁNDAR PARA EL BANCO CENTRAL DE BOLIVIA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0A023D" w:rsidRPr="000A023D" w:rsidTr="00C80C69">
        <w:trPr>
          <w:trHeight w:val="47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51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A023D" w:rsidRPr="000A023D" w:rsidTr="00C80C69">
        <w:trPr>
          <w:trHeight w:val="226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Método de Selección y Adjudicación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979" w:type="dxa"/>
            <w:gridSpan w:val="11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a) Calidad, Propuesta Técnica y Costo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b) Calidad 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  <w:t>X</w:t>
            </w:r>
          </w:p>
        </w:tc>
        <w:tc>
          <w:tcPr>
            <w:tcW w:w="3264" w:type="dxa"/>
            <w:gridSpan w:val="10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  <w:t>c) Precio Evaluado Más Bajo</w:t>
            </w:r>
          </w:p>
        </w:tc>
      </w:tr>
      <w:tr w:rsidR="000A023D" w:rsidRPr="000A023D" w:rsidTr="00C80C69">
        <w:trPr>
          <w:trHeight w:val="45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4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A023D" w:rsidRPr="000A023D" w:rsidTr="00C80C69">
        <w:trPr>
          <w:trHeight w:val="35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Forma de Adjudicación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61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 w:themeFill="accent1" w:themeFillTint="33"/>
            <w:noWrap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i/>
                <w:i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i/>
                <w:iCs/>
                <w:sz w:val="16"/>
                <w:szCs w:val="16"/>
                <w:lang w:val="es-BO" w:eastAsia="es-BO"/>
              </w:rPr>
              <w:t>Por el Total</w:t>
            </w:r>
          </w:p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0A023D" w:rsidRPr="000A023D" w:rsidTr="00C80C69">
        <w:trPr>
          <w:trHeight w:val="37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A023D" w:rsidRPr="000A023D" w:rsidTr="00C80C69">
        <w:trPr>
          <w:trHeight w:val="232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Precio Referencial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61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i/>
                <w:i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i/>
                <w:iCs/>
                <w:sz w:val="16"/>
                <w:szCs w:val="16"/>
                <w:lang w:val="es-BO" w:eastAsia="es-BO"/>
              </w:rPr>
              <w:t>Bs175.000,00 (Ciento setenta y cinco mil 00/100 bolivianos)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0A023D" w:rsidRPr="000A023D" w:rsidTr="00C80C69">
        <w:trPr>
          <w:trHeight w:val="37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A023D" w:rsidRPr="000A023D" w:rsidTr="00C80C69">
        <w:trPr>
          <w:trHeight w:val="161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La contratación se formalizará mediante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61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vAlign w:val="center"/>
            <w:hideMark/>
          </w:tcPr>
          <w:p w:rsidR="000A023D" w:rsidRPr="000A023D" w:rsidRDefault="000A023D" w:rsidP="000A023D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i/>
                <w:iCs/>
                <w:sz w:val="16"/>
                <w:szCs w:val="16"/>
                <w:lang w:val="es-BO" w:eastAsia="es-BO"/>
              </w:rPr>
              <w:t>Contrato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</w:tr>
      <w:tr w:rsidR="000A023D" w:rsidRPr="000A023D" w:rsidTr="00C80C69">
        <w:trPr>
          <w:trHeight w:val="45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7614" w:type="dxa"/>
            <w:gridSpan w:val="30"/>
            <w:tcBorders>
              <w:top w:val="single" w:sz="4" w:space="0" w:color="000000"/>
              <w:bottom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0A023D" w:rsidRPr="000A023D" w:rsidTr="00C80C69">
        <w:trPr>
          <w:trHeight w:val="435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6"/>
                <w:szCs w:val="6"/>
                <w:lang w:val="es-BO" w:eastAsia="es-BO"/>
              </w:rPr>
            </w:pPr>
          </w:p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 xml:space="preserve">Garantía de Cumplimiento </w:t>
            </w:r>
          </w:p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de Contrato</w:t>
            </w:r>
          </w:p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61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El proponente adjudicado deberá constituir la garantía del cumplimiento de contrato o solicitar la retención del 7% en caso de pagos parciales.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0A023D" w:rsidRPr="000A023D" w:rsidTr="00C80C69">
        <w:trPr>
          <w:trHeight w:val="47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tabs>
                <w:tab w:val="left" w:pos="851"/>
              </w:tabs>
              <w:snapToGrid w:val="0"/>
              <w:ind w:hanging="709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38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</w:tr>
      <w:tr w:rsidR="000A023D" w:rsidRPr="000A023D" w:rsidTr="00C80C69">
        <w:trPr>
          <w:trHeight w:val="720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293562">
            <w:pPr>
              <w:tabs>
                <w:tab w:val="left" w:pos="371"/>
                <w:tab w:val="left" w:pos="1460"/>
              </w:tabs>
              <w:snapToGrid w:val="0"/>
              <w:ind w:hanging="87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 xml:space="preserve">Garantía de Funcionamiento  de        Maquinaria y/o Equipo                         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023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1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A023D" w:rsidRPr="000A023D" w:rsidRDefault="000A023D" w:rsidP="000A023D">
            <w:pPr>
              <w:jc w:val="both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</w:rPr>
              <w:t xml:space="preserve">El proveedor deberá constituir la Garantía de Funcionamiento de Maquinaria y/o Equipo que será hasta un máximo del 1.5% del monto del contrato o a solicitud del proveedor se podrá efectuar una retención del monto equivalente a la </w:t>
            </w:r>
            <w:bookmarkStart w:id="0" w:name="_GoBack"/>
            <w:bookmarkEnd w:id="0"/>
            <w:r w:rsidRPr="000A023D">
              <w:rPr>
                <w:rFonts w:ascii="Arial" w:hAnsi="Arial" w:cs="Arial"/>
                <w:sz w:val="16"/>
                <w:szCs w:val="16"/>
              </w:rPr>
              <w:t>garantía solicitada.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0A023D" w:rsidRPr="000A023D" w:rsidTr="00C80C69">
        <w:trPr>
          <w:trHeight w:val="47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A023D" w:rsidRPr="000A023D" w:rsidTr="00C80C69">
        <w:trPr>
          <w:trHeight w:val="171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Organismo Financiador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400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Nombre del Organismo Financiador </w:t>
            </w: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% de Financiamiento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0A023D" w:rsidRPr="000A023D" w:rsidTr="00C80C69">
        <w:trPr>
          <w:trHeight w:val="80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400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i/>
                <w:iCs/>
                <w:sz w:val="16"/>
                <w:szCs w:val="16"/>
                <w:lang w:val="es-BO" w:eastAsia="es-BO"/>
              </w:rPr>
              <w:t>(de acuerdo al clasificador vigente) </w:t>
            </w: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0A023D" w:rsidRPr="000A023D" w:rsidTr="00C80C69">
        <w:trPr>
          <w:trHeight w:val="300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40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Recursos Propios</w:t>
            </w:r>
          </w:p>
        </w:tc>
        <w:tc>
          <w:tcPr>
            <w:tcW w:w="873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100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</w:tr>
      <w:tr w:rsidR="000A023D" w:rsidRPr="000A023D" w:rsidTr="00C80C69">
        <w:trPr>
          <w:trHeight w:val="47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4006" w:type="dxa"/>
            <w:gridSpan w:val="19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73" w:type="dxa"/>
            <w:gridSpan w:val="3"/>
            <w:shd w:val="clear" w:color="auto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73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0A023D" w:rsidRPr="000A023D" w:rsidTr="00C80C69">
        <w:trPr>
          <w:trHeight w:val="300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 xml:space="preserve">Plazo previsto para la entrega de bienes </w:t>
            </w:r>
            <w:r w:rsidRPr="000A023D">
              <w:rPr>
                <w:rFonts w:ascii="Arial" w:hAnsi="Arial" w:cs="Arial"/>
                <w:bCs/>
                <w:sz w:val="16"/>
                <w:szCs w:val="16"/>
                <w:lang w:val="es-BO" w:eastAsia="es-BO"/>
              </w:rPr>
              <w:t>(días calendario)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61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0A023D" w:rsidRPr="000A023D" w:rsidRDefault="00BD47C2" w:rsidP="00BD47C2">
            <w:pPr>
              <w:snapToGrid w:val="0"/>
              <w:rPr>
                <w:rFonts w:ascii="Calibri" w:hAnsi="Calibri" w:cs="Calibri"/>
                <w:sz w:val="14"/>
                <w:szCs w:val="14"/>
                <w:lang w:val="es-BO" w:eastAsia="es-BO"/>
              </w:rPr>
            </w:pPr>
            <w:r w:rsidRPr="00BD47C2">
              <w:rPr>
                <w:rFonts w:ascii="Arial" w:hAnsi="Arial" w:cs="Arial"/>
                <w:sz w:val="16"/>
                <w:szCs w:val="16"/>
              </w:rPr>
              <w:t>Menor o igual a sesenta (60) días calendario según Especificaciones Técnicas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</w:tr>
      <w:tr w:rsidR="000A023D" w:rsidRPr="000A023D" w:rsidTr="00C80C69">
        <w:trPr>
          <w:trHeight w:val="47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7018" w:type="dxa"/>
            <w:gridSpan w:val="28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</w:tr>
      <w:tr w:rsidR="000A023D" w:rsidRPr="000A023D" w:rsidTr="00C80C69">
        <w:trPr>
          <w:trHeight w:val="47"/>
          <w:jc w:val="center"/>
        </w:trPr>
        <w:tc>
          <w:tcPr>
            <w:tcW w:w="3399" w:type="dxa"/>
            <w:gridSpan w:val="3"/>
            <w:vMerge w:val="restart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Lugar de entrega</w:t>
            </w:r>
          </w:p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de bienes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614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</w:rPr>
              <w:t xml:space="preserve">Los equipos deben ser entregados en </w:t>
            </w:r>
            <w:smartTag w:uri="urn:schemas-microsoft-com:office:smarttags" w:element="PersonName">
              <w:smartTagPr>
                <w:attr w:name="ProductID" w:val="la Unidad"/>
              </w:smartTagPr>
              <w:r w:rsidRPr="000A023D">
                <w:rPr>
                  <w:rFonts w:ascii="Arial" w:hAnsi="Arial" w:cs="Arial"/>
                  <w:sz w:val="16"/>
                  <w:szCs w:val="16"/>
                </w:rPr>
                <w:t>la Unidad</w:t>
              </w:r>
            </w:smartTag>
            <w:r w:rsidRPr="000A023D">
              <w:rPr>
                <w:rFonts w:ascii="Arial" w:hAnsi="Arial" w:cs="Arial"/>
                <w:sz w:val="16"/>
                <w:szCs w:val="16"/>
              </w:rPr>
              <w:t xml:space="preserve"> de Activos Fijos del BCB.</w:t>
            </w:r>
          </w:p>
        </w:tc>
        <w:tc>
          <w:tcPr>
            <w:tcW w:w="32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</w:tr>
      <w:tr w:rsidR="000A023D" w:rsidRPr="000A023D" w:rsidTr="00C80C69">
        <w:trPr>
          <w:trHeight w:val="58"/>
          <w:jc w:val="center"/>
        </w:trPr>
        <w:tc>
          <w:tcPr>
            <w:tcW w:w="3399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7614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</w:tr>
      <w:tr w:rsidR="000A023D" w:rsidRPr="000A023D" w:rsidTr="00C80C69">
        <w:trPr>
          <w:trHeight w:val="47"/>
          <w:jc w:val="center"/>
        </w:trPr>
        <w:tc>
          <w:tcPr>
            <w:tcW w:w="3399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7018" w:type="dxa"/>
            <w:gridSpan w:val="28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</w:tr>
      <w:tr w:rsidR="000A023D" w:rsidRPr="000A023D" w:rsidTr="00C80C69">
        <w:trPr>
          <w:trHeight w:val="98"/>
          <w:jc w:val="center"/>
        </w:trPr>
        <w:tc>
          <w:tcPr>
            <w:tcW w:w="3399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sz w:val="16"/>
                <w:szCs w:val="16"/>
              </w:rPr>
              <w:t>Señalar para cuando es el requerimiento del bien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3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  <w:t>X</w:t>
            </w:r>
          </w:p>
        </w:tc>
        <w:tc>
          <w:tcPr>
            <w:tcW w:w="7297" w:type="dxa"/>
            <w:gridSpan w:val="2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A023D" w:rsidRPr="000A023D" w:rsidRDefault="000A023D" w:rsidP="000A023D">
            <w:pPr>
              <w:numPr>
                <w:ilvl w:val="0"/>
                <w:numId w:val="28"/>
              </w:numPr>
              <w:snapToGrid w:val="0"/>
              <w:ind w:left="213" w:hanging="213"/>
              <w:rPr>
                <w:rFonts w:ascii="Arial" w:hAnsi="Arial" w:cs="Arial"/>
                <w:b/>
                <w:sz w:val="16"/>
                <w:szCs w:val="16"/>
              </w:rPr>
            </w:pPr>
            <w:r w:rsidRPr="000A023D">
              <w:rPr>
                <w:rFonts w:ascii="Arial" w:hAnsi="Arial" w:cs="Arial"/>
                <w:b/>
                <w:sz w:val="16"/>
                <w:szCs w:val="16"/>
              </w:rPr>
              <w:t>Bienes para la gestión en curso.</w:t>
            </w:r>
          </w:p>
          <w:p w:rsidR="000A023D" w:rsidRPr="000A023D" w:rsidRDefault="000A023D" w:rsidP="000A023D">
            <w:pPr>
              <w:snapToGrid w:val="0"/>
              <w:ind w:left="720"/>
              <w:rPr>
                <w:rFonts w:ascii="Calibri" w:hAnsi="Calibri" w:cs="Calibri"/>
                <w:b/>
                <w:sz w:val="2"/>
                <w:szCs w:val="2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</w:tr>
      <w:tr w:rsidR="000A023D" w:rsidRPr="000A023D" w:rsidTr="00C80C69">
        <w:trPr>
          <w:trHeight w:val="47"/>
          <w:jc w:val="center"/>
        </w:trPr>
        <w:tc>
          <w:tcPr>
            <w:tcW w:w="3399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7018" w:type="dxa"/>
            <w:gridSpan w:val="28"/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  <w:tc>
          <w:tcPr>
            <w:tcW w:w="2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</w:tr>
      <w:tr w:rsidR="000A023D" w:rsidRPr="000A023D" w:rsidTr="00C80C69">
        <w:trPr>
          <w:trHeight w:val="47"/>
          <w:jc w:val="center"/>
        </w:trPr>
        <w:tc>
          <w:tcPr>
            <w:tcW w:w="3399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3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ind w:left="247" w:hanging="247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7297" w:type="dxa"/>
            <w:gridSpan w:val="2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A023D" w:rsidRPr="000A023D" w:rsidRDefault="000A023D" w:rsidP="000A023D">
            <w:pPr>
              <w:numPr>
                <w:ilvl w:val="0"/>
                <w:numId w:val="28"/>
              </w:numPr>
              <w:snapToGrid w:val="0"/>
              <w:ind w:left="213" w:hanging="213"/>
              <w:jc w:val="both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</w:rPr>
              <w:t>Bienes recurrentes para la próxima gestión (el proceso llegará hasta la adjudicación y la suscripción del contrato está sujeta a la aprobación del presupuesto de la siguiente gestión)</w:t>
            </w:r>
          </w:p>
        </w:tc>
        <w:tc>
          <w:tcPr>
            <w:tcW w:w="32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</w:tr>
      <w:tr w:rsidR="000A023D" w:rsidRPr="000A023D" w:rsidTr="00C80C69">
        <w:trPr>
          <w:trHeight w:val="47"/>
          <w:jc w:val="center"/>
        </w:trPr>
        <w:tc>
          <w:tcPr>
            <w:tcW w:w="3399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sz w:val="4"/>
                <w:szCs w:val="4"/>
                <w:lang w:val="es-BO" w:eastAsia="es-BO"/>
              </w:rPr>
            </w:pPr>
          </w:p>
        </w:tc>
        <w:tc>
          <w:tcPr>
            <w:tcW w:w="317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ind w:left="247" w:hanging="247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7297" w:type="dxa"/>
            <w:gridSpan w:val="25"/>
            <w:shd w:val="clear" w:color="auto" w:fill="auto"/>
            <w:vAlign w:val="center"/>
          </w:tcPr>
          <w:p w:rsidR="000A023D" w:rsidRPr="000A023D" w:rsidRDefault="000A023D" w:rsidP="000A023D">
            <w:pPr>
              <w:snapToGrid w:val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</w:tr>
      <w:tr w:rsidR="000A023D" w:rsidRPr="000A023D" w:rsidTr="00C80C69">
        <w:trPr>
          <w:trHeight w:val="47"/>
          <w:jc w:val="center"/>
        </w:trPr>
        <w:tc>
          <w:tcPr>
            <w:tcW w:w="3399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</w:p>
        </w:tc>
        <w:tc>
          <w:tcPr>
            <w:tcW w:w="3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ind w:left="247" w:hanging="247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7297" w:type="dxa"/>
            <w:gridSpan w:val="25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A023D" w:rsidRPr="000A023D" w:rsidRDefault="000A023D" w:rsidP="000A023D">
            <w:pPr>
              <w:numPr>
                <w:ilvl w:val="0"/>
                <w:numId w:val="28"/>
              </w:numPr>
              <w:snapToGrid w:val="0"/>
              <w:ind w:left="213" w:hanging="213"/>
              <w:jc w:val="both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</w:rPr>
              <w:t>Bienes para la próxima gestión (</w:t>
            </w:r>
            <w:r w:rsidRPr="000A023D">
              <w:rPr>
                <w:rFonts w:ascii="Arial" w:hAnsi="Arial" w:cs="Arial"/>
                <w:sz w:val="14"/>
                <w:szCs w:val="14"/>
              </w:rPr>
              <w:t>el proceso se  iniciará una vez promulgada la Ley del Presupuesto General del Estado de la siguiente gestión</w:t>
            </w:r>
            <w:r w:rsidRPr="000A023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2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</w:tr>
      <w:tr w:rsidR="000A023D" w:rsidRPr="000A023D" w:rsidTr="00C80C69">
        <w:trPr>
          <w:trHeight w:val="27"/>
          <w:jc w:val="center"/>
        </w:trPr>
        <w:tc>
          <w:tcPr>
            <w:tcW w:w="11173" w:type="dxa"/>
            <w:gridSpan w:val="35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</w:tr>
      <w:tr w:rsidR="000A023D" w:rsidRPr="000A023D" w:rsidTr="00C80C69">
        <w:trPr>
          <w:trHeight w:val="27"/>
          <w:jc w:val="center"/>
        </w:trPr>
        <w:tc>
          <w:tcPr>
            <w:tcW w:w="11173" w:type="dxa"/>
            <w:gridSpan w:val="3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2.</w:t>
            </w:r>
            <w:r w:rsidRPr="000A023D">
              <w:rPr>
                <w:b/>
                <w:bCs/>
                <w:sz w:val="16"/>
                <w:szCs w:val="16"/>
                <w:lang w:val="es-BO" w:eastAsia="es-BO"/>
              </w:rPr>
              <w:t xml:space="preserve">    </w:t>
            </w: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INFORMACIÓN DEL DOCUMENTO BASE DE CONTRATACIÓN (</w:t>
            </w:r>
            <w:proofErr w:type="spellStart"/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DBC</w:t>
            </w:r>
            <w:proofErr w:type="spellEnd"/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)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0F253F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0A023D" w:rsidRPr="000A023D" w:rsidTr="00C80C69">
        <w:trPr>
          <w:trHeight w:val="57"/>
          <w:jc w:val="center"/>
        </w:trPr>
        <w:tc>
          <w:tcPr>
            <w:tcW w:w="11494" w:type="dxa"/>
            <w:gridSpan w:val="3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Los interesados podrán recabar el Documento Base de Contratación (</w:t>
            </w:r>
            <w:proofErr w:type="spellStart"/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DBC</w:t>
            </w:r>
            <w:proofErr w:type="spellEnd"/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 xml:space="preserve">) en el sitio Web del </w:t>
            </w:r>
            <w:proofErr w:type="spellStart"/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SICOES</w:t>
            </w:r>
            <w:proofErr w:type="spellEnd"/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 xml:space="preserve"> y obtener información de la entidad de acuerdo con los siguientes datos:</w:t>
            </w:r>
          </w:p>
        </w:tc>
      </w:tr>
      <w:tr w:rsidR="000A023D" w:rsidRPr="000A023D" w:rsidTr="00C80C69">
        <w:trPr>
          <w:trHeight w:val="57"/>
          <w:jc w:val="center"/>
        </w:trPr>
        <w:tc>
          <w:tcPr>
            <w:tcW w:w="348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0A023D" w:rsidRPr="000A023D" w:rsidTr="00C80C69">
        <w:trPr>
          <w:trHeight w:val="54"/>
          <w:jc w:val="center"/>
        </w:trPr>
        <w:tc>
          <w:tcPr>
            <w:tcW w:w="348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Domicilio de la Entidad Convocante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526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Edificio Principal del BCB, Calle Ayacucho esquina Mercado. La Paz – Bolivia.</w:t>
            </w:r>
          </w:p>
        </w:tc>
        <w:tc>
          <w:tcPr>
            <w:tcW w:w="321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</w:tr>
      <w:tr w:rsidR="000A023D" w:rsidRPr="000A023D" w:rsidTr="00C80C69">
        <w:trPr>
          <w:trHeight w:val="47"/>
          <w:jc w:val="center"/>
        </w:trPr>
        <w:tc>
          <w:tcPr>
            <w:tcW w:w="348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534" w:type="dxa"/>
            <w:gridSpan w:val="8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73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0A023D" w:rsidRPr="000A023D" w:rsidTr="00C80C69">
        <w:trPr>
          <w:trHeight w:val="57"/>
          <w:jc w:val="center"/>
        </w:trPr>
        <w:tc>
          <w:tcPr>
            <w:tcW w:w="348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1932" w:type="dxa"/>
            <w:gridSpan w:val="9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i/>
                <w:sz w:val="1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i/>
                <w:sz w:val="14"/>
                <w:szCs w:val="16"/>
                <w:lang w:val="es-BO" w:eastAsia="es-BO"/>
              </w:rPr>
              <w:t>Nombre Completo</w:t>
            </w:r>
          </w:p>
        </w:tc>
        <w:tc>
          <w:tcPr>
            <w:tcW w:w="398" w:type="dxa"/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4"/>
                <w:szCs w:val="16"/>
                <w:lang w:val="es-BO" w:eastAsia="es-BO"/>
              </w:rPr>
            </w:pPr>
          </w:p>
        </w:tc>
        <w:tc>
          <w:tcPr>
            <w:tcW w:w="2461" w:type="dxa"/>
            <w:gridSpan w:val="10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i/>
                <w:sz w:val="1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i/>
                <w:sz w:val="14"/>
                <w:szCs w:val="16"/>
                <w:lang w:val="es-BO" w:eastAsia="es-BO"/>
              </w:rPr>
              <w:t>Cargo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4"/>
                <w:szCs w:val="16"/>
                <w:lang w:val="es-BO" w:eastAsia="es-BO"/>
              </w:rPr>
            </w:pPr>
          </w:p>
        </w:tc>
        <w:tc>
          <w:tcPr>
            <w:tcW w:w="2299" w:type="dxa"/>
            <w:gridSpan w:val="7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i/>
                <w:sz w:val="14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i/>
                <w:sz w:val="14"/>
                <w:szCs w:val="16"/>
                <w:lang w:val="es-BO" w:eastAsia="es-BO"/>
              </w:rPr>
              <w:t>Dependencia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</w:tr>
      <w:tr w:rsidR="000A023D" w:rsidRPr="000A023D" w:rsidTr="00C80C69">
        <w:trPr>
          <w:trHeight w:val="47"/>
          <w:jc w:val="center"/>
        </w:trPr>
        <w:tc>
          <w:tcPr>
            <w:tcW w:w="348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Encargado de atender consultas</w:t>
            </w:r>
          </w:p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Administrativas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193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Claudia Chura Cruz</w:t>
            </w:r>
          </w:p>
        </w:tc>
        <w:tc>
          <w:tcPr>
            <w:tcW w:w="39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46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  <w:r w:rsidRPr="000A023D">
              <w:rPr>
                <w:rFonts w:ascii="Arial" w:hAnsi="Arial" w:cs="Arial"/>
                <w:sz w:val="17"/>
                <w:szCs w:val="17"/>
              </w:rPr>
              <w:t>Profesional en Compras y Contrataciones</w:t>
            </w: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7"/>
                <w:szCs w:val="17"/>
              </w:rPr>
              <w:t>Departamento de Compras y Contrataciones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0A023D" w:rsidRPr="000A023D" w:rsidTr="00C80C69">
        <w:trPr>
          <w:trHeight w:val="47"/>
          <w:jc w:val="center"/>
        </w:trPr>
        <w:tc>
          <w:tcPr>
            <w:tcW w:w="348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Técnicas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193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Weimar Rodriguez Flores</w:t>
            </w:r>
          </w:p>
        </w:tc>
        <w:tc>
          <w:tcPr>
            <w:tcW w:w="39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46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Administrador de Redes</w:t>
            </w: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Gerencia de Sistemas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</w:tr>
      <w:tr w:rsidR="000A023D" w:rsidRPr="000A023D" w:rsidTr="00C80C69">
        <w:trPr>
          <w:trHeight w:val="47"/>
          <w:jc w:val="center"/>
        </w:trPr>
        <w:tc>
          <w:tcPr>
            <w:tcW w:w="348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0A023D" w:rsidRPr="000A023D" w:rsidTr="00C80C69">
        <w:trPr>
          <w:trHeight w:val="155"/>
          <w:jc w:val="center"/>
        </w:trPr>
        <w:tc>
          <w:tcPr>
            <w:tcW w:w="348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Horario de atención de la Entidad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52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Cs/>
                <w:sz w:val="16"/>
                <w:szCs w:val="18"/>
              </w:rPr>
              <w:t>De horas 08:30 a horas 18:30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</w:tr>
      <w:tr w:rsidR="000A023D" w:rsidRPr="000A023D" w:rsidTr="00C80C69">
        <w:trPr>
          <w:trHeight w:val="47"/>
          <w:jc w:val="center"/>
        </w:trPr>
        <w:tc>
          <w:tcPr>
            <w:tcW w:w="348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0A023D" w:rsidRPr="000A023D" w:rsidTr="00C80C69">
        <w:trPr>
          <w:trHeight w:val="49"/>
          <w:jc w:val="center"/>
        </w:trPr>
        <w:tc>
          <w:tcPr>
            <w:tcW w:w="92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Teléfono: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A023D">
              <w:rPr>
                <w:rFonts w:ascii="Arial" w:hAnsi="Arial" w:cs="Arial"/>
                <w:bCs/>
                <w:sz w:val="16"/>
                <w:szCs w:val="16"/>
              </w:rPr>
              <w:t>2409090 Internos</w:t>
            </w:r>
          </w:p>
          <w:p w:rsidR="000A023D" w:rsidRPr="000A023D" w:rsidRDefault="000A023D" w:rsidP="000A023D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A023D">
              <w:rPr>
                <w:rFonts w:ascii="Arial" w:hAnsi="Arial" w:cs="Arial"/>
                <w:bCs/>
                <w:sz w:val="16"/>
                <w:szCs w:val="16"/>
              </w:rPr>
              <w:t xml:space="preserve">4727 (Consultas </w:t>
            </w:r>
            <w:proofErr w:type="spellStart"/>
            <w:r w:rsidRPr="000A023D">
              <w:rPr>
                <w:rFonts w:ascii="Arial" w:hAnsi="Arial" w:cs="Arial"/>
                <w:bCs/>
                <w:sz w:val="16"/>
                <w:szCs w:val="16"/>
              </w:rPr>
              <w:t>ADM</w:t>
            </w:r>
            <w:proofErr w:type="spellEnd"/>
            <w:r w:rsidRPr="000A023D">
              <w:rPr>
                <w:rFonts w:ascii="Arial" w:hAnsi="Arial" w:cs="Arial"/>
                <w:bCs/>
                <w:sz w:val="16"/>
                <w:szCs w:val="16"/>
              </w:rPr>
              <w:t xml:space="preserve">) </w:t>
            </w:r>
          </w:p>
          <w:p w:rsidR="000A023D" w:rsidRPr="000A023D" w:rsidRDefault="000A023D" w:rsidP="000A023D">
            <w:pPr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A023D">
              <w:rPr>
                <w:rFonts w:ascii="Arial" w:hAnsi="Arial" w:cs="Arial"/>
                <w:bCs/>
                <w:sz w:val="16"/>
                <w:szCs w:val="16"/>
              </w:rPr>
              <w:t>1134 (Consultas Técnicas)</w:t>
            </w:r>
          </w:p>
        </w:tc>
        <w:tc>
          <w:tcPr>
            <w:tcW w:w="567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A023D" w:rsidRPr="000A023D" w:rsidRDefault="000A023D" w:rsidP="000A023D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Fax:</w:t>
            </w:r>
          </w:p>
        </w:tc>
        <w:tc>
          <w:tcPr>
            <w:tcW w:w="11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Cs/>
                <w:sz w:val="16"/>
                <w:szCs w:val="16"/>
              </w:rPr>
              <w:t>2407368</w:t>
            </w:r>
          </w:p>
        </w:tc>
        <w:tc>
          <w:tcPr>
            <w:tcW w:w="2126" w:type="dxa"/>
            <w:gridSpan w:val="7"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023D" w:rsidRPr="000A023D" w:rsidRDefault="000A023D" w:rsidP="000A023D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  <w:t>Correo electrónico para consultas:</w:t>
            </w:r>
          </w:p>
        </w:tc>
        <w:tc>
          <w:tcPr>
            <w:tcW w:w="42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A023D" w:rsidRPr="000A023D" w:rsidRDefault="00293562" w:rsidP="000A023D">
            <w:pPr>
              <w:snapToGrid w:val="0"/>
              <w:jc w:val="both"/>
              <w:rPr>
                <w:rFonts w:ascii="Verdana" w:hAnsi="Verdana"/>
                <w:color w:val="0000FF"/>
                <w:sz w:val="16"/>
                <w:szCs w:val="16"/>
                <w:lang w:val="es-BO" w:eastAsia="es-BO"/>
              </w:rPr>
            </w:pPr>
            <w:hyperlink r:id="rId9" w:history="1">
              <w:r w:rsidR="000A023D" w:rsidRPr="000A023D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cchura</w:t>
              </w:r>
              <w:r w:rsidR="000A023D" w:rsidRPr="000A023D">
                <w:rPr>
                  <w:rFonts w:ascii="Arial" w:hAnsi="Arial" w:cs="Arial"/>
                  <w:bCs/>
                  <w:color w:val="0000FF"/>
                  <w:sz w:val="16"/>
                  <w:szCs w:val="16"/>
                  <w:u w:val="single"/>
                </w:rPr>
                <w:t>@bcb.gob.bo</w:t>
              </w:r>
            </w:hyperlink>
            <w:r w:rsidR="000A023D" w:rsidRPr="000A023D">
              <w:rPr>
                <w:rFonts w:ascii="Arial" w:hAnsi="Arial" w:cs="Arial"/>
                <w:bCs/>
                <w:sz w:val="16"/>
                <w:szCs w:val="16"/>
              </w:rPr>
              <w:t xml:space="preserve"> o </w:t>
            </w:r>
            <w:hyperlink r:id="rId10" w:history="1">
              <w:r w:rsidR="000A023D" w:rsidRPr="000A023D">
                <w:rPr>
                  <w:rFonts w:ascii="Arial" w:hAnsi="Arial" w:cs="Arial"/>
                  <w:bCs/>
                  <w:color w:val="0000FF"/>
                  <w:sz w:val="16"/>
                  <w:szCs w:val="16"/>
                  <w:u w:val="single"/>
                </w:rPr>
                <w:t>gzavala@bcb.gob.bo</w:t>
              </w:r>
            </w:hyperlink>
            <w:r w:rsidR="000A023D" w:rsidRPr="000A023D">
              <w:rPr>
                <w:rFonts w:ascii="Verdana" w:hAnsi="Verdana"/>
                <w:color w:val="0000FF"/>
                <w:sz w:val="16"/>
                <w:szCs w:val="16"/>
                <w:lang w:val="es-BO" w:eastAsia="es-BO"/>
              </w:rPr>
              <w:t xml:space="preserve"> (Consultas Administrativas)</w:t>
            </w:r>
          </w:p>
          <w:p w:rsidR="000A023D" w:rsidRPr="000A023D" w:rsidRDefault="000A023D" w:rsidP="000A023D">
            <w:pPr>
              <w:spacing w:before="40"/>
              <w:jc w:val="both"/>
              <w:rPr>
                <w:rFonts w:ascii="Verdana" w:hAnsi="Verdana"/>
                <w:color w:val="0000FF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wrodriguez@bcb.gob.bo</w:t>
            </w:r>
            <w:r w:rsidRPr="000A023D">
              <w:rPr>
                <w:rFonts w:ascii="Verdana" w:hAnsi="Verdana"/>
                <w:sz w:val="16"/>
                <w:szCs w:val="16"/>
                <w:lang w:val="es-BO" w:eastAsia="es-BO"/>
              </w:rPr>
              <w:t xml:space="preserve"> </w:t>
            </w:r>
            <w:r w:rsidRPr="000A023D">
              <w:rPr>
                <w:rFonts w:ascii="Verdana" w:hAnsi="Verdana"/>
                <w:color w:val="0000FF"/>
                <w:sz w:val="16"/>
                <w:szCs w:val="16"/>
                <w:lang w:val="es-BO" w:eastAsia="es-BO"/>
              </w:rPr>
              <w:t>(Consultas Técnicas)</w:t>
            </w:r>
            <w:r w:rsidRPr="000A023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1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0A023D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0A023D" w:rsidRPr="000A023D" w:rsidTr="00C80C69">
        <w:trPr>
          <w:trHeight w:val="42"/>
          <w:jc w:val="center"/>
        </w:trPr>
        <w:tc>
          <w:tcPr>
            <w:tcW w:w="348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023D" w:rsidRPr="000A023D" w:rsidRDefault="000A023D" w:rsidP="000A023D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0A023D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</w:tbl>
    <w:p w:rsidR="005B63D5" w:rsidRDefault="005B63D5" w:rsidP="00F7539E">
      <w:pPr>
        <w:jc w:val="both"/>
        <w:rPr>
          <w:rFonts w:ascii="Arial" w:hAnsi="Arial" w:cs="Arial"/>
          <w:i/>
          <w:iCs/>
          <w:sz w:val="16"/>
          <w:szCs w:val="14"/>
        </w:rPr>
      </w:pPr>
    </w:p>
    <w:p w:rsidR="005B63D5" w:rsidRDefault="005B63D5">
      <w:pPr>
        <w:rPr>
          <w:rFonts w:ascii="Arial" w:hAnsi="Arial" w:cs="Arial"/>
          <w:i/>
          <w:iCs/>
          <w:sz w:val="16"/>
          <w:szCs w:val="14"/>
        </w:rPr>
      </w:pPr>
      <w:r>
        <w:rPr>
          <w:rFonts w:ascii="Arial" w:hAnsi="Arial" w:cs="Arial"/>
          <w:i/>
          <w:iCs/>
          <w:sz w:val="16"/>
          <w:szCs w:val="14"/>
        </w:rPr>
        <w:br w:type="page"/>
      </w:r>
    </w:p>
    <w:tbl>
      <w:tblPr>
        <w:tblW w:w="11429" w:type="dxa"/>
        <w:jc w:val="center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6117"/>
        <w:gridCol w:w="207"/>
        <w:gridCol w:w="887"/>
        <w:gridCol w:w="475"/>
        <w:gridCol w:w="670"/>
        <w:gridCol w:w="191"/>
        <w:gridCol w:w="2288"/>
        <w:gridCol w:w="169"/>
      </w:tblGrid>
      <w:tr w:rsidR="00210E53" w:rsidRPr="00210E53" w:rsidTr="00C80C69">
        <w:trPr>
          <w:trHeight w:val="102"/>
          <w:jc w:val="center"/>
        </w:trPr>
        <w:tc>
          <w:tcPr>
            <w:tcW w:w="1142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210E53">
              <w:rPr>
                <w:rFonts w:ascii="Verdana" w:hAnsi="Verdana"/>
                <w:sz w:val="16"/>
                <w:szCs w:val="16"/>
              </w:rPr>
              <w:lastRenderedPageBreak/>
              <w:br w:type="page"/>
            </w:r>
            <w:r w:rsidRPr="00210E53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3.    CRONOGRAMA DE PLAZOS</w:t>
            </w:r>
          </w:p>
        </w:tc>
      </w:tr>
      <w:tr w:rsidR="00210E53" w:rsidRPr="00210E53" w:rsidTr="00C80C69">
        <w:trPr>
          <w:trHeight w:val="80"/>
          <w:jc w:val="center"/>
        </w:trPr>
        <w:tc>
          <w:tcPr>
            <w:tcW w:w="11429" w:type="dxa"/>
            <w:gridSpan w:val="9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0F253F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210E53" w:rsidRPr="00210E53" w:rsidTr="00C80C69">
        <w:trPr>
          <w:trHeight w:val="145"/>
          <w:jc w:val="center"/>
        </w:trPr>
        <w:tc>
          <w:tcPr>
            <w:tcW w:w="42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#</w:t>
            </w:r>
          </w:p>
        </w:tc>
        <w:tc>
          <w:tcPr>
            <w:tcW w:w="611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ACTIVIDAD</w:t>
            </w: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000000" w:fill="0F253F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000000" w:fill="0F253F"/>
            <w:vAlign w:val="center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FECHA</w:t>
            </w:r>
          </w:p>
        </w:tc>
        <w:tc>
          <w:tcPr>
            <w:tcW w:w="475" w:type="dxa"/>
            <w:tcBorders>
              <w:top w:val="nil"/>
              <w:left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HORA</w:t>
            </w:r>
          </w:p>
        </w:tc>
        <w:tc>
          <w:tcPr>
            <w:tcW w:w="191" w:type="dxa"/>
            <w:tcBorders>
              <w:top w:val="nil"/>
              <w:left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288" w:type="dxa"/>
            <w:vMerge w:val="restart"/>
            <w:tcBorders>
              <w:top w:val="nil"/>
              <w:left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  <w:p w:rsidR="00210E53" w:rsidRPr="00210E53" w:rsidRDefault="00210E53" w:rsidP="00210E53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LUGAR Y DIRECCIÓN</w:t>
            </w:r>
          </w:p>
        </w:tc>
        <w:tc>
          <w:tcPr>
            <w:tcW w:w="169" w:type="dxa"/>
            <w:tcBorders>
              <w:top w:val="nil"/>
              <w:left w:val="nil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  <w:tr w:rsidR="00210E53" w:rsidRPr="00210E53" w:rsidTr="00C80C69">
        <w:trPr>
          <w:trHeight w:val="44"/>
          <w:jc w:val="center"/>
        </w:trPr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611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vAlign w:val="center"/>
            <w:hideMark/>
          </w:tcPr>
          <w:p w:rsidR="00210E53" w:rsidRPr="00210E53" w:rsidRDefault="00210E53" w:rsidP="00210E53">
            <w:pPr>
              <w:snapToGrid w:val="0"/>
              <w:ind w:left="-104" w:firstLine="104"/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</w:pPr>
            <w:r w:rsidRPr="00210E53"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  <w:t>Día/Mes/Año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</w:pPr>
            <w:r w:rsidRPr="00210E53"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</w:pPr>
            <w:r w:rsidRPr="00210E53"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  <w:t>Hora: Min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</w:pPr>
            <w:r w:rsidRPr="00210E53"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  <w:t> </w:t>
            </w:r>
          </w:p>
        </w:tc>
        <w:tc>
          <w:tcPr>
            <w:tcW w:w="228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  <w:tr w:rsidR="00210E53" w:rsidRPr="00210E53" w:rsidTr="00C80C69">
        <w:trPr>
          <w:trHeight w:val="37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210E53" w:rsidRPr="00210E53" w:rsidTr="00C80C69">
        <w:trPr>
          <w:trHeight w:val="191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Publicación del </w:t>
            </w:r>
            <w:proofErr w:type="spellStart"/>
            <w:r w:rsidRPr="00210E53">
              <w:rPr>
                <w:rFonts w:ascii="Arial" w:hAnsi="Arial" w:cs="Arial"/>
                <w:sz w:val="16"/>
                <w:szCs w:val="16"/>
                <w:lang w:val="es-BO" w:eastAsia="es-BO"/>
              </w:rPr>
              <w:t>DBC</w:t>
            </w:r>
            <w:proofErr w:type="spellEnd"/>
            <w:r w:rsidRPr="00210E5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en el </w:t>
            </w:r>
            <w:proofErr w:type="spellStart"/>
            <w:r w:rsidRPr="00210E53">
              <w:rPr>
                <w:rFonts w:ascii="Arial" w:hAnsi="Arial" w:cs="Arial"/>
                <w:sz w:val="16"/>
                <w:szCs w:val="16"/>
                <w:lang w:val="es-BO" w:eastAsia="es-BO"/>
              </w:rPr>
              <w:t>SICOES</w:t>
            </w:r>
            <w:proofErr w:type="spellEnd"/>
            <w:r w:rsidRPr="00210E5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y la Convocatoria en la Mesa de Partes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16"/>
                <w:szCs w:val="16"/>
              </w:rPr>
              <w:t>28/06/13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16"/>
                <w:szCs w:val="20"/>
                <w:lang w:val="es-BO" w:eastAsia="es-BO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16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16"/>
                <w:szCs w:val="20"/>
                <w:lang w:val="es-BO" w:eastAsia="es-BO"/>
              </w:rPr>
              <w:t> </w:t>
            </w:r>
          </w:p>
        </w:tc>
        <w:tc>
          <w:tcPr>
            <w:tcW w:w="191" w:type="dxa"/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16"/>
                <w:szCs w:val="20"/>
                <w:lang w:val="es-BO" w:eastAsia="es-BO"/>
              </w:rPr>
            </w:pPr>
          </w:p>
        </w:tc>
        <w:tc>
          <w:tcPr>
            <w:tcW w:w="2288" w:type="dxa"/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16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16"/>
                <w:szCs w:val="20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210E53" w:rsidRPr="00210E53" w:rsidTr="00C80C69">
        <w:trPr>
          <w:trHeight w:val="70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210E53" w:rsidRPr="00210E53" w:rsidTr="00C80C69">
        <w:trPr>
          <w:trHeight w:val="139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Inspección Previa </w:t>
            </w:r>
            <w:r w:rsidRPr="00210E53">
              <w:rPr>
                <w:rFonts w:ascii="Arial" w:hAnsi="Arial" w:cs="Arial"/>
                <w:i/>
                <w:iCs/>
                <w:sz w:val="16"/>
                <w:szCs w:val="16"/>
                <w:lang w:val="es-BO" w:eastAsia="es-BO"/>
              </w:rPr>
              <w:t>(No es obligatoria)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18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18"/>
                <w:szCs w:val="20"/>
                <w:lang w:val="es-BO" w:eastAsia="es-BO"/>
              </w:rPr>
              <w:t>---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18"/>
                <w:szCs w:val="20"/>
                <w:lang w:val="es-BO" w:eastAsia="es-BO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18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18"/>
                <w:szCs w:val="20"/>
                <w:lang w:val="es-BO" w:eastAsia="es-BO"/>
              </w:rPr>
              <w:t>---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18"/>
                <w:szCs w:val="20"/>
                <w:lang w:val="es-BO" w:eastAsia="es-BO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18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18"/>
                <w:szCs w:val="20"/>
                <w:lang w:val="es-BO" w:eastAsia="es-BO"/>
              </w:rPr>
              <w:t>---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210E53" w:rsidRPr="00210E53" w:rsidTr="00C80C69">
        <w:trPr>
          <w:trHeight w:val="47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210E53" w:rsidRPr="00210E53" w:rsidTr="00C80C69">
        <w:trPr>
          <w:trHeight w:val="129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Consultas Escritas </w:t>
            </w:r>
            <w:r w:rsidRPr="00210E53">
              <w:rPr>
                <w:rFonts w:ascii="Arial" w:hAnsi="Arial" w:cs="Arial"/>
                <w:i/>
                <w:iCs/>
                <w:sz w:val="16"/>
                <w:szCs w:val="16"/>
                <w:lang w:val="es-BO" w:eastAsia="es-BO"/>
              </w:rPr>
              <w:t>(No son obligatorias)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18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18"/>
                <w:szCs w:val="20"/>
                <w:lang w:val="es-BO" w:eastAsia="es-BO"/>
              </w:rPr>
              <w:t>---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18"/>
                <w:szCs w:val="20"/>
                <w:lang w:val="es-BO" w:eastAsia="es-BO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18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18"/>
                <w:szCs w:val="20"/>
                <w:lang w:val="es-BO" w:eastAsia="es-BO"/>
              </w:rPr>
              <w:t>---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18"/>
                <w:szCs w:val="20"/>
                <w:lang w:val="es-BO" w:eastAsia="es-BO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18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18"/>
                <w:szCs w:val="20"/>
                <w:lang w:val="es-BO" w:eastAsia="es-BO"/>
              </w:rPr>
              <w:t>---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210E53" w:rsidRPr="00210E53" w:rsidTr="00C80C69">
        <w:trPr>
          <w:trHeight w:val="70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2"/>
                <w:szCs w:val="4"/>
                <w:lang w:val="es-BO" w:eastAsia="es-BO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2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2"/>
                <w:szCs w:val="4"/>
                <w:lang w:val="es-BO" w:eastAsia="es-B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"/>
                <w:szCs w:val="4"/>
                <w:lang w:val="es-BO" w:eastAsia="es-BO"/>
              </w:rPr>
            </w:pPr>
          </w:p>
        </w:tc>
      </w:tr>
      <w:tr w:rsidR="00210E53" w:rsidRPr="00210E53" w:rsidTr="00C80C69">
        <w:trPr>
          <w:trHeight w:val="91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4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Reunión Informativa de Aclaración </w:t>
            </w:r>
            <w:r w:rsidRPr="00210E53">
              <w:rPr>
                <w:rFonts w:ascii="Arial" w:hAnsi="Arial" w:cs="Arial"/>
                <w:i/>
                <w:iCs/>
                <w:sz w:val="16"/>
                <w:szCs w:val="16"/>
                <w:lang w:val="es-BO" w:eastAsia="es-BO"/>
              </w:rPr>
              <w:t>(No es obligatoria)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18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18"/>
                <w:szCs w:val="20"/>
                <w:lang w:val="es-BO" w:eastAsia="es-BO"/>
              </w:rPr>
              <w:t>---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18"/>
                <w:szCs w:val="20"/>
                <w:lang w:val="es-BO" w:eastAsia="es-BO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18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18"/>
                <w:szCs w:val="20"/>
                <w:lang w:val="es-BO" w:eastAsia="es-BO"/>
              </w:rPr>
              <w:t>---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18"/>
                <w:szCs w:val="20"/>
                <w:lang w:val="es-BO" w:eastAsia="es-BO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18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18"/>
                <w:szCs w:val="20"/>
                <w:lang w:val="es-BO" w:eastAsia="es-BO"/>
              </w:rPr>
              <w:t>---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210E53" w:rsidRPr="00210E53" w:rsidTr="00C80C69">
        <w:trPr>
          <w:trHeight w:val="47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1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210E53" w:rsidRPr="00210E53" w:rsidTr="00C80C69">
        <w:trPr>
          <w:trHeight w:val="47"/>
          <w:jc w:val="center"/>
        </w:trPr>
        <w:tc>
          <w:tcPr>
            <w:tcW w:w="42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61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sz w:val="16"/>
                <w:szCs w:val="16"/>
                <w:lang w:val="es-BO" w:eastAsia="es-BO"/>
              </w:rPr>
              <w:t>Fecha límite de presentación y Apertura de Propuestas</w:t>
            </w:r>
          </w:p>
        </w:tc>
        <w:tc>
          <w:tcPr>
            <w:tcW w:w="20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sz w:val="16"/>
                <w:szCs w:val="16"/>
              </w:rPr>
              <w:t>09/07/13</w:t>
            </w:r>
          </w:p>
        </w:tc>
        <w:tc>
          <w:tcPr>
            <w:tcW w:w="4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b/>
                <w:sz w:val="16"/>
                <w:szCs w:val="20"/>
                <w:lang w:val="es-BO" w:eastAsia="es-BO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sz w:val="16"/>
                <w:szCs w:val="16"/>
              </w:rPr>
              <w:t>15:00</w:t>
            </w:r>
          </w:p>
        </w:tc>
        <w:tc>
          <w:tcPr>
            <w:tcW w:w="1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16"/>
                <w:szCs w:val="20"/>
                <w:lang w:val="es-BO" w:eastAsia="es-BO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210E53" w:rsidRPr="00210E53" w:rsidRDefault="00210E53" w:rsidP="00210E53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210E5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Presentación de Cotizaciones:</w:t>
            </w:r>
          </w:p>
          <w:p w:rsidR="00210E53" w:rsidRPr="00210E53" w:rsidRDefault="00210E53" w:rsidP="00210E53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10E53">
              <w:rPr>
                <w:rFonts w:ascii="Arial" w:hAnsi="Arial" w:cs="Arial"/>
                <w:sz w:val="16"/>
                <w:szCs w:val="16"/>
                <w:lang w:eastAsia="en-US"/>
              </w:rPr>
              <w:t>Ventanilla Única de Correspondencia PB del Edificio del BCB, Ubicada en la calle Ayacucho, Esq. Mercado.</w:t>
            </w:r>
          </w:p>
          <w:p w:rsidR="00210E53" w:rsidRPr="00210E53" w:rsidRDefault="00210E53" w:rsidP="00210E53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10E53" w:rsidRPr="00210E53" w:rsidRDefault="00210E53" w:rsidP="00210E53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210E5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Apertura de Cotizaciones:</w:t>
            </w:r>
          </w:p>
          <w:p w:rsidR="00210E53" w:rsidRPr="00210E53" w:rsidRDefault="00210E53" w:rsidP="00210E53">
            <w:pPr>
              <w:tabs>
                <w:tab w:val="center" w:pos="1074"/>
              </w:tabs>
              <w:snapToGrid w:val="0"/>
              <w:rPr>
                <w:rFonts w:ascii="Arial" w:hAnsi="Arial" w:cs="Arial"/>
                <w:sz w:val="16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16"/>
                <w:szCs w:val="16"/>
              </w:rPr>
              <w:t>Piso 7, Dpto. de Compras y Contrataciones del BCB.</w:t>
            </w:r>
          </w:p>
        </w:tc>
        <w:tc>
          <w:tcPr>
            <w:tcW w:w="16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210E53" w:rsidRPr="00210E53" w:rsidTr="00C80C69">
        <w:trPr>
          <w:trHeight w:val="47"/>
          <w:jc w:val="center"/>
        </w:trPr>
        <w:tc>
          <w:tcPr>
            <w:tcW w:w="425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1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210E53" w:rsidRPr="00210E53" w:rsidTr="00C80C69">
        <w:trPr>
          <w:trHeight w:val="171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Presentación del Informe de Evaluación y Recomendación al </w:t>
            </w:r>
            <w:proofErr w:type="spellStart"/>
            <w:r w:rsidRPr="00210E53">
              <w:rPr>
                <w:rFonts w:ascii="Arial" w:hAnsi="Arial" w:cs="Arial"/>
                <w:sz w:val="16"/>
                <w:szCs w:val="16"/>
                <w:lang w:val="es-BO" w:eastAsia="es-BO"/>
              </w:rPr>
              <w:t>RPA</w:t>
            </w:r>
            <w:proofErr w:type="spellEnd"/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16"/>
                <w:szCs w:val="20"/>
                <w:lang w:val="es-BO" w:eastAsia="es-BO"/>
              </w:rPr>
              <w:t>09/08/13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16"/>
                <w:szCs w:val="20"/>
                <w:lang w:val="es-BO" w:eastAsia="es-BO"/>
              </w:rPr>
            </w:pP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  <w:lang w:val="es-BO" w:eastAsia="es-BO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16"/>
                <w:szCs w:val="20"/>
                <w:lang w:val="es-BO" w:eastAsia="es-BO"/>
              </w:rPr>
            </w:pPr>
          </w:p>
        </w:tc>
        <w:tc>
          <w:tcPr>
            <w:tcW w:w="2288" w:type="dxa"/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16"/>
                <w:szCs w:val="20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210E53" w:rsidRPr="00210E53" w:rsidTr="00C80C69">
        <w:trPr>
          <w:trHeight w:val="47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210E53" w:rsidRPr="00210E53" w:rsidTr="00C80C69">
        <w:trPr>
          <w:trHeight w:val="127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sz w:val="16"/>
                <w:szCs w:val="16"/>
                <w:lang w:val="es-BO" w:eastAsia="es-BO"/>
              </w:rPr>
              <w:t>Adjudicación o Declaratoria Desierta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16"/>
                <w:szCs w:val="20"/>
                <w:lang w:val="es-BO" w:eastAsia="es-BO"/>
              </w:rPr>
              <w:t>14/08/13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70" w:type="dxa"/>
            <w:shd w:val="clear" w:color="auto" w:fill="FFFFFF" w:themeFill="background1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91" w:type="dxa"/>
            <w:shd w:val="clear" w:color="auto" w:fill="FFFFFF" w:themeFill="background1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288" w:type="dxa"/>
            <w:shd w:val="clear" w:color="auto" w:fill="FFFFFF" w:themeFill="background1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210E53" w:rsidRPr="00210E53" w:rsidTr="00C80C69">
        <w:trPr>
          <w:trHeight w:val="47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210E53" w:rsidRPr="00210E53" w:rsidTr="00C80C69">
        <w:trPr>
          <w:trHeight w:val="76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sz w:val="16"/>
                <w:szCs w:val="16"/>
                <w:lang w:val="es-BO" w:eastAsia="es-BO"/>
              </w:rPr>
              <w:t>Notificación de la Adjudicación o Declaratoria Desierta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16"/>
                <w:szCs w:val="20"/>
                <w:lang w:val="es-BO" w:eastAsia="es-BO"/>
              </w:rPr>
              <w:t>19/08/13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shd w:val="clear" w:color="auto" w:fill="FFFFFF" w:themeFill="background1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91" w:type="dxa"/>
            <w:shd w:val="clear" w:color="auto" w:fill="FFFFFF" w:themeFill="background1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shd w:val="clear" w:color="auto" w:fill="FFFFFF" w:themeFill="background1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210E53" w:rsidRPr="00210E53" w:rsidTr="00C80C69">
        <w:trPr>
          <w:trHeight w:val="47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210E53" w:rsidRPr="00210E53" w:rsidTr="00C80C69">
        <w:trPr>
          <w:trHeight w:val="47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sz w:val="16"/>
                <w:szCs w:val="16"/>
                <w:lang w:val="es-BO" w:eastAsia="es-BO"/>
              </w:rPr>
              <w:t>Presentación de documentos para la formalización de la contratación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16"/>
                <w:szCs w:val="20"/>
                <w:lang w:val="es-BO" w:eastAsia="es-BO"/>
              </w:rPr>
              <w:t>27/08/13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70" w:type="dxa"/>
            <w:shd w:val="clear" w:color="auto" w:fill="FFFFFF" w:themeFill="background1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91" w:type="dxa"/>
            <w:shd w:val="clear" w:color="auto" w:fill="FFFFFF" w:themeFill="background1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288" w:type="dxa"/>
            <w:shd w:val="clear" w:color="auto" w:fill="FFFFFF" w:themeFill="background1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210E53" w:rsidRPr="00210E53" w:rsidTr="00C80C69">
        <w:trPr>
          <w:trHeight w:val="47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210E53" w:rsidRPr="00210E53" w:rsidTr="00C80C69">
        <w:trPr>
          <w:trHeight w:val="143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210E5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Suscripción de Contrato o emisión de la Orden de Compra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10E53" w:rsidRPr="00210E53" w:rsidRDefault="00210E53" w:rsidP="00210E53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16"/>
                <w:szCs w:val="20"/>
                <w:lang w:val="es-BO" w:eastAsia="es-BO"/>
              </w:rPr>
              <w:t>10/09/13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70" w:type="dxa"/>
            <w:shd w:val="clear" w:color="auto" w:fill="FFFFFF" w:themeFill="background1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91" w:type="dxa"/>
            <w:shd w:val="clear" w:color="auto" w:fill="FFFFFF" w:themeFill="background1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288" w:type="dxa"/>
            <w:shd w:val="clear" w:color="auto" w:fill="FFFFFF" w:themeFill="background1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210E53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210E53" w:rsidRPr="00210E53" w:rsidTr="00C80C69">
        <w:trPr>
          <w:trHeight w:val="47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28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10E53" w:rsidRPr="00210E53" w:rsidRDefault="00210E53" w:rsidP="00210E53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210E53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</w:tbl>
    <w:p w:rsidR="00210E53" w:rsidRPr="00210E53" w:rsidRDefault="00210E53" w:rsidP="00210E53">
      <w:pPr>
        <w:rPr>
          <w:rFonts w:ascii="Arial" w:hAnsi="Arial" w:cs="Arial"/>
          <w:sz w:val="12"/>
          <w:szCs w:val="16"/>
        </w:rPr>
      </w:pPr>
    </w:p>
    <w:p w:rsidR="00210E53" w:rsidRPr="00210E53" w:rsidRDefault="00210E53" w:rsidP="00210E53">
      <w:pPr>
        <w:rPr>
          <w:rFonts w:ascii="Arial" w:hAnsi="Arial" w:cs="Arial"/>
          <w:sz w:val="16"/>
          <w:szCs w:val="16"/>
        </w:rPr>
      </w:pPr>
      <w:r w:rsidRPr="00210E53">
        <w:rPr>
          <w:rFonts w:ascii="Arial" w:hAnsi="Arial" w:cs="Arial"/>
          <w:sz w:val="16"/>
          <w:szCs w:val="16"/>
        </w:rPr>
        <w:t>Todos los plazos son de cumplimiento obligatorio, de acuerdo con lo establecido en el artículo 47 de las NB-</w:t>
      </w:r>
      <w:proofErr w:type="spellStart"/>
      <w:r w:rsidRPr="00210E53">
        <w:rPr>
          <w:rFonts w:ascii="Arial" w:hAnsi="Arial" w:cs="Arial"/>
          <w:sz w:val="16"/>
          <w:szCs w:val="16"/>
        </w:rPr>
        <w:t>SABS</w:t>
      </w:r>
      <w:proofErr w:type="spellEnd"/>
      <w:r w:rsidRPr="00210E53">
        <w:rPr>
          <w:rFonts w:ascii="Arial" w:hAnsi="Arial" w:cs="Arial"/>
          <w:sz w:val="16"/>
          <w:szCs w:val="16"/>
        </w:rPr>
        <w:t xml:space="preserve">. </w:t>
      </w:r>
    </w:p>
    <w:p w:rsidR="00F7539E" w:rsidRDefault="00F7539E" w:rsidP="005B63D5">
      <w:pPr>
        <w:jc w:val="both"/>
        <w:rPr>
          <w:sz w:val="2"/>
        </w:rPr>
      </w:pPr>
    </w:p>
    <w:sectPr w:rsidR="00F7539E" w:rsidSect="00B860E3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586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D562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C3F18"/>
    <w:multiLevelType w:val="hybridMultilevel"/>
    <w:tmpl w:val="04E62BF4"/>
    <w:lvl w:ilvl="0" w:tplc="CF684AD0">
      <w:start w:val="1"/>
      <w:numFmt w:val="upperLetter"/>
      <w:pStyle w:val="Ttulo4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0573E7"/>
    <w:multiLevelType w:val="hybridMultilevel"/>
    <w:tmpl w:val="D1DA412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C04AC2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C02650"/>
    <w:multiLevelType w:val="hybridMultilevel"/>
    <w:tmpl w:val="F8F8E3B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BB3548"/>
    <w:multiLevelType w:val="hybridMultilevel"/>
    <w:tmpl w:val="A1720154"/>
    <w:lvl w:ilvl="0" w:tplc="76308502">
      <w:start w:val="1"/>
      <w:numFmt w:val="upperLetter"/>
      <w:pStyle w:val="Ttulo3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F5ABF"/>
    <w:multiLevelType w:val="hybridMultilevel"/>
    <w:tmpl w:val="0268CDD4"/>
    <w:lvl w:ilvl="0" w:tplc="FFFFFFFF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FFFFFFFF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FFFFFFFF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FFFFFF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380839E6"/>
    <w:multiLevelType w:val="singleLevel"/>
    <w:tmpl w:val="F4086A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B085529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451691"/>
    <w:multiLevelType w:val="multilevel"/>
    <w:tmpl w:val="609A8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72"/>
        </w:tabs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12">
    <w:nsid w:val="3FD45999"/>
    <w:multiLevelType w:val="hybridMultilevel"/>
    <w:tmpl w:val="56A44F6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3351F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C27A1A"/>
    <w:multiLevelType w:val="hybridMultilevel"/>
    <w:tmpl w:val="CBC6EC58"/>
    <w:lvl w:ilvl="0" w:tplc="5846C61A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6" w:hanging="360"/>
      </w:pPr>
    </w:lvl>
    <w:lvl w:ilvl="2" w:tplc="6A58090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576" w:hanging="360"/>
      </w:pPr>
    </w:lvl>
    <w:lvl w:ilvl="4" w:tplc="78408CC2">
      <w:start w:val="13"/>
      <w:numFmt w:val="bullet"/>
      <w:lvlText w:val=""/>
      <w:lvlJc w:val="left"/>
      <w:pPr>
        <w:ind w:left="4296" w:hanging="360"/>
      </w:pPr>
      <w:rPr>
        <w:rFonts w:ascii="Wingdings" w:eastAsia="Times New Roman" w:hAnsi="Wingdings" w:cs="Arial" w:hint="default"/>
      </w:rPr>
    </w:lvl>
    <w:lvl w:ilvl="5" w:tplc="9CF00EC4">
      <w:start w:val="13"/>
      <w:numFmt w:val="bullet"/>
      <w:lvlText w:val="-"/>
      <w:lvlJc w:val="left"/>
      <w:pPr>
        <w:ind w:left="5196" w:hanging="360"/>
      </w:pPr>
      <w:rPr>
        <w:rFonts w:ascii="Arial" w:eastAsia="Times New Roman" w:hAnsi="Arial" w:cs="Arial" w:hint="default"/>
      </w:rPr>
    </w:lvl>
    <w:lvl w:ilvl="6" w:tplc="A064997E">
      <w:start w:val="13"/>
      <w:numFmt w:val="bullet"/>
      <w:lvlText w:val="–"/>
      <w:lvlJc w:val="left"/>
      <w:pPr>
        <w:ind w:left="5736" w:hanging="360"/>
      </w:pPr>
      <w:rPr>
        <w:rFonts w:ascii="Arial" w:eastAsia="Times New Roman" w:hAnsi="Arial" w:cs="Arial" w:hint="default"/>
        <w:color w:val="0000FF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5">
    <w:nsid w:val="548A04F1"/>
    <w:multiLevelType w:val="hybridMultilevel"/>
    <w:tmpl w:val="82EE6A9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9913A9"/>
    <w:multiLevelType w:val="singleLevel"/>
    <w:tmpl w:val="25407178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7">
    <w:nsid w:val="56652890"/>
    <w:multiLevelType w:val="hybridMultilevel"/>
    <w:tmpl w:val="327AFFD6"/>
    <w:lvl w:ilvl="0" w:tplc="20D627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EF5331"/>
    <w:multiLevelType w:val="hybridMultilevel"/>
    <w:tmpl w:val="D5165E4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4119CE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1">
    <w:nsid w:val="5A3449F2"/>
    <w:multiLevelType w:val="hybridMultilevel"/>
    <w:tmpl w:val="ED7651AE"/>
    <w:lvl w:ilvl="0" w:tplc="B226D18A">
      <w:numFmt w:val="bullet"/>
      <w:lvlText w:val="-"/>
      <w:lvlJc w:val="left"/>
      <w:pPr>
        <w:tabs>
          <w:tab w:val="num" w:pos="573"/>
        </w:tabs>
        <w:ind w:left="573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61EB4CE4"/>
    <w:multiLevelType w:val="hybridMultilevel"/>
    <w:tmpl w:val="8220954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461C82"/>
    <w:multiLevelType w:val="hybridMultilevel"/>
    <w:tmpl w:val="95E4CE4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39426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49C5F9B"/>
    <w:multiLevelType w:val="hybridMultilevel"/>
    <w:tmpl w:val="84120B8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EA753E"/>
    <w:multiLevelType w:val="hybridMultilevel"/>
    <w:tmpl w:val="F9388B06"/>
    <w:lvl w:ilvl="0" w:tplc="2EE091F4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2"/>
  </w:num>
  <w:num w:numId="4">
    <w:abstractNumId w:val="20"/>
  </w:num>
  <w:num w:numId="5">
    <w:abstractNumId w:val="2"/>
  </w:num>
  <w:num w:numId="6">
    <w:abstractNumId w:val="15"/>
  </w:num>
  <w:num w:numId="7">
    <w:abstractNumId w:val="7"/>
  </w:num>
  <w:num w:numId="8">
    <w:abstractNumId w:val="16"/>
  </w:num>
  <w:num w:numId="9">
    <w:abstractNumId w:val="9"/>
  </w:num>
  <w:num w:numId="10">
    <w:abstractNumId w:val="11"/>
  </w:num>
  <w:num w:numId="11">
    <w:abstractNumId w:val="25"/>
  </w:num>
  <w:num w:numId="12">
    <w:abstractNumId w:val="19"/>
  </w:num>
  <w:num w:numId="13">
    <w:abstractNumId w:val="27"/>
  </w:num>
  <w:num w:numId="14">
    <w:abstractNumId w:val="1"/>
  </w:num>
  <w:num w:numId="15">
    <w:abstractNumId w:val="5"/>
  </w:num>
  <w:num w:numId="16">
    <w:abstractNumId w:val="13"/>
  </w:num>
  <w:num w:numId="17">
    <w:abstractNumId w:val="10"/>
  </w:num>
  <w:num w:numId="18">
    <w:abstractNumId w:val="0"/>
  </w:num>
  <w:num w:numId="19">
    <w:abstractNumId w:val="21"/>
  </w:num>
  <w:num w:numId="20">
    <w:abstractNumId w:val="18"/>
  </w:num>
  <w:num w:numId="21">
    <w:abstractNumId w:val="12"/>
  </w:num>
  <w:num w:numId="22">
    <w:abstractNumId w:val="23"/>
  </w:num>
  <w:num w:numId="23">
    <w:abstractNumId w:val="4"/>
  </w:num>
  <w:num w:numId="24">
    <w:abstractNumId w:val="24"/>
  </w:num>
  <w:num w:numId="25">
    <w:abstractNumId w:val="6"/>
  </w:num>
  <w:num w:numId="26">
    <w:abstractNumId w:val="26"/>
  </w:num>
  <w:num w:numId="27">
    <w:abstractNumId w:val="1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C9"/>
    <w:rsid w:val="000107C8"/>
    <w:rsid w:val="00026DBC"/>
    <w:rsid w:val="00067B0B"/>
    <w:rsid w:val="00080E02"/>
    <w:rsid w:val="000815B7"/>
    <w:rsid w:val="000935BB"/>
    <w:rsid w:val="000A023D"/>
    <w:rsid w:val="000A6E22"/>
    <w:rsid w:val="000C0C6C"/>
    <w:rsid w:val="000C1349"/>
    <w:rsid w:val="000D7105"/>
    <w:rsid w:val="000E433D"/>
    <w:rsid w:val="00113B1D"/>
    <w:rsid w:val="00120224"/>
    <w:rsid w:val="00155C51"/>
    <w:rsid w:val="001C099A"/>
    <w:rsid w:val="001D0874"/>
    <w:rsid w:val="002012BA"/>
    <w:rsid w:val="00205912"/>
    <w:rsid w:val="00210E53"/>
    <w:rsid w:val="00212D66"/>
    <w:rsid w:val="00215D42"/>
    <w:rsid w:val="00216112"/>
    <w:rsid w:val="0022634A"/>
    <w:rsid w:val="00242BC5"/>
    <w:rsid w:val="00250383"/>
    <w:rsid w:val="00262FF7"/>
    <w:rsid w:val="00293204"/>
    <w:rsid w:val="00293562"/>
    <w:rsid w:val="002E11A8"/>
    <w:rsid w:val="002E1874"/>
    <w:rsid w:val="002E7605"/>
    <w:rsid w:val="002F0169"/>
    <w:rsid w:val="003009DD"/>
    <w:rsid w:val="003343F8"/>
    <w:rsid w:val="0035176A"/>
    <w:rsid w:val="00356D75"/>
    <w:rsid w:val="003C42C5"/>
    <w:rsid w:val="003D0119"/>
    <w:rsid w:val="004E1A03"/>
    <w:rsid w:val="005212D4"/>
    <w:rsid w:val="00543BB0"/>
    <w:rsid w:val="00545F9E"/>
    <w:rsid w:val="00547EE4"/>
    <w:rsid w:val="005539F4"/>
    <w:rsid w:val="005A4D72"/>
    <w:rsid w:val="005B625A"/>
    <w:rsid w:val="005B63D5"/>
    <w:rsid w:val="005E3753"/>
    <w:rsid w:val="005F08E4"/>
    <w:rsid w:val="00600AAF"/>
    <w:rsid w:val="006061A8"/>
    <w:rsid w:val="00663A95"/>
    <w:rsid w:val="00666A99"/>
    <w:rsid w:val="0067170C"/>
    <w:rsid w:val="006C0A8F"/>
    <w:rsid w:val="006D612C"/>
    <w:rsid w:val="006E25DA"/>
    <w:rsid w:val="0073411F"/>
    <w:rsid w:val="00765B78"/>
    <w:rsid w:val="00767635"/>
    <w:rsid w:val="00776D07"/>
    <w:rsid w:val="00792A88"/>
    <w:rsid w:val="007A7F23"/>
    <w:rsid w:val="007B3453"/>
    <w:rsid w:val="007B3798"/>
    <w:rsid w:val="007B7C93"/>
    <w:rsid w:val="007C331F"/>
    <w:rsid w:val="007C7B29"/>
    <w:rsid w:val="007D0C4D"/>
    <w:rsid w:val="007F1577"/>
    <w:rsid w:val="007F1627"/>
    <w:rsid w:val="007F58E8"/>
    <w:rsid w:val="00801296"/>
    <w:rsid w:val="00820D73"/>
    <w:rsid w:val="00847B11"/>
    <w:rsid w:val="00853F0B"/>
    <w:rsid w:val="008679D4"/>
    <w:rsid w:val="00874F67"/>
    <w:rsid w:val="00895B28"/>
    <w:rsid w:val="008D3C93"/>
    <w:rsid w:val="008F08B0"/>
    <w:rsid w:val="009055C9"/>
    <w:rsid w:val="00932097"/>
    <w:rsid w:val="009F1A73"/>
    <w:rsid w:val="00A3442C"/>
    <w:rsid w:val="00A5739D"/>
    <w:rsid w:val="00A64542"/>
    <w:rsid w:val="00A65E0C"/>
    <w:rsid w:val="00A67DEB"/>
    <w:rsid w:val="00A70602"/>
    <w:rsid w:val="00A945F1"/>
    <w:rsid w:val="00AA0A5D"/>
    <w:rsid w:val="00AB4D43"/>
    <w:rsid w:val="00AB569F"/>
    <w:rsid w:val="00B20C00"/>
    <w:rsid w:val="00B22559"/>
    <w:rsid w:val="00B24018"/>
    <w:rsid w:val="00B4702B"/>
    <w:rsid w:val="00B600CE"/>
    <w:rsid w:val="00B60F67"/>
    <w:rsid w:val="00B66C8D"/>
    <w:rsid w:val="00B860E3"/>
    <w:rsid w:val="00BC0E12"/>
    <w:rsid w:val="00BC29D9"/>
    <w:rsid w:val="00BC550F"/>
    <w:rsid w:val="00BD339A"/>
    <w:rsid w:val="00BD47C2"/>
    <w:rsid w:val="00BF54F8"/>
    <w:rsid w:val="00BF687E"/>
    <w:rsid w:val="00C219F5"/>
    <w:rsid w:val="00C27C80"/>
    <w:rsid w:val="00C5216F"/>
    <w:rsid w:val="00C64B0A"/>
    <w:rsid w:val="00C91F81"/>
    <w:rsid w:val="00C92CA4"/>
    <w:rsid w:val="00CC24EA"/>
    <w:rsid w:val="00CC693F"/>
    <w:rsid w:val="00CF5659"/>
    <w:rsid w:val="00D02966"/>
    <w:rsid w:val="00D3364B"/>
    <w:rsid w:val="00D56CBB"/>
    <w:rsid w:val="00D8475B"/>
    <w:rsid w:val="00DA7B16"/>
    <w:rsid w:val="00DB2A1D"/>
    <w:rsid w:val="00DC6542"/>
    <w:rsid w:val="00DD4AC4"/>
    <w:rsid w:val="00DE20FE"/>
    <w:rsid w:val="00DF5385"/>
    <w:rsid w:val="00DF7B5A"/>
    <w:rsid w:val="00E03DD0"/>
    <w:rsid w:val="00E069D8"/>
    <w:rsid w:val="00E10C6C"/>
    <w:rsid w:val="00E47CA0"/>
    <w:rsid w:val="00EC1FBE"/>
    <w:rsid w:val="00EE48C3"/>
    <w:rsid w:val="00F0461E"/>
    <w:rsid w:val="00F67FC5"/>
    <w:rsid w:val="00F7539E"/>
    <w:rsid w:val="00F95089"/>
    <w:rsid w:val="00F96A13"/>
    <w:rsid w:val="00FB3138"/>
    <w:rsid w:val="00FC705F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 Car19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2B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numPr>
        <w:numId w:val="7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Lista"/>
    <w:autoRedefine/>
    <w:pPr>
      <w:tabs>
        <w:tab w:val="num" w:pos="1440"/>
      </w:tabs>
      <w:spacing w:after="0" w:line="240" w:lineRule="auto"/>
    </w:pPr>
    <w:rPr>
      <w:spacing w:val="0"/>
      <w:lang w:val="es-ES_tradnl"/>
    </w:rPr>
  </w:style>
  <w:style w:type="paragraph" w:styleId="Lista">
    <w:name w:val="List"/>
    <w:basedOn w:val="Textoindependiente"/>
    <w:pPr>
      <w:spacing w:after="240" w:line="240" w:lineRule="atLeast"/>
      <w:ind w:left="1440" w:hanging="360"/>
      <w:jc w:val="both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styleId="Textoindependiente">
    <w:name w:val="Body Text"/>
    <w:basedOn w:val="Normal"/>
    <w:pPr>
      <w:spacing w:after="120"/>
    </w:pPr>
  </w:style>
  <w:style w:type="paragraph" w:styleId="Listaconnmeros">
    <w:name w:val="List Number"/>
    <w:basedOn w:val="Lista"/>
    <w:pPr>
      <w:spacing w:after="60"/>
    </w:p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aliases w:val=" Car,Car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styleId="Encabezado">
    <w:name w:val="header"/>
    <w:basedOn w:val="Normal"/>
    <w:link w:val="EncabezadoCar"/>
    <w:rsid w:val="00F7539E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rsid w:val="00C92CA4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IndexBase">
    <w:name w:val="Index Base"/>
    <w:basedOn w:val="Normal"/>
    <w:rsid w:val="00C92CA4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deglobo">
    <w:name w:val="Balloon Text"/>
    <w:basedOn w:val="Normal"/>
    <w:link w:val="TextodegloboCar"/>
    <w:rsid w:val="00B22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2559"/>
    <w:rPr>
      <w:rFonts w:ascii="Tahoma" w:hAnsi="Tahoma" w:cs="Tahoma"/>
      <w:sz w:val="16"/>
      <w:szCs w:val="16"/>
    </w:rPr>
  </w:style>
  <w:style w:type="paragraph" w:customStyle="1" w:styleId="Tabla">
    <w:name w:val="Tabla"/>
    <w:basedOn w:val="Ttulo"/>
    <w:rsid w:val="00B22559"/>
    <w:pPr>
      <w:spacing w:before="40" w:after="0"/>
    </w:pPr>
    <w:rPr>
      <w:rFonts w:ascii="Arial" w:hAnsi="Arial"/>
      <w:b w:val="0"/>
      <w:bCs w:val="0"/>
      <w:sz w:val="16"/>
      <w:szCs w:val="20"/>
      <w:lang w:val="es-ES_tradnl"/>
    </w:rPr>
  </w:style>
  <w:style w:type="character" w:customStyle="1" w:styleId="EncabezadoCar">
    <w:name w:val="Encabezado Car"/>
    <w:link w:val="Encabezado"/>
    <w:rsid w:val="00B22559"/>
    <w:rPr>
      <w:rFonts w:ascii="Century Gothic" w:hAnsi="Century Gothic"/>
      <w:sz w:val="22"/>
      <w:szCs w:val="22"/>
      <w:lang w:val="es-BO"/>
    </w:rPr>
  </w:style>
  <w:style w:type="paragraph" w:styleId="Ttulo">
    <w:name w:val="Title"/>
    <w:basedOn w:val="Normal"/>
    <w:next w:val="Normal"/>
    <w:link w:val="TtuloCar"/>
    <w:uiPriority w:val="10"/>
    <w:qFormat/>
    <w:rsid w:val="00B225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2255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oindependiente3Car">
    <w:name w:val="Texto independiente 3 Car"/>
    <w:aliases w:val=" Car Car,Car Car"/>
    <w:link w:val="Textoindependiente3"/>
    <w:rsid w:val="00293204"/>
    <w:rPr>
      <w:rFonts w:ascii="Arial" w:hAnsi="Arial" w:cs="Arial"/>
      <w:sz w:val="18"/>
    </w:rPr>
  </w:style>
  <w:style w:type="character" w:customStyle="1" w:styleId="PiedepginaCar">
    <w:name w:val="Pie de página Car"/>
    <w:link w:val="Piedepgina"/>
    <w:uiPriority w:val="99"/>
    <w:rsid w:val="00F67FC5"/>
    <w:rPr>
      <w:rFonts w:ascii="Century Gothic" w:hAnsi="Century Gothic"/>
      <w:sz w:val="22"/>
      <w:szCs w:val="22"/>
      <w:lang w:val="es-BO"/>
    </w:rPr>
  </w:style>
  <w:style w:type="character" w:customStyle="1" w:styleId="Ttulo7Car">
    <w:name w:val="Título 7 Car"/>
    <w:link w:val="Ttulo7"/>
    <w:rsid w:val="00F67FC5"/>
    <w:rPr>
      <w:rFonts w:ascii="Arial" w:hAnsi="Arial" w:cs="Arial"/>
      <w:b/>
      <w:sz w:val="18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2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rsid w:val="005B63D5"/>
    <w:rPr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 Car19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2B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numPr>
        <w:numId w:val="7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Lista"/>
    <w:autoRedefine/>
    <w:pPr>
      <w:tabs>
        <w:tab w:val="num" w:pos="1440"/>
      </w:tabs>
      <w:spacing w:after="0" w:line="240" w:lineRule="auto"/>
    </w:pPr>
    <w:rPr>
      <w:spacing w:val="0"/>
      <w:lang w:val="es-ES_tradnl"/>
    </w:rPr>
  </w:style>
  <w:style w:type="paragraph" w:styleId="Lista">
    <w:name w:val="List"/>
    <w:basedOn w:val="Textoindependiente"/>
    <w:pPr>
      <w:spacing w:after="240" w:line="240" w:lineRule="atLeast"/>
      <w:ind w:left="1440" w:hanging="360"/>
      <w:jc w:val="both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styleId="Textoindependiente">
    <w:name w:val="Body Text"/>
    <w:basedOn w:val="Normal"/>
    <w:pPr>
      <w:spacing w:after="120"/>
    </w:pPr>
  </w:style>
  <w:style w:type="paragraph" w:styleId="Listaconnmeros">
    <w:name w:val="List Number"/>
    <w:basedOn w:val="Lista"/>
    <w:pPr>
      <w:spacing w:after="60"/>
    </w:p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aliases w:val=" Car,Car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styleId="Encabezado">
    <w:name w:val="header"/>
    <w:basedOn w:val="Normal"/>
    <w:link w:val="EncabezadoCar"/>
    <w:rsid w:val="00F7539E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rsid w:val="00C92CA4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IndexBase">
    <w:name w:val="Index Base"/>
    <w:basedOn w:val="Normal"/>
    <w:rsid w:val="00C92CA4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deglobo">
    <w:name w:val="Balloon Text"/>
    <w:basedOn w:val="Normal"/>
    <w:link w:val="TextodegloboCar"/>
    <w:rsid w:val="00B22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2559"/>
    <w:rPr>
      <w:rFonts w:ascii="Tahoma" w:hAnsi="Tahoma" w:cs="Tahoma"/>
      <w:sz w:val="16"/>
      <w:szCs w:val="16"/>
    </w:rPr>
  </w:style>
  <w:style w:type="paragraph" w:customStyle="1" w:styleId="Tabla">
    <w:name w:val="Tabla"/>
    <w:basedOn w:val="Ttulo"/>
    <w:rsid w:val="00B22559"/>
    <w:pPr>
      <w:spacing w:before="40" w:after="0"/>
    </w:pPr>
    <w:rPr>
      <w:rFonts w:ascii="Arial" w:hAnsi="Arial"/>
      <w:b w:val="0"/>
      <w:bCs w:val="0"/>
      <w:sz w:val="16"/>
      <w:szCs w:val="20"/>
      <w:lang w:val="es-ES_tradnl"/>
    </w:rPr>
  </w:style>
  <w:style w:type="character" w:customStyle="1" w:styleId="EncabezadoCar">
    <w:name w:val="Encabezado Car"/>
    <w:link w:val="Encabezado"/>
    <w:rsid w:val="00B22559"/>
    <w:rPr>
      <w:rFonts w:ascii="Century Gothic" w:hAnsi="Century Gothic"/>
      <w:sz w:val="22"/>
      <w:szCs w:val="22"/>
      <w:lang w:val="es-BO"/>
    </w:rPr>
  </w:style>
  <w:style w:type="paragraph" w:styleId="Ttulo">
    <w:name w:val="Title"/>
    <w:basedOn w:val="Normal"/>
    <w:next w:val="Normal"/>
    <w:link w:val="TtuloCar"/>
    <w:uiPriority w:val="10"/>
    <w:qFormat/>
    <w:rsid w:val="00B225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2255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oindependiente3Car">
    <w:name w:val="Texto independiente 3 Car"/>
    <w:aliases w:val=" Car Car,Car Car"/>
    <w:link w:val="Textoindependiente3"/>
    <w:rsid w:val="00293204"/>
    <w:rPr>
      <w:rFonts w:ascii="Arial" w:hAnsi="Arial" w:cs="Arial"/>
      <w:sz w:val="18"/>
    </w:rPr>
  </w:style>
  <w:style w:type="character" w:customStyle="1" w:styleId="PiedepginaCar">
    <w:name w:val="Pie de página Car"/>
    <w:link w:val="Piedepgina"/>
    <w:uiPriority w:val="99"/>
    <w:rsid w:val="00F67FC5"/>
    <w:rPr>
      <w:rFonts w:ascii="Century Gothic" w:hAnsi="Century Gothic"/>
      <w:sz w:val="22"/>
      <w:szCs w:val="22"/>
      <w:lang w:val="es-BO"/>
    </w:rPr>
  </w:style>
  <w:style w:type="character" w:customStyle="1" w:styleId="Ttulo7Car">
    <w:name w:val="Título 7 Car"/>
    <w:link w:val="Ttulo7"/>
    <w:rsid w:val="00F67FC5"/>
    <w:rPr>
      <w:rFonts w:ascii="Arial" w:hAnsi="Arial" w:cs="Arial"/>
      <w:b/>
      <w:sz w:val="18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2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rsid w:val="005B63D5"/>
    <w:rPr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zavala@bcb.gob.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chura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C5E15-56BC-4BE4-A0A9-2CAA25B8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Banco Central de Bolivia</Company>
  <LinksUpToDate>false</LinksUpToDate>
  <CharactersWithSpaces>5270</CharactersWithSpaces>
  <SharedDoc>false</SharedDoc>
  <HLinks>
    <vt:vector size="18" baseType="variant">
      <vt:variant>
        <vt:i4>8126471</vt:i4>
      </vt:variant>
      <vt:variant>
        <vt:i4>9</vt:i4>
      </vt:variant>
      <vt:variant>
        <vt:i4>0</vt:i4>
      </vt:variant>
      <vt:variant>
        <vt:i4>5</vt:i4>
      </vt:variant>
      <vt:variant>
        <vt:lpwstr>mailto:mcuba@bcb.gob.bo</vt:lpwstr>
      </vt:variant>
      <vt:variant>
        <vt:lpwstr/>
      </vt:variant>
      <vt:variant>
        <vt:i4>3670106</vt:i4>
      </vt:variant>
      <vt:variant>
        <vt:i4>6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  <vt:variant>
        <vt:i4>6160450</vt:i4>
      </vt:variant>
      <vt:variant>
        <vt:i4>3</vt:i4>
      </vt:variant>
      <vt:variant>
        <vt:i4>0</vt:i4>
      </vt:variant>
      <vt:variant>
        <vt:i4>5</vt:i4>
      </vt:variant>
      <vt:variant>
        <vt:lpwstr>http://www.sicoes.gob.bo/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adelgado</dc:creator>
  <cp:keywords/>
  <dc:description/>
  <cp:lastModifiedBy>Chura Claudia</cp:lastModifiedBy>
  <cp:revision>9</cp:revision>
  <cp:lastPrinted>2013-06-28T16:33:00Z</cp:lastPrinted>
  <dcterms:created xsi:type="dcterms:W3CDTF">2013-06-28T18:12:00Z</dcterms:created>
  <dcterms:modified xsi:type="dcterms:W3CDTF">2013-06-28T23:04:00Z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-229579735</vt:i4>
  </property>
  <property fmtid="{D5CDD505-2E9C-101B-9397-08002B2CF9AE}" pid="3" name="_EmailSubject">
    <vt:lpwstr>compactadora</vt:lpwstr>
  </property>
  <property fmtid="{D5CDD505-2E9C-101B-9397-08002B2CF9AE}" pid="4" name="_AuthorEmail">
    <vt:lpwstr>CJines@bcb.gob.bo</vt:lpwstr>
  </property>
  <property fmtid="{D5CDD505-2E9C-101B-9397-08002B2CF9AE}" pid="5" name="_AuthorEmailDisplayName">
    <vt:lpwstr>Jines Ciro</vt:lpwstr>
  </property>
  <property fmtid="{D5CDD505-2E9C-101B-9397-08002B2CF9AE}" pid="6" name="_ReviewingToolsShownOnce">
    <vt:lpwstr/>
  </property>
</Properties>
</file>