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4"/>
        <w:gridCol w:w="8653"/>
      </w:tblGrid>
      <w:tr w:rsidR="00A64542" w:rsidTr="005B7080">
        <w:trPr>
          <w:trHeight w:val="1402"/>
        </w:trPr>
        <w:tc>
          <w:tcPr>
            <w:tcW w:w="15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42" w:rsidRDefault="00A64542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t xml:space="preserve">     </w:t>
            </w: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7pt" o:ole="">
                  <v:imagedata r:id="rId7" o:title="" gain="45875f" blacklevel="13107f" grayscale="t"/>
                </v:shape>
                <o:OLEObject Type="Embed" ProgID="MSPhotoEd.3" ShapeID="_x0000_i1025" DrawAspect="Content" ObjectID="_1433953403" r:id="rId8"/>
              </w:object>
            </w:r>
          </w:p>
        </w:tc>
        <w:tc>
          <w:tcPr>
            <w:tcW w:w="86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A64542" w:rsidRDefault="00A64542">
            <w:pPr>
              <w:pStyle w:val="Ttulo5"/>
              <w:numPr>
                <w:ilvl w:val="0"/>
                <w:numId w:val="0"/>
              </w:numPr>
              <w:ind w:left="-978"/>
              <w:jc w:val="center"/>
              <w:rPr>
                <w:rFonts w:ascii="Arial" w:hAnsi="Arial" w:cs="Arial"/>
                <w:color w:val="FFFFFF"/>
                <w:sz w:val="22"/>
                <w:szCs w:val="24"/>
              </w:rPr>
            </w:pPr>
            <w:r>
              <w:rPr>
                <w:rFonts w:ascii="Arial" w:hAnsi="Arial" w:cs="Arial"/>
                <w:color w:val="FFFFFF"/>
                <w:sz w:val="22"/>
                <w:szCs w:val="24"/>
              </w:rPr>
              <w:t>BANCO CENTRAL DE BOLIVIA</w:t>
            </w:r>
          </w:p>
          <w:p w:rsidR="00A64542" w:rsidRDefault="00A64542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__________________________________________________________________________________________________</w:t>
            </w:r>
          </w:p>
          <w:p w:rsidR="00A64542" w:rsidRDefault="00A64542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</w:rPr>
              <w:t>APOYO NACIONAL A LA PRODUCCIÓN Y EMPLEO</w:t>
            </w:r>
          </w:p>
          <w:p w:rsidR="00A64542" w:rsidRDefault="00A64542" w:rsidP="00242BC5">
            <w:pPr>
              <w:ind w:left="-70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CÓD</w:t>
            </w:r>
            <w:r w:rsidR="007D0C4D">
              <w:rPr>
                <w:rFonts w:ascii="Arial" w:hAnsi="Arial" w:cs="Arial"/>
                <w:color w:val="FFFFFF"/>
              </w:rPr>
              <w:t xml:space="preserve">IGO BCB:  </w:t>
            </w:r>
            <w:proofErr w:type="spellStart"/>
            <w:r w:rsidR="007D0C4D">
              <w:rPr>
                <w:rFonts w:ascii="Arial" w:hAnsi="Arial" w:cs="Arial"/>
                <w:color w:val="FFFFFF"/>
              </w:rPr>
              <w:t>ANPE</w:t>
            </w:r>
            <w:proofErr w:type="spellEnd"/>
            <w:r w:rsidR="003D0119">
              <w:rPr>
                <w:rFonts w:ascii="Arial" w:hAnsi="Arial" w:cs="Arial"/>
                <w:color w:val="FFFFFF"/>
              </w:rPr>
              <w:t xml:space="preserve"> </w:t>
            </w:r>
            <w:r w:rsidR="005B7080">
              <w:rPr>
                <w:rFonts w:ascii="Arial" w:hAnsi="Arial" w:cs="Arial"/>
                <w:color w:val="FFFFFF"/>
              </w:rPr>
              <w:t>P</w:t>
            </w:r>
            <w:r w:rsidR="007D0C4D">
              <w:rPr>
                <w:rFonts w:ascii="Arial" w:hAnsi="Arial" w:cs="Arial"/>
                <w:color w:val="FFFFFF"/>
              </w:rPr>
              <w:t xml:space="preserve"> Nº</w:t>
            </w:r>
            <w:r w:rsidR="00FC705F">
              <w:rPr>
                <w:rFonts w:ascii="Arial" w:hAnsi="Arial" w:cs="Arial"/>
                <w:color w:val="FFFFFF"/>
              </w:rPr>
              <w:t xml:space="preserve"> 0</w:t>
            </w:r>
            <w:r w:rsidR="00D3364B">
              <w:rPr>
                <w:rFonts w:ascii="Arial" w:hAnsi="Arial" w:cs="Arial"/>
                <w:color w:val="FFFFFF"/>
              </w:rPr>
              <w:t>4</w:t>
            </w:r>
            <w:r w:rsidR="005B7080">
              <w:rPr>
                <w:rFonts w:ascii="Arial" w:hAnsi="Arial" w:cs="Arial"/>
                <w:color w:val="FFFFFF"/>
              </w:rPr>
              <w:t>4</w:t>
            </w:r>
            <w:r w:rsidR="007D0C4D">
              <w:rPr>
                <w:rFonts w:ascii="Arial" w:hAnsi="Arial" w:cs="Arial"/>
                <w:color w:val="FFFFFF"/>
              </w:rPr>
              <w:t>/201</w:t>
            </w:r>
            <w:r w:rsidR="00874F67">
              <w:rPr>
                <w:rFonts w:ascii="Arial" w:hAnsi="Arial" w:cs="Arial"/>
                <w:color w:val="FFFFFF"/>
              </w:rPr>
              <w:t>3</w:t>
            </w:r>
            <w:r w:rsidR="007D0C4D">
              <w:rPr>
                <w:rFonts w:ascii="Arial" w:hAnsi="Arial" w:cs="Arial"/>
                <w:color w:val="FFFFFF"/>
              </w:rPr>
              <w:t xml:space="preserve"> – </w:t>
            </w:r>
            <w:r w:rsidR="00F0461E">
              <w:rPr>
                <w:rFonts w:ascii="Arial" w:hAnsi="Arial" w:cs="Arial"/>
                <w:color w:val="FFFFFF"/>
              </w:rPr>
              <w:t>1</w:t>
            </w:r>
            <w:r>
              <w:rPr>
                <w:rFonts w:ascii="Arial" w:hAnsi="Arial" w:cs="Arial"/>
                <w:color w:val="FFFFFF"/>
              </w:rPr>
              <w:t>C</w:t>
            </w:r>
          </w:p>
        </w:tc>
      </w:tr>
    </w:tbl>
    <w:p w:rsidR="00A64542" w:rsidRDefault="00A64542">
      <w:pPr>
        <w:rPr>
          <w:sz w:val="2"/>
        </w:rPr>
      </w:pPr>
    </w:p>
    <w:p w:rsidR="00F7539E" w:rsidRDefault="00F7539E">
      <w:pPr>
        <w:rPr>
          <w:sz w:val="2"/>
        </w:rPr>
      </w:pPr>
    </w:p>
    <w:p w:rsidR="00F7539E" w:rsidRDefault="00F7539E" w:rsidP="00F7539E">
      <w:pPr>
        <w:rPr>
          <w:rFonts w:ascii="Arial" w:hAnsi="Arial" w:cs="Arial"/>
          <w:sz w:val="12"/>
          <w:lang w:val="es-MX"/>
        </w:rPr>
      </w:pPr>
    </w:p>
    <w:tbl>
      <w:tblPr>
        <w:tblW w:w="10281" w:type="dxa"/>
        <w:jc w:val="center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"/>
        <w:gridCol w:w="1754"/>
        <w:gridCol w:w="88"/>
        <w:gridCol w:w="72"/>
        <w:gridCol w:w="88"/>
        <w:gridCol w:w="87"/>
        <w:gridCol w:w="37"/>
        <w:gridCol w:w="36"/>
        <w:gridCol w:w="69"/>
        <w:gridCol w:w="64"/>
        <w:gridCol w:w="398"/>
        <w:gridCol w:w="47"/>
        <w:gridCol w:w="398"/>
        <w:gridCol w:w="398"/>
        <w:gridCol w:w="149"/>
        <w:gridCol w:w="249"/>
        <w:gridCol w:w="398"/>
        <w:gridCol w:w="185"/>
        <w:gridCol w:w="160"/>
        <w:gridCol w:w="100"/>
        <w:gridCol w:w="291"/>
        <w:gridCol w:w="238"/>
        <w:gridCol w:w="49"/>
        <w:gridCol w:w="31"/>
        <w:gridCol w:w="267"/>
        <w:gridCol w:w="267"/>
        <w:gridCol w:w="379"/>
        <w:gridCol w:w="286"/>
        <w:gridCol w:w="208"/>
        <w:gridCol w:w="418"/>
        <w:gridCol w:w="18"/>
        <w:gridCol w:w="142"/>
        <w:gridCol w:w="255"/>
        <w:gridCol w:w="413"/>
        <w:gridCol w:w="413"/>
        <w:gridCol w:w="258"/>
        <w:gridCol w:w="222"/>
        <w:gridCol w:w="183"/>
        <w:gridCol w:w="160"/>
      </w:tblGrid>
      <w:tr w:rsidR="005B7080" w:rsidRPr="005B7080" w:rsidTr="00BF2F2C">
        <w:trPr>
          <w:trHeight w:val="136"/>
          <w:jc w:val="center"/>
        </w:trPr>
        <w:tc>
          <w:tcPr>
            <w:tcW w:w="10281" w:type="dxa"/>
            <w:gridSpan w:val="39"/>
            <w:tcBorders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5B708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1.</w:t>
            </w:r>
            <w:r w:rsidRPr="005B7080">
              <w:rPr>
                <w:b/>
                <w:bCs/>
                <w:sz w:val="16"/>
                <w:szCs w:val="16"/>
                <w:lang w:val="es-BO" w:eastAsia="es-BO"/>
              </w:rPr>
              <w:t xml:space="preserve">    </w:t>
            </w:r>
            <w:r w:rsidRPr="005B708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CONVOCATORIA</w:t>
            </w:r>
          </w:p>
        </w:tc>
      </w:tr>
      <w:tr w:rsidR="005B7080" w:rsidRPr="005B7080" w:rsidTr="00BF2F2C">
        <w:trPr>
          <w:trHeight w:val="57"/>
          <w:jc w:val="center"/>
        </w:trPr>
        <w:tc>
          <w:tcPr>
            <w:tcW w:w="10281" w:type="dxa"/>
            <w:gridSpan w:val="3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5B708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Se convoca a la presentación de propuestas para el siguiente proceso:</w:t>
            </w:r>
          </w:p>
        </w:tc>
      </w:tr>
      <w:tr w:rsidR="005B7080" w:rsidRPr="005B7080" w:rsidTr="00BF2F2C">
        <w:trPr>
          <w:trHeight w:val="27"/>
          <w:jc w:val="center"/>
        </w:trPr>
        <w:tc>
          <w:tcPr>
            <w:tcW w:w="276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16"/>
                <w:lang w:val="es-BO" w:eastAsia="es-BO"/>
              </w:rPr>
            </w:pPr>
            <w:r w:rsidRPr="005B7080">
              <w:rPr>
                <w:rFonts w:ascii="Arial" w:hAnsi="Arial" w:cs="Arial"/>
                <w:b/>
                <w:bCs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16"/>
                <w:lang w:val="es-BO" w:eastAsia="es-BO"/>
              </w:rPr>
            </w:pPr>
            <w:r w:rsidRPr="005B7080">
              <w:rPr>
                <w:rFonts w:ascii="Arial" w:hAnsi="Arial" w:cs="Arial"/>
                <w:b/>
                <w:bCs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5B7080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10"/>
                <w:lang w:val="es-BO" w:eastAsia="es-BO"/>
              </w:rPr>
            </w:pPr>
            <w:r w:rsidRPr="005B7080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5B7080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5B7080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5739" w:type="dxa"/>
            <w:gridSpan w:val="2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</w:p>
        </w:tc>
      </w:tr>
      <w:tr w:rsidR="005B7080" w:rsidRPr="005B7080" w:rsidTr="00BF2F2C">
        <w:trPr>
          <w:trHeight w:val="76"/>
          <w:jc w:val="center"/>
        </w:trPr>
        <w:tc>
          <w:tcPr>
            <w:tcW w:w="276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080" w:rsidRPr="005B7080" w:rsidRDefault="005B7080" w:rsidP="005B7080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5B708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5B708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201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  <w:r w:rsidRPr="005B7080">
              <w:rPr>
                <w:rFonts w:ascii="Verdana" w:hAnsi="Verdana"/>
                <w:sz w:val="16"/>
                <w:szCs w:val="16"/>
              </w:rPr>
              <w:t>Banco Central de Bolivia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5B7080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5B7080" w:rsidRPr="005B7080" w:rsidTr="00BF2F2C">
        <w:trPr>
          <w:trHeight w:val="47"/>
          <w:jc w:val="center"/>
        </w:trPr>
        <w:tc>
          <w:tcPr>
            <w:tcW w:w="2760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B7080" w:rsidRPr="005B7080" w:rsidRDefault="005B7080" w:rsidP="005B7080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7361" w:type="dxa"/>
            <w:gridSpan w:val="3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 w:themeFill="background1"/>
            <w:noWrap/>
            <w:vAlign w:val="center"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</w:tr>
      <w:tr w:rsidR="005B7080" w:rsidRPr="005B7080" w:rsidTr="00BF2F2C">
        <w:trPr>
          <w:trHeight w:val="124"/>
          <w:jc w:val="center"/>
        </w:trPr>
        <w:tc>
          <w:tcPr>
            <w:tcW w:w="2760" w:type="dxa"/>
            <w:gridSpan w:val="2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080" w:rsidRPr="005B7080" w:rsidRDefault="005B7080" w:rsidP="005B7080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5B708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Modalidad de Contratación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5B708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201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5B708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Apoyo Nacional a la Producción y Empleo</w:t>
            </w:r>
          </w:p>
        </w:tc>
        <w:tc>
          <w:tcPr>
            <w:tcW w:w="160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5B7080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5B7080" w:rsidRPr="005B7080" w:rsidTr="00BF2F2C">
        <w:trPr>
          <w:trHeight w:val="300"/>
          <w:jc w:val="center"/>
        </w:trPr>
        <w:tc>
          <w:tcPr>
            <w:tcW w:w="276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080" w:rsidRPr="005B7080" w:rsidRDefault="005B7080" w:rsidP="005B7080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proofErr w:type="spellStart"/>
            <w:r w:rsidRPr="005B708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CUCE</w:t>
            </w:r>
            <w:proofErr w:type="spellEnd"/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5B708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361" w:type="dxa"/>
            <w:gridSpan w:val="3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Tablaconcuadrcula"/>
              <w:tblW w:w="7122" w:type="dxa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236"/>
              <w:gridCol w:w="360"/>
              <w:gridCol w:w="360"/>
              <w:gridCol w:w="360"/>
              <w:gridCol w:w="360"/>
              <w:gridCol w:w="239"/>
              <w:gridCol w:w="360"/>
              <w:gridCol w:w="360"/>
              <w:gridCol w:w="273"/>
              <w:gridCol w:w="360"/>
              <w:gridCol w:w="360"/>
              <w:gridCol w:w="360"/>
              <w:gridCol w:w="360"/>
              <w:gridCol w:w="360"/>
              <w:gridCol w:w="360"/>
              <w:gridCol w:w="236"/>
              <w:gridCol w:w="360"/>
              <w:gridCol w:w="254"/>
              <w:gridCol w:w="484"/>
            </w:tblGrid>
            <w:tr w:rsidR="005B7080" w:rsidRPr="005B7080" w:rsidTr="00BF2F2C">
              <w:trPr>
                <w:trHeight w:val="234"/>
              </w:trPr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5B7080" w:rsidRPr="005B7080" w:rsidRDefault="005B7080" w:rsidP="005B7080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</w:pPr>
                  <w:r w:rsidRPr="005B7080"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5B7080" w:rsidRPr="005B7080" w:rsidRDefault="005B7080" w:rsidP="005B7080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</w:pPr>
                  <w:r w:rsidRPr="005B7080"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5B7080" w:rsidRPr="005B7080" w:rsidRDefault="005B7080" w:rsidP="005B7080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</w:pPr>
                  <w:r w:rsidRPr="005B7080"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5B7080" w:rsidRPr="005B7080" w:rsidRDefault="005B7080" w:rsidP="005B7080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</w:pPr>
                  <w:r w:rsidRPr="005B7080"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5B7080" w:rsidRPr="005B7080" w:rsidRDefault="005B7080" w:rsidP="005B7080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</w:pPr>
                  <w:r w:rsidRPr="005B7080"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5B7080" w:rsidRPr="005B7080" w:rsidRDefault="005B7080" w:rsidP="005B7080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</w:pPr>
                  <w:r w:rsidRPr="005B7080"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5B7080" w:rsidRPr="005B7080" w:rsidRDefault="005B7080" w:rsidP="005B7080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</w:pPr>
                  <w:r w:rsidRPr="005B7080"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9" w:type="dxa"/>
                  <w:tcBorders>
                    <w:top w:val="nil"/>
                    <w:bottom w:val="nil"/>
                  </w:tcBorders>
                  <w:vAlign w:val="center"/>
                </w:tcPr>
                <w:p w:rsidR="005B7080" w:rsidRPr="005B7080" w:rsidRDefault="005B7080" w:rsidP="005B7080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</w:pPr>
                  <w:r w:rsidRPr="005B7080"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5B7080" w:rsidRPr="005B7080" w:rsidRDefault="005B7080" w:rsidP="005B7080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</w:pPr>
                  <w:r w:rsidRPr="005B7080"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5B7080" w:rsidRPr="005B7080" w:rsidRDefault="005B7080" w:rsidP="005B7080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</w:pPr>
                  <w:r w:rsidRPr="005B7080"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273" w:type="dxa"/>
                  <w:tcBorders>
                    <w:top w:val="nil"/>
                    <w:bottom w:val="nil"/>
                  </w:tcBorders>
                  <w:vAlign w:val="center"/>
                </w:tcPr>
                <w:p w:rsidR="005B7080" w:rsidRPr="005B7080" w:rsidRDefault="005B7080" w:rsidP="005B7080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</w:pPr>
                  <w:r w:rsidRPr="005B7080"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5B7080" w:rsidRPr="005B7080" w:rsidRDefault="005B7080" w:rsidP="005B7080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</w:pPr>
                  <w:r w:rsidRPr="005B7080"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5B7080" w:rsidRPr="005B7080" w:rsidRDefault="005B7080" w:rsidP="005B7080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</w:pPr>
                  <w:r w:rsidRPr="005B7080"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5B7080" w:rsidRPr="005B7080" w:rsidRDefault="005B7080" w:rsidP="005B7080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</w:pPr>
                  <w:r w:rsidRPr="005B7080"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5B7080" w:rsidRPr="005B7080" w:rsidRDefault="005B7080" w:rsidP="005B7080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</w:pPr>
                  <w:r w:rsidRPr="005B7080"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5B7080" w:rsidRPr="005B7080" w:rsidRDefault="005B7080" w:rsidP="005B7080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</w:pPr>
                  <w:r w:rsidRPr="005B7080"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5B7080" w:rsidRPr="005B7080" w:rsidRDefault="005B7080" w:rsidP="005B7080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</w:pPr>
                  <w:r w:rsidRPr="005B7080"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5B7080" w:rsidRPr="005B7080" w:rsidRDefault="005B7080" w:rsidP="005B7080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</w:pPr>
                  <w:r w:rsidRPr="005B7080"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5B7080" w:rsidRPr="005B7080" w:rsidRDefault="005B7080" w:rsidP="005B7080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</w:pPr>
                  <w:r w:rsidRPr="005B7080"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54" w:type="dxa"/>
                  <w:tcBorders>
                    <w:top w:val="nil"/>
                    <w:bottom w:val="nil"/>
                  </w:tcBorders>
                  <w:vAlign w:val="center"/>
                </w:tcPr>
                <w:p w:rsidR="005B7080" w:rsidRPr="005B7080" w:rsidRDefault="005B7080" w:rsidP="005B7080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</w:pPr>
                  <w:r w:rsidRPr="005B7080"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484" w:type="dxa"/>
                  <w:shd w:val="clear" w:color="auto" w:fill="DBE5F1" w:themeFill="accent1" w:themeFillTint="33"/>
                  <w:vAlign w:val="center"/>
                </w:tcPr>
                <w:p w:rsidR="005B7080" w:rsidRPr="005B7080" w:rsidRDefault="005B7080" w:rsidP="005B7080">
                  <w:pPr>
                    <w:snapToGrid w:val="0"/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</w:pPr>
                  <w:r w:rsidRPr="005B7080"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t>1</w:t>
                  </w:r>
                </w:p>
              </w:tc>
            </w:tr>
          </w:tbl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5B7080" w:rsidRPr="005B7080" w:rsidTr="00BF2F2C">
        <w:trPr>
          <w:trHeight w:val="156"/>
          <w:jc w:val="center"/>
        </w:trPr>
        <w:tc>
          <w:tcPr>
            <w:tcW w:w="276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080" w:rsidRPr="005B7080" w:rsidRDefault="005B7080" w:rsidP="005B7080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5B708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5B708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400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color w:val="0000FF"/>
                <w:sz w:val="16"/>
                <w:szCs w:val="16"/>
                <w:lang w:val="es-BO" w:eastAsia="es-BO"/>
              </w:rPr>
            </w:pPr>
            <w:r w:rsidRPr="005B7080">
              <w:rPr>
                <w:rFonts w:ascii="Arial" w:hAnsi="Arial" w:cs="Arial"/>
                <w:sz w:val="16"/>
                <w:szCs w:val="16"/>
                <w:lang w:val="es-BO" w:eastAsia="es-BO"/>
              </w:rPr>
              <w:t>  </w:t>
            </w:r>
            <w:proofErr w:type="spellStart"/>
            <w:r w:rsidRPr="005B7080">
              <w:rPr>
                <w:rFonts w:ascii="Arial" w:hAnsi="Arial" w:cs="Arial"/>
                <w:color w:val="0000FF"/>
                <w:sz w:val="16"/>
                <w:szCs w:val="16"/>
                <w:lang w:val="es-BO" w:eastAsia="es-BO"/>
              </w:rPr>
              <w:t>ANPE</w:t>
            </w:r>
            <w:proofErr w:type="spellEnd"/>
            <w:r w:rsidRPr="005B7080">
              <w:rPr>
                <w:rFonts w:ascii="Arial" w:hAnsi="Arial" w:cs="Arial"/>
                <w:color w:val="0000FF"/>
                <w:sz w:val="16"/>
                <w:szCs w:val="16"/>
                <w:lang w:val="es-BO" w:eastAsia="es-BO"/>
              </w:rPr>
              <w:t xml:space="preserve"> P  N° 044/2013-1C</w:t>
            </w:r>
          </w:p>
        </w:tc>
        <w:tc>
          <w:tcPr>
            <w:tcW w:w="3355" w:type="dxa"/>
            <w:gridSpan w:val="13"/>
            <w:tcBorders>
              <w:left w:val="single" w:sz="4" w:space="0" w:color="auto"/>
              <w:right w:val="single" w:sz="12" w:space="0" w:color="auto"/>
            </w:tcBorders>
            <w:shd w:val="clear" w:color="000000" w:fill="auto"/>
            <w:noWrap/>
            <w:vAlign w:val="center"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5B7080" w:rsidRPr="005B7080" w:rsidTr="00BF2F2C">
        <w:trPr>
          <w:trHeight w:val="47"/>
          <w:jc w:val="center"/>
        </w:trPr>
        <w:tc>
          <w:tcPr>
            <w:tcW w:w="276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080" w:rsidRPr="005B7080" w:rsidRDefault="005B7080" w:rsidP="005B7080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5B7080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5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44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43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5B708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B7080" w:rsidRPr="005B7080" w:rsidTr="00BF2F2C">
        <w:trPr>
          <w:trHeight w:val="444"/>
          <w:jc w:val="center"/>
        </w:trPr>
        <w:tc>
          <w:tcPr>
            <w:tcW w:w="276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080" w:rsidRPr="005B7080" w:rsidRDefault="005B7080" w:rsidP="005B7080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5B708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Objeto de la contratación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5B708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201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</w:tcPr>
          <w:p w:rsidR="005B7080" w:rsidRPr="005B7080" w:rsidRDefault="005B7080" w:rsidP="005B7080">
            <w:pPr>
              <w:snapToGrid w:val="0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  <w:r w:rsidRPr="005B7080">
              <w:rPr>
                <w:rFonts w:ascii="Arial" w:hAnsi="Arial" w:cs="Arial"/>
                <w:b/>
                <w:color w:val="0000FF"/>
                <w:sz w:val="16"/>
                <w:szCs w:val="16"/>
                <w:lang w:val="es-BO" w:eastAsia="es-BO"/>
              </w:rPr>
              <w:t>COMPRA DE PAPEL BOND TAMAÑO CARTA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5B7080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5B7080" w:rsidRPr="005B7080" w:rsidTr="00BF2F2C">
        <w:trPr>
          <w:trHeight w:val="47"/>
          <w:jc w:val="center"/>
        </w:trPr>
        <w:tc>
          <w:tcPr>
            <w:tcW w:w="276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080" w:rsidRPr="005B7080" w:rsidRDefault="005B7080" w:rsidP="005B7080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5B7080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5B708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51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44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43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5B708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B7080" w:rsidRPr="005B7080" w:rsidTr="00BF2F2C">
        <w:trPr>
          <w:trHeight w:val="226"/>
          <w:jc w:val="center"/>
        </w:trPr>
        <w:tc>
          <w:tcPr>
            <w:tcW w:w="276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080" w:rsidRPr="005B7080" w:rsidRDefault="005B7080" w:rsidP="005B7080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5B708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Método de Selección y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5B708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5B7080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979" w:type="dxa"/>
            <w:gridSpan w:val="15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5B7080">
              <w:rPr>
                <w:rFonts w:ascii="Arial" w:hAnsi="Arial" w:cs="Arial"/>
                <w:sz w:val="16"/>
                <w:szCs w:val="16"/>
                <w:lang w:val="es-BO" w:eastAsia="es-BO"/>
              </w:rPr>
              <w:t>a) Calidad, Propuesta Técnica y Costo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993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5B7080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b) Calidad 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5B7080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X</w:t>
            </w:r>
          </w:p>
        </w:tc>
        <w:tc>
          <w:tcPr>
            <w:tcW w:w="2690" w:type="dxa"/>
            <w:gridSpan w:val="11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5B7080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c) Precio Evaluado más bajo</w:t>
            </w:r>
          </w:p>
        </w:tc>
      </w:tr>
      <w:tr w:rsidR="005B7080" w:rsidRPr="005B7080" w:rsidTr="00BF2F2C">
        <w:trPr>
          <w:trHeight w:val="45"/>
          <w:jc w:val="center"/>
        </w:trPr>
        <w:tc>
          <w:tcPr>
            <w:tcW w:w="276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5B708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7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5B708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B7080" w:rsidRPr="005B7080" w:rsidTr="00BF2F2C">
        <w:trPr>
          <w:trHeight w:val="35"/>
          <w:jc w:val="center"/>
        </w:trPr>
        <w:tc>
          <w:tcPr>
            <w:tcW w:w="276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080" w:rsidRPr="005B7080" w:rsidRDefault="005B7080" w:rsidP="005B7080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5B708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Forma de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5B708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201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 w:themeFill="accent1" w:themeFillTint="33"/>
            <w:noWrap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b/>
                <w:i/>
                <w:iCs/>
                <w:sz w:val="16"/>
                <w:szCs w:val="16"/>
                <w:lang w:val="es-BO" w:eastAsia="es-BO"/>
              </w:rPr>
            </w:pPr>
            <w:r w:rsidRPr="005B7080">
              <w:rPr>
                <w:rFonts w:ascii="Arial" w:hAnsi="Arial" w:cs="Arial"/>
                <w:color w:val="0000FF"/>
                <w:sz w:val="16"/>
                <w:szCs w:val="16"/>
              </w:rPr>
              <w:t>Por el total</w:t>
            </w:r>
            <w:r w:rsidRPr="005B7080">
              <w:rPr>
                <w:rFonts w:ascii="Arial" w:hAnsi="Arial" w:cs="Arial"/>
                <w:b/>
                <w:i/>
                <w:iCs/>
                <w:sz w:val="16"/>
                <w:szCs w:val="16"/>
                <w:lang w:val="es-BO" w:eastAsia="es-BO"/>
              </w:rPr>
              <w:t xml:space="preserve">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5B7080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5B7080" w:rsidRPr="005B7080" w:rsidTr="00BF2F2C">
        <w:trPr>
          <w:trHeight w:val="37"/>
          <w:jc w:val="center"/>
        </w:trPr>
        <w:tc>
          <w:tcPr>
            <w:tcW w:w="276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5B708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5B708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B7080" w:rsidRPr="005B7080" w:rsidTr="00BF2F2C">
        <w:trPr>
          <w:trHeight w:val="232"/>
          <w:jc w:val="center"/>
        </w:trPr>
        <w:tc>
          <w:tcPr>
            <w:tcW w:w="276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080" w:rsidRPr="005B7080" w:rsidRDefault="005B7080" w:rsidP="005B7080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5B708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Precio Referencial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5B708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201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b/>
                <w:i/>
                <w:iCs/>
                <w:sz w:val="16"/>
                <w:szCs w:val="16"/>
                <w:lang w:val="es-BO" w:eastAsia="es-BO"/>
              </w:rPr>
            </w:pPr>
            <w:r w:rsidRPr="005B7080">
              <w:rPr>
                <w:rFonts w:ascii="Arial" w:hAnsi="Arial" w:cs="Arial"/>
                <w:color w:val="0000FF"/>
                <w:sz w:val="16"/>
                <w:szCs w:val="16"/>
              </w:rPr>
              <w:t>Bs345.000,00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5B7080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5B7080" w:rsidRPr="005B7080" w:rsidTr="00BF2F2C">
        <w:trPr>
          <w:trHeight w:val="37"/>
          <w:jc w:val="center"/>
        </w:trPr>
        <w:tc>
          <w:tcPr>
            <w:tcW w:w="276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080" w:rsidRPr="005B7080" w:rsidRDefault="005B7080" w:rsidP="005B70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5B708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5B708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B7080" w:rsidRPr="005B7080" w:rsidTr="00BF2F2C">
        <w:trPr>
          <w:trHeight w:val="161"/>
          <w:jc w:val="center"/>
        </w:trPr>
        <w:tc>
          <w:tcPr>
            <w:tcW w:w="276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080" w:rsidRPr="005B7080" w:rsidRDefault="005B7080" w:rsidP="005B7080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5B708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La contratación se formalizará mediante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5B708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201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  <w:vAlign w:val="center"/>
            <w:hideMark/>
          </w:tcPr>
          <w:p w:rsidR="005B7080" w:rsidRPr="005B7080" w:rsidRDefault="005B7080" w:rsidP="005B7080">
            <w:pPr>
              <w:snapToGrid w:val="0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5B7080">
              <w:rPr>
                <w:rFonts w:ascii="Arial" w:hAnsi="Arial" w:cs="Arial"/>
                <w:color w:val="0000FF"/>
                <w:sz w:val="16"/>
                <w:szCs w:val="16"/>
              </w:rPr>
              <w:t>Contrato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5B7080" w:rsidRPr="005B7080" w:rsidTr="00BF2F2C">
        <w:trPr>
          <w:trHeight w:val="45"/>
          <w:jc w:val="center"/>
        </w:trPr>
        <w:tc>
          <w:tcPr>
            <w:tcW w:w="276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080" w:rsidRPr="005B7080" w:rsidRDefault="005B7080" w:rsidP="005B7080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7201" w:type="dxa"/>
            <w:gridSpan w:val="34"/>
            <w:tcBorders>
              <w:top w:val="single" w:sz="4" w:space="0" w:color="000000"/>
              <w:bottom w:val="single" w:sz="4" w:space="0" w:color="000000"/>
            </w:tcBorders>
            <w:shd w:val="clear" w:color="000000" w:fill="FFFFFF" w:themeFill="background1"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5B7080" w:rsidRPr="005B7080" w:rsidTr="00BF2F2C">
        <w:trPr>
          <w:trHeight w:val="390"/>
          <w:jc w:val="center"/>
        </w:trPr>
        <w:tc>
          <w:tcPr>
            <w:tcW w:w="276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080" w:rsidRPr="005B7080" w:rsidRDefault="005B7080" w:rsidP="005B7080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5B708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Garantía de Seriedad de  Propuesta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B7080">
              <w:rPr>
                <w:rFonts w:ascii="Verdana" w:hAnsi="Verdana" w:cs="Arial"/>
                <w:sz w:val="18"/>
                <w:szCs w:val="18"/>
              </w:rPr>
              <w:t>:</w:t>
            </w:r>
          </w:p>
        </w:tc>
        <w:tc>
          <w:tcPr>
            <w:tcW w:w="7201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  <w:vAlign w:val="center"/>
            <w:hideMark/>
          </w:tcPr>
          <w:p w:rsidR="005B7080" w:rsidRPr="005B7080" w:rsidRDefault="005B7080" w:rsidP="005B7080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5B7080">
              <w:rPr>
                <w:rFonts w:ascii="Arial" w:hAnsi="Arial" w:cs="Arial"/>
                <w:iCs/>
                <w:sz w:val="16"/>
                <w:szCs w:val="16"/>
                <w:lang w:val="es-BO" w:eastAsia="es-BO"/>
              </w:rPr>
              <w:t>El proponente deberá presentar una Garantía equivalente al 1% del valor de su propuesta económica.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5B7080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5B7080" w:rsidRPr="005B7080" w:rsidTr="00BF2F2C">
        <w:trPr>
          <w:trHeight w:val="47"/>
          <w:jc w:val="center"/>
        </w:trPr>
        <w:tc>
          <w:tcPr>
            <w:tcW w:w="276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080" w:rsidRPr="005B7080" w:rsidRDefault="005B7080" w:rsidP="005B7080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5B7080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43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5B708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B7080" w:rsidRPr="005B7080" w:rsidTr="00BF2F2C">
        <w:trPr>
          <w:trHeight w:val="416"/>
          <w:jc w:val="center"/>
        </w:trPr>
        <w:tc>
          <w:tcPr>
            <w:tcW w:w="276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080" w:rsidRPr="005B7080" w:rsidRDefault="005B7080" w:rsidP="005B7080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es-BO" w:eastAsia="es-BO"/>
              </w:rPr>
            </w:pPr>
          </w:p>
          <w:p w:rsidR="005B7080" w:rsidRPr="005B7080" w:rsidRDefault="005B7080" w:rsidP="005B7080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5B708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 xml:space="preserve">Garantía de Cumplimiento </w:t>
            </w:r>
          </w:p>
          <w:p w:rsidR="005B7080" w:rsidRPr="005B7080" w:rsidRDefault="005B7080" w:rsidP="005B7080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5B708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de Contrato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5B708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201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5B7080">
              <w:rPr>
                <w:rFonts w:ascii="Arial" w:hAnsi="Arial" w:cs="Arial"/>
                <w:sz w:val="16"/>
                <w:szCs w:val="16"/>
                <w:lang w:val="es-BO" w:eastAsia="es-BO"/>
              </w:rPr>
              <w:t>El proponente adjudicado deberá constituir la garantía del cumplimiento de contrato o solicitar la retención del 7% en caso de pagos parciales.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5B7080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5B7080" w:rsidRPr="005B7080" w:rsidTr="00BF2F2C">
        <w:trPr>
          <w:trHeight w:val="47"/>
          <w:jc w:val="center"/>
        </w:trPr>
        <w:tc>
          <w:tcPr>
            <w:tcW w:w="276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080" w:rsidRPr="005B7080" w:rsidRDefault="005B7080" w:rsidP="005B7080">
            <w:pPr>
              <w:tabs>
                <w:tab w:val="left" w:pos="851"/>
              </w:tabs>
              <w:snapToGrid w:val="0"/>
              <w:ind w:hanging="709"/>
              <w:jc w:val="right"/>
              <w:rPr>
                <w:rFonts w:ascii="Arial" w:hAnsi="Arial" w:cs="Arial"/>
                <w:b/>
                <w:bCs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538" w:type="dxa"/>
            <w:gridSpan w:val="31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</w:tr>
      <w:tr w:rsidR="005B7080" w:rsidRPr="005B7080" w:rsidTr="00BF2F2C">
        <w:trPr>
          <w:trHeight w:val="171"/>
          <w:jc w:val="center"/>
        </w:trPr>
        <w:tc>
          <w:tcPr>
            <w:tcW w:w="276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080" w:rsidRPr="005B7080" w:rsidRDefault="005B7080" w:rsidP="005B7080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5B708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Organismo Financiador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5B708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315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5B708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Nombre del Organismo Financiador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5B708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5B708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5B708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5B7080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3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5B708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% de Financiamiento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5B7080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5B7080" w:rsidRPr="005B7080" w:rsidTr="00BF2F2C">
        <w:trPr>
          <w:trHeight w:val="80"/>
          <w:jc w:val="center"/>
        </w:trPr>
        <w:tc>
          <w:tcPr>
            <w:tcW w:w="276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5B708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315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i/>
                <w:iCs/>
                <w:sz w:val="16"/>
                <w:szCs w:val="16"/>
                <w:lang w:val="es-BO" w:eastAsia="es-BO"/>
              </w:rPr>
            </w:pPr>
            <w:r w:rsidRPr="005B7080">
              <w:rPr>
                <w:rFonts w:ascii="Arial" w:hAnsi="Arial" w:cs="Arial"/>
                <w:i/>
                <w:iCs/>
                <w:sz w:val="16"/>
                <w:szCs w:val="16"/>
                <w:lang w:val="es-BO" w:eastAsia="es-BO"/>
              </w:rPr>
              <w:t>(de acuerdo al clasificador vigente)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i/>
                <w:iCs/>
                <w:sz w:val="16"/>
                <w:szCs w:val="16"/>
                <w:lang w:val="es-BO" w:eastAsia="es-BO"/>
              </w:rPr>
            </w:pPr>
            <w:r w:rsidRPr="005B7080">
              <w:rPr>
                <w:rFonts w:ascii="Arial" w:hAnsi="Arial" w:cs="Arial"/>
                <w:i/>
                <w:i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i/>
                <w:iCs/>
                <w:sz w:val="16"/>
                <w:szCs w:val="16"/>
                <w:lang w:val="es-BO" w:eastAsia="es-BO"/>
              </w:rPr>
            </w:pPr>
            <w:r w:rsidRPr="005B7080">
              <w:rPr>
                <w:rFonts w:ascii="Arial" w:hAnsi="Arial" w:cs="Arial"/>
                <w:i/>
                <w:i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i/>
                <w:iCs/>
                <w:sz w:val="16"/>
                <w:szCs w:val="16"/>
                <w:lang w:val="es-BO" w:eastAsia="es-BO"/>
              </w:rPr>
            </w:pPr>
            <w:r w:rsidRPr="005B7080">
              <w:rPr>
                <w:rFonts w:ascii="Arial" w:hAnsi="Arial" w:cs="Arial"/>
                <w:i/>
                <w:i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5B7080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5B708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5B708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5B708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5B708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82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5B7080" w:rsidRPr="005B7080" w:rsidTr="00BF2F2C">
        <w:trPr>
          <w:trHeight w:val="235"/>
          <w:jc w:val="center"/>
        </w:trPr>
        <w:tc>
          <w:tcPr>
            <w:tcW w:w="276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080" w:rsidRPr="005B7080" w:rsidRDefault="005B7080" w:rsidP="005B7080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400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5B7080" w:rsidRPr="005B7080" w:rsidRDefault="005B7080" w:rsidP="005B7080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7080">
              <w:rPr>
                <w:rFonts w:ascii="Arial" w:hAnsi="Arial" w:cs="Arial"/>
                <w:color w:val="0000FF"/>
                <w:sz w:val="16"/>
                <w:szCs w:val="16"/>
              </w:rPr>
              <w:t>Recursos propios del BCB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080" w:rsidRPr="005B7080" w:rsidRDefault="005B7080" w:rsidP="005B7080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5B7080" w:rsidRPr="005B7080" w:rsidRDefault="005B7080" w:rsidP="005B7080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7080">
              <w:rPr>
                <w:rFonts w:ascii="Arial" w:hAnsi="Arial" w:cs="Arial"/>
                <w:color w:val="0000FF"/>
                <w:sz w:val="16"/>
                <w:szCs w:val="16"/>
              </w:rPr>
              <w:t>100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5B7080" w:rsidRPr="005B7080" w:rsidTr="00BF2F2C">
        <w:trPr>
          <w:trHeight w:val="47"/>
          <w:jc w:val="center"/>
        </w:trPr>
        <w:tc>
          <w:tcPr>
            <w:tcW w:w="276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080" w:rsidRPr="005B7080" w:rsidRDefault="005B7080" w:rsidP="005B7080">
            <w:pPr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65" w:type="dxa"/>
            <w:gridSpan w:val="3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5B708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B7080" w:rsidRPr="005B7080" w:rsidTr="00BF2F2C">
        <w:trPr>
          <w:trHeight w:val="459"/>
          <w:jc w:val="center"/>
        </w:trPr>
        <w:tc>
          <w:tcPr>
            <w:tcW w:w="276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080" w:rsidRPr="005B7080" w:rsidRDefault="005B7080" w:rsidP="005B7080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5B708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Plazo previsto para la entrega de bienes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5B708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201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both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7080">
              <w:rPr>
                <w:rFonts w:ascii="Arial" w:hAnsi="Arial" w:cs="Arial"/>
                <w:iCs/>
                <w:sz w:val="16"/>
                <w:szCs w:val="16"/>
                <w:lang w:val="es-BO" w:eastAsia="es-BO"/>
              </w:rPr>
              <w:t>Treinta (30) días calendario según Especificaciones Técnicas.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5B7080" w:rsidRPr="005B7080" w:rsidTr="00BF2F2C">
        <w:trPr>
          <w:trHeight w:val="47"/>
          <w:jc w:val="center"/>
        </w:trPr>
        <w:tc>
          <w:tcPr>
            <w:tcW w:w="2760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B7080" w:rsidRPr="005B7080" w:rsidRDefault="005B7080" w:rsidP="005B7080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18" w:type="dxa"/>
            <w:gridSpan w:val="33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5B7080" w:rsidRPr="005B7080" w:rsidTr="00BF2F2C">
        <w:trPr>
          <w:trHeight w:val="47"/>
          <w:jc w:val="center"/>
        </w:trPr>
        <w:tc>
          <w:tcPr>
            <w:tcW w:w="2760" w:type="dxa"/>
            <w:gridSpan w:val="2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B7080" w:rsidRPr="005B7080" w:rsidRDefault="005B7080" w:rsidP="005B7080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5B708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Lugar de entrega</w:t>
            </w:r>
          </w:p>
          <w:p w:rsidR="005B7080" w:rsidRPr="005B7080" w:rsidRDefault="005B7080" w:rsidP="005B7080">
            <w:pPr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B708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de bienes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5B7080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201" w:type="dxa"/>
            <w:gridSpan w:val="3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  <w:r w:rsidRPr="005B7080">
              <w:rPr>
                <w:rFonts w:ascii="Arial" w:hAnsi="Arial" w:cs="Arial"/>
                <w:color w:val="0000FF"/>
                <w:sz w:val="16"/>
                <w:szCs w:val="16"/>
              </w:rPr>
              <w:t xml:space="preserve">Los bienes serán </w:t>
            </w:r>
            <w:proofErr w:type="spellStart"/>
            <w:r w:rsidRPr="005B7080">
              <w:rPr>
                <w:rFonts w:ascii="Arial" w:hAnsi="Arial" w:cs="Arial"/>
                <w:color w:val="0000FF"/>
                <w:sz w:val="16"/>
                <w:szCs w:val="16"/>
              </w:rPr>
              <w:t>recepcionados</w:t>
            </w:r>
            <w:proofErr w:type="spellEnd"/>
            <w:r w:rsidRPr="005B7080">
              <w:rPr>
                <w:rFonts w:ascii="Arial" w:hAnsi="Arial" w:cs="Arial"/>
                <w:color w:val="0000FF"/>
                <w:sz w:val="16"/>
                <w:szCs w:val="16"/>
              </w:rPr>
              <w:t xml:space="preserve"> en la Unidad de Almacenes, Piso 5° del edificio principal del BCB.</w:t>
            </w: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5B7080" w:rsidRPr="005B7080" w:rsidTr="00BF2F2C">
        <w:trPr>
          <w:trHeight w:val="225"/>
          <w:jc w:val="center"/>
        </w:trPr>
        <w:tc>
          <w:tcPr>
            <w:tcW w:w="2760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B7080" w:rsidRPr="005B7080" w:rsidRDefault="005B7080" w:rsidP="005B7080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201" w:type="dxa"/>
            <w:gridSpan w:val="3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5B7080" w:rsidRPr="005B7080" w:rsidTr="00BF2F2C">
        <w:trPr>
          <w:trHeight w:val="47"/>
          <w:jc w:val="center"/>
        </w:trPr>
        <w:tc>
          <w:tcPr>
            <w:tcW w:w="2760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B7080" w:rsidRPr="005B7080" w:rsidRDefault="005B7080" w:rsidP="005B7080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18" w:type="dxa"/>
            <w:gridSpan w:val="33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43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5B7080" w:rsidRPr="005B7080" w:rsidTr="00BF2F2C">
        <w:trPr>
          <w:trHeight w:val="98"/>
          <w:jc w:val="center"/>
        </w:trPr>
        <w:tc>
          <w:tcPr>
            <w:tcW w:w="2760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B7080" w:rsidRPr="005B7080" w:rsidRDefault="005B7080" w:rsidP="005B7080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5B7080">
              <w:rPr>
                <w:rFonts w:ascii="Arial" w:hAnsi="Arial" w:cs="Arial"/>
                <w:b/>
                <w:sz w:val="16"/>
                <w:szCs w:val="16"/>
              </w:rPr>
              <w:t>Señalar para cuando es el requerimiento del bien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3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  <w:r w:rsidRPr="005B7080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884" w:type="dxa"/>
            <w:gridSpan w:val="29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B7080" w:rsidRPr="005B7080" w:rsidRDefault="005B7080" w:rsidP="005B7080">
            <w:pPr>
              <w:numPr>
                <w:ilvl w:val="0"/>
                <w:numId w:val="28"/>
              </w:numPr>
              <w:snapToGrid w:val="0"/>
              <w:ind w:left="213" w:hanging="213"/>
              <w:rPr>
                <w:rFonts w:ascii="Arial" w:hAnsi="Arial" w:cs="Arial"/>
                <w:b/>
                <w:sz w:val="16"/>
                <w:szCs w:val="16"/>
              </w:rPr>
            </w:pPr>
            <w:r w:rsidRPr="005B7080">
              <w:rPr>
                <w:rFonts w:ascii="Arial" w:hAnsi="Arial" w:cs="Arial"/>
                <w:b/>
                <w:sz w:val="16"/>
                <w:szCs w:val="16"/>
              </w:rPr>
              <w:t>Bienes para la gestión en curso.</w:t>
            </w:r>
          </w:p>
          <w:p w:rsidR="005B7080" w:rsidRPr="005B7080" w:rsidRDefault="005B7080" w:rsidP="005B7080">
            <w:pPr>
              <w:snapToGrid w:val="0"/>
              <w:ind w:left="720"/>
              <w:rPr>
                <w:rFonts w:ascii="Calibri" w:hAnsi="Calibri" w:cs="Calibri"/>
                <w:b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5B7080" w:rsidRPr="005B7080" w:rsidTr="00BF2F2C">
        <w:trPr>
          <w:trHeight w:val="47"/>
          <w:jc w:val="center"/>
        </w:trPr>
        <w:tc>
          <w:tcPr>
            <w:tcW w:w="2760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B7080" w:rsidRPr="005B7080" w:rsidRDefault="005B7080" w:rsidP="005B7080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7018" w:type="dxa"/>
            <w:gridSpan w:val="33"/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5B7080" w:rsidRPr="005B7080" w:rsidTr="00BF2F2C">
        <w:trPr>
          <w:trHeight w:val="47"/>
          <w:jc w:val="center"/>
        </w:trPr>
        <w:tc>
          <w:tcPr>
            <w:tcW w:w="2760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B7080" w:rsidRPr="005B7080" w:rsidRDefault="005B7080" w:rsidP="005B7080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5B7080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3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ind w:left="247" w:hanging="247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6884" w:type="dxa"/>
            <w:gridSpan w:val="29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B7080" w:rsidRPr="005B7080" w:rsidRDefault="005B7080" w:rsidP="005B7080">
            <w:pPr>
              <w:numPr>
                <w:ilvl w:val="0"/>
                <w:numId w:val="28"/>
              </w:numPr>
              <w:snapToGrid w:val="0"/>
              <w:ind w:left="213" w:hanging="213"/>
              <w:jc w:val="both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  <w:r w:rsidRPr="005B7080">
              <w:rPr>
                <w:rFonts w:ascii="Arial" w:hAnsi="Arial" w:cs="Arial"/>
                <w:sz w:val="16"/>
                <w:szCs w:val="16"/>
              </w:rPr>
              <w:t>Bienes recurrentes para la próxima gestión (el proceso llegará hasta la adjudicación y la suscripción del contrato está sujeta a la aprobación del presupuesto de la siguiente gestión)</w:t>
            </w: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5B7080" w:rsidRPr="005B7080" w:rsidTr="00BF2F2C">
        <w:trPr>
          <w:trHeight w:val="47"/>
          <w:jc w:val="center"/>
        </w:trPr>
        <w:tc>
          <w:tcPr>
            <w:tcW w:w="2760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B7080" w:rsidRPr="005B7080" w:rsidRDefault="005B7080" w:rsidP="005B7080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b/>
                <w:sz w:val="4"/>
                <w:szCs w:val="4"/>
                <w:lang w:val="es-BO" w:eastAsia="es-BO"/>
              </w:rPr>
            </w:pPr>
          </w:p>
        </w:tc>
        <w:tc>
          <w:tcPr>
            <w:tcW w:w="317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ind w:left="247" w:hanging="247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884" w:type="dxa"/>
            <w:gridSpan w:val="29"/>
            <w:shd w:val="clear" w:color="auto" w:fill="auto"/>
            <w:vAlign w:val="center"/>
          </w:tcPr>
          <w:p w:rsidR="005B7080" w:rsidRPr="005B7080" w:rsidRDefault="005B7080" w:rsidP="005B7080">
            <w:pPr>
              <w:snapToGrid w:val="0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5B7080" w:rsidRPr="005B7080" w:rsidTr="00BF2F2C">
        <w:trPr>
          <w:trHeight w:val="47"/>
          <w:jc w:val="center"/>
        </w:trPr>
        <w:tc>
          <w:tcPr>
            <w:tcW w:w="2760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B7080" w:rsidRPr="005B7080" w:rsidRDefault="005B7080" w:rsidP="005B7080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</w:p>
        </w:tc>
        <w:tc>
          <w:tcPr>
            <w:tcW w:w="3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ind w:left="247" w:hanging="247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6884" w:type="dxa"/>
            <w:gridSpan w:val="29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B7080" w:rsidRPr="005B7080" w:rsidRDefault="005B7080" w:rsidP="005B7080">
            <w:pPr>
              <w:numPr>
                <w:ilvl w:val="0"/>
                <w:numId w:val="28"/>
              </w:numPr>
              <w:snapToGrid w:val="0"/>
              <w:ind w:left="213" w:hanging="213"/>
              <w:jc w:val="both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  <w:r w:rsidRPr="005B7080">
              <w:rPr>
                <w:rFonts w:ascii="Arial" w:hAnsi="Arial" w:cs="Arial"/>
                <w:sz w:val="16"/>
                <w:szCs w:val="16"/>
              </w:rPr>
              <w:t>Bienes para la próxima gestión (</w:t>
            </w:r>
            <w:r w:rsidRPr="005B7080">
              <w:rPr>
                <w:rFonts w:ascii="Arial" w:hAnsi="Arial" w:cs="Arial"/>
                <w:sz w:val="14"/>
                <w:szCs w:val="14"/>
              </w:rPr>
              <w:t>el proceso se  iniciará una vez promulgada la Ley del Presupuesto General del Estado de la siguiente gestión</w:t>
            </w:r>
            <w:r w:rsidRPr="005B708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5B7080" w:rsidRPr="005B7080" w:rsidTr="00BF2F2C">
        <w:trPr>
          <w:trHeight w:val="27"/>
          <w:jc w:val="center"/>
        </w:trPr>
        <w:tc>
          <w:tcPr>
            <w:tcW w:w="10121" w:type="dxa"/>
            <w:gridSpan w:val="38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</w:tr>
      <w:tr w:rsidR="005B7080" w:rsidRPr="005B7080" w:rsidTr="00BF2F2C">
        <w:trPr>
          <w:trHeight w:val="27"/>
          <w:jc w:val="center"/>
        </w:trPr>
        <w:tc>
          <w:tcPr>
            <w:tcW w:w="10121" w:type="dxa"/>
            <w:gridSpan w:val="3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5B708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2.</w:t>
            </w:r>
            <w:r w:rsidRPr="005B7080">
              <w:rPr>
                <w:b/>
                <w:bCs/>
                <w:sz w:val="16"/>
                <w:szCs w:val="16"/>
                <w:lang w:val="es-BO" w:eastAsia="es-BO"/>
              </w:rPr>
              <w:t xml:space="preserve">    </w:t>
            </w:r>
            <w:r w:rsidRPr="005B708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INFORMACIÓN DEL DOCUMENTO BASE DE CONTRATACIÓN (</w:t>
            </w:r>
            <w:proofErr w:type="spellStart"/>
            <w:r w:rsidRPr="005B708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DBC</w:t>
            </w:r>
            <w:proofErr w:type="spellEnd"/>
            <w:r w:rsidRPr="005B708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)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5B708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</w:tr>
      <w:tr w:rsidR="005B7080" w:rsidRPr="005B7080" w:rsidTr="00BF2F2C">
        <w:trPr>
          <w:trHeight w:val="57"/>
          <w:jc w:val="center"/>
        </w:trPr>
        <w:tc>
          <w:tcPr>
            <w:tcW w:w="10281" w:type="dxa"/>
            <w:gridSpan w:val="39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5B708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Los interesados podrán recabar el Documento Base de Contratación (</w:t>
            </w:r>
            <w:proofErr w:type="spellStart"/>
            <w:r w:rsidRPr="005B708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DBC</w:t>
            </w:r>
            <w:proofErr w:type="spellEnd"/>
            <w:r w:rsidRPr="005B708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 xml:space="preserve">) en el sitio Web del </w:t>
            </w:r>
            <w:proofErr w:type="spellStart"/>
            <w:r w:rsidRPr="005B708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SICOES</w:t>
            </w:r>
            <w:proofErr w:type="spellEnd"/>
            <w:r w:rsidRPr="005B708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 xml:space="preserve"> y obtener información de la entidad de acuerdo con los siguientes datos:</w:t>
            </w:r>
          </w:p>
        </w:tc>
      </w:tr>
      <w:tr w:rsidR="005B7080" w:rsidRPr="005B7080" w:rsidTr="00BF2F2C">
        <w:trPr>
          <w:trHeight w:val="57"/>
          <w:jc w:val="center"/>
        </w:trPr>
        <w:tc>
          <w:tcPr>
            <w:tcW w:w="284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5B708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5B708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B7080" w:rsidRPr="005B7080" w:rsidTr="00BF2F2C">
        <w:trPr>
          <w:trHeight w:val="54"/>
          <w:jc w:val="center"/>
        </w:trPr>
        <w:tc>
          <w:tcPr>
            <w:tcW w:w="284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080" w:rsidRPr="005B7080" w:rsidRDefault="005B7080" w:rsidP="005B7080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5B708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Domicilio de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5B708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113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7080">
              <w:rPr>
                <w:rFonts w:ascii="Arial" w:hAnsi="Arial" w:cs="Arial"/>
                <w:color w:val="0000FF"/>
                <w:sz w:val="16"/>
                <w:szCs w:val="16"/>
              </w:rPr>
              <w:t>Edificio Principal del BCB, Calle Ayacucho esquina Mercado, La Paz – Bolivia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5B7080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5B7080" w:rsidRPr="005B7080" w:rsidTr="00BF2F2C">
        <w:trPr>
          <w:trHeight w:val="47"/>
          <w:jc w:val="center"/>
        </w:trPr>
        <w:tc>
          <w:tcPr>
            <w:tcW w:w="284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5B708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534" w:type="dxa"/>
            <w:gridSpan w:val="9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49" w:type="dxa"/>
            <w:gridSpan w:val="6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5B7080" w:rsidRPr="005B7080" w:rsidTr="00BF2F2C">
        <w:trPr>
          <w:trHeight w:val="57"/>
          <w:jc w:val="center"/>
        </w:trPr>
        <w:tc>
          <w:tcPr>
            <w:tcW w:w="284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080" w:rsidRPr="005B7080" w:rsidRDefault="005B7080" w:rsidP="005B7080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932" w:type="dxa"/>
            <w:gridSpan w:val="11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i/>
                <w:sz w:val="14"/>
                <w:szCs w:val="16"/>
                <w:lang w:val="es-BO" w:eastAsia="es-BO"/>
              </w:rPr>
            </w:pPr>
            <w:r w:rsidRPr="005B7080">
              <w:rPr>
                <w:rFonts w:ascii="Arial" w:hAnsi="Arial" w:cs="Arial"/>
                <w:i/>
                <w:sz w:val="14"/>
                <w:szCs w:val="16"/>
                <w:lang w:val="es-BO" w:eastAsia="es-BO"/>
              </w:rPr>
              <w:t>Nombre Completo</w:t>
            </w:r>
          </w:p>
        </w:tc>
        <w:tc>
          <w:tcPr>
            <w:tcW w:w="743" w:type="dxa"/>
            <w:gridSpan w:val="3"/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14"/>
                <w:szCs w:val="16"/>
                <w:lang w:val="es-BO" w:eastAsia="es-BO"/>
              </w:rPr>
            </w:pPr>
          </w:p>
        </w:tc>
        <w:tc>
          <w:tcPr>
            <w:tcW w:w="2116" w:type="dxa"/>
            <w:gridSpan w:val="10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i/>
                <w:sz w:val="14"/>
                <w:szCs w:val="16"/>
                <w:lang w:val="es-BO" w:eastAsia="es-BO"/>
              </w:rPr>
            </w:pPr>
            <w:r w:rsidRPr="005B7080">
              <w:rPr>
                <w:rFonts w:ascii="Arial" w:hAnsi="Arial" w:cs="Arial"/>
                <w:i/>
                <w:sz w:val="14"/>
                <w:szCs w:val="16"/>
                <w:lang w:val="es-BO" w:eastAsia="es-BO"/>
              </w:rPr>
              <w:t>Cargo</w:t>
            </w:r>
          </w:p>
        </w:tc>
        <w:tc>
          <w:tcPr>
            <w:tcW w:w="578" w:type="dxa"/>
            <w:gridSpan w:val="3"/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14"/>
                <w:szCs w:val="16"/>
                <w:lang w:val="es-BO" w:eastAsia="es-BO"/>
              </w:rPr>
            </w:pPr>
          </w:p>
        </w:tc>
        <w:tc>
          <w:tcPr>
            <w:tcW w:w="1744" w:type="dxa"/>
            <w:gridSpan w:val="6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i/>
                <w:sz w:val="14"/>
                <w:szCs w:val="16"/>
                <w:lang w:val="es-BO" w:eastAsia="es-BO"/>
              </w:rPr>
            </w:pPr>
            <w:r w:rsidRPr="005B7080">
              <w:rPr>
                <w:rFonts w:ascii="Arial" w:hAnsi="Arial" w:cs="Arial"/>
                <w:i/>
                <w:sz w:val="14"/>
                <w:szCs w:val="16"/>
                <w:lang w:val="es-BO" w:eastAsia="es-BO"/>
              </w:rPr>
              <w:t>Dependencia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5B7080" w:rsidRPr="005B7080" w:rsidTr="00BF2F2C">
        <w:trPr>
          <w:trHeight w:val="433"/>
          <w:jc w:val="center"/>
        </w:trPr>
        <w:tc>
          <w:tcPr>
            <w:tcW w:w="284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080" w:rsidRPr="005B7080" w:rsidRDefault="005B7080" w:rsidP="005B7080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5B708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Encargado de atender consultas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5B708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2515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7080">
              <w:rPr>
                <w:rFonts w:ascii="Arial" w:hAnsi="Arial" w:cs="Arial"/>
                <w:color w:val="0000FF"/>
                <w:sz w:val="16"/>
                <w:szCs w:val="16"/>
              </w:rPr>
              <w:t>Claudia Chura Cruz</w:t>
            </w:r>
          </w:p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7080">
              <w:rPr>
                <w:rFonts w:ascii="Arial" w:hAnsi="Arial" w:cs="Arial"/>
                <w:color w:val="0000FF"/>
                <w:sz w:val="16"/>
                <w:szCs w:val="16"/>
              </w:rPr>
              <w:t>(Consultas administrativas)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534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7080">
              <w:rPr>
                <w:rFonts w:ascii="Arial" w:hAnsi="Arial" w:cs="Arial"/>
                <w:color w:val="0000FF"/>
                <w:sz w:val="16"/>
                <w:szCs w:val="16"/>
              </w:rPr>
              <w:t>Profesional en Compras y Contrataciones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74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7080">
              <w:rPr>
                <w:rFonts w:ascii="Arial" w:hAnsi="Arial" w:cs="Arial"/>
                <w:color w:val="0000FF"/>
                <w:sz w:val="16"/>
                <w:szCs w:val="16"/>
              </w:rPr>
              <w:t>Dpto. de Compras y Contrataciones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5B7080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5B7080" w:rsidRPr="005B7080" w:rsidTr="00BF2F2C">
        <w:trPr>
          <w:trHeight w:val="425"/>
          <w:jc w:val="center"/>
        </w:trPr>
        <w:tc>
          <w:tcPr>
            <w:tcW w:w="284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7080" w:rsidRPr="005B7080" w:rsidRDefault="005B7080" w:rsidP="005B7080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2515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7080">
              <w:rPr>
                <w:rFonts w:ascii="Arial" w:hAnsi="Arial" w:cs="Arial"/>
                <w:color w:val="0000FF"/>
                <w:sz w:val="16"/>
                <w:szCs w:val="16"/>
              </w:rPr>
              <w:t>Freddy Quispe Mamani</w:t>
            </w:r>
          </w:p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7080">
              <w:rPr>
                <w:rFonts w:ascii="Arial" w:hAnsi="Arial" w:cs="Arial"/>
                <w:color w:val="0000FF"/>
                <w:sz w:val="16"/>
                <w:szCs w:val="16"/>
              </w:rPr>
              <w:t>(Consultas Técnicas)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534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7080">
              <w:rPr>
                <w:rFonts w:ascii="Arial" w:hAnsi="Arial" w:cs="Arial"/>
                <w:color w:val="0000FF"/>
                <w:sz w:val="16"/>
                <w:szCs w:val="16"/>
              </w:rPr>
              <w:t>Supervisor de Almacenes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74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B7080">
              <w:rPr>
                <w:rFonts w:ascii="Arial" w:hAnsi="Arial" w:cs="Arial"/>
                <w:color w:val="0000FF"/>
                <w:sz w:val="16"/>
                <w:szCs w:val="16"/>
              </w:rPr>
              <w:t>Dpto. de Bienes y Servicios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5B7080" w:rsidRPr="005B7080" w:rsidTr="00BF2F2C">
        <w:trPr>
          <w:trHeight w:val="47"/>
          <w:jc w:val="center"/>
        </w:trPr>
        <w:tc>
          <w:tcPr>
            <w:tcW w:w="284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5B7080" w:rsidRPr="005B7080" w:rsidTr="00BF2F2C">
        <w:trPr>
          <w:trHeight w:val="331"/>
          <w:jc w:val="center"/>
        </w:trPr>
        <w:tc>
          <w:tcPr>
            <w:tcW w:w="284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080" w:rsidRPr="005B7080" w:rsidRDefault="005B7080" w:rsidP="005B7080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5B708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5B708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11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Verdana" w:hAnsi="Verdana"/>
                <w:color w:val="0000FF"/>
                <w:sz w:val="16"/>
                <w:szCs w:val="16"/>
              </w:rPr>
            </w:pPr>
            <w:r w:rsidRPr="005B7080">
              <w:rPr>
                <w:rFonts w:ascii="Arial" w:hAnsi="Arial" w:cs="Arial"/>
                <w:color w:val="0000FF"/>
                <w:sz w:val="16"/>
                <w:szCs w:val="16"/>
              </w:rPr>
              <w:t>De horas 08:30 a horas 18:30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5B7080" w:rsidRPr="005B7080" w:rsidTr="00BF2F2C">
        <w:trPr>
          <w:trHeight w:val="47"/>
          <w:jc w:val="center"/>
        </w:trPr>
        <w:tc>
          <w:tcPr>
            <w:tcW w:w="284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5B7080" w:rsidRPr="005B7080" w:rsidTr="00BF2F2C">
        <w:trPr>
          <w:trHeight w:val="49"/>
          <w:jc w:val="center"/>
        </w:trPr>
        <w:tc>
          <w:tcPr>
            <w:tcW w:w="1006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B7080" w:rsidRPr="005B7080" w:rsidRDefault="005B7080" w:rsidP="005B7080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5B708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Teléfono:</w:t>
            </w:r>
          </w:p>
        </w:tc>
        <w:tc>
          <w:tcPr>
            <w:tcW w:w="21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5B7080">
              <w:rPr>
                <w:rFonts w:ascii="Arial" w:hAnsi="Arial" w:cs="Arial"/>
                <w:sz w:val="16"/>
                <w:szCs w:val="16"/>
                <w:lang w:val="es-BO" w:eastAsia="es-BO"/>
              </w:rPr>
              <w:t>2409090 Internos</w:t>
            </w:r>
          </w:p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5B7080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4727 (Consultas </w:t>
            </w:r>
            <w:proofErr w:type="spellStart"/>
            <w:r w:rsidRPr="005B7080">
              <w:rPr>
                <w:rFonts w:ascii="Arial" w:hAnsi="Arial" w:cs="Arial"/>
                <w:sz w:val="16"/>
                <w:szCs w:val="16"/>
                <w:lang w:val="es-BO" w:eastAsia="es-BO"/>
              </w:rPr>
              <w:t>ADM</w:t>
            </w:r>
            <w:proofErr w:type="spellEnd"/>
            <w:r w:rsidRPr="005B7080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) </w:t>
            </w:r>
          </w:p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5B7080">
              <w:rPr>
                <w:rFonts w:ascii="Arial" w:hAnsi="Arial" w:cs="Arial"/>
                <w:sz w:val="16"/>
                <w:szCs w:val="16"/>
                <w:lang w:val="es-BO" w:eastAsia="es-BO"/>
              </w:rPr>
              <w:t>4506 (Consultas Técnicas)</w:t>
            </w:r>
          </w:p>
        </w:tc>
        <w:tc>
          <w:tcPr>
            <w:tcW w:w="567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5B7080" w:rsidRPr="005B7080" w:rsidRDefault="005B7080" w:rsidP="005B7080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5B708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Fax: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5B7080">
              <w:rPr>
                <w:rFonts w:ascii="Arial" w:hAnsi="Arial" w:cs="Arial"/>
                <w:sz w:val="16"/>
                <w:szCs w:val="16"/>
                <w:lang w:val="es-BO" w:eastAsia="es-BO"/>
              </w:rPr>
              <w:t>2407368</w:t>
            </w:r>
          </w:p>
        </w:tc>
        <w:tc>
          <w:tcPr>
            <w:tcW w:w="1701" w:type="dxa"/>
            <w:gridSpan w:val="9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7080" w:rsidRPr="005B7080" w:rsidRDefault="005B7080" w:rsidP="005B7080">
            <w:pPr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5B7080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Correo electrónico para consultas:</w:t>
            </w:r>
          </w:p>
        </w:tc>
        <w:tc>
          <w:tcPr>
            <w:tcW w:w="372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color w:val="0000FF"/>
                <w:sz w:val="16"/>
                <w:szCs w:val="16"/>
              </w:rPr>
            </w:pPr>
            <w:hyperlink r:id="rId9" w:history="1">
              <w:r w:rsidRPr="005B7080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cchura@bcb.gob.bo</w:t>
              </w:r>
            </w:hyperlink>
            <w:r w:rsidRPr="005B7080">
              <w:rPr>
                <w:rFonts w:ascii="Arial" w:hAnsi="Arial" w:cs="Arial"/>
                <w:color w:val="0000FF"/>
                <w:sz w:val="16"/>
                <w:szCs w:val="16"/>
              </w:rPr>
              <w:t xml:space="preserve"> (Consultas Administrativas)</w:t>
            </w:r>
          </w:p>
          <w:p w:rsidR="005B7080" w:rsidRPr="005B7080" w:rsidRDefault="005B7080" w:rsidP="005B7080">
            <w:pPr>
              <w:snapToGrid w:val="0"/>
              <w:rPr>
                <w:rFonts w:ascii="Arial" w:hAnsi="Arial" w:cs="Arial"/>
                <w:color w:val="0000FF"/>
                <w:sz w:val="16"/>
                <w:szCs w:val="16"/>
              </w:rPr>
            </w:pPr>
            <w:hyperlink r:id="rId10" w:history="1">
              <w:r w:rsidRPr="005B7080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fquispe@bcb.gob.bo</w:t>
              </w:r>
            </w:hyperlink>
            <w:r w:rsidRPr="005B7080">
              <w:rPr>
                <w:rFonts w:ascii="Arial" w:hAnsi="Arial" w:cs="Arial"/>
                <w:color w:val="0000FF"/>
                <w:sz w:val="16"/>
                <w:szCs w:val="16"/>
              </w:rPr>
              <w:t xml:space="preserve"> (Consultas Técnicas)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5B7080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5B7080" w:rsidRPr="005B7080" w:rsidTr="00BF2F2C">
        <w:trPr>
          <w:trHeight w:val="42"/>
          <w:jc w:val="center"/>
        </w:trPr>
        <w:tc>
          <w:tcPr>
            <w:tcW w:w="284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5B708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5B708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5B63D5" w:rsidRDefault="005B63D5" w:rsidP="00F7539E">
      <w:pPr>
        <w:jc w:val="both"/>
        <w:rPr>
          <w:rFonts w:ascii="Arial" w:hAnsi="Arial" w:cs="Arial"/>
          <w:i/>
          <w:iCs/>
          <w:sz w:val="16"/>
          <w:szCs w:val="14"/>
        </w:rPr>
      </w:pPr>
    </w:p>
    <w:p w:rsidR="005B7080" w:rsidRDefault="005B63D5">
      <w:pPr>
        <w:rPr>
          <w:rFonts w:ascii="Arial" w:hAnsi="Arial" w:cs="Arial"/>
          <w:i/>
          <w:iCs/>
          <w:sz w:val="16"/>
          <w:szCs w:val="14"/>
        </w:rPr>
      </w:pPr>
      <w:r>
        <w:rPr>
          <w:rFonts w:ascii="Arial" w:hAnsi="Arial" w:cs="Arial"/>
          <w:i/>
          <w:iCs/>
          <w:sz w:val="16"/>
          <w:szCs w:val="14"/>
        </w:rPr>
        <w:br w:type="page"/>
      </w:r>
    </w:p>
    <w:tbl>
      <w:tblPr>
        <w:tblW w:w="10293" w:type="dxa"/>
        <w:jc w:val="center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981"/>
        <w:gridCol w:w="207"/>
        <w:gridCol w:w="1069"/>
        <w:gridCol w:w="293"/>
        <w:gridCol w:w="670"/>
        <w:gridCol w:w="191"/>
        <w:gridCol w:w="2288"/>
        <w:gridCol w:w="169"/>
      </w:tblGrid>
      <w:tr w:rsidR="005B7080" w:rsidRPr="005B7080" w:rsidTr="00BF2F2C">
        <w:trPr>
          <w:trHeight w:val="102"/>
          <w:jc w:val="center"/>
        </w:trPr>
        <w:tc>
          <w:tcPr>
            <w:tcW w:w="10293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bookmarkStart w:id="0" w:name="_GoBack"/>
            <w:bookmarkEnd w:id="0"/>
            <w:r w:rsidRPr="005B708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lastRenderedPageBreak/>
              <w:t>3.    CRONOGRAMA DE PLAZOS</w:t>
            </w:r>
          </w:p>
        </w:tc>
      </w:tr>
      <w:tr w:rsidR="005B7080" w:rsidRPr="005B7080" w:rsidTr="00BF2F2C">
        <w:trPr>
          <w:trHeight w:val="80"/>
          <w:jc w:val="center"/>
        </w:trPr>
        <w:tc>
          <w:tcPr>
            <w:tcW w:w="10293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5B708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5B7080" w:rsidRPr="005B7080" w:rsidTr="00BF2F2C">
        <w:trPr>
          <w:trHeight w:val="145"/>
          <w:jc w:val="center"/>
        </w:trPr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5B708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#</w:t>
            </w:r>
          </w:p>
        </w:tc>
        <w:tc>
          <w:tcPr>
            <w:tcW w:w="4981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5B708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ACTIVIDAD</w:t>
            </w: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5B708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right w:val="nil"/>
            </w:tcBorders>
            <w:shd w:val="clear" w:color="000000" w:fill="0F253F"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5B708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FECHA</w:t>
            </w:r>
          </w:p>
        </w:tc>
        <w:tc>
          <w:tcPr>
            <w:tcW w:w="293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5B708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5B708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HORA</w:t>
            </w:r>
          </w:p>
        </w:tc>
        <w:tc>
          <w:tcPr>
            <w:tcW w:w="191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5B708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288" w:type="dxa"/>
            <w:vMerge w:val="restart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  <w:p w:rsidR="005B7080" w:rsidRPr="005B7080" w:rsidRDefault="005B7080" w:rsidP="005B7080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5B708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LUGAR Y DIRECCIÓN</w:t>
            </w:r>
          </w:p>
        </w:tc>
        <w:tc>
          <w:tcPr>
            <w:tcW w:w="169" w:type="dxa"/>
            <w:tcBorders>
              <w:top w:val="nil"/>
              <w:left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5B7080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5B7080" w:rsidRPr="005B7080" w:rsidTr="00BF2F2C">
        <w:trPr>
          <w:trHeight w:val="44"/>
          <w:jc w:val="center"/>
        </w:trPr>
        <w:tc>
          <w:tcPr>
            <w:tcW w:w="42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498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5B7080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5B7080" w:rsidRPr="005B7080" w:rsidRDefault="005B7080" w:rsidP="005B7080">
            <w:pPr>
              <w:snapToGrid w:val="0"/>
              <w:ind w:left="-104" w:firstLine="104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5B7080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2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5B7080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proofErr w:type="spellStart"/>
            <w:r w:rsidRPr="005B7080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Hora:Min</w:t>
            </w:r>
            <w:proofErr w:type="spellEnd"/>
          </w:p>
        </w:tc>
        <w:tc>
          <w:tcPr>
            <w:tcW w:w="1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5B7080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28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5B7080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5B7080" w:rsidRPr="005B7080" w:rsidTr="00BF2F2C">
        <w:trPr>
          <w:trHeight w:val="3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80" w:rsidRPr="005B7080" w:rsidRDefault="005B7080" w:rsidP="005B7080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5B7080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80" w:rsidRPr="005B7080" w:rsidRDefault="005B7080" w:rsidP="005B7080">
            <w:pPr>
              <w:snapToGrid w:val="0"/>
              <w:jc w:val="both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80" w:rsidRPr="005B7080" w:rsidRDefault="005B7080" w:rsidP="005B7080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5B708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5B708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5B708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5B708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5B708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5B708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B7080" w:rsidRPr="005B7080" w:rsidTr="00BF2F2C">
        <w:trPr>
          <w:trHeight w:val="750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5B708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5B7080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Publicación del </w:t>
            </w:r>
            <w:proofErr w:type="spellStart"/>
            <w:r w:rsidRPr="005B7080">
              <w:rPr>
                <w:rFonts w:ascii="Arial" w:hAnsi="Arial" w:cs="Arial"/>
                <w:sz w:val="16"/>
                <w:szCs w:val="16"/>
                <w:lang w:val="es-BO" w:eastAsia="es-BO"/>
              </w:rPr>
              <w:t>DBC</w:t>
            </w:r>
            <w:proofErr w:type="spellEnd"/>
            <w:r w:rsidRPr="005B7080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 en el </w:t>
            </w:r>
            <w:proofErr w:type="spellStart"/>
            <w:r w:rsidRPr="005B7080">
              <w:rPr>
                <w:rFonts w:ascii="Arial" w:hAnsi="Arial" w:cs="Arial"/>
                <w:sz w:val="16"/>
                <w:szCs w:val="16"/>
                <w:lang w:val="es-BO" w:eastAsia="es-BO"/>
              </w:rPr>
              <w:t>SICOES</w:t>
            </w:r>
            <w:proofErr w:type="spellEnd"/>
            <w:r w:rsidRPr="005B7080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 y la Convocatoria en la Mesa de Partes *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5B7080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Verdana" w:hAnsi="Verdana"/>
                <w:color w:val="0000FF"/>
                <w:sz w:val="16"/>
                <w:szCs w:val="16"/>
              </w:rPr>
            </w:pPr>
            <w:r w:rsidRPr="005B7080">
              <w:rPr>
                <w:rFonts w:ascii="Verdana" w:hAnsi="Verdana"/>
                <w:color w:val="0000FF"/>
                <w:sz w:val="16"/>
                <w:szCs w:val="16"/>
              </w:rPr>
              <w:t>28.06.13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Verdana" w:hAnsi="Verdana"/>
                <w:color w:val="0000FF"/>
                <w:sz w:val="16"/>
                <w:szCs w:val="16"/>
              </w:rPr>
            </w:pP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5B7080" w:rsidRPr="005B7080" w:rsidRDefault="005B7080" w:rsidP="005B7080">
            <w:pPr>
              <w:snapToGrid w:val="0"/>
              <w:jc w:val="center"/>
              <w:rPr>
                <w:rFonts w:ascii="Verdana" w:hAnsi="Verdana"/>
                <w:color w:val="0000FF"/>
                <w:sz w:val="16"/>
                <w:szCs w:val="16"/>
              </w:rPr>
            </w:pPr>
          </w:p>
        </w:tc>
        <w:tc>
          <w:tcPr>
            <w:tcW w:w="191" w:type="dxa"/>
            <w:shd w:val="clear" w:color="auto" w:fill="auto"/>
            <w:noWrap/>
            <w:vAlign w:val="center"/>
          </w:tcPr>
          <w:p w:rsidR="005B7080" w:rsidRPr="005B7080" w:rsidRDefault="005B7080" w:rsidP="005B7080">
            <w:pPr>
              <w:snapToGrid w:val="0"/>
              <w:jc w:val="center"/>
              <w:rPr>
                <w:rFonts w:ascii="Verdana" w:hAnsi="Verdana"/>
                <w:color w:val="0000FF"/>
                <w:sz w:val="16"/>
                <w:szCs w:val="16"/>
              </w:rPr>
            </w:pPr>
          </w:p>
        </w:tc>
        <w:tc>
          <w:tcPr>
            <w:tcW w:w="2288" w:type="dxa"/>
            <w:shd w:val="clear" w:color="auto" w:fill="auto"/>
            <w:noWrap/>
            <w:vAlign w:val="center"/>
          </w:tcPr>
          <w:p w:rsidR="005B7080" w:rsidRPr="005B7080" w:rsidRDefault="005B7080" w:rsidP="005B7080">
            <w:pPr>
              <w:snapToGrid w:val="0"/>
              <w:rPr>
                <w:rFonts w:ascii="Verdana" w:hAnsi="Verdana"/>
                <w:color w:val="0000FF"/>
                <w:sz w:val="16"/>
                <w:szCs w:val="16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5B7080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5B7080" w:rsidRPr="005B7080" w:rsidTr="00BF2F2C">
        <w:trPr>
          <w:trHeight w:val="70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5B7080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5B708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B7080" w:rsidRPr="005B7080" w:rsidTr="00BF2F2C">
        <w:trPr>
          <w:trHeight w:val="139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5B7080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5B7080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Inspección Previa </w:t>
            </w:r>
            <w:r w:rsidRPr="005B7080">
              <w:rPr>
                <w:rFonts w:ascii="Arial" w:hAnsi="Arial" w:cs="Arial"/>
                <w:i/>
                <w:iCs/>
                <w:sz w:val="16"/>
                <w:szCs w:val="16"/>
                <w:lang w:val="es-BO" w:eastAsia="es-BO"/>
              </w:rPr>
              <w:t>(No es obligatoria)*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5B7080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5B7080">
              <w:rPr>
                <w:rFonts w:ascii="Arial" w:hAnsi="Arial" w:cs="Arial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5B7080">
              <w:rPr>
                <w:rFonts w:ascii="Arial" w:hAnsi="Arial" w:cs="Arial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7080" w:rsidRPr="005B7080" w:rsidRDefault="005B7080" w:rsidP="005B7080">
            <w:pPr>
              <w:snapToGrid w:val="0"/>
              <w:jc w:val="center"/>
              <w:rPr>
                <w:rFonts w:ascii="Verdana" w:hAnsi="Verdana"/>
                <w:color w:val="0000FF"/>
                <w:sz w:val="16"/>
                <w:szCs w:val="16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5B7080" w:rsidRPr="005B7080" w:rsidRDefault="005B7080" w:rsidP="005B7080">
            <w:pPr>
              <w:snapToGrid w:val="0"/>
              <w:jc w:val="center"/>
              <w:rPr>
                <w:rFonts w:ascii="Verdana" w:hAnsi="Verdana"/>
                <w:color w:val="0000FF"/>
                <w:sz w:val="16"/>
                <w:szCs w:val="16"/>
              </w:rPr>
            </w:pPr>
            <w:r w:rsidRPr="005B7080">
              <w:rPr>
                <w:rFonts w:ascii="Verdana" w:hAnsi="Verdana"/>
                <w:color w:val="0000FF"/>
                <w:sz w:val="16"/>
                <w:szCs w:val="16"/>
              </w:rPr>
              <w:t>---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5B7080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5B7080" w:rsidRPr="005B7080" w:rsidTr="00BF2F2C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5B7080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5B708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B7080" w:rsidRPr="005B7080" w:rsidTr="00BF2F2C">
        <w:trPr>
          <w:trHeight w:val="129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5B708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3</w:t>
            </w:r>
          </w:p>
        </w:tc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5B7080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Consultas Escritas </w:t>
            </w:r>
            <w:r w:rsidRPr="005B7080">
              <w:rPr>
                <w:rFonts w:ascii="Arial" w:hAnsi="Arial" w:cs="Arial"/>
                <w:i/>
                <w:iCs/>
                <w:sz w:val="16"/>
                <w:szCs w:val="16"/>
                <w:lang w:val="es-BO" w:eastAsia="es-BO"/>
              </w:rPr>
              <w:t>(No son obligatorias)*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5B7080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5B7080">
              <w:rPr>
                <w:rFonts w:ascii="Arial" w:hAnsi="Arial" w:cs="Arial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5B7080">
              <w:rPr>
                <w:rFonts w:ascii="Arial" w:hAnsi="Arial" w:cs="Arial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5B7080">
              <w:rPr>
                <w:rFonts w:ascii="Arial" w:hAnsi="Arial" w:cs="Arial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5B7080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5B7080" w:rsidRPr="005B7080" w:rsidTr="00BF2F2C">
        <w:trPr>
          <w:trHeight w:val="70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5B7080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5B708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B7080" w:rsidRPr="005B7080" w:rsidTr="00BF2F2C">
        <w:trPr>
          <w:trHeight w:val="91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5B708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4</w:t>
            </w:r>
          </w:p>
        </w:tc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5B7080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Reunión Informativa de Aclaración </w:t>
            </w:r>
            <w:r w:rsidRPr="005B7080">
              <w:rPr>
                <w:rFonts w:ascii="Arial" w:hAnsi="Arial" w:cs="Arial"/>
                <w:i/>
                <w:iCs/>
                <w:sz w:val="16"/>
                <w:szCs w:val="16"/>
                <w:lang w:val="es-BO" w:eastAsia="es-BO"/>
              </w:rPr>
              <w:t>(No es obligatoria)*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5B7080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5B7080">
              <w:rPr>
                <w:rFonts w:ascii="Arial" w:hAnsi="Arial" w:cs="Arial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5B7080">
              <w:rPr>
                <w:rFonts w:ascii="Arial" w:hAnsi="Arial" w:cs="Arial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7080" w:rsidRPr="005B7080" w:rsidRDefault="005B7080" w:rsidP="005B7080">
            <w:pPr>
              <w:snapToGrid w:val="0"/>
              <w:jc w:val="center"/>
              <w:rPr>
                <w:rFonts w:ascii="Verdana" w:hAnsi="Verdana"/>
                <w:color w:val="0000FF"/>
                <w:sz w:val="16"/>
                <w:szCs w:val="16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5B7080" w:rsidRPr="005B7080" w:rsidRDefault="005B7080" w:rsidP="005B7080">
            <w:pPr>
              <w:snapToGrid w:val="0"/>
              <w:jc w:val="center"/>
              <w:rPr>
                <w:rFonts w:ascii="Verdana" w:hAnsi="Verdana"/>
                <w:color w:val="0000FF"/>
                <w:sz w:val="16"/>
                <w:szCs w:val="16"/>
              </w:rPr>
            </w:pPr>
            <w:r w:rsidRPr="005B7080">
              <w:rPr>
                <w:rFonts w:ascii="Verdana" w:hAnsi="Verdana"/>
                <w:color w:val="0000FF"/>
                <w:sz w:val="16"/>
                <w:szCs w:val="16"/>
              </w:rPr>
              <w:t>---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5B7080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5B7080" w:rsidRPr="005B7080" w:rsidTr="00BF2F2C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5B7080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9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5B708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B7080" w:rsidRPr="005B7080" w:rsidTr="00BF2F2C">
        <w:trPr>
          <w:trHeight w:val="47"/>
          <w:jc w:val="center"/>
        </w:trPr>
        <w:tc>
          <w:tcPr>
            <w:tcW w:w="425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5B708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5</w:t>
            </w:r>
          </w:p>
        </w:tc>
        <w:tc>
          <w:tcPr>
            <w:tcW w:w="498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5B7080">
              <w:rPr>
                <w:rFonts w:ascii="Arial" w:hAnsi="Arial" w:cs="Arial"/>
                <w:sz w:val="16"/>
                <w:szCs w:val="16"/>
                <w:lang w:val="es-BO" w:eastAsia="es-BO"/>
              </w:rPr>
              <w:t>Fecha límite de presentación y Apertura de Propuestas*</w:t>
            </w:r>
          </w:p>
        </w:tc>
        <w:tc>
          <w:tcPr>
            <w:tcW w:w="20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5B7080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Verdana" w:hAnsi="Verdana"/>
                <w:color w:val="0000FF"/>
                <w:sz w:val="16"/>
                <w:szCs w:val="16"/>
              </w:rPr>
            </w:pPr>
            <w:r w:rsidRPr="005B7080">
              <w:rPr>
                <w:rFonts w:ascii="Verdana" w:hAnsi="Verdana"/>
                <w:color w:val="0000FF"/>
                <w:sz w:val="16"/>
                <w:szCs w:val="16"/>
              </w:rPr>
              <w:t>10.07.13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Verdana" w:hAnsi="Verdana"/>
                <w:color w:val="0000FF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Verdana" w:hAnsi="Verdana"/>
                <w:color w:val="0000FF"/>
                <w:sz w:val="16"/>
                <w:szCs w:val="16"/>
              </w:rPr>
            </w:pPr>
            <w:r w:rsidRPr="005B7080">
              <w:rPr>
                <w:rFonts w:ascii="Verdana" w:hAnsi="Verdana"/>
                <w:color w:val="0000FF"/>
                <w:sz w:val="16"/>
                <w:szCs w:val="16"/>
              </w:rPr>
              <w:t>11:30</w:t>
            </w: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Verdana" w:hAnsi="Verdana"/>
                <w:color w:val="0000FF"/>
                <w:sz w:val="16"/>
                <w:szCs w:val="16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5B7080" w:rsidRPr="005B7080" w:rsidRDefault="005B7080" w:rsidP="005B7080">
            <w:pPr>
              <w:rPr>
                <w:rFonts w:ascii="Verdana" w:hAnsi="Verdana" w:cs="Arial"/>
                <w:b/>
                <w:bCs/>
                <w:sz w:val="16"/>
                <w:szCs w:val="16"/>
                <w:lang w:eastAsia="en-US"/>
              </w:rPr>
            </w:pPr>
            <w:r w:rsidRPr="005B7080">
              <w:rPr>
                <w:rFonts w:ascii="Verdana" w:hAnsi="Verdana" w:cs="Arial"/>
                <w:b/>
                <w:bCs/>
                <w:sz w:val="16"/>
                <w:szCs w:val="16"/>
                <w:lang w:eastAsia="en-US"/>
              </w:rPr>
              <w:t>Presentación de Propuestas:</w:t>
            </w:r>
          </w:p>
          <w:p w:rsidR="005B7080" w:rsidRPr="005B7080" w:rsidRDefault="005B7080" w:rsidP="005B7080">
            <w:pPr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5B7080">
              <w:rPr>
                <w:rFonts w:ascii="Verdana" w:hAnsi="Verdana" w:cs="Arial"/>
                <w:sz w:val="16"/>
                <w:szCs w:val="16"/>
                <w:lang w:eastAsia="en-US"/>
              </w:rPr>
              <w:t>Ventanilla Única de Correspondencia, – PB del Edificio del BCB.</w:t>
            </w:r>
          </w:p>
          <w:p w:rsidR="005B7080" w:rsidRPr="005B7080" w:rsidRDefault="005B7080" w:rsidP="005B7080">
            <w:pPr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</w:p>
          <w:p w:rsidR="005B7080" w:rsidRPr="005B7080" w:rsidRDefault="005B7080" w:rsidP="005B7080">
            <w:pPr>
              <w:rPr>
                <w:rFonts w:ascii="Verdana" w:hAnsi="Verdana" w:cs="Arial"/>
                <w:b/>
                <w:bCs/>
                <w:sz w:val="16"/>
                <w:szCs w:val="16"/>
                <w:lang w:eastAsia="en-US"/>
              </w:rPr>
            </w:pPr>
            <w:r w:rsidRPr="005B7080">
              <w:rPr>
                <w:rFonts w:ascii="Verdana" w:hAnsi="Verdana" w:cs="Arial"/>
                <w:b/>
                <w:bCs/>
                <w:sz w:val="16"/>
                <w:szCs w:val="16"/>
                <w:lang w:eastAsia="en-US"/>
              </w:rPr>
              <w:t>Apertura de Propuestas</w:t>
            </w:r>
          </w:p>
          <w:p w:rsidR="005B7080" w:rsidRPr="005B7080" w:rsidRDefault="005B7080" w:rsidP="005B7080">
            <w:pPr>
              <w:snapToGrid w:val="0"/>
              <w:jc w:val="both"/>
              <w:rPr>
                <w:rFonts w:ascii="Verdana" w:hAnsi="Verdana"/>
                <w:color w:val="0000FF"/>
                <w:sz w:val="16"/>
                <w:szCs w:val="16"/>
              </w:rPr>
            </w:pPr>
            <w:r w:rsidRPr="005B7080">
              <w:rPr>
                <w:rFonts w:ascii="Verdana" w:hAnsi="Verdana" w:cs="Arial"/>
                <w:sz w:val="16"/>
                <w:szCs w:val="16"/>
              </w:rPr>
              <w:t>Piso 7 del Edificio Principal del BCB, ubicado Calle Ayacucho esquina Mercado. La Paz – Bolivia</w:t>
            </w:r>
          </w:p>
        </w:tc>
        <w:tc>
          <w:tcPr>
            <w:tcW w:w="169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5B7080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5B7080" w:rsidRPr="005B7080" w:rsidTr="00BF2F2C">
        <w:trPr>
          <w:trHeight w:val="47"/>
          <w:jc w:val="center"/>
        </w:trPr>
        <w:tc>
          <w:tcPr>
            <w:tcW w:w="425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5B7080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98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5B708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B7080" w:rsidRPr="005B7080" w:rsidTr="00BF2F2C">
        <w:trPr>
          <w:trHeight w:val="171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5B708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6</w:t>
            </w:r>
          </w:p>
        </w:tc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5B7080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Presentación del Informe de Evaluación y Recomendación al </w:t>
            </w:r>
            <w:proofErr w:type="spellStart"/>
            <w:r w:rsidRPr="005B7080">
              <w:rPr>
                <w:rFonts w:ascii="Arial" w:hAnsi="Arial" w:cs="Arial"/>
                <w:sz w:val="16"/>
                <w:szCs w:val="16"/>
                <w:lang w:val="es-BO" w:eastAsia="es-BO"/>
              </w:rPr>
              <w:t>RPA</w:t>
            </w:r>
            <w:proofErr w:type="spellEnd"/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5B7080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Verdana" w:hAnsi="Verdana"/>
                <w:color w:val="0000FF"/>
                <w:sz w:val="16"/>
                <w:szCs w:val="16"/>
              </w:rPr>
            </w:pPr>
            <w:r w:rsidRPr="005B7080">
              <w:rPr>
                <w:rFonts w:ascii="Verdana" w:hAnsi="Verdana"/>
                <w:color w:val="0000FF"/>
                <w:sz w:val="16"/>
                <w:szCs w:val="16"/>
              </w:rPr>
              <w:t>12.08.13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Verdana" w:hAnsi="Verdana"/>
                <w:color w:val="0000FF"/>
                <w:sz w:val="16"/>
                <w:szCs w:val="16"/>
              </w:rPr>
            </w:pP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5B7080" w:rsidRPr="005B7080" w:rsidRDefault="005B7080" w:rsidP="005B7080">
            <w:pPr>
              <w:snapToGrid w:val="0"/>
              <w:jc w:val="center"/>
              <w:rPr>
                <w:rFonts w:ascii="Verdana" w:hAnsi="Verdana"/>
                <w:color w:val="0000FF"/>
                <w:sz w:val="16"/>
                <w:szCs w:val="16"/>
              </w:rPr>
            </w:pPr>
          </w:p>
        </w:tc>
        <w:tc>
          <w:tcPr>
            <w:tcW w:w="191" w:type="dxa"/>
            <w:shd w:val="clear" w:color="auto" w:fill="auto"/>
            <w:noWrap/>
            <w:vAlign w:val="center"/>
          </w:tcPr>
          <w:p w:rsidR="005B7080" w:rsidRPr="005B7080" w:rsidRDefault="005B7080" w:rsidP="005B7080">
            <w:pPr>
              <w:snapToGrid w:val="0"/>
              <w:jc w:val="center"/>
              <w:rPr>
                <w:rFonts w:ascii="Verdana" w:hAnsi="Verdana"/>
                <w:color w:val="0000FF"/>
                <w:sz w:val="16"/>
                <w:szCs w:val="16"/>
              </w:rPr>
            </w:pPr>
          </w:p>
        </w:tc>
        <w:tc>
          <w:tcPr>
            <w:tcW w:w="2288" w:type="dxa"/>
            <w:shd w:val="clear" w:color="auto" w:fill="auto"/>
            <w:noWrap/>
            <w:vAlign w:val="center"/>
          </w:tcPr>
          <w:p w:rsidR="005B7080" w:rsidRPr="005B7080" w:rsidRDefault="005B7080" w:rsidP="005B7080">
            <w:pPr>
              <w:snapToGrid w:val="0"/>
              <w:jc w:val="both"/>
              <w:rPr>
                <w:rFonts w:ascii="Verdana" w:hAnsi="Verdana"/>
                <w:color w:val="0000FF"/>
                <w:sz w:val="16"/>
                <w:szCs w:val="16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5B7080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5B7080" w:rsidRPr="005B7080" w:rsidTr="00BF2F2C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5B7080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5B708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B7080" w:rsidRPr="005B7080" w:rsidTr="00BF2F2C">
        <w:trPr>
          <w:trHeight w:val="12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5B708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7</w:t>
            </w:r>
          </w:p>
        </w:tc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5B7080">
              <w:rPr>
                <w:rFonts w:ascii="Arial" w:hAnsi="Arial" w:cs="Arial"/>
                <w:sz w:val="16"/>
                <w:szCs w:val="16"/>
                <w:lang w:val="es-BO" w:eastAsia="es-BO"/>
              </w:rPr>
              <w:t>Adjudicación o Declaratoria Desierta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5B7080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Verdana" w:hAnsi="Verdana"/>
                <w:color w:val="0000FF"/>
                <w:sz w:val="16"/>
                <w:szCs w:val="16"/>
              </w:rPr>
            </w:pPr>
            <w:r w:rsidRPr="005B7080">
              <w:rPr>
                <w:rFonts w:ascii="Verdana" w:hAnsi="Verdana"/>
                <w:color w:val="0000FF"/>
                <w:sz w:val="16"/>
                <w:szCs w:val="16"/>
              </w:rPr>
              <w:t>16.08.13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shd w:val="clear" w:color="auto" w:fill="FFFFFF" w:themeFill="background1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91" w:type="dxa"/>
            <w:shd w:val="clear" w:color="auto" w:fill="FFFFFF" w:themeFill="background1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shd w:val="clear" w:color="auto" w:fill="FFFFFF" w:themeFill="background1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5B7080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5B7080" w:rsidRPr="005B7080" w:rsidTr="00BF2F2C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5B7080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5B708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B7080" w:rsidRPr="005B7080" w:rsidTr="00BF2F2C">
        <w:trPr>
          <w:trHeight w:val="76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5B708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8</w:t>
            </w:r>
          </w:p>
        </w:tc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5B7080">
              <w:rPr>
                <w:rFonts w:ascii="Arial" w:hAnsi="Arial" w:cs="Arial"/>
                <w:sz w:val="16"/>
                <w:szCs w:val="16"/>
                <w:lang w:val="es-BO" w:eastAsia="es-BO"/>
              </w:rPr>
              <w:t>Notificación de la Adjudicación o Declaratoria Desierta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Verdana" w:hAnsi="Verdana"/>
                <w:color w:val="0000FF"/>
                <w:sz w:val="16"/>
                <w:szCs w:val="16"/>
              </w:rPr>
            </w:pPr>
            <w:r w:rsidRPr="005B7080">
              <w:rPr>
                <w:rFonts w:ascii="Verdana" w:hAnsi="Verdana"/>
                <w:color w:val="0000FF"/>
                <w:sz w:val="16"/>
                <w:szCs w:val="16"/>
              </w:rPr>
              <w:t>20.08.13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shd w:val="clear" w:color="auto" w:fill="FFFFFF" w:themeFill="background1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91" w:type="dxa"/>
            <w:shd w:val="clear" w:color="auto" w:fill="FFFFFF" w:themeFill="background1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shd w:val="clear" w:color="auto" w:fill="FFFFFF" w:themeFill="background1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5B7080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5B7080" w:rsidRPr="005B7080" w:rsidTr="00BF2F2C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5B7080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5B708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B7080" w:rsidRPr="005B7080" w:rsidTr="00BF2F2C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5B708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9</w:t>
            </w:r>
          </w:p>
        </w:tc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5B7080">
              <w:rPr>
                <w:rFonts w:ascii="Arial" w:hAnsi="Arial" w:cs="Arial"/>
                <w:sz w:val="16"/>
                <w:szCs w:val="16"/>
                <w:lang w:val="es-BO" w:eastAsia="es-BO"/>
              </w:rPr>
              <w:t>Presentación de documentos para la formalización de la contratación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5B7080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Verdana" w:hAnsi="Verdana"/>
                <w:color w:val="0000FF"/>
                <w:sz w:val="16"/>
                <w:szCs w:val="16"/>
              </w:rPr>
            </w:pPr>
            <w:r w:rsidRPr="005B7080">
              <w:rPr>
                <w:rFonts w:ascii="Verdana" w:hAnsi="Verdana"/>
                <w:color w:val="0000FF"/>
                <w:sz w:val="16"/>
                <w:szCs w:val="16"/>
              </w:rPr>
              <w:t>30.08.13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shd w:val="clear" w:color="auto" w:fill="FFFFFF" w:themeFill="background1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91" w:type="dxa"/>
            <w:shd w:val="clear" w:color="auto" w:fill="FFFFFF" w:themeFill="background1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shd w:val="clear" w:color="auto" w:fill="FFFFFF" w:themeFill="background1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5B7080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5B7080" w:rsidRPr="005B7080" w:rsidTr="00BF2F2C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5B7080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5B708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B7080" w:rsidRPr="005B7080" w:rsidTr="00BF2F2C">
        <w:trPr>
          <w:trHeight w:val="143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5B7080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10</w:t>
            </w:r>
          </w:p>
        </w:tc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5B7080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Suscripción de Contrato o emisión de la Orden de Compra 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5B7080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Verdana" w:hAnsi="Verdana"/>
                <w:color w:val="0000FF"/>
                <w:sz w:val="16"/>
                <w:szCs w:val="16"/>
              </w:rPr>
            </w:pPr>
            <w:r w:rsidRPr="005B7080">
              <w:rPr>
                <w:rFonts w:ascii="Verdana" w:hAnsi="Verdana"/>
                <w:color w:val="0000FF"/>
                <w:sz w:val="16"/>
                <w:szCs w:val="16"/>
              </w:rPr>
              <w:t>16.09.13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shd w:val="clear" w:color="auto" w:fill="FFFFFF" w:themeFill="background1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91" w:type="dxa"/>
            <w:shd w:val="clear" w:color="auto" w:fill="FFFFFF" w:themeFill="background1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shd w:val="clear" w:color="auto" w:fill="FFFFFF" w:themeFill="background1"/>
            <w:noWrap/>
            <w:vAlign w:val="center"/>
            <w:hideMark/>
          </w:tcPr>
          <w:p w:rsidR="005B7080" w:rsidRPr="005B7080" w:rsidRDefault="005B7080" w:rsidP="005B708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5B7080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5B7080" w:rsidRPr="005B7080" w:rsidTr="00BF2F2C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080" w:rsidRPr="005B7080" w:rsidRDefault="005B7080" w:rsidP="005B7080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5B7080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080" w:rsidRPr="005B7080" w:rsidRDefault="005B7080" w:rsidP="005B7080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5B7080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080" w:rsidRPr="005B7080" w:rsidRDefault="005B7080" w:rsidP="005B7080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5B7080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080" w:rsidRPr="005B7080" w:rsidRDefault="005B7080" w:rsidP="005B7080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5B7080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080" w:rsidRPr="005B7080" w:rsidRDefault="005B7080" w:rsidP="005B7080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5B7080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7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5B708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1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5B708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88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5B708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B7080" w:rsidRPr="005B7080" w:rsidRDefault="005B7080" w:rsidP="005B708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5B708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5B7080" w:rsidRDefault="005B7080" w:rsidP="005B7080">
      <w:pPr>
        <w:rPr>
          <w:rFonts w:ascii="Arial" w:hAnsi="Arial" w:cs="Arial"/>
          <w:sz w:val="16"/>
          <w:szCs w:val="16"/>
        </w:rPr>
      </w:pPr>
    </w:p>
    <w:p w:rsidR="005B7080" w:rsidRPr="005B7080" w:rsidRDefault="005B7080" w:rsidP="005B7080">
      <w:pPr>
        <w:ind w:left="-851"/>
        <w:rPr>
          <w:rFonts w:ascii="Arial" w:hAnsi="Arial" w:cs="Arial"/>
          <w:sz w:val="16"/>
          <w:szCs w:val="16"/>
        </w:rPr>
      </w:pPr>
      <w:r w:rsidRPr="005B7080">
        <w:rPr>
          <w:rFonts w:ascii="Arial" w:hAnsi="Arial" w:cs="Arial"/>
          <w:sz w:val="16"/>
          <w:szCs w:val="16"/>
        </w:rPr>
        <w:t xml:space="preserve">(*) Estas fechas son fijas en el proceso de contratación </w:t>
      </w:r>
    </w:p>
    <w:p w:rsidR="005B63D5" w:rsidRPr="005B7080" w:rsidRDefault="005B7080" w:rsidP="005B7080">
      <w:pPr>
        <w:ind w:left="-851"/>
        <w:rPr>
          <w:rFonts w:ascii="Arial" w:hAnsi="Arial" w:cs="Arial"/>
          <w:sz w:val="16"/>
          <w:szCs w:val="16"/>
        </w:rPr>
      </w:pPr>
      <w:r w:rsidRPr="005B7080">
        <w:rPr>
          <w:rFonts w:ascii="Arial" w:hAnsi="Arial" w:cs="Arial"/>
          <w:sz w:val="16"/>
          <w:szCs w:val="16"/>
        </w:rPr>
        <w:t>Todos los plazos son de cumplimiento obligatorio, de acuerdo con lo establecido en el artículo 47 de las NB-</w:t>
      </w:r>
      <w:proofErr w:type="spellStart"/>
      <w:r w:rsidRPr="005B7080">
        <w:rPr>
          <w:rFonts w:ascii="Arial" w:hAnsi="Arial" w:cs="Arial"/>
          <w:sz w:val="16"/>
          <w:szCs w:val="16"/>
        </w:rPr>
        <w:t>SABS</w:t>
      </w:r>
      <w:proofErr w:type="spellEnd"/>
      <w:r w:rsidRPr="005B7080">
        <w:rPr>
          <w:rFonts w:ascii="Arial" w:hAnsi="Arial" w:cs="Arial"/>
          <w:sz w:val="16"/>
          <w:szCs w:val="16"/>
        </w:rPr>
        <w:t xml:space="preserve">. </w:t>
      </w:r>
    </w:p>
    <w:sectPr w:rsidR="005B63D5" w:rsidRPr="005B7080" w:rsidSect="00B860E3">
      <w:pgSz w:w="11906" w:h="16838"/>
      <w:pgMar w:top="156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7586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4D562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2C3F18"/>
    <w:multiLevelType w:val="hybridMultilevel"/>
    <w:tmpl w:val="04E62BF4"/>
    <w:lvl w:ilvl="0" w:tplc="CF684AD0">
      <w:start w:val="1"/>
      <w:numFmt w:val="upperLetter"/>
      <w:pStyle w:val="Ttulo4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0573E7"/>
    <w:multiLevelType w:val="hybridMultilevel"/>
    <w:tmpl w:val="D1DA412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DC04AC2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C02650"/>
    <w:multiLevelType w:val="hybridMultilevel"/>
    <w:tmpl w:val="F8F8E3BE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4BB3548"/>
    <w:multiLevelType w:val="hybridMultilevel"/>
    <w:tmpl w:val="A1720154"/>
    <w:lvl w:ilvl="0" w:tplc="76308502">
      <w:start w:val="1"/>
      <w:numFmt w:val="upperLetter"/>
      <w:pStyle w:val="Ttulo3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EF5ABF"/>
    <w:multiLevelType w:val="hybridMultilevel"/>
    <w:tmpl w:val="0268CDD4"/>
    <w:lvl w:ilvl="0" w:tplc="FFFFFFFF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FFFFFFFF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FFFFFFFF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FFFFFF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>
    <w:nsid w:val="380839E6"/>
    <w:multiLevelType w:val="singleLevel"/>
    <w:tmpl w:val="F4086A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3B085529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B451691"/>
    <w:multiLevelType w:val="multilevel"/>
    <w:tmpl w:val="609A8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72"/>
        </w:tabs>
        <w:ind w:left="247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28"/>
        </w:tabs>
        <w:ind w:left="352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84"/>
        </w:tabs>
        <w:ind w:left="4584" w:hanging="1440"/>
      </w:pPr>
      <w:rPr>
        <w:rFonts w:hint="default"/>
      </w:rPr>
    </w:lvl>
  </w:abstractNum>
  <w:abstractNum w:abstractNumId="12">
    <w:nsid w:val="3FD45999"/>
    <w:multiLevelType w:val="hybridMultilevel"/>
    <w:tmpl w:val="56A44F6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63351F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FC27A1A"/>
    <w:multiLevelType w:val="hybridMultilevel"/>
    <w:tmpl w:val="CBC6EC58"/>
    <w:lvl w:ilvl="0" w:tplc="5846C61A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36" w:hanging="360"/>
      </w:pPr>
    </w:lvl>
    <w:lvl w:ilvl="2" w:tplc="6A58090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576" w:hanging="360"/>
      </w:pPr>
    </w:lvl>
    <w:lvl w:ilvl="4" w:tplc="78408CC2">
      <w:start w:val="13"/>
      <w:numFmt w:val="bullet"/>
      <w:lvlText w:val=""/>
      <w:lvlJc w:val="left"/>
      <w:pPr>
        <w:ind w:left="4296" w:hanging="360"/>
      </w:pPr>
      <w:rPr>
        <w:rFonts w:ascii="Wingdings" w:eastAsia="Times New Roman" w:hAnsi="Wingdings" w:cs="Arial" w:hint="default"/>
      </w:rPr>
    </w:lvl>
    <w:lvl w:ilvl="5" w:tplc="9CF00EC4">
      <w:start w:val="13"/>
      <w:numFmt w:val="bullet"/>
      <w:lvlText w:val="-"/>
      <w:lvlJc w:val="left"/>
      <w:pPr>
        <w:ind w:left="5196" w:hanging="360"/>
      </w:pPr>
      <w:rPr>
        <w:rFonts w:ascii="Arial" w:eastAsia="Times New Roman" w:hAnsi="Arial" w:cs="Arial" w:hint="default"/>
      </w:rPr>
    </w:lvl>
    <w:lvl w:ilvl="6" w:tplc="A064997E">
      <w:start w:val="13"/>
      <w:numFmt w:val="bullet"/>
      <w:lvlText w:val="–"/>
      <w:lvlJc w:val="left"/>
      <w:pPr>
        <w:ind w:left="5736" w:hanging="360"/>
      </w:pPr>
      <w:rPr>
        <w:rFonts w:ascii="Arial" w:eastAsia="Times New Roman" w:hAnsi="Arial" w:cs="Arial" w:hint="default"/>
        <w:color w:val="0000FF"/>
      </w:r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5">
    <w:nsid w:val="548A04F1"/>
    <w:multiLevelType w:val="hybridMultilevel"/>
    <w:tmpl w:val="82EE6A96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59913A9"/>
    <w:multiLevelType w:val="singleLevel"/>
    <w:tmpl w:val="25407178"/>
    <w:lvl w:ilvl="0">
      <w:start w:val="1"/>
      <w:numFmt w:val="decimal"/>
      <w:lvlText w:val="%1)"/>
      <w:legacy w:legacy="1" w:legacySpace="0" w:legacyIndent="360"/>
      <w:lvlJc w:val="left"/>
      <w:pPr>
        <w:ind w:left="1440" w:hanging="360"/>
      </w:pPr>
      <w:rPr>
        <w:rFonts w:ascii="Arial Black" w:hAnsi="Arial Black" w:hint="default"/>
        <w:b w:val="0"/>
        <w:i w:val="0"/>
        <w:sz w:val="18"/>
      </w:rPr>
    </w:lvl>
  </w:abstractNum>
  <w:abstractNum w:abstractNumId="17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EF5331"/>
    <w:multiLevelType w:val="hybridMultilevel"/>
    <w:tmpl w:val="D5165E40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74119CE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1">
    <w:nsid w:val="5A3449F2"/>
    <w:multiLevelType w:val="hybridMultilevel"/>
    <w:tmpl w:val="ED7651AE"/>
    <w:lvl w:ilvl="0" w:tplc="B226D18A">
      <w:numFmt w:val="bullet"/>
      <w:lvlText w:val="-"/>
      <w:lvlJc w:val="left"/>
      <w:pPr>
        <w:tabs>
          <w:tab w:val="num" w:pos="573"/>
        </w:tabs>
        <w:ind w:left="573" w:hanging="360"/>
      </w:pPr>
      <w:rPr>
        <w:rFonts w:ascii="Times New Roman" w:eastAsia="Times New Roman" w:hAnsi="Times New Roman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C656408"/>
    <w:multiLevelType w:val="multilevel"/>
    <w:tmpl w:val="4272807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>
    <w:nsid w:val="61EB4CE4"/>
    <w:multiLevelType w:val="hybridMultilevel"/>
    <w:tmpl w:val="8220954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8461C82"/>
    <w:multiLevelType w:val="hybridMultilevel"/>
    <w:tmpl w:val="95E4CE46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E39426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49C5F9B"/>
    <w:multiLevelType w:val="hybridMultilevel"/>
    <w:tmpl w:val="84120B8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5EA753E"/>
    <w:multiLevelType w:val="hybridMultilevel"/>
    <w:tmpl w:val="F9388B06"/>
    <w:lvl w:ilvl="0" w:tplc="2EE091F4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2"/>
  </w:num>
  <w:num w:numId="4">
    <w:abstractNumId w:val="20"/>
  </w:num>
  <w:num w:numId="5">
    <w:abstractNumId w:val="2"/>
  </w:num>
  <w:num w:numId="6">
    <w:abstractNumId w:val="15"/>
  </w:num>
  <w:num w:numId="7">
    <w:abstractNumId w:val="7"/>
  </w:num>
  <w:num w:numId="8">
    <w:abstractNumId w:val="16"/>
  </w:num>
  <w:num w:numId="9">
    <w:abstractNumId w:val="9"/>
  </w:num>
  <w:num w:numId="10">
    <w:abstractNumId w:val="11"/>
  </w:num>
  <w:num w:numId="11">
    <w:abstractNumId w:val="25"/>
  </w:num>
  <w:num w:numId="12">
    <w:abstractNumId w:val="19"/>
  </w:num>
  <w:num w:numId="13">
    <w:abstractNumId w:val="27"/>
  </w:num>
  <w:num w:numId="14">
    <w:abstractNumId w:val="1"/>
  </w:num>
  <w:num w:numId="15">
    <w:abstractNumId w:val="5"/>
  </w:num>
  <w:num w:numId="16">
    <w:abstractNumId w:val="13"/>
  </w:num>
  <w:num w:numId="17">
    <w:abstractNumId w:val="10"/>
  </w:num>
  <w:num w:numId="18">
    <w:abstractNumId w:val="0"/>
  </w:num>
  <w:num w:numId="19">
    <w:abstractNumId w:val="21"/>
  </w:num>
  <w:num w:numId="20">
    <w:abstractNumId w:val="18"/>
  </w:num>
  <w:num w:numId="21">
    <w:abstractNumId w:val="12"/>
  </w:num>
  <w:num w:numId="22">
    <w:abstractNumId w:val="23"/>
  </w:num>
  <w:num w:numId="23">
    <w:abstractNumId w:val="4"/>
  </w:num>
  <w:num w:numId="24">
    <w:abstractNumId w:val="24"/>
  </w:num>
  <w:num w:numId="25">
    <w:abstractNumId w:val="6"/>
  </w:num>
  <w:num w:numId="26">
    <w:abstractNumId w:val="26"/>
  </w:num>
  <w:num w:numId="27">
    <w:abstractNumId w:val="14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5C9"/>
    <w:rsid w:val="000107C8"/>
    <w:rsid w:val="00026DBC"/>
    <w:rsid w:val="00067B0B"/>
    <w:rsid w:val="00080E02"/>
    <w:rsid w:val="000815B7"/>
    <w:rsid w:val="000935BB"/>
    <w:rsid w:val="000A023D"/>
    <w:rsid w:val="000A6E22"/>
    <w:rsid w:val="000C0C6C"/>
    <w:rsid w:val="000C1349"/>
    <w:rsid w:val="000D7105"/>
    <w:rsid w:val="000E433D"/>
    <w:rsid w:val="00113B1D"/>
    <w:rsid w:val="00120224"/>
    <w:rsid w:val="00155C51"/>
    <w:rsid w:val="001C099A"/>
    <w:rsid w:val="001D0874"/>
    <w:rsid w:val="002012BA"/>
    <w:rsid w:val="00205912"/>
    <w:rsid w:val="00210E53"/>
    <w:rsid w:val="00212D66"/>
    <w:rsid w:val="00215D42"/>
    <w:rsid w:val="00216112"/>
    <w:rsid w:val="0022634A"/>
    <w:rsid w:val="00242BC5"/>
    <w:rsid w:val="00250383"/>
    <w:rsid w:val="00262FF7"/>
    <w:rsid w:val="00293204"/>
    <w:rsid w:val="00293562"/>
    <w:rsid w:val="002E11A8"/>
    <w:rsid w:val="002E1874"/>
    <w:rsid w:val="002E7605"/>
    <w:rsid w:val="002F0169"/>
    <w:rsid w:val="003009DD"/>
    <w:rsid w:val="003343F8"/>
    <w:rsid w:val="0035176A"/>
    <w:rsid w:val="00356D75"/>
    <w:rsid w:val="003C42C5"/>
    <w:rsid w:val="003D0119"/>
    <w:rsid w:val="004E1A03"/>
    <w:rsid w:val="005212D4"/>
    <w:rsid w:val="00543BB0"/>
    <w:rsid w:val="00545F9E"/>
    <w:rsid w:val="00547EE4"/>
    <w:rsid w:val="005539F4"/>
    <w:rsid w:val="005A4D72"/>
    <w:rsid w:val="005B625A"/>
    <w:rsid w:val="005B63D5"/>
    <w:rsid w:val="005B7080"/>
    <w:rsid w:val="005E3753"/>
    <w:rsid w:val="005F08E4"/>
    <w:rsid w:val="00600AAF"/>
    <w:rsid w:val="006061A8"/>
    <w:rsid w:val="00663A95"/>
    <w:rsid w:val="00666A99"/>
    <w:rsid w:val="0067170C"/>
    <w:rsid w:val="006C0A8F"/>
    <w:rsid w:val="006D612C"/>
    <w:rsid w:val="006E25DA"/>
    <w:rsid w:val="0073411F"/>
    <w:rsid w:val="00765B78"/>
    <w:rsid w:val="00767635"/>
    <w:rsid w:val="00776D07"/>
    <w:rsid w:val="00792A88"/>
    <w:rsid w:val="007A7F23"/>
    <w:rsid w:val="007B3453"/>
    <w:rsid w:val="007B3798"/>
    <w:rsid w:val="007B7C93"/>
    <w:rsid w:val="007C331F"/>
    <w:rsid w:val="007C7B29"/>
    <w:rsid w:val="007D0C4D"/>
    <w:rsid w:val="007F1577"/>
    <w:rsid w:val="007F1627"/>
    <w:rsid w:val="007F58E8"/>
    <w:rsid w:val="00801296"/>
    <w:rsid w:val="00820D73"/>
    <w:rsid w:val="00847B11"/>
    <w:rsid w:val="00853F0B"/>
    <w:rsid w:val="008679D4"/>
    <w:rsid w:val="00874F67"/>
    <w:rsid w:val="00895B28"/>
    <w:rsid w:val="008D3C93"/>
    <w:rsid w:val="008F08B0"/>
    <w:rsid w:val="009055C9"/>
    <w:rsid w:val="00932097"/>
    <w:rsid w:val="00985DC3"/>
    <w:rsid w:val="009F1A73"/>
    <w:rsid w:val="00A3442C"/>
    <w:rsid w:val="00A5739D"/>
    <w:rsid w:val="00A64542"/>
    <w:rsid w:val="00A65E0C"/>
    <w:rsid w:val="00A67DEB"/>
    <w:rsid w:val="00A70602"/>
    <w:rsid w:val="00A945F1"/>
    <w:rsid w:val="00AA0A5D"/>
    <w:rsid w:val="00AB4D43"/>
    <w:rsid w:val="00AB569F"/>
    <w:rsid w:val="00B20C00"/>
    <w:rsid w:val="00B22559"/>
    <w:rsid w:val="00B24018"/>
    <w:rsid w:val="00B4702B"/>
    <w:rsid w:val="00B600CE"/>
    <w:rsid w:val="00B60F67"/>
    <w:rsid w:val="00B66C8D"/>
    <w:rsid w:val="00B860E3"/>
    <w:rsid w:val="00BC0E12"/>
    <w:rsid w:val="00BC29D9"/>
    <w:rsid w:val="00BC550F"/>
    <w:rsid w:val="00BD339A"/>
    <w:rsid w:val="00BD47C2"/>
    <w:rsid w:val="00BF54F8"/>
    <w:rsid w:val="00BF687E"/>
    <w:rsid w:val="00C219F5"/>
    <w:rsid w:val="00C27C80"/>
    <w:rsid w:val="00C5216F"/>
    <w:rsid w:val="00C64B0A"/>
    <w:rsid w:val="00C91F81"/>
    <w:rsid w:val="00C92CA4"/>
    <w:rsid w:val="00CC24EA"/>
    <w:rsid w:val="00CC693F"/>
    <w:rsid w:val="00CF5659"/>
    <w:rsid w:val="00D02966"/>
    <w:rsid w:val="00D3364B"/>
    <w:rsid w:val="00D56CBB"/>
    <w:rsid w:val="00D8475B"/>
    <w:rsid w:val="00DA7B16"/>
    <w:rsid w:val="00DB2A1D"/>
    <w:rsid w:val="00DC6542"/>
    <w:rsid w:val="00DD4AC4"/>
    <w:rsid w:val="00DE20FE"/>
    <w:rsid w:val="00DF5385"/>
    <w:rsid w:val="00DF7B5A"/>
    <w:rsid w:val="00E03DD0"/>
    <w:rsid w:val="00E069D8"/>
    <w:rsid w:val="00E10C6C"/>
    <w:rsid w:val="00E47CA0"/>
    <w:rsid w:val="00EC1FBE"/>
    <w:rsid w:val="00EE48C3"/>
    <w:rsid w:val="00F0461E"/>
    <w:rsid w:val="00F67FC5"/>
    <w:rsid w:val="00F7539E"/>
    <w:rsid w:val="00F95089"/>
    <w:rsid w:val="00F96A13"/>
    <w:rsid w:val="00FB3138"/>
    <w:rsid w:val="00FC705F"/>
    <w:rsid w:val="00FE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aliases w:val=" Car19"/>
    <w:basedOn w:val="Normal"/>
    <w:next w:val="Normal"/>
    <w:qFormat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42B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pPr>
      <w:keepNext/>
      <w:numPr>
        <w:numId w:val="7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qFormat/>
    <w:pPr>
      <w:keepNext/>
      <w:numPr>
        <w:numId w:val="1"/>
      </w:numPr>
      <w:jc w:val="both"/>
      <w:outlineLvl w:val="3"/>
    </w:pPr>
    <w:rPr>
      <w:rFonts w:cs="Arial"/>
      <w:bCs/>
      <w:iCs/>
      <w:sz w:val="20"/>
      <w:szCs w:val="22"/>
      <w:lang w:eastAsia="en-US"/>
    </w:rPr>
  </w:style>
  <w:style w:type="paragraph" w:styleId="Ttulo5">
    <w:name w:val="heading 5"/>
    <w:basedOn w:val="Normal"/>
    <w:next w:val="Normal"/>
    <w:qFormat/>
    <w:pPr>
      <w:numPr>
        <w:numId w:val="2"/>
      </w:numPr>
      <w:outlineLvl w:val="4"/>
    </w:pPr>
    <w:rPr>
      <w:bCs/>
      <w:iCs/>
      <w:sz w:val="20"/>
      <w:szCs w:val="26"/>
    </w:rPr>
  </w:style>
  <w:style w:type="paragraph" w:styleId="Ttulo6">
    <w:name w:val="heading 6"/>
    <w:basedOn w:val="Normal"/>
    <w:next w:val="Normal"/>
    <w:qFormat/>
    <w:pPr>
      <w:keepNext/>
      <w:numPr>
        <w:numId w:val="5"/>
      </w:numPr>
      <w:jc w:val="center"/>
      <w:outlineLvl w:val="5"/>
    </w:pPr>
    <w:rPr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pPr>
      <w:keepNext/>
      <w:jc w:val="center"/>
      <w:outlineLvl w:val="6"/>
    </w:pPr>
    <w:rPr>
      <w:rFonts w:ascii="Arial" w:hAnsi="Arial" w:cs="Arial"/>
      <w:b/>
      <w:sz w:val="18"/>
    </w:rPr>
  </w:style>
  <w:style w:type="paragraph" w:styleId="Ttulo9">
    <w:name w:val="heading 9"/>
    <w:basedOn w:val="Normal"/>
    <w:next w:val="Normal"/>
    <w:qFormat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Lista"/>
    <w:autoRedefine/>
    <w:pPr>
      <w:tabs>
        <w:tab w:val="num" w:pos="1440"/>
      </w:tabs>
      <w:spacing w:after="0" w:line="240" w:lineRule="auto"/>
    </w:pPr>
    <w:rPr>
      <w:spacing w:val="0"/>
      <w:lang w:val="es-ES_tradnl"/>
    </w:rPr>
  </w:style>
  <w:style w:type="paragraph" w:styleId="Lista">
    <w:name w:val="List"/>
    <w:basedOn w:val="Textoindependiente"/>
    <w:pPr>
      <w:spacing w:after="240" w:line="240" w:lineRule="atLeast"/>
      <w:ind w:left="1440" w:hanging="360"/>
      <w:jc w:val="both"/>
    </w:pPr>
    <w:rPr>
      <w:rFonts w:ascii="Franklin Gothic Book" w:hAnsi="Franklin Gothic Book"/>
      <w:spacing w:val="-5"/>
      <w:sz w:val="20"/>
      <w:szCs w:val="20"/>
      <w:lang w:val="es-UY" w:eastAsia="en-US"/>
    </w:rPr>
  </w:style>
  <w:style w:type="paragraph" w:styleId="Textoindependiente">
    <w:name w:val="Body Text"/>
    <w:basedOn w:val="Normal"/>
    <w:pPr>
      <w:spacing w:after="120"/>
    </w:pPr>
  </w:style>
  <w:style w:type="paragraph" w:styleId="Listaconnmeros">
    <w:name w:val="List Number"/>
    <w:basedOn w:val="Lista"/>
    <w:pPr>
      <w:spacing w:after="60"/>
    </w:pPr>
  </w:style>
  <w:style w:type="paragraph" w:customStyle="1" w:styleId="xl28">
    <w:name w:val="xl28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styleId="Hipervnculo">
    <w:name w:val="Hyperlink"/>
    <w:rPr>
      <w:color w:val="0000FF"/>
      <w:u w:val="single"/>
    </w:rPr>
  </w:style>
  <w:style w:type="paragraph" w:styleId="Textoindependiente3">
    <w:name w:val="Body Text 3"/>
    <w:aliases w:val=" Car,Car"/>
    <w:basedOn w:val="Normal"/>
    <w:link w:val="Textoindependiente3Car"/>
    <w:pPr>
      <w:jc w:val="both"/>
    </w:pPr>
    <w:rPr>
      <w:rFonts w:ascii="Arial" w:hAnsi="Arial" w:cs="Arial"/>
      <w:sz w:val="18"/>
      <w:szCs w:val="20"/>
    </w:rPr>
  </w:style>
  <w:style w:type="paragraph" w:customStyle="1" w:styleId="BodyText21">
    <w:name w:val="Body Text 21"/>
    <w:basedOn w:val="Normal"/>
    <w:pPr>
      <w:widowControl w:val="0"/>
      <w:jc w:val="both"/>
    </w:pPr>
    <w:rPr>
      <w:szCs w:val="20"/>
      <w:lang w:eastAsia="en-US"/>
    </w:rPr>
  </w:style>
  <w:style w:type="paragraph" w:styleId="Encabezado">
    <w:name w:val="header"/>
    <w:basedOn w:val="Normal"/>
    <w:link w:val="EncabezadoCar"/>
    <w:rsid w:val="00F7539E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BodyText25">
    <w:name w:val="Body Text 25"/>
    <w:basedOn w:val="Normal"/>
    <w:rsid w:val="00C92CA4"/>
    <w:pPr>
      <w:widowControl w:val="0"/>
      <w:jc w:val="center"/>
    </w:pPr>
    <w:rPr>
      <w:rFonts w:ascii="Arial" w:hAnsi="Arial"/>
      <w:b/>
      <w:snapToGrid w:val="0"/>
      <w:sz w:val="16"/>
      <w:szCs w:val="20"/>
      <w:lang w:val="es-ES_tradnl"/>
    </w:rPr>
  </w:style>
  <w:style w:type="paragraph" w:customStyle="1" w:styleId="IndexBase">
    <w:name w:val="Index Base"/>
    <w:basedOn w:val="Normal"/>
    <w:rsid w:val="00C92CA4"/>
    <w:pPr>
      <w:spacing w:line="240" w:lineRule="atLeast"/>
      <w:ind w:left="360" w:hanging="360"/>
    </w:pPr>
    <w:rPr>
      <w:rFonts w:ascii="Franklin Gothic Book" w:hAnsi="Franklin Gothic Book"/>
      <w:b/>
      <w:spacing w:val="-5"/>
      <w:sz w:val="18"/>
      <w:szCs w:val="20"/>
      <w:lang w:val="es-UY" w:eastAsia="en-US"/>
    </w:rPr>
  </w:style>
  <w:style w:type="paragraph" w:styleId="Textodeglobo">
    <w:name w:val="Balloon Text"/>
    <w:basedOn w:val="Normal"/>
    <w:link w:val="TextodegloboCar"/>
    <w:rsid w:val="00B225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22559"/>
    <w:rPr>
      <w:rFonts w:ascii="Tahoma" w:hAnsi="Tahoma" w:cs="Tahoma"/>
      <w:sz w:val="16"/>
      <w:szCs w:val="16"/>
    </w:rPr>
  </w:style>
  <w:style w:type="paragraph" w:customStyle="1" w:styleId="Tabla">
    <w:name w:val="Tabla"/>
    <w:basedOn w:val="Ttulo"/>
    <w:rsid w:val="00B22559"/>
    <w:pPr>
      <w:spacing w:before="40" w:after="0"/>
    </w:pPr>
    <w:rPr>
      <w:rFonts w:ascii="Arial" w:hAnsi="Arial"/>
      <w:b w:val="0"/>
      <w:bCs w:val="0"/>
      <w:sz w:val="16"/>
      <w:szCs w:val="20"/>
      <w:lang w:val="es-ES_tradnl"/>
    </w:rPr>
  </w:style>
  <w:style w:type="character" w:customStyle="1" w:styleId="EncabezadoCar">
    <w:name w:val="Encabezado Car"/>
    <w:link w:val="Encabezado"/>
    <w:rsid w:val="00B22559"/>
    <w:rPr>
      <w:rFonts w:ascii="Century Gothic" w:hAnsi="Century Gothic"/>
      <w:sz w:val="22"/>
      <w:szCs w:val="22"/>
      <w:lang w:val="es-BO"/>
    </w:rPr>
  </w:style>
  <w:style w:type="paragraph" w:styleId="Ttulo">
    <w:name w:val="Title"/>
    <w:basedOn w:val="Normal"/>
    <w:next w:val="Normal"/>
    <w:link w:val="TtuloCar"/>
    <w:uiPriority w:val="10"/>
    <w:qFormat/>
    <w:rsid w:val="00B2255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B2255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extoindependiente3Car">
    <w:name w:val="Texto independiente 3 Car"/>
    <w:aliases w:val=" Car Car,Car Car"/>
    <w:link w:val="Textoindependiente3"/>
    <w:rsid w:val="00293204"/>
    <w:rPr>
      <w:rFonts w:ascii="Arial" w:hAnsi="Arial" w:cs="Arial"/>
      <w:sz w:val="18"/>
    </w:rPr>
  </w:style>
  <w:style w:type="character" w:customStyle="1" w:styleId="PiedepginaCar">
    <w:name w:val="Pie de página Car"/>
    <w:link w:val="Piedepgina"/>
    <w:uiPriority w:val="99"/>
    <w:rsid w:val="00F67FC5"/>
    <w:rPr>
      <w:rFonts w:ascii="Century Gothic" w:hAnsi="Century Gothic"/>
      <w:sz w:val="22"/>
      <w:szCs w:val="22"/>
      <w:lang w:val="es-BO"/>
    </w:rPr>
  </w:style>
  <w:style w:type="character" w:customStyle="1" w:styleId="Ttulo7Car">
    <w:name w:val="Título 7 Car"/>
    <w:link w:val="Ttulo7"/>
    <w:rsid w:val="00F67FC5"/>
    <w:rPr>
      <w:rFonts w:ascii="Arial" w:hAnsi="Arial" w:cs="Arial"/>
      <w:b/>
      <w:sz w:val="18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42B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rsid w:val="005B63D5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aliases w:val=" Car19"/>
    <w:basedOn w:val="Normal"/>
    <w:next w:val="Normal"/>
    <w:qFormat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42B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pPr>
      <w:keepNext/>
      <w:numPr>
        <w:numId w:val="7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qFormat/>
    <w:pPr>
      <w:keepNext/>
      <w:numPr>
        <w:numId w:val="1"/>
      </w:numPr>
      <w:jc w:val="both"/>
      <w:outlineLvl w:val="3"/>
    </w:pPr>
    <w:rPr>
      <w:rFonts w:cs="Arial"/>
      <w:bCs/>
      <w:iCs/>
      <w:sz w:val="20"/>
      <w:szCs w:val="22"/>
      <w:lang w:eastAsia="en-US"/>
    </w:rPr>
  </w:style>
  <w:style w:type="paragraph" w:styleId="Ttulo5">
    <w:name w:val="heading 5"/>
    <w:basedOn w:val="Normal"/>
    <w:next w:val="Normal"/>
    <w:qFormat/>
    <w:pPr>
      <w:numPr>
        <w:numId w:val="2"/>
      </w:numPr>
      <w:outlineLvl w:val="4"/>
    </w:pPr>
    <w:rPr>
      <w:bCs/>
      <w:iCs/>
      <w:sz w:val="20"/>
      <w:szCs w:val="26"/>
    </w:rPr>
  </w:style>
  <w:style w:type="paragraph" w:styleId="Ttulo6">
    <w:name w:val="heading 6"/>
    <w:basedOn w:val="Normal"/>
    <w:next w:val="Normal"/>
    <w:qFormat/>
    <w:pPr>
      <w:keepNext/>
      <w:numPr>
        <w:numId w:val="5"/>
      </w:numPr>
      <w:jc w:val="center"/>
      <w:outlineLvl w:val="5"/>
    </w:pPr>
    <w:rPr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pPr>
      <w:keepNext/>
      <w:jc w:val="center"/>
      <w:outlineLvl w:val="6"/>
    </w:pPr>
    <w:rPr>
      <w:rFonts w:ascii="Arial" w:hAnsi="Arial" w:cs="Arial"/>
      <w:b/>
      <w:sz w:val="18"/>
    </w:rPr>
  </w:style>
  <w:style w:type="paragraph" w:styleId="Ttulo9">
    <w:name w:val="heading 9"/>
    <w:basedOn w:val="Normal"/>
    <w:next w:val="Normal"/>
    <w:qFormat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Lista"/>
    <w:autoRedefine/>
    <w:pPr>
      <w:tabs>
        <w:tab w:val="num" w:pos="1440"/>
      </w:tabs>
      <w:spacing w:after="0" w:line="240" w:lineRule="auto"/>
    </w:pPr>
    <w:rPr>
      <w:spacing w:val="0"/>
      <w:lang w:val="es-ES_tradnl"/>
    </w:rPr>
  </w:style>
  <w:style w:type="paragraph" w:styleId="Lista">
    <w:name w:val="List"/>
    <w:basedOn w:val="Textoindependiente"/>
    <w:pPr>
      <w:spacing w:after="240" w:line="240" w:lineRule="atLeast"/>
      <w:ind w:left="1440" w:hanging="360"/>
      <w:jc w:val="both"/>
    </w:pPr>
    <w:rPr>
      <w:rFonts w:ascii="Franklin Gothic Book" w:hAnsi="Franklin Gothic Book"/>
      <w:spacing w:val="-5"/>
      <w:sz w:val="20"/>
      <w:szCs w:val="20"/>
      <w:lang w:val="es-UY" w:eastAsia="en-US"/>
    </w:rPr>
  </w:style>
  <w:style w:type="paragraph" w:styleId="Textoindependiente">
    <w:name w:val="Body Text"/>
    <w:basedOn w:val="Normal"/>
    <w:pPr>
      <w:spacing w:after="120"/>
    </w:pPr>
  </w:style>
  <w:style w:type="paragraph" w:styleId="Listaconnmeros">
    <w:name w:val="List Number"/>
    <w:basedOn w:val="Lista"/>
    <w:pPr>
      <w:spacing w:after="60"/>
    </w:pPr>
  </w:style>
  <w:style w:type="paragraph" w:customStyle="1" w:styleId="xl28">
    <w:name w:val="xl28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styleId="Hipervnculo">
    <w:name w:val="Hyperlink"/>
    <w:rPr>
      <w:color w:val="0000FF"/>
      <w:u w:val="single"/>
    </w:rPr>
  </w:style>
  <w:style w:type="paragraph" w:styleId="Textoindependiente3">
    <w:name w:val="Body Text 3"/>
    <w:aliases w:val=" Car,Car"/>
    <w:basedOn w:val="Normal"/>
    <w:link w:val="Textoindependiente3Car"/>
    <w:pPr>
      <w:jc w:val="both"/>
    </w:pPr>
    <w:rPr>
      <w:rFonts w:ascii="Arial" w:hAnsi="Arial" w:cs="Arial"/>
      <w:sz w:val="18"/>
      <w:szCs w:val="20"/>
    </w:rPr>
  </w:style>
  <w:style w:type="paragraph" w:customStyle="1" w:styleId="BodyText21">
    <w:name w:val="Body Text 21"/>
    <w:basedOn w:val="Normal"/>
    <w:pPr>
      <w:widowControl w:val="0"/>
      <w:jc w:val="both"/>
    </w:pPr>
    <w:rPr>
      <w:szCs w:val="20"/>
      <w:lang w:eastAsia="en-US"/>
    </w:rPr>
  </w:style>
  <w:style w:type="paragraph" w:styleId="Encabezado">
    <w:name w:val="header"/>
    <w:basedOn w:val="Normal"/>
    <w:link w:val="EncabezadoCar"/>
    <w:rsid w:val="00F7539E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BodyText25">
    <w:name w:val="Body Text 25"/>
    <w:basedOn w:val="Normal"/>
    <w:rsid w:val="00C92CA4"/>
    <w:pPr>
      <w:widowControl w:val="0"/>
      <w:jc w:val="center"/>
    </w:pPr>
    <w:rPr>
      <w:rFonts w:ascii="Arial" w:hAnsi="Arial"/>
      <w:b/>
      <w:snapToGrid w:val="0"/>
      <w:sz w:val="16"/>
      <w:szCs w:val="20"/>
      <w:lang w:val="es-ES_tradnl"/>
    </w:rPr>
  </w:style>
  <w:style w:type="paragraph" w:customStyle="1" w:styleId="IndexBase">
    <w:name w:val="Index Base"/>
    <w:basedOn w:val="Normal"/>
    <w:rsid w:val="00C92CA4"/>
    <w:pPr>
      <w:spacing w:line="240" w:lineRule="atLeast"/>
      <w:ind w:left="360" w:hanging="360"/>
    </w:pPr>
    <w:rPr>
      <w:rFonts w:ascii="Franklin Gothic Book" w:hAnsi="Franklin Gothic Book"/>
      <w:b/>
      <w:spacing w:val="-5"/>
      <w:sz w:val="18"/>
      <w:szCs w:val="20"/>
      <w:lang w:val="es-UY" w:eastAsia="en-US"/>
    </w:rPr>
  </w:style>
  <w:style w:type="paragraph" w:styleId="Textodeglobo">
    <w:name w:val="Balloon Text"/>
    <w:basedOn w:val="Normal"/>
    <w:link w:val="TextodegloboCar"/>
    <w:rsid w:val="00B225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22559"/>
    <w:rPr>
      <w:rFonts w:ascii="Tahoma" w:hAnsi="Tahoma" w:cs="Tahoma"/>
      <w:sz w:val="16"/>
      <w:szCs w:val="16"/>
    </w:rPr>
  </w:style>
  <w:style w:type="paragraph" w:customStyle="1" w:styleId="Tabla">
    <w:name w:val="Tabla"/>
    <w:basedOn w:val="Ttulo"/>
    <w:rsid w:val="00B22559"/>
    <w:pPr>
      <w:spacing w:before="40" w:after="0"/>
    </w:pPr>
    <w:rPr>
      <w:rFonts w:ascii="Arial" w:hAnsi="Arial"/>
      <w:b w:val="0"/>
      <w:bCs w:val="0"/>
      <w:sz w:val="16"/>
      <w:szCs w:val="20"/>
      <w:lang w:val="es-ES_tradnl"/>
    </w:rPr>
  </w:style>
  <w:style w:type="character" w:customStyle="1" w:styleId="EncabezadoCar">
    <w:name w:val="Encabezado Car"/>
    <w:link w:val="Encabezado"/>
    <w:rsid w:val="00B22559"/>
    <w:rPr>
      <w:rFonts w:ascii="Century Gothic" w:hAnsi="Century Gothic"/>
      <w:sz w:val="22"/>
      <w:szCs w:val="22"/>
      <w:lang w:val="es-BO"/>
    </w:rPr>
  </w:style>
  <w:style w:type="paragraph" w:styleId="Ttulo">
    <w:name w:val="Title"/>
    <w:basedOn w:val="Normal"/>
    <w:next w:val="Normal"/>
    <w:link w:val="TtuloCar"/>
    <w:uiPriority w:val="10"/>
    <w:qFormat/>
    <w:rsid w:val="00B2255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B2255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extoindependiente3Car">
    <w:name w:val="Texto independiente 3 Car"/>
    <w:aliases w:val=" Car Car,Car Car"/>
    <w:link w:val="Textoindependiente3"/>
    <w:rsid w:val="00293204"/>
    <w:rPr>
      <w:rFonts w:ascii="Arial" w:hAnsi="Arial" w:cs="Arial"/>
      <w:sz w:val="18"/>
    </w:rPr>
  </w:style>
  <w:style w:type="character" w:customStyle="1" w:styleId="PiedepginaCar">
    <w:name w:val="Pie de página Car"/>
    <w:link w:val="Piedepgina"/>
    <w:uiPriority w:val="99"/>
    <w:rsid w:val="00F67FC5"/>
    <w:rPr>
      <w:rFonts w:ascii="Century Gothic" w:hAnsi="Century Gothic"/>
      <w:sz w:val="22"/>
      <w:szCs w:val="22"/>
      <w:lang w:val="es-BO"/>
    </w:rPr>
  </w:style>
  <w:style w:type="character" w:customStyle="1" w:styleId="Ttulo7Car">
    <w:name w:val="Título 7 Car"/>
    <w:link w:val="Ttulo7"/>
    <w:rsid w:val="00F67FC5"/>
    <w:rPr>
      <w:rFonts w:ascii="Arial" w:hAnsi="Arial" w:cs="Arial"/>
      <w:b/>
      <w:sz w:val="18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42B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rsid w:val="005B63D5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fquispe@bcb.gob.bo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chura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E9516-FA24-4605-A18F-41CA3E517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755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Banco Central de Bolivia</Company>
  <LinksUpToDate>false</LinksUpToDate>
  <CharactersWithSpaces>4899</CharactersWithSpaces>
  <SharedDoc>false</SharedDoc>
  <HLinks>
    <vt:vector size="18" baseType="variant">
      <vt:variant>
        <vt:i4>8126471</vt:i4>
      </vt:variant>
      <vt:variant>
        <vt:i4>9</vt:i4>
      </vt:variant>
      <vt:variant>
        <vt:i4>0</vt:i4>
      </vt:variant>
      <vt:variant>
        <vt:i4>5</vt:i4>
      </vt:variant>
      <vt:variant>
        <vt:lpwstr>mailto:mcuba@bcb.gob.bo</vt:lpwstr>
      </vt:variant>
      <vt:variant>
        <vt:lpwstr/>
      </vt:variant>
      <vt:variant>
        <vt:i4>3670106</vt:i4>
      </vt:variant>
      <vt:variant>
        <vt:i4>6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  <vt:variant>
        <vt:i4>6160450</vt:i4>
      </vt:variant>
      <vt:variant>
        <vt:i4>3</vt:i4>
      </vt:variant>
      <vt:variant>
        <vt:i4>0</vt:i4>
      </vt:variant>
      <vt:variant>
        <vt:i4>5</vt:i4>
      </vt:variant>
      <vt:variant>
        <vt:lpwstr>http://www.sicoes.gob.bo/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adelgado</dc:creator>
  <cp:keywords/>
  <dc:description/>
  <cp:lastModifiedBy>Chura Claudia</cp:lastModifiedBy>
  <cp:revision>4</cp:revision>
  <cp:lastPrinted>2013-06-28T23:36:00Z</cp:lastPrinted>
  <dcterms:created xsi:type="dcterms:W3CDTF">2013-06-28T23:32:00Z</dcterms:created>
  <dcterms:modified xsi:type="dcterms:W3CDTF">2013-06-28T23:36:00Z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-229579735</vt:i4>
  </property>
  <property fmtid="{D5CDD505-2E9C-101B-9397-08002B2CF9AE}" pid="3" name="_EmailSubject">
    <vt:lpwstr>compactadora</vt:lpwstr>
  </property>
  <property fmtid="{D5CDD505-2E9C-101B-9397-08002B2CF9AE}" pid="4" name="_AuthorEmail">
    <vt:lpwstr>CJines@bcb.gob.bo</vt:lpwstr>
  </property>
  <property fmtid="{D5CDD505-2E9C-101B-9397-08002B2CF9AE}" pid="5" name="_AuthorEmailDisplayName">
    <vt:lpwstr>Jines Ciro</vt:lpwstr>
  </property>
  <property fmtid="{D5CDD505-2E9C-101B-9397-08002B2CF9AE}" pid="6" name="_ReviewingToolsShownOnce">
    <vt:lpwstr/>
  </property>
</Properties>
</file>