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3923780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242BC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5B63D5">
              <w:rPr>
                <w:rFonts w:ascii="Arial" w:hAnsi="Arial" w:cs="Arial"/>
                <w:color w:val="FFFFFF"/>
              </w:rPr>
              <w:t>29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  <w:bookmarkStart w:id="0" w:name="_GoBack"/>
            <w:bookmarkEnd w:id="0"/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099"/>
        <w:gridCol w:w="60"/>
        <w:gridCol w:w="88"/>
        <w:gridCol w:w="72"/>
        <w:gridCol w:w="88"/>
        <w:gridCol w:w="87"/>
        <w:gridCol w:w="73"/>
        <w:gridCol w:w="69"/>
        <w:gridCol w:w="30"/>
        <w:gridCol w:w="34"/>
        <w:gridCol w:w="445"/>
        <w:gridCol w:w="398"/>
        <w:gridCol w:w="398"/>
        <w:gridCol w:w="398"/>
        <w:gridCol w:w="398"/>
        <w:gridCol w:w="445"/>
        <w:gridCol w:w="291"/>
        <w:gridCol w:w="28"/>
        <w:gridCol w:w="210"/>
        <w:gridCol w:w="49"/>
        <w:gridCol w:w="298"/>
        <w:gridCol w:w="267"/>
        <w:gridCol w:w="379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5B63D5" w:rsidRPr="005B63D5" w:rsidTr="00635959">
        <w:trPr>
          <w:trHeight w:val="136"/>
          <w:jc w:val="center"/>
        </w:trPr>
        <w:tc>
          <w:tcPr>
            <w:tcW w:w="11494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5B63D5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5B63D5" w:rsidRPr="005B63D5" w:rsidTr="00635959">
        <w:trPr>
          <w:trHeight w:val="57"/>
          <w:jc w:val="center"/>
        </w:trPr>
        <w:tc>
          <w:tcPr>
            <w:tcW w:w="11494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5B63D5" w:rsidRPr="005B63D5" w:rsidTr="00635959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  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5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B63D5" w:rsidRPr="005B63D5" w:rsidTr="00635959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B66C8D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63D5" w:rsidRPr="005B63D5" w:rsidRDefault="005B63D5" w:rsidP="005B63D5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3D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5B63D5" w:rsidRPr="005B63D5" w:rsidRDefault="005B63D5" w:rsidP="005B63D5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proofErr w:type="spellStart"/>
            <w:r w:rsidRPr="005B63D5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5B63D5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 xml:space="preserve"> C Nº 029/2013-1C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PROVISIÓN DE PITA BLANCA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22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5B63D5" w:rsidRPr="005B63D5" w:rsidTr="0063595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2"/>
                <w:szCs w:val="16"/>
                <w:lang w:val="es-BO" w:eastAsia="es-BO"/>
              </w:rPr>
            </w:pP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2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23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Bs105.000,00 (Ciento cinco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2"/>
                <w:szCs w:val="16"/>
                <w:lang w:val="es-BO" w:eastAsia="es-BO"/>
              </w:rPr>
            </w:pP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2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9"/>
            <w:tcBorders>
              <w:top w:val="single" w:sz="4" w:space="0" w:color="000000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5B63D5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Máximo 15 días calendario según Especificaciones Técnicas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i/>
                <w:sz w:val="16"/>
                <w:szCs w:val="16"/>
              </w:rPr>
              <w:t>Unidad de Almacenes, ubicada en el piso 5 del Edificio Principal del BCB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7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5B63D5" w:rsidRPr="005B63D5" w:rsidRDefault="005B63D5" w:rsidP="005B63D5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7"/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5"/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5B63D5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5B63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27"/>
          <w:jc w:val="center"/>
        </w:trPr>
        <w:tc>
          <w:tcPr>
            <w:tcW w:w="11173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27"/>
          <w:jc w:val="center"/>
        </w:trPr>
        <w:tc>
          <w:tcPr>
            <w:tcW w:w="11173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5B63D5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57"/>
          <w:jc w:val="center"/>
        </w:trPr>
        <w:tc>
          <w:tcPr>
            <w:tcW w:w="11494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5B63D5" w:rsidRPr="005B63D5" w:rsidTr="0063595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BCB, Calle Ayacucho esquina Mercado. La Paz – Bolivia.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2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487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Claudia Chura Cruz</w:t>
            </w:r>
          </w:p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color w:val="0000FF"/>
                <w:sz w:val="16"/>
                <w:szCs w:val="16"/>
              </w:rPr>
              <w:t>(Consultas administrativas)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  <w:r w:rsidRPr="005B63D5">
              <w:rPr>
                <w:rFonts w:ascii="Arial" w:hAnsi="Arial" w:cs="Arial"/>
                <w:sz w:val="17"/>
                <w:szCs w:val="17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7"/>
                <w:szCs w:val="17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41"/>
          <w:jc w:val="center"/>
        </w:trPr>
        <w:tc>
          <w:tcPr>
            <w:tcW w:w="3487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Juan Mendoza Flores </w:t>
            </w:r>
            <w:r w:rsidRPr="005B63D5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Jefe. Del Dpto. de Tesorería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Gerencia de Operaciones Monetarias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Cs/>
                <w:sz w:val="16"/>
                <w:szCs w:val="18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5B63D5" w:rsidRPr="005B63D5" w:rsidTr="00635959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B63D5">
              <w:rPr>
                <w:rFonts w:ascii="Arial" w:hAnsi="Arial" w:cs="Arial"/>
                <w:bCs/>
                <w:sz w:val="16"/>
                <w:szCs w:val="16"/>
              </w:rPr>
              <w:t>2409090 Internos</w:t>
            </w: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B63D5">
              <w:rPr>
                <w:rFonts w:ascii="Arial" w:hAnsi="Arial" w:cs="Arial"/>
                <w:bCs/>
                <w:sz w:val="16"/>
                <w:szCs w:val="16"/>
              </w:rPr>
              <w:t xml:space="preserve">4727 (Consulta </w:t>
            </w:r>
            <w:proofErr w:type="spellStart"/>
            <w:r w:rsidRPr="005B63D5">
              <w:rPr>
                <w:rFonts w:ascii="Arial" w:hAnsi="Arial" w:cs="Arial"/>
                <w:bCs/>
                <w:sz w:val="16"/>
                <w:szCs w:val="16"/>
              </w:rPr>
              <w:t>ADM</w:t>
            </w:r>
            <w:proofErr w:type="spellEnd"/>
            <w:r w:rsidRPr="005B63D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Cs/>
                <w:sz w:val="16"/>
                <w:szCs w:val="16"/>
              </w:rPr>
              <w:t>3002 (Consulta Técnica)</w:t>
            </w:r>
          </w:p>
        </w:tc>
        <w:tc>
          <w:tcPr>
            <w:tcW w:w="56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Cs/>
                <w:sz w:val="16"/>
                <w:szCs w:val="16"/>
              </w:rPr>
              <w:t>2407368</w:t>
            </w:r>
          </w:p>
        </w:tc>
        <w:tc>
          <w:tcPr>
            <w:tcW w:w="1560" w:type="dxa"/>
            <w:gridSpan w:val="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4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63D5" w:rsidRPr="005B63D5" w:rsidRDefault="005B63D5" w:rsidP="005B63D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Pr="005B63D5">
                <w:rPr>
                  <w:rFonts w:ascii="Arial" w:hAnsi="Arial" w:cs="Arial"/>
                  <w:b/>
                  <w:color w:val="0000FF"/>
                  <w:sz w:val="16"/>
                  <w:szCs w:val="16"/>
                  <w:u w:val="single"/>
                </w:rPr>
                <w:t>cchura</w:t>
              </w:r>
              <w:r w:rsidRPr="005B63D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Pr="005B63D5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Pr="005B63D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gzavala@bcb.gob.bo</w:t>
              </w:r>
            </w:hyperlink>
            <w:r w:rsidRPr="005B63D5">
              <w:rPr>
                <w:rFonts w:ascii="Arial" w:hAnsi="Arial" w:cs="Arial"/>
                <w:bCs/>
                <w:sz w:val="16"/>
                <w:szCs w:val="16"/>
              </w:rPr>
              <w:t xml:space="preserve"> (Consultas Administrativas)</w:t>
            </w: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t>jmendoza@bcb.gob.bo</w:t>
            </w:r>
            <w:r w:rsidRPr="005B63D5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 xml:space="preserve"> (</w:t>
            </w:r>
            <w:r w:rsidRPr="005B63D5">
              <w:rPr>
                <w:rFonts w:ascii="Arial" w:hAnsi="Arial" w:cs="Arial"/>
                <w:bCs/>
                <w:sz w:val="16"/>
                <w:szCs w:val="16"/>
              </w:rPr>
              <w:t>Consultas Técnicas</w:t>
            </w:r>
            <w:r w:rsidRPr="005B63D5">
              <w:rPr>
                <w:rFonts w:ascii="Verdana" w:hAnsi="Verdana"/>
                <w:color w:val="0000FF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118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114"/>
        <w:gridCol w:w="207"/>
        <w:gridCol w:w="887"/>
        <w:gridCol w:w="207"/>
        <w:gridCol w:w="672"/>
        <w:gridCol w:w="189"/>
        <w:gridCol w:w="6"/>
        <w:gridCol w:w="2275"/>
        <w:gridCol w:w="189"/>
        <w:gridCol w:w="15"/>
      </w:tblGrid>
      <w:tr w:rsidR="005B63D5" w:rsidRPr="005B63D5" w:rsidTr="00635959">
        <w:trPr>
          <w:gridAfter w:val="1"/>
          <w:wAfter w:w="15" w:type="dxa"/>
          <w:trHeight w:val="102"/>
          <w:jc w:val="center"/>
        </w:trPr>
        <w:tc>
          <w:tcPr>
            <w:tcW w:w="1117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5B63D5" w:rsidRPr="005B63D5" w:rsidTr="00635959">
        <w:trPr>
          <w:gridAfter w:val="1"/>
          <w:wAfter w:w="15" w:type="dxa"/>
          <w:trHeight w:val="229"/>
          <w:jc w:val="center"/>
        </w:trPr>
        <w:tc>
          <w:tcPr>
            <w:tcW w:w="11170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B63D5" w:rsidRPr="005B63D5" w:rsidTr="00635959">
        <w:trPr>
          <w:trHeight w:val="145"/>
          <w:jc w:val="center"/>
        </w:trPr>
        <w:tc>
          <w:tcPr>
            <w:tcW w:w="42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B63D5" w:rsidRPr="005B63D5" w:rsidRDefault="005B63D5" w:rsidP="005B63D5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63D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3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</w:rPr>
              <w:t>28/06/13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3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5B63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2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5B63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2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5B63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</w:rPr>
              <w:t>05/07/13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sz w:val="16"/>
                <w:szCs w:val="16"/>
              </w:rPr>
              <w:t>15:00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63D5" w:rsidRPr="005B63D5" w:rsidRDefault="005B63D5" w:rsidP="005B63D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5B63D5" w:rsidRPr="005B63D5" w:rsidRDefault="005B63D5" w:rsidP="005B63D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del BCB, Ubicada en la calle Ayacucho, Esq. Mercado.</w:t>
            </w:r>
          </w:p>
          <w:p w:rsidR="005B63D5" w:rsidRPr="005B63D5" w:rsidRDefault="005B63D5" w:rsidP="005B63D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B63D5" w:rsidRPr="005B63D5" w:rsidRDefault="005B63D5" w:rsidP="005B63D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5B63D5" w:rsidRPr="005B63D5" w:rsidRDefault="005B63D5" w:rsidP="005B63D5">
            <w:pPr>
              <w:tabs>
                <w:tab w:val="center" w:pos="1074"/>
              </w:tabs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</w:rPr>
              <w:t>Piso 7, Dpto. de Compras y Contrataciones del BCB.</w:t>
            </w:r>
          </w:p>
        </w:tc>
        <w:tc>
          <w:tcPr>
            <w:tcW w:w="20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7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08/08/13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189" w:type="dxa"/>
            <w:shd w:val="clear" w:color="auto" w:fill="auto"/>
            <w:noWrap/>
            <w:vAlign w:val="bottom"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2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13/08/13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76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16/08/13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26/08/13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143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63D5" w:rsidRPr="005B63D5" w:rsidRDefault="005B63D5" w:rsidP="005B63D5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16"/>
                <w:szCs w:val="20"/>
                <w:lang w:val="es-BO" w:eastAsia="es-BO"/>
              </w:rPr>
              <w:t>09/09/13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63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63D5" w:rsidRPr="005B63D5" w:rsidTr="00635959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63D5" w:rsidRPr="005B63D5" w:rsidRDefault="005B63D5" w:rsidP="005B63D5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5B63D5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</w:tbl>
    <w:p w:rsidR="005B63D5" w:rsidRPr="005B63D5" w:rsidRDefault="005B63D5" w:rsidP="005B63D5">
      <w:pPr>
        <w:rPr>
          <w:rFonts w:ascii="Arial" w:hAnsi="Arial" w:cs="Arial"/>
          <w:sz w:val="16"/>
          <w:szCs w:val="16"/>
        </w:rPr>
      </w:pPr>
      <w:r w:rsidRPr="005B63D5">
        <w:rPr>
          <w:rFonts w:ascii="Arial" w:hAnsi="Arial" w:cs="Arial"/>
          <w:sz w:val="16"/>
          <w:szCs w:val="16"/>
        </w:rPr>
        <w:t xml:space="preserve"> (*) Estas fechas son fijas en el proceso de contratación </w:t>
      </w:r>
    </w:p>
    <w:p w:rsidR="005B63D5" w:rsidRPr="005B63D5" w:rsidRDefault="005B63D5" w:rsidP="005B63D5">
      <w:pPr>
        <w:rPr>
          <w:rFonts w:ascii="Arial" w:hAnsi="Arial" w:cs="Arial"/>
          <w:sz w:val="16"/>
          <w:szCs w:val="16"/>
        </w:rPr>
      </w:pPr>
      <w:r w:rsidRPr="005B63D5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5B63D5">
        <w:rPr>
          <w:rFonts w:ascii="Arial" w:hAnsi="Arial" w:cs="Arial"/>
          <w:sz w:val="16"/>
          <w:szCs w:val="16"/>
        </w:rPr>
        <w:t>SABS</w:t>
      </w:r>
      <w:proofErr w:type="spellEnd"/>
      <w:r w:rsidRPr="005B63D5">
        <w:rPr>
          <w:rFonts w:ascii="Arial" w:hAnsi="Arial" w:cs="Arial"/>
          <w:sz w:val="16"/>
          <w:szCs w:val="16"/>
        </w:rPr>
        <w:t xml:space="preserve">. </w:t>
      </w:r>
    </w:p>
    <w:p w:rsidR="00F7539E" w:rsidRDefault="00F7539E" w:rsidP="005B63D5">
      <w:pPr>
        <w:jc w:val="both"/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12BA"/>
    <w:rsid w:val="00205912"/>
    <w:rsid w:val="00212D66"/>
    <w:rsid w:val="00215D42"/>
    <w:rsid w:val="00216112"/>
    <w:rsid w:val="0022634A"/>
    <w:rsid w:val="00242BC5"/>
    <w:rsid w:val="00250383"/>
    <w:rsid w:val="00262FF7"/>
    <w:rsid w:val="00293204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6C8D"/>
    <w:rsid w:val="00B860E3"/>
    <w:rsid w:val="00BC0E12"/>
    <w:rsid w:val="00BC29D9"/>
    <w:rsid w:val="00BC550F"/>
    <w:rsid w:val="00BD339A"/>
    <w:rsid w:val="00BF54F8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5ADE-B5B5-41FB-9A6F-BFA02F63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4695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2012-02-13T14:14:00Z</cp:lastPrinted>
  <dcterms:created xsi:type="dcterms:W3CDTF">2013-06-28T15:19:00Z</dcterms:created>
  <dcterms:modified xsi:type="dcterms:W3CDTF">2013-06-28T15:23:00Z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