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93196917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170AFD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0</w:t>
            </w:r>
            <w:r w:rsidR="00E548D1">
              <w:rPr>
                <w:rFonts w:ascii="Arial" w:hAnsi="Arial" w:cs="Arial"/>
                <w:color w:val="FFFFFF"/>
              </w:rPr>
              <w:t>13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E548D1">
              <w:rPr>
                <w:rFonts w:ascii="Arial" w:hAnsi="Arial" w:cs="Arial"/>
                <w:color w:val="FFFFFF"/>
              </w:rPr>
              <w:t>5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F0461E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F7539E" w:rsidRDefault="00F7539E" w:rsidP="00F7539E">
      <w:pPr>
        <w:rPr>
          <w:rFonts w:ascii="Arial" w:hAnsi="Arial" w:cs="Arial"/>
          <w:sz w:val="12"/>
          <w:lang w:val="es-MX"/>
        </w:rPr>
      </w:pPr>
    </w:p>
    <w:tbl>
      <w:tblPr>
        <w:tblW w:w="11300" w:type="dxa"/>
        <w:jc w:val="center"/>
        <w:tblInd w:w="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470"/>
        <w:gridCol w:w="2293"/>
        <w:gridCol w:w="88"/>
        <w:gridCol w:w="72"/>
        <w:gridCol w:w="88"/>
        <w:gridCol w:w="87"/>
        <w:gridCol w:w="72"/>
        <w:gridCol w:w="68"/>
        <w:gridCol w:w="6"/>
        <w:gridCol w:w="57"/>
        <w:gridCol w:w="438"/>
        <w:gridCol w:w="63"/>
        <w:gridCol w:w="332"/>
        <w:gridCol w:w="392"/>
        <w:gridCol w:w="254"/>
        <w:gridCol w:w="143"/>
        <w:gridCol w:w="392"/>
        <w:gridCol w:w="438"/>
        <w:gridCol w:w="223"/>
        <w:gridCol w:w="30"/>
        <w:gridCol w:w="35"/>
        <w:gridCol w:w="172"/>
        <w:gridCol w:w="244"/>
        <w:gridCol w:w="295"/>
        <w:gridCol w:w="264"/>
        <w:gridCol w:w="125"/>
        <w:gridCol w:w="13"/>
        <w:gridCol w:w="148"/>
        <w:gridCol w:w="136"/>
        <w:gridCol w:w="284"/>
        <w:gridCol w:w="160"/>
        <w:gridCol w:w="131"/>
        <w:gridCol w:w="29"/>
        <w:gridCol w:w="131"/>
        <w:gridCol w:w="576"/>
        <w:gridCol w:w="407"/>
        <w:gridCol w:w="407"/>
        <w:gridCol w:w="256"/>
        <w:gridCol w:w="220"/>
        <w:gridCol w:w="365"/>
        <w:gridCol w:w="224"/>
        <w:gridCol w:w="145"/>
        <w:gridCol w:w="172"/>
      </w:tblGrid>
      <w:tr w:rsidR="00E548D1" w:rsidRPr="00E548D1" w:rsidTr="00517D2D">
        <w:trPr>
          <w:trHeight w:val="136"/>
          <w:jc w:val="center"/>
        </w:trPr>
        <w:tc>
          <w:tcPr>
            <w:tcW w:w="11300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bookmarkStart w:id="0" w:name="OLE_LINK3"/>
            <w:bookmarkStart w:id="1" w:name="OLE_LINK4"/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E548D1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E548D1" w:rsidRPr="00E548D1" w:rsidTr="00517D2D">
        <w:trPr>
          <w:trHeight w:val="57"/>
          <w:jc w:val="center"/>
        </w:trPr>
        <w:tc>
          <w:tcPr>
            <w:tcW w:w="11300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E548D1" w:rsidRPr="00E548D1" w:rsidTr="00517D2D">
        <w:trPr>
          <w:trHeight w:val="2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314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7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124"/>
          <w:jc w:val="center"/>
        </w:trPr>
        <w:tc>
          <w:tcPr>
            <w:tcW w:w="3121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393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8019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548D1" w:rsidRPr="00E548D1" w:rsidTr="00517D2D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956746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956746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956746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956746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956746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956746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bookmarkStart w:id="2" w:name="_GoBack"/>
                  <w:bookmarkEnd w:id="2"/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E548D1" w:rsidRPr="00E548D1" w:rsidRDefault="00E548D1" w:rsidP="00E548D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8D1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E548D1" w:rsidRPr="00E548D1" w:rsidRDefault="00E548D1" w:rsidP="00E548D1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156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pt-BR"/>
              </w:rPr>
              <w:t>ANPE-P N° 013/2015-1C</w:t>
            </w:r>
          </w:p>
        </w:tc>
        <w:tc>
          <w:tcPr>
            <w:tcW w:w="706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867" w:type="dxa"/>
            <w:gridSpan w:val="4"/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07" w:type="dxa"/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07" w:type="dxa"/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6" w:type="dxa"/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0" w:type="dxa"/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65" w:type="dxa"/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4" w:type="dxa"/>
            <w:shd w:val="clear" w:color="000000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5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CONTRATACIÓN DE UN SISTEMA DE ALMACENAMIENTO DE DOCUMENTACIÓN DEL ARCHIVO INTERMEDIO BCB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4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26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40" w:type="dxa"/>
            <w:gridSpan w:val="1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8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23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E548D1" w:rsidRPr="00E548D1" w:rsidTr="00517D2D">
        <w:trPr>
          <w:trHeight w:val="45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244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lote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54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241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2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s-BO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eastAsia="es-BO"/>
              </w:rPr>
              <w:t>LOTE 1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  <w:t>Bs730.349,00</w:t>
            </w:r>
          </w:p>
        </w:tc>
        <w:tc>
          <w:tcPr>
            <w:tcW w:w="4649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ind w:right="1602"/>
              <w:jc w:val="right"/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  <w:t>Item 1: Bs269.869,49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</w:p>
        </w:tc>
      </w:tr>
      <w:tr w:rsidR="00E548D1" w:rsidRPr="00E548D1" w:rsidTr="00517D2D">
        <w:trPr>
          <w:trHeight w:val="278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211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s-BO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</w:pPr>
          </w:p>
        </w:tc>
        <w:tc>
          <w:tcPr>
            <w:tcW w:w="464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ind w:right="1602"/>
              <w:jc w:val="right"/>
              <w:rPr>
                <w:rFonts w:ascii="Verdana" w:hAnsi="Verdana"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  <w:t>Item 2: Bs228.257,25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</w:p>
        </w:tc>
      </w:tr>
      <w:tr w:rsidR="00E548D1" w:rsidRPr="00E548D1" w:rsidTr="00517D2D">
        <w:trPr>
          <w:trHeight w:val="23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211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s-BO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</w:pPr>
          </w:p>
        </w:tc>
        <w:tc>
          <w:tcPr>
            <w:tcW w:w="464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ind w:right="1602"/>
              <w:jc w:val="right"/>
              <w:rPr>
                <w:rFonts w:ascii="Verdana" w:hAnsi="Verdana"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  <w:t>Item 3: Bs131.871,26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</w:p>
        </w:tc>
      </w:tr>
      <w:tr w:rsidR="00E548D1" w:rsidRPr="00E548D1" w:rsidTr="00517D2D">
        <w:trPr>
          <w:trHeight w:val="23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211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s-BO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</w:pPr>
          </w:p>
        </w:tc>
        <w:tc>
          <w:tcPr>
            <w:tcW w:w="464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ind w:right="1602"/>
              <w:jc w:val="right"/>
              <w:rPr>
                <w:rFonts w:ascii="Verdana" w:hAnsi="Verdana"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  <w:t>Item 4:   Bs87.351,00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</w:p>
        </w:tc>
      </w:tr>
      <w:tr w:rsidR="00E548D1" w:rsidRPr="00E548D1" w:rsidTr="00517D2D">
        <w:trPr>
          <w:trHeight w:val="23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211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s-BO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</w:pPr>
          </w:p>
        </w:tc>
        <w:tc>
          <w:tcPr>
            <w:tcW w:w="464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ind w:right="1602"/>
              <w:jc w:val="right"/>
              <w:rPr>
                <w:rFonts w:ascii="Verdana" w:hAnsi="Verdana"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  <w:t>Item 5:   Bs13.000,00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n-US" w:eastAsia="es-BO"/>
              </w:rPr>
            </w:pPr>
          </w:p>
        </w:tc>
      </w:tr>
      <w:tr w:rsidR="00E548D1" w:rsidRPr="00E548D1" w:rsidTr="00517D2D">
        <w:trPr>
          <w:trHeight w:val="227"/>
          <w:jc w:val="center"/>
        </w:trPr>
        <w:tc>
          <w:tcPr>
            <w:tcW w:w="3121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s-BO"/>
              </w:rPr>
            </w:pPr>
          </w:p>
        </w:tc>
        <w:tc>
          <w:tcPr>
            <w:tcW w:w="1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  <w:t>LOTE 2</w:t>
            </w:r>
          </w:p>
        </w:tc>
        <w:tc>
          <w:tcPr>
            <w:tcW w:w="18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s-BO" w:eastAsia="es-BO"/>
              </w:rPr>
              <w:t>Bs28.000,00</w:t>
            </w:r>
          </w:p>
        </w:tc>
        <w:tc>
          <w:tcPr>
            <w:tcW w:w="464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ind w:right="1602"/>
              <w:jc w:val="right"/>
              <w:rPr>
                <w:rFonts w:ascii="Verdana" w:hAnsi="Verdana"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iCs/>
                <w:sz w:val="16"/>
                <w:szCs w:val="16"/>
                <w:lang w:val="en-US" w:eastAsia="es-BO"/>
              </w:rPr>
              <w:t>Item 1:   Bs28.000,00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3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239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5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702" w:type="dxa"/>
            <w:gridSpan w:val="37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390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548D1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</w:rPr>
              <w:t>PARA EL LOTE 1:</w:t>
            </w:r>
            <w:r w:rsidRPr="00E548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48D1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 del Lote 1.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37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7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600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548D1" w:rsidRPr="00E548D1" w:rsidRDefault="00E548D1" w:rsidP="00E548D1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</w:rPr>
              <w:t>PARA EL LOTE 2:</w:t>
            </w:r>
            <w:r w:rsidRPr="00E548D1">
              <w:rPr>
                <w:rFonts w:ascii="Arial" w:hAnsi="Arial" w:cs="Arial"/>
                <w:sz w:val="16"/>
                <w:szCs w:val="16"/>
              </w:rPr>
              <w:t xml:space="preserve"> 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171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80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i/>
                <w:iCs/>
                <w:sz w:val="15"/>
                <w:szCs w:val="15"/>
                <w:lang w:val="es-BO" w:eastAsia="es-BO"/>
              </w:rPr>
            </w:pPr>
            <w:r w:rsidRPr="00E548D1">
              <w:rPr>
                <w:rFonts w:ascii="Arial" w:hAnsi="Arial" w:cs="Arial"/>
                <w:i/>
                <w:iCs/>
                <w:sz w:val="15"/>
                <w:szCs w:val="15"/>
                <w:lang w:val="es-BO" w:eastAsia="es-BO"/>
              </w:rPr>
              <w:t>(de acuerdo al clasificador vigente)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300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90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46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300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E548D1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0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48D1">
              <w:rPr>
                <w:rFonts w:ascii="Arial" w:hAnsi="Arial" w:cs="Arial"/>
                <w:sz w:val="16"/>
                <w:szCs w:val="16"/>
              </w:rPr>
              <w:t xml:space="preserve">75 días calendario como máximo, </w:t>
            </w:r>
            <w:r w:rsidRPr="00E548D1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computables  desde el día de la suscripción del contrato</w:t>
            </w:r>
            <w:r w:rsidRPr="00E548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113" w:type="dxa"/>
            <w:gridSpan w:val="3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702" w:type="dxa"/>
            <w:gridSpan w:val="3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48D1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 xml:space="preserve">La entrega e instalación de los bienes será en el  Archivo Intermedio del Banco Central de Bolivia, ubicada en la Zona de </w:t>
            </w:r>
            <w:proofErr w:type="spellStart"/>
            <w:r w:rsidRPr="00E548D1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Rosaspampa</w:t>
            </w:r>
            <w:proofErr w:type="spellEnd"/>
            <w:r w:rsidRPr="00E548D1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 xml:space="preserve">, carretera a Oruro kilómetro 5 ½  en la ciudad de El Alto en coordinación con la Unidad de Activos Fijos y la Comisión de Recepción </w:t>
            </w:r>
            <w:proofErr w:type="spellStart"/>
            <w:r w:rsidRPr="00E548D1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>ó</w:t>
            </w:r>
            <w:proofErr w:type="spellEnd"/>
            <w:r w:rsidRPr="00E548D1">
              <w:rPr>
                <w:rFonts w:ascii="Arial" w:hAnsi="Arial" w:cs="Arial"/>
                <w:bCs/>
                <w:sz w:val="16"/>
                <w:szCs w:val="18"/>
                <w:lang w:val="es-ES_tradnl"/>
              </w:rPr>
              <w:t xml:space="preserve"> Responsable de Recepción.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58"/>
          <w:jc w:val="center"/>
        </w:trPr>
        <w:tc>
          <w:tcPr>
            <w:tcW w:w="312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702" w:type="dxa"/>
            <w:gridSpan w:val="3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3" w:type="dxa"/>
            <w:gridSpan w:val="3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255"/>
          <w:jc w:val="center"/>
        </w:trPr>
        <w:tc>
          <w:tcPr>
            <w:tcW w:w="312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387" w:type="dxa"/>
            <w:gridSpan w:val="3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E548D1" w:rsidRPr="00E548D1" w:rsidRDefault="00E548D1" w:rsidP="00E548D1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113" w:type="dxa"/>
            <w:gridSpan w:val="35"/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387" w:type="dxa"/>
            <w:gridSpan w:val="3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387" w:type="dxa"/>
            <w:gridSpan w:val="33"/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12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387" w:type="dxa"/>
            <w:gridSpan w:val="3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E548D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E548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27"/>
          <w:jc w:val="center"/>
        </w:trPr>
        <w:tc>
          <w:tcPr>
            <w:tcW w:w="10983" w:type="dxa"/>
            <w:gridSpan w:val="4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27"/>
          <w:jc w:val="center"/>
        </w:trPr>
        <w:tc>
          <w:tcPr>
            <w:tcW w:w="10983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E548D1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(DBC)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57"/>
          <w:jc w:val="center"/>
        </w:trPr>
        <w:tc>
          <w:tcPr>
            <w:tcW w:w="11300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548D1" w:rsidRPr="00E548D1" w:rsidTr="00517D2D">
        <w:trPr>
          <w:trHeight w:val="57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278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57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09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567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586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0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3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6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909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92" w:type="dxa"/>
            <w:tcBorders>
              <w:left w:val="nil"/>
              <w:bottom w:val="nil"/>
            </w:tcBorders>
            <w:shd w:val="clear" w:color="auto" w:fill="auto"/>
            <w:noWrap/>
          </w:tcPr>
          <w:p w:rsidR="00E548D1" w:rsidRPr="00E548D1" w:rsidRDefault="00E548D1" w:rsidP="00E548D1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567" w:type="dxa"/>
            <w:gridSpan w:val="14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</w:tcPr>
          <w:p w:rsidR="00E548D1" w:rsidRPr="00E548D1" w:rsidRDefault="00E548D1" w:rsidP="00E548D1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586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0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Joseph  Gray Molina</w:t>
            </w: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6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Subgerente de Gestión Documental y Biblioteca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Gerencia de Administración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251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E548D1" w:rsidRPr="00E548D1" w:rsidTr="00517D2D">
        <w:trPr>
          <w:trHeight w:val="556"/>
          <w:jc w:val="center"/>
        </w:trPr>
        <w:tc>
          <w:tcPr>
            <w:tcW w:w="82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lastRenderedPageBreak/>
              <w:t>Teléfono:</w:t>
            </w:r>
          </w:p>
        </w:tc>
        <w:tc>
          <w:tcPr>
            <w:tcW w:w="2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E548D1" w:rsidRPr="00E548D1" w:rsidRDefault="00E548D1" w:rsidP="00E548D1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1507 (Consultas Técnicas)</w:t>
            </w:r>
          </w:p>
        </w:tc>
        <w:tc>
          <w:tcPr>
            <w:tcW w:w="55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7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1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E548D1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ES_tradnl"/>
              </w:rPr>
              <w:t>jgray@bcb.gob.bo</w:t>
            </w:r>
            <w:r w:rsidRPr="00E548D1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31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2"/>
          <w:jc w:val="center"/>
        </w:trPr>
        <w:tc>
          <w:tcPr>
            <w:tcW w:w="320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102"/>
          <w:jc w:val="center"/>
        </w:trPr>
        <w:tc>
          <w:tcPr>
            <w:tcW w:w="11300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Verdana" w:hAnsi="Verdana"/>
                <w:sz w:val="16"/>
                <w:szCs w:val="16"/>
              </w:rPr>
              <w:br w:type="page"/>
            </w: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E548D1" w:rsidRPr="00E548D1" w:rsidTr="00517D2D">
        <w:trPr>
          <w:trHeight w:val="80"/>
          <w:jc w:val="center"/>
        </w:trPr>
        <w:tc>
          <w:tcPr>
            <w:tcW w:w="11300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E548D1" w:rsidRPr="00E548D1" w:rsidTr="00517D2D">
        <w:trPr>
          <w:trHeight w:val="145"/>
          <w:jc w:val="center"/>
        </w:trPr>
        <w:tc>
          <w:tcPr>
            <w:tcW w:w="35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00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60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4"/>
          <w:jc w:val="center"/>
        </w:trPr>
        <w:tc>
          <w:tcPr>
            <w:tcW w:w="35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00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E548D1" w:rsidRPr="00E548D1" w:rsidRDefault="00E548D1" w:rsidP="00E548D1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548D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E548D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E548D1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60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3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191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15.05.15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11" w:type="dxa"/>
            <w:gridSpan w:val="4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00" w:type="dxa"/>
            <w:gridSpan w:val="8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70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139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Inspección Previa </w:t>
            </w:r>
            <w:r w:rsidRPr="00E548D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20.05.15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E548D1" w:rsidRPr="00E548D1" w:rsidRDefault="00E548D1" w:rsidP="00E548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48D1">
              <w:rPr>
                <w:rFonts w:ascii="Arial" w:hAnsi="Arial" w:cs="Arial"/>
                <w:sz w:val="16"/>
                <w:szCs w:val="16"/>
              </w:rPr>
              <w:t xml:space="preserve">El Alto, Zona de </w:t>
            </w:r>
            <w:proofErr w:type="spellStart"/>
            <w:r w:rsidRPr="00E548D1">
              <w:rPr>
                <w:rFonts w:ascii="Arial" w:hAnsi="Arial" w:cs="Arial"/>
                <w:sz w:val="16"/>
                <w:szCs w:val="16"/>
              </w:rPr>
              <w:t>Rosaspampa</w:t>
            </w:r>
            <w:proofErr w:type="spellEnd"/>
            <w:r w:rsidRPr="00E548D1">
              <w:rPr>
                <w:rFonts w:ascii="Arial" w:hAnsi="Arial" w:cs="Arial"/>
                <w:sz w:val="16"/>
                <w:szCs w:val="16"/>
              </w:rPr>
              <w:t>, carretera a Oruro kilómetro 5 ½, lado plástica 2000, frente de Estación de Servicio (Gasolinera) ZOFRI, pasando Rotonda Cruce Achocalla – Zona Franca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129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E548D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21.05.15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E548D1" w:rsidRPr="00E548D1" w:rsidRDefault="00E548D1" w:rsidP="00E548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48D1">
              <w:rPr>
                <w:rFonts w:ascii="Arial" w:hAnsi="Arial" w:cs="Arial"/>
                <w:sz w:val="16"/>
                <w:szCs w:val="16"/>
              </w:rPr>
              <w:t xml:space="preserve">Ventanilla Única de Correspondencia – PB del Edificio del BCB (Nota dirigida al RPA - Gerente de Administración </w:t>
            </w:r>
            <w:proofErr w:type="spellStart"/>
            <w:r w:rsidRPr="00E548D1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70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91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E548D1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22.05.15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00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28.05.15</w:t>
            </w:r>
          </w:p>
        </w:tc>
        <w:tc>
          <w:tcPr>
            <w:tcW w:w="16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E548D1" w:rsidRPr="00E548D1" w:rsidRDefault="00E548D1" w:rsidP="00E548D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E548D1" w:rsidRPr="00E548D1" w:rsidRDefault="00E548D1" w:rsidP="00E548D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E548D1" w:rsidRPr="00E548D1" w:rsidRDefault="00E548D1" w:rsidP="00E548D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548D1" w:rsidRPr="00E548D1" w:rsidRDefault="00E548D1" w:rsidP="00E548D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171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22.06.15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11" w:type="dxa"/>
            <w:gridSpan w:val="4"/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00" w:type="dxa"/>
            <w:gridSpan w:val="8"/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1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0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12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26.06.15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11" w:type="dxa"/>
            <w:gridSpan w:val="4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00" w:type="dxa"/>
            <w:gridSpan w:val="8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76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30.06.15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10.07.15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11" w:type="dxa"/>
            <w:gridSpan w:val="4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00" w:type="dxa"/>
            <w:gridSpan w:val="8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143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E548D1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E548D1" w:rsidRPr="00E548D1" w:rsidRDefault="00E548D1" w:rsidP="00E548D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48D1">
              <w:rPr>
                <w:rFonts w:ascii="Arial" w:hAnsi="Arial" w:cs="Arial"/>
                <w:color w:val="0000FF"/>
                <w:sz w:val="16"/>
                <w:szCs w:val="16"/>
              </w:rPr>
              <w:t>29.07.15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711" w:type="dxa"/>
            <w:gridSpan w:val="4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00" w:type="dxa"/>
            <w:gridSpan w:val="8"/>
            <w:shd w:val="clear" w:color="auto" w:fill="FFFFFF" w:themeFill="background1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E548D1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E548D1" w:rsidRPr="00E548D1" w:rsidTr="00517D2D">
        <w:trPr>
          <w:trHeight w:val="47"/>
          <w:jc w:val="center"/>
        </w:trPr>
        <w:tc>
          <w:tcPr>
            <w:tcW w:w="3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00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11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00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548D1" w:rsidRPr="00E548D1" w:rsidRDefault="00E548D1" w:rsidP="00E548D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E548D1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718DC" w:rsidRDefault="00C718DC"/>
    <w:sectPr w:rsidR="00C718DC" w:rsidSect="00B860E3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107C8"/>
    <w:rsid w:val="00026DBC"/>
    <w:rsid w:val="00036FEF"/>
    <w:rsid w:val="00067B0B"/>
    <w:rsid w:val="00080E02"/>
    <w:rsid w:val="000815B7"/>
    <w:rsid w:val="00092076"/>
    <w:rsid w:val="000935BB"/>
    <w:rsid w:val="000969D8"/>
    <w:rsid w:val="000A023D"/>
    <w:rsid w:val="000A6E22"/>
    <w:rsid w:val="000C0C6C"/>
    <w:rsid w:val="000C1349"/>
    <w:rsid w:val="000D7105"/>
    <w:rsid w:val="000E433D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76DAB"/>
    <w:rsid w:val="005A4D72"/>
    <w:rsid w:val="005B625A"/>
    <w:rsid w:val="005B63D5"/>
    <w:rsid w:val="005E3753"/>
    <w:rsid w:val="005F08E4"/>
    <w:rsid w:val="00600AAF"/>
    <w:rsid w:val="006061A8"/>
    <w:rsid w:val="00663A95"/>
    <w:rsid w:val="00666A99"/>
    <w:rsid w:val="0067170C"/>
    <w:rsid w:val="006814D9"/>
    <w:rsid w:val="006C0A8F"/>
    <w:rsid w:val="006D612C"/>
    <w:rsid w:val="006E25DA"/>
    <w:rsid w:val="0073411F"/>
    <w:rsid w:val="007568AA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368C8"/>
    <w:rsid w:val="00950A5D"/>
    <w:rsid w:val="00956746"/>
    <w:rsid w:val="009F1A73"/>
    <w:rsid w:val="00A3442C"/>
    <w:rsid w:val="00A5739D"/>
    <w:rsid w:val="00A64542"/>
    <w:rsid w:val="00A65E0C"/>
    <w:rsid w:val="00A67DEB"/>
    <w:rsid w:val="00A70602"/>
    <w:rsid w:val="00A91215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4702B"/>
    <w:rsid w:val="00B600CE"/>
    <w:rsid w:val="00B60F67"/>
    <w:rsid w:val="00B66C8D"/>
    <w:rsid w:val="00B860E3"/>
    <w:rsid w:val="00BC0E12"/>
    <w:rsid w:val="00BC29D9"/>
    <w:rsid w:val="00BC550F"/>
    <w:rsid w:val="00BD339A"/>
    <w:rsid w:val="00BD47C2"/>
    <w:rsid w:val="00BF54F8"/>
    <w:rsid w:val="00BF687E"/>
    <w:rsid w:val="00C219F5"/>
    <w:rsid w:val="00C27C80"/>
    <w:rsid w:val="00C5216F"/>
    <w:rsid w:val="00C64B0A"/>
    <w:rsid w:val="00C718DC"/>
    <w:rsid w:val="00C91F81"/>
    <w:rsid w:val="00C92CA4"/>
    <w:rsid w:val="00CC24EA"/>
    <w:rsid w:val="00CC693F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548D1"/>
    <w:rsid w:val="00EC1FBE"/>
    <w:rsid w:val="00EE48C3"/>
    <w:rsid w:val="00F0461E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D63C-1A08-4F12-A7DB-A5F4B9BE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6125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adelgado</dc:creator>
  <cp:lastModifiedBy>Chura Claudia</cp:lastModifiedBy>
  <cp:revision>5</cp:revision>
  <cp:lastPrinted>2013-10-11T20:19:00Z</cp:lastPrinted>
  <dcterms:created xsi:type="dcterms:W3CDTF">2015-05-15T16:07:00Z</dcterms:created>
  <dcterms:modified xsi:type="dcterms:W3CDTF">2015-05-15T16:09:00Z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