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9645"/>
      </w:tblGrid>
      <w:tr w:rsidR="00A64542" w:rsidTr="00B66C8D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60535560" r:id="rId8"/>
              </w:object>
            </w:r>
          </w:p>
        </w:tc>
        <w:tc>
          <w:tcPr>
            <w:tcW w:w="9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170AFD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 xml:space="preserve">IGO BCB:  </w:t>
            </w:r>
            <w:proofErr w:type="spellStart"/>
            <w:r w:rsidR="007D0C4D">
              <w:rPr>
                <w:rFonts w:ascii="Arial" w:hAnsi="Arial" w:cs="Arial"/>
                <w:color w:val="FFFFFF"/>
              </w:rPr>
              <w:t>ANPE</w:t>
            </w:r>
            <w:proofErr w:type="spellEnd"/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0969D8">
              <w:rPr>
                <w:rFonts w:ascii="Arial" w:hAnsi="Arial" w:cs="Arial"/>
                <w:color w:val="FFFFFF"/>
              </w:rPr>
              <w:t>P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C718DC">
              <w:rPr>
                <w:rFonts w:ascii="Arial" w:hAnsi="Arial" w:cs="Arial"/>
                <w:color w:val="FFFFFF"/>
              </w:rPr>
              <w:t>0</w:t>
            </w:r>
            <w:r w:rsidR="000969D8">
              <w:rPr>
                <w:rFonts w:ascii="Arial" w:hAnsi="Arial" w:cs="Arial"/>
                <w:color w:val="FFFFFF"/>
              </w:rPr>
              <w:t>7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C718DC">
              <w:rPr>
                <w:rFonts w:ascii="Arial" w:hAnsi="Arial" w:cs="Arial"/>
                <w:color w:val="FFFFFF"/>
              </w:rPr>
              <w:t>4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CA5627">
              <w:rPr>
                <w:rFonts w:ascii="Arial" w:hAnsi="Arial" w:cs="Arial"/>
                <w:color w:val="FFFFFF"/>
              </w:rPr>
              <w:t>2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W w:w="11333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2352"/>
        <w:gridCol w:w="88"/>
        <w:gridCol w:w="72"/>
        <w:gridCol w:w="88"/>
        <w:gridCol w:w="87"/>
        <w:gridCol w:w="73"/>
        <w:gridCol w:w="69"/>
        <w:gridCol w:w="6"/>
        <w:gridCol w:w="58"/>
        <w:gridCol w:w="445"/>
        <w:gridCol w:w="64"/>
        <w:gridCol w:w="334"/>
        <w:gridCol w:w="398"/>
        <w:gridCol w:w="260"/>
        <w:gridCol w:w="140"/>
        <w:gridCol w:w="398"/>
        <w:gridCol w:w="445"/>
        <w:gridCol w:w="291"/>
        <w:gridCol w:w="238"/>
        <w:gridCol w:w="49"/>
        <w:gridCol w:w="138"/>
        <w:gridCol w:w="160"/>
        <w:gridCol w:w="267"/>
        <w:gridCol w:w="282"/>
        <w:gridCol w:w="97"/>
        <w:gridCol w:w="63"/>
        <w:gridCol w:w="223"/>
        <w:gridCol w:w="208"/>
        <w:gridCol w:w="436"/>
        <w:gridCol w:w="397"/>
        <w:gridCol w:w="413"/>
        <w:gridCol w:w="413"/>
        <w:gridCol w:w="258"/>
        <w:gridCol w:w="222"/>
        <w:gridCol w:w="370"/>
        <w:gridCol w:w="226"/>
        <w:gridCol w:w="160"/>
      </w:tblGrid>
      <w:tr w:rsidR="00CA5627" w:rsidRPr="00CA5627" w:rsidTr="006559F5">
        <w:trPr>
          <w:trHeight w:val="136"/>
          <w:jc w:val="center"/>
        </w:trPr>
        <w:tc>
          <w:tcPr>
            <w:tcW w:w="11333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bookmarkStart w:id="0" w:name="OLE_LINK3"/>
            <w:bookmarkStart w:id="1" w:name="OLE_LINK4"/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1.</w:t>
            </w:r>
            <w:r w:rsidRPr="00CA5627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CONVOCATORIA</w:t>
            </w:r>
          </w:p>
        </w:tc>
      </w:tr>
      <w:tr w:rsidR="00CA5627" w:rsidRPr="00CA5627" w:rsidTr="006559F5">
        <w:trPr>
          <w:trHeight w:val="57"/>
          <w:jc w:val="center"/>
        </w:trPr>
        <w:tc>
          <w:tcPr>
            <w:tcW w:w="11333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Se convoca a la presentación de propuestas para el siguiente proceso:</w:t>
            </w:r>
          </w:p>
        </w:tc>
      </w:tr>
      <w:tr w:rsidR="00CA5627" w:rsidRPr="00CA5627" w:rsidTr="006559F5">
        <w:trPr>
          <w:trHeight w:val="2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</w:tr>
      <w:tr w:rsidR="00CA5627" w:rsidRPr="00CA5627" w:rsidTr="006559F5">
        <w:trPr>
          <w:trHeight w:val="314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  <w:t>Banco Central de Bolivia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A5627" w:rsidRPr="00CA5627" w:rsidTr="006559F5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szCs w:val="16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CA5627" w:rsidRPr="00CA5627" w:rsidTr="006559F5">
        <w:trPr>
          <w:trHeight w:val="124"/>
          <w:jc w:val="center"/>
        </w:trPr>
        <w:tc>
          <w:tcPr>
            <w:tcW w:w="3397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2"/>
                <w:szCs w:val="16"/>
                <w:lang w:val="es-BO" w:eastAsia="es-BO"/>
              </w:rPr>
            </w:pPr>
          </w:p>
        </w:tc>
      </w:tr>
      <w:tr w:rsidR="00CA5627" w:rsidRPr="00CA5627" w:rsidTr="006559F5">
        <w:trPr>
          <w:trHeight w:val="393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proofErr w:type="spellStart"/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CUCE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76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792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A5627" w:rsidRPr="00CA5627" w:rsidTr="009C5F3C">
              <w:trPr>
                <w:trHeight w:val="234"/>
              </w:trPr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A5627" w:rsidRPr="00CA5627" w:rsidRDefault="00CA5627" w:rsidP="00CA562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5627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A5627" w:rsidRPr="00CA5627" w:rsidRDefault="00CA5627" w:rsidP="00CA562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5627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CA5627" w:rsidRPr="00CA5627" w:rsidRDefault="00CA5627" w:rsidP="00CA562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A5627" w:rsidRPr="00CA5627" w:rsidRDefault="00CA5627" w:rsidP="00CA562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5627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A5627" w:rsidRPr="00CA5627" w:rsidRDefault="00CA5627" w:rsidP="00CA562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5627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A5627" w:rsidRPr="00CA5627" w:rsidRDefault="00CA5627" w:rsidP="00CA562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5627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A5627" w:rsidRPr="00CA5627" w:rsidRDefault="00CA5627" w:rsidP="00CA562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5627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CA5627" w:rsidRPr="00CA5627" w:rsidRDefault="00CA5627" w:rsidP="00CA562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A5627" w:rsidRPr="00CA5627" w:rsidRDefault="00CA5627" w:rsidP="00CA562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5627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A5627" w:rsidRPr="00CA5627" w:rsidRDefault="00CA5627" w:rsidP="00CA562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5627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CA5627" w:rsidRPr="00CA5627" w:rsidRDefault="00CA5627" w:rsidP="00CA562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A5627" w:rsidRPr="00CA5627" w:rsidRDefault="00CA5627" w:rsidP="00CA562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5627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A5627" w:rsidRPr="00CA5627" w:rsidRDefault="00CA5627" w:rsidP="00CA562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5627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A5627" w:rsidRPr="00CA5627" w:rsidRDefault="00CA5627" w:rsidP="00CA562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5627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A5627" w:rsidRPr="00CA5627" w:rsidRDefault="00CA5627" w:rsidP="00CA562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5627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A5627" w:rsidRPr="00CA5627" w:rsidRDefault="00CA5627" w:rsidP="00CA562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5627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A5627" w:rsidRPr="00CA5627" w:rsidRDefault="00CA5627" w:rsidP="00CA562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5627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CA5627" w:rsidRPr="00CA5627" w:rsidRDefault="00CA5627" w:rsidP="00CA562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A5627" w:rsidRPr="00CA5627" w:rsidRDefault="00CA5627" w:rsidP="00CA562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5627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CA5627" w:rsidRPr="00CA5627" w:rsidRDefault="00CA5627" w:rsidP="00CA562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A5627" w:rsidRPr="00CA5627" w:rsidRDefault="00CA5627" w:rsidP="00CA5627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5627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CA5627" w:rsidRPr="00CA5627" w:rsidRDefault="00CA5627" w:rsidP="00CA5627">
                  <w:pPr>
                    <w:snapToGrid w:val="0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</w:tr>
          </w:tbl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A5627" w:rsidRPr="00CA5627" w:rsidTr="006559F5">
        <w:trPr>
          <w:trHeight w:val="156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0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proofErr w:type="spellStart"/>
            <w:r w:rsidRPr="00CA5627">
              <w:rPr>
                <w:rFonts w:ascii="Arial" w:hAnsi="Arial" w:cs="Arial"/>
                <w:b/>
                <w:bCs/>
                <w:color w:val="0000FF"/>
                <w:sz w:val="20"/>
                <w:szCs w:val="16"/>
                <w:lang w:val="pt-BR"/>
              </w:rPr>
              <w:t>ANPE</w:t>
            </w:r>
            <w:proofErr w:type="spellEnd"/>
            <w:r w:rsidRPr="00CA5627">
              <w:rPr>
                <w:rFonts w:ascii="Arial" w:hAnsi="Arial" w:cs="Arial"/>
                <w:b/>
                <w:bCs/>
                <w:color w:val="0000FF"/>
                <w:sz w:val="20"/>
                <w:szCs w:val="16"/>
                <w:lang w:val="pt-BR"/>
              </w:rPr>
              <w:t>-P N° 007/2014-2C</w:t>
            </w:r>
          </w:p>
        </w:tc>
        <w:tc>
          <w:tcPr>
            <w:tcW w:w="665" w:type="dxa"/>
            <w:gridSpan w:val="4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44" w:type="dxa"/>
            <w:gridSpan w:val="2"/>
            <w:shd w:val="clear" w:color="000000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A5627" w:rsidRPr="00CA5627" w:rsidTr="006559F5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A5627" w:rsidRPr="00CA5627" w:rsidTr="006559F5">
        <w:trPr>
          <w:trHeight w:val="45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sz w:val="2"/>
                <w:szCs w:val="8"/>
                <w:lang w:val="es-BO" w:eastAsia="es-BO"/>
              </w:rPr>
            </w:pPr>
            <w:proofErr w:type="spellStart"/>
            <w:r w:rsidRPr="00CA5627">
              <w:rPr>
                <w:rFonts w:ascii="Arial" w:hAnsi="Arial" w:cs="Arial"/>
                <w:b/>
                <w:bCs/>
                <w:color w:val="0000FF"/>
                <w:sz w:val="20"/>
                <w:szCs w:val="16"/>
                <w:lang w:val="pt-BR"/>
              </w:rPr>
              <w:t>PROVISIÓN</w:t>
            </w:r>
            <w:proofErr w:type="spellEnd"/>
            <w:r w:rsidRPr="00CA5627">
              <w:rPr>
                <w:rFonts w:ascii="Arial" w:hAnsi="Arial" w:cs="Arial"/>
                <w:b/>
                <w:bCs/>
                <w:color w:val="0000FF"/>
                <w:sz w:val="20"/>
                <w:szCs w:val="16"/>
                <w:lang w:val="pt-BR"/>
              </w:rPr>
              <w:t xml:space="preserve"> DE COMPUTADORES </w:t>
            </w:r>
            <w:proofErr w:type="spellStart"/>
            <w:r w:rsidRPr="00CA5627">
              <w:rPr>
                <w:rFonts w:ascii="Arial" w:hAnsi="Arial" w:cs="Arial"/>
                <w:b/>
                <w:bCs/>
                <w:color w:val="0000FF"/>
                <w:sz w:val="20"/>
                <w:szCs w:val="16"/>
                <w:lang w:val="pt-BR"/>
              </w:rPr>
              <w:t>PORTÁTILES</w:t>
            </w:r>
            <w:proofErr w:type="spellEnd"/>
            <w:r w:rsidRPr="00CA5627">
              <w:rPr>
                <w:rFonts w:ascii="Arial" w:hAnsi="Arial" w:cs="Arial"/>
                <w:b/>
                <w:bCs/>
                <w:color w:val="0000FF"/>
                <w:sz w:val="20"/>
                <w:szCs w:val="16"/>
                <w:lang w:val="pt-BR"/>
              </w:rPr>
              <w:t xml:space="preserve"> PARA SITIO ALTERNO DE </w:t>
            </w:r>
            <w:proofErr w:type="spellStart"/>
            <w:r w:rsidRPr="00CA5627">
              <w:rPr>
                <w:rFonts w:ascii="Arial" w:hAnsi="Arial" w:cs="Arial"/>
                <w:b/>
                <w:bCs/>
                <w:color w:val="0000FF"/>
                <w:sz w:val="20"/>
                <w:szCs w:val="16"/>
                <w:lang w:val="pt-BR"/>
              </w:rPr>
              <w:t>PROCESAMIENTO</w:t>
            </w:r>
            <w:proofErr w:type="spellEnd"/>
            <w:r w:rsidRPr="00CA5627">
              <w:rPr>
                <w:rFonts w:ascii="Arial" w:hAnsi="Arial" w:cs="Arial"/>
                <w:b/>
                <w:bCs/>
                <w:color w:val="0000FF"/>
                <w:sz w:val="20"/>
                <w:szCs w:val="16"/>
                <w:lang w:val="pt-BR"/>
              </w:rPr>
              <w:t xml:space="preserve"> (SAP)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A5627" w:rsidRPr="00CA5627" w:rsidTr="006559F5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A5627" w:rsidRPr="00CA5627" w:rsidTr="006559F5">
        <w:trPr>
          <w:trHeight w:val="26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981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3103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c) Precio Evaluado más bajo</w:t>
            </w:r>
          </w:p>
        </w:tc>
      </w:tr>
      <w:tr w:rsidR="00CA5627" w:rsidRPr="00CA5627" w:rsidTr="006559F5">
        <w:trPr>
          <w:trHeight w:val="45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A5627" w:rsidRPr="00CA5627" w:rsidTr="006559F5">
        <w:trPr>
          <w:trHeight w:val="244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i/>
                <w:iCs/>
                <w:color w:val="0000FF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i/>
                <w:iCs/>
                <w:color w:val="0000FF"/>
                <w:sz w:val="16"/>
                <w:szCs w:val="16"/>
                <w:lang w:val="es-BO" w:eastAsia="es-BO"/>
              </w:rPr>
              <w:t>Por el 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A5627" w:rsidRPr="00CA5627" w:rsidTr="006559F5">
        <w:trPr>
          <w:trHeight w:val="3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A5627" w:rsidRPr="00CA5627" w:rsidTr="006559F5">
        <w:trPr>
          <w:trHeight w:val="30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  <w:highlight w:val="yellow"/>
                <w:lang w:eastAsia="es-BO"/>
              </w:rPr>
            </w:pPr>
            <w:r w:rsidRPr="00CA5627">
              <w:rPr>
                <w:rFonts w:ascii="Arial" w:hAnsi="Arial" w:cs="Arial"/>
                <w:b/>
                <w:iCs/>
                <w:color w:val="0000FF"/>
                <w:sz w:val="16"/>
                <w:szCs w:val="16"/>
                <w:lang w:val="es-BO" w:eastAsia="es-BO"/>
              </w:rPr>
              <w:t xml:space="preserve">Bs395.000,00 </w:t>
            </w:r>
            <w:r w:rsidRPr="00CA5627">
              <w:rPr>
                <w:rFonts w:ascii="Arial" w:hAnsi="Arial" w:cs="Arial"/>
                <w:b/>
                <w:iCs/>
                <w:color w:val="0000FF"/>
                <w:sz w:val="16"/>
                <w:szCs w:val="16"/>
                <w:lang w:eastAsia="es-BO"/>
              </w:rPr>
              <w:t>(Trescientos noventa y cinco mil 00/100 Bolivianos)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A5627" w:rsidRPr="00CA5627" w:rsidTr="006559F5">
        <w:trPr>
          <w:trHeight w:val="3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A5627" w:rsidRPr="00CA5627" w:rsidTr="006559F5">
        <w:trPr>
          <w:trHeight w:val="239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Contrato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CA5627" w:rsidRPr="00CA5627" w:rsidTr="006559F5">
        <w:trPr>
          <w:trHeight w:val="45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6" w:type="dxa"/>
            <w:gridSpan w:val="33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A5627" w:rsidRPr="00CA5627" w:rsidTr="006559F5">
        <w:trPr>
          <w:trHeight w:val="39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Garantía de Seriedad de 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5627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CA5627">
              <w:rPr>
                <w:rFonts w:ascii="Arial" w:hAnsi="Arial" w:cs="Arial"/>
                <w:iCs/>
                <w:sz w:val="16"/>
                <w:szCs w:val="16"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A5627" w:rsidRPr="00CA5627" w:rsidTr="006559F5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A5627" w:rsidRPr="00CA5627" w:rsidTr="006559F5">
        <w:trPr>
          <w:trHeight w:val="64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Cumplimiento </w:t>
            </w:r>
          </w:p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Contrato</w:t>
            </w:r>
          </w:p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A5627" w:rsidRPr="00CA5627" w:rsidTr="006559F5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40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CA5627" w:rsidRPr="00CA5627" w:rsidTr="006559F5">
        <w:trPr>
          <w:trHeight w:val="72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Funcionamiento  de        Maquinaria y/o Equipo                  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562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A5627" w:rsidRPr="00CA5627" w:rsidRDefault="00CA5627" w:rsidP="00CA5627">
            <w:pPr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A5627" w:rsidRPr="00CA5627" w:rsidTr="006559F5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A5627" w:rsidRPr="00CA5627" w:rsidTr="006559F5">
        <w:trPr>
          <w:trHeight w:val="171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2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Nombre del 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1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% de Financiamiento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A5627" w:rsidRPr="00CA5627" w:rsidTr="006559F5">
        <w:trPr>
          <w:trHeight w:val="8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2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(de acuerdo al clasificador vigente)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1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A5627" w:rsidRPr="00CA5627" w:rsidTr="006559F5">
        <w:trPr>
          <w:trHeight w:val="30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2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Recursos Propios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CA5627" w:rsidRPr="00CA5627" w:rsidTr="006559F5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8" w:type="dxa"/>
            <w:gridSpan w:val="20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A5627" w:rsidRPr="00CA5627" w:rsidTr="006559F5">
        <w:trPr>
          <w:trHeight w:val="30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Plazo previsto para la entrega de bienes </w:t>
            </w:r>
            <w:r w:rsidRPr="00CA5627"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Calibri" w:hAnsi="Calibri" w:cs="Calibri"/>
                <w:sz w:val="14"/>
                <w:szCs w:val="14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</w:rPr>
              <w:t>Hasta cuarenta y cinco (45) días calendario a partir del día siguiente calendario de la firma del contrato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CA5627" w:rsidRPr="00CA5627" w:rsidTr="006559F5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20" w:type="dxa"/>
            <w:gridSpan w:val="31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CA5627" w:rsidRPr="00CA5627" w:rsidTr="006559F5">
        <w:trPr>
          <w:trHeight w:val="47"/>
          <w:jc w:val="center"/>
        </w:trPr>
        <w:tc>
          <w:tcPr>
            <w:tcW w:w="3397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de entrega</w:t>
            </w:r>
          </w:p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</w:rPr>
              <w:t>El proveedor deberá entregar provisionalmente los equipos a la Unidad de Activos Fijos del BCB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CA5627" w:rsidRPr="00CA5627" w:rsidTr="006559F5">
        <w:trPr>
          <w:trHeight w:val="58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6" w:type="dxa"/>
            <w:gridSpan w:val="3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A5627" w:rsidRPr="00CA5627" w:rsidTr="006559F5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20" w:type="dxa"/>
            <w:gridSpan w:val="31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A5627" w:rsidRPr="00CA5627" w:rsidTr="006559F5">
        <w:trPr>
          <w:trHeight w:val="98"/>
          <w:jc w:val="center"/>
        </w:trPr>
        <w:tc>
          <w:tcPr>
            <w:tcW w:w="3397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sz w:val="16"/>
                <w:szCs w:val="16"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7299" w:type="dxa"/>
            <w:gridSpan w:val="2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5627" w:rsidRPr="00CA5627" w:rsidRDefault="00CA5627" w:rsidP="00CA5627">
            <w:pPr>
              <w:numPr>
                <w:ilvl w:val="0"/>
                <w:numId w:val="28"/>
              </w:numPr>
              <w:snapToGrid w:val="0"/>
              <w:ind w:left="213" w:hanging="213"/>
              <w:rPr>
                <w:rFonts w:ascii="Arial" w:hAnsi="Arial" w:cs="Arial"/>
                <w:b/>
                <w:sz w:val="16"/>
                <w:szCs w:val="16"/>
              </w:rPr>
            </w:pPr>
            <w:r w:rsidRPr="00CA5627">
              <w:rPr>
                <w:rFonts w:ascii="Arial" w:hAnsi="Arial" w:cs="Arial"/>
                <w:b/>
                <w:sz w:val="16"/>
                <w:szCs w:val="16"/>
              </w:rPr>
              <w:t>Bienes para la gestión en curso.</w:t>
            </w:r>
          </w:p>
          <w:p w:rsidR="00CA5627" w:rsidRPr="00CA5627" w:rsidRDefault="00CA5627" w:rsidP="00CA5627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CA5627" w:rsidRPr="00CA5627" w:rsidTr="006559F5">
        <w:trPr>
          <w:trHeight w:val="47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20" w:type="dxa"/>
            <w:gridSpan w:val="31"/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CA5627" w:rsidRPr="00CA5627" w:rsidTr="006559F5">
        <w:trPr>
          <w:trHeight w:val="47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299" w:type="dxa"/>
            <w:gridSpan w:val="2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5627" w:rsidRPr="00CA5627" w:rsidRDefault="00CA5627" w:rsidP="00CA5627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CA5627" w:rsidRPr="00CA5627" w:rsidTr="006559F5">
        <w:trPr>
          <w:trHeight w:val="47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9" w:type="dxa"/>
            <w:gridSpan w:val="29"/>
            <w:shd w:val="clear" w:color="auto" w:fill="auto"/>
            <w:vAlign w:val="center"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A5627" w:rsidRPr="00CA5627" w:rsidTr="006559F5">
        <w:trPr>
          <w:trHeight w:val="47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299" w:type="dxa"/>
            <w:gridSpan w:val="2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5627" w:rsidRPr="00CA5627" w:rsidRDefault="00CA5627" w:rsidP="00CA5627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</w:rPr>
              <w:t>Bienes para la próxima gestión (</w:t>
            </w:r>
            <w:r w:rsidRPr="00CA5627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A562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CA5627" w:rsidRPr="00CA5627" w:rsidTr="006559F5">
        <w:trPr>
          <w:trHeight w:val="27"/>
          <w:jc w:val="center"/>
        </w:trPr>
        <w:tc>
          <w:tcPr>
            <w:tcW w:w="11173" w:type="dxa"/>
            <w:gridSpan w:val="37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CA5627" w:rsidRPr="00CA5627" w:rsidTr="006559F5">
        <w:trPr>
          <w:trHeight w:val="27"/>
          <w:jc w:val="center"/>
        </w:trPr>
        <w:tc>
          <w:tcPr>
            <w:tcW w:w="11173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2.</w:t>
            </w:r>
            <w:r w:rsidRPr="00CA5627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INFORMACIÓN DEL DOCUMENTO BASE DE CONTRATACIÓN (</w:t>
            </w:r>
            <w:proofErr w:type="spellStart"/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DBC</w:t>
            </w:r>
            <w:proofErr w:type="spellEnd"/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)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CA5627" w:rsidRPr="00CA5627" w:rsidTr="006559F5">
        <w:trPr>
          <w:trHeight w:val="57"/>
          <w:jc w:val="center"/>
        </w:trPr>
        <w:tc>
          <w:tcPr>
            <w:tcW w:w="11333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Los interesados podrán recabar el Documento Base de Contratación (</w:t>
            </w:r>
            <w:proofErr w:type="spellStart"/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DBC</w:t>
            </w:r>
            <w:proofErr w:type="spellEnd"/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) en el sitio Web del </w:t>
            </w:r>
            <w:proofErr w:type="spellStart"/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 y obtener información de la entidad de acuerdo con los siguientes datos:</w:t>
            </w:r>
          </w:p>
        </w:tc>
      </w:tr>
      <w:tr w:rsidR="00CA5627" w:rsidRPr="00CA5627" w:rsidTr="006559F5">
        <w:trPr>
          <w:trHeight w:val="5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A5627" w:rsidRPr="00CA5627" w:rsidTr="006559F5">
        <w:trPr>
          <w:trHeight w:val="54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8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Edificio Principal del Banco Central de Bolivia, calle Ayacucho esquina Mercado, La Paz - Bolivia </w:t>
            </w:r>
          </w:p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A5627" w:rsidRPr="00CA5627" w:rsidTr="006559F5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A5627" w:rsidRPr="00CA5627" w:rsidTr="006559F5">
        <w:trPr>
          <w:trHeight w:val="5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34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Nombre Completo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461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Cargo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CA5627" w:rsidRPr="00CA5627" w:rsidTr="006559F5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93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5627">
              <w:rPr>
                <w:rFonts w:ascii="Arial" w:hAnsi="Arial" w:cs="Arial"/>
                <w:color w:val="0000FF"/>
                <w:sz w:val="16"/>
                <w:szCs w:val="16"/>
              </w:rPr>
              <w:t>Claudia Chura Cruz</w:t>
            </w:r>
          </w:p>
        </w:tc>
        <w:tc>
          <w:tcPr>
            <w:tcW w:w="3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46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5627">
              <w:rPr>
                <w:rFonts w:ascii="Arial" w:hAnsi="Arial" w:cs="Arial"/>
                <w:color w:val="0000FF"/>
                <w:sz w:val="16"/>
                <w:szCs w:val="16"/>
              </w:rPr>
              <w:t>Profesional en Compras y Contrataciones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5627">
              <w:rPr>
                <w:rFonts w:ascii="Arial" w:hAnsi="Arial" w:cs="Arial"/>
                <w:color w:val="0000FF"/>
                <w:sz w:val="16"/>
                <w:szCs w:val="16"/>
              </w:rPr>
              <w:t>Departamento de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A5627" w:rsidRPr="00CA5627" w:rsidTr="006559F5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8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8"/>
                <w:szCs w:val="16"/>
                <w:lang w:val="es-BO" w:eastAsia="es-BO"/>
              </w:rPr>
            </w:pPr>
          </w:p>
        </w:tc>
        <w:tc>
          <w:tcPr>
            <w:tcW w:w="1934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627" w:rsidRPr="00CA5627" w:rsidRDefault="00CA5627" w:rsidP="00CA5627">
            <w:pPr>
              <w:snapToGrid w:val="0"/>
              <w:jc w:val="center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398" w:type="dxa"/>
            <w:tcBorders>
              <w:left w:val="nil"/>
              <w:bottom w:val="nil"/>
            </w:tcBorders>
            <w:shd w:val="clear" w:color="auto" w:fill="auto"/>
            <w:noWrap/>
          </w:tcPr>
          <w:p w:rsidR="00CA5627" w:rsidRPr="00CA5627" w:rsidRDefault="00CA5627" w:rsidP="00CA5627">
            <w:pPr>
              <w:snapToGrid w:val="0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2461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627" w:rsidRPr="00CA5627" w:rsidRDefault="00CA5627" w:rsidP="00CA5627">
            <w:pPr>
              <w:snapToGrid w:val="0"/>
              <w:jc w:val="center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436" w:type="dxa"/>
            <w:tcBorders>
              <w:left w:val="nil"/>
              <w:bottom w:val="nil"/>
            </w:tcBorders>
            <w:shd w:val="clear" w:color="auto" w:fill="auto"/>
            <w:noWrap/>
          </w:tcPr>
          <w:p w:rsidR="00CA5627" w:rsidRPr="00CA5627" w:rsidRDefault="00CA5627" w:rsidP="00CA5627">
            <w:pPr>
              <w:snapToGrid w:val="0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627" w:rsidRPr="00CA5627" w:rsidRDefault="00CA5627" w:rsidP="00CA5627">
            <w:pPr>
              <w:snapToGrid w:val="0"/>
              <w:jc w:val="center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8"/>
                <w:szCs w:val="16"/>
                <w:lang w:val="es-BO" w:eastAsia="es-BO"/>
              </w:rPr>
            </w:pPr>
          </w:p>
        </w:tc>
      </w:tr>
      <w:tr w:rsidR="00CA5627" w:rsidRPr="00CA5627" w:rsidTr="006559F5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3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5627">
              <w:rPr>
                <w:rFonts w:ascii="Arial" w:hAnsi="Arial" w:cs="Arial"/>
                <w:color w:val="0000FF"/>
                <w:sz w:val="16"/>
                <w:szCs w:val="16"/>
              </w:rPr>
              <w:t>Gabriel Alvarez Zapata</w:t>
            </w:r>
          </w:p>
        </w:tc>
        <w:tc>
          <w:tcPr>
            <w:tcW w:w="39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46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CA5627" w:rsidRPr="00CA5627" w:rsidRDefault="00CA5627" w:rsidP="00CA5627">
            <w:pPr>
              <w:snapToGrid w:val="0"/>
              <w:ind w:left="72" w:hanging="72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5627">
              <w:rPr>
                <w:rFonts w:ascii="Arial" w:hAnsi="Arial" w:cs="Arial"/>
                <w:color w:val="0000FF"/>
                <w:sz w:val="16"/>
                <w:szCs w:val="16"/>
              </w:rPr>
              <w:t xml:space="preserve">Jefe del Departamento de Soporte Técnico 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5627">
              <w:rPr>
                <w:rFonts w:ascii="Arial" w:hAnsi="Arial" w:cs="Arial"/>
                <w:color w:val="0000FF"/>
                <w:sz w:val="16"/>
                <w:szCs w:val="16"/>
              </w:rPr>
              <w:t>Gerencia de Sistemas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CA5627" w:rsidRPr="00CA5627" w:rsidTr="006559F5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A5627" w:rsidRPr="00CA5627" w:rsidTr="006559F5">
        <w:trPr>
          <w:trHeight w:val="338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De Horas 08:30 a horas 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CA5627" w:rsidRPr="00CA5627" w:rsidTr="006559F5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A5627" w:rsidRPr="00CA5627" w:rsidTr="006559F5">
        <w:trPr>
          <w:trHeight w:val="641"/>
          <w:jc w:val="center"/>
        </w:trPr>
        <w:tc>
          <w:tcPr>
            <w:tcW w:w="104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Teléfono:</w:t>
            </w: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2409090 Internos:</w:t>
            </w:r>
          </w:p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4727 (Consultas Administrativas)  </w:t>
            </w:r>
          </w:p>
          <w:p w:rsidR="00CA5627" w:rsidRPr="00CA5627" w:rsidRDefault="00CA5627" w:rsidP="00CA5627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1119 (Consultas Técnicas)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Fax: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2407368</w:t>
            </w:r>
          </w:p>
        </w:tc>
        <w:tc>
          <w:tcPr>
            <w:tcW w:w="1699" w:type="dxa"/>
            <w:gridSpan w:val="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Correo electrónico para consultas:</w:t>
            </w:r>
          </w:p>
        </w:tc>
        <w:tc>
          <w:tcPr>
            <w:tcW w:w="40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A5627">
              <w:rPr>
                <w:rFonts w:ascii="Arial" w:hAnsi="Arial" w:cs="Arial"/>
                <w:sz w:val="16"/>
                <w:szCs w:val="16"/>
              </w:rPr>
              <w:t>cchura@bcb.gob.bo (Consultas Administrativas)</w:t>
            </w:r>
          </w:p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ES_tradnl"/>
              </w:rPr>
              <w:t>galvarez@bcb.gob.bo</w:t>
            </w:r>
            <w:r w:rsidRPr="00CA5627">
              <w:rPr>
                <w:rFonts w:ascii="Arial" w:hAnsi="Arial" w:cs="Arial"/>
                <w:sz w:val="16"/>
                <w:szCs w:val="16"/>
              </w:rPr>
              <w:t xml:space="preserve"> (Consultas Técnicas)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A5627" w:rsidRPr="00CA5627" w:rsidTr="006559F5">
        <w:trPr>
          <w:trHeight w:val="42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A5627" w:rsidRDefault="00CA5627"/>
    <w:tbl>
      <w:tblPr>
        <w:tblW w:w="11468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17"/>
        <w:gridCol w:w="207"/>
        <w:gridCol w:w="926"/>
        <w:gridCol w:w="475"/>
        <w:gridCol w:w="670"/>
        <w:gridCol w:w="191"/>
        <w:gridCol w:w="2288"/>
        <w:gridCol w:w="169"/>
      </w:tblGrid>
      <w:tr w:rsidR="00CA5627" w:rsidRPr="00CA5627" w:rsidTr="009C5F3C">
        <w:trPr>
          <w:trHeight w:val="102"/>
          <w:jc w:val="center"/>
        </w:trPr>
        <w:tc>
          <w:tcPr>
            <w:tcW w:w="1146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>
              <w:lastRenderedPageBreak/>
              <w:br w:type="page"/>
            </w:r>
            <w:bookmarkStart w:id="2" w:name="_GoBack"/>
            <w:bookmarkEnd w:id="2"/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3.    CRONOGRAMA DE PLAZOS</w:t>
            </w:r>
          </w:p>
        </w:tc>
      </w:tr>
      <w:tr w:rsidR="00CA5627" w:rsidRPr="00CA5627" w:rsidTr="009C5F3C">
        <w:trPr>
          <w:trHeight w:val="80"/>
          <w:jc w:val="center"/>
        </w:trPr>
        <w:tc>
          <w:tcPr>
            <w:tcW w:w="11468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A5627" w:rsidRPr="00CA5627" w:rsidTr="009C5F3C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#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FECHA</w:t>
            </w: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CA5627" w:rsidRPr="00CA5627" w:rsidTr="009C5F3C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A5627" w:rsidRPr="00CA5627" w:rsidRDefault="00CA5627" w:rsidP="00CA5627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CA5627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CA5627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CA5627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CA5627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CA5627" w:rsidRPr="00CA5627" w:rsidTr="009C5F3C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A5627" w:rsidRPr="00CA5627" w:rsidTr="009C5F3C">
        <w:trPr>
          <w:trHeight w:val="1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Publicación del </w:t>
            </w:r>
            <w:proofErr w:type="spellStart"/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DBC</w:t>
            </w:r>
            <w:proofErr w:type="spellEnd"/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en el </w:t>
            </w:r>
            <w:proofErr w:type="spellStart"/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y la Convocatoria en la Mesa de Partes 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5627">
              <w:rPr>
                <w:rFonts w:ascii="Arial" w:hAnsi="Arial" w:cs="Arial"/>
                <w:color w:val="0000FF"/>
                <w:sz w:val="16"/>
                <w:szCs w:val="16"/>
              </w:rPr>
              <w:t>02.05.14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A5627" w:rsidRPr="00CA5627" w:rsidTr="009C5F3C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A5627" w:rsidRPr="00CA5627" w:rsidTr="009C5F3C">
        <w:trPr>
          <w:trHeight w:val="13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Inspección Previa </w:t>
            </w:r>
            <w:r w:rsidRPr="00CA5627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CA5627">
              <w:rPr>
                <w:rFonts w:ascii="Verdana" w:hAnsi="Verdana"/>
                <w:color w:val="0000FF"/>
                <w:sz w:val="16"/>
                <w:szCs w:val="16"/>
              </w:rPr>
              <w:t>---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CA5627">
              <w:rPr>
                <w:rFonts w:ascii="Verdana" w:hAnsi="Verdana"/>
                <w:color w:val="0000FF"/>
                <w:sz w:val="16"/>
                <w:szCs w:val="16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627" w:rsidRPr="00CA5627" w:rsidRDefault="00CA5627" w:rsidP="00CA5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A5627" w:rsidRPr="00CA5627" w:rsidRDefault="00CA5627" w:rsidP="00CA5627">
            <w:pPr>
              <w:rPr>
                <w:rFonts w:ascii="Verdana" w:hAnsi="Verdana"/>
                <w:sz w:val="16"/>
                <w:szCs w:val="16"/>
              </w:rPr>
            </w:pPr>
            <w:r w:rsidRPr="00CA5627"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A5627" w:rsidRPr="00CA5627" w:rsidTr="009C5F3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A5627" w:rsidRPr="00CA5627" w:rsidTr="009C5F3C">
        <w:trPr>
          <w:trHeight w:val="12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Consultas Escritas </w:t>
            </w:r>
            <w:r w:rsidRPr="00CA5627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son obligatorias)*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5627">
              <w:rPr>
                <w:rFonts w:ascii="Arial" w:hAnsi="Arial" w:cs="Arial"/>
                <w:color w:val="0000FF"/>
                <w:sz w:val="16"/>
                <w:szCs w:val="16"/>
              </w:rPr>
              <w:t>12.05.14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color w:val="0000FF"/>
                <w:sz w:val="16"/>
                <w:szCs w:val="16"/>
              </w:rPr>
              <w:t>18:30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A5627" w:rsidRPr="00CA5627" w:rsidRDefault="00CA5627" w:rsidP="00CA56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5627">
              <w:rPr>
                <w:rFonts w:ascii="Arial" w:hAnsi="Arial" w:cs="Arial"/>
                <w:sz w:val="16"/>
                <w:szCs w:val="16"/>
              </w:rPr>
              <w:t xml:space="preserve">Ventanilla Única de Correspondencia – PB del Edificio del BCB (Nota dirigida al </w:t>
            </w:r>
            <w:proofErr w:type="spellStart"/>
            <w:r w:rsidRPr="00CA5627">
              <w:rPr>
                <w:rFonts w:ascii="Arial" w:hAnsi="Arial" w:cs="Arial"/>
                <w:sz w:val="16"/>
                <w:szCs w:val="16"/>
              </w:rPr>
              <w:t>RPA</w:t>
            </w:r>
            <w:proofErr w:type="spellEnd"/>
            <w:r w:rsidRPr="00CA5627">
              <w:rPr>
                <w:rFonts w:ascii="Arial" w:hAnsi="Arial" w:cs="Arial"/>
                <w:sz w:val="16"/>
                <w:szCs w:val="16"/>
              </w:rPr>
              <w:t xml:space="preserve"> - Gerente de Administración </w:t>
            </w:r>
            <w:proofErr w:type="spellStart"/>
            <w:r w:rsidRPr="00CA5627">
              <w:rPr>
                <w:rFonts w:ascii="Arial" w:hAnsi="Arial" w:cs="Arial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A5627" w:rsidRPr="00CA5627" w:rsidTr="009C5F3C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A5627" w:rsidRPr="00CA5627" w:rsidTr="009C5F3C">
        <w:trPr>
          <w:trHeight w:val="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Reunión Informativa de Aclaración </w:t>
            </w:r>
            <w:r w:rsidRPr="00CA5627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5627">
              <w:rPr>
                <w:rFonts w:ascii="Arial" w:hAnsi="Arial" w:cs="Arial"/>
                <w:color w:val="0000FF"/>
                <w:sz w:val="16"/>
                <w:szCs w:val="16"/>
              </w:rPr>
              <w:t>13.05.14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5627">
              <w:rPr>
                <w:rFonts w:ascii="Arial" w:hAnsi="Arial" w:cs="Arial"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</w:rPr>
              <w:t>Piso 7 del Edificio Principal del BCB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A5627" w:rsidRPr="00CA5627" w:rsidTr="009C5F3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A5627" w:rsidRPr="00CA5627" w:rsidTr="009C5F3C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6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Fecha límite de presentación y Apertura de Propuestas*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5627">
              <w:rPr>
                <w:rFonts w:ascii="Arial" w:hAnsi="Arial" w:cs="Arial"/>
                <w:color w:val="0000FF"/>
                <w:sz w:val="16"/>
                <w:szCs w:val="16"/>
              </w:rPr>
              <w:t>21.05.14</w:t>
            </w:r>
          </w:p>
        </w:tc>
        <w:tc>
          <w:tcPr>
            <w:tcW w:w="4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5627">
              <w:rPr>
                <w:rFonts w:ascii="Arial" w:hAnsi="Arial" w:cs="Arial"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A5627" w:rsidRPr="00CA5627" w:rsidRDefault="00CA5627" w:rsidP="00CA562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Presentación de Propuestas:</w:t>
            </w:r>
          </w:p>
          <w:p w:rsidR="00CA5627" w:rsidRPr="00CA5627" w:rsidRDefault="00CA5627" w:rsidP="00CA562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eastAsia="en-US"/>
              </w:rPr>
              <w:t>Ventanilla Única de Correspondencia, – PB del Edificio del BCB.</w:t>
            </w:r>
          </w:p>
          <w:p w:rsidR="00CA5627" w:rsidRPr="00CA5627" w:rsidRDefault="00CA5627" w:rsidP="00CA562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A5627" w:rsidRPr="00CA5627" w:rsidRDefault="00CA5627" w:rsidP="00CA562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Apertura de Propuestas</w:t>
            </w:r>
          </w:p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</w:rPr>
              <w:t>Piso 7 del Edificio Principal del BCB, ubicado Calle Ayacucho esquina Mercado. La Paz – Bolivia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A5627" w:rsidRPr="00CA5627" w:rsidTr="009C5F3C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A5627" w:rsidRPr="00CA5627" w:rsidTr="009C5F3C">
        <w:trPr>
          <w:trHeight w:val="17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Presentación del Informe de Evaluación y Recomendación al </w:t>
            </w:r>
            <w:proofErr w:type="spellStart"/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RPA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5627">
              <w:rPr>
                <w:rFonts w:ascii="Arial" w:hAnsi="Arial" w:cs="Arial"/>
                <w:color w:val="0000FF"/>
                <w:sz w:val="16"/>
                <w:szCs w:val="16"/>
              </w:rPr>
              <w:t>23.06.14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A5627" w:rsidRPr="00CA5627" w:rsidTr="009C5F3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A5627" w:rsidRPr="00CA5627" w:rsidTr="009C5F3C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5627">
              <w:rPr>
                <w:rFonts w:ascii="Arial" w:hAnsi="Arial" w:cs="Arial"/>
                <w:color w:val="0000FF"/>
                <w:sz w:val="16"/>
                <w:szCs w:val="16"/>
              </w:rPr>
              <w:t>26.06.14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A5627" w:rsidRPr="00CA5627" w:rsidTr="009C5F3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A5627" w:rsidRPr="00CA5627" w:rsidTr="009C5F3C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5627">
              <w:rPr>
                <w:rFonts w:ascii="Arial" w:hAnsi="Arial" w:cs="Arial"/>
                <w:color w:val="0000FF"/>
                <w:sz w:val="16"/>
                <w:szCs w:val="16"/>
              </w:rPr>
              <w:t>30.06.14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A5627" w:rsidRPr="00CA5627" w:rsidTr="009C5F3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A5627" w:rsidRPr="00CA5627" w:rsidTr="009C5F3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5627">
              <w:rPr>
                <w:rFonts w:ascii="Arial" w:hAnsi="Arial" w:cs="Arial"/>
                <w:color w:val="0000FF"/>
                <w:sz w:val="16"/>
                <w:szCs w:val="16"/>
              </w:rPr>
              <w:t>11.07.14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A5627" w:rsidRPr="00CA5627" w:rsidTr="009C5F3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A5627" w:rsidRPr="00CA5627" w:rsidTr="009C5F3C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A5627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A5627" w:rsidRPr="00CA5627" w:rsidRDefault="00CA5627" w:rsidP="00CA5627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5627">
              <w:rPr>
                <w:rFonts w:ascii="Arial" w:hAnsi="Arial" w:cs="Arial"/>
                <w:color w:val="0000FF"/>
                <w:sz w:val="16"/>
                <w:szCs w:val="16"/>
              </w:rPr>
              <w:t>28.07.14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A562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A5627" w:rsidRPr="00CA5627" w:rsidTr="009C5F3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5627" w:rsidRPr="00CA5627" w:rsidRDefault="00CA5627" w:rsidP="00CA562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562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A5627" w:rsidRPr="00CA5627" w:rsidRDefault="00CA5627" w:rsidP="000969D8">
      <w:pPr>
        <w:ind w:left="-567"/>
        <w:rPr>
          <w:rFonts w:ascii="Arial" w:hAnsi="Arial" w:cs="Arial"/>
          <w:sz w:val="8"/>
        </w:rPr>
      </w:pPr>
    </w:p>
    <w:p w:rsidR="000969D8" w:rsidRPr="000969D8" w:rsidRDefault="000969D8" w:rsidP="000969D8">
      <w:pPr>
        <w:ind w:left="-567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 xml:space="preserve">(*) Estas fechas son fijas en el proceso de contratación </w:t>
      </w:r>
    </w:p>
    <w:p w:rsidR="000969D8" w:rsidRPr="000969D8" w:rsidRDefault="000969D8" w:rsidP="000969D8">
      <w:pPr>
        <w:ind w:left="-567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>Todos los plazos son de cumplimiento obligatorio, de acuerdo con lo establecido en el artículo 47 de las NB-</w:t>
      </w:r>
      <w:proofErr w:type="spellStart"/>
      <w:r w:rsidRPr="000969D8">
        <w:rPr>
          <w:rFonts w:ascii="Arial" w:hAnsi="Arial" w:cs="Arial"/>
          <w:sz w:val="16"/>
        </w:rPr>
        <w:t>SABS</w:t>
      </w:r>
      <w:proofErr w:type="spellEnd"/>
      <w:r w:rsidRPr="000969D8">
        <w:rPr>
          <w:rFonts w:ascii="Arial" w:hAnsi="Arial" w:cs="Arial"/>
          <w:sz w:val="16"/>
        </w:rPr>
        <w:t xml:space="preserve">. </w:t>
      </w:r>
    </w:p>
    <w:bookmarkEnd w:id="0"/>
    <w:bookmarkEnd w:id="1"/>
    <w:p w:rsidR="00C718DC" w:rsidRDefault="00C718DC"/>
    <w:sectPr w:rsidR="00C718DC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2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5"/>
  </w:num>
  <w:num w:numId="12">
    <w:abstractNumId w:val="19"/>
  </w:num>
  <w:num w:numId="13">
    <w:abstractNumId w:val="27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26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36FEF"/>
    <w:rsid w:val="00067B0B"/>
    <w:rsid w:val="00080E02"/>
    <w:rsid w:val="000815B7"/>
    <w:rsid w:val="000935BB"/>
    <w:rsid w:val="000969D8"/>
    <w:rsid w:val="000A023D"/>
    <w:rsid w:val="000A6E22"/>
    <w:rsid w:val="000C0C6C"/>
    <w:rsid w:val="000C1349"/>
    <w:rsid w:val="000D7105"/>
    <w:rsid w:val="000E433D"/>
    <w:rsid w:val="00113B1D"/>
    <w:rsid w:val="00120224"/>
    <w:rsid w:val="00155C51"/>
    <w:rsid w:val="00170AFD"/>
    <w:rsid w:val="0017643D"/>
    <w:rsid w:val="001B0DF0"/>
    <w:rsid w:val="001C099A"/>
    <w:rsid w:val="001D0874"/>
    <w:rsid w:val="002012BA"/>
    <w:rsid w:val="00205912"/>
    <w:rsid w:val="00210E53"/>
    <w:rsid w:val="00212D66"/>
    <w:rsid w:val="00215D42"/>
    <w:rsid w:val="00216112"/>
    <w:rsid w:val="0022634A"/>
    <w:rsid w:val="00242BC5"/>
    <w:rsid w:val="00250383"/>
    <w:rsid w:val="00262FF7"/>
    <w:rsid w:val="00293204"/>
    <w:rsid w:val="00293562"/>
    <w:rsid w:val="002E11A8"/>
    <w:rsid w:val="002E1874"/>
    <w:rsid w:val="002E7605"/>
    <w:rsid w:val="002F0169"/>
    <w:rsid w:val="003009DD"/>
    <w:rsid w:val="003017E9"/>
    <w:rsid w:val="003343F8"/>
    <w:rsid w:val="0035176A"/>
    <w:rsid w:val="00356D75"/>
    <w:rsid w:val="003C42C5"/>
    <w:rsid w:val="003D0119"/>
    <w:rsid w:val="004E1A03"/>
    <w:rsid w:val="005212D4"/>
    <w:rsid w:val="00543BB0"/>
    <w:rsid w:val="00545F9E"/>
    <w:rsid w:val="00547EE4"/>
    <w:rsid w:val="005539F4"/>
    <w:rsid w:val="005A4D72"/>
    <w:rsid w:val="005B625A"/>
    <w:rsid w:val="005B63D5"/>
    <w:rsid w:val="005E3753"/>
    <w:rsid w:val="005F08E4"/>
    <w:rsid w:val="00600AAF"/>
    <w:rsid w:val="006061A8"/>
    <w:rsid w:val="006559F5"/>
    <w:rsid w:val="00663A95"/>
    <w:rsid w:val="00666A99"/>
    <w:rsid w:val="0067170C"/>
    <w:rsid w:val="006814D9"/>
    <w:rsid w:val="006C0A8F"/>
    <w:rsid w:val="006D612C"/>
    <w:rsid w:val="006E25DA"/>
    <w:rsid w:val="0073411F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3BB1"/>
    <w:rsid w:val="007C7B29"/>
    <w:rsid w:val="007D0C4D"/>
    <w:rsid w:val="007F1577"/>
    <w:rsid w:val="007F1627"/>
    <w:rsid w:val="007F58E8"/>
    <w:rsid w:val="00801296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37C08"/>
    <w:rsid w:val="009F1A73"/>
    <w:rsid w:val="00A3442C"/>
    <w:rsid w:val="00A5739D"/>
    <w:rsid w:val="00A64542"/>
    <w:rsid w:val="00A65E0C"/>
    <w:rsid w:val="00A67DEB"/>
    <w:rsid w:val="00A70602"/>
    <w:rsid w:val="00A945F1"/>
    <w:rsid w:val="00A949EE"/>
    <w:rsid w:val="00AA0A5D"/>
    <w:rsid w:val="00AA7EA4"/>
    <w:rsid w:val="00AB4D43"/>
    <w:rsid w:val="00AB569F"/>
    <w:rsid w:val="00AC6D1F"/>
    <w:rsid w:val="00B20C00"/>
    <w:rsid w:val="00B22559"/>
    <w:rsid w:val="00B24018"/>
    <w:rsid w:val="00B4702B"/>
    <w:rsid w:val="00B600CE"/>
    <w:rsid w:val="00B60F67"/>
    <w:rsid w:val="00B66C8D"/>
    <w:rsid w:val="00B860E3"/>
    <w:rsid w:val="00BC0E12"/>
    <w:rsid w:val="00BC29D9"/>
    <w:rsid w:val="00BC550F"/>
    <w:rsid w:val="00BD339A"/>
    <w:rsid w:val="00BD47C2"/>
    <w:rsid w:val="00BF54F8"/>
    <w:rsid w:val="00BF687E"/>
    <w:rsid w:val="00C219F5"/>
    <w:rsid w:val="00C27C80"/>
    <w:rsid w:val="00C5216F"/>
    <w:rsid w:val="00C64B0A"/>
    <w:rsid w:val="00C718DC"/>
    <w:rsid w:val="00C91F81"/>
    <w:rsid w:val="00C92CA4"/>
    <w:rsid w:val="00CA5627"/>
    <w:rsid w:val="00CC24EA"/>
    <w:rsid w:val="00CC693F"/>
    <w:rsid w:val="00CE315A"/>
    <w:rsid w:val="00CF5659"/>
    <w:rsid w:val="00D02966"/>
    <w:rsid w:val="00D3364B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C1FBE"/>
    <w:rsid w:val="00EE48C3"/>
    <w:rsid w:val="00F0461E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25D9-56C1-4E85-B08F-0BB49A1B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5587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4</cp:revision>
  <cp:lastPrinted>2013-10-11T20:19:00Z</cp:lastPrinted>
  <dcterms:created xsi:type="dcterms:W3CDTF">2014-05-02T15:30:00Z</dcterms:created>
  <dcterms:modified xsi:type="dcterms:W3CDTF">2014-05-02T15:33:00Z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