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646967" w:rsidRPr="00A40276" w:rsidRDefault="00646967" w:rsidP="00646967">
      <w:pPr>
        <w:jc w:val="both"/>
        <w:rPr>
          <w:rFonts w:cs="Arial"/>
          <w:sz w:val="4"/>
          <w:szCs w:val="2"/>
          <w:lang w:val="es-BO"/>
        </w:rPr>
      </w:pPr>
    </w:p>
    <w:p w:rsidR="00646967" w:rsidRDefault="00646967" w:rsidP="00646967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646967" w:rsidRPr="00103827" w:rsidRDefault="00646967" w:rsidP="00646967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46967" w:rsidRPr="00F75995" w:rsidTr="00E074E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46967" w:rsidRPr="00F75995" w:rsidRDefault="00646967" w:rsidP="00646967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46967" w:rsidRPr="00F75995" w:rsidTr="00E074E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F75995" w:rsidTr="00E074E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172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F75995" w:rsidTr="00E074E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F75995" w:rsidTr="00E074E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46967" w:rsidRPr="00F75995" w:rsidTr="00E074E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585653" w:rsidTr="00E074E4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CARGUIO PARA TRASLADO DE MATERIAL MONETARIO-2024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F75995" w:rsidTr="00E074E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2251F6" w:rsidRDefault="00646967" w:rsidP="00E074E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2251F6" w:rsidRDefault="00646967" w:rsidP="00E074E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424887" w:rsidRDefault="00646967" w:rsidP="00E074E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646967" w:rsidRPr="00424887" w:rsidRDefault="00646967" w:rsidP="00E074E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46967" w:rsidRPr="00F75995" w:rsidTr="00E074E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646967" w:rsidRPr="00F75995" w:rsidTr="00E074E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46967" w:rsidRPr="00F75995" w:rsidTr="00E074E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46967" w:rsidRPr="00F75995" w:rsidTr="00E074E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Default="00646967" w:rsidP="00E074E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Precio Unitario por Persona y Día Trabajado Bs 300,00</w:t>
            </w:r>
          </w:p>
          <w:p w:rsidR="00646967" w:rsidRPr="00F75995" w:rsidRDefault="00646967" w:rsidP="00E074E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Monto Total Presupuestado: Bs166.200,00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F75995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F75995" w:rsidTr="00E074E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F75995" w:rsidTr="00E074E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6967" w:rsidRPr="00F75995" w:rsidRDefault="00646967" w:rsidP="00E074E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46967" w:rsidRPr="00F75995" w:rsidRDefault="00646967" w:rsidP="00E074E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646967" w:rsidRPr="00F75995" w:rsidRDefault="00646967" w:rsidP="00E074E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46967" w:rsidRPr="00F75995" w:rsidTr="00E074E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F75995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585653" w:rsidTr="00E074E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Default="00646967" w:rsidP="00E074E4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plazo de prestación del servicio será computable a partir del 02.01.2024 hasta el 31.12.2024, según requerimiento del Fiscal de Servicio. </w:t>
            </w:r>
          </w:p>
          <w:p w:rsidR="00646967" w:rsidRPr="00585653" w:rsidRDefault="00646967" w:rsidP="00E074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85653" w:rsidTr="00E074E4">
        <w:trPr>
          <w:trHeight w:val="95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85653" w:rsidTr="00E074E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46967" w:rsidRPr="00585653" w:rsidTr="00E074E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es-BO"/>
              </w:rPr>
              <w:t xml:space="preserve">El servicio será prestado en los </w:t>
            </w:r>
            <w:proofErr w:type="spellStart"/>
            <w:r>
              <w:rPr>
                <w:rFonts w:ascii="Arial" w:hAnsi="Arial" w:cs="Arial"/>
                <w:lang w:val="es-BO"/>
              </w:rPr>
              <w:t>sotanos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1, 2 y 3 del Edificio principal del BCB, ubicado en la calle Ayacucho esquina Mercado s/n de la Zona Central de la ciudad de La Paz -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85653" w:rsidTr="00E074E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85653" w:rsidTr="00E074E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585653" w:rsidTr="00E074E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46967" w:rsidRPr="00585653" w:rsidTr="00E074E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6967" w:rsidRPr="00585653" w:rsidRDefault="00646967" w:rsidP="0064696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46967" w:rsidRPr="00585653" w:rsidTr="00E074E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646967" w:rsidRPr="00585653" w:rsidRDefault="00646967" w:rsidP="00E074E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46967" w:rsidRPr="00585653" w:rsidTr="00E074E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6967" w:rsidRPr="00585653" w:rsidRDefault="00646967" w:rsidP="00E074E4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46967" w:rsidRPr="00585653" w:rsidRDefault="00646967" w:rsidP="00E074E4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46967" w:rsidRPr="00585653" w:rsidTr="00E074E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46967" w:rsidRPr="00585653" w:rsidRDefault="00646967" w:rsidP="00E074E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85653" w:rsidTr="00E074E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A40276" w:rsidTr="00E074E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A40276" w:rsidRDefault="00646967" w:rsidP="00E074E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646967" w:rsidRPr="00A40276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967" w:rsidRPr="00A40276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46967" w:rsidRPr="00A40276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46967" w:rsidRPr="00A40276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646967" w:rsidRPr="00A40276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46967" w:rsidRPr="00545778" w:rsidTr="00E074E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646967" w:rsidRPr="00545778" w:rsidRDefault="00646967" w:rsidP="0064696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46967" w:rsidRPr="00A40276" w:rsidTr="00E074E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646967" w:rsidRPr="00765F1B" w:rsidRDefault="00646967" w:rsidP="00E074E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46967" w:rsidRPr="00765F1B" w:rsidRDefault="00646967" w:rsidP="0064696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646967" w:rsidRPr="00A40276" w:rsidRDefault="00646967" w:rsidP="00E074E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46967" w:rsidRPr="00545778" w:rsidTr="00E074E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45778" w:rsidRDefault="00646967" w:rsidP="00E074E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46967" w:rsidRPr="00585653" w:rsidTr="00E074E4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D1664" w:rsidRDefault="00646967" w:rsidP="00E074E4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D1664">
              <w:rPr>
                <w:rFonts w:ascii="Arial" w:hAnsi="Arial" w:cs="Arial"/>
                <w:sz w:val="12"/>
                <w:szCs w:val="12"/>
                <w:lang w:val="es-BO" w:eastAsia="es-BO"/>
              </w:rPr>
              <w:t>08:00</w:t>
            </w:r>
            <w:r w:rsidRPr="000D1664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85653" w:rsidTr="00E074E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46967" w:rsidRPr="00585653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46967" w:rsidRPr="00585653" w:rsidTr="00E074E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46967" w:rsidRPr="00585653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646967" w:rsidRPr="00585653" w:rsidRDefault="00646967" w:rsidP="00E074E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646967" w:rsidRPr="00585653" w:rsidRDefault="00646967" w:rsidP="00E074E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46967" w:rsidRPr="00585653" w:rsidTr="00E074E4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585653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A40276" w:rsidTr="00E074E4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46967" w:rsidRPr="00A40276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CD5EB0" w:rsidRDefault="00646967" w:rsidP="00E074E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Grover Mamani Quispe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CD5EB0" w:rsidRDefault="00646967" w:rsidP="00E074E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CD5EB0" w:rsidRDefault="00646967" w:rsidP="00E074E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Estadístico y Apoyo Administrativo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CD5EB0" w:rsidRDefault="00646967" w:rsidP="00E074E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CD5EB0" w:rsidRDefault="00646967" w:rsidP="00E074E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Tesorería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A40276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1A5C3F" w:rsidTr="00E074E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1A5C3F" w:rsidRDefault="00646967" w:rsidP="00E074E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646967" w:rsidRPr="00A40276" w:rsidTr="00E074E4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46967" w:rsidRPr="00A40276" w:rsidRDefault="00646967" w:rsidP="00E074E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DD0BF4" w:rsidRDefault="00646967" w:rsidP="00E074E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46967" w:rsidRPr="00DD0BF4" w:rsidRDefault="00646967" w:rsidP="00E074E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46967" w:rsidRPr="00DD0BF4" w:rsidRDefault="00646967" w:rsidP="00E074E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2075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7" w:rsidRPr="00DD0BF4" w:rsidRDefault="00646967" w:rsidP="00E074E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DD0BF4" w:rsidRDefault="00646967" w:rsidP="00E074E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46967" w:rsidRPr="00DD0BF4" w:rsidRDefault="00646967" w:rsidP="00E074E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67" w:rsidRPr="00D91E32" w:rsidRDefault="002B4549" w:rsidP="00E074E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646967" w:rsidRPr="00D91E32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646967" w:rsidRPr="00D91E32" w:rsidRDefault="00646967" w:rsidP="00E074E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46967" w:rsidRPr="00D91E32" w:rsidRDefault="00646967" w:rsidP="00E074E4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gqmamani</w:t>
            </w:r>
            <w:hyperlink r:id="rId6" w:history="1">
              <w:r w:rsidRPr="00D91E32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646967" w:rsidRPr="00DD0BF4" w:rsidRDefault="00646967" w:rsidP="00E074E4">
            <w:pPr>
              <w:rPr>
                <w:rFonts w:ascii="Arial" w:hAnsi="Arial" w:cs="Arial"/>
                <w:lang w:val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46967" w:rsidRPr="00A40276" w:rsidRDefault="00646967" w:rsidP="00E074E4">
            <w:pPr>
              <w:rPr>
                <w:rFonts w:ascii="Arial" w:hAnsi="Arial" w:cs="Arial"/>
                <w:lang w:val="es-BO"/>
              </w:rPr>
            </w:pPr>
          </w:p>
        </w:tc>
      </w:tr>
      <w:tr w:rsidR="00646967" w:rsidRPr="00545778" w:rsidTr="00E074E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46967" w:rsidRPr="00A40276" w:rsidTr="00E074E4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46967" w:rsidRPr="00A40276" w:rsidRDefault="00646967" w:rsidP="00E074E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46967" w:rsidRPr="00545778" w:rsidTr="00E074E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46967" w:rsidRPr="00545778" w:rsidRDefault="00646967" w:rsidP="00E074E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646967" w:rsidRDefault="00646967" w:rsidP="00646967">
      <w:pPr>
        <w:rPr>
          <w:lang w:val="es-BO"/>
        </w:rPr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spacing w:before="0" w:after="0"/>
        <w:ind w:left="432"/>
        <w:jc w:val="both"/>
      </w:pPr>
    </w:p>
    <w:p w:rsidR="00646967" w:rsidRDefault="00646967" w:rsidP="00646967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646967" w:rsidRPr="004B26AD" w:rsidRDefault="00646967" w:rsidP="0064696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46967" w:rsidRPr="00245546" w:rsidRDefault="00646967" w:rsidP="00646967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646967" w:rsidRPr="000C6821" w:rsidTr="00E074E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46967" w:rsidRPr="000C6821" w:rsidTr="00E074E4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46967" w:rsidRPr="00585653" w:rsidTr="00E074E4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646967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46967" w:rsidRPr="00585653" w:rsidRDefault="00646967" w:rsidP="00E074E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585653" w:rsidTr="00E074E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585653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585653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8739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8739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8739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87393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5931D6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9A417A" w:rsidRDefault="00646967" w:rsidP="00E074E4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7251F2">
              <w:rPr>
                <w:sz w:val="12"/>
              </w:rPr>
              <w:t xml:space="preserve"> </w:t>
            </w:r>
          </w:p>
          <w:p w:rsidR="00646967" w:rsidRPr="00743CBD" w:rsidRDefault="002B4549" w:rsidP="00E074E4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hyperlink r:id="rId8" w:history="1">
              <w:r>
                <w:rPr>
                  <w:rStyle w:val="Hipervnculo"/>
                  <w:rFonts w:cs="Calibri"/>
                  <w:color w:val="000000"/>
                </w:rPr>
                <w:t>https://bcb-gob-bo.zoom.us/j/83276192802?pwd=Wm42ODVJTFN1Z1hLMXk5eUFIM2Fxdz09</w:t>
              </w:r>
            </w:hyperlink>
          </w:p>
          <w:p w:rsidR="00646967" w:rsidRPr="00743CBD" w:rsidRDefault="00646967" w:rsidP="00E074E4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646967" w:rsidRPr="00A65573" w:rsidRDefault="00646967" w:rsidP="00E074E4">
            <w:pPr>
              <w:autoSpaceDE w:val="0"/>
              <w:autoSpaceDN w:val="0"/>
              <w:adjustRightInd w:val="0"/>
              <w:rPr>
                <w:rStyle w:val="Hipervnculo"/>
                <w:sz w:val="13"/>
                <w:szCs w:val="13"/>
                <w:lang w:val="es-BO"/>
              </w:rPr>
            </w:pPr>
            <w:r w:rsidRPr="00A65573">
              <w:rPr>
                <w:rStyle w:val="Hipervnculo"/>
                <w:sz w:val="13"/>
                <w:szCs w:val="13"/>
                <w:lang w:val="es-BO"/>
              </w:rPr>
              <w:t xml:space="preserve">Meeting ID: </w:t>
            </w:r>
            <w:r w:rsidR="002B4549">
              <w:rPr>
                <w:rFonts w:cs="Calibri"/>
              </w:rPr>
              <w:t>832 7619 2802</w:t>
            </w:r>
          </w:p>
          <w:p w:rsidR="00646967" w:rsidRPr="00A757B2" w:rsidRDefault="00646967" w:rsidP="00E074E4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A65573">
              <w:rPr>
                <w:rStyle w:val="Hipervnculo"/>
                <w:sz w:val="13"/>
                <w:szCs w:val="13"/>
                <w:lang w:val="es-BO"/>
              </w:rPr>
              <w:t>Passcode</w:t>
            </w:r>
            <w:proofErr w:type="spellEnd"/>
            <w:r w:rsidRPr="00A65573">
              <w:rPr>
                <w:rStyle w:val="Hipervnculo"/>
                <w:sz w:val="13"/>
                <w:szCs w:val="13"/>
                <w:lang w:val="es-BO"/>
              </w:rPr>
              <w:t xml:space="preserve">: </w:t>
            </w:r>
            <w:r w:rsidR="002B4549">
              <w:rPr>
                <w:rFonts w:cs="Calibri"/>
              </w:rPr>
              <w:t>591875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0C6821" w:rsidTr="00E074E4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9A417A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9A417A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9A417A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9A417A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967" w:rsidRPr="009A417A" w:rsidRDefault="00646967" w:rsidP="00E074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6967" w:rsidRPr="000C6821" w:rsidTr="00E074E4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46967" w:rsidRPr="000C6821" w:rsidTr="00E074E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0C6821" w:rsidTr="00E074E4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46967" w:rsidRPr="000C6821" w:rsidRDefault="00646967" w:rsidP="00E074E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46967" w:rsidRPr="000C6821" w:rsidRDefault="00646967" w:rsidP="00E074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46967" w:rsidRPr="00492D3E" w:rsidTr="00E074E4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46967" w:rsidRPr="00492D3E" w:rsidRDefault="00646967" w:rsidP="00E074E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46967" w:rsidRPr="00492D3E" w:rsidRDefault="00646967" w:rsidP="00E074E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967" w:rsidRPr="00492D3E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967" w:rsidRPr="00492D3E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967" w:rsidRPr="00492D3E" w:rsidRDefault="00646967" w:rsidP="00E074E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46967" w:rsidRPr="00492D3E" w:rsidRDefault="00646967" w:rsidP="00E074E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46967" w:rsidRDefault="00646967" w:rsidP="0064696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46967" w:rsidRDefault="00646967" w:rsidP="001546F4">
      <w:pPr>
        <w:jc w:val="center"/>
        <w:rPr>
          <w:rFonts w:cs="Arial"/>
          <w:b/>
          <w:sz w:val="18"/>
          <w:szCs w:val="18"/>
          <w:lang w:val="es-BO"/>
        </w:rPr>
      </w:pPr>
    </w:p>
    <w:sectPr w:rsidR="0064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2B4549"/>
    <w:rsid w:val="00521EA5"/>
    <w:rsid w:val="00646967"/>
    <w:rsid w:val="00782A8D"/>
    <w:rsid w:val="00B51D4E"/>
    <w:rsid w:val="00C126FE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126F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126F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C126F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26F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C12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C126FE"/>
    <w:rPr>
      <w:i/>
      <w:iCs/>
      <w:color w:val="4040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5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54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3276192802?pwd=Wm42ODVJTFN1Z1hLMXk5eUFIM2Fx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3</cp:revision>
  <cp:lastPrinted>2023-11-23T18:25:00Z</cp:lastPrinted>
  <dcterms:created xsi:type="dcterms:W3CDTF">2023-11-23T13:54:00Z</dcterms:created>
  <dcterms:modified xsi:type="dcterms:W3CDTF">2023-11-23T18:26:00Z</dcterms:modified>
</cp:coreProperties>
</file>