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9A" w:rsidRPr="00702E9E" w:rsidRDefault="0068489A" w:rsidP="0068489A">
      <w:pPr>
        <w:jc w:val="center"/>
        <w:rPr>
          <w:rFonts w:ascii="Arial" w:hAnsi="Arial" w:cs="Arial"/>
          <w:bCs/>
          <w:outline/>
          <w:color w:val="FFFFFF" w:themeColor="background1"/>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02E9E">
        <w:rPr>
          <w:rFonts w:ascii="Arial" w:hAnsi="Arial" w:cs="Arial"/>
          <w:bCs/>
          <w:outline/>
          <w:color w:val="FFFFFF" w:themeColor="background1"/>
          <w:sz w:val="5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BANCO  CENTRAL DE BOLIVIA</w:t>
      </w:r>
    </w:p>
    <w:p w:rsidR="0068489A" w:rsidRDefault="00702E9E" w:rsidP="0068489A">
      <w:pPr>
        <w:jc w:val="center"/>
        <w:outlineLvl w:val="0"/>
        <w:rPr>
          <w:rFonts w:ascii="Arial" w:hAnsi="Arial" w:cs="Arial"/>
          <w:b/>
          <w:color w:val="003366"/>
          <w:sz w:val="40"/>
          <w:szCs w:val="18"/>
        </w:rPr>
      </w:pPr>
      <w:r>
        <w:rPr>
          <w:noProof/>
          <w:lang w:val="es-BO" w:eastAsia="es-BO"/>
        </w:rPr>
        <w:drawing>
          <wp:anchor distT="0" distB="0" distL="114300" distR="114300" simplePos="0" relativeHeight="251657728" behindDoc="1" locked="0" layoutInCell="1" allowOverlap="1">
            <wp:simplePos x="0" y="0"/>
            <wp:positionH relativeFrom="column">
              <wp:posOffset>800735</wp:posOffset>
            </wp:positionH>
            <wp:positionV relativeFrom="paragraph">
              <wp:posOffset>441325</wp:posOffset>
            </wp:positionV>
            <wp:extent cx="3630930" cy="3689350"/>
            <wp:effectExtent l="0" t="0" r="0" b="0"/>
            <wp:wrapNone/>
            <wp:docPr id="2" name="Imagen 7" descr="Descripción: 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0930" cy="368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89A" w:rsidRPr="00C2439E">
        <w:rPr>
          <w:rFonts w:ascii="Arial" w:hAnsi="Arial" w:cs="Arial"/>
          <w:b/>
          <w:color w:val="003366"/>
          <w:sz w:val="32"/>
          <w:szCs w:val="18"/>
        </w:rPr>
        <w:t xml:space="preserve">DOCUMENTO BASE DE CONTRATACIÓN PARA  </w:t>
      </w:r>
      <w:r w:rsidR="0068489A">
        <w:rPr>
          <w:rFonts w:ascii="Arial" w:hAnsi="Arial" w:cs="Arial"/>
          <w:b/>
          <w:color w:val="003366"/>
          <w:sz w:val="32"/>
          <w:szCs w:val="18"/>
        </w:rPr>
        <w:t>SERVICIOS GENERALES</w:t>
      </w:r>
      <w:r w:rsidR="0068489A" w:rsidRPr="00205459">
        <w:rPr>
          <w:rFonts w:ascii="Arial" w:hAnsi="Arial" w:cs="Arial"/>
          <w:b/>
          <w:color w:val="003366"/>
          <w:sz w:val="40"/>
          <w:szCs w:val="18"/>
        </w:rPr>
        <w:t xml:space="preserve"> </w:t>
      </w:r>
    </w:p>
    <w:p w:rsidR="0068489A" w:rsidRPr="00205459" w:rsidRDefault="0068489A" w:rsidP="0068489A">
      <w:pPr>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8489A" w:rsidRPr="00702E9E" w:rsidRDefault="0068489A" w:rsidP="0068489A">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rsidR="0068489A" w:rsidRDefault="0068489A" w:rsidP="0068489A">
      <w:pPr>
        <w:jc w:val="center"/>
        <w:outlineLvl w:val="0"/>
        <w:rPr>
          <w:rFonts w:ascii="Arial" w:hAnsi="Arial" w:cs="Arial"/>
          <w:b/>
          <w:color w:val="003366"/>
          <w:sz w:val="40"/>
          <w:szCs w:val="18"/>
        </w:rPr>
      </w:pPr>
    </w:p>
    <w:p w:rsidR="0068489A" w:rsidRDefault="0068489A" w:rsidP="0068489A">
      <w:pPr>
        <w:jc w:val="center"/>
        <w:outlineLvl w:val="0"/>
        <w:rPr>
          <w:rFonts w:ascii="Arial" w:hAnsi="Arial" w:cs="Arial"/>
          <w:b/>
          <w:color w:val="003366"/>
          <w:sz w:val="40"/>
          <w:szCs w:val="18"/>
        </w:rPr>
      </w:pPr>
    </w:p>
    <w:p w:rsidR="0068489A" w:rsidRPr="00C2439E" w:rsidRDefault="0068489A" w:rsidP="0068489A">
      <w:pPr>
        <w:pStyle w:val="Textoindependiente"/>
        <w:spacing w:after="0"/>
        <w:jc w:val="center"/>
        <w:rPr>
          <w:b/>
          <w:color w:val="003366"/>
          <w:sz w:val="18"/>
          <w:szCs w:val="18"/>
          <w:lang w:val="es-ES"/>
        </w:rPr>
      </w:pPr>
    </w:p>
    <w:p w:rsidR="0068489A" w:rsidRDefault="0068489A" w:rsidP="0068489A">
      <w:pPr>
        <w:pStyle w:val="Textoindependiente"/>
        <w:spacing w:after="0"/>
        <w:jc w:val="center"/>
        <w:rPr>
          <w:rFonts w:ascii="Arial" w:hAnsi="Arial" w:cs="Arial"/>
          <w:b/>
          <w:bCs/>
          <w:color w:val="003366"/>
          <w:sz w:val="40"/>
          <w:szCs w:val="24"/>
          <w:lang w:val="es-ES" w:eastAsia="es-ES"/>
        </w:rPr>
      </w:pPr>
    </w:p>
    <w:p w:rsidR="0068489A" w:rsidRDefault="0068489A" w:rsidP="0068489A">
      <w:pPr>
        <w:pStyle w:val="Textoindependiente"/>
        <w:spacing w:after="0"/>
        <w:jc w:val="center"/>
        <w:rPr>
          <w:rFonts w:ascii="Arial" w:hAnsi="Arial" w:cs="Arial"/>
          <w:b/>
          <w:bCs/>
          <w:color w:val="003366"/>
          <w:sz w:val="40"/>
          <w:szCs w:val="24"/>
          <w:lang w:val="es-ES" w:eastAsia="es-ES"/>
        </w:rPr>
      </w:pPr>
    </w:p>
    <w:p w:rsidR="0068489A" w:rsidRDefault="0068489A" w:rsidP="0068489A">
      <w:pPr>
        <w:pStyle w:val="Textoindependiente"/>
        <w:spacing w:after="0"/>
        <w:jc w:val="center"/>
        <w:rPr>
          <w:rFonts w:ascii="Arial" w:hAnsi="Arial" w:cs="Arial"/>
          <w:b/>
          <w:bCs/>
          <w:color w:val="003366"/>
          <w:sz w:val="40"/>
          <w:szCs w:val="24"/>
          <w:lang w:val="es-ES" w:eastAsia="es-ES"/>
        </w:rPr>
      </w:pPr>
    </w:p>
    <w:p w:rsidR="0068489A" w:rsidRDefault="0068489A" w:rsidP="0068489A">
      <w:pPr>
        <w:pStyle w:val="Textoindependiente"/>
        <w:spacing w:after="0"/>
        <w:jc w:val="center"/>
        <w:rPr>
          <w:rFonts w:ascii="Arial" w:hAnsi="Arial" w:cs="Arial"/>
          <w:b/>
          <w:bCs/>
          <w:color w:val="003366"/>
          <w:sz w:val="40"/>
          <w:szCs w:val="24"/>
          <w:lang w:val="es-ES" w:eastAsia="es-ES"/>
        </w:rPr>
      </w:pPr>
    </w:p>
    <w:p w:rsidR="0068489A" w:rsidRDefault="0068489A" w:rsidP="0068489A">
      <w:pPr>
        <w:pStyle w:val="Textoindependiente"/>
        <w:spacing w:after="0"/>
        <w:jc w:val="center"/>
        <w:rPr>
          <w:rFonts w:ascii="Arial" w:hAnsi="Arial" w:cs="Arial"/>
          <w:b/>
          <w:bCs/>
          <w:color w:val="003366"/>
          <w:sz w:val="40"/>
          <w:szCs w:val="24"/>
          <w:lang w:val="es-ES" w:eastAsia="es-ES"/>
        </w:rPr>
      </w:pPr>
    </w:p>
    <w:p w:rsidR="0068489A" w:rsidRDefault="0068489A" w:rsidP="0068489A">
      <w:pPr>
        <w:pStyle w:val="Textoindependiente"/>
        <w:spacing w:after="0"/>
        <w:jc w:val="center"/>
        <w:rPr>
          <w:rFonts w:ascii="Arial" w:hAnsi="Arial" w:cs="Arial"/>
          <w:b/>
          <w:bCs/>
          <w:color w:val="003366"/>
          <w:sz w:val="40"/>
          <w:szCs w:val="24"/>
          <w:lang w:val="es-ES" w:eastAsia="es-ES"/>
        </w:rPr>
      </w:pPr>
    </w:p>
    <w:p w:rsidR="0068489A" w:rsidRDefault="0068489A" w:rsidP="0068489A">
      <w:pPr>
        <w:pStyle w:val="Textoindependiente"/>
        <w:spacing w:after="0"/>
        <w:jc w:val="center"/>
        <w:rPr>
          <w:rFonts w:ascii="Arial" w:hAnsi="Arial" w:cs="Arial"/>
          <w:b/>
          <w:bCs/>
          <w:color w:val="003366"/>
          <w:sz w:val="40"/>
          <w:szCs w:val="24"/>
          <w:lang w:val="es-ES" w:eastAsia="es-ES"/>
        </w:rPr>
      </w:pPr>
    </w:p>
    <w:p w:rsidR="0068489A" w:rsidRDefault="0068489A" w:rsidP="0068489A">
      <w:pPr>
        <w:pStyle w:val="Textoindependiente"/>
        <w:spacing w:after="0"/>
        <w:jc w:val="center"/>
        <w:rPr>
          <w:rFonts w:ascii="Arial" w:hAnsi="Arial" w:cs="Arial"/>
          <w:b/>
          <w:bCs/>
          <w:color w:val="003366"/>
          <w:sz w:val="40"/>
          <w:szCs w:val="24"/>
          <w:lang w:val="es-ES" w:eastAsia="es-ES"/>
        </w:rPr>
      </w:pPr>
    </w:p>
    <w:p w:rsidR="0068489A" w:rsidRDefault="0068489A" w:rsidP="0068489A">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68489A" w:rsidRDefault="0068489A" w:rsidP="0068489A">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68489A" w:rsidTr="005716FA">
        <w:trPr>
          <w:trHeight w:val="454"/>
          <w:jc w:val="center"/>
        </w:trPr>
        <w:tc>
          <w:tcPr>
            <w:tcW w:w="4583" w:type="dxa"/>
            <w:shd w:val="clear" w:color="auto" w:fill="92CDDC"/>
            <w:vAlign w:val="center"/>
          </w:tcPr>
          <w:p w:rsidR="0068489A" w:rsidRPr="002C3A5B" w:rsidRDefault="0068489A" w:rsidP="005716FA">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68489A" w:rsidTr="005716FA">
        <w:trPr>
          <w:trHeight w:val="454"/>
          <w:jc w:val="center"/>
        </w:trPr>
        <w:tc>
          <w:tcPr>
            <w:tcW w:w="4583" w:type="dxa"/>
            <w:vAlign w:val="center"/>
          </w:tcPr>
          <w:p w:rsidR="0068489A" w:rsidRDefault="0068489A" w:rsidP="003B0DC2">
            <w:pPr>
              <w:jc w:val="center"/>
              <w:rPr>
                <w:rFonts w:ascii="Arial" w:hAnsi="Arial" w:cs="Arial"/>
                <w:b/>
                <w:bCs/>
                <w:sz w:val="22"/>
              </w:rPr>
            </w:pPr>
            <w:r>
              <w:rPr>
                <w:rFonts w:ascii="Arial" w:hAnsi="Arial" w:cs="Arial"/>
                <w:b/>
                <w:bCs/>
                <w:sz w:val="22"/>
              </w:rPr>
              <w:t>17-0951-00</w:t>
            </w:r>
            <w:r w:rsidRPr="00FB1242">
              <w:rPr>
                <w:rFonts w:ascii="Arial" w:hAnsi="Arial" w:cs="Arial"/>
                <w:b/>
                <w:bCs/>
                <w:sz w:val="22"/>
              </w:rPr>
              <w:t>-</w:t>
            </w:r>
            <w:r w:rsidR="00E73768" w:rsidRPr="00E73768">
              <w:rPr>
                <w:rFonts w:ascii="Arial" w:hAnsi="Arial" w:cs="Arial"/>
                <w:b/>
                <w:bCs/>
                <w:sz w:val="22"/>
              </w:rPr>
              <w:t>787903</w:t>
            </w:r>
            <w:r w:rsidRPr="00395864">
              <w:rPr>
                <w:rFonts w:ascii="Arial" w:hAnsi="Arial" w:cs="Arial"/>
                <w:b/>
                <w:bCs/>
                <w:sz w:val="22"/>
              </w:rPr>
              <w:t>-1-</w:t>
            </w:r>
            <w:r>
              <w:rPr>
                <w:rFonts w:ascii="Arial" w:hAnsi="Arial" w:cs="Arial"/>
                <w:b/>
                <w:bCs/>
                <w:sz w:val="22"/>
              </w:rPr>
              <w:t>1</w:t>
            </w:r>
          </w:p>
        </w:tc>
      </w:tr>
    </w:tbl>
    <w:p w:rsidR="0068489A" w:rsidRDefault="0068489A" w:rsidP="0068489A">
      <w:pPr>
        <w:pStyle w:val="Head1"/>
        <w:suppressAutoHyphens w:val="0"/>
        <w:spacing w:after="0"/>
        <w:rPr>
          <w:rFonts w:ascii="Arial" w:hAnsi="Arial" w:cs="Arial"/>
          <w:bCs/>
          <w:szCs w:val="24"/>
          <w:lang w:val="es-ES" w:eastAsia="es-ES"/>
        </w:rPr>
      </w:pPr>
    </w:p>
    <w:p w:rsidR="0068489A" w:rsidRPr="00205459" w:rsidRDefault="0068489A" w:rsidP="0068489A">
      <w:pPr>
        <w:jc w:val="center"/>
        <w:rPr>
          <w:rFonts w:ascii="Arial" w:hAnsi="Arial" w:cs="Arial"/>
          <w:b/>
          <w:bCs/>
          <w:color w:val="000000"/>
          <w:sz w:val="28"/>
          <w:lang w:val="pt-BR"/>
        </w:rPr>
      </w:pPr>
      <w:r w:rsidRPr="00205459">
        <w:rPr>
          <w:rFonts w:ascii="Arial" w:hAnsi="Arial" w:cs="Arial"/>
          <w:b/>
          <w:bCs/>
          <w:sz w:val="28"/>
          <w:lang w:val="pt-BR"/>
        </w:rPr>
        <w:t xml:space="preserve">Código BCB: </w:t>
      </w:r>
      <w:r w:rsidRPr="00205459">
        <w:rPr>
          <w:rFonts w:ascii="Arial" w:hAnsi="Arial" w:cs="Arial"/>
          <w:b/>
          <w:bCs/>
          <w:color w:val="0000FF"/>
          <w:sz w:val="28"/>
          <w:lang w:val="pt-BR"/>
        </w:rPr>
        <w:t xml:space="preserve">ANPE-C N° </w:t>
      </w:r>
      <w:r w:rsidR="003B0DC2">
        <w:rPr>
          <w:rFonts w:ascii="Arial" w:hAnsi="Arial" w:cs="Arial"/>
          <w:b/>
          <w:bCs/>
          <w:color w:val="0000FF"/>
          <w:sz w:val="28"/>
          <w:lang w:val="pt-BR"/>
        </w:rPr>
        <w:t>050</w:t>
      </w:r>
      <w:r>
        <w:rPr>
          <w:rFonts w:ascii="Arial" w:hAnsi="Arial" w:cs="Arial"/>
          <w:b/>
          <w:bCs/>
          <w:color w:val="0000FF"/>
          <w:sz w:val="28"/>
          <w:lang w:val="pt-BR"/>
        </w:rPr>
        <w:t>/</w:t>
      </w:r>
      <w:r w:rsidRPr="00205459">
        <w:rPr>
          <w:rFonts w:ascii="Arial" w:hAnsi="Arial" w:cs="Arial"/>
          <w:b/>
          <w:bCs/>
          <w:color w:val="0000FF"/>
          <w:sz w:val="28"/>
          <w:lang w:val="pt-BR"/>
        </w:rPr>
        <w:t>201</w:t>
      </w:r>
      <w:r>
        <w:rPr>
          <w:rFonts w:ascii="Arial" w:hAnsi="Arial" w:cs="Arial"/>
          <w:b/>
          <w:bCs/>
          <w:color w:val="0000FF"/>
          <w:sz w:val="28"/>
          <w:lang w:val="pt-BR"/>
        </w:rPr>
        <w:t>7</w:t>
      </w:r>
      <w:r w:rsidRPr="00205459">
        <w:rPr>
          <w:rFonts w:ascii="Arial" w:hAnsi="Arial" w:cs="Arial"/>
          <w:b/>
          <w:bCs/>
          <w:color w:val="0000FF"/>
          <w:sz w:val="28"/>
          <w:lang w:val="pt-BR"/>
        </w:rPr>
        <w:t>-1C</w:t>
      </w:r>
    </w:p>
    <w:p w:rsidR="0068489A" w:rsidRPr="00205459" w:rsidRDefault="0068489A" w:rsidP="0068489A">
      <w:pPr>
        <w:jc w:val="center"/>
        <w:rPr>
          <w:rFonts w:ascii="Arial" w:hAnsi="Arial" w:cs="Arial"/>
          <w:b/>
          <w:bCs/>
          <w:sz w:val="20"/>
          <w:lang w:val="pt-BR"/>
        </w:rPr>
      </w:pPr>
    </w:p>
    <w:p w:rsidR="0068489A" w:rsidRPr="00205459" w:rsidRDefault="0068489A" w:rsidP="0068489A">
      <w:pPr>
        <w:jc w:val="center"/>
        <w:rPr>
          <w:rFonts w:ascii="Arial" w:hAnsi="Arial" w:cs="Arial"/>
          <w:b/>
          <w:bCs/>
          <w:sz w:val="28"/>
        </w:rPr>
      </w:pPr>
      <w:r w:rsidRPr="00205459">
        <w:rPr>
          <w:rFonts w:ascii="Arial" w:hAnsi="Arial" w:cs="Arial"/>
          <w:b/>
          <w:bCs/>
          <w:sz w:val="28"/>
        </w:rPr>
        <w:t>PRIMERA CONVOCATORIA</w:t>
      </w:r>
    </w:p>
    <w:p w:rsidR="0068489A" w:rsidRPr="00E94774" w:rsidRDefault="0068489A" w:rsidP="0068489A">
      <w:pPr>
        <w:jc w:val="center"/>
        <w:rPr>
          <w:rFonts w:ascii="Arial" w:hAnsi="Arial" w:cs="Arial"/>
          <w:b/>
          <w:bCs/>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8489A" w:rsidRPr="00E94774" w:rsidTr="005716FA">
        <w:trPr>
          <w:trHeight w:val="1421"/>
          <w:jc w:val="center"/>
        </w:trPr>
        <w:tc>
          <w:tcPr>
            <w:tcW w:w="9198" w:type="dxa"/>
            <w:tcBorders>
              <w:top w:val="double" w:sz="4" w:space="0" w:color="auto"/>
              <w:left w:val="double" w:sz="4" w:space="0" w:color="auto"/>
              <w:bottom w:val="double" w:sz="4" w:space="0" w:color="auto"/>
              <w:right w:val="double" w:sz="4" w:space="0" w:color="auto"/>
            </w:tcBorders>
            <w:shd w:val="clear" w:color="auto" w:fill="F3F3F3"/>
            <w:vAlign w:val="center"/>
          </w:tcPr>
          <w:p w:rsidR="0068489A" w:rsidRPr="00E94774" w:rsidRDefault="0068489A" w:rsidP="0068489A">
            <w:pPr>
              <w:jc w:val="center"/>
              <w:rPr>
                <w:rFonts w:ascii="Arial" w:hAnsi="Arial" w:cs="Arial"/>
                <w:b/>
                <w:bCs/>
                <w:sz w:val="24"/>
              </w:rPr>
            </w:pPr>
            <w:r w:rsidRPr="0068489A">
              <w:rPr>
                <w:rFonts w:ascii="Arial" w:hAnsi="Arial" w:cs="Arial"/>
                <w:b/>
                <w:bCs/>
                <w:color w:val="0000FF"/>
                <w:sz w:val="32"/>
              </w:rPr>
              <w:t>SERVICIOS NOTARIALES PARA LA DESTRUCCIÓN DE MATERIAL MONETARIO INUTILIZADO DEL BCB</w:t>
            </w:r>
            <w:r w:rsidRPr="00E35842">
              <w:rPr>
                <w:rFonts w:ascii="Arial" w:hAnsi="Arial" w:cs="Arial"/>
                <w:b/>
                <w:bCs/>
                <w:color w:val="0000FF"/>
                <w:sz w:val="32"/>
              </w:rPr>
              <w:t xml:space="preserve"> </w:t>
            </w:r>
            <w:r w:rsidR="003B0DC2">
              <w:rPr>
                <w:rFonts w:ascii="Arial" w:hAnsi="Arial" w:cs="Arial"/>
                <w:b/>
                <w:bCs/>
                <w:color w:val="0000FF"/>
                <w:sz w:val="32"/>
              </w:rPr>
              <w:t>(2)</w:t>
            </w:r>
            <w:r>
              <w:rPr>
                <w:rFonts w:ascii="Arial" w:hAnsi="Arial" w:cs="Arial"/>
                <w:b/>
                <w:bCs/>
                <w:color w:val="0000FF"/>
                <w:sz w:val="32"/>
              </w:rPr>
              <w:t xml:space="preserve"> </w:t>
            </w:r>
          </w:p>
        </w:tc>
      </w:tr>
    </w:tbl>
    <w:p w:rsidR="0068489A" w:rsidRDefault="0068489A" w:rsidP="0068489A">
      <w:pPr>
        <w:jc w:val="center"/>
        <w:rPr>
          <w:rFonts w:ascii="Arial" w:hAnsi="Arial"/>
          <w:b/>
          <w:bCs/>
        </w:rPr>
      </w:pPr>
    </w:p>
    <w:p w:rsidR="0068489A" w:rsidRDefault="0068489A" w:rsidP="0068489A">
      <w:pPr>
        <w:jc w:val="center"/>
        <w:rPr>
          <w:rFonts w:ascii="Arial" w:hAnsi="Arial"/>
          <w:b/>
          <w:bCs/>
          <w:sz w:val="24"/>
        </w:rPr>
      </w:pPr>
    </w:p>
    <w:p w:rsidR="0068489A" w:rsidRPr="009F0AC1" w:rsidRDefault="0068489A" w:rsidP="0068489A">
      <w:pPr>
        <w:jc w:val="center"/>
        <w:rPr>
          <w:rFonts w:ascii="Arial" w:hAnsi="Arial"/>
          <w:sz w:val="24"/>
        </w:rPr>
      </w:pPr>
      <w:r w:rsidRPr="009F0AC1">
        <w:rPr>
          <w:rFonts w:ascii="Arial" w:hAnsi="Arial"/>
          <w:b/>
          <w:bCs/>
          <w:sz w:val="24"/>
        </w:rPr>
        <w:t xml:space="preserve">La Paz, </w:t>
      </w:r>
      <w:r w:rsidR="003B0DC2">
        <w:rPr>
          <w:rFonts w:ascii="Arial" w:hAnsi="Arial"/>
          <w:b/>
          <w:bCs/>
          <w:sz w:val="24"/>
        </w:rPr>
        <w:t>Octubre</w:t>
      </w:r>
      <w:r>
        <w:rPr>
          <w:rFonts w:ascii="Arial" w:hAnsi="Arial"/>
          <w:b/>
          <w:bCs/>
          <w:sz w:val="24"/>
        </w:rPr>
        <w:t xml:space="preserve"> </w:t>
      </w:r>
      <w:r w:rsidRPr="009F0AC1">
        <w:rPr>
          <w:rFonts w:ascii="Arial" w:hAnsi="Arial"/>
          <w:b/>
          <w:bCs/>
          <w:sz w:val="24"/>
        </w:rPr>
        <w:t>de 201</w:t>
      </w:r>
      <w:r>
        <w:rPr>
          <w:rFonts w:ascii="Arial" w:hAnsi="Arial"/>
          <w:b/>
          <w:bCs/>
          <w:sz w:val="24"/>
        </w:rPr>
        <w:t>7</w:t>
      </w:r>
    </w:p>
    <w:p w:rsidR="0068489A" w:rsidRPr="00673E6A" w:rsidRDefault="0068489A" w:rsidP="0068489A">
      <w:pPr>
        <w:jc w:val="center"/>
      </w:pPr>
    </w:p>
    <w:p w:rsidR="004A6352" w:rsidRDefault="004A6352" w:rsidP="004A6352"/>
    <w:p w:rsidR="004A6352" w:rsidRDefault="004A6352" w:rsidP="004A6352"/>
    <w:p w:rsidR="00906F2B" w:rsidRDefault="00906F2B" w:rsidP="004A6352">
      <w:pPr>
        <w:jc w:val="center"/>
        <w:outlineLvl w:val="0"/>
        <w:rPr>
          <w:rFonts w:cs="Arial"/>
          <w:b/>
          <w:sz w:val="18"/>
          <w:szCs w:val="18"/>
        </w:rPr>
      </w:pPr>
    </w:p>
    <w:p w:rsidR="00DD079D" w:rsidRPr="00DD079D" w:rsidRDefault="00BD4107" w:rsidP="00BD4107">
      <w:pPr>
        <w:pStyle w:val="TtulodeTDC"/>
        <w:jc w:val="center"/>
      </w:pPr>
      <w:r w:rsidRPr="00382220">
        <w:rPr>
          <w:rFonts w:ascii="Verdana" w:hAnsi="Verdana"/>
          <w:color w:val="000000"/>
          <w:sz w:val="20"/>
          <w:szCs w:val="20"/>
        </w:rPr>
        <w:lastRenderedPageBreak/>
        <w:t>CONTENIDO</w:t>
      </w:r>
    </w:p>
    <w:p w:rsidR="00BD4107" w:rsidRPr="00650B21" w:rsidRDefault="00BD4107" w:rsidP="00BD4107">
      <w:pPr>
        <w:jc w:val="center"/>
        <w:rPr>
          <w:b/>
          <w:sz w:val="18"/>
        </w:rPr>
      </w:pPr>
      <w:r w:rsidRPr="00650B21">
        <w:rPr>
          <w:b/>
          <w:sz w:val="18"/>
        </w:rPr>
        <w:t>PARTE I</w:t>
      </w:r>
    </w:p>
    <w:p w:rsidR="00BD4107" w:rsidRPr="00650B21" w:rsidRDefault="00BD4107" w:rsidP="00BD4107">
      <w:pPr>
        <w:jc w:val="center"/>
        <w:rPr>
          <w:b/>
          <w:sz w:val="18"/>
        </w:rPr>
      </w:pPr>
      <w:r w:rsidRPr="00650B21">
        <w:rPr>
          <w:b/>
          <w:sz w:val="18"/>
        </w:rPr>
        <w:t>INFORMACIÓN GENERAL A LOS PROPONENTES</w:t>
      </w:r>
    </w:p>
    <w:p w:rsidR="00BD4107" w:rsidRDefault="00BD4107" w:rsidP="00183DF7">
      <w:pPr>
        <w:pStyle w:val="TDC1"/>
        <w:tabs>
          <w:tab w:val="left" w:pos="440"/>
          <w:tab w:val="right" w:leader="dot" w:pos="8828"/>
        </w:tabs>
        <w:jc w:val="both"/>
        <w:rPr>
          <w:b/>
        </w:rPr>
      </w:pPr>
    </w:p>
    <w:p w:rsidR="00650B21" w:rsidRPr="00382220" w:rsidRDefault="00210A32" w:rsidP="00183DF7">
      <w:pPr>
        <w:pStyle w:val="TDC1"/>
        <w:tabs>
          <w:tab w:val="left" w:pos="440"/>
          <w:tab w:val="right" w:leader="dot" w:pos="8828"/>
        </w:tabs>
        <w:jc w:val="both"/>
        <w:rPr>
          <w:rFonts w:ascii="Calibri" w:hAnsi="Calibri"/>
          <w:noProof/>
          <w:sz w:val="22"/>
          <w:szCs w:val="22"/>
        </w:rPr>
      </w:pPr>
      <w:r w:rsidRPr="00DD079D">
        <w:rPr>
          <w:b/>
        </w:rPr>
        <w:fldChar w:fldCharType="begin"/>
      </w:r>
      <w:r w:rsidR="00DD079D" w:rsidRPr="00DD079D">
        <w:rPr>
          <w:b/>
        </w:rPr>
        <w:instrText xml:space="preserve"> TOC \o "1-3" \h \z \u </w:instrText>
      </w:r>
      <w:r w:rsidRPr="00DD079D">
        <w:rPr>
          <w:b/>
        </w:rPr>
        <w:fldChar w:fldCharType="separate"/>
      </w:r>
      <w:hyperlink w:anchor="_Toc347135266" w:history="1">
        <w:r w:rsidR="00650B21" w:rsidRPr="00631853">
          <w:rPr>
            <w:rStyle w:val="Hipervnculo"/>
            <w:noProof/>
          </w:rPr>
          <w:t>1</w:t>
        </w:r>
        <w:r w:rsidR="00650B21" w:rsidRPr="00382220">
          <w:rPr>
            <w:rFonts w:ascii="Calibri" w:hAnsi="Calibri"/>
            <w:noProof/>
            <w:sz w:val="22"/>
            <w:szCs w:val="22"/>
          </w:rPr>
          <w:tab/>
        </w:r>
        <w:r w:rsidR="00650B21" w:rsidRPr="00631853">
          <w:rPr>
            <w:rStyle w:val="Hipervnculo"/>
            <w:noProof/>
          </w:rPr>
          <w:t>NORMATIVA APLICABLE AL PROCESO DE CONTRATACIÓN</w:t>
        </w:r>
        <w:r w:rsidR="00650B21">
          <w:rPr>
            <w:noProof/>
            <w:webHidden/>
          </w:rPr>
          <w:tab/>
        </w:r>
        <w:r>
          <w:rPr>
            <w:noProof/>
            <w:webHidden/>
          </w:rPr>
          <w:fldChar w:fldCharType="begin"/>
        </w:r>
        <w:r w:rsidR="00650B21">
          <w:rPr>
            <w:noProof/>
            <w:webHidden/>
          </w:rPr>
          <w:instrText xml:space="preserve"> PAGEREF _Toc347135266 \h </w:instrText>
        </w:r>
        <w:r>
          <w:rPr>
            <w:noProof/>
            <w:webHidden/>
          </w:rPr>
        </w:r>
        <w:r>
          <w:rPr>
            <w:noProof/>
            <w:webHidden/>
          </w:rPr>
          <w:fldChar w:fldCharType="separate"/>
        </w:r>
        <w:r w:rsidR="00BA0385">
          <w:rPr>
            <w:noProof/>
            <w:webHidden/>
          </w:rPr>
          <w:t>1</w:t>
        </w:r>
        <w:r>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67" w:history="1">
        <w:r w:rsidR="00650B21" w:rsidRPr="00631853">
          <w:rPr>
            <w:rStyle w:val="Hipervnculo"/>
            <w:noProof/>
          </w:rPr>
          <w:t>2</w:t>
        </w:r>
        <w:r w:rsidR="00650B21" w:rsidRPr="00382220">
          <w:rPr>
            <w:rFonts w:ascii="Calibri" w:hAnsi="Calibri"/>
            <w:noProof/>
            <w:sz w:val="22"/>
            <w:szCs w:val="22"/>
          </w:rPr>
          <w:tab/>
        </w:r>
        <w:r w:rsidR="00650B21" w:rsidRPr="00631853">
          <w:rPr>
            <w:rStyle w:val="Hipervnculo"/>
            <w:noProof/>
          </w:rPr>
          <w:t>PROPONENTES ELEGIBLES</w:t>
        </w:r>
        <w:r w:rsidR="00650B21">
          <w:rPr>
            <w:noProof/>
            <w:webHidden/>
          </w:rPr>
          <w:tab/>
        </w:r>
        <w:r w:rsidR="00210A32">
          <w:rPr>
            <w:noProof/>
            <w:webHidden/>
          </w:rPr>
          <w:fldChar w:fldCharType="begin"/>
        </w:r>
        <w:r w:rsidR="00650B21">
          <w:rPr>
            <w:noProof/>
            <w:webHidden/>
          </w:rPr>
          <w:instrText xml:space="preserve"> PAGEREF _Toc347135267 \h </w:instrText>
        </w:r>
        <w:r w:rsidR="00210A32">
          <w:rPr>
            <w:noProof/>
            <w:webHidden/>
          </w:rPr>
        </w:r>
        <w:r w:rsidR="00210A32">
          <w:rPr>
            <w:noProof/>
            <w:webHidden/>
          </w:rPr>
          <w:fldChar w:fldCharType="separate"/>
        </w:r>
        <w:r w:rsidR="00BA0385">
          <w:rPr>
            <w:noProof/>
            <w:webHidden/>
          </w:rPr>
          <w:t>1</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68" w:history="1">
        <w:r w:rsidR="00650B21" w:rsidRPr="00631853">
          <w:rPr>
            <w:rStyle w:val="Hipervnculo"/>
            <w:noProof/>
          </w:rPr>
          <w:t>3</w:t>
        </w:r>
        <w:r w:rsidR="00650B21" w:rsidRPr="00382220">
          <w:rPr>
            <w:rFonts w:ascii="Calibri" w:hAnsi="Calibri"/>
            <w:noProof/>
            <w:sz w:val="22"/>
            <w:szCs w:val="22"/>
          </w:rPr>
          <w:tab/>
        </w:r>
        <w:r w:rsidR="00650B21" w:rsidRPr="00631853">
          <w:rPr>
            <w:rStyle w:val="Hipervnculo"/>
            <w:noProof/>
          </w:rPr>
          <w:t xml:space="preserve">ACTIVIDADES ADMINISTRATIVAS PREVIAS A LA PRESENTACIÓN DE </w:t>
        </w:r>
        <w:r w:rsidR="00A433BB">
          <w:rPr>
            <w:rStyle w:val="Hipervnculo"/>
            <w:noProof/>
          </w:rPr>
          <w:t>COTIZACIONES</w:t>
        </w:r>
        <w:r w:rsidR="00650B21">
          <w:rPr>
            <w:noProof/>
            <w:webHidden/>
          </w:rPr>
          <w:tab/>
        </w:r>
        <w:r w:rsidR="00210A32">
          <w:rPr>
            <w:noProof/>
            <w:webHidden/>
          </w:rPr>
          <w:fldChar w:fldCharType="begin"/>
        </w:r>
        <w:r w:rsidR="00650B21">
          <w:rPr>
            <w:noProof/>
            <w:webHidden/>
          </w:rPr>
          <w:instrText xml:space="preserve"> PAGEREF _Toc347135268 \h </w:instrText>
        </w:r>
        <w:r w:rsidR="00210A32">
          <w:rPr>
            <w:noProof/>
            <w:webHidden/>
          </w:rPr>
        </w:r>
        <w:r w:rsidR="00210A32">
          <w:rPr>
            <w:noProof/>
            <w:webHidden/>
          </w:rPr>
          <w:fldChar w:fldCharType="separate"/>
        </w:r>
        <w:r w:rsidR="00BA0385">
          <w:rPr>
            <w:noProof/>
            <w:webHidden/>
          </w:rPr>
          <w:t>1</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72" w:history="1">
        <w:r w:rsidR="00650B21" w:rsidRPr="00631853">
          <w:rPr>
            <w:rStyle w:val="Hipervnculo"/>
            <w:noProof/>
          </w:rPr>
          <w:t>4</w:t>
        </w:r>
        <w:r w:rsidR="00650B21" w:rsidRPr="00382220">
          <w:rPr>
            <w:rFonts w:ascii="Calibri" w:hAnsi="Calibri"/>
            <w:noProof/>
            <w:sz w:val="22"/>
            <w:szCs w:val="22"/>
          </w:rPr>
          <w:tab/>
        </w:r>
        <w:r w:rsidR="00650B21" w:rsidRPr="00631853">
          <w:rPr>
            <w:rStyle w:val="Hipervnculo"/>
            <w:noProof/>
          </w:rPr>
          <w:t>GARANTÍAS</w:t>
        </w:r>
        <w:r w:rsidR="00650B21">
          <w:rPr>
            <w:noProof/>
            <w:webHidden/>
          </w:rPr>
          <w:tab/>
        </w:r>
        <w:r w:rsidR="00210A32">
          <w:rPr>
            <w:noProof/>
            <w:webHidden/>
          </w:rPr>
          <w:fldChar w:fldCharType="begin"/>
        </w:r>
        <w:r w:rsidR="00650B21">
          <w:rPr>
            <w:noProof/>
            <w:webHidden/>
          </w:rPr>
          <w:instrText xml:space="preserve"> PAGEREF _Toc347135272 \h </w:instrText>
        </w:r>
        <w:r w:rsidR="00210A32">
          <w:rPr>
            <w:noProof/>
            <w:webHidden/>
          </w:rPr>
        </w:r>
        <w:r w:rsidR="00210A32">
          <w:rPr>
            <w:noProof/>
            <w:webHidden/>
          </w:rPr>
          <w:fldChar w:fldCharType="separate"/>
        </w:r>
        <w:r w:rsidR="00BA0385">
          <w:rPr>
            <w:noProof/>
            <w:webHidden/>
          </w:rPr>
          <w:t>1</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77" w:history="1">
        <w:r w:rsidR="00650B21" w:rsidRPr="00631853">
          <w:rPr>
            <w:rStyle w:val="Hipervnculo"/>
            <w:noProof/>
          </w:rPr>
          <w:t>5</w:t>
        </w:r>
        <w:r w:rsidR="00650B21" w:rsidRPr="00382220">
          <w:rPr>
            <w:rFonts w:ascii="Calibri" w:hAnsi="Calibri"/>
            <w:noProof/>
            <w:sz w:val="22"/>
            <w:szCs w:val="22"/>
          </w:rPr>
          <w:tab/>
        </w:r>
        <w:r w:rsidR="00650B21" w:rsidRPr="00631853">
          <w:rPr>
            <w:rStyle w:val="Hipervnculo"/>
            <w:noProof/>
          </w:rPr>
          <w:t xml:space="preserve">RECHAZO Y DESCALIFICACIÓN DE </w:t>
        </w:r>
        <w:r w:rsidR="00A433BB">
          <w:rPr>
            <w:rStyle w:val="Hipervnculo"/>
            <w:noProof/>
          </w:rPr>
          <w:t>COTIZACIONES</w:t>
        </w:r>
        <w:r w:rsidR="00650B21">
          <w:rPr>
            <w:noProof/>
            <w:webHidden/>
          </w:rPr>
          <w:tab/>
        </w:r>
        <w:r w:rsidR="00210A32">
          <w:rPr>
            <w:noProof/>
            <w:webHidden/>
          </w:rPr>
          <w:fldChar w:fldCharType="begin"/>
        </w:r>
        <w:r w:rsidR="00650B21">
          <w:rPr>
            <w:noProof/>
            <w:webHidden/>
          </w:rPr>
          <w:instrText xml:space="preserve"> PAGEREF _Toc347135277 \h </w:instrText>
        </w:r>
        <w:r w:rsidR="00210A32">
          <w:rPr>
            <w:noProof/>
            <w:webHidden/>
          </w:rPr>
        </w:r>
        <w:r w:rsidR="00210A32">
          <w:rPr>
            <w:noProof/>
            <w:webHidden/>
          </w:rPr>
          <w:fldChar w:fldCharType="separate"/>
        </w:r>
        <w:r w:rsidR="00BA0385">
          <w:rPr>
            <w:noProof/>
            <w:webHidden/>
          </w:rPr>
          <w:t>1</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80" w:history="1">
        <w:r w:rsidR="00650B21" w:rsidRPr="00631853">
          <w:rPr>
            <w:rStyle w:val="Hipervnculo"/>
            <w:noProof/>
          </w:rPr>
          <w:t>6</w:t>
        </w:r>
        <w:r w:rsidR="00650B21" w:rsidRPr="00382220">
          <w:rPr>
            <w:rFonts w:ascii="Calibri" w:hAnsi="Calibri"/>
            <w:noProof/>
            <w:sz w:val="22"/>
            <w:szCs w:val="22"/>
          </w:rPr>
          <w:tab/>
        </w:r>
        <w:r w:rsidR="00650B21" w:rsidRPr="00631853">
          <w:rPr>
            <w:rStyle w:val="Hipervnculo"/>
            <w:noProof/>
          </w:rPr>
          <w:t>ERRORES SUBSANABLES Y NO SUBSANABLES</w:t>
        </w:r>
        <w:r w:rsidR="00650B21">
          <w:rPr>
            <w:noProof/>
            <w:webHidden/>
          </w:rPr>
          <w:tab/>
        </w:r>
        <w:r w:rsidR="00210A32">
          <w:rPr>
            <w:noProof/>
            <w:webHidden/>
          </w:rPr>
          <w:fldChar w:fldCharType="begin"/>
        </w:r>
        <w:r w:rsidR="00650B21">
          <w:rPr>
            <w:noProof/>
            <w:webHidden/>
          </w:rPr>
          <w:instrText xml:space="preserve"> PAGEREF _Toc347135280 \h </w:instrText>
        </w:r>
        <w:r w:rsidR="00210A32">
          <w:rPr>
            <w:noProof/>
            <w:webHidden/>
          </w:rPr>
        </w:r>
        <w:r w:rsidR="00210A32">
          <w:rPr>
            <w:noProof/>
            <w:webHidden/>
          </w:rPr>
          <w:fldChar w:fldCharType="separate"/>
        </w:r>
        <w:r w:rsidR="00BA0385">
          <w:rPr>
            <w:noProof/>
            <w:webHidden/>
          </w:rPr>
          <w:t>2</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83" w:history="1">
        <w:r w:rsidR="00650B21" w:rsidRPr="00631853">
          <w:rPr>
            <w:rStyle w:val="Hipervnculo"/>
            <w:noProof/>
          </w:rPr>
          <w:t>7</w:t>
        </w:r>
        <w:r w:rsidR="00650B21" w:rsidRPr="00382220">
          <w:rPr>
            <w:rFonts w:ascii="Calibri" w:hAnsi="Calibri"/>
            <w:noProof/>
            <w:sz w:val="22"/>
            <w:szCs w:val="22"/>
          </w:rPr>
          <w:tab/>
        </w:r>
        <w:r w:rsidR="00650B21" w:rsidRPr="00631853">
          <w:rPr>
            <w:rStyle w:val="Hipervnculo"/>
            <w:noProof/>
          </w:rPr>
          <w:t>DECLARATORIA DESIERTA</w:t>
        </w:r>
        <w:r w:rsidR="00650B21">
          <w:rPr>
            <w:noProof/>
            <w:webHidden/>
          </w:rPr>
          <w:tab/>
        </w:r>
        <w:r w:rsidR="00210A32">
          <w:rPr>
            <w:noProof/>
            <w:webHidden/>
          </w:rPr>
          <w:fldChar w:fldCharType="begin"/>
        </w:r>
        <w:r w:rsidR="00650B21">
          <w:rPr>
            <w:noProof/>
            <w:webHidden/>
          </w:rPr>
          <w:instrText xml:space="preserve"> PAGEREF _Toc347135283 \h </w:instrText>
        </w:r>
        <w:r w:rsidR="00210A32">
          <w:rPr>
            <w:noProof/>
            <w:webHidden/>
          </w:rPr>
        </w:r>
        <w:r w:rsidR="00210A32">
          <w:rPr>
            <w:noProof/>
            <w:webHidden/>
          </w:rPr>
          <w:fldChar w:fldCharType="separate"/>
        </w:r>
        <w:r w:rsidR="00BA0385">
          <w:rPr>
            <w:noProof/>
            <w:webHidden/>
          </w:rPr>
          <w:t>2</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84" w:history="1">
        <w:r w:rsidR="00650B21" w:rsidRPr="00631853">
          <w:rPr>
            <w:rStyle w:val="Hipervnculo"/>
            <w:noProof/>
          </w:rPr>
          <w:t>8</w:t>
        </w:r>
        <w:r w:rsidR="00650B21" w:rsidRPr="00382220">
          <w:rPr>
            <w:rFonts w:ascii="Calibri" w:hAnsi="Calibri"/>
            <w:noProof/>
            <w:sz w:val="22"/>
            <w:szCs w:val="22"/>
          </w:rPr>
          <w:tab/>
        </w:r>
        <w:r w:rsidR="00650B21" w:rsidRPr="00631853">
          <w:rPr>
            <w:rStyle w:val="Hipervnculo"/>
            <w:noProof/>
          </w:rPr>
          <w:t>CANCELACIÓN, SUSPENSIÓN Y ANULACIÓN DEL PROCESO DE CONTRATACIÓN</w:t>
        </w:r>
        <w:r w:rsidR="00650B21">
          <w:rPr>
            <w:noProof/>
            <w:webHidden/>
          </w:rPr>
          <w:tab/>
        </w:r>
        <w:r w:rsidR="00210A32">
          <w:rPr>
            <w:noProof/>
            <w:webHidden/>
          </w:rPr>
          <w:fldChar w:fldCharType="begin"/>
        </w:r>
        <w:r w:rsidR="00650B21">
          <w:rPr>
            <w:noProof/>
            <w:webHidden/>
          </w:rPr>
          <w:instrText xml:space="preserve"> PAGEREF _Toc347135284 \h </w:instrText>
        </w:r>
        <w:r w:rsidR="00210A32">
          <w:rPr>
            <w:noProof/>
            <w:webHidden/>
          </w:rPr>
        </w:r>
        <w:r w:rsidR="00210A32">
          <w:rPr>
            <w:noProof/>
            <w:webHidden/>
          </w:rPr>
          <w:fldChar w:fldCharType="separate"/>
        </w:r>
        <w:r w:rsidR="00BA0385">
          <w:rPr>
            <w:noProof/>
            <w:webHidden/>
          </w:rPr>
          <w:t>2</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85" w:history="1">
        <w:r w:rsidR="00650B21" w:rsidRPr="00631853">
          <w:rPr>
            <w:rStyle w:val="Hipervnculo"/>
            <w:noProof/>
          </w:rPr>
          <w:t>9</w:t>
        </w:r>
        <w:r w:rsidR="00650B21" w:rsidRPr="00382220">
          <w:rPr>
            <w:rFonts w:ascii="Calibri" w:hAnsi="Calibri"/>
            <w:noProof/>
            <w:sz w:val="22"/>
            <w:szCs w:val="22"/>
          </w:rPr>
          <w:tab/>
        </w:r>
        <w:r w:rsidR="00650B21" w:rsidRPr="00631853">
          <w:rPr>
            <w:rStyle w:val="Hipervnculo"/>
            <w:noProof/>
          </w:rPr>
          <w:t>RESOLUCIONES RECURRIBLES</w:t>
        </w:r>
        <w:r w:rsidR="00650B21">
          <w:rPr>
            <w:noProof/>
            <w:webHidden/>
          </w:rPr>
          <w:tab/>
        </w:r>
        <w:r w:rsidR="00210A32">
          <w:rPr>
            <w:noProof/>
            <w:webHidden/>
          </w:rPr>
          <w:fldChar w:fldCharType="begin"/>
        </w:r>
        <w:r w:rsidR="00650B21">
          <w:rPr>
            <w:noProof/>
            <w:webHidden/>
          </w:rPr>
          <w:instrText xml:space="preserve"> PAGEREF _Toc347135285 \h </w:instrText>
        </w:r>
        <w:r w:rsidR="00210A32">
          <w:rPr>
            <w:noProof/>
            <w:webHidden/>
          </w:rPr>
        </w:r>
        <w:r w:rsidR="00210A32">
          <w:rPr>
            <w:noProof/>
            <w:webHidden/>
          </w:rPr>
          <w:fldChar w:fldCharType="separate"/>
        </w:r>
        <w:r w:rsidR="00BA0385">
          <w:rPr>
            <w:noProof/>
            <w:webHidden/>
          </w:rPr>
          <w:t>2</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86" w:history="1">
        <w:r w:rsidR="00650B21" w:rsidRPr="00631853">
          <w:rPr>
            <w:rStyle w:val="Hipervnculo"/>
            <w:noProof/>
          </w:rPr>
          <w:t>10</w:t>
        </w:r>
        <w:r w:rsidR="00650B21" w:rsidRPr="00382220">
          <w:rPr>
            <w:rFonts w:ascii="Calibri" w:hAnsi="Calibri"/>
            <w:noProof/>
            <w:sz w:val="22"/>
            <w:szCs w:val="22"/>
          </w:rPr>
          <w:tab/>
        </w:r>
        <w:r w:rsidR="00650B21" w:rsidRPr="00631853">
          <w:rPr>
            <w:rStyle w:val="Hipervnculo"/>
            <w:noProof/>
          </w:rPr>
          <w:t>DOCUMENTOS QUE DEBE PRESENTAR EL PROPONENTE</w:t>
        </w:r>
        <w:r w:rsidR="00650B21">
          <w:rPr>
            <w:noProof/>
            <w:webHidden/>
          </w:rPr>
          <w:tab/>
        </w:r>
        <w:r w:rsidR="00210A32">
          <w:rPr>
            <w:noProof/>
            <w:webHidden/>
          </w:rPr>
          <w:fldChar w:fldCharType="begin"/>
        </w:r>
        <w:r w:rsidR="00650B21">
          <w:rPr>
            <w:noProof/>
            <w:webHidden/>
          </w:rPr>
          <w:instrText xml:space="preserve"> PAGEREF _Toc347135286 \h </w:instrText>
        </w:r>
        <w:r w:rsidR="00210A32">
          <w:rPr>
            <w:noProof/>
            <w:webHidden/>
          </w:rPr>
        </w:r>
        <w:r w:rsidR="00210A32">
          <w:rPr>
            <w:noProof/>
            <w:webHidden/>
          </w:rPr>
          <w:fldChar w:fldCharType="separate"/>
        </w:r>
        <w:r w:rsidR="00BA0385">
          <w:rPr>
            <w:noProof/>
            <w:webHidden/>
          </w:rPr>
          <w:t>3</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92" w:history="1">
        <w:r w:rsidR="00650B21" w:rsidRPr="00631853">
          <w:rPr>
            <w:rStyle w:val="Hipervnculo"/>
            <w:noProof/>
          </w:rPr>
          <w:t>11</w:t>
        </w:r>
        <w:r w:rsidR="00650B21" w:rsidRPr="00382220">
          <w:rPr>
            <w:rFonts w:ascii="Calibri" w:hAnsi="Calibri"/>
            <w:noProof/>
            <w:sz w:val="22"/>
            <w:szCs w:val="22"/>
          </w:rPr>
          <w:tab/>
        </w:r>
        <w:r w:rsidR="00650B21" w:rsidRPr="00631853">
          <w:rPr>
            <w:rStyle w:val="Hipervnculo"/>
            <w:noProof/>
          </w:rPr>
          <w:t xml:space="preserve">RECEPCIÓN DE </w:t>
        </w:r>
        <w:r w:rsidR="00A433BB">
          <w:rPr>
            <w:rStyle w:val="Hipervnculo"/>
            <w:noProof/>
          </w:rPr>
          <w:t>COTIZACIONES</w:t>
        </w:r>
        <w:r w:rsidR="00650B21">
          <w:rPr>
            <w:noProof/>
            <w:webHidden/>
          </w:rPr>
          <w:tab/>
        </w:r>
        <w:r w:rsidR="00210A32">
          <w:rPr>
            <w:noProof/>
            <w:webHidden/>
          </w:rPr>
          <w:fldChar w:fldCharType="begin"/>
        </w:r>
        <w:r w:rsidR="00650B21">
          <w:rPr>
            <w:noProof/>
            <w:webHidden/>
          </w:rPr>
          <w:instrText xml:space="preserve"> PAGEREF _Toc347135292 \h </w:instrText>
        </w:r>
        <w:r w:rsidR="00210A32">
          <w:rPr>
            <w:noProof/>
            <w:webHidden/>
          </w:rPr>
        </w:r>
        <w:r w:rsidR="00210A32">
          <w:rPr>
            <w:noProof/>
            <w:webHidden/>
          </w:rPr>
          <w:fldChar w:fldCharType="separate"/>
        </w:r>
        <w:r w:rsidR="00BA0385">
          <w:rPr>
            <w:noProof/>
            <w:webHidden/>
          </w:rPr>
          <w:t>3</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96" w:history="1">
        <w:r w:rsidR="00650B21" w:rsidRPr="00631853">
          <w:rPr>
            <w:rStyle w:val="Hipervnculo"/>
            <w:noProof/>
          </w:rPr>
          <w:t>12</w:t>
        </w:r>
        <w:r w:rsidR="00650B21" w:rsidRPr="00382220">
          <w:rPr>
            <w:rFonts w:ascii="Calibri" w:hAnsi="Calibri"/>
            <w:noProof/>
            <w:sz w:val="22"/>
            <w:szCs w:val="22"/>
          </w:rPr>
          <w:tab/>
        </w:r>
        <w:r w:rsidR="00650B21" w:rsidRPr="00631853">
          <w:rPr>
            <w:rStyle w:val="Hipervnculo"/>
            <w:noProof/>
          </w:rPr>
          <w:t xml:space="preserve">APERTURA DE </w:t>
        </w:r>
        <w:r w:rsidR="00A433BB">
          <w:rPr>
            <w:rStyle w:val="Hipervnculo"/>
            <w:noProof/>
          </w:rPr>
          <w:t>COTIZACIONES</w:t>
        </w:r>
        <w:r w:rsidR="00650B21">
          <w:rPr>
            <w:noProof/>
            <w:webHidden/>
          </w:rPr>
          <w:tab/>
        </w:r>
        <w:r w:rsidR="00210A32">
          <w:rPr>
            <w:noProof/>
            <w:webHidden/>
          </w:rPr>
          <w:fldChar w:fldCharType="begin"/>
        </w:r>
        <w:r w:rsidR="00650B21">
          <w:rPr>
            <w:noProof/>
            <w:webHidden/>
          </w:rPr>
          <w:instrText xml:space="preserve"> PAGEREF _Toc347135296 \h </w:instrText>
        </w:r>
        <w:r w:rsidR="00210A32">
          <w:rPr>
            <w:noProof/>
            <w:webHidden/>
          </w:rPr>
        </w:r>
        <w:r w:rsidR="00210A32">
          <w:rPr>
            <w:noProof/>
            <w:webHidden/>
          </w:rPr>
          <w:fldChar w:fldCharType="separate"/>
        </w:r>
        <w:r w:rsidR="00BA0385">
          <w:rPr>
            <w:noProof/>
            <w:webHidden/>
          </w:rPr>
          <w:t>3</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97" w:history="1">
        <w:r w:rsidR="00650B21" w:rsidRPr="00631853">
          <w:rPr>
            <w:rStyle w:val="Hipervnculo"/>
            <w:noProof/>
          </w:rPr>
          <w:t>13</w:t>
        </w:r>
        <w:r w:rsidR="00650B21" w:rsidRPr="00382220">
          <w:rPr>
            <w:rFonts w:ascii="Calibri" w:hAnsi="Calibri"/>
            <w:noProof/>
            <w:sz w:val="22"/>
            <w:szCs w:val="22"/>
          </w:rPr>
          <w:tab/>
        </w:r>
        <w:r w:rsidR="00650B21" w:rsidRPr="00631853">
          <w:rPr>
            <w:rStyle w:val="Hipervnculo"/>
            <w:noProof/>
          </w:rPr>
          <w:t xml:space="preserve">EVALUACIÓN DE </w:t>
        </w:r>
        <w:r w:rsidR="00A433BB">
          <w:rPr>
            <w:rStyle w:val="Hipervnculo"/>
            <w:noProof/>
          </w:rPr>
          <w:t>COTIZACIONES</w:t>
        </w:r>
        <w:r w:rsidR="00650B21">
          <w:rPr>
            <w:noProof/>
            <w:webHidden/>
          </w:rPr>
          <w:tab/>
        </w:r>
        <w:r w:rsidR="00210A32">
          <w:rPr>
            <w:noProof/>
            <w:webHidden/>
          </w:rPr>
          <w:fldChar w:fldCharType="begin"/>
        </w:r>
        <w:r w:rsidR="00650B21">
          <w:rPr>
            <w:noProof/>
            <w:webHidden/>
          </w:rPr>
          <w:instrText xml:space="preserve"> PAGEREF _Toc347135297 \h </w:instrText>
        </w:r>
        <w:r w:rsidR="00210A32">
          <w:rPr>
            <w:noProof/>
            <w:webHidden/>
          </w:rPr>
        </w:r>
        <w:r w:rsidR="00210A32">
          <w:rPr>
            <w:noProof/>
            <w:webHidden/>
          </w:rPr>
          <w:fldChar w:fldCharType="separate"/>
        </w:r>
        <w:r w:rsidR="00BA0385">
          <w:rPr>
            <w:noProof/>
            <w:webHidden/>
          </w:rPr>
          <w:t>4</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98" w:history="1">
        <w:r w:rsidR="00650B21" w:rsidRPr="00631853">
          <w:rPr>
            <w:rStyle w:val="Hipervnculo"/>
            <w:noProof/>
          </w:rPr>
          <w:t>14</w:t>
        </w:r>
        <w:r w:rsidR="00650B21" w:rsidRPr="00382220">
          <w:rPr>
            <w:rFonts w:ascii="Calibri" w:hAnsi="Calibri"/>
            <w:noProof/>
            <w:sz w:val="22"/>
            <w:szCs w:val="22"/>
          </w:rPr>
          <w:tab/>
        </w:r>
        <w:r w:rsidR="00650B21" w:rsidRPr="00631853">
          <w:rPr>
            <w:rStyle w:val="Hipervnculo"/>
            <w:noProof/>
          </w:rPr>
          <w:t>EVALUACIÓN PRELIMINAR</w:t>
        </w:r>
        <w:r w:rsidR="00650B21">
          <w:rPr>
            <w:noProof/>
            <w:webHidden/>
          </w:rPr>
          <w:tab/>
        </w:r>
        <w:r w:rsidR="00210A32">
          <w:rPr>
            <w:noProof/>
            <w:webHidden/>
          </w:rPr>
          <w:fldChar w:fldCharType="begin"/>
        </w:r>
        <w:r w:rsidR="00650B21">
          <w:rPr>
            <w:noProof/>
            <w:webHidden/>
          </w:rPr>
          <w:instrText xml:space="preserve"> PAGEREF _Toc347135298 \h </w:instrText>
        </w:r>
        <w:r w:rsidR="00210A32">
          <w:rPr>
            <w:noProof/>
            <w:webHidden/>
          </w:rPr>
        </w:r>
        <w:r w:rsidR="00210A32">
          <w:rPr>
            <w:noProof/>
            <w:webHidden/>
          </w:rPr>
          <w:fldChar w:fldCharType="separate"/>
        </w:r>
        <w:r w:rsidR="00BA0385">
          <w:rPr>
            <w:noProof/>
            <w:webHidden/>
          </w:rPr>
          <w:t>4</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299" w:history="1">
        <w:r w:rsidR="00650B21" w:rsidRPr="00631853">
          <w:rPr>
            <w:rStyle w:val="Hipervnculo"/>
            <w:noProof/>
          </w:rPr>
          <w:t>15</w:t>
        </w:r>
        <w:r w:rsidR="00650B21" w:rsidRPr="00382220">
          <w:rPr>
            <w:rFonts w:ascii="Calibri" w:hAnsi="Calibri"/>
            <w:noProof/>
            <w:sz w:val="22"/>
            <w:szCs w:val="22"/>
          </w:rPr>
          <w:tab/>
        </w:r>
        <w:r w:rsidR="00650B21" w:rsidRPr="00631853">
          <w:rPr>
            <w:rStyle w:val="Hipervnculo"/>
            <w:noProof/>
          </w:rPr>
          <w:t>MÉTODO DE SELECCIÓN Y ADJUDICACIÓN PRECIO EVALUADO MÁS BAJO</w:t>
        </w:r>
        <w:r w:rsidR="00650B21">
          <w:rPr>
            <w:noProof/>
            <w:webHidden/>
          </w:rPr>
          <w:tab/>
        </w:r>
        <w:r w:rsidR="00210A32">
          <w:rPr>
            <w:noProof/>
            <w:webHidden/>
          </w:rPr>
          <w:fldChar w:fldCharType="begin"/>
        </w:r>
        <w:r w:rsidR="00650B21">
          <w:rPr>
            <w:noProof/>
            <w:webHidden/>
          </w:rPr>
          <w:instrText xml:space="preserve"> PAGEREF _Toc347135299 \h </w:instrText>
        </w:r>
        <w:r w:rsidR="00210A32">
          <w:rPr>
            <w:noProof/>
            <w:webHidden/>
          </w:rPr>
        </w:r>
        <w:r w:rsidR="00210A32">
          <w:rPr>
            <w:noProof/>
            <w:webHidden/>
          </w:rPr>
          <w:fldChar w:fldCharType="separate"/>
        </w:r>
        <w:r w:rsidR="00BA0385">
          <w:rPr>
            <w:noProof/>
            <w:webHidden/>
          </w:rPr>
          <w:t>4</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305" w:history="1">
        <w:r w:rsidR="00650B21" w:rsidRPr="00631853">
          <w:rPr>
            <w:rStyle w:val="Hipervnculo"/>
            <w:noProof/>
          </w:rPr>
          <w:t>16</w:t>
        </w:r>
        <w:r w:rsidR="00650B21" w:rsidRPr="00382220">
          <w:rPr>
            <w:rFonts w:ascii="Calibri" w:hAnsi="Calibri"/>
            <w:noProof/>
            <w:sz w:val="22"/>
            <w:szCs w:val="22"/>
          </w:rPr>
          <w:tab/>
        </w:r>
        <w:r w:rsidR="00650B21" w:rsidRPr="00631853">
          <w:rPr>
            <w:rStyle w:val="Hipervnculo"/>
            <w:noProof/>
          </w:rPr>
          <w:t xml:space="preserve">MÉTODO DE SELECCIÓN Y ADJUDICACIÓN </w:t>
        </w:r>
        <w:r w:rsidR="00A433BB">
          <w:rPr>
            <w:rStyle w:val="Hipervnculo"/>
            <w:noProof/>
          </w:rPr>
          <w:t>PRESUPUESTO FIJO</w:t>
        </w:r>
        <w:r w:rsidR="00650B21">
          <w:rPr>
            <w:noProof/>
            <w:webHidden/>
          </w:rPr>
          <w:tab/>
        </w:r>
        <w:r w:rsidR="00210A32">
          <w:rPr>
            <w:noProof/>
            <w:webHidden/>
          </w:rPr>
          <w:fldChar w:fldCharType="begin"/>
        </w:r>
        <w:r w:rsidR="00650B21">
          <w:rPr>
            <w:noProof/>
            <w:webHidden/>
          </w:rPr>
          <w:instrText xml:space="preserve"> PAGEREF _Toc347135305 \h </w:instrText>
        </w:r>
        <w:r w:rsidR="00210A32">
          <w:rPr>
            <w:noProof/>
            <w:webHidden/>
          </w:rPr>
        </w:r>
        <w:r w:rsidR="00210A32">
          <w:rPr>
            <w:noProof/>
            <w:webHidden/>
          </w:rPr>
          <w:fldChar w:fldCharType="separate"/>
        </w:r>
        <w:r w:rsidR="00BA0385">
          <w:rPr>
            <w:noProof/>
            <w:webHidden/>
          </w:rPr>
          <w:t>4</w:t>
        </w:r>
        <w:r w:rsidR="00210A32">
          <w:rPr>
            <w:noProof/>
            <w:webHidden/>
          </w:rPr>
          <w:fldChar w:fldCharType="end"/>
        </w:r>
      </w:hyperlink>
    </w:p>
    <w:p w:rsidR="00650B21" w:rsidRPr="00382220" w:rsidRDefault="00566F56" w:rsidP="00183DF7">
      <w:pPr>
        <w:pStyle w:val="TDC1"/>
        <w:tabs>
          <w:tab w:val="left" w:pos="660"/>
          <w:tab w:val="right" w:leader="dot" w:pos="8828"/>
        </w:tabs>
        <w:jc w:val="both"/>
        <w:rPr>
          <w:rFonts w:ascii="Calibri" w:hAnsi="Calibri"/>
          <w:noProof/>
          <w:sz w:val="22"/>
          <w:szCs w:val="22"/>
        </w:rPr>
      </w:pPr>
      <w:hyperlink w:anchor="_Toc347135310" w:history="1">
        <w:r w:rsidR="00650B21" w:rsidRPr="00631853">
          <w:rPr>
            <w:rStyle w:val="Hipervnculo"/>
            <w:noProof/>
          </w:rPr>
          <w:t>16.</w:t>
        </w:r>
        <w:r w:rsidR="0048752C">
          <w:rPr>
            <w:rStyle w:val="Hipervnculo"/>
            <w:noProof/>
          </w:rPr>
          <w:t>1</w:t>
        </w:r>
        <w:r w:rsidR="00650B21" w:rsidRPr="00382220">
          <w:rPr>
            <w:rFonts w:ascii="Calibri" w:hAnsi="Calibri"/>
            <w:noProof/>
            <w:sz w:val="22"/>
            <w:szCs w:val="22"/>
          </w:rPr>
          <w:tab/>
        </w:r>
        <w:r w:rsidR="00650B21" w:rsidRPr="00631853">
          <w:rPr>
            <w:rStyle w:val="Hipervnculo"/>
            <w:noProof/>
          </w:rPr>
          <w:t>Evaluación de la Propuesta Técnica</w:t>
        </w:r>
        <w:r w:rsidR="00650B21">
          <w:rPr>
            <w:noProof/>
            <w:webHidden/>
          </w:rPr>
          <w:tab/>
        </w:r>
        <w:r w:rsidR="00210A32">
          <w:rPr>
            <w:noProof/>
            <w:webHidden/>
          </w:rPr>
          <w:fldChar w:fldCharType="begin"/>
        </w:r>
        <w:r w:rsidR="00650B21">
          <w:rPr>
            <w:noProof/>
            <w:webHidden/>
          </w:rPr>
          <w:instrText xml:space="preserve"> PAGEREF _Toc347135310 \h </w:instrText>
        </w:r>
        <w:r w:rsidR="00210A32">
          <w:rPr>
            <w:noProof/>
            <w:webHidden/>
          </w:rPr>
        </w:r>
        <w:r w:rsidR="00210A32">
          <w:rPr>
            <w:noProof/>
            <w:webHidden/>
          </w:rPr>
          <w:fldChar w:fldCharType="separate"/>
        </w:r>
        <w:r w:rsidR="00BA0385">
          <w:rPr>
            <w:noProof/>
            <w:webHidden/>
          </w:rPr>
          <w:t>4</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312" w:history="1">
        <w:r w:rsidR="00650B21" w:rsidRPr="00631853">
          <w:rPr>
            <w:rStyle w:val="Hipervnculo"/>
            <w:noProof/>
          </w:rPr>
          <w:t>17</w:t>
        </w:r>
        <w:r w:rsidR="00650B21" w:rsidRPr="00382220">
          <w:rPr>
            <w:rFonts w:ascii="Calibri" w:hAnsi="Calibri"/>
            <w:noProof/>
            <w:sz w:val="22"/>
            <w:szCs w:val="22"/>
          </w:rPr>
          <w:tab/>
        </w:r>
        <w:r w:rsidR="00650B21" w:rsidRPr="00631853">
          <w:rPr>
            <w:rStyle w:val="Hipervnculo"/>
            <w:noProof/>
          </w:rPr>
          <w:t>CONTENIDO DEL INFORME DE EVALUACIÓN Y RECOMENDACIÓN</w:t>
        </w:r>
        <w:r w:rsidR="00650B21">
          <w:rPr>
            <w:noProof/>
            <w:webHidden/>
          </w:rPr>
          <w:tab/>
        </w:r>
        <w:r w:rsidR="00210A32">
          <w:rPr>
            <w:noProof/>
            <w:webHidden/>
          </w:rPr>
          <w:fldChar w:fldCharType="begin"/>
        </w:r>
        <w:r w:rsidR="00650B21">
          <w:rPr>
            <w:noProof/>
            <w:webHidden/>
          </w:rPr>
          <w:instrText xml:space="preserve"> PAGEREF _Toc347135312 \h </w:instrText>
        </w:r>
        <w:r w:rsidR="00210A32">
          <w:rPr>
            <w:noProof/>
            <w:webHidden/>
          </w:rPr>
        </w:r>
        <w:r w:rsidR="00210A32">
          <w:rPr>
            <w:noProof/>
            <w:webHidden/>
          </w:rPr>
          <w:fldChar w:fldCharType="separate"/>
        </w:r>
        <w:r w:rsidR="00BA0385">
          <w:rPr>
            <w:noProof/>
            <w:webHidden/>
          </w:rPr>
          <w:t>4</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313" w:history="1">
        <w:r w:rsidR="00650B21" w:rsidRPr="00631853">
          <w:rPr>
            <w:rStyle w:val="Hipervnculo"/>
            <w:noProof/>
          </w:rPr>
          <w:t>18</w:t>
        </w:r>
        <w:r w:rsidR="00650B21" w:rsidRPr="00382220">
          <w:rPr>
            <w:rFonts w:ascii="Calibri" w:hAnsi="Calibri"/>
            <w:noProof/>
            <w:sz w:val="22"/>
            <w:szCs w:val="22"/>
          </w:rPr>
          <w:tab/>
        </w:r>
        <w:r w:rsidR="00650B21" w:rsidRPr="00631853">
          <w:rPr>
            <w:rStyle w:val="Hipervnculo"/>
            <w:noProof/>
          </w:rPr>
          <w:t>ADJUDICACIÓN O DECLARATORIA DESIERTA</w:t>
        </w:r>
        <w:r w:rsidR="00650B21">
          <w:rPr>
            <w:noProof/>
            <w:webHidden/>
          </w:rPr>
          <w:tab/>
        </w:r>
        <w:r w:rsidR="00210A32">
          <w:rPr>
            <w:noProof/>
            <w:webHidden/>
          </w:rPr>
          <w:fldChar w:fldCharType="begin"/>
        </w:r>
        <w:r w:rsidR="00650B21">
          <w:rPr>
            <w:noProof/>
            <w:webHidden/>
          </w:rPr>
          <w:instrText xml:space="preserve"> PAGEREF _Toc347135313 \h </w:instrText>
        </w:r>
        <w:r w:rsidR="00210A32">
          <w:rPr>
            <w:noProof/>
            <w:webHidden/>
          </w:rPr>
        </w:r>
        <w:r w:rsidR="00210A32">
          <w:rPr>
            <w:noProof/>
            <w:webHidden/>
          </w:rPr>
          <w:fldChar w:fldCharType="separate"/>
        </w:r>
        <w:r w:rsidR="00BA0385">
          <w:rPr>
            <w:noProof/>
            <w:webHidden/>
          </w:rPr>
          <w:t>5</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319" w:history="1">
        <w:r w:rsidR="00650B21" w:rsidRPr="00631853">
          <w:rPr>
            <w:rStyle w:val="Hipervnculo"/>
            <w:noProof/>
          </w:rPr>
          <w:t>19</w:t>
        </w:r>
        <w:r w:rsidR="00650B21" w:rsidRPr="00382220">
          <w:rPr>
            <w:rFonts w:ascii="Calibri" w:hAnsi="Calibri"/>
            <w:noProof/>
            <w:sz w:val="22"/>
            <w:szCs w:val="22"/>
          </w:rPr>
          <w:tab/>
        </w:r>
        <w:r w:rsidR="00650B21" w:rsidRPr="00631853">
          <w:rPr>
            <w:rStyle w:val="Hipervnculo"/>
            <w:noProof/>
          </w:rPr>
          <w:t>FORMALIZACIÓN DE LA CONTRATACIÓN</w:t>
        </w:r>
        <w:r w:rsidR="00650B21">
          <w:rPr>
            <w:noProof/>
            <w:webHidden/>
          </w:rPr>
          <w:tab/>
        </w:r>
        <w:r w:rsidR="00210A32">
          <w:rPr>
            <w:noProof/>
            <w:webHidden/>
          </w:rPr>
          <w:fldChar w:fldCharType="begin"/>
        </w:r>
        <w:r w:rsidR="00650B21">
          <w:rPr>
            <w:noProof/>
            <w:webHidden/>
          </w:rPr>
          <w:instrText xml:space="preserve"> PAGEREF _Toc347135319 \h </w:instrText>
        </w:r>
        <w:r w:rsidR="00210A32">
          <w:rPr>
            <w:noProof/>
            <w:webHidden/>
          </w:rPr>
        </w:r>
        <w:r w:rsidR="00210A32">
          <w:rPr>
            <w:noProof/>
            <w:webHidden/>
          </w:rPr>
          <w:fldChar w:fldCharType="separate"/>
        </w:r>
        <w:r w:rsidR="00BA0385">
          <w:rPr>
            <w:noProof/>
            <w:webHidden/>
          </w:rPr>
          <w:t>5</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323" w:history="1">
        <w:r w:rsidR="00650B21" w:rsidRPr="00631853">
          <w:rPr>
            <w:rStyle w:val="Hipervnculo"/>
            <w:noProof/>
          </w:rPr>
          <w:t>20</w:t>
        </w:r>
        <w:r w:rsidR="00650B21" w:rsidRPr="00382220">
          <w:rPr>
            <w:rFonts w:ascii="Calibri" w:hAnsi="Calibri"/>
            <w:noProof/>
            <w:sz w:val="22"/>
            <w:szCs w:val="22"/>
          </w:rPr>
          <w:tab/>
        </w:r>
        <w:r w:rsidR="00650B21" w:rsidRPr="00631853">
          <w:rPr>
            <w:rStyle w:val="Hipervnculo"/>
            <w:noProof/>
          </w:rPr>
          <w:t>MODIFICACIONES AL CONTRATO</w:t>
        </w:r>
        <w:r w:rsidR="00650B21">
          <w:rPr>
            <w:noProof/>
            <w:webHidden/>
          </w:rPr>
          <w:tab/>
        </w:r>
        <w:r w:rsidR="00210A32">
          <w:rPr>
            <w:noProof/>
            <w:webHidden/>
          </w:rPr>
          <w:fldChar w:fldCharType="begin"/>
        </w:r>
        <w:r w:rsidR="00650B21">
          <w:rPr>
            <w:noProof/>
            <w:webHidden/>
          </w:rPr>
          <w:instrText xml:space="preserve"> PAGEREF _Toc347135323 \h </w:instrText>
        </w:r>
        <w:r w:rsidR="00210A32">
          <w:rPr>
            <w:noProof/>
            <w:webHidden/>
          </w:rPr>
        </w:r>
        <w:r w:rsidR="00210A32">
          <w:rPr>
            <w:noProof/>
            <w:webHidden/>
          </w:rPr>
          <w:fldChar w:fldCharType="separate"/>
        </w:r>
        <w:r w:rsidR="00BA0385">
          <w:rPr>
            <w:noProof/>
            <w:webHidden/>
          </w:rPr>
          <w:t>6</w:t>
        </w:r>
        <w:r w:rsidR="00210A32">
          <w:rPr>
            <w:noProof/>
            <w:webHidden/>
          </w:rPr>
          <w:fldChar w:fldCharType="end"/>
        </w:r>
      </w:hyperlink>
    </w:p>
    <w:p w:rsidR="00650B21" w:rsidRPr="00382220" w:rsidRDefault="00566F56" w:rsidP="00B9300C">
      <w:pPr>
        <w:pStyle w:val="TDC1"/>
        <w:tabs>
          <w:tab w:val="left" w:pos="440"/>
          <w:tab w:val="right" w:leader="dot" w:pos="8828"/>
        </w:tabs>
        <w:ind w:left="426" w:hanging="426"/>
        <w:jc w:val="both"/>
        <w:rPr>
          <w:rFonts w:ascii="Calibri" w:hAnsi="Calibri"/>
          <w:noProof/>
          <w:sz w:val="22"/>
          <w:szCs w:val="22"/>
        </w:rPr>
      </w:pPr>
      <w:hyperlink w:anchor="_Toc347135324" w:history="1">
        <w:r w:rsidR="00650B21" w:rsidRPr="00631853">
          <w:rPr>
            <w:rStyle w:val="Hipervnculo"/>
            <w:noProof/>
          </w:rPr>
          <w:t>21</w:t>
        </w:r>
        <w:r w:rsidR="00650B21" w:rsidRPr="00382220">
          <w:rPr>
            <w:rFonts w:ascii="Calibri" w:hAnsi="Calibri"/>
            <w:noProof/>
            <w:sz w:val="22"/>
            <w:szCs w:val="22"/>
          </w:rPr>
          <w:tab/>
        </w:r>
        <w:r w:rsidR="00650B21" w:rsidRPr="00631853">
          <w:rPr>
            <w:rStyle w:val="Hipervnculo"/>
            <w:noProof/>
          </w:rPr>
          <w:t xml:space="preserve">INFORME DE CONFORMIDAD DEL SERVICIO GENERAL Y CERTIFICADO DE CUMPLIMIENTO DE </w:t>
        </w:r>
        <w:r w:rsidR="00183DF7" w:rsidRPr="00631853">
          <w:rPr>
            <w:rStyle w:val="Hipervnculo"/>
            <w:noProof/>
          </w:rPr>
          <w:t>LA CONTRATACIÓN</w:t>
        </w:r>
        <w:r w:rsidR="00650B21">
          <w:rPr>
            <w:noProof/>
            <w:webHidden/>
          </w:rPr>
          <w:tab/>
        </w:r>
        <w:r w:rsidR="00210A32">
          <w:rPr>
            <w:noProof/>
            <w:webHidden/>
          </w:rPr>
          <w:fldChar w:fldCharType="begin"/>
        </w:r>
        <w:r w:rsidR="00650B21">
          <w:rPr>
            <w:noProof/>
            <w:webHidden/>
          </w:rPr>
          <w:instrText xml:space="preserve"> PAGEREF _Toc347135324 \h </w:instrText>
        </w:r>
        <w:r w:rsidR="00210A32">
          <w:rPr>
            <w:noProof/>
            <w:webHidden/>
          </w:rPr>
        </w:r>
        <w:r w:rsidR="00210A32">
          <w:rPr>
            <w:noProof/>
            <w:webHidden/>
          </w:rPr>
          <w:fldChar w:fldCharType="separate"/>
        </w:r>
        <w:r w:rsidR="00BA0385">
          <w:rPr>
            <w:noProof/>
            <w:webHidden/>
          </w:rPr>
          <w:t>7</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325" w:history="1">
        <w:r w:rsidR="00650B21" w:rsidRPr="00631853">
          <w:rPr>
            <w:rStyle w:val="Hipervnculo"/>
            <w:noProof/>
          </w:rPr>
          <w:t>22</w:t>
        </w:r>
        <w:r w:rsidR="00650B21" w:rsidRPr="00382220">
          <w:rPr>
            <w:rFonts w:ascii="Calibri" w:hAnsi="Calibri"/>
            <w:noProof/>
            <w:sz w:val="22"/>
            <w:szCs w:val="22"/>
          </w:rPr>
          <w:tab/>
        </w:r>
        <w:r w:rsidR="00650B21" w:rsidRPr="00631853">
          <w:rPr>
            <w:rStyle w:val="Hipervnculo"/>
            <w:noProof/>
          </w:rPr>
          <w:t>CIERRE DE CONTRATO</w:t>
        </w:r>
        <w:r w:rsidR="00650B21">
          <w:rPr>
            <w:noProof/>
            <w:webHidden/>
          </w:rPr>
          <w:tab/>
        </w:r>
        <w:r w:rsidR="00210A32">
          <w:rPr>
            <w:noProof/>
            <w:webHidden/>
          </w:rPr>
          <w:fldChar w:fldCharType="begin"/>
        </w:r>
        <w:r w:rsidR="00650B21">
          <w:rPr>
            <w:noProof/>
            <w:webHidden/>
          </w:rPr>
          <w:instrText xml:space="preserve"> PAGEREF _Toc347135325 \h </w:instrText>
        </w:r>
        <w:r w:rsidR="00210A32">
          <w:rPr>
            <w:noProof/>
            <w:webHidden/>
          </w:rPr>
        </w:r>
        <w:r w:rsidR="00210A32">
          <w:rPr>
            <w:noProof/>
            <w:webHidden/>
          </w:rPr>
          <w:fldChar w:fldCharType="separate"/>
        </w:r>
        <w:r w:rsidR="00BA0385">
          <w:rPr>
            <w:noProof/>
            <w:webHidden/>
          </w:rPr>
          <w:t>7</w:t>
        </w:r>
        <w:r w:rsidR="00210A32">
          <w:rPr>
            <w:noProof/>
            <w:webHidden/>
          </w:rPr>
          <w:fldChar w:fldCharType="end"/>
        </w:r>
      </w:hyperlink>
    </w:p>
    <w:p w:rsidR="00B40794" w:rsidRPr="00650B21" w:rsidRDefault="00B40794" w:rsidP="00B40794">
      <w:pPr>
        <w:jc w:val="center"/>
        <w:rPr>
          <w:b/>
          <w:noProof/>
          <w:sz w:val="18"/>
          <w:szCs w:val="18"/>
        </w:rPr>
      </w:pPr>
      <w:r w:rsidRPr="00650B21">
        <w:rPr>
          <w:b/>
          <w:noProof/>
          <w:sz w:val="18"/>
          <w:szCs w:val="18"/>
        </w:rPr>
        <w:t>PARTE II</w:t>
      </w:r>
    </w:p>
    <w:p w:rsidR="00B40794" w:rsidRPr="00650B21" w:rsidRDefault="00B40794" w:rsidP="00B40794">
      <w:pPr>
        <w:jc w:val="center"/>
        <w:rPr>
          <w:b/>
          <w:noProof/>
          <w:sz w:val="18"/>
          <w:szCs w:val="18"/>
        </w:rPr>
      </w:pPr>
      <w:r w:rsidRPr="00650B21">
        <w:rPr>
          <w:b/>
          <w:noProof/>
          <w:sz w:val="18"/>
          <w:szCs w:val="18"/>
        </w:rPr>
        <w:t>INFORMACIÓN TÉCNICA DE LA CONTRATACIÓN</w:t>
      </w:r>
    </w:p>
    <w:p w:rsidR="00B40794" w:rsidRDefault="00B40794" w:rsidP="00183DF7">
      <w:pPr>
        <w:pStyle w:val="TDC1"/>
        <w:tabs>
          <w:tab w:val="left" w:pos="440"/>
          <w:tab w:val="right" w:leader="dot" w:pos="8828"/>
        </w:tabs>
        <w:jc w:val="both"/>
        <w:rPr>
          <w:rStyle w:val="Hipervnculo"/>
          <w:noProof/>
        </w:rPr>
      </w:pPr>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330" w:history="1">
        <w:r w:rsidR="00650B21" w:rsidRPr="00631853">
          <w:rPr>
            <w:rStyle w:val="Hipervnculo"/>
            <w:noProof/>
          </w:rPr>
          <w:t>23</w:t>
        </w:r>
        <w:r w:rsidR="00650B21" w:rsidRPr="00382220">
          <w:rPr>
            <w:rFonts w:ascii="Calibri" w:hAnsi="Calibri"/>
            <w:noProof/>
            <w:sz w:val="22"/>
            <w:szCs w:val="22"/>
          </w:rPr>
          <w:tab/>
        </w:r>
        <w:r w:rsidR="00650B21" w:rsidRPr="00631853">
          <w:rPr>
            <w:rStyle w:val="Hipervnculo"/>
            <w:noProof/>
          </w:rPr>
          <w:t>CONVOCATORIA Y DATOS GENERALES DEL PROCESO DE CONTRATACIÓN</w:t>
        </w:r>
        <w:r w:rsidR="00650B21">
          <w:rPr>
            <w:noProof/>
            <w:webHidden/>
          </w:rPr>
          <w:tab/>
        </w:r>
        <w:r w:rsidR="00210A32">
          <w:rPr>
            <w:noProof/>
            <w:webHidden/>
          </w:rPr>
          <w:fldChar w:fldCharType="begin"/>
        </w:r>
        <w:r w:rsidR="00650B21">
          <w:rPr>
            <w:noProof/>
            <w:webHidden/>
          </w:rPr>
          <w:instrText xml:space="preserve"> PAGEREF _Toc347135330 \h </w:instrText>
        </w:r>
        <w:r w:rsidR="00210A32">
          <w:rPr>
            <w:noProof/>
            <w:webHidden/>
          </w:rPr>
        </w:r>
        <w:r w:rsidR="00210A32">
          <w:rPr>
            <w:noProof/>
            <w:webHidden/>
          </w:rPr>
          <w:fldChar w:fldCharType="separate"/>
        </w:r>
        <w:r w:rsidR="00BA0385">
          <w:rPr>
            <w:noProof/>
            <w:webHidden/>
          </w:rPr>
          <w:t>9</w:t>
        </w:r>
        <w:r w:rsidR="00210A32">
          <w:rPr>
            <w:noProof/>
            <w:webHidden/>
          </w:rPr>
          <w:fldChar w:fldCharType="end"/>
        </w:r>
      </w:hyperlink>
    </w:p>
    <w:p w:rsidR="00650B21" w:rsidRPr="00382220" w:rsidRDefault="00566F56" w:rsidP="00183DF7">
      <w:pPr>
        <w:pStyle w:val="TDC1"/>
        <w:tabs>
          <w:tab w:val="left" w:pos="440"/>
          <w:tab w:val="right" w:leader="dot" w:pos="8828"/>
        </w:tabs>
        <w:jc w:val="both"/>
        <w:rPr>
          <w:rFonts w:ascii="Calibri" w:hAnsi="Calibri"/>
          <w:noProof/>
          <w:sz w:val="22"/>
          <w:szCs w:val="22"/>
        </w:rPr>
      </w:pPr>
      <w:hyperlink w:anchor="_Toc347135331" w:history="1">
        <w:r w:rsidR="00650B21" w:rsidRPr="00631853">
          <w:rPr>
            <w:rStyle w:val="Hipervnculo"/>
            <w:noProof/>
          </w:rPr>
          <w:t>24</w:t>
        </w:r>
        <w:r w:rsidR="00650B21" w:rsidRPr="00382220">
          <w:rPr>
            <w:rFonts w:ascii="Calibri" w:hAnsi="Calibri"/>
            <w:noProof/>
            <w:sz w:val="22"/>
            <w:szCs w:val="22"/>
          </w:rPr>
          <w:tab/>
        </w:r>
        <w:r w:rsidR="00650B21" w:rsidRPr="00631853">
          <w:rPr>
            <w:rStyle w:val="Hipervnculo"/>
            <w:noProof/>
          </w:rPr>
          <w:t xml:space="preserve">ESPECIFICACIONES TÉCNICAS </w:t>
        </w:r>
        <w:r w:rsidR="00283705">
          <w:rPr>
            <w:rStyle w:val="Hipervnculo"/>
            <w:noProof/>
          </w:rPr>
          <w:t>Y</w:t>
        </w:r>
        <w:r w:rsidR="00650B21" w:rsidRPr="00631853">
          <w:rPr>
            <w:rStyle w:val="Hipervnculo"/>
            <w:noProof/>
          </w:rPr>
          <w:t xml:space="preserve"> CONDICIONES REQUERIDAS PARA EL SERVICIO GENERAL</w:t>
        </w:r>
        <w:r w:rsidR="00650B21">
          <w:rPr>
            <w:noProof/>
            <w:webHidden/>
          </w:rPr>
          <w:tab/>
        </w:r>
        <w:r w:rsidR="00210A32">
          <w:rPr>
            <w:noProof/>
            <w:webHidden/>
          </w:rPr>
          <w:fldChar w:fldCharType="begin"/>
        </w:r>
        <w:r w:rsidR="00650B21">
          <w:rPr>
            <w:noProof/>
            <w:webHidden/>
          </w:rPr>
          <w:instrText xml:space="preserve"> PAGEREF _Toc347135331 \h </w:instrText>
        </w:r>
        <w:r w:rsidR="00210A32">
          <w:rPr>
            <w:noProof/>
            <w:webHidden/>
          </w:rPr>
        </w:r>
        <w:r w:rsidR="00210A32">
          <w:rPr>
            <w:noProof/>
            <w:webHidden/>
          </w:rPr>
          <w:fldChar w:fldCharType="separate"/>
        </w:r>
        <w:r w:rsidR="00BA0385">
          <w:rPr>
            <w:noProof/>
            <w:webHidden/>
          </w:rPr>
          <w:t>11</w:t>
        </w:r>
        <w:r w:rsidR="00210A32">
          <w:rPr>
            <w:noProof/>
            <w:webHidden/>
          </w:rPr>
          <w:fldChar w:fldCharType="end"/>
        </w:r>
      </w:hyperlink>
    </w:p>
    <w:p w:rsidR="00DD079D" w:rsidRDefault="00210A32" w:rsidP="00DD079D">
      <w:pPr>
        <w:jc w:val="both"/>
      </w:pPr>
      <w:r w:rsidRPr="00DD079D">
        <w:rPr>
          <w:b/>
        </w:rPr>
        <w:fldChar w:fldCharType="end"/>
      </w:r>
    </w:p>
    <w:p w:rsidR="00DD079D" w:rsidRDefault="00DD079D" w:rsidP="00DD079D">
      <w:pPr>
        <w:outlineLvl w:val="0"/>
        <w:rPr>
          <w:rFonts w:cs="Arial"/>
          <w:color w:val="FF0000"/>
          <w:sz w:val="18"/>
          <w:szCs w:val="18"/>
        </w:rPr>
      </w:pPr>
    </w:p>
    <w:p w:rsidR="009E57E5" w:rsidRDefault="009E57E5" w:rsidP="00650B21">
      <w:pPr>
        <w:jc w:val="center"/>
        <w:rPr>
          <w:b/>
          <w:sz w:val="18"/>
        </w:rPr>
        <w:sectPr w:rsidR="009E57E5" w:rsidSect="00A433BB">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p>
    <w:p w:rsidR="00A72FB0" w:rsidRPr="00650B21" w:rsidRDefault="00A72FB0" w:rsidP="00650B21">
      <w:pPr>
        <w:jc w:val="center"/>
        <w:rPr>
          <w:b/>
          <w:sz w:val="18"/>
        </w:rPr>
      </w:pPr>
      <w:r w:rsidRPr="00650B21">
        <w:rPr>
          <w:b/>
          <w:sz w:val="18"/>
        </w:rPr>
        <w:lastRenderedPageBreak/>
        <w:t>PARTE I</w:t>
      </w:r>
    </w:p>
    <w:p w:rsidR="00A72FB0" w:rsidRPr="00650B21" w:rsidRDefault="00BD32B1" w:rsidP="00650B21">
      <w:pPr>
        <w:jc w:val="center"/>
        <w:rPr>
          <w:b/>
          <w:sz w:val="18"/>
        </w:rPr>
      </w:pPr>
      <w:r w:rsidRPr="00650B21">
        <w:rPr>
          <w:b/>
          <w:sz w:val="18"/>
        </w:rPr>
        <w:t>INFORMACIÓN GENERAL A LOS PROPONENTES</w:t>
      </w:r>
    </w:p>
    <w:p w:rsidR="00BD32B1" w:rsidRPr="001B18FB" w:rsidRDefault="00BD32B1" w:rsidP="00BD32B1">
      <w:pPr>
        <w:jc w:val="center"/>
        <w:rPr>
          <w:rFonts w:cs="Arial"/>
          <w:b/>
          <w:sz w:val="18"/>
          <w:szCs w:val="18"/>
        </w:rPr>
      </w:pPr>
    </w:p>
    <w:p w:rsidR="00291BC9" w:rsidRPr="00EE4099" w:rsidRDefault="00A72FB0" w:rsidP="00D9269F">
      <w:pPr>
        <w:pStyle w:val="Puesto"/>
        <w:numPr>
          <w:ilvl w:val="0"/>
          <w:numId w:val="19"/>
        </w:numPr>
        <w:spacing w:before="0" w:after="0"/>
        <w:jc w:val="both"/>
        <w:rPr>
          <w:rFonts w:ascii="Verdana" w:hAnsi="Verdana"/>
          <w:sz w:val="18"/>
        </w:rPr>
      </w:pPr>
      <w:bookmarkStart w:id="0" w:name="_Toc347135266"/>
      <w:r w:rsidRPr="00EE4099">
        <w:rPr>
          <w:rFonts w:ascii="Verdana" w:hAnsi="Verdana"/>
          <w:sz w:val="18"/>
        </w:rPr>
        <w:t>NORMATIVA APLICABLE AL PROCESO DE CONTRATACIÓN</w:t>
      </w:r>
      <w:bookmarkEnd w:id="0"/>
    </w:p>
    <w:p w:rsidR="00813A80" w:rsidRPr="001B18FB" w:rsidRDefault="00813A80" w:rsidP="00DF2F0D">
      <w:pPr>
        <w:ind w:left="567" w:hanging="567"/>
        <w:jc w:val="both"/>
        <w:rPr>
          <w:rFonts w:cs="Arial"/>
          <w:sz w:val="18"/>
          <w:szCs w:val="18"/>
          <w:lang w:val="es-MX"/>
        </w:rPr>
      </w:pPr>
    </w:p>
    <w:p w:rsidR="00291BC9" w:rsidRPr="001B18FB" w:rsidRDefault="005113EF" w:rsidP="006A239E">
      <w:pPr>
        <w:ind w:left="432"/>
        <w:jc w:val="both"/>
        <w:rPr>
          <w:rFonts w:cs="Arial"/>
          <w:sz w:val="18"/>
          <w:szCs w:val="18"/>
        </w:rPr>
      </w:pPr>
      <w:r w:rsidRPr="001B18FB">
        <w:rPr>
          <w:rFonts w:cs="Arial"/>
          <w:sz w:val="18"/>
          <w:szCs w:val="18"/>
        </w:rPr>
        <w:t xml:space="preserve">El proceso de contratación de servicios </w:t>
      </w:r>
      <w:r w:rsidR="00B40458" w:rsidRPr="001B18FB">
        <w:rPr>
          <w:rFonts w:cs="Arial"/>
          <w:sz w:val="18"/>
          <w:szCs w:val="18"/>
        </w:rPr>
        <w:t>generales</w:t>
      </w:r>
      <w:r w:rsidRPr="001B18FB">
        <w:rPr>
          <w:rFonts w:cs="Arial"/>
          <w:sz w:val="18"/>
          <w:szCs w:val="18"/>
        </w:rPr>
        <w:t xml:space="preserve"> se rige por el Decreto Supremo N° 0181, de 28 de junio de 2009, de las Normas Básicas del Sistema de Administración de Bienes y Servicios (NB-SABS)</w:t>
      </w:r>
      <w:r w:rsidR="0095236A" w:rsidRPr="001B18FB">
        <w:rPr>
          <w:rFonts w:cs="Arial"/>
          <w:sz w:val="18"/>
          <w:szCs w:val="18"/>
        </w:rPr>
        <w:t>, sus modificaciones</w:t>
      </w:r>
      <w:r w:rsidRPr="001B18FB">
        <w:rPr>
          <w:rFonts w:cs="Arial"/>
          <w:sz w:val="18"/>
          <w:szCs w:val="18"/>
        </w:rPr>
        <w:t xml:space="preserve"> y el presente Documento Base de Contratación (DBC).</w:t>
      </w:r>
    </w:p>
    <w:p w:rsidR="005113EF" w:rsidRPr="001B18FB" w:rsidRDefault="005113EF" w:rsidP="005113EF">
      <w:pPr>
        <w:ind w:left="360"/>
        <w:jc w:val="both"/>
        <w:rPr>
          <w:rFonts w:cs="Arial"/>
          <w:sz w:val="18"/>
          <w:szCs w:val="18"/>
        </w:rPr>
      </w:pPr>
    </w:p>
    <w:p w:rsidR="00AE16EC" w:rsidRPr="00EE4099" w:rsidRDefault="00A72FB0" w:rsidP="00D9269F">
      <w:pPr>
        <w:pStyle w:val="Puesto"/>
        <w:numPr>
          <w:ilvl w:val="0"/>
          <w:numId w:val="19"/>
        </w:numPr>
        <w:spacing w:before="0" w:after="0"/>
        <w:jc w:val="both"/>
        <w:rPr>
          <w:rFonts w:ascii="Verdana" w:hAnsi="Verdana"/>
          <w:sz w:val="18"/>
        </w:rPr>
      </w:pPr>
      <w:bookmarkStart w:id="1" w:name="_Toc347135267"/>
      <w:r w:rsidRPr="00EE4099">
        <w:rPr>
          <w:rFonts w:ascii="Verdana" w:hAnsi="Verdana"/>
          <w:sz w:val="18"/>
        </w:rPr>
        <w:t>PROPONENTES ELEGIBLES</w:t>
      </w:r>
      <w:bookmarkEnd w:id="1"/>
    </w:p>
    <w:p w:rsidR="005113EF" w:rsidRPr="001B18FB" w:rsidRDefault="005113EF" w:rsidP="005113EF">
      <w:pPr>
        <w:jc w:val="both"/>
        <w:rPr>
          <w:rFonts w:cs="Arial"/>
          <w:b/>
          <w:sz w:val="18"/>
          <w:szCs w:val="18"/>
          <w:lang w:val="es-BO" w:eastAsia="en-US"/>
        </w:rPr>
      </w:pPr>
    </w:p>
    <w:p w:rsidR="005113EF" w:rsidRDefault="005113EF" w:rsidP="00DF2F0D">
      <w:pPr>
        <w:ind w:left="567"/>
        <w:jc w:val="both"/>
        <w:rPr>
          <w:rFonts w:cs="Arial"/>
          <w:sz w:val="18"/>
          <w:szCs w:val="18"/>
        </w:rPr>
      </w:pPr>
      <w:r w:rsidRPr="001B18FB">
        <w:rPr>
          <w:rFonts w:cs="Arial"/>
          <w:sz w:val="18"/>
          <w:szCs w:val="18"/>
        </w:rPr>
        <w:t>En esta convocatoria podrán participar únicamente los siguientes proponentes:</w:t>
      </w:r>
    </w:p>
    <w:p w:rsidR="00F3383D" w:rsidRPr="001B18FB" w:rsidRDefault="00F3383D" w:rsidP="00DF2F0D">
      <w:pPr>
        <w:ind w:left="567"/>
        <w:jc w:val="both"/>
        <w:rPr>
          <w:rFonts w:cs="Arial"/>
          <w:sz w:val="18"/>
          <w:szCs w:val="18"/>
        </w:rPr>
      </w:pPr>
    </w:p>
    <w:p w:rsidR="00B40458" w:rsidRPr="001B18FB" w:rsidRDefault="00B40458" w:rsidP="00D9269F">
      <w:pPr>
        <w:numPr>
          <w:ilvl w:val="0"/>
          <w:numId w:val="9"/>
        </w:numPr>
        <w:tabs>
          <w:tab w:val="clear" w:pos="1773"/>
          <w:tab w:val="num" w:pos="1134"/>
        </w:tabs>
        <w:ind w:left="1134" w:hanging="567"/>
        <w:jc w:val="both"/>
        <w:rPr>
          <w:rFonts w:cs="Arial"/>
          <w:sz w:val="18"/>
          <w:szCs w:val="18"/>
          <w:lang w:val="es-BO" w:eastAsia="en-US"/>
        </w:rPr>
      </w:pPr>
      <w:r w:rsidRPr="001B18FB">
        <w:rPr>
          <w:rFonts w:cs="Arial"/>
          <w:sz w:val="18"/>
          <w:szCs w:val="18"/>
          <w:lang w:val="es-BO" w:eastAsia="en-US"/>
        </w:rPr>
        <w:t>Las personas naturales con capacidad de contratar.</w:t>
      </w:r>
    </w:p>
    <w:p w:rsidR="00A72FB0" w:rsidRPr="001B18FB" w:rsidRDefault="00A72FB0" w:rsidP="00A72FB0">
      <w:pPr>
        <w:jc w:val="both"/>
        <w:rPr>
          <w:rFonts w:cs="Arial"/>
          <w:sz w:val="18"/>
          <w:szCs w:val="18"/>
        </w:rPr>
      </w:pPr>
    </w:p>
    <w:p w:rsidR="003B0DC2" w:rsidRDefault="005113EF" w:rsidP="00D9269F">
      <w:pPr>
        <w:pStyle w:val="Puesto"/>
        <w:numPr>
          <w:ilvl w:val="0"/>
          <w:numId w:val="19"/>
        </w:numPr>
        <w:spacing w:before="0" w:after="0"/>
        <w:jc w:val="both"/>
        <w:rPr>
          <w:rFonts w:ascii="Verdana" w:hAnsi="Verdana"/>
          <w:sz w:val="18"/>
        </w:rPr>
      </w:pPr>
      <w:bookmarkStart w:id="2" w:name="_Toc347135268"/>
      <w:r w:rsidRPr="00EE4099">
        <w:rPr>
          <w:rFonts w:ascii="Verdana" w:hAnsi="Verdana"/>
          <w:sz w:val="18"/>
        </w:rPr>
        <w:t xml:space="preserve">ACTIVIDADES </w:t>
      </w:r>
      <w:r w:rsidR="00AF4FE3" w:rsidRPr="00EE4099">
        <w:rPr>
          <w:rFonts w:ascii="Verdana" w:hAnsi="Verdana"/>
          <w:sz w:val="18"/>
        </w:rPr>
        <w:t xml:space="preserve">ADMINISTRATIVAS </w:t>
      </w:r>
      <w:r w:rsidRPr="00EE4099">
        <w:rPr>
          <w:rFonts w:ascii="Verdana" w:hAnsi="Verdana"/>
          <w:sz w:val="18"/>
        </w:rPr>
        <w:t>PREVIAS A LA PRESENTACIÓN DE PROPUESTAS</w:t>
      </w:r>
      <w:bookmarkEnd w:id="2"/>
      <w:r w:rsidR="004B7AEE">
        <w:rPr>
          <w:rFonts w:ascii="Verdana" w:hAnsi="Verdana"/>
          <w:sz w:val="18"/>
        </w:rPr>
        <w:t xml:space="preserve"> </w:t>
      </w:r>
    </w:p>
    <w:p w:rsidR="003B0DC2" w:rsidRDefault="003B0DC2" w:rsidP="003B0DC2">
      <w:pPr>
        <w:pStyle w:val="Puesto"/>
        <w:spacing w:before="0" w:after="0"/>
        <w:ind w:left="432"/>
        <w:jc w:val="both"/>
        <w:rPr>
          <w:rFonts w:ascii="Verdana" w:hAnsi="Verdana"/>
          <w:sz w:val="18"/>
        </w:rPr>
      </w:pPr>
    </w:p>
    <w:p w:rsidR="005113EF" w:rsidRPr="00EE4099" w:rsidRDefault="004B7AEE" w:rsidP="003B0DC2">
      <w:pPr>
        <w:pStyle w:val="Puesto"/>
        <w:spacing w:before="0" w:after="0"/>
        <w:ind w:left="432"/>
        <w:jc w:val="both"/>
        <w:rPr>
          <w:rFonts w:ascii="Verdana" w:hAnsi="Verdana"/>
          <w:sz w:val="18"/>
        </w:rPr>
      </w:pPr>
      <w:r>
        <w:rPr>
          <w:rFonts w:ascii="Verdana" w:hAnsi="Verdana"/>
          <w:sz w:val="18"/>
        </w:rPr>
        <w:t>“No corresponde realizar Actividades Previas”</w:t>
      </w:r>
    </w:p>
    <w:p w:rsidR="007978DB" w:rsidRPr="001B18FB" w:rsidRDefault="007978DB" w:rsidP="007978DB">
      <w:pPr>
        <w:jc w:val="both"/>
        <w:rPr>
          <w:rFonts w:cs="Arial"/>
          <w:b/>
          <w:sz w:val="18"/>
          <w:szCs w:val="18"/>
        </w:rPr>
      </w:pPr>
    </w:p>
    <w:p w:rsidR="00DA6158" w:rsidRPr="001B18FB" w:rsidRDefault="00DA6158" w:rsidP="00D9269F">
      <w:pPr>
        <w:pStyle w:val="Prrafodelista"/>
        <w:numPr>
          <w:ilvl w:val="0"/>
          <w:numId w:val="7"/>
        </w:numPr>
        <w:tabs>
          <w:tab w:val="num" w:pos="1080"/>
        </w:tabs>
        <w:jc w:val="both"/>
        <w:rPr>
          <w:rFonts w:ascii="Verdana" w:hAnsi="Verdana" w:cs="Arial"/>
          <w:vanish/>
          <w:sz w:val="18"/>
          <w:szCs w:val="18"/>
          <w:lang w:val="es-BO" w:eastAsia="es-ES"/>
        </w:rPr>
      </w:pPr>
    </w:p>
    <w:p w:rsidR="00DA6158" w:rsidRPr="001B18FB" w:rsidRDefault="00DA6158" w:rsidP="00D9269F">
      <w:pPr>
        <w:pStyle w:val="Prrafodelista"/>
        <w:numPr>
          <w:ilvl w:val="0"/>
          <w:numId w:val="7"/>
        </w:numPr>
        <w:tabs>
          <w:tab w:val="num" w:pos="1080"/>
        </w:tabs>
        <w:jc w:val="both"/>
        <w:rPr>
          <w:rFonts w:ascii="Verdana" w:hAnsi="Verdana" w:cs="Arial"/>
          <w:vanish/>
          <w:sz w:val="18"/>
          <w:szCs w:val="18"/>
          <w:lang w:val="es-BO" w:eastAsia="es-ES"/>
        </w:rPr>
      </w:pPr>
    </w:p>
    <w:p w:rsidR="00DA6158" w:rsidRPr="001B18FB" w:rsidRDefault="00DA6158" w:rsidP="00D9269F">
      <w:pPr>
        <w:pStyle w:val="Prrafodelista"/>
        <w:numPr>
          <w:ilvl w:val="0"/>
          <w:numId w:val="7"/>
        </w:numPr>
        <w:tabs>
          <w:tab w:val="num" w:pos="1080"/>
        </w:tabs>
        <w:jc w:val="both"/>
        <w:rPr>
          <w:rFonts w:ascii="Verdana" w:hAnsi="Verdana" w:cs="Arial"/>
          <w:vanish/>
          <w:sz w:val="18"/>
          <w:szCs w:val="18"/>
          <w:lang w:val="es-BO" w:eastAsia="es-ES"/>
        </w:rPr>
      </w:pPr>
    </w:p>
    <w:p w:rsidR="00A72FB0" w:rsidRPr="00EE4099" w:rsidRDefault="00A72FB0" w:rsidP="00D9269F">
      <w:pPr>
        <w:pStyle w:val="Puesto"/>
        <w:numPr>
          <w:ilvl w:val="0"/>
          <w:numId w:val="19"/>
        </w:numPr>
        <w:spacing w:before="0" w:after="0"/>
        <w:jc w:val="both"/>
        <w:rPr>
          <w:rFonts w:ascii="Verdana" w:hAnsi="Verdana"/>
          <w:sz w:val="18"/>
        </w:rPr>
      </w:pPr>
      <w:bookmarkStart w:id="3" w:name="_Toc347135272"/>
      <w:r w:rsidRPr="00EE4099">
        <w:rPr>
          <w:rFonts w:ascii="Verdana" w:hAnsi="Verdana"/>
          <w:sz w:val="18"/>
        </w:rPr>
        <w:t>GARANTÍAS</w:t>
      </w:r>
      <w:bookmarkEnd w:id="3"/>
      <w:r w:rsidR="00241491">
        <w:rPr>
          <w:rFonts w:ascii="Verdana" w:hAnsi="Verdana"/>
          <w:sz w:val="18"/>
        </w:rPr>
        <w:t xml:space="preserve"> </w:t>
      </w:r>
      <w:r w:rsidR="00241491" w:rsidRPr="00241491">
        <w:rPr>
          <w:rFonts w:ascii="Verdana" w:hAnsi="Verdana"/>
          <w:sz w:val="18"/>
        </w:rPr>
        <w:t>“No Corresponde”</w:t>
      </w:r>
    </w:p>
    <w:p w:rsidR="00A72FB0" w:rsidRPr="001B18FB" w:rsidRDefault="00A72FB0" w:rsidP="00A72FB0">
      <w:pPr>
        <w:jc w:val="both"/>
        <w:rPr>
          <w:rFonts w:cs="Arial"/>
          <w:sz w:val="18"/>
          <w:szCs w:val="18"/>
        </w:rPr>
      </w:pPr>
    </w:p>
    <w:p w:rsidR="00C52D1D" w:rsidRPr="001B18FB" w:rsidRDefault="00C52D1D" w:rsidP="00D9269F">
      <w:pPr>
        <w:pStyle w:val="Puesto"/>
        <w:numPr>
          <w:ilvl w:val="0"/>
          <w:numId w:val="19"/>
        </w:numPr>
        <w:spacing w:before="0" w:after="0"/>
        <w:jc w:val="both"/>
      </w:pPr>
      <w:bookmarkStart w:id="4" w:name="_Toc347135277"/>
      <w:r w:rsidRPr="00EE4099">
        <w:rPr>
          <w:rFonts w:ascii="Verdana" w:hAnsi="Verdana"/>
          <w:sz w:val="18"/>
        </w:rPr>
        <w:t>RECHAZO Y DESCALIFICACIÓN DE PROPUESTAS</w:t>
      </w:r>
      <w:bookmarkEnd w:id="4"/>
    </w:p>
    <w:p w:rsidR="00C52D1D" w:rsidRPr="001B18FB" w:rsidRDefault="00C52D1D" w:rsidP="00732B93">
      <w:pPr>
        <w:jc w:val="both"/>
        <w:rPr>
          <w:rFonts w:cs="Arial"/>
          <w:b/>
          <w:sz w:val="18"/>
          <w:szCs w:val="18"/>
        </w:rPr>
      </w:pPr>
    </w:p>
    <w:p w:rsidR="00C52D1D" w:rsidRPr="00F3383D" w:rsidRDefault="00C52D1D" w:rsidP="00D9269F">
      <w:pPr>
        <w:pStyle w:val="Puesto"/>
        <w:numPr>
          <w:ilvl w:val="1"/>
          <w:numId w:val="19"/>
        </w:numPr>
        <w:spacing w:before="0" w:after="0"/>
        <w:ind w:left="993" w:hanging="567"/>
        <w:jc w:val="both"/>
        <w:rPr>
          <w:rFonts w:ascii="Verdana" w:hAnsi="Verdana"/>
          <w:b w:val="0"/>
          <w:sz w:val="18"/>
        </w:rPr>
      </w:pPr>
      <w:bookmarkStart w:id="5" w:name="_Toc347135118"/>
      <w:bookmarkStart w:id="6" w:name="_Toc347135278"/>
      <w:r w:rsidRPr="00F3383D">
        <w:rPr>
          <w:rFonts w:ascii="Verdana" w:hAnsi="Verdana"/>
          <w:b w:val="0"/>
          <w:sz w:val="18"/>
        </w:rPr>
        <w:t>Procederá el rechazo de la propuesta cuando ésta fuese presentada fuera del plazo (fecha y hora) y/o en lugar diferente al establecido en el presente DBC.</w:t>
      </w:r>
      <w:bookmarkEnd w:id="5"/>
      <w:bookmarkEnd w:id="6"/>
    </w:p>
    <w:p w:rsidR="00C52D1D" w:rsidRPr="001B18FB" w:rsidRDefault="00C52D1D" w:rsidP="00A433BB">
      <w:pPr>
        <w:ind w:left="993" w:hanging="567"/>
        <w:jc w:val="both"/>
        <w:rPr>
          <w:rFonts w:cs="Arial"/>
          <w:sz w:val="18"/>
          <w:szCs w:val="18"/>
        </w:rPr>
      </w:pPr>
    </w:p>
    <w:p w:rsidR="00C52D1D" w:rsidRPr="00C62B8F" w:rsidRDefault="00C52D1D" w:rsidP="00D9269F">
      <w:pPr>
        <w:pStyle w:val="Puesto"/>
        <w:numPr>
          <w:ilvl w:val="1"/>
          <w:numId w:val="19"/>
        </w:numPr>
        <w:spacing w:before="0" w:after="0"/>
        <w:ind w:left="993" w:hanging="567"/>
        <w:jc w:val="both"/>
        <w:rPr>
          <w:rFonts w:ascii="Verdana" w:hAnsi="Verdana"/>
          <w:b w:val="0"/>
          <w:sz w:val="18"/>
        </w:rPr>
      </w:pPr>
      <w:bookmarkStart w:id="7" w:name="_Toc347135119"/>
      <w:bookmarkStart w:id="8" w:name="_Toc347135279"/>
      <w:r w:rsidRPr="00C62B8F">
        <w:rPr>
          <w:rFonts w:ascii="Verdana" w:hAnsi="Verdana"/>
          <w:b w:val="0"/>
          <w:sz w:val="18"/>
        </w:rPr>
        <w:t>Las causales de descalificación son:</w:t>
      </w:r>
      <w:bookmarkEnd w:id="7"/>
      <w:bookmarkEnd w:id="8"/>
    </w:p>
    <w:p w:rsidR="006C435A" w:rsidRPr="006C435A" w:rsidRDefault="006C435A" w:rsidP="006C435A">
      <w:pPr>
        <w:rPr>
          <w:lang w:val="es-MX"/>
        </w:rPr>
      </w:pPr>
    </w:p>
    <w:p w:rsidR="001823DC" w:rsidRPr="00BB0EB3" w:rsidRDefault="001823DC" w:rsidP="00D9269F">
      <w:pPr>
        <w:pStyle w:val="Prrafodelista"/>
        <w:numPr>
          <w:ilvl w:val="0"/>
          <w:numId w:val="10"/>
        </w:numPr>
        <w:ind w:left="1418" w:hanging="425"/>
        <w:jc w:val="both"/>
        <w:rPr>
          <w:rFonts w:ascii="Verdana" w:hAnsi="Verdana" w:cs="Arial"/>
          <w:sz w:val="18"/>
          <w:szCs w:val="18"/>
        </w:rPr>
      </w:pPr>
      <w:r w:rsidRPr="00BB0EB3">
        <w:rPr>
          <w:rFonts w:ascii="Verdana" w:hAnsi="Verdana" w:cs="Arial"/>
          <w:sz w:val="18"/>
          <w:szCs w:val="18"/>
        </w:rPr>
        <w:t>Incumplimiento u omisión en la presentación de cualquier Formulario de Declaración Jurada requerido en el presente DBC</w:t>
      </w:r>
      <w:r w:rsidR="00404ECA">
        <w:rPr>
          <w:rFonts w:ascii="Verdana" w:hAnsi="Verdana" w:cs="Arial"/>
          <w:sz w:val="18"/>
          <w:szCs w:val="18"/>
        </w:rPr>
        <w:t>.</w:t>
      </w:r>
    </w:p>
    <w:p w:rsidR="000A175C" w:rsidRPr="00BB0EB3" w:rsidRDefault="00310B88" w:rsidP="00D9269F">
      <w:pPr>
        <w:pStyle w:val="Prrafodelista"/>
        <w:numPr>
          <w:ilvl w:val="0"/>
          <w:numId w:val="10"/>
        </w:numPr>
        <w:ind w:left="1418" w:hanging="425"/>
        <w:jc w:val="both"/>
        <w:rPr>
          <w:rFonts w:ascii="Verdana" w:hAnsi="Verdana" w:cs="Arial"/>
          <w:sz w:val="18"/>
          <w:szCs w:val="18"/>
        </w:rPr>
      </w:pPr>
      <w:r w:rsidRPr="00BB0EB3">
        <w:rPr>
          <w:rFonts w:ascii="Verdana" w:hAnsi="Verdana" w:cs="Arial"/>
          <w:sz w:val="18"/>
          <w:szCs w:val="18"/>
        </w:rPr>
        <w:t xml:space="preserve">Incumplimiento a la </w:t>
      </w:r>
      <w:r w:rsidR="00920BE8" w:rsidRPr="00BB0EB3">
        <w:rPr>
          <w:rFonts w:ascii="Verdana" w:hAnsi="Verdana" w:cs="Arial"/>
          <w:sz w:val="18"/>
          <w:szCs w:val="18"/>
        </w:rPr>
        <w:t xml:space="preserve">declaración jurada </w:t>
      </w:r>
      <w:r w:rsidRPr="00BB0EB3">
        <w:rPr>
          <w:rFonts w:ascii="Verdana" w:hAnsi="Verdana" w:cs="Arial"/>
          <w:sz w:val="18"/>
          <w:szCs w:val="18"/>
        </w:rPr>
        <w:t>del Formulario de Presentación de Propuestas (Formulario  A-1).</w:t>
      </w:r>
      <w:r w:rsidR="000A175C" w:rsidRPr="00BB0EB3">
        <w:rPr>
          <w:rFonts w:ascii="Verdana" w:hAnsi="Verdana" w:cs="Arial"/>
          <w:sz w:val="18"/>
          <w:szCs w:val="18"/>
        </w:rPr>
        <w:t xml:space="preserve"> </w:t>
      </w:r>
    </w:p>
    <w:p w:rsidR="00AC6EC0" w:rsidRPr="001B18FB" w:rsidRDefault="00AC6EC0" w:rsidP="00D9269F">
      <w:pPr>
        <w:pStyle w:val="Prrafodelista"/>
        <w:numPr>
          <w:ilvl w:val="0"/>
          <w:numId w:val="10"/>
        </w:numPr>
        <w:ind w:left="1418" w:hanging="425"/>
        <w:jc w:val="both"/>
        <w:rPr>
          <w:rFonts w:ascii="Verdana" w:hAnsi="Verdana" w:cs="Arial"/>
          <w:sz w:val="18"/>
          <w:szCs w:val="18"/>
        </w:rPr>
      </w:pPr>
      <w:r w:rsidRPr="001B18FB">
        <w:rPr>
          <w:rFonts w:ascii="Verdana" w:hAnsi="Verdana" w:cs="Arial"/>
          <w:sz w:val="18"/>
          <w:szCs w:val="18"/>
        </w:rPr>
        <w:t>Cuando la propuesta técnica no cumpla con las condiciones establecidas en el presente DBC.</w:t>
      </w:r>
    </w:p>
    <w:p w:rsidR="00AC6EC0" w:rsidRPr="001B18FB" w:rsidRDefault="00AC6EC0" w:rsidP="00D9269F">
      <w:pPr>
        <w:pStyle w:val="Prrafodelista"/>
        <w:numPr>
          <w:ilvl w:val="0"/>
          <w:numId w:val="10"/>
        </w:numPr>
        <w:ind w:left="1418" w:hanging="425"/>
        <w:jc w:val="both"/>
        <w:rPr>
          <w:rFonts w:ascii="Verdana" w:hAnsi="Verdana" w:cs="Arial"/>
          <w:sz w:val="18"/>
          <w:szCs w:val="18"/>
        </w:rPr>
      </w:pPr>
      <w:r w:rsidRPr="001B18FB">
        <w:rPr>
          <w:rFonts w:ascii="Verdana" w:hAnsi="Verdana" w:cs="Arial"/>
          <w:sz w:val="18"/>
          <w:szCs w:val="18"/>
        </w:rPr>
        <w:t>Cuando la propuesta económica exceda el Precio Referencial</w:t>
      </w:r>
      <w:r w:rsidR="00241491">
        <w:rPr>
          <w:rFonts w:ascii="Verdana" w:hAnsi="Verdana" w:cs="Arial"/>
          <w:sz w:val="18"/>
          <w:szCs w:val="18"/>
        </w:rPr>
        <w:t xml:space="preserve"> excepto cuando la evaluación sea mediante el Método de Selección y Adjudicación Presupuesto  Fijo, donde el proponente no presenta propuesta económica</w:t>
      </w:r>
      <w:r w:rsidR="00241491" w:rsidRPr="001B18FB">
        <w:rPr>
          <w:rFonts w:ascii="Verdana" w:hAnsi="Verdana" w:cs="Arial"/>
          <w:sz w:val="18"/>
          <w:szCs w:val="18"/>
        </w:rPr>
        <w:t>.</w:t>
      </w:r>
    </w:p>
    <w:p w:rsidR="00B45E02" w:rsidRPr="001B18FB" w:rsidRDefault="00B45E02" w:rsidP="00D9269F">
      <w:pPr>
        <w:pStyle w:val="Prrafodelista"/>
        <w:numPr>
          <w:ilvl w:val="0"/>
          <w:numId w:val="10"/>
        </w:numPr>
        <w:ind w:left="1418" w:hanging="425"/>
        <w:jc w:val="both"/>
        <w:rPr>
          <w:rFonts w:ascii="Verdana" w:hAnsi="Verdana" w:cs="Arial"/>
          <w:sz w:val="18"/>
          <w:szCs w:val="18"/>
        </w:rPr>
      </w:pPr>
      <w:r w:rsidRPr="001B18FB">
        <w:rPr>
          <w:rFonts w:ascii="Verdana" w:hAnsi="Verdana" w:cs="Arial"/>
          <w:sz w:val="18"/>
          <w:szCs w:val="18"/>
        </w:rPr>
        <w:t>Cuando el período de validez de la propuesta, no se ajuste al plazo mínimo requerido en el presente DBC.</w:t>
      </w:r>
    </w:p>
    <w:p w:rsidR="00B45E02" w:rsidRPr="004702A9" w:rsidRDefault="00B45E02" w:rsidP="00D9269F">
      <w:pPr>
        <w:pStyle w:val="Prrafodelista"/>
        <w:numPr>
          <w:ilvl w:val="0"/>
          <w:numId w:val="10"/>
        </w:numPr>
        <w:ind w:left="1418" w:hanging="425"/>
        <w:jc w:val="both"/>
        <w:rPr>
          <w:rFonts w:ascii="Verdana" w:hAnsi="Verdana" w:cs="Arial"/>
          <w:sz w:val="18"/>
          <w:szCs w:val="18"/>
        </w:rPr>
      </w:pPr>
      <w:r w:rsidRPr="004702A9">
        <w:rPr>
          <w:rFonts w:ascii="Verdana" w:hAnsi="Verdana" w:cs="Arial"/>
          <w:sz w:val="18"/>
          <w:szCs w:val="18"/>
        </w:rPr>
        <w:t>Cuando el proponente presente dos o más alternativas</w:t>
      </w:r>
      <w:r w:rsidR="00C62B8F" w:rsidRPr="004702A9">
        <w:rPr>
          <w:rFonts w:ascii="Verdana" w:hAnsi="Verdana" w:cs="Arial"/>
          <w:sz w:val="18"/>
          <w:szCs w:val="18"/>
        </w:rPr>
        <w:t xml:space="preserve"> en una</w:t>
      </w:r>
      <w:r w:rsidR="00AE74B7" w:rsidRPr="004702A9">
        <w:rPr>
          <w:rFonts w:ascii="Verdana" w:hAnsi="Verdana" w:cs="Arial"/>
          <w:sz w:val="18"/>
          <w:szCs w:val="18"/>
        </w:rPr>
        <w:t xml:space="preserve"> misma</w:t>
      </w:r>
      <w:r w:rsidR="00C62B8F" w:rsidRPr="004702A9">
        <w:rPr>
          <w:rFonts w:ascii="Verdana" w:hAnsi="Verdana" w:cs="Arial"/>
          <w:sz w:val="18"/>
          <w:szCs w:val="18"/>
        </w:rPr>
        <w:t xml:space="preserve"> propuesta</w:t>
      </w:r>
      <w:r w:rsidRPr="004702A9">
        <w:rPr>
          <w:rFonts w:ascii="Verdana" w:hAnsi="Verdana" w:cs="Arial"/>
          <w:sz w:val="18"/>
          <w:szCs w:val="18"/>
        </w:rPr>
        <w:t>.</w:t>
      </w:r>
    </w:p>
    <w:p w:rsidR="00B45E02" w:rsidRPr="004702A9" w:rsidRDefault="00B45E02" w:rsidP="00D9269F">
      <w:pPr>
        <w:pStyle w:val="Prrafodelista"/>
        <w:numPr>
          <w:ilvl w:val="0"/>
          <w:numId w:val="10"/>
        </w:numPr>
        <w:ind w:left="1418" w:hanging="425"/>
        <w:jc w:val="both"/>
        <w:rPr>
          <w:rFonts w:ascii="Verdana" w:hAnsi="Verdana" w:cs="Arial"/>
          <w:sz w:val="18"/>
          <w:szCs w:val="18"/>
        </w:rPr>
      </w:pPr>
      <w:r w:rsidRPr="004702A9">
        <w:rPr>
          <w:rFonts w:ascii="Verdana" w:hAnsi="Verdana" w:cs="Arial"/>
          <w:sz w:val="18"/>
          <w:szCs w:val="18"/>
        </w:rPr>
        <w:t>Cuando el proponente presente dos o más propuestas.</w:t>
      </w:r>
    </w:p>
    <w:p w:rsidR="00B45E02" w:rsidRDefault="00B45E02" w:rsidP="00D9269F">
      <w:pPr>
        <w:pStyle w:val="Prrafodelista"/>
        <w:numPr>
          <w:ilvl w:val="0"/>
          <w:numId w:val="10"/>
        </w:numPr>
        <w:ind w:left="1418" w:hanging="425"/>
        <w:jc w:val="both"/>
        <w:rPr>
          <w:rFonts w:ascii="Verdana" w:hAnsi="Verdana" w:cs="Arial"/>
          <w:sz w:val="18"/>
          <w:szCs w:val="18"/>
        </w:rPr>
      </w:pPr>
      <w:r w:rsidRPr="001B18FB">
        <w:rPr>
          <w:rFonts w:ascii="Verdana" w:hAnsi="Verdana" w:cs="Arial"/>
          <w:sz w:val="18"/>
          <w:szCs w:val="18"/>
        </w:rPr>
        <w:t>Cuando la propuesta contenga textos entre líneas, borrones y tachaduras.</w:t>
      </w:r>
    </w:p>
    <w:p w:rsidR="00311C77" w:rsidRPr="001B18FB" w:rsidRDefault="00311C77" w:rsidP="00D9269F">
      <w:pPr>
        <w:pStyle w:val="Prrafodelista"/>
        <w:numPr>
          <w:ilvl w:val="0"/>
          <w:numId w:val="10"/>
        </w:numPr>
        <w:ind w:left="1418" w:hanging="425"/>
        <w:jc w:val="both"/>
        <w:rPr>
          <w:rFonts w:ascii="Verdana" w:hAnsi="Verdana" w:cs="Arial"/>
          <w:sz w:val="18"/>
          <w:szCs w:val="18"/>
        </w:rPr>
      </w:pPr>
      <w:r>
        <w:rPr>
          <w:rFonts w:ascii="Verdana" w:hAnsi="Verdana" w:cs="Arial"/>
          <w:sz w:val="18"/>
          <w:szCs w:val="18"/>
        </w:rPr>
        <w:t>Cuando la propuesta presente errores no subsanables.</w:t>
      </w:r>
    </w:p>
    <w:p w:rsidR="00B45E02" w:rsidRPr="001B18FB" w:rsidRDefault="001823DC" w:rsidP="00D9269F">
      <w:pPr>
        <w:pStyle w:val="Prrafodelista"/>
        <w:numPr>
          <w:ilvl w:val="0"/>
          <w:numId w:val="10"/>
        </w:numPr>
        <w:ind w:left="1418" w:hanging="425"/>
        <w:jc w:val="both"/>
        <w:rPr>
          <w:rFonts w:ascii="Verdana" w:hAnsi="Verdana" w:cs="Arial"/>
          <w:sz w:val="18"/>
          <w:szCs w:val="18"/>
        </w:rPr>
      </w:pPr>
      <w:r w:rsidRPr="00C666CD">
        <w:rPr>
          <w:rFonts w:ascii="Verdana" w:hAnsi="Verdana" w:cs="Arial"/>
          <w:sz w:val="18"/>
          <w:szCs w:val="18"/>
        </w:rPr>
        <w:t xml:space="preserve">Si para la suscripción del contrato, la documentación presentada por el proponente adjudicado, </w:t>
      </w:r>
      <w:r w:rsidRPr="00D4219A">
        <w:rPr>
          <w:rFonts w:ascii="Verdana" w:hAnsi="Verdana" w:cs="Arial"/>
          <w:sz w:val="18"/>
          <w:szCs w:val="18"/>
        </w:rPr>
        <w:t>no respalda lo señalado en</w:t>
      </w:r>
      <w:r>
        <w:rPr>
          <w:rFonts w:ascii="Verdana" w:hAnsi="Verdana" w:cs="Arial"/>
          <w:sz w:val="18"/>
          <w:szCs w:val="18"/>
        </w:rPr>
        <w:t xml:space="preserve"> el Formulario de Presentación de Propuesta (</w:t>
      </w:r>
      <w:r w:rsidRPr="00D4219A">
        <w:rPr>
          <w:rFonts w:ascii="Verdana" w:hAnsi="Verdana" w:cs="Arial"/>
          <w:sz w:val="18"/>
          <w:szCs w:val="18"/>
        </w:rPr>
        <w:t>Formulario A-1</w:t>
      </w:r>
      <w:r>
        <w:rPr>
          <w:rFonts w:ascii="Verdana" w:hAnsi="Verdana" w:cs="Arial"/>
          <w:sz w:val="18"/>
          <w:szCs w:val="18"/>
        </w:rPr>
        <w:t>)</w:t>
      </w:r>
      <w:r w:rsidR="00B45E02" w:rsidRPr="001B18FB">
        <w:rPr>
          <w:rFonts w:ascii="Verdana" w:hAnsi="Verdana" w:cs="Arial"/>
          <w:sz w:val="18"/>
          <w:szCs w:val="18"/>
        </w:rPr>
        <w:t>.</w:t>
      </w:r>
    </w:p>
    <w:p w:rsidR="00B45E02" w:rsidRDefault="00B45E02" w:rsidP="00D9269F">
      <w:pPr>
        <w:pStyle w:val="Prrafodelista"/>
        <w:numPr>
          <w:ilvl w:val="0"/>
          <w:numId w:val="10"/>
        </w:numPr>
        <w:ind w:left="1418" w:hanging="425"/>
        <w:jc w:val="both"/>
        <w:rPr>
          <w:rFonts w:ascii="Verdana" w:hAnsi="Verdana" w:cs="Arial"/>
          <w:sz w:val="18"/>
          <w:szCs w:val="18"/>
        </w:rPr>
      </w:pPr>
      <w:r w:rsidRPr="001B18FB">
        <w:rPr>
          <w:rFonts w:ascii="Verdana" w:hAnsi="Verdana" w:cs="Arial"/>
          <w:sz w:val="18"/>
          <w:szCs w:val="18"/>
        </w:rPr>
        <w:t>Si para la</w:t>
      </w:r>
      <w:r w:rsidR="00327819" w:rsidRPr="001B18FB">
        <w:rPr>
          <w:rFonts w:ascii="Verdana" w:hAnsi="Verdana" w:cs="Arial"/>
          <w:sz w:val="18"/>
          <w:szCs w:val="18"/>
        </w:rPr>
        <w:t xml:space="preserve"> formalización de la contratación mediante Contrato u Orden de Servicio</w:t>
      </w:r>
      <w:r w:rsidRPr="001B18FB">
        <w:rPr>
          <w:rFonts w:ascii="Verdana" w:hAnsi="Verdana" w:cs="Arial"/>
          <w:sz w:val="18"/>
          <w:szCs w:val="18"/>
        </w:rPr>
        <w:t xml:space="preserve">, la documentación </w:t>
      </w:r>
      <w:r w:rsidR="00A9035D">
        <w:rPr>
          <w:rFonts w:ascii="Verdana" w:hAnsi="Verdana" w:cs="Arial"/>
          <w:sz w:val="18"/>
          <w:szCs w:val="18"/>
        </w:rPr>
        <w:t>solicitada</w:t>
      </w:r>
      <w:r w:rsidRPr="001B18FB">
        <w:rPr>
          <w:rFonts w:ascii="Verdana" w:hAnsi="Verdana" w:cs="Arial"/>
          <w:sz w:val="18"/>
          <w:szCs w:val="18"/>
        </w:rPr>
        <w:t xml:space="preserve"> no fuera presentada dentro del plazo establecido para su verificación; salvo que el proponente adjudicado hubiese justificado oportunamente el retraso</w:t>
      </w:r>
      <w:r w:rsidR="00310B88">
        <w:rPr>
          <w:rFonts w:ascii="Verdana" w:hAnsi="Verdana" w:cs="Arial"/>
          <w:sz w:val="18"/>
          <w:szCs w:val="18"/>
        </w:rPr>
        <w:t xml:space="preserve"> </w:t>
      </w:r>
      <w:r w:rsidR="00DF4E31" w:rsidRPr="001B18FB">
        <w:rPr>
          <w:rFonts w:ascii="Verdana" w:hAnsi="Verdana" w:cs="Arial"/>
          <w:sz w:val="18"/>
          <w:szCs w:val="18"/>
        </w:rPr>
        <w:t xml:space="preserve">por causas de fuerza mayor, caso fortuito o cuando la causa sea ajena a </w:t>
      </w:r>
      <w:r w:rsidR="00ED3CD5">
        <w:rPr>
          <w:rFonts w:ascii="Verdana" w:hAnsi="Verdana" w:cs="Arial"/>
          <w:sz w:val="18"/>
          <w:szCs w:val="18"/>
        </w:rPr>
        <w:t>su</w:t>
      </w:r>
      <w:r w:rsidR="00DF4E31" w:rsidRPr="001B18FB">
        <w:rPr>
          <w:rFonts w:ascii="Verdana" w:hAnsi="Verdana" w:cs="Arial"/>
          <w:sz w:val="18"/>
          <w:szCs w:val="18"/>
        </w:rPr>
        <w:t xml:space="preserve"> voluntad</w:t>
      </w:r>
      <w:r w:rsidRPr="001B18FB">
        <w:rPr>
          <w:rFonts w:ascii="Verdana" w:hAnsi="Verdana" w:cs="Arial"/>
          <w:sz w:val="18"/>
          <w:szCs w:val="18"/>
        </w:rPr>
        <w:t>.</w:t>
      </w:r>
    </w:p>
    <w:p w:rsidR="00B60A68" w:rsidRPr="001B18FB" w:rsidRDefault="00B60A68" w:rsidP="00D9269F">
      <w:pPr>
        <w:pStyle w:val="Prrafodelista"/>
        <w:numPr>
          <w:ilvl w:val="0"/>
          <w:numId w:val="10"/>
        </w:numPr>
        <w:ind w:left="1418" w:hanging="425"/>
        <w:jc w:val="both"/>
        <w:rPr>
          <w:rFonts w:ascii="Verdana" w:hAnsi="Verdana" w:cs="Arial"/>
          <w:sz w:val="18"/>
          <w:szCs w:val="18"/>
        </w:rPr>
      </w:pPr>
      <w:r>
        <w:rPr>
          <w:rFonts w:ascii="Verdana" w:hAnsi="Verdana" w:cs="Arial"/>
          <w:sz w:val="18"/>
          <w:szCs w:val="18"/>
        </w:rPr>
        <w:t>Cuando el proponente adjudicado desista de forma expresa o tácita de formalizar la contratación.</w:t>
      </w:r>
    </w:p>
    <w:p w:rsidR="00604287" w:rsidRPr="001B18FB" w:rsidRDefault="00604287" w:rsidP="00B45E02">
      <w:pPr>
        <w:pStyle w:val="Prrafodelista"/>
        <w:ind w:left="1701"/>
        <w:jc w:val="both"/>
        <w:rPr>
          <w:rFonts w:ascii="Verdana" w:hAnsi="Verdana" w:cs="Arial"/>
          <w:sz w:val="18"/>
          <w:szCs w:val="18"/>
        </w:rPr>
      </w:pPr>
    </w:p>
    <w:p w:rsidR="00B45E02" w:rsidRDefault="00B45E02" w:rsidP="00A433BB">
      <w:pPr>
        <w:pStyle w:val="Prrafodelista"/>
        <w:tabs>
          <w:tab w:val="left" w:pos="3310"/>
        </w:tabs>
        <w:ind w:left="993"/>
        <w:jc w:val="both"/>
        <w:rPr>
          <w:rFonts w:ascii="Verdana" w:hAnsi="Verdana" w:cs="Arial"/>
          <w:sz w:val="18"/>
          <w:szCs w:val="18"/>
        </w:rPr>
      </w:pPr>
      <w:r w:rsidRPr="001B18FB">
        <w:rPr>
          <w:rFonts w:ascii="Verdana" w:hAnsi="Verdana" w:cs="Arial"/>
          <w:sz w:val="18"/>
          <w:szCs w:val="18"/>
        </w:rPr>
        <w:t>La descalificación de propuestas deberá realizarse única y exclusivamente por las causales señaladas precedentemente.</w:t>
      </w:r>
    </w:p>
    <w:p w:rsidR="00C52D1D" w:rsidRPr="001B18FB" w:rsidRDefault="00C52D1D" w:rsidP="00882261">
      <w:pPr>
        <w:jc w:val="both"/>
        <w:rPr>
          <w:rFonts w:cs="Arial"/>
          <w:sz w:val="18"/>
          <w:szCs w:val="18"/>
        </w:rPr>
      </w:pPr>
    </w:p>
    <w:p w:rsidR="00C52D1D" w:rsidRPr="00F3383D" w:rsidRDefault="00F41E33" w:rsidP="00D9269F">
      <w:pPr>
        <w:pStyle w:val="Puesto"/>
        <w:numPr>
          <w:ilvl w:val="0"/>
          <w:numId w:val="19"/>
        </w:numPr>
        <w:spacing w:before="0" w:after="0"/>
        <w:jc w:val="both"/>
        <w:rPr>
          <w:rFonts w:ascii="Verdana" w:hAnsi="Verdana"/>
          <w:sz w:val="18"/>
        </w:rPr>
      </w:pPr>
      <w:bookmarkStart w:id="9" w:name="_Toc347135280"/>
      <w:r>
        <w:rPr>
          <w:rFonts w:ascii="Verdana" w:hAnsi="Verdana"/>
          <w:sz w:val="18"/>
        </w:rPr>
        <w:t>CRITERIOS DE SUBSNABILIDAD Y E</w:t>
      </w:r>
      <w:r w:rsidR="00732B93" w:rsidRPr="00F3383D">
        <w:rPr>
          <w:rFonts w:ascii="Verdana" w:hAnsi="Verdana"/>
          <w:sz w:val="18"/>
        </w:rPr>
        <w:t>RRORES NO SUBSANABLES</w:t>
      </w:r>
      <w:bookmarkEnd w:id="9"/>
    </w:p>
    <w:p w:rsidR="00327819" w:rsidRPr="001B18FB" w:rsidRDefault="00327819" w:rsidP="00327819">
      <w:pPr>
        <w:ind w:left="567"/>
        <w:jc w:val="both"/>
        <w:rPr>
          <w:rFonts w:cs="Arial"/>
          <w:b/>
          <w:sz w:val="18"/>
          <w:szCs w:val="18"/>
        </w:rPr>
      </w:pPr>
    </w:p>
    <w:p w:rsidR="00327819" w:rsidRPr="002B7065" w:rsidRDefault="00327819" w:rsidP="00D9269F">
      <w:pPr>
        <w:pStyle w:val="Puesto"/>
        <w:numPr>
          <w:ilvl w:val="1"/>
          <w:numId w:val="19"/>
        </w:numPr>
        <w:spacing w:before="0" w:after="0"/>
        <w:ind w:left="993"/>
        <w:jc w:val="both"/>
        <w:rPr>
          <w:rFonts w:ascii="Verdana" w:hAnsi="Verdana"/>
          <w:sz w:val="18"/>
        </w:rPr>
      </w:pPr>
      <w:bookmarkStart w:id="10" w:name="_Toc347135281"/>
      <w:r w:rsidRPr="002B7065">
        <w:rPr>
          <w:rFonts w:ascii="Verdana" w:hAnsi="Verdana"/>
          <w:sz w:val="18"/>
        </w:rPr>
        <w:t xml:space="preserve">Se </w:t>
      </w:r>
      <w:r w:rsidR="006349C6" w:rsidRPr="002B7065">
        <w:rPr>
          <w:rFonts w:ascii="Verdana" w:hAnsi="Verdana"/>
          <w:sz w:val="18"/>
        </w:rPr>
        <w:t>deberán considerar como criterios de subsanabilidad los siguientes:</w:t>
      </w:r>
      <w:bookmarkEnd w:id="10"/>
    </w:p>
    <w:p w:rsidR="0005747F" w:rsidRPr="00604287" w:rsidRDefault="0005747F" w:rsidP="0005747F">
      <w:pPr>
        <w:ind w:left="567"/>
        <w:jc w:val="both"/>
        <w:rPr>
          <w:rFonts w:cs="Arial"/>
          <w:b/>
          <w:sz w:val="18"/>
          <w:szCs w:val="18"/>
        </w:rPr>
      </w:pPr>
    </w:p>
    <w:p w:rsidR="00604287" w:rsidRPr="00604287" w:rsidRDefault="00604287" w:rsidP="00D9269F">
      <w:pPr>
        <w:numPr>
          <w:ilvl w:val="0"/>
          <w:numId w:val="22"/>
        </w:numPr>
        <w:ind w:left="1418" w:hanging="425"/>
        <w:jc w:val="both"/>
        <w:rPr>
          <w:rFonts w:cs="Arial"/>
          <w:sz w:val="18"/>
          <w:szCs w:val="18"/>
        </w:rPr>
      </w:pPr>
      <w:r w:rsidRPr="00604287">
        <w:rPr>
          <w:rFonts w:cs="Arial"/>
          <w:sz w:val="18"/>
          <w:szCs w:val="18"/>
        </w:rPr>
        <w:t>Cuando los requisitos, condiciones, documentos y formularios de la propuesta cumplan sustancialmente con lo solicitado en</w:t>
      </w:r>
      <w:r w:rsidR="00F41E33">
        <w:rPr>
          <w:rFonts w:cs="Arial"/>
          <w:sz w:val="18"/>
          <w:szCs w:val="18"/>
        </w:rPr>
        <w:t xml:space="preserve"> el</w:t>
      </w:r>
      <w:r w:rsidRPr="00604287">
        <w:rPr>
          <w:rFonts w:cs="Arial"/>
          <w:sz w:val="18"/>
          <w:szCs w:val="18"/>
        </w:rPr>
        <w:t xml:space="preserve"> </w:t>
      </w:r>
      <w:r w:rsidR="00F41E33">
        <w:rPr>
          <w:rFonts w:cs="Arial"/>
          <w:sz w:val="18"/>
          <w:szCs w:val="18"/>
        </w:rPr>
        <w:t xml:space="preserve">presente </w:t>
      </w:r>
      <w:r w:rsidRPr="00604287">
        <w:rPr>
          <w:rFonts w:cs="Arial"/>
          <w:sz w:val="18"/>
          <w:szCs w:val="18"/>
        </w:rPr>
        <w:t>DBC.</w:t>
      </w:r>
    </w:p>
    <w:p w:rsidR="00972843" w:rsidRPr="00B266AA" w:rsidRDefault="00972843" w:rsidP="00D9269F">
      <w:pPr>
        <w:numPr>
          <w:ilvl w:val="0"/>
          <w:numId w:val="22"/>
        </w:numPr>
        <w:ind w:left="1418" w:hanging="425"/>
        <w:jc w:val="both"/>
        <w:rPr>
          <w:rFonts w:cs="Arial"/>
          <w:sz w:val="18"/>
          <w:szCs w:val="18"/>
        </w:rPr>
      </w:pPr>
      <w:r w:rsidRPr="00B266AA">
        <w:rPr>
          <w:rFonts w:cs="Arial"/>
          <w:sz w:val="18"/>
          <w:szCs w:val="18"/>
        </w:rPr>
        <w:t>Cuando los errores sean accidentales, accesorios o de forma y que no incid</w:t>
      </w:r>
      <w:r w:rsidR="00F41E33">
        <w:rPr>
          <w:rFonts w:cs="Arial"/>
          <w:sz w:val="18"/>
          <w:szCs w:val="18"/>
        </w:rPr>
        <w:t>a</w:t>
      </w:r>
      <w:r w:rsidRPr="00B266AA">
        <w:rPr>
          <w:rFonts w:cs="Arial"/>
          <w:sz w:val="18"/>
          <w:szCs w:val="18"/>
        </w:rPr>
        <w:t>n en</w:t>
      </w:r>
      <w:r>
        <w:rPr>
          <w:rFonts w:cs="Arial"/>
          <w:sz w:val="18"/>
          <w:szCs w:val="18"/>
        </w:rPr>
        <w:t xml:space="preserve"> la</w:t>
      </w:r>
      <w:r w:rsidRPr="00B266AA">
        <w:rPr>
          <w:rFonts w:cs="Arial"/>
          <w:sz w:val="18"/>
          <w:szCs w:val="18"/>
        </w:rPr>
        <w:t xml:space="preserve"> validez y legalidad de la propuesta presentada.</w:t>
      </w:r>
    </w:p>
    <w:p w:rsidR="00604287" w:rsidRPr="004702A9" w:rsidRDefault="00604287" w:rsidP="00D9269F">
      <w:pPr>
        <w:numPr>
          <w:ilvl w:val="0"/>
          <w:numId w:val="22"/>
        </w:numPr>
        <w:ind w:left="1418" w:hanging="425"/>
        <w:jc w:val="both"/>
        <w:rPr>
          <w:rFonts w:cs="Arial"/>
          <w:sz w:val="18"/>
          <w:szCs w:val="18"/>
        </w:rPr>
      </w:pPr>
      <w:r w:rsidRPr="00604287">
        <w:rPr>
          <w:rFonts w:cs="Arial"/>
          <w:sz w:val="18"/>
          <w:szCs w:val="18"/>
        </w:rPr>
        <w:t xml:space="preserve">Cuando la </w:t>
      </w:r>
      <w:r w:rsidRPr="004702A9">
        <w:rPr>
          <w:rFonts w:cs="Arial"/>
          <w:sz w:val="18"/>
          <w:szCs w:val="18"/>
        </w:rPr>
        <w:t>propuesta no presente aquellas condiciones o requisitos que no estén claramente señalados en el</w:t>
      </w:r>
      <w:r w:rsidR="00F41E33" w:rsidRPr="004702A9">
        <w:rPr>
          <w:rFonts w:cs="Arial"/>
          <w:sz w:val="18"/>
          <w:szCs w:val="18"/>
        </w:rPr>
        <w:t xml:space="preserve"> presente</w:t>
      </w:r>
      <w:r w:rsidRPr="004702A9">
        <w:rPr>
          <w:rFonts w:cs="Arial"/>
          <w:sz w:val="18"/>
          <w:szCs w:val="18"/>
        </w:rPr>
        <w:t xml:space="preserve"> DBC. </w:t>
      </w:r>
    </w:p>
    <w:p w:rsidR="00604287" w:rsidRPr="00604287" w:rsidRDefault="00604287" w:rsidP="00D9269F">
      <w:pPr>
        <w:numPr>
          <w:ilvl w:val="0"/>
          <w:numId w:val="22"/>
        </w:numPr>
        <w:ind w:left="1418" w:hanging="425"/>
        <w:jc w:val="both"/>
        <w:rPr>
          <w:rFonts w:cs="Arial"/>
          <w:sz w:val="18"/>
          <w:szCs w:val="18"/>
        </w:rPr>
      </w:pPr>
      <w:r w:rsidRPr="004702A9">
        <w:rPr>
          <w:rFonts w:cs="Arial"/>
          <w:sz w:val="18"/>
          <w:szCs w:val="18"/>
        </w:rPr>
        <w:t>Cuando el proponente oferte condiciones superiores a las requeridas en las Especificaciones Técnicas, siempre que estas condiciones</w:t>
      </w:r>
      <w:r w:rsidRPr="00604287">
        <w:rPr>
          <w:rFonts w:cs="Arial"/>
          <w:sz w:val="18"/>
          <w:szCs w:val="18"/>
        </w:rPr>
        <w:t xml:space="preserve"> no afecten el fin para el que fueron requeridas y/o se consideren beneficiosas para la Entidad.</w:t>
      </w:r>
    </w:p>
    <w:p w:rsidR="00327819" w:rsidRPr="001B18FB" w:rsidRDefault="00327819" w:rsidP="00327819">
      <w:pPr>
        <w:ind w:left="2268" w:hanging="425"/>
        <w:jc w:val="both"/>
        <w:rPr>
          <w:rFonts w:cs="Arial"/>
          <w:color w:val="FF0000"/>
          <w:sz w:val="18"/>
          <w:szCs w:val="18"/>
        </w:rPr>
      </w:pPr>
    </w:p>
    <w:p w:rsidR="00327819" w:rsidRPr="001B18FB" w:rsidRDefault="00327819" w:rsidP="00A433BB">
      <w:pPr>
        <w:ind w:left="993"/>
        <w:jc w:val="both"/>
        <w:rPr>
          <w:rFonts w:cs="Arial"/>
          <w:sz w:val="18"/>
          <w:szCs w:val="18"/>
        </w:rPr>
      </w:pPr>
      <w:r w:rsidRPr="001B18FB">
        <w:rPr>
          <w:rFonts w:cs="Arial"/>
          <w:sz w:val="18"/>
          <w:szCs w:val="18"/>
        </w:rPr>
        <w:t xml:space="preserve">Los criterios señalados precedentemente no son limitativos, </w:t>
      </w:r>
      <w:r w:rsidR="00443B77" w:rsidRPr="001B18FB">
        <w:rPr>
          <w:rFonts w:cs="Arial"/>
          <w:sz w:val="18"/>
          <w:szCs w:val="18"/>
        </w:rPr>
        <w:t>pudiendo</w:t>
      </w:r>
      <w:r w:rsidR="00613C32">
        <w:rPr>
          <w:rFonts w:cs="Arial"/>
          <w:sz w:val="18"/>
          <w:szCs w:val="18"/>
        </w:rPr>
        <w:t xml:space="preserve"> </w:t>
      </w:r>
      <w:r w:rsidR="00443B77" w:rsidRPr="001B18FB">
        <w:rPr>
          <w:rFonts w:cs="Arial"/>
          <w:sz w:val="18"/>
          <w:szCs w:val="18"/>
        </w:rPr>
        <w:t xml:space="preserve">el Responsable de Evaluación o </w:t>
      </w:r>
      <w:r w:rsidRPr="001B18FB">
        <w:rPr>
          <w:rFonts w:cs="Arial"/>
          <w:sz w:val="18"/>
          <w:szCs w:val="18"/>
        </w:rPr>
        <w:t>la Comisión de Calificación considerar otros criterios de subsanabilidad.</w:t>
      </w:r>
    </w:p>
    <w:p w:rsidR="00327819" w:rsidRPr="001B18FB" w:rsidRDefault="00327819" w:rsidP="00A433BB">
      <w:pPr>
        <w:ind w:left="993"/>
        <w:jc w:val="both"/>
        <w:rPr>
          <w:rFonts w:cs="Arial"/>
          <w:sz w:val="18"/>
          <w:szCs w:val="18"/>
        </w:rPr>
      </w:pPr>
    </w:p>
    <w:p w:rsidR="00327819" w:rsidRDefault="00327819" w:rsidP="00A433BB">
      <w:pPr>
        <w:ind w:left="993"/>
        <w:jc w:val="both"/>
        <w:rPr>
          <w:rFonts w:cs="Arial"/>
          <w:sz w:val="18"/>
          <w:szCs w:val="18"/>
        </w:rPr>
      </w:pPr>
      <w:r w:rsidRPr="001B18FB">
        <w:rPr>
          <w:rFonts w:cs="Arial"/>
          <w:sz w:val="18"/>
          <w:szCs w:val="18"/>
        </w:rPr>
        <w:t>Cuando la propuesta contenga errores subsanables, éstos serán señalados en el Informe de Evaluación y Recomendación</w:t>
      </w:r>
      <w:r w:rsidR="008F4D53">
        <w:rPr>
          <w:rFonts w:cs="Arial"/>
          <w:sz w:val="18"/>
          <w:szCs w:val="18"/>
        </w:rPr>
        <w:t xml:space="preserve"> </w:t>
      </w:r>
      <w:r w:rsidR="00B466E7">
        <w:rPr>
          <w:rFonts w:cs="Arial"/>
          <w:sz w:val="18"/>
          <w:szCs w:val="18"/>
        </w:rPr>
        <w:t xml:space="preserve">de Adjudicación o Declaratoria Desierta. </w:t>
      </w:r>
    </w:p>
    <w:p w:rsidR="00B466E7" w:rsidRDefault="00B466E7" w:rsidP="00A433BB">
      <w:pPr>
        <w:ind w:left="993"/>
        <w:jc w:val="both"/>
        <w:rPr>
          <w:rFonts w:cs="Arial"/>
          <w:sz w:val="18"/>
          <w:szCs w:val="18"/>
        </w:rPr>
      </w:pPr>
    </w:p>
    <w:p w:rsidR="00B466E7" w:rsidRPr="001B18FB" w:rsidRDefault="00B466E7" w:rsidP="00A433BB">
      <w:pPr>
        <w:ind w:left="993"/>
        <w:jc w:val="both"/>
        <w:rPr>
          <w:rFonts w:cs="Arial"/>
          <w:sz w:val="18"/>
          <w:szCs w:val="18"/>
        </w:rPr>
      </w:pPr>
      <w:r>
        <w:rPr>
          <w:rFonts w:cs="Arial"/>
          <w:sz w:val="18"/>
          <w:szCs w:val="18"/>
        </w:rPr>
        <w:t>Estos criterios podrán aplicarse</w:t>
      </w:r>
      <w:r w:rsidR="00D00EFA">
        <w:rPr>
          <w:rFonts w:cs="Arial"/>
          <w:sz w:val="18"/>
          <w:szCs w:val="18"/>
        </w:rPr>
        <w:t xml:space="preserve"> también </w:t>
      </w:r>
      <w:r>
        <w:rPr>
          <w:rFonts w:cs="Arial"/>
          <w:sz w:val="18"/>
          <w:szCs w:val="18"/>
        </w:rPr>
        <w:t>en la etapa de verificación de documentos para la formalización de la contratación.</w:t>
      </w:r>
    </w:p>
    <w:p w:rsidR="00327819" w:rsidRPr="001B18FB" w:rsidRDefault="00327819" w:rsidP="00A433BB">
      <w:pPr>
        <w:ind w:left="993" w:hanging="567"/>
        <w:jc w:val="both"/>
        <w:rPr>
          <w:rFonts w:cs="Arial"/>
          <w:color w:val="FF0000"/>
          <w:sz w:val="18"/>
          <w:szCs w:val="18"/>
        </w:rPr>
      </w:pPr>
    </w:p>
    <w:p w:rsidR="00327819" w:rsidRPr="002B7065" w:rsidRDefault="00327819" w:rsidP="00D9269F">
      <w:pPr>
        <w:pStyle w:val="Puesto"/>
        <w:numPr>
          <w:ilvl w:val="1"/>
          <w:numId w:val="19"/>
        </w:numPr>
        <w:spacing w:before="0" w:after="0"/>
        <w:ind w:left="993"/>
        <w:jc w:val="both"/>
        <w:rPr>
          <w:rFonts w:ascii="Verdana" w:hAnsi="Verdana"/>
          <w:sz w:val="18"/>
        </w:rPr>
      </w:pPr>
      <w:bookmarkStart w:id="11" w:name="_Toc347135282"/>
      <w:r w:rsidRPr="002B7065">
        <w:rPr>
          <w:rFonts w:ascii="Verdana" w:hAnsi="Verdana"/>
          <w:sz w:val="18"/>
        </w:rPr>
        <w:t>Se consideran errores no subsanables, siendo objeto de descalificación, los siguientes:</w:t>
      </w:r>
      <w:bookmarkEnd w:id="11"/>
    </w:p>
    <w:p w:rsidR="0005747F" w:rsidRPr="001B18FB" w:rsidRDefault="0005747F" w:rsidP="0005747F">
      <w:pPr>
        <w:ind w:left="567"/>
        <w:jc w:val="both"/>
        <w:rPr>
          <w:rFonts w:cs="Arial"/>
          <w:sz w:val="18"/>
          <w:szCs w:val="18"/>
        </w:rPr>
      </w:pPr>
    </w:p>
    <w:p w:rsidR="00327819" w:rsidRPr="001B18FB" w:rsidRDefault="00327819" w:rsidP="00D9269F">
      <w:pPr>
        <w:pStyle w:val="Prrafodelista"/>
        <w:numPr>
          <w:ilvl w:val="0"/>
          <w:numId w:val="12"/>
        </w:numPr>
        <w:ind w:left="1418" w:hanging="425"/>
        <w:jc w:val="both"/>
        <w:rPr>
          <w:rFonts w:ascii="Verdana" w:hAnsi="Verdana" w:cs="Arial"/>
          <w:sz w:val="18"/>
          <w:szCs w:val="18"/>
        </w:rPr>
      </w:pPr>
      <w:r w:rsidRPr="001B18FB">
        <w:rPr>
          <w:rFonts w:ascii="Verdana" w:hAnsi="Verdana" w:cs="Arial"/>
          <w:sz w:val="18"/>
          <w:szCs w:val="18"/>
        </w:rPr>
        <w:t xml:space="preserve">La ausencia de cualquier Formulario solicitado en el </w:t>
      </w:r>
      <w:r w:rsidR="001A32C3">
        <w:rPr>
          <w:rFonts w:ascii="Verdana" w:hAnsi="Verdana" w:cs="Arial"/>
          <w:sz w:val="18"/>
          <w:szCs w:val="18"/>
        </w:rPr>
        <w:t xml:space="preserve">presente </w:t>
      </w:r>
      <w:r w:rsidRPr="001B18FB">
        <w:rPr>
          <w:rFonts w:ascii="Verdana" w:hAnsi="Verdana" w:cs="Arial"/>
          <w:sz w:val="18"/>
          <w:szCs w:val="18"/>
        </w:rPr>
        <w:t xml:space="preserve">DBC, salvo </w:t>
      </w:r>
      <w:r w:rsidR="00C62B8F">
        <w:rPr>
          <w:rFonts w:ascii="Verdana" w:hAnsi="Verdana" w:cs="Arial"/>
          <w:sz w:val="18"/>
          <w:szCs w:val="18"/>
        </w:rPr>
        <w:t>el Formulario</w:t>
      </w:r>
      <w:r w:rsidR="001A32C3">
        <w:rPr>
          <w:rFonts w:ascii="Verdana" w:hAnsi="Verdana" w:cs="Arial"/>
          <w:sz w:val="18"/>
          <w:szCs w:val="18"/>
        </w:rPr>
        <w:t xml:space="preserve"> de </w:t>
      </w:r>
      <w:r w:rsidRPr="001B18FB">
        <w:rPr>
          <w:rFonts w:ascii="Verdana" w:hAnsi="Verdana" w:cs="Arial"/>
          <w:sz w:val="18"/>
          <w:szCs w:val="18"/>
        </w:rPr>
        <w:t xml:space="preserve">Condiciones Adicionales (Formulario C-2), cuando el Método de </w:t>
      </w:r>
      <w:r w:rsidR="00F41E33">
        <w:rPr>
          <w:rFonts w:ascii="Verdana" w:hAnsi="Verdana" w:cs="Arial"/>
          <w:sz w:val="18"/>
          <w:szCs w:val="18"/>
        </w:rPr>
        <w:t>Selección y</w:t>
      </w:r>
      <w:r w:rsidRPr="001B18FB">
        <w:rPr>
          <w:rFonts w:ascii="Verdana" w:hAnsi="Verdana" w:cs="Arial"/>
          <w:sz w:val="18"/>
          <w:szCs w:val="18"/>
        </w:rPr>
        <w:t xml:space="preserve"> Adjudicación sea el Precio Evaluado Más Bajo.</w:t>
      </w:r>
    </w:p>
    <w:p w:rsidR="0056187B" w:rsidRPr="00883E1E" w:rsidRDefault="0056187B" w:rsidP="00D9269F">
      <w:pPr>
        <w:pStyle w:val="Prrafodelista"/>
        <w:numPr>
          <w:ilvl w:val="0"/>
          <w:numId w:val="12"/>
        </w:numPr>
        <w:ind w:left="1418" w:hanging="425"/>
        <w:jc w:val="both"/>
        <w:rPr>
          <w:rFonts w:ascii="Verdana" w:hAnsi="Verdana" w:cs="Arial"/>
          <w:sz w:val="18"/>
          <w:szCs w:val="18"/>
        </w:rPr>
      </w:pPr>
      <w:r w:rsidRPr="00883E1E">
        <w:rPr>
          <w:rFonts w:ascii="Verdana" w:hAnsi="Verdana" w:cs="Arial"/>
          <w:sz w:val="18"/>
          <w:szCs w:val="18"/>
        </w:rPr>
        <w:t>La falta de firma del Proponente</w:t>
      </w:r>
      <w:r>
        <w:rPr>
          <w:rFonts w:ascii="Verdana" w:hAnsi="Verdana" w:cs="Arial"/>
          <w:sz w:val="18"/>
          <w:szCs w:val="18"/>
        </w:rPr>
        <w:t xml:space="preserve"> en </w:t>
      </w:r>
      <w:r w:rsidR="00C62B8F">
        <w:rPr>
          <w:rFonts w:ascii="Verdana" w:hAnsi="Verdana" w:cs="Arial"/>
          <w:sz w:val="18"/>
          <w:szCs w:val="18"/>
        </w:rPr>
        <w:t xml:space="preserve">el Formulario </w:t>
      </w:r>
      <w:r>
        <w:rPr>
          <w:rFonts w:ascii="Verdana" w:hAnsi="Verdana" w:cs="Arial"/>
          <w:sz w:val="18"/>
          <w:szCs w:val="18"/>
        </w:rPr>
        <w:t>de Presentación de Propuesta (Formulario A-1).</w:t>
      </w:r>
    </w:p>
    <w:p w:rsidR="000F626D" w:rsidRPr="001B18FB" w:rsidRDefault="000F626D" w:rsidP="00D9269F">
      <w:pPr>
        <w:pStyle w:val="Prrafodelista"/>
        <w:numPr>
          <w:ilvl w:val="0"/>
          <w:numId w:val="12"/>
        </w:numPr>
        <w:ind w:left="1418" w:hanging="425"/>
        <w:jc w:val="both"/>
        <w:rPr>
          <w:rFonts w:ascii="Verdana" w:hAnsi="Verdana" w:cs="Arial"/>
          <w:sz w:val="18"/>
          <w:szCs w:val="18"/>
        </w:rPr>
      </w:pPr>
      <w:r w:rsidRPr="001B18FB">
        <w:rPr>
          <w:rFonts w:ascii="Verdana" w:hAnsi="Verdana" w:cs="Arial"/>
          <w:sz w:val="18"/>
          <w:szCs w:val="18"/>
        </w:rPr>
        <w:t>La falta de la propuesta técnica o parte de ella.</w:t>
      </w:r>
    </w:p>
    <w:p w:rsidR="00327819" w:rsidRPr="001B18FB" w:rsidRDefault="00327819" w:rsidP="00D9269F">
      <w:pPr>
        <w:pStyle w:val="Prrafodelista"/>
        <w:numPr>
          <w:ilvl w:val="0"/>
          <w:numId w:val="12"/>
        </w:numPr>
        <w:ind w:left="1418" w:hanging="425"/>
        <w:jc w:val="both"/>
        <w:rPr>
          <w:rFonts w:ascii="Verdana" w:hAnsi="Verdana" w:cs="Arial"/>
          <w:sz w:val="18"/>
          <w:szCs w:val="18"/>
        </w:rPr>
      </w:pPr>
      <w:r w:rsidRPr="001B18FB">
        <w:rPr>
          <w:rFonts w:ascii="Verdana" w:hAnsi="Verdana" w:cs="Arial"/>
          <w:sz w:val="18"/>
          <w:szCs w:val="18"/>
        </w:rPr>
        <w:t>La falta de la propuesta económica o parte de ella</w:t>
      </w:r>
      <w:r w:rsidR="009A7104">
        <w:rPr>
          <w:rFonts w:ascii="Verdana" w:hAnsi="Verdana" w:cs="Arial"/>
          <w:sz w:val="18"/>
          <w:szCs w:val="18"/>
        </w:rPr>
        <w:t xml:space="preserve">, </w:t>
      </w:r>
      <w:r w:rsidR="009A7104" w:rsidRPr="009A7104">
        <w:rPr>
          <w:rFonts w:ascii="Verdana" w:hAnsi="Verdana" w:cs="Arial"/>
          <w:sz w:val="18"/>
          <w:szCs w:val="18"/>
        </w:rPr>
        <w:t>excepto cuando la evaluación sea mediante el Método de Selección y Adjudicación Presupuesto  Fijo, donde el proponente no presenta propuesta económica.</w:t>
      </w:r>
    </w:p>
    <w:p w:rsidR="00A77D61" w:rsidRPr="00883E1E" w:rsidRDefault="00A77D61" w:rsidP="00D9269F">
      <w:pPr>
        <w:pStyle w:val="Prrafodelista"/>
        <w:numPr>
          <w:ilvl w:val="0"/>
          <w:numId w:val="12"/>
        </w:numPr>
        <w:ind w:left="1418" w:hanging="425"/>
        <w:jc w:val="both"/>
        <w:rPr>
          <w:rFonts w:ascii="Verdana" w:hAnsi="Verdana" w:cs="Arial"/>
          <w:sz w:val="18"/>
          <w:szCs w:val="18"/>
        </w:rPr>
      </w:pPr>
      <w:r w:rsidRPr="00883E1E">
        <w:rPr>
          <w:rFonts w:ascii="Verdana" w:hAnsi="Verdana" w:cs="Arial"/>
          <w:sz w:val="18"/>
          <w:szCs w:val="18"/>
        </w:rPr>
        <w:t>Cuando se</w:t>
      </w:r>
      <w:r w:rsidR="00C62B8F">
        <w:rPr>
          <w:rFonts w:ascii="Verdana" w:hAnsi="Verdana" w:cs="Arial"/>
          <w:sz w:val="18"/>
          <w:szCs w:val="18"/>
        </w:rPr>
        <w:t xml:space="preserve"> presente en fotocopia simple, el Formulario</w:t>
      </w:r>
      <w:r w:rsidR="008F4D53">
        <w:rPr>
          <w:rFonts w:ascii="Verdana" w:hAnsi="Verdana" w:cs="Arial"/>
          <w:sz w:val="18"/>
          <w:szCs w:val="18"/>
        </w:rPr>
        <w:t xml:space="preserve"> </w:t>
      </w:r>
      <w:r>
        <w:rPr>
          <w:rFonts w:ascii="Verdana" w:hAnsi="Verdana" w:cs="Arial"/>
          <w:sz w:val="18"/>
          <w:szCs w:val="18"/>
        </w:rPr>
        <w:t>de Presentación de Propuesta (Formulario A-1)</w:t>
      </w:r>
      <w:r w:rsidRPr="00883E1E">
        <w:rPr>
          <w:rFonts w:ascii="Verdana" w:hAnsi="Verdana" w:cs="Arial"/>
          <w:sz w:val="18"/>
          <w:szCs w:val="18"/>
        </w:rPr>
        <w:t>.</w:t>
      </w:r>
    </w:p>
    <w:p w:rsidR="00B466E7" w:rsidRDefault="00B466E7" w:rsidP="00B466E7">
      <w:pPr>
        <w:jc w:val="both"/>
        <w:rPr>
          <w:rFonts w:cs="Arial"/>
          <w:sz w:val="18"/>
          <w:szCs w:val="18"/>
        </w:rPr>
      </w:pPr>
    </w:p>
    <w:p w:rsidR="00C52D1D" w:rsidRPr="00492AD8" w:rsidRDefault="00C52D1D" w:rsidP="00D9269F">
      <w:pPr>
        <w:pStyle w:val="Puesto"/>
        <w:numPr>
          <w:ilvl w:val="0"/>
          <w:numId w:val="19"/>
        </w:numPr>
        <w:spacing w:before="0" w:after="0"/>
        <w:jc w:val="both"/>
        <w:rPr>
          <w:rFonts w:ascii="Verdana" w:hAnsi="Verdana"/>
          <w:sz w:val="18"/>
        </w:rPr>
      </w:pPr>
      <w:bookmarkStart w:id="12" w:name="_Toc347135283"/>
      <w:r w:rsidRPr="00492AD8">
        <w:rPr>
          <w:rFonts w:ascii="Verdana" w:hAnsi="Verdana"/>
          <w:sz w:val="18"/>
        </w:rPr>
        <w:t>DECLARATORIA DESIERTA</w:t>
      </w:r>
      <w:bookmarkEnd w:id="12"/>
    </w:p>
    <w:p w:rsidR="00C52D1D" w:rsidRPr="001B18FB" w:rsidRDefault="00C52D1D" w:rsidP="00C52D1D">
      <w:pPr>
        <w:rPr>
          <w:rFonts w:cs="Arial"/>
          <w:b/>
          <w:sz w:val="18"/>
          <w:szCs w:val="18"/>
        </w:rPr>
      </w:pPr>
    </w:p>
    <w:p w:rsidR="00C52D1D" w:rsidRPr="001B18FB" w:rsidRDefault="00327DA0" w:rsidP="001C058D">
      <w:pPr>
        <w:ind w:left="432"/>
        <w:jc w:val="both"/>
        <w:rPr>
          <w:rFonts w:cs="Arial"/>
          <w:sz w:val="18"/>
          <w:szCs w:val="18"/>
        </w:rPr>
      </w:pPr>
      <w:r w:rsidRPr="001B18FB">
        <w:rPr>
          <w:rFonts w:cs="Arial"/>
          <w:sz w:val="18"/>
          <w:szCs w:val="18"/>
        </w:rPr>
        <w:t>El RPA</w:t>
      </w:r>
      <w:r w:rsidR="00C52D1D" w:rsidRPr="001B18FB">
        <w:rPr>
          <w:rFonts w:cs="Arial"/>
          <w:sz w:val="18"/>
          <w:szCs w:val="18"/>
        </w:rPr>
        <w:t xml:space="preserve"> declarará desierta una convocatoria pública, de ac</w:t>
      </w:r>
      <w:r w:rsidR="00E521FA" w:rsidRPr="001B18FB">
        <w:rPr>
          <w:rFonts w:cs="Arial"/>
          <w:sz w:val="18"/>
          <w:szCs w:val="18"/>
        </w:rPr>
        <w:t>uerdo con lo establecido en el A</w:t>
      </w:r>
      <w:r w:rsidR="00C52D1D" w:rsidRPr="001B18FB">
        <w:rPr>
          <w:rFonts w:cs="Arial"/>
          <w:sz w:val="18"/>
          <w:szCs w:val="18"/>
        </w:rPr>
        <w:t>rtículo 27 de las NB-SABS.</w:t>
      </w:r>
    </w:p>
    <w:p w:rsidR="00C52D1D" w:rsidRPr="001B18FB" w:rsidRDefault="00C52D1D" w:rsidP="00C52D1D">
      <w:pPr>
        <w:ind w:left="720" w:hanging="15"/>
        <w:jc w:val="both"/>
        <w:rPr>
          <w:rFonts w:cs="Arial"/>
          <w:sz w:val="18"/>
          <w:szCs w:val="18"/>
        </w:rPr>
      </w:pPr>
    </w:p>
    <w:p w:rsidR="00C52D1D" w:rsidRPr="00492AD8" w:rsidRDefault="00C52D1D" w:rsidP="00D9269F">
      <w:pPr>
        <w:pStyle w:val="Puesto"/>
        <w:numPr>
          <w:ilvl w:val="0"/>
          <w:numId w:val="19"/>
        </w:numPr>
        <w:spacing w:before="0" w:after="0"/>
        <w:jc w:val="both"/>
        <w:rPr>
          <w:rFonts w:ascii="Verdana" w:hAnsi="Verdana"/>
          <w:sz w:val="18"/>
        </w:rPr>
      </w:pPr>
      <w:bookmarkStart w:id="13" w:name="_Toc347135284"/>
      <w:r w:rsidRPr="00492AD8">
        <w:rPr>
          <w:rFonts w:ascii="Verdana" w:hAnsi="Verdana"/>
          <w:sz w:val="18"/>
        </w:rPr>
        <w:t>CANCELACIÓN, SUSPENSIÓN Y ANULACIÓN DEL PROCESO DE CONTRATACIÓN</w:t>
      </w:r>
      <w:bookmarkEnd w:id="13"/>
    </w:p>
    <w:p w:rsidR="00C52D1D" w:rsidRPr="001B18FB" w:rsidRDefault="00C52D1D" w:rsidP="00C52D1D">
      <w:pPr>
        <w:ind w:left="360"/>
        <w:jc w:val="both"/>
        <w:rPr>
          <w:rFonts w:cs="Arial"/>
          <w:b/>
          <w:sz w:val="18"/>
          <w:szCs w:val="18"/>
        </w:rPr>
      </w:pPr>
    </w:p>
    <w:p w:rsidR="00C52D1D" w:rsidRPr="001B18FB" w:rsidRDefault="00C52D1D" w:rsidP="001C058D">
      <w:pPr>
        <w:ind w:left="432"/>
        <w:jc w:val="both"/>
        <w:rPr>
          <w:rFonts w:cs="Arial"/>
          <w:sz w:val="18"/>
          <w:szCs w:val="18"/>
        </w:rPr>
      </w:pPr>
      <w:r w:rsidRPr="00E00471">
        <w:rPr>
          <w:rFonts w:cs="Arial"/>
          <w:sz w:val="18"/>
          <w:szCs w:val="18"/>
        </w:rPr>
        <w:t xml:space="preserve">El proceso de contratación podrá ser cancelado, anulado o suspendido hasta </w:t>
      </w:r>
      <w:r w:rsidR="00AE411B" w:rsidRPr="00E00471">
        <w:rPr>
          <w:rFonts w:cs="Arial"/>
          <w:sz w:val="18"/>
          <w:szCs w:val="18"/>
        </w:rPr>
        <w:t>antes de</w:t>
      </w:r>
      <w:r w:rsidR="00E00471" w:rsidRPr="00E00471">
        <w:rPr>
          <w:rFonts w:cs="Arial"/>
          <w:sz w:val="18"/>
          <w:szCs w:val="18"/>
        </w:rPr>
        <w:t xml:space="preserve"> formalizar la contratación mediante </w:t>
      </w:r>
      <w:r w:rsidR="00B65BD0" w:rsidRPr="00E00471">
        <w:rPr>
          <w:rFonts w:cs="Arial"/>
          <w:sz w:val="18"/>
          <w:szCs w:val="18"/>
        </w:rPr>
        <w:t xml:space="preserve">Contrato </w:t>
      </w:r>
      <w:r w:rsidR="00C950F9" w:rsidRPr="00E00471">
        <w:rPr>
          <w:rFonts w:cs="Arial"/>
          <w:sz w:val="18"/>
          <w:szCs w:val="18"/>
        </w:rPr>
        <w:t xml:space="preserve">u </w:t>
      </w:r>
      <w:r w:rsidR="00AE411B" w:rsidRPr="00E00471">
        <w:rPr>
          <w:rFonts w:cs="Arial"/>
          <w:sz w:val="18"/>
          <w:szCs w:val="18"/>
        </w:rPr>
        <w:t>Orden de Servicio, a través de Resolución expresa</w:t>
      </w:r>
      <w:r w:rsidRPr="00E00471">
        <w:rPr>
          <w:rFonts w:cs="Arial"/>
          <w:sz w:val="18"/>
          <w:szCs w:val="18"/>
        </w:rPr>
        <w:t xml:space="preserve">, técnica y legalmente motivada, de acuerdo con lo establecido en el </w:t>
      </w:r>
      <w:r w:rsidR="00E521FA" w:rsidRPr="00E00471">
        <w:rPr>
          <w:rFonts w:cs="Arial"/>
          <w:sz w:val="18"/>
          <w:szCs w:val="18"/>
        </w:rPr>
        <w:t>A</w:t>
      </w:r>
      <w:r w:rsidRPr="00E00471">
        <w:rPr>
          <w:rFonts w:cs="Arial"/>
          <w:sz w:val="18"/>
          <w:szCs w:val="18"/>
        </w:rPr>
        <w:t>rtículo 28 de las NB-SABS</w:t>
      </w:r>
      <w:r w:rsidRPr="001B18FB">
        <w:rPr>
          <w:rFonts w:cs="Arial"/>
          <w:sz w:val="18"/>
          <w:szCs w:val="18"/>
        </w:rPr>
        <w:t>.</w:t>
      </w:r>
    </w:p>
    <w:p w:rsidR="00C52D1D" w:rsidRPr="001B18FB" w:rsidRDefault="00C52D1D" w:rsidP="00C52D1D">
      <w:pPr>
        <w:jc w:val="both"/>
        <w:rPr>
          <w:rFonts w:cs="Arial"/>
          <w:sz w:val="18"/>
          <w:szCs w:val="18"/>
        </w:rPr>
      </w:pPr>
    </w:p>
    <w:p w:rsidR="00C52D1D" w:rsidRPr="00492AD8" w:rsidRDefault="00C52D1D" w:rsidP="00D9269F">
      <w:pPr>
        <w:pStyle w:val="Puesto"/>
        <w:numPr>
          <w:ilvl w:val="0"/>
          <w:numId w:val="19"/>
        </w:numPr>
        <w:spacing w:before="0" w:after="0"/>
        <w:jc w:val="both"/>
        <w:rPr>
          <w:rFonts w:ascii="Verdana" w:hAnsi="Verdana"/>
          <w:sz w:val="18"/>
        </w:rPr>
      </w:pPr>
      <w:bookmarkStart w:id="14" w:name="_Toc347135285"/>
      <w:r w:rsidRPr="00492AD8">
        <w:rPr>
          <w:rFonts w:ascii="Verdana" w:hAnsi="Verdana"/>
          <w:sz w:val="18"/>
        </w:rPr>
        <w:t>RESOLUCIONES RECURRIBLES</w:t>
      </w:r>
      <w:bookmarkEnd w:id="14"/>
    </w:p>
    <w:p w:rsidR="00C52D1D" w:rsidRPr="001B18FB" w:rsidRDefault="00C52D1D" w:rsidP="00C52D1D">
      <w:pPr>
        <w:rPr>
          <w:sz w:val="18"/>
          <w:szCs w:val="18"/>
        </w:rPr>
      </w:pPr>
    </w:p>
    <w:p w:rsidR="00C52D1D" w:rsidRPr="001B18FB" w:rsidRDefault="00C52D1D" w:rsidP="001C058D">
      <w:pPr>
        <w:ind w:left="432"/>
        <w:jc w:val="both"/>
        <w:rPr>
          <w:rFonts w:cs="Arial"/>
          <w:sz w:val="18"/>
          <w:szCs w:val="18"/>
        </w:rPr>
      </w:pPr>
      <w:r w:rsidRPr="001B18FB">
        <w:rPr>
          <w:rFonts w:cs="Arial"/>
          <w:sz w:val="18"/>
          <w:szCs w:val="18"/>
        </w:rPr>
        <w:t xml:space="preserve">Los proponentes podrán interponer Recurso Administrativo de Impugnación, </w:t>
      </w:r>
      <w:r w:rsidR="00327DA0" w:rsidRPr="001B18FB">
        <w:rPr>
          <w:rFonts w:cs="Arial"/>
          <w:sz w:val="18"/>
          <w:szCs w:val="18"/>
        </w:rPr>
        <w:t xml:space="preserve">en procesos de contratación por montos mayores a Bs200.000.- (DOSCIENTOS MIL 00/100 BOLIVIANOS), </w:t>
      </w:r>
      <w:r w:rsidRPr="001B18FB">
        <w:rPr>
          <w:rFonts w:cs="Arial"/>
          <w:sz w:val="18"/>
          <w:szCs w:val="18"/>
        </w:rPr>
        <w:t>únicamente contra las resoluci</w:t>
      </w:r>
      <w:r w:rsidR="00327DA0" w:rsidRPr="001B18FB">
        <w:rPr>
          <w:rFonts w:cs="Arial"/>
          <w:sz w:val="18"/>
          <w:szCs w:val="18"/>
        </w:rPr>
        <w:t>ones establecidas en el inciso b</w:t>
      </w:r>
      <w:r w:rsidRPr="001B18FB">
        <w:rPr>
          <w:rFonts w:cs="Arial"/>
          <w:sz w:val="18"/>
          <w:szCs w:val="18"/>
        </w:rPr>
        <w:t xml:space="preserve">) del parágrafo I del </w:t>
      </w:r>
      <w:r w:rsidR="00E521FA" w:rsidRPr="001B18FB">
        <w:rPr>
          <w:rFonts w:cs="Arial"/>
          <w:sz w:val="18"/>
          <w:szCs w:val="18"/>
        </w:rPr>
        <w:t>A</w:t>
      </w:r>
      <w:r w:rsidR="00327DA0" w:rsidRPr="001B18FB">
        <w:rPr>
          <w:rFonts w:cs="Arial"/>
          <w:sz w:val="18"/>
          <w:szCs w:val="18"/>
        </w:rPr>
        <w:t>rtículo</w:t>
      </w:r>
      <w:r w:rsidRPr="001B18FB">
        <w:rPr>
          <w:rFonts w:cs="Arial"/>
          <w:sz w:val="18"/>
          <w:szCs w:val="18"/>
        </w:rPr>
        <w:t xml:space="preserve"> </w:t>
      </w:r>
      <w:r w:rsidRPr="001B18FB">
        <w:rPr>
          <w:rFonts w:cs="Arial"/>
          <w:sz w:val="18"/>
          <w:szCs w:val="18"/>
        </w:rPr>
        <w:lastRenderedPageBreak/>
        <w:t>90 de las NB-SABS; siempre que las mismas afecten, lesionen o puedan causar perjuicio a sus legítimos intereses, de acuerdo con lo regulado en el Capítulo VII</w:t>
      </w:r>
      <w:r w:rsidR="00E521FA" w:rsidRPr="001B18FB">
        <w:rPr>
          <w:rFonts w:cs="Arial"/>
          <w:sz w:val="18"/>
          <w:szCs w:val="18"/>
        </w:rPr>
        <w:t>, del Título I,</w:t>
      </w:r>
      <w:r w:rsidRPr="001B18FB">
        <w:rPr>
          <w:rFonts w:cs="Arial"/>
          <w:sz w:val="18"/>
          <w:szCs w:val="18"/>
        </w:rPr>
        <w:t xml:space="preserve"> de las NB-SABS.</w:t>
      </w:r>
    </w:p>
    <w:p w:rsidR="00A72FB0" w:rsidRPr="001B18FB" w:rsidRDefault="00A72FB0" w:rsidP="00A72FB0">
      <w:pPr>
        <w:jc w:val="both"/>
        <w:rPr>
          <w:rFonts w:cs="Arial"/>
          <w:sz w:val="18"/>
          <w:szCs w:val="18"/>
          <w:lang w:eastAsia="en-US"/>
        </w:rPr>
      </w:pPr>
    </w:p>
    <w:p w:rsidR="00561143" w:rsidRDefault="00561143" w:rsidP="00D9269F">
      <w:pPr>
        <w:pStyle w:val="Puesto"/>
        <w:numPr>
          <w:ilvl w:val="0"/>
          <w:numId w:val="19"/>
        </w:numPr>
        <w:spacing w:before="0" w:after="0"/>
        <w:jc w:val="both"/>
        <w:rPr>
          <w:rFonts w:ascii="Verdana" w:hAnsi="Verdana"/>
          <w:sz w:val="18"/>
        </w:rPr>
      </w:pPr>
      <w:bookmarkStart w:id="15" w:name="_Toc347135286"/>
      <w:r w:rsidRPr="00492AD8">
        <w:rPr>
          <w:rFonts w:ascii="Verdana" w:hAnsi="Verdana"/>
          <w:sz w:val="18"/>
        </w:rPr>
        <w:t>DOCUMENTOS QUE DEBE PRESENTAR EL PROPONENTE</w:t>
      </w:r>
      <w:bookmarkEnd w:id="15"/>
    </w:p>
    <w:p w:rsidR="00C62B8F" w:rsidRPr="00492AD8" w:rsidRDefault="00C62B8F" w:rsidP="00C62B8F">
      <w:pPr>
        <w:pStyle w:val="Puesto"/>
        <w:spacing w:before="0" w:after="0"/>
        <w:ind w:left="432"/>
        <w:jc w:val="both"/>
        <w:rPr>
          <w:rFonts w:ascii="Verdana" w:hAnsi="Verdana"/>
          <w:sz w:val="18"/>
        </w:rPr>
      </w:pPr>
    </w:p>
    <w:p w:rsidR="00C62B8F" w:rsidRDefault="00C62B8F" w:rsidP="001C058D">
      <w:pPr>
        <w:ind w:left="432"/>
        <w:jc w:val="both"/>
        <w:rPr>
          <w:rFonts w:cs="Arial"/>
          <w:sz w:val="18"/>
          <w:szCs w:val="18"/>
        </w:rPr>
      </w:pPr>
      <w:r w:rsidRPr="00C62B8F">
        <w:rPr>
          <w:rFonts w:cs="Arial"/>
          <w:sz w:val="18"/>
          <w:szCs w:val="18"/>
        </w:rPr>
        <w:t>Todos los Formulario</w:t>
      </w:r>
      <w:r>
        <w:rPr>
          <w:rFonts w:cs="Arial"/>
          <w:sz w:val="18"/>
          <w:szCs w:val="18"/>
        </w:rPr>
        <w:t>s</w:t>
      </w:r>
      <w:r w:rsidRPr="00C62B8F">
        <w:rPr>
          <w:rFonts w:cs="Arial"/>
          <w:sz w:val="18"/>
          <w:szCs w:val="18"/>
        </w:rPr>
        <w:t xml:space="preserve"> de la propuesta, solicitados en el presente DBC, se constituirán en Declaraciones Juradas.</w:t>
      </w:r>
    </w:p>
    <w:p w:rsidR="00753655" w:rsidRPr="00C62B8F" w:rsidRDefault="00753655" w:rsidP="00753655">
      <w:pPr>
        <w:jc w:val="both"/>
        <w:rPr>
          <w:rFonts w:cs="Arial"/>
          <w:b/>
          <w:sz w:val="18"/>
          <w:szCs w:val="18"/>
          <w:lang w:eastAsia="en-US"/>
        </w:rPr>
      </w:pPr>
    </w:p>
    <w:p w:rsidR="003D0298" w:rsidRPr="002B7065" w:rsidRDefault="00753655" w:rsidP="00D9269F">
      <w:pPr>
        <w:pStyle w:val="Puesto"/>
        <w:numPr>
          <w:ilvl w:val="1"/>
          <w:numId w:val="19"/>
        </w:numPr>
        <w:spacing w:before="0" w:after="0"/>
        <w:ind w:left="993"/>
        <w:jc w:val="both"/>
        <w:rPr>
          <w:rFonts w:ascii="Verdana" w:hAnsi="Verdana"/>
          <w:sz w:val="18"/>
        </w:rPr>
      </w:pPr>
      <w:bookmarkStart w:id="16" w:name="_Toc347135127"/>
      <w:bookmarkStart w:id="17" w:name="_Toc347135287"/>
      <w:r w:rsidRPr="002B7065">
        <w:rPr>
          <w:rFonts w:ascii="Verdana" w:hAnsi="Verdana"/>
          <w:sz w:val="18"/>
        </w:rPr>
        <w:t xml:space="preserve">Los documentos que deben presentar </w:t>
      </w:r>
      <w:r w:rsidR="00654207" w:rsidRPr="002B7065">
        <w:rPr>
          <w:rFonts w:ascii="Verdana" w:hAnsi="Verdana"/>
          <w:sz w:val="18"/>
        </w:rPr>
        <w:t xml:space="preserve">los </w:t>
      </w:r>
      <w:r w:rsidR="007C1A0C" w:rsidRPr="002B7065">
        <w:rPr>
          <w:rFonts w:ascii="Verdana" w:hAnsi="Verdana"/>
          <w:sz w:val="18"/>
        </w:rPr>
        <w:t>p</w:t>
      </w:r>
      <w:r w:rsidR="00654207" w:rsidRPr="002B7065">
        <w:rPr>
          <w:rFonts w:ascii="Verdana" w:hAnsi="Verdana"/>
          <w:sz w:val="18"/>
        </w:rPr>
        <w:t xml:space="preserve">roponentes </w:t>
      </w:r>
      <w:r w:rsidRPr="002B7065">
        <w:rPr>
          <w:rFonts w:ascii="Verdana" w:hAnsi="Verdana"/>
          <w:sz w:val="18"/>
        </w:rPr>
        <w:t>son:</w:t>
      </w:r>
      <w:bookmarkEnd w:id="16"/>
      <w:bookmarkEnd w:id="17"/>
    </w:p>
    <w:p w:rsidR="00E22CD4" w:rsidRPr="00E22CD4" w:rsidRDefault="00E22CD4" w:rsidP="00E22CD4">
      <w:pPr>
        <w:rPr>
          <w:lang w:val="es-MX"/>
        </w:rPr>
      </w:pPr>
    </w:p>
    <w:p w:rsidR="00162A36" w:rsidRPr="00756267" w:rsidRDefault="00C62B8F" w:rsidP="00D9269F">
      <w:pPr>
        <w:pStyle w:val="Prrafodelista"/>
        <w:numPr>
          <w:ilvl w:val="0"/>
          <w:numId w:val="21"/>
        </w:numPr>
        <w:ind w:left="1418"/>
        <w:jc w:val="both"/>
        <w:rPr>
          <w:rFonts w:ascii="Verdana" w:hAnsi="Verdana" w:cs="Arial"/>
          <w:sz w:val="18"/>
          <w:szCs w:val="18"/>
        </w:rPr>
      </w:pPr>
      <w:r>
        <w:rPr>
          <w:rFonts w:ascii="Verdana" w:hAnsi="Verdana" w:cs="Arial"/>
          <w:sz w:val="18"/>
          <w:szCs w:val="18"/>
        </w:rPr>
        <w:t>Formulario</w:t>
      </w:r>
      <w:r w:rsidR="00162A36" w:rsidRPr="00756267">
        <w:rPr>
          <w:rFonts w:ascii="Verdana" w:hAnsi="Verdana" w:cs="Arial"/>
          <w:sz w:val="18"/>
          <w:szCs w:val="18"/>
        </w:rPr>
        <w:t xml:space="preserve"> de Presentación de </w:t>
      </w:r>
      <w:r w:rsidR="0068489A" w:rsidRPr="0068489A">
        <w:rPr>
          <w:rFonts w:ascii="Verdana" w:hAnsi="Verdana" w:cs="Arial"/>
          <w:sz w:val="18"/>
          <w:szCs w:val="18"/>
        </w:rPr>
        <w:t>Cotización</w:t>
      </w:r>
      <w:r w:rsidR="00162A36" w:rsidRPr="00756267">
        <w:rPr>
          <w:rFonts w:ascii="Verdana" w:hAnsi="Verdana" w:cs="Arial"/>
          <w:sz w:val="18"/>
          <w:szCs w:val="18"/>
        </w:rPr>
        <w:t xml:space="preserve"> (Formulario A-1). </w:t>
      </w:r>
    </w:p>
    <w:p w:rsidR="000953F7" w:rsidRPr="00756267" w:rsidRDefault="00A858C8" w:rsidP="00D9269F">
      <w:pPr>
        <w:pStyle w:val="Prrafodelista"/>
        <w:numPr>
          <w:ilvl w:val="0"/>
          <w:numId w:val="21"/>
        </w:numPr>
        <w:ind w:left="1418"/>
        <w:jc w:val="both"/>
        <w:rPr>
          <w:rFonts w:ascii="Verdana" w:hAnsi="Verdana" w:cs="Arial"/>
          <w:sz w:val="18"/>
          <w:szCs w:val="18"/>
        </w:rPr>
      </w:pPr>
      <w:r>
        <w:rPr>
          <w:rFonts w:ascii="Verdana" w:hAnsi="Verdana" w:cs="Arial"/>
          <w:sz w:val="18"/>
          <w:szCs w:val="18"/>
        </w:rPr>
        <w:t>Formulario de Identificación d</w:t>
      </w:r>
      <w:r w:rsidR="00F1049C" w:rsidRPr="00756267">
        <w:rPr>
          <w:rFonts w:ascii="Verdana" w:hAnsi="Verdana" w:cs="Arial"/>
          <w:sz w:val="18"/>
          <w:szCs w:val="18"/>
        </w:rPr>
        <w:t>el Proponente (Formulario A-2</w:t>
      </w:r>
      <w:r w:rsidR="00E05274" w:rsidRPr="00756267">
        <w:rPr>
          <w:rFonts w:ascii="Verdana" w:hAnsi="Verdana" w:cs="Arial"/>
          <w:sz w:val="18"/>
          <w:szCs w:val="18"/>
        </w:rPr>
        <w:t>a o Formulario A-2b</w:t>
      </w:r>
      <w:r w:rsidR="00F1049C" w:rsidRPr="00756267">
        <w:rPr>
          <w:rFonts w:ascii="Verdana" w:hAnsi="Verdana" w:cs="Arial"/>
          <w:sz w:val="18"/>
          <w:szCs w:val="18"/>
        </w:rPr>
        <w:t>)</w:t>
      </w:r>
      <w:r w:rsidR="000953F7" w:rsidRPr="00756267">
        <w:rPr>
          <w:rFonts w:ascii="Verdana" w:hAnsi="Verdana" w:cs="Arial"/>
          <w:sz w:val="18"/>
          <w:szCs w:val="18"/>
        </w:rPr>
        <w:t>.</w:t>
      </w:r>
    </w:p>
    <w:p w:rsidR="00107B3A" w:rsidRPr="00756267" w:rsidRDefault="00E230EB" w:rsidP="00D9269F">
      <w:pPr>
        <w:pStyle w:val="Prrafodelista"/>
        <w:numPr>
          <w:ilvl w:val="0"/>
          <w:numId w:val="21"/>
        </w:numPr>
        <w:ind w:left="1418"/>
        <w:jc w:val="both"/>
        <w:rPr>
          <w:rFonts w:ascii="Verdana" w:hAnsi="Verdana" w:cs="Arial"/>
          <w:sz w:val="18"/>
          <w:szCs w:val="18"/>
        </w:rPr>
      </w:pPr>
      <w:r w:rsidRPr="00756267">
        <w:rPr>
          <w:rFonts w:ascii="Verdana" w:hAnsi="Verdana" w:cs="Arial"/>
          <w:sz w:val="18"/>
          <w:szCs w:val="18"/>
        </w:rPr>
        <w:t>Especificaciones</w:t>
      </w:r>
      <w:r w:rsidR="00107B3A" w:rsidRPr="00756267">
        <w:rPr>
          <w:rFonts w:ascii="Verdana" w:hAnsi="Verdana" w:cs="Arial"/>
          <w:sz w:val="18"/>
          <w:szCs w:val="18"/>
        </w:rPr>
        <w:t xml:space="preserve"> Técnica </w:t>
      </w:r>
      <w:r w:rsidR="00EF12E0" w:rsidRPr="00756267">
        <w:rPr>
          <w:rFonts w:ascii="Verdana" w:hAnsi="Verdana" w:cs="Arial"/>
          <w:sz w:val="18"/>
          <w:szCs w:val="18"/>
        </w:rPr>
        <w:t>(</w:t>
      </w:r>
      <w:r w:rsidR="00107B3A" w:rsidRPr="00756267">
        <w:rPr>
          <w:rFonts w:ascii="Verdana" w:hAnsi="Verdana" w:cs="Arial"/>
          <w:sz w:val="18"/>
          <w:szCs w:val="18"/>
        </w:rPr>
        <w:t>Formulario C-1</w:t>
      </w:r>
      <w:r w:rsidR="00E22CD4" w:rsidRPr="00756267">
        <w:rPr>
          <w:rFonts w:ascii="Verdana" w:hAnsi="Verdana" w:cs="Arial"/>
          <w:sz w:val="18"/>
          <w:szCs w:val="18"/>
        </w:rPr>
        <w:t>)</w:t>
      </w:r>
      <w:r w:rsidR="002C38EC" w:rsidRPr="00756267">
        <w:rPr>
          <w:rFonts w:ascii="Verdana" w:hAnsi="Verdana" w:cs="Arial"/>
          <w:sz w:val="18"/>
          <w:szCs w:val="18"/>
        </w:rPr>
        <w:t>;</w:t>
      </w:r>
      <w:r w:rsidR="00107B3A" w:rsidRPr="00756267">
        <w:rPr>
          <w:rFonts w:ascii="Verdana" w:hAnsi="Verdana" w:cs="Arial"/>
          <w:sz w:val="18"/>
          <w:szCs w:val="18"/>
        </w:rPr>
        <w:t xml:space="preserve"> y cuando corresponda </w:t>
      </w:r>
      <w:r w:rsidR="00E22CD4" w:rsidRPr="00756267">
        <w:rPr>
          <w:rFonts w:ascii="Verdana" w:hAnsi="Verdana" w:cs="Arial"/>
          <w:sz w:val="18"/>
          <w:szCs w:val="18"/>
        </w:rPr>
        <w:t>la de Condiciones Adicionales (</w:t>
      </w:r>
      <w:r w:rsidR="00EF12E0" w:rsidRPr="00756267">
        <w:rPr>
          <w:rFonts w:ascii="Verdana" w:hAnsi="Verdana" w:cs="Arial"/>
          <w:sz w:val="18"/>
          <w:szCs w:val="18"/>
        </w:rPr>
        <w:t xml:space="preserve">Formulario </w:t>
      </w:r>
      <w:r w:rsidR="00107B3A" w:rsidRPr="00756267">
        <w:rPr>
          <w:rFonts w:ascii="Verdana" w:hAnsi="Verdana" w:cs="Arial"/>
          <w:sz w:val="18"/>
          <w:szCs w:val="18"/>
        </w:rPr>
        <w:t>C-2</w:t>
      </w:r>
      <w:r w:rsidR="002C38EC" w:rsidRPr="00756267">
        <w:rPr>
          <w:rFonts w:ascii="Verdana" w:hAnsi="Verdana" w:cs="Arial"/>
          <w:sz w:val="18"/>
          <w:szCs w:val="18"/>
        </w:rPr>
        <w:t>)</w:t>
      </w:r>
      <w:r w:rsidR="00107B3A" w:rsidRPr="00756267">
        <w:rPr>
          <w:rFonts w:ascii="Verdana" w:hAnsi="Verdana" w:cs="Arial"/>
          <w:sz w:val="18"/>
          <w:szCs w:val="18"/>
        </w:rPr>
        <w:t>.</w:t>
      </w:r>
    </w:p>
    <w:p w:rsidR="00753655" w:rsidRPr="00E22CD4" w:rsidRDefault="00753655" w:rsidP="004E4A52">
      <w:pPr>
        <w:pStyle w:val="Puesto"/>
        <w:spacing w:before="0" w:after="0"/>
        <w:ind w:left="576"/>
        <w:jc w:val="both"/>
        <w:rPr>
          <w:sz w:val="18"/>
          <w:szCs w:val="18"/>
          <w:lang w:val="es-MX"/>
        </w:rPr>
      </w:pPr>
    </w:p>
    <w:p w:rsidR="00A72FB0" w:rsidRPr="00B258CD" w:rsidRDefault="00032A21" w:rsidP="00D9269F">
      <w:pPr>
        <w:pStyle w:val="Puesto"/>
        <w:numPr>
          <w:ilvl w:val="0"/>
          <w:numId w:val="19"/>
        </w:numPr>
        <w:spacing w:before="0" w:after="0"/>
        <w:jc w:val="both"/>
        <w:rPr>
          <w:rFonts w:ascii="Verdana" w:hAnsi="Verdana"/>
          <w:sz w:val="18"/>
        </w:rPr>
      </w:pPr>
      <w:bookmarkStart w:id="18" w:name="_Toc347135292"/>
      <w:r>
        <w:rPr>
          <w:rFonts w:ascii="Verdana" w:hAnsi="Verdana"/>
          <w:sz w:val="18"/>
        </w:rPr>
        <w:t>R</w:t>
      </w:r>
      <w:r w:rsidR="00A72FB0" w:rsidRPr="00B258CD">
        <w:rPr>
          <w:rFonts w:ascii="Verdana" w:hAnsi="Verdana"/>
          <w:sz w:val="18"/>
        </w:rPr>
        <w:t xml:space="preserve">ECEPCIÓN </w:t>
      </w:r>
      <w:r w:rsidR="00672435" w:rsidRPr="00B258CD">
        <w:rPr>
          <w:rFonts w:ascii="Verdana" w:hAnsi="Verdana"/>
          <w:sz w:val="18"/>
        </w:rPr>
        <w:t xml:space="preserve">DE </w:t>
      </w:r>
      <w:bookmarkEnd w:id="18"/>
      <w:r w:rsidR="0068489A">
        <w:rPr>
          <w:rFonts w:ascii="Verdana" w:hAnsi="Verdana"/>
          <w:sz w:val="18"/>
        </w:rPr>
        <w:t>COTIZACIONES</w:t>
      </w:r>
    </w:p>
    <w:p w:rsidR="00A72FB0" w:rsidRPr="001B18FB" w:rsidRDefault="00A72FB0" w:rsidP="00FC7DC8">
      <w:pPr>
        <w:jc w:val="both"/>
        <w:rPr>
          <w:rFonts w:cs="Arial"/>
          <w:sz w:val="18"/>
          <w:szCs w:val="18"/>
          <w:lang w:val="es-BO" w:eastAsia="en-US"/>
        </w:rPr>
      </w:pPr>
    </w:p>
    <w:p w:rsidR="002B6690" w:rsidRPr="00B258CD" w:rsidRDefault="002B6690" w:rsidP="00D9269F">
      <w:pPr>
        <w:pStyle w:val="Puesto"/>
        <w:numPr>
          <w:ilvl w:val="1"/>
          <w:numId w:val="19"/>
        </w:numPr>
        <w:spacing w:before="0" w:after="0"/>
        <w:ind w:left="993"/>
        <w:jc w:val="both"/>
        <w:rPr>
          <w:rFonts w:ascii="Verdana" w:hAnsi="Verdana"/>
          <w:b w:val="0"/>
          <w:sz w:val="18"/>
        </w:rPr>
      </w:pPr>
      <w:bookmarkStart w:id="19" w:name="_Toc347135133"/>
      <w:bookmarkStart w:id="20" w:name="_Toc347135293"/>
      <w:r w:rsidRPr="00B258CD">
        <w:rPr>
          <w:rFonts w:ascii="Verdana" w:hAnsi="Verdana"/>
          <w:b w:val="0"/>
          <w:sz w:val="18"/>
        </w:rPr>
        <w:t xml:space="preserve">La recepción de </w:t>
      </w:r>
      <w:r w:rsidR="0068489A">
        <w:rPr>
          <w:rFonts w:ascii="Verdana" w:hAnsi="Verdana"/>
          <w:b w:val="0"/>
          <w:sz w:val="18"/>
        </w:rPr>
        <w:t>Cotizaciones</w:t>
      </w:r>
      <w:r w:rsidR="0068489A" w:rsidRPr="00B258CD">
        <w:rPr>
          <w:rFonts w:ascii="Verdana" w:hAnsi="Verdana"/>
          <w:b w:val="0"/>
          <w:sz w:val="18"/>
        </w:rPr>
        <w:t xml:space="preserve"> </w:t>
      </w:r>
      <w:r w:rsidR="0068489A">
        <w:rPr>
          <w:rFonts w:ascii="Verdana" w:hAnsi="Verdana"/>
          <w:b w:val="0"/>
          <w:sz w:val="18"/>
        </w:rPr>
        <w:t xml:space="preserve"> </w:t>
      </w:r>
      <w:r w:rsidRPr="00B258CD">
        <w:rPr>
          <w:rFonts w:ascii="Verdana" w:hAnsi="Verdana"/>
          <w:b w:val="0"/>
          <w:sz w:val="18"/>
        </w:rPr>
        <w:t xml:space="preserve">se efectuará en el </w:t>
      </w:r>
      <w:r w:rsidR="00CF206E" w:rsidRPr="00B258CD">
        <w:rPr>
          <w:rFonts w:ascii="Verdana" w:hAnsi="Verdana"/>
          <w:b w:val="0"/>
          <w:sz w:val="18"/>
        </w:rPr>
        <w:t>lugar</w:t>
      </w:r>
      <w:r w:rsidRPr="00B258CD">
        <w:rPr>
          <w:rFonts w:ascii="Verdana" w:hAnsi="Verdana"/>
          <w:b w:val="0"/>
          <w:sz w:val="18"/>
        </w:rPr>
        <w:t xml:space="preserve"> señalado </w:t>
      </w:r>
      <w:r w:rsidR="00FC7DC8" w:rsidRPr="00B258CD">
        <w:rPr>
          <w:rFonts w:ascii="Verdana" w:hAnsi="Verdana"/>
          <w:b w:val="0"/>
          <w:sz w:val="18"/>
        </w:rPr>
        <w:t>en el presente DBC hasta la fecha y hora límite fijados en el mismo</w:t>
      </w:r>
      <w:r w:rsidRPr="00B258CD">
        <w:rPr>
          <w:rFonts w:ascii="Verdana" w:hAnsi="Verdana"/>
          <w:b w:val="0"/>
          <w:sz w:val="18"/>
        </w:rPr>
        <w:t>.</w:t>
      </w:r>
      <w:bookmarkEnd w:id="19"/>
      <w:bookmarkEnd w:id="20"/>
    </w:p>
    <w:p w:rsidR="002B6690" w:rsidRPr="00B258CD" w:rsidRDefault="002B6690" w:rsidP="00B258CD">
      <w:pPr>
        <w:pStyle w:val="Puesto"/>
        <w:spacing w:before="0" w:after="0"/>
        <w:ind w:left="432"/>
        <w:jc w:val="both"/>
        <w:rPr>
          <w:rFonts w:ascii="Verdana" w:hAnsi="Verdana"/>
          <w:b w:val="0"/>
          <w:sz w:val="18"/>
        </w:rPr>
      </w:pPr>
    </w:p>
    <w:p w:rsidR="00FC7DC8" w:rsidRPr="00B258CD" w:rsidRDefault="00FC7DC8" w:rsidP="00D9269F">
      <w:pPr>
        <w:pStyle w:val="Puesto"/>
        <w:numPr>
          <w:ilvl w:val="1"/>
          <w:numId w:val="19"/>
        </w:numPr>
        <w:spacing w:before="0" w:after="0"/>
        <w:ind w:left="993"/>
        <w:jc w:val="both"/>
        <w:rPr>
          <w:rFonts w:ascii="Verdana" w:hAnsi="Verdana"/>
          <w:b w:val="0"/>
          <w:sz w:val="18"/>
        </w:rPr>
      </w:pPr>
      <w:bookmarkStart w:id="21" w:name="_Toc347135134"/>
      <w:bookmarkStart w:id="22" w:name="_Toc347135294"/>
      <w:r w:rsidRPr="00B258CD">
        <w:rPr>
          <w:rFonts w:ascii="Verdana" w:hAnsi="Verdana"/>
          <w:b w:val="0"/>
          <w:sz w:val="18"/>
        </w:rPr>
        <w:t xml:space="preserve">La </w:t>
      </w:r>
      <w:r w:rsidR="0068489A">
        <w:rPr>
          <w:rFonts w:ascii="Verdana" w:hAnsi="Verdana"/>
          <w:b w:val="0"/>
          <w:sz w:val="18"/>
        </w:rPr>
        <w:t>Cotización</w:t>
      </w:r>
      <w:r w:rsidRPr="00B258CD">
        <w:rPr>
          <w:rFonts w:ascii="Verdana" w:hAnsi="Verdana"/>
          <w:b w:val="0"/>
          <w:sz w:val="18"/>
        </w:rPr>
        <w:t xml:space="preserve"> deberá ser presentada en sobre cerrado, dirigido a la entidad convocante, citando el Código Único de Contrataciones Estatales (CUCE) y el objeto de la Convocatoria</w:t>
      </w:r>
      <w:r w:rsidR="009A7104">
        <w:rPr>
          <w:rFonts w:ascii="Verdana" w:hAnsi="Verdana"/>
          <w:b w:val="0"/>
          <w:sz w:val="18"/>
        </w:rPr>
        <w:t xml:space="preserve"> </w:t>
      </w:r>
      <w:r w:rsidR="009A7104" w:rsidRPr="00603825">
        <w:rPr>
          <w:rFonts w:ascii="Verdana" w:hAnsi="Verdana"/>
          <w:b w:val="0"/>
          <w:color w:val="0000FF"/>
          <w:kern w:val="0"/>
          <w:sz w:val="18"/>
          <w:szCs w:val="18"/>
          <w:lang w:eastAsia="es-BO"/>
        </w:rPr>
        <w:t>en cuyo caso el proponente podrá rotular su sobre de la siguiente manera:</w:t>
      </w:r>
      <w:r w:rsidRPr="00B258CD">
        <w:rPr>
          <w:rFonts w:ascii="Verdana" w:hAnsi="Verdana"/>
          <w:b w:val="0"/>
          <w:sz w:val="18"/>
        </w:rPr>
        <w:t>.</w:t>
      </w:r>
      <w:bookmarkEnd w:id="21"/>
      <w:bookmarkEnd w:id="22"/>
    </w:p>
    <w:p w:rsidR="004B7AEE" w:rsidRDefault="004B7AEE" w:rsidP="004B7AEE">
      <w:pPr>
        <w:ind w:left="426"/>
        <w:jc w:val="both"/>
        <w:rPr>
          <w:color w:val="1F497D"/>
          <w:sz w:val="18"/>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4B7AEE" w:rsidTr="005716FA">
        <w:trPr>
          <w:trHeight w:val="3611"/>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4B7AEE" w:rsidTr="005716FA">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rsidR="004B7AEE" w:rsidRDefault="004B7AEE" w:rsidP="005716FA">
                  <w:pPr>
                    <w:jc w:val="center"/>
                    <w:rPr>
                      <w:rFonts w:ascii="Arial" w:hAnsi="Arial" w:cs="Arial"/>
                      <w:b/>
                      <w:bCs/>
                      <w:color w:val="FFFFFF"/>
                      <w:lang w:val="es-BO" w:eastAsia="es-BO"/>
                    </w:rPr>
                  </w:pPr>
                  <w:r>
                    <w:rPr>
                      <w:rFonts w:ascii="Arial" w:hAnsi="Arial" w:cs="Arial"/>
                      <w:b/>
                      <w:bCs/>
                      <w:color w:val="FFFFFF"/>
                      <w:lang w:val="es-BO" w:eastAsia="es-BO"/>
                    </w:rPr>
                    <w:t>Código Único de Contratación Estatal</w:t>
                  </w:r>
                </w:p>
              </w:tc>
            </w:tr>
            <w:tr w:rsidR="004B7AEE" w:rsidTr="005716FA">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rsidR="004B7AEE" w:rsidRDefault="004B7AEE" w:rsidP="00AD7D82">
                  <w:pPr>
                    <w:ind w:right="180"/>
                    <w:jc w:val="center"/>
                    <w:rPr>
                      <w:rFonts w:ascii="Arial" w:hAnsi="Arial" w:cs="Arial"/>
                      <w:lang w:val="es-BO" w:eastAsia="es-BO"/>
                    </w:rPr>
                  </w:pPr>
                  <w:r>
                    <w:rPr>
                      <w:rFonts w:ascii="Arial" w:hAnsi="Arial" w:cs="Arial"/>
                      <w:lang w:val="es-BO" w:eastAsia="es-BO"/>
                    </w:rPr>
                    <w:t>17-0951-00-</w:t>
                  </w:r>
                  <w:r w:rsidR="00AD7D82">
                    <w:rPr>
                      <w:rFonts w:ascii="Arial" w:hAnsi="Arial" w:cs="Arial"/>
                      <w:lang w:val="es-BO" w:eastAsia="es-BO"/>
                    </w:rPr>
                    <w:t>787903</w:t>
                  </w:r>
                  <w:bookmarkStart w:id="23" w:name="_GoBack"/>
                  <w:bookmarkEnd w:id="23"/>
                  <w:r>
                    <w:rPr>
                      <w:rFonts w:ascii="Arial" w:hAnsi="Arial" w:cs="Arial"/>
                      <w:lang w:val="es-BO" w:eastAsia="es-BO"/>
                    </w:rPr>
                    <w:t>-1-1</w:t>
                  </w:r>
                </w:p>
              </w:tc>
            </w:tr>
          </w:tbl>
          <w:p w:rsidR="004B7AEE" w:rsidRDefault="004B7AEE" w:rsidP="005716FA">
            <w:pPr>
              <w:ind w:left="110" w:right="180"/>
              <w:jc w:val="center"/>
              <w:rPr>
                <w:rFonts w:ascii="Arial" w:hAnsi="Arial" w:cs="Arial"/>
                <w:sz w:val="8"/>
                <w:szCs w:val="8"/>
                <w:lang w:val="es-BO" w:eastAsia="es-BO"/>
              </w:rPr>
            </w:pPr>
          </w:p>
          <w:p w:rsidR="004B7AEE" w:rsidRPr="00EE473B" w:rsidRDefault="004B7AEE" w:rsidP="005716FA">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rsidR="004B7AEE" w:rsidRPr="00EE473B" w:rsidRDefault="004B7AEE" w:rsidP="005716FA">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rsidR="004B7AEE" w:rsidRPr="00EE473B" w:rsidRDefault="004B7AEE" w:rsidP="005716FA">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rsidR="004B7AEE" w:rsidRPr="00EE473B" w:rsidRDefault="004B7AEE" w:rsidP="005716FA">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rsidR="004B7AEE" w:rsidRDefault="004B7AEE" w:rsidP="005716FA">
            <w:pPr>
              <w:ind w:left="180" w:right="180"/>
              <w:jc w:val="both"/>
              <w:rPr>
                <w:rFonts w:ascii="Arial" w:hAnsi="Arial" w:cs="Arial"/>
                <w:sz w:val="8"/>
                <w:szCs w:val="8"/>
                <w:lang w:val="es-BO" w:eastAsia="es-BO"/>
              </w:rPr>
            </w:pPr>
          </w:p>
          <w:p w:rsidR="004B7AEE" w:rsidRDefault="004B7AEE" w:rsidP="005716FA">
            <w:pPr>
              <w:pStyle w:val="Textoindependiente3"/>
              <w:spacing w:after="0"/>
              <w:ind w:left="16"/>
              <w:jc w:val="both"/>
              <w:rPr>
                <w:rFonts w:ascii="Arial" w:hAnsi="Arial" w:cs="Arial"/>
                <w:lang w:val="es-BO"/>
              </w:rPr>
            </w:pPr>
            <w:r>
              <w:rPr>
                <w:rFonts w:ascii="Arial" w:hAnsi="Arial" w:cs="Arial"/>
                <w:b/>
                <w:bCs/>
                <w:szCs w:val="24"/>
                <w:lang w:val="es-BO"/>
              </w:rPr>
              <w:t>LUGAR DE ENTREGA DE LA 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rsidR="004B7AEE" w:rsidRDefault="004B7AEE" w:rsidP="005716FA">
            <w:pPr>
              <w:ind w:left="180" w:right="180"/>
              <w:jc w:val="both"/>
              <w:rPr>
                <w:rFonts w:ascii="Arial" w:hAnsi="Arial" w:cs="Arial"/>
                <w:sz w:val="12"/>
                <w:szCs w:val="12"/>
                <w:lang w:val="es-BO" w:eastAsia="es-BO"/>
              </w:rPr>
            </w:pPr>
          </w:p>
          <w:p w:rsidR="004B7AEE" w:rsidRDefault="004B7AEE" w:rsidP="005716FA">
            <w:pPr>
              <w:pStyle w:val="Textoindependiente3"/>
              <w:spacing w:after="0"/>
              <w:ind w:left="16"/>
              <w:jc w:val="both"/>
              <w:rPr>
                <w:rFonts w:ascii="Arial" w:hAnsi="Arial" w:cs="Arial"/>
                <w:b/>
                <w:bCs/>
                <w:lang w:val="es-BO"/>
              </w:rPr>
            </w:pPr>
            <w:r>
              <w:rPr>
                <w:rFonts w:ascii="Arial" w:hAnsi="Arial" w:cs="Arial"/>
                <w:b/>
                <w:bCs/>
                <w:lang w:val="es-BO"/>
              </w:rPr>
              <w:t>NOMBRE DEL PROPONENTE:_______________________________________</w:t>
            </w:r>
          </w:p>
          <w:p w:rsidR="004B7AEE" w:rsidRDefault="004B7AEE" w:rsidP="005716FA">
            <w:pPr>
              <w:ind w:left="180" w:right="180"/>
              <w:jc w:val="both"/>
              <w:rPr>
                <w:rFonts w:ascii="Arial" w:hAnsi="Arial" w:cs="Arial"/>
                <w:lang w:val="es-BO" w:eastAsia="es-BO"/>
              </w:rPr>
            </w:pPr>
            <w:r>
              <w:rPr>
                <w:rFonts w:ascii="Arial" w:hAnsi="Arial" w:cs="Arial"/>
                <w:lang w:val="es-BO" w:eastAsia="es-BO"/>
              </w:rPr>
              <w:t>(indicar si es una empresa comercial o asociación accidental u otro tipo de empresa)</w:t>
            </w:r>
          </w:p>
          <w:p w:rsidR="004B7AEE" w:rsidRDefault="004B7AEE" w:rsidP="005716FA">
            <w:pPr>
              <w:ind w:left="180" w:right="180"/>
              <w:jc w:val="both"/>
              <w:rPr>
                <w:rFonts w:ascii="Arial" w:hAnsi="Arial" w:cs="Arial"/>
                <w:color w:val="0000FF"/>
                <w:sz w:val="10"/>
                <w:szCs w:val="10"/>
                <w:lang w:val="es-BO" w:eastAsia="es-BO"/>
              </w:rPr>
            </w:pPr>
          </w:p>
          <w:p w:rsidR="004B7AEE" w:rsidRDefault="004B7AEE" w:rsidP="005716FA">
            <w:pPr>
              <w:pStyle w:val="Ttulo2"/>
              <w:numPr>
                <w:ilvl w:val="0"/>
                <w:numId w:val="0"/>
              </w:numPr>
              <w:tabs>
                <w:tab w:val="left" w:pos="708"/>
              </w:tabs>
              <w:jc w:val="center"/>
              <w:rPr>
                <w:rFonts w:ascii="Arial" w:hAnsi="Arial" w:cs="Arial"/>
                <w:bCs/>
                <w:color w:val="0000FF"/>
                <w:sz w:val="16"/>
                <w:szCs w:val="16"/>
                <w:lang w:val="es-ES" w:eastAsia="es-BO"/>
              </w:rPr>
            </w:pPr>
            <w:r>
              <w:rPr>
                <w:rFonts w:ascii="Arial" w:hAnsi="Arial" w:cs="Arial"/>
                <w:bCs/>
                <w:color w:val="0000FF"/>
                <w:sz w:val="16"/>
                <w:szCs w:val="16"/>
                <w:lang w:val="es-ES" w:eastAsia="es-BO"/>
              </w:rPr>
              <w:t>APOYO NACIONAL A LA PRODUCCIÓN Y EMPLEO (POR SOLICITUD DE PROPUESTAS)</w:t>
            </w:r>
          </w:p>
          <w:p w:rsidR="004B7AEE" w:rsidRDefault="004B7AEE" w:rsidP="005716FA">
            <w:pPr>
              <w:rPr>
                <w:sz w:val="4"/>
                <w:szCs w:val="4"/>
                <w:lang w:val="es-BO" w:eastAsia="es-BO"/>
              </w:rPr>
            </w:pPr>
          </w:p>
          <w:p w:rsidR="004B7AEE" w:rsidRDefault="004B7AEE" w:rsidP="005716FA">
            <w:pPr>
              <w:ind w:left="180" w:right="180"/>
              <w:jc w:val="center"/>
              <w:rPr>
                <w:rFonts w:ascii="Arial" w:hAnsi="Arial" w:cs="Arial"/>
                <w:b/>
                <w:bCs/>
                <w:color w:val="0000FF"/>
                <w:lang w:val="es-BO" w:eastAsia="es-BO"/>
              </w:rPr>
            </w:pPr>
            <w:r>
              <w:rPr>
                <w:rFonts w:ascii="Arial" w:hAnsi="Arial" w:cs="Arial"/>
                <w:b/>
                <w:bCs/>
                <w:lang w:val="es-BO" w:eastAsia="es-BO"/>
              </w:rPr>
              <w:t xml:space="preserve">CÓDIGO BCB: </w:t>
            </w:r>
            <w:r>
              <w:rPr>
                <w:rFonts w:ascii="Arial" w:hAnsi="Arial" w:cs="Arial"/>
                <w:b/>
                <w:bCs/>
                <w:color w:val="0000FF"/>
                <w:lang w:val="es-BO" w:eastAsia="es-BO"/>
              </w:rPr>
              <w:t xml:space="preserve">ANPE-C Nº </w:t>
            </w:r>
            <w:r w:rsidR="003B0DC2">
              <w:rPr>
                <w:rFonts w:ascii="Arial" w:hAnsi="Arial" w:cs="Arial"/>
                <w:b/>
                <w:bCs/>
                <w:color w:val="0000FF"/>
                <w:lang w:val="es-BO" w:eastAsia="es-BO"/>
              </w:rPr>
              <w:t>050</w:t>
            </w:r>
            <w:r>
              <w:rPr>
                <w:rFonts w:ascii="Arial" w:hAnsi="Arial" w:cs="Arial"/>
                <w:b/>
                <w:bCs/>
                <w:color w:val="0000FF"/>
                <w:lang w:val="es-BO" w:eastAsia="es-BO"/>
              </w:rPr>
              <w:t>/2017–1C</w:t>
            </w:r>
          </w:p>
          <w:p w:rsidR="004B7AEE" w:rsidRDefault="004B7AEE" w:rsidP="005716FA">
            <w:pPr>
              <w:ind w:left="180" w:right="180"/>
              <w:jc w:val="center"/>
              <w:rPr>
                <w:rFonts w:ascii="Arial" w:hAnsi="Arial" w:cs="Arial"/>
                <w:b/>
                <w:bCs/>
                <w:color w:val="0000FF"/>
                <w:lang w:val="es-BO" w:eastAsia="es-BO"/>
              </w:rPr>
            </w:pPr>
            <w:r w:rsidRPr="005A12D6">
              <w:rPr>
                <w:rFonts w:ascii="Arial" w:hAnsi="Arial" w:cs="Arial"/>
                <w:color w:val="0000FF"/>
                <w:sz w:val="20"/>
              </w:rPr>
              <w:t> </w:t>
            </w:r>
            <w:r>
              <w:rPr>
                <w:rFonts w:ascii="Arial" w:hAnsi="Arial" w:cs="Arial"/>
                <w:color w:val="0000FF"/>
                <w:sz w:val="20"/>
              </w:rPr>
              <w:t>“</w:t>
            </w:r>
            <w:r w:rsidRPr="004B7AEE">
              <w:rPr>
                <w:rFonts w:ascii="Arial" w:hAnsi="Arial" w:cs="Arial"/>
                <w:b/>
                <w:snapToGrid w:val="0"/>
                <w:color w:val="0000FF"/>
                <w:lang w:val="es-ES_tradnl"/>
              </w:rPr>
              <w:t>SERVICIOS NOTARIALES PARA LA DESTRUCCION DE MATERIAL MONETARIO INUTILIZADO DEL BCB</w:t>
            </w:r>
            <w:r w:rsidR="003B0DC2">
              <w:rPr>
                <w:rFonts w:ascii="Arial" w:hAnsi="Arial" w:cs="Arial"/>
                <w:b/>
                <w:snapToGrid w:val="0"/>
                <w:color w:val="0000FF"/>
                <w:lang w:val="es-ES_tradnl"/>
              </w:rPr>
              <w:t xml:space="preserve"> (2)</w:t>
            </w:r>
            <w:r>
              <w:rPr>
                <w:rFonts w:cs="Arial"/>
                <w:b/>
                <w:bCs/>
                <w:color w:val="0000FF"/>
                <w:sz w:val="14"/>
              </w:rPr>
              <w:t>”</w:t>
            </w:r>
          </w:p>
          <w:p w:rsidR="004B7AEE" w:rsidRDefault="004B7AEE" w:rsidP="005716FA">
            <w:pPr>
              <w:ind w:left="180" w:right="180"/>
              <w:jc w:val="center"/>
              <w:rPr>
                <w:rFonts w:ascii="Arial" w:hAnsi="Arial" w:cs="Arial"/>
                <w:b/>
                <w:bCs/>
                <w:sz w:val="6"/>
                <w:szCs w:val="6"/>
                <w:lang w:val="es-BO" w:eastAsia="es-BO"/>
              </w:rPr>
            </w:pPr>
          </w:p>
          <w:p w:rsidR="004B7AEE" w:rsidRPr="00EB5ED0" w:rsidRDefault="004B7AEE" w:rsidP="005716FA">
            <w:pPr>
              <w:ind w:left="180" w:right="180"/>
              <w:jc w:val="center"/>
              <w:rPr>
                <w:rFonts w:ascii="Arial" w:hAnsi="Arial" w:cs="Arial"/>
                <w:b/>
                <w:bCs/>
                <w:lang w:val="es-BO" w:eastAsia="es-BO"/>
              </w:rPr>
            </w:pPr>
            <w:r>
              <w:rPr>
                <w:rFonts w:ascii="Arial" w:hAnsi="Arial" w:cs="Arial"/>
                <w:b/>
                <w:bCs/>
                <w:lang w:val="es-BO" w:eastAsia="es-BO"/>
              </w:rPr>
              <w:t xml:space="preserve">PRIMERA </w:t>
            </w:r>
            <w:r w:rsidRPr="00EB5ED0">
              <w:rPr>
                <w:rFonts w:ascii="Arial" w:hAnsi="Arial" w:cs="Arial"/>
                <w:b/>
                <w:bCs/>
                <w:lang w:val="es-BO" w:eastAsia="es-BO"/>
              </w:rPr>
              <w:t>CONVOCATORIA</w:t>
            </w:r>
          </w:p>
          <w:p w:rsidR="004B7AEE" w:rsidRPr="00EB5ED0" w:rsidRDefault="004B7AEE" w:rsidP="005716FA">
            <w:pPr>
              <w:ind w:left="180" w:right="180"/>
              <w:jc w:val="center"/>
              <w:rPr>
                <w:rFonts w:ascii="Arial" w:hAnsi="Arial" w:cs="Arial"/>
                <w:color w:val="0000FF"/>
                <w:sz w:val="6"/>
                <w:lang w:val="es-BO" w:eastAsia="es-BO"/>
              </w:rPr>
            </w:pPr>
          </w:p>
          <w:p w:rsidR="004B7AEE" w:rsidRDefault="004B7AEE" w:rsidP="001C058D">
            <w:pPr>
              <w:ind w:left="180" w:right="180"/>
              <w:jc w:val="center"/>
              <w:rPr>
                <w:rFonts w:ascii="Arial" w:hAnsi="Arial" w:cs="Arial"/>
                <w:lang w:val="es-BO" w:eastAsia="es-BO"/>
              </w:rPr>
            </w:pPr>
            <w:r>
              <w:rPr>
                <w:rFonts w:ascii="Arial" w:hAnsi="Arial" w:cs="Arial"/>
                <w:lang w:val="es-BO" w:eastAsia="es-BO"/>
              </w:rPr>
              <w:t xml:space="preserve">No abrir antes de horas </w:t>
            </w:r>
            <w:r w:rsidRPr="00944E82">
              <w:rPr>
                <w:rFonts w:ascii="Arial" w:hAnsi="Arial" w:cs="Arial"/>
                <w:b/>
                <w:color w:val="0000FF"/>
                <w:lang w:val="es-BO" w:eastAsia="es-BO"/>
              </w:rPr>
              <w:t>1</w:t>
            </w:r>
            <w:r w:rsidR="001B72A3">
              <w:rPr>
                <w:rFonts w:ascii="Arial" w:hAnsi="Arial" w:cs="Arial"/>
                <w:b/>
                <w:color w:val="0000FF"/>
                <w:lang w:val="es-BO" w:eastAsia="es-BO"/>
              </w:rPr>
              <w:t>1</w:t>
            </w:r>
            <w:r w:rsidRPr="00944E82">
              <w:rPr>
                <w:rFonts w:ascii="Arial" w:hAnsi="Arial" w:cs="Arial"/>
                <w:b/>
                <w:color w:val="0000FF"/>
                <w:lang w:val="es-BO" w:eastAsia="es-BO"/>
              </w:rPr>
              <w:t xml:space="preserve">:00 </w:t>
            </w:r>
            <w:r w:rsidR="001B72A3">
              <w:rPr>
                <w:rFonts w:ascii="Arial" w:hAnsi="Arial" w:cs="Arial"/>
                <w:lang w:val="es-BO" w:eastAsia="es-BO"/>
              </w:rPr>
              <w:t xml:space="preserve">del día </w:t>
            </w:r>
            <w:r w:rsidR="001C058D">
              <w:rPr>
                <w:rFonts w:ascii="Arial" w:hAnsi="Arial" w:cs="Arial"/>
                <w:lang w:val="es-BO" w:eastAsia="es-BO"/>
              </w:rPr>
              <w:t>lunes 06 de noviembre</w:t>
            </w:r>
            <w:r>
              <w:rPr>
                <w:rFonts w:ascii="Arial" w:hAnsi="Arial" w:cs="Arial"/>
                <w:b/>
                <w:bCs/>
                <w:color w:val="0000FF"/>
                <w:lang w:val="es-BO" w:eastAsia="es-BO"/>
              </w:rPr>
              <w:t xml:space="preserve"> de 2017</w:t>
            </w:r>
          </w:p>
        </w:tc>
      </w:tr>
    </w:tbl>
    <w:p w:rsidR="004B7AEE" w:rsidRPr="00B258CD" w:rsidRDefault="004B7AEE" w:rsidP="00B258CD">
      <w:pPr>
        <w:pStyle w:val="Puesto"/>
        <w:spacing w:before="0" w:after="0"/>
        <w:ind w:left="576"/>
        <w:jc w:val="both"/>
        <w:rPr>
          <w:rFonts w:ascii="Verdana" w:hAnsi="Verdana"/>
          <w:b w:val="0"/>
          <w:sz w:val="18"/>
        </w:rPr>
      </w:pPr>
    </w:p>
    <w:p w:rsidR="00FC7DC8" w:rsidRPr="00B258CD" w:rsidRDefault="00FC7DC8" w:rsidP="00D9269F">
      <w:pPr>
        <w:pStyle w:val="Puesto"/>
        <w:numPr>
          <w:ilvl w:val="1"/>
          <w:numId w:val="19"/>
        </w:numPr>
        <w:spacing w:before="0" w:after="0"/>
        <w:ind w:left="993"/>
        <w:jc w:val="both"/>
        <w:rPr>
          <w:rFonts w:ascii="Verdana" w:hAnsi="Verdana"/>
          <w:b w:val="0"/>
          <w:sz w:val="18"/>
        </w:rPr>
      </w:pPr>
      <w:bookmarkStart w:id="24" w:name="_Toc347135135"/>
      <w:bookmarkStart w:id="25" w:name="_Toc347135295"/>
      <w:r w:rsidRPr="00B258CD">
        <w:rPr>
          <w:rFonts w:ascii="Verdana" w:hAnsi="Verdana"/>
          <w:b w:val="0"/>
          <w:sz w:val="18"/>
        </w:rPr>
        <w:t xml:space="preserve">La </w:t>
      </w:r>
      <w:r w:rsidR="0068489A">
        <w:rPr>
          <w:rFonts w:ascii="Verdana" w:hAnsi="Verdana"/>
          <w:b w:val="0"/>
          <w:sz w:val="18"/>
        </w:rPr>
        <w:t>Cotización</w:t>
      </w:r>
      <w:r w:rsidRPr="00B258CD">
        <w:rPr>
          <w:rFonts w:ascii="Verdana" w:hAnsi="Verdana"/>
          <w:b w:val="0"/>
          <w:sz w:val="18"/>
        </w:rPr>
        <w:t xml:space="preserve"> deberá tener una validez no menor </w:t>
      </w:r>
      <w:r w:rsidR="0068489A" w:rsidRPr="00182C21">
        <w:rPr>
          <w:rFonts w:ascii="Verdana" w:hAnsi="Verdana"/>
          <w:color w:val="0070C0"/>
          <w:sz w:val="18"/>
        </w:rPr>
        <w:t>sesenta (60) días calendario</w:t>
      </w:r>
      <w:r w:rsidRPr="00B258CD">
        <w:rPr>
          <w:rFonts w:ascii="Verdana" w:hAnsi="Verdana"/>
          <w:b w:val="0"/>
          <w:sz w:val="18"/>
        </w:rPr>
        <w:t>, desde la fecha fijada para la apertura de propuestas.</w:t>
      </w:r>
      <w:bookmarkEnd w:id="24"/>
      <w:bookmarkEnd w:id="25"/>
    </w:p>
    <w:p w:rsidR="00A72FB0" w:rsidRPr="001B18FB" w:rsidRDefault="00A72FB0" w:rsidP="00FC7DC8">
      <w:pPr>
        <w:ind w:left="900" w:hanging="540"/>
        <w:jc w:val="both"/>
        <w:rPr>
          <w:rFonts w:cs="Arial"/>
          <w:sz w:val="18"/>
          <w:szCs w:val="18"/>
        </w:rPr>
      </w:pPr>
    </w:p>
    <w:p w:rsidR="00E55452" w:rsidRPr="00BA3067" w:rsidRDefault="0005679E" w:rsidP="00D9269F">
      <w:pPr>
        <w:pStyle w:val="Puesto"/>
        <w:numPr>
          <w:ilvl w:val="0"/>
          <w:numId w:val="19"/>
        </w:numPr>
        <w:spacing w:before="0" w:after="0"/>
        <w:jc w:val="both"/>
        <w:rPr>
          <w:rFonts w:ascii="Verdana" w:hAnsi="Verdana"/>
          <w:sz w:val="18"/>
        </w:rPr>
      </w:pPr>
      <w:bookmarkStart w:id="26" w:name="_Toc347135296"/>
      <w:r w:rsidRPr="00BA3067">
        <w:rPr>
          <w:rFonts w:ascii="Verdana" w:hAnsi="Verdana"/>
          <w:sz w:val="18"/>
        </w:rPr>
        <w:t>APERTURA</w:t>
      </w:r>
      <w:r w:rsidR="00A83C3C" w:rsidRPr="00BA3067">
        <w:rPr>
          <w:rFonts w:ascii="Verdana" w:hAnsi="Verdana"/>
          <w:sz w:val="18"/>
        </w:rPr>
        <w:t xml:space="preserve"> DE </w:t>
      </w:r>
      <w:bookmarkEnd w:id="26"/>
      <w:r w:rsidR="0068489A">
        <w:rPr>
          <w:rFonts w:ascii="Verdana" w:hAnsi="Verdana"/>
          <w:sz w:val="18"/>
        </w:rPr>
        <w:t>COTIZACIONES</w:t>
      </w:r>
    </w:p>
    <w:p w:rsidR="00E55452" w:rsidRPr="001B18FB" w:rsidRDefault="00E55452" w:rsidP="00E55452">
      <w:pPr>
        <w:jc w:val="both"/>
        <w:rPr>
          <w:rFonts w:cs="Arial"/>
          <w:b/>
          <w:sz w:val="18"/>
          <w:szCs w:val="18"/>
          <w:lang w:val="es-BO" w:eastAsia="en-US"/>
        </w:rPr>
      </w:pPr>
    </w:p>
    <w:p w:rsidR="009B0729" w:rsidRPr="00E366DD" w:rsidRDefault="0005679E" w:rsidP="001C058D">
      <w:pPr>
        <w:ind w:left="432"/>
        <w:jc w:val="both"/>
        <w:rPr>
          <w:rFonts w:cs="Arial"/>
          <w:sz w:val="18"/>
          <w:szCs w:val="18"/>
          <w:lang w:val="es-BO" w:eastAsia="en-US"/>
        </w:rPr>
      </w:pPr>
      <w:r w:rsidRPr="001B18FB">
        <w:rPr>
          <w:rFonts w:cs="Arial"/>
          <w:sz w:val="18"/>
          <w:szCs w:val="18"/>
          <w:lang w:val="es-BO" w:eastAsia="en-US"/>
        </w:rPr>
        <w:t xml:space="preserve">La apertura pública de </w:t>
      </w:r>
      <w:r w:rsidR="0068489A">
        <w:rPr>
          <w:rFonts w:cs="Arial"/>
          <w:sz w:val="18"/>
          <w:szCs w:val="18"/>
          <w:lang w:val="es-BO" w:eastAsia="en-US"/>
        </w:rPr>
        <w:t>cotizaciones</w:t>
      </w:r>
      <w:r w:rsidRPr="001B18FB">
        <w:rPr>
          <w:rFonts w:cs="Arial"/>
          <w:sz w:val="18"/>
          <w:szCs w:val="18"/>
          <w:lang w:val="es-BO" w:eastAsia="en-US"/>
        </w:rPr>
        <w:t xml:space="preserve"> se realizará en l</w:t>
      </w:r>
      <w:r w:rsidR="00E55452" w:rsidRPr="001B18FB">
        <w:rPr>
          <w:rFonts w:cs="Arial"/>
          <w:sz w:val="18"/>
          <w:szCs w:val="18"/>
          <w:lang w:val="es-BO" w:eastAsia="en-US"/>
        </w:rPr>
        <w:t xml:space="preserve">a fecha, hora y lugar señalados </w:t>
      </w:r>
      <w:r w:rsidRPr="001B18FB">
        <w:rPr>
          <w:rFonts w:cs="Arial"/>
          <w:sz w:val="18"/>
          <w:szCs w:val="18"/>
          <w:lang w:val="es-BO" w:eastAsia="en-US"/>
        </w:rPr>
        <w:t xml:space="preserve">en el presente DBC, donde se dará lectura de los precios </w:t>
      </w:r>
      <w:r w:rsidRPr="00E366DD">
        <w:rPr>
          <w:rFonts w:cs="Arial"/>
          <w:sz w:val="18"/>
          <w:szCs w:val="18"/>
          <w:lang w:val="es-BO" w:eastAsia="en-US"/>
        </w:rPr>
        <w:t>ofertados</w:t>
      </w:r>
      <w:r w:rsidR="008D7DA5" w:rsidRPr="00E366DD">
        <w:rPr>
          <w:rFonts w:cs="Arial"/>
          <w:sz w:val="18"/>
          <w:szCs w:val="18"/>
          <w:lang w:val="es-BO" w:eastAsia="en-US"/>
        </w:rPr>
        <w:t xml:space="preserve"> y se verificará los documentos presentados por los proponentes</w:t>
      </w:r>
      <w:r w:rsidR="00603F04" w:rsidRPr="00E366DD">
        <w:rPr>
          <w:rFonts w:cs="Arial"/>
          <w:sz w:val="18"/>
          <w:szCs w:val="18"/>
          <w:lang w:val="es-BO" w:eastAsia="en-US"/>
        </w:rPr>
        <w:t>,</w:t>
      </w:r>
      <w:r w:rsidR="008D7DA5" w:rsidRPr="00E366DD">
        <w:rPr>
          <w:rFonts w:cs="Arial"/>
          <w:sz w:val="18"/>
          <w:szCs w:val="18"/>
          <w:lang w:val="es-BO" w:eastAsia="en-US"/>
        </w:rPr>
        <w:t xml:space="preserve"> aplicando la Metodología </w:t>
      </w:r>
      <w:r w:rsidR="00092130" w:rsidRPr="00E366DD">
        <w:rPr>
          <w:rFonts w:cs="Arial"/>
          <w:sz w:val="18"/>
          <w:szCs w:val="18"/>
          <w:lang w:val="es-BO" w:eastAsia="en-US"/>
        </w:rPr>
        <w:t>PRESENTÓ/NO PRESENTÓ</w:t>
      </w:r>
      <w:r w:rsidR="00492AD8">
        <w:rPr>
          <w:rFonts w:cs="Arial"/>
          <w:sz w:val="18"/>
          <w:szCs w:val="18"/>
          <w:lang w:val="es-BO" w:eastAsia="en-US"/>
        </w:rPr>
        <w:t>.</w:t>
      </w:r>
    </w:p>
    <w:p w:rsidR="00F10F0C" w:rsidRPr="00E366DD" w:rsidRDefault="00F10F0C" w:rsidP="009B0729">
      <w:pPr>
        <w:ind w:left="360"/>
        <w:jc w:val="both"/>
        <w:rPr>
          <w:rFonts w:cs="Arial"/>
          <w:sz w:val="18"/>
          <w:szCs w:val="18"/>
          <w:lang w:val="es-BO" w:eastAsia="en-US"/>
        </w:rPr>
      </w:pPr>
    </w:p>
    <w:p w:rsidR="00F10F0C" w:rsidRPr="001B18FB" w:rsidRDefault="00F10F0C" w:rsidP="001C058D">
      <w:pPr>
        <w:ind w:left="432"/>
        <w:jc w:val="both"/>
        <w:rPr>
          <w:rFonts w:cs="Arial"/>
          <w:sz w:val="18"/>
          <w:szCs w:val="18"/>
        </w:rPr>
      </w:pPr>
      <w:r w:rsidRPr="001B18FB">
        <w:rPr>
          <w:rFonts w:cs="Arial"/>
          <w:sz w:val="18"/>
          <w:szCs w:val="18"/>
        </w:rPr>
        <w:t xml:space="preserve">El acto se efectuará así se hubiese recibido una sola </w:t>
      </w:r>
      <w:r w:rsidR="0068489A">
        <w:rPr>
          <w:rFonts w:cs="Arial"/>
          <w:sz w:val="18"/>
          <w:szCs w:val="18"/>
        </w:rPr>
        <w:t>Cotización</w:t>
      </w:r>
      <w:r w:rsidRPr="001B18FB">
        <w:rPr>
          <w:rFonts w:cs="Arial"/>
          <w:sz w:val="18"/>
          <w:szCs w:val="18"/>
        </w:rPr>
        <w:t xml:space="preserve">. En caso de no existir </w:t>
      </w:r>
      <w:r w:rsidR="0068489A">
        <w:rPr>
          <w:rFonts w:cs="Arial"/>
          <w:sz w:val="18"/>
          <w:szCs w:val="18"/>
        </w:rPr>
        <w:t>cotizaciones</w:t>
      </w:r>
      <w:r w:rsidRPr="001B18FB">
        <w:rPr>
          <w:rFonts w:cs="Arial"/>
          <w:sz w:val="18"/>
          <w:szCs w:val="18"/>
        </w:rPr>
        <w:t xml:space="preserve">, </w:t>
      </w:r>
      <w:r w:rsidR="00CC0914" w:rsidRPr="001B18FB">
        <w:rPr>
          <w:rFonts w:cs="Arial"/>
          <w:sz w:val="18"/>
          <w:szCs w:val="18"/>
        </w:rPr>
        <w:t xml:space="preserve">el Responsable de Evaluación o </w:t>
      </w:r>
      <w:r w:rsidRPr="001B18FB">
        <w:rPr>
          <w:rFonts w:cs="Arial"/>
          <w:sz w:val="18"/>
          <w:szCs w:val="18"/>
        </w:rPr>
        <w:t>la Comisión de Calificación suspenderá el acto y recomendará al RP</w:t>
      </w:r>
      <w:r w:rsidR="00672435" w:rsidRPr="001B18FB">
        <w:rPr>
          <w:rFonts w:cs="Arial"/>
          <w:sz w:val="18"/>
          <w:szCs w:val="18"/>
        </w:rPr>
        <w:t>A</w:t>
      </w:r>
      <w:r w:rsidRPr="001B18FB">
        <w:rPr>
          <w:rFonts w:cs="Arial"/>
          <w:sz w:val="18"/>
          <w:szCs w:val="18"/>
        </w:rPr>
        <w:t>, que la convocatoria sea declarada desierta.</w:t>
      </w:r>
    </w:p>
    <w:p w:rsidR="008D7DA5" w:rsidRPr="001B18FB" w:rsidRDefault="008D7DA5" w:rsidP="00FC7DC8">
      <w:pPr>
        <w:ind w:left="567"/>
        <w:jc w:val="both"/>
        <w:rPr>
          <w:rFonts w:cs="Arial"/>
          <w:sz w:val="18"/>
          <w:szCs w:val="18"/>
        </w:rPr>
      </w:pPr>
    </w:p>
    <w:p w:rsidR="00EF253A" w:rsidRPr="00BA3067" w:rsidRDefault="00EF253A" w:rsidP="00D9269F">
      <w:pPr>
        <w:pStyle w:val="Puesto"/>
        <w:numPr>
          <w:ilvl w:val="0"/>
          <w:numId w:val="19"/>
        </w:numPr>
        <w:spacing w:before="0" w:after="0"/>
        <w:jc w:val="both"/>
        <w:rPr>
          <w:rFonts w:ascii="Verdana" w:hAnsi="Verdana"/>
          <w:sz w:val="18"/>
        </w:rPr>
      </w:pPr>
      <w:bookmarkStart w:id="27" w:name="_Toc347135297"/>
      <w:r w:rsidRPr="00BA3067">
        <w:rPr>
          <w:rFonts w:ascii="Verdana" w:hAnsi="Verdana"/>
          <w:sz w:val="18"/>
        </w:rPr>
        <w:t xml:space="preserve">EVALUACIÓN DE </w:t>
      </w:r>
      <w:bookmarkEnd w:id="27"/>
      <w:r w:rsidR="0068489A">
        <w:rPr>
          <w:rFonts w:ascii="Verdana" w:hAnsi="Verdana"/>
          <w:sz w:val="18"/>
        </w:rPr>
        <w:t>COTIZACIONES</w:t>
      </w:r>
    </w:p>
    <w:p w:rsidR="00EF253A" w:rsidRPr="001B18FB" w:rsidRDefault="00EF253A" w:rsidP="00EF253A">
      <w:pPr>
        <w:ind w:left="708"/>
        <w:jc w:val="both"/>
        <w:rPr>
          <w:rFonts w:cs="Arial"/>
          <w:sz w:val="18"/>
          <w:szCs w:val="18"/>
        </w:rPr>
      </w:pPr>
    </w:p>
    <w:p w:rsidR="00EF253A" w:rsidRPr="009A7104" w:rsidRDefault="00EF253A" w:rsidP="001C058D">
      <w:pPr>
        <w:ind w:left="432"/>
        <w:jc w:val="both"/>
        <w:rPr>
          <w:rFonts w:cs="Arial"/>
          <w:sz w:val="18"/>
          <w:szCs w:val="18"/>
        </w:rPr>
      </w:pPr>
      <w:r w:rsidRPr="001B18FB">
        <w:rPr>
          <w:rFonts w:cs="Arial"/>
          <w:sz w:val="18"/>
          <w:szCs w:val="18"/>
        </w:rPr>
        <w:t>La entidad convocante para la evaluación de propuestas aplicar</w:t>
      </w:r>
      <w:r w:rsidR="009A7104">
        <w:rPr>
          <w:rFonts w:cs="Arial"/>
          <w:sz w:val="18"/>
          <w:szCs w:val="18"/>
        </w:rPr>
        <w:t>á</w:t>
      </w:r>
      <w:r w:rsidRPr="001B18FB">
        <w:rPr>
          <w:rFonts w:cs="Arial"/>
          <w:sz w:val="18"/>
          <w:szCs w:val="18"/>
        </w:rPr>
        <w:t xml:space="preserve"> </w:t>
      </w:r>
      <w:r w:rsidR="009A7104">
        <w:rPr>
          <w:rFonts w:cs="Arial"/>
          <w:sz w:val="18"/>
          <w:szCs w:val="18"/>
        </w:rPr>
        <w:t>el</w:t>
      </w:r>
      <w:r w:rsidRPr="001B18FB">
        <w:rPr>
          <w:rFonts w:cs="Arial"/>
          <w:sz w:val="18"/>
          <w:szCs w:val="18"/>
        </w:rPr>
        <w:t xml:space="preserve"> Método de Selección y Adjudicación</w:t>
      </w:r>
      <w:r w:rsidR="001C058D">
        <w:rPr>
          <w:rFonts w:cs="Arial"/>
          <w:sz w:val="18"/>
          <w:szCs w:val="18"/>
        </w:rPr>
        <w:t xml:space="preserve"> Presupuesto Fijo.</w:t>
      </w:r>
    </w:p>
    <w:p w:rsidR="00EF253A" w:rsidRPr="001B18FB" w:rsidRDefault="00EF253A" w:rsidP="00EF253A">
      <w:pPr>
        <w:ind w:left="567"/>
        <w:jc w:val="both"/>
        <w:rPr>
          <w:rFonts w:cs="Arial"/>
          <w:i/>
          <w:sz w:val="18"/>
          <w:szCs w:val="18"/>
        </w:rPr>
      </w:pPr>
    </w:p>
    <w:p w:rsidR="00EF253A" w:rsidRPr="00BA3067" w:rsidRDefault="00EF253A" w:rsidP="00D9269F">
      <w:pPr>
        <w:pStyle w:val="Puesto"/>
        <w:numPr>
          <w:ilvl w:val="0"/>
          <w:numId w:val="19"/>
        </w:numPr>
        <w:spacing w:before="0" w:after="0"/>
        <w:jc w:val="both"/>
        <w:rPr>
          <w:rFonts w:ascii="Verdana" w:hAnsi="Verdana"/>
          <w:sz w:val="18"/>
        </w:rPr>
      </w:pPr>
      <w:bookmarkStart w:id="28" w:name="_Toc347135298"/>
      <w:r w:rsidRPr="00BA3067">
        <w:rPr>
          <w:rFonts w:ascii="Verdana" w:hAnsi="Verdana"/>
          <w:sz w:val="18"/>
        </w:rPr>
        <w:t>EVALUACIÓN PRELIMINAR</w:t>
      </w:r>
      <w:bookmarkEnd w:id="28"/>
    </w:p>
    <w:p w:rsidR="00EF253A" w:rsidRPr="001B18FB" w:rsidRDefault="00EF253A" w:rsidP="00EF253A">
      <w:pPr>
        <w:tabs>
          <w:tab w:val="left" w:pos="567"/>
        </w:tabs>
        <w:ind w:left="567"/>
        <w:jc w:val="both"/>
        <w:rPr>
          <w:rFonts w:cs="Arial"/>
          <w:b/>
          <w:sz w:val="18"/>
          <w:szCs w:val="18"/>
        </w:rPr>
      </w:pPr>
    </w:p>
    <w:p w:rsidR="005779D8" w:rsidRDefault="005779D8" w:rsidP="001C058D">
      <w:pPr>
        <w:ind w:left="432"/>
        <w:jc w:val="both"/>
        <w:rPr>
          <w:rFonts w:cs="Arial"/>
          <w:sz w:val="18"/>
          <w:szCs w:val="18"/>
        </w:rPr>
      </w:pPr>
      <w:r w:rsidRPr="0052697F">
        <w:rPr>
          <w:rFonts w:cs="Arial"/>
          <w:sz w:val="18"/>
          <w:szCs w:val="18"/>
        </w:rPr>
        <w:t>Concluido el acto de apertura</w:t>
      </w:r>
      <w:r>
        <w:rPr>
          <w:rFonts w:cs="Arial"/>
          <w:sz w:val="18"/>
          <w:szCs w:val="18"/>
        </w:rPr>
        <w:t xml:space="preserve">, </w:t>
      </w:r>
      <w:r w:rsidRPr="0052697F">
        <w:rPr>
          <w:rFonts w:cs="Arial"/>
          <w:sz w:val="18"/>
          <w:szCs w:val="18"/>
        </w:rPr>
        <w:t>en sesión reservad</w:t>
      </w:r>
      <w:r>
        <w:rPr>
          <w:rFonts w:cs="Arial"/>
          <w:sz w:val="18"/>
          <w:szCs w:val="18"/>
        </w:rPr>
        <w:t xml:space="preserve">a, </w:t>
      </w:r>
      <w:r w:rsidR="00B57BB6">
        <w:rPr>
          <w:rFonts w:cs="Arial"/>
          <w:sz w:val="18"/>
          <w:szCs w:val="18"/>
        </w:rPr>
        <w:t xml:space="preserve">el Responsable de Evaluación o </w:t>
      </w:r>
      <w:r>
        <w:rPr>
          <w:rFonts w:cs="Arial"/>
          <w:sz w:val="18"/>
          <w:szCs w:val="18"/>
        </w:rPr>
        <w:t xml:space="preserve">la Comisión de Calificación </w:t>
      </w:r>
      <w:r w:rsidR="007A69C3" w:rsidRPr="0052697F">
        <w:rPr>
          <w:rFonts w:cs="Arial"/>
          <w:sz w:val="18"/>
          <w:szCs w:val="18"/>
        </w:rPr>
        <w:t>determin</w:t>
      </w:r>
      <w:r w:rsidR="007A69C3">
        <w:rPr>
          <w:rFonts w:cs="Arial"/>
          <w:sz w:val="18"/>
          <w:szCs w:val="18"/>
        </w:rPr>
        <w:t>arán</w:t>
      </w:r>
      <w:r>
        <w:rPr>
          <w:rFonts w:cs="Arial"/>
          <w:sz w:val="18"/>
          <w:szCs w:val="18"/>
        </w:rPr>
        <w:t xml:space="preserve"> si las </w:t>
      </w:r>
      <w:r w:rsidR="007A69C3">
        <w:rPr>
          <w:rFonts w:cs="Arial"/>
          <w:sz w:val="18"/>
          <w:szCs w:val="18"/>
        </w:rPr>
        <w:t>Cotizaciones</w:t>
      </w:r>
      <w:r>
        <w:rPr>
          <w:rFonts w:cs="Arial"/>
          <w:sz w:val="18"/>
          <w:szCs w:val="18"/>
        </w:rPr>
        <w:t xml:space="preserve"> </w:t>
      </w:r>
      <w:r w:rsidRPr="0052697F">
        <w:rPr>
          <w:rFonts w:cs="Arial"/>
          <w:sz w:val="18"/>
          <w:szCs w:val="18"/>
        </w:rPr>
        <w:t xml:space="preserve">continúan o </w:t>
      </w:r>
      <w:r>
        <w:rPr>
          <w:rFonts w:cs="Arial"/>
          <w:sz w:val="18"/>
          <w:szCs w:val="18"/>
        </w:rPr>
        <w:t xml:space="preserve">se </w:t>
      </w:r>
      <w:r w:rsidRPr="0052697F">
        <w:rPr>
          <w:rFonts w:cs="Arial"/>
          <w:sz w:val="18"/>
          <w:szCs w:val="18"/>
        </w:rPr>
        <w:t>descalifican</w:t>
      </w:r>
      <w:r>
        <w:rPr>
          <w:rFonts w:cs="Arial"/>
          <w:sz w:val="18"/>
          <w:szCs w:val="18"/>
        </w:rPr>
        <w:t>,</w:t>
      </w:r>
      <w:r w:rsidR="00395014">
        <w:rPr>
          <w:rFonts w:cs="Arial"/>
          <w:sz w:val="18"/>
          <w:szCs w:val="18"/>
        </w:rPr>
        <w:t xml:space="preserve"> </w:t>
      </w:r>
      <w:r>
        <w:rPr>
          <w:rFonts w:cs="Arial"/>
          <w:sz w:val="18"/>
          <w:szCs w:val="18"/>
        </w:rPr>
        <w:t>verificando el cumplimiento sustancial y la validez de l</w:t>
      </w:r>
      <w:r w:rsidR="00032A21">
        <w:rPr>
          <w:rFonts w:cs="Arial"/>
          <w:sz w:val="18"/>
          <w:szCs w:val="18"/>
        </w:rPr>
        <w:t xml:space="preserve">os Formularios de la </w:t>
      </w:r>
      <w:r w:rsidR="007A69C3">
        <w:rPr>
          <w:rFonts w:cs="Arial"/>
          <w:sz w:val="18"/>
          <w:szCs w:val="18"/>
        </w:rPr>
        <w:t>Cotización</w:t>
      </w:r>
      <w:r w:rsidRPr="00510FF1">
        <w:rPr>
          <w:rFonts w:cs="Arial"/>
          <w:sz w:val="18"/>
          <w:szCs w:val="18"/>
        </w:rPr>
        <w:t>.</w:t>
      </w:r>
    </w:p>
    <w:p w:rsidR="00492AD8" w:rsidRDefault="00492AD8" w:rsidP="00492AD8">
      <w:pPr>
        <w:pStyle w:val="Ttulo1"/>
        <w:numPr>
          <w:ilvl w:val="0"/>
          <w:numId w:val="0"/>
        </w:numPr>
        <w:ind w:left="567"/>
        <w:rPr>
          <w:rFonts w:cs="Arial"/>
        </w:rPr>
      </w:pPr>
    </w:p>
    <w:p w:rsidR="00EF253A" w:rsidRPr="00962901" w:rsidRDefault="00101656" w:rsidP="00D9269F">
      <w:pPr>
        <w:pStyle w:val="Puesto"/>
        <w:numPr>
          <w:ilvl w:val="0"/>
          <w:numId w:val="19"/>
        </w:numPr>
        <w:spacing w:before="0" w:after="0"/>
        <w:jc w:val="both"/>
      </w:pPr>
      <w:bookmarkStart w:id="29" w:name="_Toc347135299"/>
      <w:r w:rsidRPr="00BA3067">
        <w:rPr>
          <w:rFonts w:ascii="Verdana" w:hAnsi="Verdana"/>
          <w:sz w:val="18"/>
        </w:rPr>
        <w:t>MÉ</w:t>
      </w:r>
      <w:r w:rsidR="00EF253A" w:rsidRPr="00BA3067">
        <w:rPr>
          <w:rFonts w:ascii="Verdana" w:hAnsi="Verdana"/>
          <w:sz w:val="18"/>
        </w:rPr>
        <w:t>TODO DE SELECCIÓN Y ADJUDICACI</w:t>
      </w:r>
      <w:r w:rsidRPr="00BA3067">
        <w:rPr>
          <w:rFonts w:ascii="Verdana" w:hAnsi="Verdana"/>
          <w:sz w:val="18"/>
        </w:rPr>
        <w:t>Ó</w:t>
      </w:r>
      <w:r w:rsidR="00EF253A" w:rsidRPr="00BA3067">
        <w:rPr>
          <w:rFonts w:ascii="Verdana" w:hAnsi="Verdana"/>
          <w:sz w:val="18"/>
        </w:rPr>
        <w:t>N PRECIO EVALUADO MÁS BAJO</w:t>
      </w:r>
      <w:bookmarkEnd w:id="29"/>
      <w:r w:rsidR="006C07B5">
        <w:rPr>
          <w:rFonts w:ascii="Verdana" w:hAnsi="Verdana"/>
          <w:sz w:val="18"/>
        </w:rPr>
        <w:t xml:space="preserve"> (NO APLICABLE PARA EL PRESENTE PROCESO DE CONTRATACIÓN)</w:t>
      </w:r>
    </w:p>
    <w:p w:rsidR="00EF253A" w:rsidRPr="00962901" w:rsidRDefault="00EF253A" w:rsidP="00EF253A">
      <w:pPr>
        <w:tabs>
          <w:tab w:val="left" w:pos="567"/>
        </w:tabs>
        <w:ind w:left="567"/>
        <w:jc w:val="both"/>
        <w:rPr>
          <w:rFonts w:cs="Arial"/>
          <w:sz w:val="18"/>
          <w:szCs w:val="18"/>
        </w:rPr>
      </w:pPr>
    </w:p>
    <w:p w:rsidR="00EF253A" w:rsidRPr="00BA3067" w:rsidRDefault="00EF253A" w:rsidP="00D9269F">
      <w:pPr>
        <w:pStyle w:val="Puesto"/>
        <w:numPr>
          <w:ilvl w:val="0"/>
          <w:numId w:val="19"/>
        </w:numPr>
        <w:spacing w:before="0" w:after="0"/>
        <w:jc w:val="both"/>
        <w:rPr>
          <w:rFonts w:ascii="Verdana" w:hAnsi="Verdana"/>
          <w:sz w:val="18"/>
        </w:rPr>
      </w:pPr>
      <w:bookmarkStart w:id="30" w:name="_Toc347135305"/>
      <w:r w:rsidRPr="00BA3067">
        <w:rPr>
          <w:rFonts w:ascii="Verdana" w:hAnsi="Verdana"/>
          <w:sz w:val="18"/>
        </w:rPr>
        <w:t xml:space="preserve">MÉTODO DE SELECCIÓN Y ADJUDICACIÓN </w:t>
      </w:r>
      <w:r w:rsidR="009A7104">
        <w:rPr>
          <w:rFonts w:ascii="Verdana" w:hAnsi="Verdana"/>
          <w:sz w:val="18"/>
        </w:rPr>
        <w:t>PRESUPUESTO FIJO</w:t>
      </w:r>
      <w:bookmarkEnd w:id="30"/>
      <w:r w:rsidR="00786C02">
        <w:rPr>
          <w:rFonts w:ascii="Verdana" w:hAnsi="Verdana"/>
          <w:sz w:val="18"/>
        </w:rPr>
        <w:t xml:space="preserve"> (POR ÍTEM)</w:t>
      </w:r>
    </w:p>
    <w:p w:rsidR="00EF253A" w:rsidRDefault="00EF253A" w:rsidP="00EF253A">
      <w:pPr>
        <w:tabs>
          <w:tab w:val="left" w:pos="567"/>
        </w:tabs>
        <w:ind w:left="567"/>
        <w:jc w:val="both"/>
        <w:rPr>
          <w:rFonts w:cs="Arial"/>
          <w:b/>
          <w:sz w:val="18"/>
          <w:szCs w:val="18"/>
        </w:rPr>
      </w:pPr>
    </w:p>
    <w:p w:rsidR="009A7104" w:rsidRPr="00EE7B72" w:rsidRDefault="009A7104" w:rsidP="001C058D">
      <w:pPr>
        <w:ind w:left="432"/>
        <w:jc w:val="both"/>
        <w:rPr>
          <w:rFonts w:cs="Arial"/>
          <w:sz w:val="18"/>
          <w:szCs w:val="18"/>
          <w:lang w:val="es-BO"/>
        </w:rPr>
      </w:pPr>
      <w:r w:rsidRPr="001C058D">
        <w:rPr>
          <w:rFonts w:cs="Arial"/>
          <w:sz w:val="18"/>
          <w:szCs w:val="18"/>
        </w:rPr>
        <w:t>La</w:t>
      </w:r>
      <w:r w:rsidRPr="00EE7B72">
        <w:rPr>
          <w:rFonts w:cs="Arial"/>
          <w:sz w:val="18"/>
          <w:szCs w:val="18"/>
          <w:lang w:val="es-BO"/>
        </w:rPr>
        <w:t xml:space="preserve"> evaluación tendrá una ponderación de setenta (70) puntos y el presupuesto será determinado por la Entidad, por lo que los proponentes no deberán presentar propuesta económica.</w:t>
      </w:r>
    </w:p>
    <w:p w:rsidR="009A7104" w:rsidRDefault="009A7104" w:rsidP="009A7104">
      <w:pPr>
        <w:tabs>
          <w:tab w:val="left" w:pos="567"/>
        </w:tabs>
        <w:ind w:left="567"/>
        <w:jc w:val="both"/>
        <w:rPr>
          <w:rFonts w:cs="Arial"/>
          <w:sz w:val="18"/>
          <w:szCs w:val="18"/>
          <w:lang w:val="es-BO"/>
        </w:rPr>
      </w:pPr>
    </w:p>
    <w:p w:rsidR="009A7104" w:rsidRDefault="009A7104" w:rsidP="001C058D">
      <w:pPr>
        <w:ind w:left="432"/>
        <w:jc w:val="both"/>
        <w:rPr>
          <w:rFonts w:cs="Arial"/>
          <w:sz w:val="18"/>
          <w:szCs w:val="18"/>
          <w:lang w:val="es-BO"/>
        </w:rPr>
      </w:pPr>
      <w:r w:rsidRPr="001C058D">
        <w:rPr>
          <w:rFonts w:cs="Arial"/>
          <w:sz w:val="18"/>
          <w:szCs w:val="18"/>
        </w:rPr>
        <w:t>La</w:t>
      </w:r>
      <w:r w:rsidRPr="00EE7B72">
        <w:rPr>
          <w:rFonts w:cs="Arial"/>
          <w:sz w:val="18"/>
          <w:szCs w:val="18"/>
          <w:lang w:val="es-BO"/>
        </w:rPr>
        <w:t xml:space="preserve"> evaluación de propuestas se realizara de la siguiente forma:</w:t>
      </w:r>
    </w:p>
    <w:p w:rsidR="009A7104" w:rsidRPr="001B18FB" w:rsidRDefault="009A7104" w:rsidP="00EF253A">
      <w:pPr>
        <w:tabs>
          <w:tab w:val="left" w:pos="567"/>
        </w:tabs>
        <w:ind w:left="567"/>
        <w:jc w:val="both"/>
        <w:rPr>
          <w:rFonts w:cs="Arial"/>
          <w:b/>
          <w:sz w:val="18"/>
          <w:szCs w:val="18"/>
        </w:rPr>
      </w:pPr>
    </w:p>
    <w:p w:rsidR="00EF253A" w:rsidRPr="001B70BB" w:rsidRDefault="00EF253A" w:rsidP="00D9269F">
      <w:pPr>
        <w:pStyle w:val="Puesto"/>
        <w:numPr>
          <w:ilvl w:val="1"/>
          <w:numId w:val="19"/>
        </w:numPr>
        <w:spacing w:before="0" w:after="0"/>
        <w:ind w:left="993"/>
        <w:jc w:val="both"/>
        <w:rPr>
          <w:rFonts w:ascii="Verdana" w:hAnsi="Verdana"/>
          <w:sz w:val="18"/>
        </w:rPr>
      </w:pPr>
      <w:bookmarkStart w:id="31" w:name="_Toc347135310"/>
      <w:r w:rsidRPr="001B70BB">
        <w:rPr>
          <w:rFonts w:ascii="Verdana" w:hAnsi="Verdana"/>
          <w:sz w:val="18"/>
        </w:rPr>
        <w:t xml:space="preserve">Evaluación </w:t>
      </w:r>
      <w:r w:rsidR="008F48D2" w:rsidRPr="001B70BB">
        <w:rPr>
          <w:rFonts w:ascii="Verdana" w:hAnsi="Verdana"/>
          <w:sz w:val="18"/>
        </w:rPr>
        <w:t xml:space="preserve">de la Propuesta </w:t>
      </w:r>
      <w:r w:rsidRPr="001B70BB">
        <w:rPr>
          <w:rFonts w:ascii="Verdana" w:hAnsi="Verdana"/>
          <w:sz w:val="18"/>
        </w:rPr>
        <w:t>Técnica</w:t>
      </w:r>
      <w:bookmarkEnd w:id="31"/>
    </w:p>
    <w:p w:rsidR="00EF253A" w:rsidRPr="001B18FB" w:rsidRDefault="00EF253A" w:rsidP="00EF253A">
      <w:pPr>
        <w:tabs>
          <w:tab w:val="left" w:pos="567"/>
        </w:tabs>
        <w:ind w:left="420"/>
        <w:jc w:val="both"/>
        <w:rPr>
          <w:rFonts w:cs="Arial"/>
          <w:sz w:val="18"/>
          <w:szCs w:val="18"/>
        </w:rPr>
      </w:pPr>
    </w:p>
    <w:p w:rsidR="001431A3" w:rsidRPr="00C4174D" w:rsidRDefault="001431A3" w:rsidP="00C12765">
      <w:pPr>
        <w:ind w:left="993" w:right="-4"/>
        <w:jc w:val="both"/>
        <w:rPr>
          <w:rFonts w:cs="Arial"/>
          <w:sz w:val="18"/>
          <w:szCs w:val="18"/>
        </w:rPr>
      </w:pPr>
      <w:r w:rsidRPr="001B18FB">
        <w:rPr>
          <w:rFonts w:cs="Arial"/>
          <w:sz w:val="18"/>
          <w:szCs w:val="18"/>
        </w:rPr>
        <w:t xml:space="preserve">La </w:t>
      </w:r>
      <w:r w:rsidR="008F48D2" w:rsidRPr="001B18FB">
        <w:rPr>
          <w:rFonts w:cs="Arial"/>
          <w:sz w:val="18"/>
          <w:szCs w:val="18"/>
        </w:rPr>
        <w:t xml:space="preserve">propuesta </w:t>
      </w:r>
      <w:r w:rsidRPr="001B18FB">
        <w:rPr>
          <w:rFonts w:cs="Arial"/>
          <w:sz w:val="18"/>
          <w:szCs w:val="18"/>
        </w:rPr>
        <w:t>técnica contenida en el Formulario C-1, será evaluad</w:t>
      </w:r>
      <w:r w:rsidR="000419B8" w:rsidRPr="001B18FB">
        <w:rPr>
          <w:rFonts w:cs="Arial"/>
          <w:sz w:val="18"/>
          <w:szCs w:val="18"/>
        </w:rPr>
        <w:t>a</w:t>
      </w:r>
      <w:r w:rsidRPr="001B18FB">
        <w:rPr>
          <w:rFonts w:cs="Arial"/>
          <w:sz w:val="18"/>
          <w:szCs w:val="18"/>
        </w:rPr>
        <w:t xml:space="preserve"> aplicando la </w:t>
      </w:r>
      <w:r w:rsidR="008F48D2" w:rsidRPr="001B18FB">
        <w:rPr>
          <w:rFonts w:cs="Arial"/>
          <w:sz w:val="18"/>
          <w:szCs w:val="18"/>
        </w:rPr>
        <w:t>Metodología</w:t>
      </w:r>
      <w:r w:rsidR="009E72B4">
        <w:rPr>
          <w:rFonts w:cs="Arial"/>
          <w:sz w:val="18"/>
          <w:szCs w:val="18"/>
        </w:rPr>
        <w:t xml:space="preserve"> </w:t>
      </w:r>
      <w:r w:rsidR="00121292" w:rsidRPr="001B18FB">
        <w:rPr>
          <w:rFonts w:cs="Arial"/>
          <w:sz w:val="18"/>
          <w:szCs w:val="18"/>
        </w:rPr>
        <w:t>CUMPLE/NO CUMPLE</w:t>
      </w:r>
      <w:r w:rsidR="009E72B4">
        <w:rPr>
          <w:rFonts w:cs="Arial"/>
          <w:sz w:val="18"/>
          <w:szCs w:val="18"/>
        </w:rPr>
        <w:t xml:space="preserve"> </w:t>
      </w:r>
      <w:r w:rsidRPr="001B18FB">
        <w:rPr>
          <w:rFonts w:cs="Arial"/>
          <w:sz w:val="18"/>
          <w:szCs w:val="18"/>
        </w:rPr>
        <w:t xml:space="preserve">utilizando el Formulario </w:t>
      </w:r>
      <w:r w:rsidRPr="00C4174D">
        <w:rPr>
          <w:rFonts w:cs="Arial"/>
          <w:sz w:val="18"/>
          <w:szCs w:val="18"/>
        </w:rPr>
        <w:t>V-3.</w:t>
      </w:r>
    </w:p>
    <w:p w:rsidR="001431A3" w:rsidRPr="001B18FB" w:rsidRDefault="001431A3" w:rsidP="00C12765">
      <w:pPr>
        <w:ind w:left="993" w:right="-4"/>
        <w:jc w:val="both"/>
        <w:rPr>
          <w:rFonts w:cs="Arial"/>
          <w:color w:val="0070C0"/>
          <w:sz w:val="18"/>
          <w:szCs w:val="18"/>
        </w:rPr>
      </w:pPr>
    </w:p>
    <w:p w:rsidR="00EF253A" w:rsidRPr="001B18FB" w:rsidRDefault="00EF253A" w:rsidP="00C12765">
      <w:pPr>
        <w:ind w:left="993" w:right="-4"/>
        <w:jc w:val="both"/>
        <w:rPr>
          <w:rFonts w:cs="Arial"/>
          <w:sz w:val="18"/>
          <w:szCs w:val="18"/>
        </w:rPr>
      </w:pPr>
      <w:r w:rsidRPr="001B18FB">
        <w:rPr>
          <w:rFonts w:cs="Arial"/>
          <w:sz w:val="18"/>
          <w:szCs w:val="18"/>
        </w:rPr>
        <w:t>A las propuestas que no hubieran sido descalificadas, como resultado de la Metodología CUMPLE/NO CUMPLE, se les asignarán treinta y cinco (35) puntos. Posteriorment</w:t>
      </w:r>
      <w:r w:rsidRPr="00C4174D">
        <w:rPr>
          <w:rFonts w:cs="Arial"/>
          <w:sz w:val="18"/>
          <w:szCs w:val="18"/>
        </w:rPr>
        <w:t>e,</w:t>
      </w:r>
      <w:r w:rsidRPr="001B18FB">
        <w:rPr>
          <w:rFonts w:cs="Arial"/>
          <w:sz w:val="18"/>
          <w:szCs w:val="18"/>
        </w:rPr>
        <w:t xml:space="preserve"> se evaluará las condiciones adicionales establecidas en el Formulario C-2, asignando un puntaje de hasta treinta y cinco (35) puntos</w:t>
      </w:r>
      <w:r w:rsidRPr="00C4174D">
        <w:rPr>
          <w:rFonts w:cs="Arial"/>
          <w:sz w:val="18"/>
          <w:szCs w:val="18"/>
        </w:rPr>
        <w:t xml:space="preserve">, </w:t>
      </w:r>
      <w:r w:rsidR="008F48D2" w:rsidRPr="00C4174D">
        <w:rPr>
          <w:rFonts w:cs="Arial"/>
          <w:sz w:val="18"/>
          <w:szCs w:val="18"/>
        </w:rPr>
        <w:t xml:space="preserve">utilizando </w:t>
      </w:r>
      <w:r w:rsidRPr="00C4174D">
        <w:rPr>
          <w:rFonts w:cs="Arial"/>
          <w:sz w:val="18"/>
          <w:szCs w:val="18"/>
        </w:rPr>
        <w:t>el Formulario V-</w:t>
      </w:r>
      <w:r w:rsidR="00E54327" w:rsidRPr="00C4174D">
        <w:rPr>
          <w:rFonts w:cs="Arial"/>
          <w:sz w:val="18"/>
          <w:szCs w:val="18"/>
        </w:rPr>
        <w:t>3</w:t>
      </w:r>
      <w:r w:rsidRPr="001B18FB">
        <w:rPr>
          <w:rFonts w:cs="Arial"/>
          <w:sz w:val="18"/>
          <w:szCs w:val="18"/>
        </w:rPr>
        <w:t>.</w:t>
      </w:r>
    </w:p>
    <w:p w:rsidR="00EF253A" w:rsidRPr="001B18FB" w:rsidRDefault="00EF253A" w:rsidP="00C12765">
      <w:pPr>
        <w:ind w:left="993" w:right="-4"/>
        <w:jc w:val="both"/>
        <w:rPr>
          <w:rFonts w:cs="Arial"/>
          <w:sz w:val="18"/>
          <w:szCs w:val="18"/>
        </w:rPr>
      </w:pPr>
    </w:p>
    <w:p w:rsidR="00EF253A" w:rsidRPr="00C4174D" w:rsidRDefault="00EF253A" w:rsidP="00C12765">
      <w:pPr>
        <w:ind w:left="993" w:right="-4"/>
        <w:jc w:val="both"/>
        <w:rPr>
          <w:rFonts w:cs="Arial"/>
          <w:sz w:val="18"/>
          <w:szCs w:val="18"/>
        </w:rPr>
      </w:pPr>
      <w:r w:rsidRPr="001B18FB">
        <w:rPr>
          <w:rFonts w:cs="Arial"/>
          <w:sz w:val="18"/>
          <w:szCs w:val="18"/>
        </w:rPr>
        <w:t>El puntaje de</w:t>
      </w:r>
      <w:r w:rsidR="008F48D2" w:rsidRPr="001B18FB">
        <w:rPr>
          <w:rFonts w:cs="Arial"/>
          <w:sz w:val="18"/>
          <w:szCs w:val="18"/>
        </w:rPr>
        <w:t xml:space="preserve"> la</w:t>
      </w:r>
      <w:r w:rsidRPr="001B18FB">
        <w:rPr>
          <w:rFonts w:cs="Arial"/>
          <w:sz w:val="18"/>
          <w:szCs w:val="18"/>
        </w:rPr>
        <w:t xml:space="preserve"> Evaluación de </w:t>
      </w:r>
      <w:r w:rsidR="008F48D2" w:rsidRPr="001B18FB">
        <w:rPr>
          <w:rFonts w:cs="Arial"/>
          <w:sz w:val="18"/>
          <w:szCs w:val="18"/>
        </w:rPr>
        <w:t xml:space="preserve">la Propuesta </w:t>
      </w:r>
      <w:r w:rsidRPr="001B18FB">
        <w:rPr>
          <w:rFonts w:cs="Arial"/>
          <w:sz w:val="18"/>
          <w:szCs w:val="18"/>
        </w:rPr>
        <w:t xml:space="preserve">Técnica </w:t>
      </w:r>
      <w:r w:rsidR="004102DA" w:rsidRPr="001B18FB">
        <w:rPr>
          <w:rFonts w:cs="Arial"/>
          <w:sz w:val="18"/>
          <w:szCs w:val="18"/>
        </w:rPr>
        <w:t>(</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 xml:space="preserve">i </m:t>
            </m:r>
          </m:sub>
        </m:sSub>
      </m:oMath>
      <w:r w:rsidR="004102DA" w:rsidRPr="001B18FB">
        <w:rPr>
          <w:rFonts w:cs="Arial"/>
          <w:sz w:val="18"/>
          <w:szCs w:val="18"/>
        </w:rPr>
        <w:t>)</w:t>
      </w:r>
      <w:r w:rsidR="002B7E7C">
        <w:rPr>
          <w:rFonts w:cs="Arial"/>
          <w:sz w:val="18"/>
          <w:szCs w:val="18"/>
        </w:rPr>
        <w:t>,</w:t>
      </w:r>
      <w:r w:rsidR="009E72B4">
        <w:rPr>
          <w:rFonts w:cs="Arial"/>
          <w:sz w:val="18"/>
          <w:szCs w:val="18"/>
        </w:rPr>
        <w:t xml:space="preserve"> </w:t>
      </w:r>
      <w:r w:rsidRPr="00C4174D">
        <w:rPr>
          <w:rFonts w:cs="Arial"/>
          <w:sz w:val="18"/>
          <w:szCs w:val="18"/>
        </w:rPr>
        <w:t>será</w:t>
      </w:r>
      <w:r w:rsidRPr="001B18FB">
        <w:rPr>
          <w:rFonts w:cs="Arial"/>
          <w:sz w:val="18"/>
          <w:szCs w:val="18"/>
        </w:rPr>
        <w:t xml:space="preserve"> el resultado </w:t>
      </w:r>
      <w:r w:rsidR="000F56EB">
        <w:rPr>
          <w:rFonts w:cs="Arial"/>
          <w:sz w:val="18"/>
          <w:szCs w:val="18"/>
        </w:rPr>
        <w:t xml:space="preserve">de la suma de los puntajes </w:t>
      </w:r>
      <w:r w:rsidRPr="001B18FB">
        <w:rPr>
          <w:rFonts w:cs="Arial"/>
          <w:sz w:val="18"/>
          <w:szCs w:val="18"/>
        </w:rPr>
        <w:t>obtenido</w:t>
      </w:r>
      <w:r w:rsidR="000F56EB">
        <w:rPr>
          <w:rFonts w:cs="Arial"/>
          <w:sz w:val="18"/>
          <w:szCs w:val="18"/>
        </w:rPr>
        <w:t>s</w:t>
      </w:r>
      <w:r w:rsidRPr="001B18FB">
        <w:rPr>
          <w:rFonts w:cs="Arial"/>
          <w:sz w:val="18"/>
          <w:szCs w:val="18"/>
        </w:rPr>
        <w:t xml:space="preserve"> de</w:t>
      </w:r>
      <w:r w:rsidR="009E72B4">
        <w:rPr>
          <w:rFonts w:cs="Arial"/>
          <w:sz w:val="18"/>
          <w:szCs w:val="18"/>
        </w:rPr>
        <w:t xml:space="preserve"> </w:t>
      </w:r>
      <w:r w:rsidR="005141F5">
        <w:rPr>
          <w:rFonts w:cs="Arial"/>
          <w:sz w:val="18"/>
          <w:szCs w:val="18"/>
        </w:rPr>
        <w:t xml:space="preserve">la </w:t>
      </w:r>
      <w:r w:rsidR="00E54327" w:rsidRPr="001B18FB">
        <w:rPr>
          <w:rFonts w:cs="Arial"/>
          <w:sz w:val="18"/>
          <w:szCs w:val="18"/>
        </w:rPr>
        <w:t>evaluación de los Formularios C-1 y C-2, utilizando el</w:t>
      </w:r>
      <w:r w:rsidR="009E72B4">
        <w:rPr>
          <w:rFonts w:cs="Arial"/>
          <w:sz w:val="18"/>
          <w:szCs w:val="18"/>
        </w:rPr>
        <w:t xml:space="preserve"> </w:t>
      </w:r>
      <w:r w:rsidRPr="00C4174D">
        <w:rPr>
          <w:rFonts w:cs="Arial"/>
          <w:sz w:val="18"/>
          <w:szCs w:val="18"/>
        </w:rPr>
        <w:t>Formulario V-3.</w:t>
      </w:r>
    </w:p>
    <w:p w:rsidR="00EF253A" w:rsidRPr="001B18FB" w:rsidRDefault="00EF253A" w:rsidP="00C12765">
      <w:pPr>
        <w:ind w:left="993" w:right="-4"/>
        <w:jc w:val="both"/>
        <w:rPr>
          <w:rFonts w:cs="Arial"/>
          <w:sz w:val="18"/>
          <w:szCs w:val="18"/>
        </w:rPr>
      </w:pPr>
    </w:p>
    <w:p w:rsidR="00EF253A" w:rsidRPr="001B18FB" w:rsidRDefault="00EF253A" w:rsidP="00C12765">
      <w:pPr>
        <w:ind w:left="993" w:right="-4"/>
        <w:jc w:val="both"/>
        <w:rPr>
          <w:rFonts w:cs="Arial"/>
          <w:sz w:val="18"/>
          <w:szCs w:val="18"/>
        </w:rPr>
      </w:pPr>
      <w:r w:rsidRPr="001B18FB">
        <w:rPr>
          <w:rFonts w:cs="Arial"/>
          <w:sz w:val="18"/>
          <w:szCs w:val="18"/>
        </w:rPr>
        <w:t>Las propuestas que en la Evaluación de la Propuesta Técnica (</w:t>
      </w:r>
      <m:oMath>
        <m:sSub>
          <m:sSubPr>
            <m:ctrlPr>
              <w:rPr>
                <w:rFonts w:ascii="Cambria Math" w:hAnsi="Cambria Math" w:cs="Arial"/>
                <w:i/>
                <w:sz w:val="18"/>
                <w:szCs w:val="18"/>
              </w:rPr>
            </m:ctrlPr>
          </m:sSubPr>
          <m:e>
            <m:r>
              <w:rPr>
                <w:rFonts w:ascii="Cambria Math" w:hAnsi="Cambria Math" w:cs="Arial"/>
                <w:sz w:val="18"/>
                <w:szCs w:val="18"/>
              </w:rPr>
              <m:t>PT</m:t>
            </m:r>
          </m:e>
          <m:sub>
            <m:r>
              <w:rPr>
                <w:rFonts w:ascii="Cambria Math" w:hAnsi="Cambria Math" w:cs="Arial"/>
                <w:sz w:val="18"/>
                <w:szCs w:val="18"/>
              </w:rPr>
              <m:t xml:space="preserve">i </m:t>
            </m:r>
          </m:sub>
        </m:sSub>
      </m:oMath>
      <w:r w:rsidRPr="001B18FB">
        <w:rPr>
          <w:rFonts w:cs="Arial"/>
          <w:sz w:val="18"/>
          <w:szCs w:val="18"/>
        </w:rPr>
        <w:t xml:space="preserve">) no alcancen el puntaje </w:t>
      </w:r>
      <w:r w:rsidR="009E72B4">
        <w:rPr>
          <w:rFonts w:cs="Arial"/>
          <w:sz w:val="18"/>
          <w:szCs w:val="18"/>
        </w:rPr>
        <w:t>mínimo</w:t>
      </w:r>
      <w:r w:rsidRPr="001B18FB">
        <w:rPr>
          <w:rFonts w:cs="Arial"/>
          <w:sz w:val="18"/>
          <w:szCs w:val="18"/>
        </w:rPr>
        <w:t xml:space="preserve"> de cincuenta (50) puntos serán descalificadas.</w:t>
      </w:r>
    </w:p>
    <w:p w:rsidR="00EF253A" w:rsidRPr="001B18FB" w:rsidRDefault="00EF253A" w:rsidP="00C12765">
      <w:pPr>
        <w:widowControl w:val="0"/>
        <w:tabs>
          <w:tab w:val="left" w:pos="1418"/>
        </w:tabs>
        <w:ind w:left="993"/>
        <w:jc w:val="both"/>
        <w:rPr>
          <w:rFonts w:cs="Arial"/>
          <w:sz w:val="18"/>
          <w:szCs w:val="18"/>
        </w:rPr>
      </w:pPr>
      <w:r w:rsidRPr="001B18FB">
        <w:rPr>
          <w:rFonts w:cs="Arial"/>
          <w:sz w:val="18"/>
          <w:szCs w:val="18"/>
        </w:rPr>
        <w:tab/>
      </w:r>
      <w:r w:rsidRPr="001B18FB">
        <w:rPr>
          <w:rFonts w:cs="Arial"/>
          <w:sz w:val="18"/>
          <w:szCs w:val="18"/>
        </w:rPr>
        <w:tab/>
      </w:r>
    </w:p>
    <w:p w:rsidR="00DE3034" w:rsidRDefault="00DE3034" w:rsidP="00C12765">
      <w:pPr>
        <w:widowControl w:val="0"/>
        <w:tabs>
          <w:tab w:val="left" w:pos="1418"/>
        </w:tabs>
        <w:ind w:left="993"/>
        <w:jc w:val="both"/>
        <w:rPr>
          <w:rFonts w:cs="Arial"/>
          <w:sz w:val="18"/>
          <w:szCs w:val="18"/>
        </w:rPr>
      </w:pPr>
      <w:r>
        <w:rPr>
          <w:rFonts w:cs="Arial"/>
          <w:sz w:val="18"/>
          <w:szCs w:val="18"/>
        </w:rPr>
        <w:t>El Responsable de Evaluación o la Comisión de Calificación recomendará la adjudicación de la</w:t>
      </w:r>
      <w:r w:rsidR="00F4073D">
        <w:rPr>
          <w:rFonts w:cs="Arial"/>
          <w:sz w:val="18"/>
          <w:szCs w:val="18"/>
        </w:rPr>
        <w:t>s</w:t>
      </w:r>
      <w:r>
        <w:rPr>
          <w:rFonts w:cs="Arial"/>
          <w:sz w:val="18"/>
          <w:szCs w:val="18"/>
        </w:rPr>
        <w:t xml:space="preserve"> propuesta</w:t>
      </w:r>
      <w:r w:rsidR="00F4073D">
        <w:rPr>
          <w:rFonts w:cs="Arial"/>
          <w:sz w:val="18"/>
          <w:szCs w:val="18"/>
        </w:rPr>
        <w:t>s</w:t>
      </w:r>
      <w:r>
        <w:rPr>
          <w:rFonts w:cs="Arial"/>
          <w:sz w:val="18"/>
          <w:szCs w:val="18"/>
        </w:rPr>
        <w:t xml:space="preserve"> que obtuv</w:t>
      </w:r>
      <w:r w:rsidR="00F4073D">
        <w:rPr>
          <w:rFonts w:cs="Arial"/>
          <w:sz w:val="18"/>
          <w:szCs w:val="18"/>
        </w:rPr>
        <w:t>ieron</w:t>
      </w:r>
      <w:r>
        <w:rPr>
          <w:rFonts w:cs="Arial"/>
          <w:sz w:val="18"/>
          <w:szCs w:val="18"/>
        </w:rPr>
        <w:t xml:space="preserve"> el mayor </w:t>
      </w:r>
      <w:r w:rsidR="00FE072F">
        <w:rPr>
          <w:rFonts w:cs="Arial"/>
          <w:sz w:val="18"/>
          <w:szCs w:val="18"/>
        </w:rPr>
        <w:t xml:space="preserve">Puntaje Total </w:t>
      </w:r>
      <w:r>
        <w:rPr>
          <w:rFonts w:cs="Arial"/>
          <w:sz w:val="18"/>
          <w:szCs w:val="18"/>
        </w:rPr>
        <w:t>(</w:t>
      </w:r>
      <m:oMath>
        <m:sSub>
          <m:sSubPr>
            <m:ctrlPr>
              <w:rPr>
                <w:rFonts w:ascii="Cambria Math" w:hAnsi="Cambria Math" w:cs="Arial"/>
                <w:i/>
                <w:sz w:val="18"/>
                <w:szCs w:val="18"/>
              </w:rPr>
            </m:ctrlPr>
          </m:sSubPr>
          <m:e>
            <m:r>
              <w:rPr>
                <w:rFonts w:ascii="Cambria Math" w:hAnsi="Cambria Math" w:cs="Arial"/>
                <w:sz w:val="18"/>
                <w:szCs w:val="18"/>
              </w:rPr>
              <m:t>PTP</m:t>
            </m:r>
          </m:e>
          <m:sub>
            <m:r>
              <w:rPr>
                <w:rFonts w:ascii="Cambria Math" w:hAnsi="Cambria Math" w:cs="Arial"/>
                <w:sz w:val="18"/>
                <w:szCs w:val="18"/>
              </w:rPr>
              <m:t>i</m:t>
            </m:r>
          </m:sub>
        </m:sSub>
      </m:oMath>
      <w:r>
        <w:rPr>
          <w:rFonts w:cs="Arial"/>
          <w:sz w:val="18"/>
          <w:szCs w:val="18"/>
        </w:rPr>
        <w:t>)</w:t>
      </w:r>
      <w:r w:rsidRPr="006306A2">
        <w:rPr>
          <w:rFonts w:cs="Arial"/>
          <w:sz w:val="18"/>
          <w:szCs w:val="18"/>
        </w:rPr>
        <w:t>.</w:t>
      </w:r>
    </w:p>
    <w:p w:rsidR="00F4073D" w:rsidRDefault="00F4073D" w:rsidP="00C12765">
      <w:pPr>
        <w:widowControl w:val="0"/>
        <w:tabs>
          <w:tab w:val="left" w:pos="1418"/>
        </w:tabs>
        <w:ind w:left="993"/>
        <w:jc w:val="both"/>
        <w:rPr>
          <w:rFonts w:cs="Arial"/>
          <w:sz w:val="18"/>
          <w:szCs w:val="18"/>
        </w:rPr>
      </w:pPr>
    </w:p>
    <w:p w:rsidR="00F4073D" w:rsidRDefault="00F4073D" w:rsidP="00C12765">
      <w:pPr>
        <w:widowControl w:val="0"/>
        <w:tabs>
          <w:tab w:val="left" w:pos="1418"/>
        </w:tabs>
        <w:ind w:left="993"/>
        <w:jc w:val="both"/>
        <w:rPr>
          <w:rFonts w:cs="Arial"/>
          <w:sz w:val="18"/>
          <w:szCs w:val="18"/>
          <w:lang w:val="es-BO"/>
        </w:rPr>
      </w:pPr>
      <w:r w:rsidRPr="00EE7B72">
        <w:rPr>
          <w:rFonts w:cs="Arial"/>
          <w:sz w:val="18"/>
          <w:szCs w:val="18"/>
          <w:lang w:val="es-BO"/>
        </w:rPr>
        <w:t>En caso de que alguna de las propuestas sea descalificada, se procederá a la adjudicación de la siguiente propuesta que obtuvo el mayor puntaje total (P</w:t>
      </w:r>
      <w:r>
        <w:rPr>
          <w:rFonts w:cs="Arial"/>
          <w:sz w:val="18"/>
          <w:szCs w:val="18"/>
          <w:lang w:val="es-BO"/>
        </w:rPr>
        <w:t>T</w:t>
      </w:r>
      <w:r w:rsidRPr="00EE7B72">
        <w:rPr>
          <w:rFonts w:cs="Arial"/>
          <w:sz w:val="18"/>
          <w:szCs w:val="18"/>
          <w:lang w:val="es-BO"/>
        </w:rPr>
        <w:t>i) y así sucesivamente.</w:t>
      </w:r>
    </w:p>
    <w:p w:rsidR="001C058D" w:rsidRDefault="001C058D" w:rsidP="00C12765">
      <w:pPr>
        <w:widowControl w:val="0"/>
        <w:tabs>
          <w:tab w:val="left" w:pos="1418"/>
        </w:tabs>
        <w:ind w:left="993"/>
        <w:jc w:val="both"/>
        <w:rPr>
          <w:rFonts w:cs="Arial"/>
          <w:sz w:val="18"/>
          <w:szCs w:val="18"/>
          <w:lang w:val="es-BO"/>
        </w:rPr>
      </w:pPr>
    </w:p>
    <w:p w:rsidR="001C058D" w:rsidRPr="001C058D" w:rsidRDefault="001C058D" w:rsidP="00C12765">
      <w:pPr>
        <w:widowControl w:val="0"/>
        <w:tabs>
          <w:tab w:val="left" w:pos="1418"/>
        </w:tabs>
        <w:ind w:left="993"/>
        <w:jc w:val="both"/>
        <w:rPr>
          <w:rFonts w:cs="Arial"/>
          <w:sz w:val="18"/>
          <w:szCs w:val="18"/>
          <w:lang w:val="es-BO"/>
        </w:rPr>
      </w:pPr>
      <w:r w:rsidRPr="001C058D">
        <w:rPr>
          <w:rFonts w:cs="Arial"/>
          <w:sz w:val="18"/>
          <w:szCs w:val="18"/>
          <w:lang w:val="es-BO"/>
        </w:rPr>
        <w:t>En caso de existir un empate entre dos o más propuestas, se procederá a la evaluación de la propuesta técnica de los proponentes que hubiesen empatado.</w:t>
      </w:r>
    </w:p>
    <w:p w:rsidR="00A2516D" w:rsidRPr="001B18FB" w:rsidRDefault="00A2516D" w:rsidP="00EF253A">
      <w:pPr>
        <w:ind w:left="1418" w:hanging="2"/>
        <w:jc w:val="both"/>
        <w:rPr>
          <w:rFonts w:cs="Arial"/>
          <w:b/>
          <w:sz w:val="18"/>
          <w:szCs w:val="18"/>
        </w:rPr>
      </w:pPr>
    </w:p>
    <w:p w:rsidR="00EF253A" w:rsidRPr="00BA3067" w:rsidRDefault="00EF253A" w:rsidP="00D9269F">
      <w:pPr>
        <w:pStyle w:val="Puesto"/>
        <w:numPr>
          <w:ilvl w:val="0"/>
          <w:numId w:val="19"/>
        </w:numPr>
        <w:spacing w:before="0" w:after="0"/>
        <w:jc w:val="both"/>
        <w:rPr>
          <w:rFonts w:ascii="Verdana" w:hAnsi="Verdana"/>
          <w:sz w:val="18"/>
        </w:rPr>
      </w:pPr>
      <w:bookmarkStart w:id="32" w:name="_Toc347135312"/>
      <w:r w:rsidRPr="00BA3067">
        <w:rPr>
          <w:rFonts w:ascii="Verdana" w:hAnsi="Verdana"/>
          <w:sz w:val="18"/>
        </w:rPr>
        <w:t>CONTENIDO DEL INFORME DE EVALUACIÓN Y RECOMENDACIÓN</w:t>
      </w:r>
      <w:bookmarkEnd w:id="32"/>
    </w:p>
    <w:p w:rsidR="00EF253A" w:rsidRPr="001B18FB" w:rsidRDefault="00EF253A" w:rsidP="00EF253A">
      <w:pPr>
        <w:rPr>
          <w:rFonts w:cs="Arial"/>
          <w:b/>
          <w:sz w:val="18"/>
          <w:szCs w:val="18"/>
        </w:rPr>
      </w:pPr>
    </w:p>
    <w:p w:rsidR="00EF253A" w:rsidRDefault="00EF253A" w:rsidP="00EF253A">
      <w:pPr>
        <w:ind w:left="567"/>
        <w:jc w:val="both"/>
        <w:rPr>
          <w:rFonts w:cs="Arial"/>
          <w:sz w:val="18"/>
          <w:szCs w:val="18"/>
        </w:rPr>
      </w:pPr>
      <w:r w:rsidRPr="001B18FB">
        <w:rPr>
          <w:rFonts w:cs="Arial"/>
          <w:sz w:val="18"/>
          <w:szCs w:val="18"/>
        </w:rPr>
        <w:t>El Informe de Evaluación y Recomendación de Adjudicación o Declaratoria Desierta, deberá contener mínimamente lo siguiente:</w:t>
      </w:r>
    </w:p>
    <w:p w:rsidR="00311C77" w:rsidRPr="001B18FB" w:rsidRDefault="00311C77" w:rsidP="00EF253A">
      <w:pPr>
        <w:ind w:left="567"/>
        <w:jc w:val="both"/>
        <w:rPr>
          <w:rFonts w:cs="Arial"/>
          <w:sz w:val="18"/>
          <w:szCs w:val="18"/>
        </w:rPr>
      </w:pPr>
    </w:p>
    <w:p w:rsidR="00EF253A" w:rsidRPr="001B18FB" w:rsidRDefault="00EF253A" w:rsidP="00D9269F">
      <w:pPr>
        <w:numPr>
          <w:ilvl w:val="0"/>
          <w:numId w:val="14"/>
        </w:numPr>
        <w:tabs>
          <w:tab w:val="left" w:pos="1134"/>
        </w:tabs>
        <w:ind w:hanging="2277"/>
        <w:jc w:val="both"/>
        <w:rPr>
          <w:rFonts w:cs="Arial"/>
          <w:sz w:val="18"/>
          <w:szCs w:val="18"/>
        </w:rPr>
      </w:pPr>
      <w:r w:rsidRPr="001B18FB">
        <w:rPr>
          <w:rFonts w:cs="Arial"/>
          <w:sz w:val="18"/>
          <w:szCs w:val="18"/>
        </w:rPr>
        <w:t>Nómina de los proponentes.</w:t>
      </w:r>
    </w:p>
    <w:p w:rsidR="00EF253A" w:rsidRPr="001B18FB" w:rsidRDefault="00EF253A" w:rsidP="00D9269F">
      <w:pPr>
        <w:numPr>
          <w:ilvl w:val="0"/>
          <w:numId w:val="14"/>
        </w:numPr>
        <w:tabs>
          <w:tab w:val="left" w:pos="1134"/>
        </w:tabs>
        <w:ind w:left="1134" w:hanging="567"/>
        <w:jc w:val="both"/>
        <w:rPr>
          <w:rFonts w:cs="Arial"/>
          <w:sz w:val="18"/>
          <w:szCs w:val="18"/>
        </w:rPr>
      </w:pPr>
      <w:r w:rsidRPr="001B18FB">
        <w:rPr>
          <w:rFonts w:cs="Arial"/>
          <w:sz w:val="18"/>
          <w:szCs w:val="18"/>
        </w:rPr>
        <w:lastRenderedPageBreak/>
        <w:t>Cuadros de evaluación.</w:t>
      </w:r>
    </w:p>
    <w:p w:rsidR="00EF253A" w:rsidRPr="001B18FB" w:rsidRDefault="00EF253A" w:rsidP="00D9269F">
      <w:pPr>
        <w:numPr>
          <w:ilvl w:val="0"/>
          <w:numId w:val="14"/>
        </w:numPr>
        <w:tabs>
          <w:tab w:val="left" w:pos="1134"/>
        </w:tabs>
        <w:ind w:left="1134" w:hanging="567"/>
        <w:jc w:val="both"/>
        <w:rPr>
          <w:rFonts w:cs="Arial"/>
          <w:sz w:val="18"/>
          <w:szCs w:val="18"/>
        </w:rPr>
      </w:pPr>
      <w:r w:rsidRPr="001B18FB">
        <w:rPr>
          <w:rFonts w:cs="Arial"/>
          <w:sz w:val="18"/>
          <w:szCs w:val="18"/>
        </w:rPr>
        <w:t>Detalle de errores subsanables, cuando corresponda.</w:t>
      </w:r>
    </w:p>
    <w:p w:rsidR="00EF253A" w:rsidRPr="001B18FB" w:rsidRDefault="00EF253A" w:rsidP="00D9269F">
      <w:pPr>
        <w:numPr>
          <w:ilvl w:val="0"/>
          <w:numId w:val="14"/>
        </w:numPr>
        <w:tabs>
          <w:tab w:val="left" w:pos="1134"/>
        </w:tabs>
        <w:ind w:left="1134" w:hanging="567"/>
        <w:jc w:val="both"/>
        <w:rPr>
          <w:rFonts w:cs="Arial"/>
          <w:sz w:val="18"/>
          <w:szCs w:val="18"/>
        </w:rPr>
      </w:pPr>
      <w:r w:rsidRPr="001B18FB">
        <w:rPr>
          <w:rFonts w:cs="Arial"/>
          <w:sz w:val="18"/>
          <w:szCs w:val="18"/>
        </w:rPr>
        <w:t>Causales para la descalificación de propuestas, cuando corresponda.</w:t>
      </w:r>
    </w:p>
    <w:p w:rsidR="00206849" w:rsidRDefault="00EF253A" w:rsidP="00D9269F">
      <w:pPr>
        <w:numPr>
          <w:ilvl w:val="0"/>
          <w:numId w:val="14"/>
        </w:numPr>
        <w:tabs>
          <w:tab w:val="left" w:pos="1134"/>
        </w:tabs>
        <w:ind w:left="1134" w:hanging="567"/>
        <w:jc w:val="both"/>
        <w:rPr>
          <w:rFonts w:cs="Arial"/>
          <w:sz w:val="18"/>
          <w:szCs w:val="18"/>
        </w:rPr>
      </w:pPr>
      <w:r w:rsidRPr="001B18FB">
        <w:rPr>
          <w:rFonts w:cs="Arial"/>
          <w:sz w:val="18"/>
          <w:szCs w:val="18"/>
        </w:rPr>
        <w:t>Recomendación de Adjudicación o Declaratoria Desierta.</w:t>
      </w:r>
    </w:p>
    <w:p w:rsidR="00EF253A" w:rsidRPr="00206849" w:rsidRDefault="00206849" w:rsidP="00D9269F">
      <w:pPr>
        <w:numPr>
          <w:ilvl w:val="0"/>
          <w:numId w:val="14"/>
        </w:numPr>
        <w:tabs>
          <w:tab w:val="left" w:pos="1134"/>
        </w:tabs>
        <w:ind w:left="1134" w:hanging="567"/>
        <w:jc w:val="both"/>
        <w:rPr>
          <w:rFonts w:cs="Arial"/>
          <w:sz w:val="18"/>
          <w:szCs w:val="18"/>
        </w:rPr>
      </w:pPr>
      <w:r w:rsidRPr="001B18FB">
        <w:rPr>
          <w:rFonts w:cs="Arial"/>
          <w:sz w:val="18"/>
          <w:szCs w:val="18"/>
        </w:rPr>
        <w:t xml:space="preserve">Otros aspectos que </w:t>
      </w:r>
      <w:r>
        <w:rPr>
          <w:rFonts w:cs="Arial"/>
          <w:sz w:val="18"/>
          <w:szCs w:val="18"/>
        </w:rPr>
        <w:t xml:space="preserve">el Responsable de Evaluación o </w:t>
      </w:r>
      <w:r w:rsidRPr="001B18FB">
        <w:rPr>
          <w:rFonts w:cs="Arial"/>
          <w:sz w:val="18"/>
          <w:szCs w:val="18"/>
        </w:rPr>
        <w:t>la Comisión de Calificación considere pertinentes.</w:t>
      </w:r>
    </w:p>
    <w:p w:rsidR="009B0729" w:rsidRDefault="009B0729" w:rsidP="00F8068E">
      <w:pPr>
        <w:ind w:left="709"/>
        <w:jc w:val="both"/>
        <w:rPr>
          <w:rFonts w:cs="Arial"/>
          <w:sz w:val="18"/>
          <w:szCs w:val="18"/>
        </w:rPr>
      </w:pPr>
    </w:p>
    <w:p w:rsidR="009B0729" w:rsidRPr="00BA3067" w:rsidRDefault="009B0729" w:rsidP="00D9269F">
      <w:pPr>
        <w:pStyle w:val="Puesto"/>
        <w:numPr>
          <w:ilvl w:val="0"/>
          <w:numId w:val="19"/>
        </w:numPr>
        <w:spacing w:before="0" w:after="0"/>
        <w:jc w:val="both"/>
        <w:rPr>
          <w:rFonts w:ascii="Verdana" w:hAnsi="Verdana"/>
          <w:sz w:val="18"/>
        </w:rPr>
      </w:pPr>
      <w:bookmarkStart w:id="33" w:name="_Toc347135313"/>
      <w:r w:rsidRPr="00BA3067">
        <w:rPr>
          <w:rFonts w:ascii="Verdana" w:hAnsi="Verdana"/>
          <w:sz w:val="18"/>
        </w:rPr>
        <w:t>ADJUDICACIÓN O DECLARATORIA DESIERTA</w:t>
      </w:r>
      <w:bookmarkEnd w:id="33"/>
    </w:p>
    <w:p w:rsidR="009B0729" w:rsidRPr="001B18FB" w:rsidRDefault="009B0729" w:rsidP="00F8068E">
      <w:pPr>
        <w:jc w:val="both"/>
        <w:rPr>
          <w:rFonts w:cs="Arial"/>
          <w:b/>
          <w:sz w:val="18"/>
          <w:szCs w:val="18"/>
        </w:rPr>
      </w:pPr>
    </w:p>
    <w:p w:rsidR="009B0729" w:rsidRPr="00D82AA0" w:rsidRDefault="009B0729" w:rsidP="00D9269F">
      <w:pPr>
        <w:pStyle w:val="Puesto"/>
        <w:numPr>
          <w:ilvl w:val="1"/>
          <w:numId w:val="19"/>
        </w:numPr>
        <w:spacing w:before="0" w:after="0"/>
        <w:ind w:left="993"/>
        <w:jc w:val="both"/>
        <w:rPr>
          <w:rFonts w:ascii="Verdana" w:hAnsi="Verdana"/>
          <w:b w:val="0"/>
          <w:sz w:val="18"/>
        </w:rPr>
      </w:pPr>
      <w:bookmarkStart w:id="34" w:name="_Toc347135154"/>
      <w:bookmarkStart w:id="35" w:name="_Toc347135314"/>
      <w:r w:rsidRPr="00D82AA0">
        <w:rPr>
          <w:rFonts w:ascii="Verdana" w:hAnsi="Verdana"/>
          <w:b w:val="0"/>
          <w:sz w:val="18"/>
        </w:rPr>
        <w:t>El RP</w:t>
      </w:r>
      <w:r w:rsidR="009C6CF6" w:rsidRPr="00D82AA0">
        <w:rPr>
          <w:rFonts w:ascii="Verdana" w:hAnsi="Verdana"/>
          <w:b w:val="0"/>
          <w:sz w:val="18"/>
        </w:rPr>
        <w:t>A</w:t>
      </w:r>
      <w:r w:rsidRPr="00D82AA0">
        <w:rPr>
          <w:rFonts w:ascii="Verdana" w:hAnsi="Verdana"/>
          <w:b w:val="0"/>
          <w:sz w:val="18"/>
        </w:rPr>
        <w:t xml:space="preserve">, recibido el Informe de Evaluación y Recomendación de Adjudicación </w:t>
      </w:r>
      <w:r w:rsidR="00453DD7">
        <w:rPr>
          <w:rFonts w:ascii="Verdana" w:hAnsi="Verdana"/>
          <w:b w:val="0"/>
          <w:sz w:val="18"/>
        </w:rPr>
        <w:t>y/</w:t>
      </w:r>
      <w:r w:rsidRPr="00D82AA0">
        <w:rPr>
          <w:rFonts w:ascii="Verdana" w:hAnsi="Verdana"/>
          <w:b w:val="0"/>
          <w:sz w:val="18"/>
        </w:rPr>
        <w:t>o Declaratoria Desierta</w:t>
      </w:r>
      <w:r w:rsidR="00A2516D" w:rsidRPr="00D82AA0">
        <w:rPr>
          <w:rFonts w:ascii="Verdana" w:hAnsi="Verdana"/>
          <w:b w:val="0"/>
          <w:sz w:val="18"/>
        </w:rPr>
        <w:t>,</w:t>
      </w:r>
      <w:r w:rsidRPr="00D82AA0">
        <w:rPr>
          <w:rFonts w:ascii="Verdana" w:hAnsi="Verdana"/>
          <w:b w:val="0"/>
          <w:sz w:val="18"/>
        </w:rPr>
        <w:t xml:space="preserve"> dentro del plazo fijado en el cronograma de plazos, emitirá la Adjudicación o Declaratoria Desierta.</w:t>
      </w:r>
      <w:bookmarkEnd w:id="34"/>
      <w:bookmarkEnd w:id="35"/>
    </w:p>
    <w:p w:rsidR="009B0729" w:rsidRPr="00D82AA0" w:rsidRDefault="009B0729" w:rsidP="00D82AA0">
      <w:pPr>
        <w:pStyle w:val="Puesto"/>
        <w:spacing w:before="0" w:after="0"/>
        <w:ind w:left="576"/>
        <w:jc w:val="both"/>
        <w:rPr>
          <w:rFonts w:ascii="Verdana" w:hAnsi="Verdana"/>
          <w:b w:val="0"/>
          <w:sz w:val="18"/>
        </w:rPr>
      </w:pPr>
    </w:p>
    <w:p w:rsidR="009B0729" w:rsidRPr="00D82AA0" w:rsidRDefault="009C6CF6" w:rsidP="00D9269F">
      <w:pPr>
        <w:pStyle w:val="Puesto"/>
        <w:numPr>
          <w:ilvl w:val="1"/>
          <w:numId w:val="19"/>
        </w:numPr>
        <w:spacing w:before="0" w:after="0"/>
        <w:ind w:left="993"/>
        <w:jc w:val="both"/>
        <w:rPr>
          <w:rFonts w:ascii="Verdana" w:hAnsi="Verdana"/>
          <w:b w:val="0"/>
          <w:sz w:val="18"/>
        </w:rPr>
      </w:pPr>
      <w:bookmarkStart w:id="36" w:name="_Toc347135155"/>
      <w:bookmarkStart w:id="37" w:name="_Toc347135315"/>
      <w:r w:rsidRPr="00D82AA0">
        <w:rPr>
          <w:rFonts w:ascii="Verdana" w:hAnsi="Verdana"/>
          <w:b w:val="0"/>
          <w:sz w:val="18"/>
        </w:rPr>
        <w:t>En caso de que el RPA</w:t>
      </w:r>
      <w:r w:rsidR="009B0729" w:rsidRPr="00D82AA0">
        <w:rPr>
          <w:rFonts w:ascii="Verdana" w:hAnsi="Verdana"/>
          <w:b w:val="0"/>
          <w:sz w:val="18"/>
        </w:rPr>
        <w:t xml:space="preserve"> solicite a</w:t>
      </w:r>
      <w:r w:rsidRPr="00D82AA0">
        <w:rPr>
          <w:rFonts w:ascii="Verdana" w:hAnsi="Verdana"/>
          <w:b w:val="0"/>
          <w:sz w:val="18"/>
        </w:rPr>
        <w:t>l Responsable de Evaluación o</w:t>
      </w:r>
      <w:r w:rsidR="00A2516D" w:rsidRPr="00D82AA0">
        <w:rPr>
          <w:rFonts w:ascii="Verdana" w:hAnsi="Verdana"/>
          <w:b w:val="0"/>
          <w:sz w:val="18"/>
        </w:rPr>
        <w:t xml:space="preserve"> a</w:t>
      </w:r>
      <w:r w:rsidR="009B0729" w:rsidRPr="00D82AA0">
        <w:rPr>
          <w:rFonts w:ascii="Verdana" w:hAnsi="Verdana"/>
          <w:b w:val="0"/>
          <w:sz w:val="18"/>
        </w:rPr>
        <w:t xml:space="preserve"> la Comisión de Calificación la complementación o sustentación del informe, podrá autorizar la modificación del cronograma de plazos a partir de la fecha est</w:t>
      </w:r>
      <w:r w:rsidRPr="00D82AA0">
        <w:rPr>
          <w:rFonts w:ascii="Verdana" w:hAnsi="Verdana"/>
          <w:b w:val="0"/>
          <w:sz w:val="18"/>
        </w:rPr>
        <w:t xml:space="preserve">ablecida para la emisión de la </w:t>
      </w:r>
      <w:r w:rsidR="009B0729" w:rsidRPr="00D82AA0">
        <w:rPr>
          <w:rFonts w:ascii="Verdana" w:hAnsi="Verdana"/>
          <w:b w:val="0"/>
          <w:sz w:val="18"/>
        </w:rPr>
        <w:t>Adjudicación o Declaratoria Desierta.</w:t>
      </w:r>
      <w:r w:rsidR="00650EA2" w:rsidRPr="00D82AA0">
        <w:rPr>
          <w:rFonts w:ascii="Verdana" w:hAnsi="Verdana"/>
          <w:b w:val="0"/>
          <w:sz w:val="18"/>
        </w:rPr>
        <w:t xml:space="preserve"> El nuevo cronograma</w:t>
      </w:r>
      <w:r w:rsidR="0029181A" w:rsidRPr="00D82AA0">
        <w:rPr>
          <w:rFonts w:ascii="Verdana" w:hAnsi="Verdana"/>
          <w:b w:val="0"/>
          <w:sz w:val="18"/>
        </w:rPr>
        <w:t xml:space="preserve"> de plazos</w:t>
      </w:r>
      <w:r w:rsidR="00650EA2" w:rsidRPr="00D82AA0">
        <w:rPr>
          <w:rFonts w:ascii="Verdana" w:hAnsi="Verdana"/>
          <w:b w:val="0"/>
          <w:sz w:val="18"/>
        </w:rPr>
        <w:t xml:space="preserve"> deberá ser publicado en el SICOES.</w:t>
      </w:r>
      <w:bookmarkEnd w:id="36"/>
      <w:bookmarkEnd w:id="37"/>
    </w:p>
    <w:p w:rsidR="00C01932" w:rsidRPr="001B18FB" w:rsidRDefault="00C01932" w:rsidP="00C12765">
      <w:pPr>
        <w:tabs>
          <w:tab w:val="num" w:pos="720"/>
          <w:tab w:val="num" w:pos="1440"/>
        </w:tabs>
        <w:ind w:left="993"/>
        <w:jc w:val="both"/>
        <w:rPr>
          <w:rFonts w:cs="Arial"/>
          <w:sz w:val="18"/>
          <w:szCs w:val="18"/>
        </w:rPr>
      </w:pPr>
    </w:p>
    <w:p w:rsidR="00C01932" w:rsidRPr="001B18FB" w:rsidRDefault="00C01932" w:rsidP="00C12765">
      <w:pPr>
        <w:tabs>
          <w:tab w:val="num" w:pos="567"/>
        </w:tabs>
        <w:ind w:left="993"/>
        <w:jc w:val="both"/>
        <w:rPr>
          <w:rFonts w:cs="Arial"/>
          <w:sz w:val="18"/>
          <w:szCs w:val="18"/>
        </w:rPr>
      </w:pPr>
      <w:r w:rsidRPr="001B18FB">
        <w:rPr>
          <w:rFonts w:cs="Arial"/>
          <w:sz w:val="18"/>
          <w:szCs w:val="18"/>
        </w:rPr>
        <w:t xml:space="preserve">Si el RPA, recibida la complementación o sustentación del Informe de Evaluación y Recomendación, decidiera bajo su exclusiva responsabilidad, apartarse de la recomendación, deberá elaborar un informe fundamentado dirigido a </w:t>
      </w:r>
      <w:smartTag w:uri="urn:schemas-microsoft-com:office:smarttags" w:element="PersonName">
        <w:smartTagPr>
          <w:attr w:name="ProductID" w:val="la MAE"/>
        </w:smartTagPr>
        <w:r w:rsidRPr="001B18FB">
          <w:rPr>
            <w:rFonts w:cs="Arial"/>
            <w:sz w:val="18"/>
            <w:szCs w:val="18"/>
          </w:rPr>
          <w:t>la MAE</w:t>
        </w:r>
      </w:smartTag>
      <w:r w:rsidRPr="001B18FB">
        <w:rPr>
          <w:rFonts w:cs="Arial"/>
          <w:sz w:val="18"/>
          <w:szCs w:val="18"/>
        </w:rPr>
        <w:t xml:space="preserve"> y a </w:t>
      </w:r>
      <w:smartTag w:uri="urn:schemas-microsoft-com:office:smarttags" w:element="PersonName">
        <w:smartTagPr>
          <w:attr w:name="ProductID" w:val="la Contralor￭a General"/>
        </w:smartTagPr>
        <w:r w:rsidRPr="001B18FB">
          <w:rPr>
            <w:rFonts w:cs="Arial"/>
            <w:sz w:val="18"/>
            <w:szCs w:val="18"/>
          </w:rPr>
          <w:t>la Contraloría General</w:t>
        </w:r>
      </w:smartTag>
      <w:r w:rsidRPr="001B18FB">
        <w:rPr>
          <w:rFonts w:cs="Arial"/>
          <w:sz w:val="18"/>
          <w:szCs w:val="18"/>
        </w:rPr>
        <w:t xml:space="preserve"> del Estado.</w:t>
      </w:r>
    </w:p>
    <w:p w:rsidR="009B0729" w:rsidRPr="001B18FB" w:rsidRDefault="009B0729" w:rsidP="00C12765">
      <w:pPr>
        <w:ind w:left="993"/>
        <w:jc w:val="both"/>
        <w:rPr>
          <w:rFonts w:cs="Arial"/>
          <w:sz w:val="18"/>
          <w:szCs w:val="18"/>
        </w:rPr>
      </w:pPr>
    </w:p>
    <w:p w:rsidR="00491B83" w:rsidRPr="00D82AA0" w:rsidRDefault="00491B83" w:rsidP="00D9269F">
      <w:pPr>
        <w:pStyle w:val="Puesto"/>
        <w:numPr>
          <w:ilvl w:val="1"/>
          <w:numId w:val="19"/>
        </w:numPr>
        <w:spacing w:before="0" w:after="0"/>
        <w:ind w:left="993"/>
        <w:jc w:val="both"/>
        <w:rPr>
          <w:rFonts w:ascii="Verdana" w:hAnsi="Verdana"/>
          <w:b w:val="0"/>
          <w:sz w:val="18"/>
        </w:rPr>
      </w:pPr>
      <w:bookmarkStart w:id="38" w:name="_Toc347135156"/>
      <w:bookmarkStart w:id="39" w:name="_Toc347135316"/>
      <w:r w:rsidRPr="00D82AA0">
        <w:rPr>
          <w:rFonts w:ascii="Verdana" w:hAnsi="Verdana"/>
          <w:b w:val="0"/>
          <w:sz w:val="18"/>
        </w:rPr>
        <w:t>Para contrataciones mayores a Bs200.000 (DOSCIENTOS MIL 00/100 BOLIVIANOS)</w:t>
      </w:r>
      <w:r w:rsidR="0029181A" w:rsidRPr="00D82AA0">
        <w:rPr>
          <w:rFonts w:ascii="Verdana" w:hAnsi="Verdana"/>
          <w:b w:val="0"/>
          <w:sz w:val="18"/>
        </w:rPr>
        <w:t>,</w:t>
      </w:r>
      <w:r w:rsidRPr="00D82AA0">
        <w:rPr>
          <w:rFonts w:ascii="Verdana" w:hAnsi="Verdana"/>
          <w:b w:val="0"/>
          <w:sz w:val="18"/>
        </w:rPr>
        <w:t xml:space="preserve"> el RPA deberá </w:t>
      </w:r>
      <w:r w:rsidR="00901D2B" w:rsidRPr="00D82AA0">
        <w:rPr>
          <w:rFonts w:ascii="Verdana" w:hAnsi="Verdana"/>
          <w:b w:val="0"/>
          <w:sz w:val="18"/>
        </w:rPr>
        <w:t>adjudicar o declarar desierta la contratación, mediante Resolución</w:t>
      </w:r>
      <w:r w:rsidR="002A4D4B" w:rsidRPr="00D82AA0">
        <w:rPr>
          <w:rFonts w:ascii="Verdana" w:hAnsi="Verdana"/>
          <w:b w:val="0"/>
          <w:sz w:val="18"/>
        </w:rPr>
        <w:t xml:space="preserve"> expresa</w:t>
      </w:r>
      <w:r w:rsidRPr="00D82AA0">
        <w:rPr>
          <w:rFonts w:ascii="Verdana" w:hAnsi="Verdana"/>
          <w:b w:val="0"/>
          <w:sz w:val="18"/>
        </w:rPr>
        <w:t xml:space="preserve">, para contrataciones menores </w:t>
      </w:r>
      <w:r w:rsidR="002A4D4B" w:rsidRPr="00D82AA0">
        <w:rPr>
          <w:rFonts w:ascii="Verdana" w:hAnsi="Verdana"/>
          <w:b w:val="0"/>
          <w:sz w:val="18"/>
        </w:rPr>
        <w:t xml:space="preserve">o iguales </w:t>
      </w:r>
      <w:r w:rsidRPr="00D82AA0">
        <w:rPr>
          <w:rFonts w:ascii="Verdana" w:hAnsi="Verdana"/>
          <w:b w:val="0"/>
          <w:sz w:val="18"/>
        </w:rPr>
        <w:t>a dicho monto la entidad determinará el documento de adjudicación o declaratoria desierta.</w:t>
      </w:r>
      <w:bookmarkEnd w:id="38"/>
      <w:bookmarkEnd w:id="39"/>
    </w:p>
    <w:p w:rsidR="00491B83" w:rsidRPr="00D82AA0" w:rsidRDefault="00491B83" w:rsidP="00C12765">
      <w:pPr>
        <w:pStyle w:val="Puesto"/>
        <w:spacing w:before="0" w:after="0"/>
        <w:ind w:left="993"/>
        <w:jc w:val="both"/>
        <w:rPr>
          <w:rFonts w:ascii="Verdana" w:hAnsi="Verdana"/>
          <w:b w:val="0"/>
          <w:sz w:val="18"/>
        </w:rPr>
      </w:pPr>
    </w:p>
    <w:p w:rsidR="009B0729" w:rsidRPr="00D82AA0" w:rsidRDefault="009B0729" w:rsidP="00D9269F">
      <w:pPr>
        <w:pStyle w:val="Puesto"/>
        <w:numPr>
          <w:ilvl w:val="1"/>
          <w:numId w:val="19"/>
        </w:numPr>
        <w:spacing w:before="0" w:after="0"/>
        <w:ind w:left="993"/>
        <w:jc w:val="both"/>
        <w:rPr>
          <w:rFonts w:ascii="Verdana" w:hAnsi="Verdana"/>
          <w:b w:val="0"/>
          <w:sz w:val="18"/>
        </w:rPr>
      </w:pPr>
      <w:bookmarkStart w:id="40" w:name="_Toc347135157"/>
      <w:bookmarkStart w:id="41" w:name="_Toc347135317"/>
      <w:r w:rsidRPr="00D82AA0">
        <w:rPr>
          <w:rFonts w:ascii="Verdana" w:hAnsi="Verdana"/>
          <w:b w:val="0"/>
          <w:sz w:val="18"/>
        </w:rPr>
        <w:t>La</w:t>
      </w:r>
      <w:r w:rsidR="00C1264F">
        <w:rPr>
          <w:rFonts w:ascii="Verdana" w:hAnsi="Verdana"/>
          <w:b w:val="0"/>
          <w:sz w:val="18"/>
        </w:rPr>
        <w:t xml:space="preserve"> </w:t>
      </w:r>
      <w:r w:rsidRPr="00D82AA0">
        <w:rPr>
          <w:rFonts w:ascii="Verdana" w:hAnsi="Verdana"/>
          <w:b w:val="0"/>
          <w:sz w:val="18"/>
        </w:rPr>
        <w:t>Resolución de Adjudicación o Declaratoria Desierta será motivada y conte</w:t>
      </w:r>
      <w:r w:rsidR="00463578" w:rsidRPr="00D82AA0">
        <w:rPr>
          <w:rFonts w:ascii="Verdana" w:hAnsi="Verdana"/>
          <w:b w:val="0"/>
          <w:sz w:val="18"/>
        </w:rPr>
        <w:t xml:space="preserve">ndrá </w:t>
      </w:r>
      <w:r w:rsidR="009C6CF6" w:rsidRPr="00D82AA0">
        <w:rPr>
          <w:rFonts w:ascii="Verdana" w:hAnsi="Verdana"/>
          <w:b w:val="0"/>
          <w:sz w:val="18"/>
        </w:rPr>
        <w:t>mí</w:t>
      </w:r>
      <w:r w:rsidRPr="00D82AA0">
        <w:rPr>
          <w:rFonts w:ascii="Verdana" w:hAnsi="Verdana"/>
          <w:b w:val="0"/>
          <w:sz w:val="18"/>
        </w:rPr>
        <w:t>nimamente la siguiente información:</w:t>
      </w:r>
      <w:bookmarkEnd w:id="40"/>
      <w:bookmarkEnd w:id="41"/>
    </w:p>
    <w:p w:rsidR="00311C77" w:rsidRPr="00311C77" w:rsidRDefault="00311C77" w:rsidP="00311C77">
      <w:pPr>
        <w:rPr>
          <w:lang w:val="es-MX"/>
        </w:rPr>
      </w:pPr>
    </w:p>
    <w:p w:rsidR="009B0729" w:rsidRPr="001B18FB" w:rsidRDefault="009B0729" w:rsidP="00D9269F">
      <w:pPr>
        <w:numPr>
          <w:ilvl w:val="0"/>
          <w:numId w:val="15"/>
        </w:numPr>
        <w:ind w:left="1560" w:hanging="567"/>
        <w:jc w:val="both"/>
        <w:rPr>
          <w:rFonts w:cs="Arial"/>
          <w:sz w:val="18"/>
          <w:szCs w:val="18"/>
        </w:rPr>
      </w:pPr>
      <w:r w:rsidRPr="001B18FB">
        <w:rPr>
          <w:rFonts w:cs="Arial"/>
          <w:sz w:val="18"/>
          <w:szCs w:val="18"/>
        </w:rPr>
        <w:t>Nómina de los participantes y precios ofertados.</w:t>
      </w:r>
    </w:p>
    <w:p w:rsidR="009B0729" w:rsidRPr="001B18FB" w:rsidRDefault="009B0729" w:rsidP="00D9269F">
      <w:pPr>
        <w:numPr>
          <w:ilvl w:val="0"/>
          <w:numId w:val="15"/>
        </w:numPr>
        <w:ind w:left="1560" w:hanging="567"/>
        <w:jc w:val="both"/>
        <w:rPr>
          <w:rFonts w:cs="Arial"/>
          <w:sz w:val="18"/>
          <w:szCs w:val="18"/>
        </w:rPr>
      </w:pPr>
      <w:r w:rsidRPr="001B18FB">
        <w:rPr>
          <w:rFonts w:cs="Arial"/>
          <w:sz w:val="18"/>
          <w:szCs w:val="18"/>
        </w:rPr>
        <w:t>Los resultados de la calificación.</w:t>
      </w:r>
    </w:p>
    <w:p w:rsidR="009B0729" w:rsidRPr="001B18FB" w:rsidRDefault="009B0729" w:rsidP="00D9269F">
      <w:pPr>
        <w:numPr>
          <w:ilvl w:val="0"/>
          <w:numId w:val="15"/>
        </w:numPr>
        <w:ind w:left="1560" w:hanging="567"/>
        <w:jc w:val="both"/>
        <w:rPr>
          <w:rFonts w:cs="Arial"/>
          <w:sz w:val="18"/>
          <w:szCs w:val="18"/>
        </w:rPr>
      </w:pPr>
      <w:r w:rsidRPr="001B18FB">
        <w:rPr>
          <w:rFonts w:cs="Arial"/>
          <w:sz w:val="18"/>
          <w:szCs w:val="18"/>
        </w:rPr>
        <w:t>Causales de descalificación, cuando corresponda.</w:t>
      </w:r>
    </w:p>
    <w:p w:rsidR="009B0729" w:rsidRPr="001B18FB" w:rsidRDefault="009B0729" w:rsidP="00D9269F">
      <w:pPr>
        <w:numPr>
          <w:ilvl w:val="0"/>
          <w:numId w:val="15"/>
        </w:numPr>
        <w:ind w:left="1560" w:hanging="567"/>
        <w:jc w:val="both"/>
        <w:rPr>
          <w:rFonts w:cs="Arial"/>
          <w:sz w:val="18"/>
          <w:szCs w:val="18"/>
        </w:rPr>
      </w:pPr>
      <w:r w:rsidRPr="001B18FB">
        <w:rPr>
          <w:rFonts w:cs="Arial"/>
          <w:sz w:val="18"/>
          <w:szCs w:val="18"/>
        </w:rPr>
        <w:t>Lista de propuestas rechazadas, cuando corresponda.</w:t>
      </w:r>
    </w:p>
    <w:p w:rsidR="009B0729" w:rsidRPr="001B18FB" w:rsidRDefault="009B0729" w:rsidP="00D9269F">
      <w:pPr>
        <w:numPr>
          <w:ilvl w:val="0"/>
          <w:numId w:val="15"/>
        </w:numPr>
        <w:ind w:left="1560" w:hanging="567"/>
        <w:jc w:val="both"/>
        <w:rPr>
          <w:rFonts w:cs="Arial"/>
          <w:sz w:val="18"/>
          <w:szCs w:val="18"/>
        </w:rPr>
      </w:pPr>
      <w:r w:rsidRPr="001B18FB">
        <w:rPr>
          <w:rFonts w:cs="Arial"/>
          <w:sz w:val="18"/>
          <w:szCs w:val="18"/>
        </w:rPr>
        <w:t>Causales de Declaratoria Desierta, cuando corresponda.</w:t>
      </w:r>
    </w:p>
    <w:p w:rsidR="009B0729" w:rsidRPr="001B18FB" w:rsidRDefault="009B0729" w:rsidP="00F8068E">
      <w:pPr>
        <w:tabs>
          <w:tab w:val="num" w:pos="1440"/>
        </w:tabs>
        <w:ind w:left="360"/>
        <w:jc w:val="both"/>
        <w:rPr>
          <w:rFonts w:cs="Arial"/>
          <w:sz w:val="18"/>
          <w:szCs w:val="18"/>
        </w:rPr>
      </w:pPr>
    </w:p>
    <w:p w:rsidR="0029181A" w:rsidRPr="00D82AA0" w:rsidRDefault="009B0729" w:rsidP="00D9269F">
      <w:pPr>
        <w:pStyle w:val="Puesto"/>
        <w:numPr>
          <w:ilvl w:val="1"/>
          <w:numId w:val="19"/>
        </w:numPr>
        <w:spacing w:before="0" w:after="0"/>
        <w:ind w:left="993"/>
        <w:jc w:val="both"/>
        <w:rPr>
          <w:rFonts w:ascii="Verdana" w:hAnsi="Verdana"/>
          <w:b w:val="0"/>
          <w:sz w:val="18"/>
        </w:rPr>
      </w:pPr>
      <w:bookmarkStart w:id="42" w:name="_Toc347135158"/>
      <w:bookmarkStart w:id="43" w:name="_Toc347135318"/>
      <w:smartTag w:uri="urn:schemas-microsoft-com:office:smarttags" w:element="PersonName">
        <w:smartTagPr>
          <w:attr w:name="ProductID" w:val="la Resoluci￳n"/>
        </w:smartTagPr>
        <w:r w:rsidRPr="00D82AA0">
          <w:rPr>
            <w:rFonts w:ascii="Verdana" w:hAnsi="Verdana"/>
            <w:b w:val="0"/>
            <w:sz w:val="18"/>
          </w:rPr>
          <w:t>La Resolución</w:t>
        </w:r>
      </w:smartTag>
      <w:r w:rsidRPr="00D82AA0">
        <w:rPr>
          <w:rFonts w:ascii="Verdana" w:hAnsi="Verdana"/>
          <w:b w:val="0"/>
          <w:sz w:val="18"/>
        </w:rPr>
        <w:t xml:space="preserve"> de Adjudicación o Declaratoria Desierta será notificada a los proponentes</w:t>
      </w:r>
      <w:r w:rsidR="003373B0" w:rsidRPr="00D82AA0">
        <w:rPr>
          <w:rFonts w:ascii="Verdana" w:hAnsi="Verdana"/>
          <w:b w:val="0"/>
          <w:sz w:val="18"/>
        </w:rPr>
        <w:t>,</w:t>
      </w:r>
      <w:r w:rsidRPr="00D82AA0">
        <w:rPr>
          <w:rFonts w:ascii="Verdana" w:hAnsi="Verdana"/>
          <w:b w:val="0"/>
          <w:sz w:val="18"/>
        </w:rPr>
        <w:t xml:space="preserve"> de acuerdo con lo establecido en el artículo 51 de las NB-SABS. La notificación deberá incluir copia de la Resolución y del Informe de Evaluación y Recomendación de Adjudicación o Declaratoria Desierta.</w:t>
      </w:r>
      <w:bookmarkEnd w:id="42"/>
      <w:bookmarkEnd w:id="43"/>
    </w:p>
    <w:p w:rsidR="0029181A" w:rsidRDefault="0029181A" w:rsidP="0029181A">
      <w:pPr>
        <w:rPr>
          <w:lang w:val="es-MX"/>
        </w:rPr>
      </w:pPr>
    </w:p>
    <w:p w:rsidR="0029181A" w:rsidRPr="0029181A" w:rsidRDefault="0029181A" w:rsidP="00C12765">
      <w:pPr>
        <w:ind w:left="993"/>
        <w:jc w:val="both"/>
        <w:rPr>
          <w:sz w:val="18"/>
          <w:szCs w:val="18"/>
          <w:lang w:val="es-MX"/>
        </w:rPr>
      </w:pPr>
      <w:r w:rsidRPr="0029181A">
        <w:rPr>
          <w:sz w:val="18"/>
          <w:szCs w:val="18"/>
          <w:lang w:val="es-MX"/>
        </w:rPr>
        <w:t xml:space="preserve">En contrataciones hasta Bs200.000 (DOSCIENTOS MIL 00/100 BOLIVIANOS), el documento de adjudicación o </w:t>
      </w:r>
      <w:r w:rsidR="009A666A" w:rsidRPr="0029181A">
        <w:rPr>
          <w:sz w:val="18"/>
          <w:szCs w:val="18"/>
          <w:lang w:val="es-MX"/>
        </w:rPr>
        <w:t xml:space="preserve">declaratoria desierta </w:t>
      </w:r>
      <w:r w:rsidRPr="0029181A">
        <w:rPr>
          <w:sz w:val="18"/>
          <w:szCs w:val="18"/>
          <w:lang w:val="es-MX"/>
        </w:rPr>
        <w:t xml:space="preserve">deberá ser publicado en el SICOES, para efectos de comunicación. </w:t>
      </w:r>
    </w:p>
    <w:p w:rsidR="009B0729" w:rsidRPr="001B18FB" w:rsidRDefault="009B0729" w:rsidP="00F8068E">
      <w:pPr>
        <w:ind w:left="1425" w:hanging="717"/>
        <w:jc w:val="both"/>
        <w:rPr>
          <w:rFonts w:cs="Arial"/>
          <w:sz w:val="18"/>
          <w:szCs w:val="18"/>
        </w:rPr>
      </w:pPr>
    </w:p>
    <w:p w:rsidR="00A72FB0" w:rsidRPr="00BA3067" w:rsidRDefault="00901D2B" w:rsidP="00D9269F">
      <w:pPr>
        <w:pStyle w:val="Puesto"/>
        <w:numPr>
          <w:ilvl w:val="0"/>
          <w:numId w:val="19"/>
        </w:numPr>
        <w:spacing w:before="0" w:after="0"/>
        <w:jc w:val="both"/>
        <w:rPr>
          <w:rFonts w:ascii="Verdana" w:hAnsi="Verdana"/>
          <w:sz w:val="18"/>
        </w:rPr>
      </w:pPr>
      <w:bookmarkStart w:id="44" w:name="_Toc347135319"/>
      <w:r w:rsidRPr="00BA3067">
        <w:rPr>
          <w:rFonts w:ascii="Verdana" w:hAnsi="Verdana"/>
          <w:sz w:val="18"/>
        </w:rPr>
        <w:t>FORMALIZACIÓN DE LA CONTRATACIÓN</w:t>
      </w:r>
      <w:bookmarkEnd w:id="44"/>
    </w:p>
    <w:p w:rsidR="00F90AB4" w:rsidRPr="001B18FB" w:rsidRDefault="00F90AB4" w:rsidP="00F8068E">
      <w:pPr>
        <w:tabs>
          <w:tab w:val="left" w:pos="1440"/>
        </w:tabs>
        <w:jc w:val="both"/>
        <w:rPr>
          <w:rFonts w:cs="Arial"/>
          <w:sz w:val="18"/>
          <w:szCs w:val="18"/>
        </w:rPr>
      </w:pPr>
    </w:p>
    <w:p w:rsidR="009E27E2" w:rsidRDefault="002A4D4B" w:rsidP="00D9269F">
      <w:pPr>
        <w:pStyle w:val="Puesto"/>
        <w:numPr>
          <w:ilvl w:val="1"/>
          <w:numId w:val="19"/>
        </w:numPr>
        <w:spacing w:before="0" w:after="0"/>
        <w:ind w:left="993"/>
        <w:jc w:val="both"/>
        <w:rPr>
          <w:rFonts w:ascii="Verdana" w:hAnsi="Verdana"/>
          <w:b w:val="0"/>
          <w:sz w:val="18"/>
        </w:rPr>
      </w:pPr>
      <w:bookmarkStart w:id="45" w:name="_Toc347135160"/>
      <w:bookmarkStart w:id="46" w:name="_Toc347135320"/>
      <w:r w:rsidRPr="00F839D9">
        <w:rPr>
          <w:rFonts w:ascii="Verdana" w:hAnsi="Verdana"/>
          <w:b w:val="0"/>
          <w:sz w:val="18"/>
        </w:rPr>
        <w:t xml:space="preserve">El </w:t>
      </w:r>
      <w:r w:rsidR="00F5431F" w:rsidRPr="00F839D9">
        <w:rPr>
          <w:rFonts w:ascii="Verdana" w:hAnsi="Verdana"/>
          <w:b w:val="0"/>
          <w:sz w:val="18"/>
        </w:rPr>
        <w:t xml:space="preserve">proponente adjudicado deberá presentar, para la formalización de la contratación, mediante Contrato u Orden de </w:t>
      </w:r>
      <w:r w:rsidR="00283705">
        <w:rPr>
          <w:rFonts w:ascii="Verdana" w:hAnsi="Verdana"/>
          <w:b w:val="0"/>
          <w:sz w:val="18"/>
        </w:rPr>
        <w:t>Servicio</w:t>
      </w:r>
      <w:r w:rsidR="00F5431F" w:rsidRPr="00F839D9">
        <w:rPr>
          <w:rFonts w:ascii="Verdana" w:hAnsi="Verdana"/>
          <w:b w:val="0"/>
          <w:sz w:val="18"/>
        </w:rPr>
        <w:t xml:space="preserve">, los originales o fotocopias </w:t>
      </w:r>
      <w:r w:rsidR="007A69C3">
        <w:rPr>
          <w:rFonts w:ascii="Verdana" w:hAnsi="Verdana"/>
          <w:b w:val="0"/>
          <w:color w:val="0000FF"/>
          <w:sz w:val="18"/>
          <w:szCs w:val="18"/>
          <w:lang w:val="es-ES" w:eastAsia="en-US"/>
        </w:rPr>
        <w:t>(según corresponda)</w:t>
      </w:r>
      <w:r w:rsidR="00F5431F" w:rsidRPr="00F839D9">
        <w:rPr>
          <w:rFonts w:ascii="Verdana" w:hAnsi="Verdana"/>
          <w:b w:val="0"/>
          <w:sz w:val="18"/>
        </w:rPr>
        <w:t xml:space="preserve"> de los documentos señalados en </w:t>
      </w:r>
      <w:r w:rsidR="00032A21">
        <w:rPr>
          <w:rFonts w:ascii="Verdana" w:hAnsi="Verdana"/>
          <w:b w:val="0"/>
          <w:sz w:val="18"/>
        </w:rPr>
        <w:t>el Formulario</w:t>
      </w:r>
      <w:r w:rsidR="00F5431F" w:rsidRPr="00F839D9">
        <w:rPr>
          <w:rFonts w:ascii="Verdana" w:hAnsi="Verdana"/>
          <w:b w:val="0"/>
          <w:sz w:val="18"/>
        </w:rPr>
        <w:t xml:space="preserve"> de Presentación de </w:t>
      </w:r>
      <w:r w:rsidR="007A69C3">
        <w:rPr>
          <w:rFonts w:ascii="Verdana" w:hAnsi="Verdana"/>
          <w:b w:val="0"/>
          <w:sz w:val="18"/>
        </w:rPr>
        <w:t>Cotizaciones</w:t>
      </w:r>
      <w:r w:rsidR="00F5431F" w:rsidRPr="00F839D9">
        <w:rPr>
          <w:rFonts w:ascii="Verdana" w:hAnsi="Verdana"/>
          <w:b w:val="0"/>
          <w:sz w:val="18"/>
        </w:rPr>
        <w:t xml:space="preserve"> (Formulario A-1)</w:t>
      </w:r>
      <w:r w:rsidR="00CA42C1">
        <w:rPr>
          <w:rFonts w:ascii="Verdana" w:hAnsi="Verdana"/>
          <w:b w:val="0"/>
          <w:sz w:val="18"/>
        </w:rPr>
        <w:t>,</w:t>
      </w:r>
      <w:bookmarkEnd w:id="45"/>
      <w:bookmarkEnd w:id="46"/>
      <w:r w:rsidR="008E2650">
        <w:rPr>
          <w:rFonts w:ascii="Verdana" w:hAnsi="Verdana"/>
          <w:b w:val="0"/>
          <w:sz w:val="18"/>
        </w:rPr>
        <w:t xml:space="preserve"> </w:t>
      </w:r>
      <w:r w:rsidR="00CA42C1">
        <w:rPr>
          <w:rFonts w:ascii="Verdana" w:hAnsi="Verdana"/>
          <w:b w:val="0"/>
          <w:sz w:val="18"/>
        </w:rPr>
        <w:t>excepto</w:t>
      </w:r>
      <w:r w:rsidR="007F7062">
        <w:rPr>
          <w:rFonts w:ascii="Verdana" w:hAnsi="Verdana"/>
          <w:b w:val="0"/>
          <w:sz w:val="18"/>
        </w:rPr>
        <w:t xml:space="preserve"> </w:t>
      </w:r>
      <w:r w:rsidR="00CA42C1">
        <w:rPr>
          <w:rFonts w:ascii="Verdana" w:hAnsi="Verdana"/>
          <w:b w:val="0"/>
          <w:sz w:val="18"/>
        </w:rPr>
        <w:t xml:space="preserve">aquella documentación cuya información se encuentre </w:t>
      </w:r>
      <w:r w:rsidR="00B31AA7">
        <w:rPr>
          <w:rFonts w:ascii="Verdana" w:hAnsi="Verdana"/>
          <w:b w:val="0"/>
          <w:sz w:val="18"/>
        </w:rPr>
        <w:t xml:space="preserve">consignada </w:t>
      </w:r>
      <w:r w:rsidR="00CA42C1">
        <w:rPr>
          <w:rFonts w:ascii="Verdana" w:hAnsi="Verdana"/>
          <w:b w:val="0"/>
          <w:sz w:val="18"/>
        </w:rPr>
        <w:t>en el Certificado de</w:t>
      </w:r>
      <w:r w:rsidR="00094DA0">
        <w:rPr>
          <w:rFonts w:ascii="Verdana" w:hAnsi="Verdana"/>
          <w:b w:val="0"/>
          <w:sz w:val="18"/>
        </w:rPr>
        <w:t>l</w:t>
      </w:r>
      <w:r w:rsidR="00CA42C1">
        <w:rPr>
          <w:rFonts w:ascii="Verdana" w:hAnsi="Verdana"/>
          <w:b w:val="0"/>
          <w:sz w:val="18"/>
        </w:rPr>
        <w:t xml:space="preserve"> RUPE</w:t>
      </w:r>
      <w:r w:rsidR="00CA42C1" w:rsidRPr="00F24511">
        <w:rPr>
          <w:rFonts w:ascii="Verdana" w:hAnsi="Verdana"/>
          <w:b w:val="0"/>
          <w:sz w:val="18"/>
        </w:rPr>
        <w:t>.</w:t>
      </w:r>
    </w:p>
    <w:p w:rsidR="00677519" w:rsidRDefault="00677519" w:rsidP="00677519">
      <w:pPr>
        <w:pStyle w:val="Puesto"/>
        <w:spacing w:before="0" w:after="0"/>
        <w:ind w:left="576"/>
        <w:jc w:val="both"/>
        <w:rPr>
          <w:rFonts w:ascii="Verdana" w:hAnsi="Verdana"/>
          <w:b w:val="0"/>
          <w:sz w:val="18"/>
        </w:rPr>
      </w:pPr>
    </w:p>
    <w:p w:rsidR="00677519" w:rsidRPr="00F839D9" w:rsidRDefault="00677519" w:rsidP="00C12765">
      <w:pPr>
        <w:pStyle w:val="Puesto"/>
        <w:spacing w:before="0" w:after="0"/>
        <w:ind w:left="993"/>
        <w:jc w:val="both"/>
        <w:rPr>
          <w:rFonts w:ascii="Verdana" w:hAnsi="Verdana"/>
          <w:b w:val="0"/>
          <w:sz w:val="18"/>
        </w:rPr>
      </w:pPr>
      <w:r>
        <w:rPr>
          <w:rFonts w:ascii="Verdana" w:hAnsi="Verdana"/>
          <w:b w:val="0"/>
          <w:sz w:val="18"/>
        </w:rPr>
        <w:lastRenderedPageBreak/>
        <w:t>Las entidades públicas deberán verificar la autenticidad del Certificado del RUPE presentado por el proponente adjudicado, ingresando el código</w:t>
      </w:r>
      <w:r w:rsidR="00C71FE3">
        <w:rPr>
          <w:rFonts w:ascii="Verdana" w:hAnsi="Verdana"/>
          <w:b w:val="0"/>
          <w:sz w:val="18"/>
        </w:rPr>
        <w:t xml:space="preserve"> de verificación </w:t>
      </w:r>
      <w:r>
        <w:rPr>
          <w:rFonts w:ascii="Verdana" w:hAnsi="Verdana"/>
          <w:b w:val="0"/>
          <w:sz w:val="18"/>
        </w:rPr>
        <w:t>del Certificado en el SICOES</w:t>
      </w:r>
    </w:p>
    <w:p w:rsidR="00024C80" w:rsidRDefault="00024C80" w:rsidP="00D82AA0">
      <w:pPr>
        <w:pStyle w:val="Puesto"/>
        <w:spacing w:before="0" w:after="0"/>
        <w:ind w:left="576"/>
        <w:jc w:val="both"/>
        <w:rPr>
          <w:rFonts w:ascii="Verdana" w:hAnsi="Verdana"/>
          <w:b w:val="0"/>
          <w:sz w:val="18"/>
        </w:rPr>
      </w:pPr>
    </w:p>
    <w:p w:rsidR="00F90AB4" w:rsidRPr="00D82AA0" w:rsidRDefault="009E27E2" w:rsidP="00D9269F">
      <w:pPr>
        <w:pStyle w:val="Puesto"/>
        <w:numPr>
          <w:ilvl w:val="1"/>
          <w:numId w:val="19"/>
        </w:numPr>
        <w:spacing w:before="0" w:after="0"/>
        <w:ind w:left="993"/>
        <w:jc w:val="both"/>
        <w:rPr>
          <w:rFonts w:ascii="Verdana" w:hAnsi="Verdana"/>
          <w:b w:val="0"/>
          <w:sz w:val="18"/>
        </w:rPr>
      </w:pPr>
      <w:bookmarkStart w:id="47" w:name="_Toc347135162"/>
      <w:bookmarkStart w:id="48" w:name="_Toc347135322"/>
      <w:r w:rsidRPr="00D82AA0">
        <w:rPr>
          <w:rFonts w:ascii="Verdana" w:hAnsi="Verdana"/>
          <w:b w:val="0"/>
          <w:sz w:val="18"/>
        </w:rPr>
        <w:t>L</w:t>
      </w:r>
      <w:r w:rsidR="00A72FB0" w:rsidRPr="00D82AA0">
        <w:rPr>
          <w:rFonts w:ascii="Verdana" w:hAnsi="Verdana"/>
          <w:b w:val="0"/>
          <w:sz w:val="18"/>
        </w:rPr>
        <w:t xml:space="preserve">a entidad convocante deberá otorgar al proponente adjudicado un plazo no inferior a </w:t>
      </w:r>
      <w:r w:rsidR="003F5F0D" w:rsidRPr="00D82AA0">
        <w:rPr>
          <w:rFonts w:ascii="Verdana" w:hAnsi="Verdana"/>
          <w:b w:val="0"/>
          <w:sz w:val="18"/>
        </w:rPr>
        <w:t>cuatro (4</w:t>
      </w:r>
      <w:r w:rsidR="00A72FB0" w:rsidRPr="00D82AA0">
        <w:rPr>
          <w:rFonts w:ascii="Verdana" w:hAnsi="Verdana"/>
          <w:b w:val="0"/>
          <w:sz w:val="18"/>
        </w:rPr>
        <w:t xml:space="preserve">) días </w:t>
      </w:r>
      <w:r w:rsidR="006F25A1" w:rsidRPr="00D82AA0">
        <w:rPr>
          <w:rFonts w:ascii="Verdana" w:hAnsi="Verdana"/>
          <w:b w:val="0"/>
          <w:sz w:val="18"/>
        </w:rPr>
        <w:t xml:space="preserve">hábiles </w:t>
      </w:r>
      <w:r w:rsidR="00A72FB0" w:rsidRPr="00D82AA0">
        <w:rPr>
          <w:rFonts w:ascii="Verdana" w:hAnsi="Verdana"/>
          <w:b w:val="0"/>
          <w:sz w:val="18"/>
        </w:rPr>
        <w:t xml:space="preserve">para la </w:t>
      </w:r>
      <w:r w:rsidR="005E0991" w:rsidRPr="00D82AA0">
        <w:rPr>
          <w:rFonts w:ascii="Verdana" w:hAnsi="Verdana"/>
          <w:b w:val="0"/>
          <w:sz w:val="18"/>
        </w:rPr>
        <w:t xml:space="preserve">entrega </w:t>
      </w:r>
      <w:r w:rsidR="00A72FB0" w:rsidRPr="00D82AA0">
        <w:rPr>
          <w:rFonts w:ascii="Verdana" w:hAnsi="Verdana"/>
          <w:b w:val="0"/>
          <w:sz w:val="18"/>
        </w:rPr>
        <w:t xml:space="preserve">de los documentos requeridos en el </w:t>
      </w:r>
      <w:r w:rsidR="000236F6" w:rsidRPr="00D82AA0">
        <w:rPr>
          <w:rFonts w:ascii="Verdana" w:hAnsi="Verdana"/>
          <w:b w:val="0"/>
          <w:sz w:val="18"/>
        </w:rPr>
        <w:t xml:space="preserve">presente </w:t>
      </w:r>
      <w:r w:rsidR="00A72FB0" w:rsidRPr="00D82AA0">
        <w:rPr>
          <w:rFonts w:ascii="Verdana" w:hAnsi="Verdana"/>
          <w:b w:val="0"/>
          <w:sz w:val="18"/>
        </w:rPr>
        <w:t>DBC</w:t>
      </w:r>
      <w:r w:rsidR="003F5F0D" w:rsidRPr="00D82AA0">
        <w:rPr>
          <w:rFonts w:ascii="Verdana" w:hAnsi="Verdana"/>
          <w:b w:val="0"/>
          <w:sz w:val="18"/>
        </w:rPr>
        <w:t>;</w:t>
      </w:r>
      <w:r w:rsidR="008E2650">
        <w:rPr>
          <w:rFonts w:ascii="Verdana" w:hAnsi="Verdana"/>
          <w:b w:val="0"/>
          <w:sz w:val="18"/>
        </w:rPr>
        <w:t xml:space="preserve"> </w:t>
      </w:r>
      <w:r w:rsidR="00A72FB0" w:rsidRPr="00D82AA0">
        <w:rPr>
          <w:rFonts w:ascii="Verdana" w:hAnsi="Verdana"/>
          <w:b w:val="0"/>
          <w:sz w:val="18"/>
        </w:rPr>
        <w:t>si el proponente adjudicado presenta</w:t>
      </w:r>
      <w:r w:rsidR="009860DE" w:rsidRPr="00D82AA0">
        <w:rPr>
          <w:rFonts w:ascii="Verdana" w:hAnsi="Verdana"/>
          <w:b w:val="0"/>
          <w:sz w:val="18"/>
        </w:rPr>
        <w:t>se</w:t>
      </w:r>
      <w:r w:rsidR="00A72FB0" w:rsidRPr="00D82AA0">
        <w:rPr>
          <w:rFonts w:ascii="Verdana" w:hAnsi="Verdana"/>
          <w:b w:val="0"/>
          <w:sz w:val="18"/>
        </w:rPr>
        <w:t xml:space="preserve"> los documentos antes del </w:t>
      </w:r>
      <w:r w:rsidR="00981527" w:rsidRPr="00D82AA0">
        <w:rPr>
          <w:rFonts w:ascii="Verdana" w:hAnsi="Verdana"/>
          <w:b w:val="0"/>
          <w:sz w:val="18"/>
        </w:rPr>
        <w:t>plazo</w:t>
      </w:r>
      <w:r w:rsidR="00A72FB0" w:rsidRPr="00D82AA0">
        <w:rPr>
          <w:rFonts w:ascii="Verdana" w:hAnsi="Verdana"/>
          <w:b w:val="0"/>
          <w:sz w:val="18"/>
        </w:rPr>
        <w:t xml:space="preserve"> otorgado, el proceso </w:t>
      </w:r>
      <w:r w:rsidR="00976DFC" w:rsidRPr="00D82AA0">
        <w:rPr>
          <w:rFonts w:ascii="Verdana" w:hAnsi="Verdana"/>
          <w:b w:val="0"/>
          <w:sz w:val="18"/>
        </w:rPr>
        <w:t>deberá</w:t>
      </w:r>
      <w:r w:rsidR="00A72FB0" w:rsidRPr="00D82AA0">
        <w:rPr>
          <w:rFonts w:ascii="Verdana" w:hAnsi="Verdana"/>
          <w:b w:val="0"/>
          <w:sz w:val="18"/>
        </w:rPr>
        <w:t xml:space="preserve"> continuar.</w:t>
      </w:r>
      <w:bookmarkEnd w:id="47"/>
      <w:bookmarkEnd w:id="48"/>
    </w:p>
    <w:p w:rsidR="0038352D" w:rsidRPr="001B18FB" w:rsidRDefault="0038352D" w:rsidP="00F8068E">
      <w:pPr>
        <w:tabs>
          <w:tab w:val="left" w:pos="1440"/>
        </w:tabs>
        <w:ind w:left="360"/>
        <w:jc w:val="both"/>
        <w:rPr>
          <w:rFonts w:cs="Arial"/>
          <w:sz w:val="18"/>
          <w:szCs w:val="18"/>
        </w:rPr>
      </w:pPr>
    </w:p>
    <w:p w:rsidR="005E0991" w:rsidRPr="000C3ED6" w:rsidRDefault="005E0991" w:rsidP="00C12765">
      <w:pPr>
        <w:ind w:left="993"/>
        <w:jc w:val="both"/>
        <w:rPr>
          <w:rFonts w:cs="Arial"/>
          <w:sz w:val="18"/>
          <w:szCs w:val="18"/>
        </w:rPr>
      </w:pPr>
      <w:r w:rsidRPr="000C3ED6">
        <w:rPr>
          <w:rFonts w:cs="Arial"/>
          <w:sz w:val="18"/>
          <w:szCs w:val="18"/>
        </w:rPr>
        <w:t xml:space="preserve">En caso que el proponente adjudicado justifique, oportunamente, el retraso en la presentación </w:t>
      </w:r>
      <w:r w:rsidR="005C1F39" w:rsidRPr="000C3ED6">
        <w:rPr>
          <w:rFonts w:cs="Arial"/>
          <w:sz w:val="18"/>
          <w:szCs w:val="18"/>
        </w:rPr>
        <w:t xml:space="preserve">de uno o varios </w:t>
      </w:r>
      <w:r w:rsidRPr="000C3ED6">
        <w:rPr>
          <w:rFonts w:cs="Arial"/>
          <w:sz w:val="18"/>
          <w:szCs w:val="18"/>
        </w:rPr>
        <w:t>documentos requeridos para la formalización de la contratación,</w:t>
      </w:r>
      <w:r w:rsidR="006E1F22">
        <w:rPr>
          <w:rFonts w:cs="Arial"/>
          <w:sz w:val="18"/>
          <w:szCs w:val="18"/>
        </w:rPr>
        <w:t xml:space="preserve"> por causas de fuerza mayor, caso fortuito </w:t>
      </w:r>
      <w:r w:rsidR="00073958">
        <w:rPr>
          <w:rFonts w:cs="Arial"/>
          <w:sz w:val="18"/>
          <w:szCs w:val="18"/>
        </w:rPr>
        <w:t>u otras causas debidamente justificadas y aceptadas por la entidad</w:t>
      </w:r>
      <w:r w:rsidR="006E1F22">
        <w:rPr>
          <w:rFonts w:cs="Arial"/>
          <w:sz w:val="18"/>
          <w:szCs w:val="18"/>
        </w:rPr>
        <w:t>,</w:t>
      </w:r>
      <w:r w:rsidR="008E2650">
        <w:rPr>
          <w:rFonts w:cs="Arial"/>
          <w:sz w:val="18"/>
          <w:szCs w:val="18"/>
        </w:rPr>
        <w:t xml:space="preserve"> </w:t>
      </w:r>
      <w:r w:rsidR="00073958">
        <w:rPr>
          <w:rFonts w:cs="Arial"/>
          <w:sz w:val="18"/>
          <w:szCs w:val="18"/>
        </w:rPr>
        <w:t>se</w:t>
      </w:r>
      <w:r w:rsidR="008E2650">
        <w:rPr>
          <w:rFonts w:cs="Arial"/>
          <w:sz w:val="18"/>
          <w:szCs w:val="18"/>
        </w:rPr>
        <w:t xml:space="preserve"> </w:t>
      </w:r>
      <w:r w:rsidR="006E1F22">
        <w:rPr>
          <w:rFonts w:cs="Arial"/>
          <w:sz w:val="18"/>
          <w:szCs w:val="18"/>
        </w:rPr>
        <w:t>deberá</w:t>
      </w:r>
      <w:r w:rsidR="008E2650">
        <w:rPr>
          <w:rFonts w:cs="Arial"/>
          <w:sz w:val="18"/>
          <w:szCs w:val="18"/>
        </w:rPr>
        <w:t xml:space="preserve"> </w:t>
      </w:r>
      <w:r w:rsidR="006E1F22">
        <w:rPr>
          <w:rFonts w:cs="Arial"/>
          <w:sz w:val="18"/>
          <w:szCs w:val="18"/>
        </w:rPr>
        <w:t>ampliar</w:t>
      </w:r>
      <w:r w:rsidRPr="000C3ED6">
        <w:rPr>
          <w:rFonts w:cs="Arial"/>
          <w:sz w:val="18"/>
          <w:szCs w:val="18"/>
        </w:rPr>
        <w:t xml:space="preserve"> el plazo de presentación de documentos.</w:t>
      </w:r>
    </w:p>
    <w:p w:rsidR="0098273E" w:rsidRDefault="0098273E" w:rsidP="00C12765">
      <w:pPr>
        <w:ind w:left="993"/>
        <w:jc w:val="both"/>
        <w:rPr>
          <w:rFonts w:cs="Arial"/>
          <w:sz w:val="18"/>
          <w:szCs w:val="18"/>
        </w:rPr>
      </w:pPr>
    </w:p>
    <w:p w:rsidR="00875E1B" w:rsidRPr="00875E1B" w:rsidRDefault="00875E1B" w:rsidP="00C12765">
      <w:pPr>
        <w:ind w:left="993"/>
        <w:jc w:val="both"/>
        <w:rPr>
          <w:rFonts w:cs="Arial"/>
          <w:sz w:val="18"/>
          <w:szCs w:val="18"/>
        </w:rPr>
      </w:pPr>
      <w:r w:rsidRPr="00875E1B">
        <w:rPr>
          <w:rFonts w:cs="Arial"/>
          <w:sz w:val="18"/>
          <w:szCs w:val="18"/>
        </w:rPr>
        <w:t xml:space="preserve">Cuando el proponente adjudicado desista de forma expresa o tácita de </w:t>
      </w:r>
      <w:r w:rsidR="00A23ABD">
        <w:rPr>
          <w:rFonts w:cs="Arial"/>
          <w:sz w:val="18"/>
          <w:szCs w:val="18"/>
        </w:rPr>
        <w:t>formalizar la contratación</w:t>
      </w:r>
      <w:r w:rsidR="007F7062">
        <w:rPr>
          <w:rFonts w:cs="Arial"/>
          <w:sz w:val="18"/>
          <w:szCs w:val="18"/>
        </w:rPr>
        <w:t xml:space="preserve"> mediante Contrato u Orden de Servicios</w:t>
      </w:r>
      <w:r w:rsidRPr="00875E1B">
        <w:rPr>
          <w:rFonts w:cs="Arial"/>
          <w:sz w:val="18"/>
          <w:szCs w:val="18"/>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w:t>
      </w:r>
      <w:r>
        <w:rPr>
          <w:rFonts w:cs="Arial"/>
          <w:sz w:val="18"/>
          <w:szCs w:val="18"/>
        </w:rPr>
        <w:t>,</w:t>
      </w:r>
      <w:r w:rsidR="008E2650">
        <w:rPr>
          <w:rFonts w:cs="Arial"/>
          <w:sz w:val="18"/>
          <w:szCs w:val="18"/>
        </w:rPr>
        <w:t xml:space="preserve"> </w:t>
      </w:r>
      <w:r w:rsidRPr="000C3ED6">
        <w:rPr>
          <w:rFonts w:cs="Arial"/>
          <w:sz w:val="18"/>
          <w:szCs w:val="18"/>
        </w:rPr>
        <w:t>si ésta hubiese sido</w:t>
      </w:r>
      <w:r>
        <w:rPr>
          <w:rFonts w:cs="Arial"/>
          <w:sz w:val="18"/>
          <w:szCs w:val="18"/>
        </w:rPr>
        <w:t xml:space="preserve"> solicitada</w:t>
      </w:r>
      <w:r w:rsidRPr="00875E1B">
        <w:rPr>
          <w:rFonts w:cs="Arial"/>
          <w:sz w:val="18"/>
          <w:szCs w:val="18"/>
        </w:rPr>
        <w:t xml:space="preserve"> y se informará al SICOES, en cumplimiento al inciso c) del Artículo 49 de las NB-SABS.  </w:t>
      </w:r>
    </w:p>
    <w:p w:rsidR="00875E1B" w:rsidRPr="00875E1B" w:rsidRDefault="00875E1B" w:rsidP="00C12765">
      <w:pPr>
        <w:ind w:left="993"/>
        <w:jc w:val="both"/>
        <w:rPr>
          <w:rFonts w:cs="Arial"/>
          <w:sz w:val="18"/>
          <w:szCs w:val="18"/>
        </w:rPr>
      </w:pPr>
    </w:p>
    <w:p w:rsidR="00273A42" w:rsidRDefault="00273A42" w:rsidP="00C12765">
      <w:pPr>
        <w:ind w:left="993"/>
        <w:jc w:val="both"/>
        <w:rPr>
          <w:rFonts w:ascii="Calibri" w:hAnsi="Calibri" w:cs="Calibri"/>
        </w:rPr>
      </w:pPr>
      <w:r>
        <w:rPr>
          <w:sz w:val="18"/>
          <w:szCs w:val="18"/>
        </w:rPr>
        <w:t xml:space="preserve">Si el desistimiento se debe a que la notificación de adjudicación se realizó una vez vencida la validez de la </w:t>
      </w:r>
      <w:r w:rsidR="007A69C3">
        <w:rPr>
          <w:sz w:val="18"/>
          <w:szCs w:val="18"/>
        </w:rPr>
        <w:t>Cotización</w:t>
      </w:r>
      <w:r>
        <w:rPr>
          <w:sz w:val="18"/>
          <w:szCs w:val="18"/>
        </w:rPr>
        <w:t xml:space="preserve"> presentada, corresponderá la descalificación de la propuesta por lo que no corresponde el registro en el SICOES como impedido.</w:t>
      </w:r>
    </w:p>
    <w:p w:rsidR="00273A42" w:rsidRDefault="00273A42" w:rsidP="00C12765">
      <w:pPr>
        <w:ind w:left="993"/>
        <w:jc w:val="both"/>
        <w:rPr>
          <w:rFonts w:ascii="Calibri" w:hAnsi="Calibri" w:cs="Calibri"/>
        </w:rPr>
      </w:pPr>
      <w:r>
        <w:rPr>
          <w:sz w:val="18"/>
          <w:szCs w:val="18"/>
        </w:rPr>
        <w:t> </w:t>
      </w:r>
    </w:p>
    <w:p w:rsidR="00273A42" w:rsidRDefault="00273A42" w:rsidP="00C12765">
      <w:pPr>
        <w:ind w:left="993"/>
        <w:jc w:val="both"/>
        <w:rPr>
          <w:rFonts w:ascii="Calibri" w:hAnsi="Calibri" w:cs="Calibri"/>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w:t>
      </w:r>
      <w:r w:rsidR="00606CC3">
        <w:rPr>
          <w:sz w:val="18"/>
          <w:szCs w:val="18"/>
        </w:rPr>
        <w:t>.</w:t>
      </w:r>
      <w:r>
        <w:rPr>
          <w:rFonts w:ascii="Calibri" w:hAnsi="Calibri" w:cs="Calibri"/>
        </w:rPr>
        <w:t xml:space="preserve"> </w:t>
      </w:r>
    </w:p>
    <w:p w:rsidR="00273A42" w:rsidRDefault="00273A42" w:rsidP="00C12765">
      <w:pPr>
        <w:ind w:left="993"/>
        <w:jc w:val="both"/>
        <w:rPr>
          <w:rFonts w:cs="Arial"/>
          <w:sz w:val="18"/>
          <w:szCs w:val="18"/>
        </w:rPr>
      </w:pPr>
    </w:p>
    <w:p w:rsidR="00875E1B" w:rsidRDefault="00875E1B" w:rsidP="00C12765">
      <w:pPr>
        <w:ind w:left="993"/>
        <w:jc w:val="both"/>
        <w:rPr>
          <w:rFonts w:cs="Arial"/>
          <w:sz w:val="18"/>
          <w:szCs w:val="18"/>
        </w:rPr>
      </w:pPr>
      <w:r w:rsidRPr="00875E1B">
        <w:rPr>
          <w:rFonts w:cs="Arial"/>
          <w:sz w:val="18"/>
          <w:szCs w:val="18"/>
        </w:rPr>
        <w:t>En los casos señalados precedentemente, el RPA deberá autorizar la modificación del cronograma de plazos a partir de la fecha de emisión del documento de adjudicación.</w:t>
      </w:r>
    </w:p>
    <w:p w:rsidR="00B31AA7" w:rsidRDefault="00B31AA7" w:rsidP="00875E1B">
      <w:pPr>
        <w:tabs>
          <w:tab w:val="left" w:pos="567"/>
        </w:tabs>
        <w:ind w:left="567"/>
        <w:jc w:val="both"/>
        <w:rPr>
          <w:rFonts w:cs="Arial"/>
          <w:sz w:val="18"/>
          <w:szCs w:val="18"/>
        </w:rPr>
      </w:pPr>
    </w:p>
    <w:p w:rsidR="00A72FB0" w:rsidRPr="00BA3067" w:rsidRDefault="0032182A" w:rsidP="00D9269F">
      <w:pPr>
        <w:pStyle w:val="Puesto"/>
        <w:numPr>
          <w:ilvl w:val="0"/>
          <w:numId w:val="19"/>
        </w:numPr>
        <w:spacing w:before="0" w:after="0"/>
        <w:jc w:val="both"/>
        <w:rPr>
          <w:rFonts w:ascii="Verdana" w:hAnsi="Verdana"/>
          <w:sz w:val="18"/>
        </w:rPr>
      </w:pPr>
      <w:bookmarkStart w:id="49" w:name="_Toc347135323"/>
      <w:r w:rsidRPr="00BA3067">
        <w:rPr>
          <w:rFonts w:ascii="Verdana" w:hAnsi="Verdana"/>
          <w:sz w:val="18"/>
        </w:rPr>
        <w:t>MODIFICACIONES AL CONTRATO</w:t>
      </w:r>
      <w:bookmarkEnd w:id="49"/>
    </w:p>
    <w:p w:rsidR="00C712C0" w:rsidRPr="000C3ED6" w:rsidRDefault="00C712C0" w:rsidP="00A93398">
      <w:pPr>
        <w:jc w:val="both"/>
        <w:rPr>
          <w:rFonts w:cs="Arial"/>
          <w:b/>
          <w:sz w:val="18"/>
          <w:szCs w:val="18"/>
        </w:rPr>
      </w:pPr>
    </w:p>
    <w:p w:rsidR="00C712C0" w:rsidRPr="001B18FB" w:rsidRDefault="00C712C0" w:rsidP="00D82AA0">
      <w:pPr>
        <w:ind w:firstLine="432"/>
        <w:jc w:val="both"/>
        <w:rPr>
          <w:sz w:val="18"/>
          <w:szCs w:val="18"/>
          <w:lang w:val="es-BO" w:eastAsia="es-BO"/>
        </w:rPr>
      </w:pPr>
      <w:r w:rsidRPr="001B18FB">
        <w:rPr>
          <w:sz w:val="18"/>
          <w:szCs w:val="18"/>
          <w:lang w:val="es-BO" w:eastAsia="es-BO"/>
        </w:rPr>
        <w:t>Las  modificaciones al contrato podrán efectuarse mediante:</w:t>
      </w:r>
    </w:p>
    <w:p w:rsidR="00C712C0" w:rsidRPr="001B18FB" w:rsidRDefault="00C712C0" w:rsidP="00A93398">
      <w:pPr>
        <w:ind w:left="720"/>
        <w:jc w:val="both"/>
        <w:rPr>
          <w:sz w:val="18"/>
          <w:szCs w:val="18"/>
          <w:lang w:val="es-BO" w:eastAsia="es-BO"/>
        </w:rPr>
      </w:pPr>
    </w:p>
    <w:p w:rsidR="00C712C0" w:rsidRPr="009B284B" w:rsidRDefault="00C712C0" w:rsidP="00D9269F">
      <w:pPr>
        <w:numPr>
          <w:ilvl w:val="0"/>
          <w:numId w:val="5"/>
        </w:numPr>
        <w:tabs>
          <w:tab w:val="clear" w:pos="1800"/>
          <w:tab w:val="num" w:pos="1134"/>
          <w:tab w:val="num" w:pos="1418"/>
        </w:tabs>
        <w:ind w:left="1134" w:hanging="567"/>
        <w:jc w:val="both"/>
        <w:rPr>
          <w:sz w:val="18"/>
          <w:szCs w:val="18"/>
          <w:lang w:val="es-BO" w:eastAsia="es-BO"/>
        </w:rPr>
      </w:pPr>
      <w:r w:rsidRPr="009B284B">
        <w:rPr>
          <w:b/>
          <w:sz w:val="18"/>
          <w:szCs w:val="18"/>
          <w:lang w:val="es-BO" w:eastAsia="es-BO"/>
        </w:rPr>
        <w:t>Contrato Modificatorio:</w:t>
      </w:r>
      <w:r w:rsidRPr="009B284B">
        <w:rPr>
          <w:sz w:val="18"/>
          <w:szCs w:val="18"/>
          <w:lang w:val="es-BO" w:eastAsia="es-BO"/>
        </w:rPr>
        <w:t xml:space="preserve"> Cuando la modificación a ser introducida afecte el alcance, monto y/o plazo del contrato</w:t>
      </w:r>
      <w:r w:rsidR="00E00272" w:rsidRPr="009B284B">
        <w:rPr>
          <w:sz w:val="18"/>
          <w:szCs w:val="18"/>
          <w:lang w:val="es-BO" w:eastAsia="es-BO"/>
        </w:rPr>
        <w:t>,</w:t>
      </w:r>
      <w:r w:rsidR="00E00272" w:rsidRPr="009B284B">
        <w:rPr>
          <w:rFonts w:cs="Arial"/>
          <w:sz w:val="18"/>
          <w:szCs w:val="18"/>
        </w:rPr>
        <w:t xml:space="preserve"> sin dar lugar al incremento de los precios unitarios.</w:t>
      </w:r>
      <w:r w:rsidR="009B284B" w:rsidRPr="009B284B">
        <w:rPr>
          <w:rFonts w:cs="Arial"/>
          <w:sz w:val="18"/>
          <w:szCs w:val="18"/>
        </w:rPr>
        <w:t xml:space="preserve"> </w:t>
      </w:r>
      <w:r w:rsidRPr="009B284B">
        <w:rPr>
          <w:sz w:val="18"/>
          <w:szCs w:val="18"/>
          <w:lang w:val="es-BO" w:eastAsia="es-BO"/>
        </w:rPr>
        <w:t>Se podrán realizar uno o varios contratos modificatorios, que sumados no deberán exceder el diez por ciento (10%) del monto del contrato principal.</w:t>
      </w:r>
    </w:p>
    <w:p w:rsidR="00E00272" w:rsidRPr="001B18FB" w:rsidRDefault="00E00272" w:rsidP="00A93398">
      <w:pPr>
        <w:ind w:left="1416"/>
        <w:jc w:val="both"/>
        <w:rPr>
          <w:sz w:val="18"/>
          <w:szCs w:val="18"/>
          <w:lang w:val="es-BO" w:eastAsia="es-BO"/>
        </w:rPr>
      </w:pPr>
    </w:p>
    <w:p w:rsidR="00E00272" w:rsidRPr="001B18FB" w:rsidRDefault="00E00272" w:rsidP="00D9269F">
      <w:pPr>
        <w:numPr>
          <w:ilvl w:val="0"/>
          <w:numId w:val="5"/>
        </w:numPr>
        <w:tabs>
          <w:tab w:val="clear" w:pos="1800"/>
          <w:tab w:val="num" w:pos="1134"/>
        </w:tabs>
        <w:ind w:left="1134" w:hanging="567"/>
        <w:jc w:val="both"/>
        <w:rPr>
          <w:rFonts w:cs="Arial"/>
          <w:sz w:val="18"/>
          <w:szCs w:val="18"/>
        </w:rPr>
      </w:pPr>
      <w:r w:rsidRPr="001B18FB">
        <w:rPr>
          <w:rFonts w:cs="Arial"/>
          <w:b/>
          <w:bCs/>
          <w:sz w:val="18"/>
          <w:szCs w:val="18"/>
        </w:rPr>
        <w:t>Contrato Modificatorio para Servicios Generales Recurrentes</w:t>
      </w:r>
      <w:r w:rsidRPr="001B18FB">
        <w:rPr>
          <w:rFonts w:cs="Arial"/>
          <w:sz w:val="18"/>
          <w:szCs w:val="18"/>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1B18FB" w:rsidRDefault="00E00272" w:rsidP="00A93398">
      <w:pPr>
        <w:ind w:left="1800"/>
        <w:jc w:val="both"/>
        <w:rPr>
          <w:rFonts w:cs="Arial"/>
          <w:sz w:val="18"/>
          <w:szCs w:val="18"/>
        </w:rPr>
      </w:pPr>
    </w:p>
    <w:p w:rsidR="00E00272" w:rsidRPr="001B18FB" w:rsidRDefault="00E00272" w:rsidP="00EC3D96">
      <w:pPr>
        <w:ind w:left="1134"/>
        <w:jc w:val="both"/>
        <w:rPr>
          <w:rFonts w:cs="Arial"/>
          <w:sz w:val="18"/>
          <w:szCs w:val="18"/>
        </w:rPr>
      </w:pPr>
      <w:r w:rsidRPr="001B18FB">
        <w:rPr>
          <w:rFonts w:cs="Arial"/>
          <w:sz w:val="18"/>
          <w:szCs w:val="18"/>
        </w:rPr>
        <w:t>Esta modificación podrá realizarse por una (1) sola vez, no debiendo exceder el plazo establecido en el contrato principal</w:t>
      </w:r>
      <w:r w:rsidR="00EC3D96" w:rsidRPr="001B18FB">
        <w:rPr>
          <w:rFonts w:cs="Arial"/>
          <w:sz w:val="18"/>
          <w:szCs w:val="18"/>
        </w:rPr>
        <w:t>.</w:t>
      </w:r>
    </w:p>
    <w:p w:rsidR="00E00272" w:rsidRDefault="00E00272" w:rsidP="00A93398">
      <w:pPr>
        <w:ind w:left="1416"/>
        <w:jc w:val="both"/>
        <w:rPr>
          <w:sz w:val="18"/>
          <w:szCs w:val="18"/>
          <w:lang w:eastAsia="es-BO"/>
        </w:rPr>
      </w:pPr>
    </w:p>
    <w:p w:rsidR="003B0DC2" w:rsidRPr="001B18FB" w:rsidRDefault="003B0DC2" w:rsidP="00A93398">
      <w:pPr>
        <w:ind w:left="1416"/>
        <w:jc w:val="both"/>
        <w:rPr>
          <w:sz w:val="18"/>
          <w:szCs w:val="18"/>
          <w:lang w:eastAsia="es-BO"/>
        </w:rPr>
      </w:pPr>
    </w:p>
    <w:p w:rsidR="00A42061" w:rsidRPr="00BA3067" w:rsidRDefault="00EA4446" w:rsidP="00D9269F">
      <w:pPr>
        <w:pStyle w:val="Puesto"/>
        <w:numPr>
          <w:ilvl w:val="0"/>
          <w:numId w:val="19"/>
        </w:numPr>
        <w:spacing w:before="0" w:after="0"/>
        <w:jc w:val="both"/>
        <w:rPr>
          <w:rFonts w:ascii="Verdana" w:hAnsi="Verdana"/>
          <w:sz w:val="18"/>
        </w:rPr>
      </w:pPr>
      <w:bookmarkStart w:id="50" w:name="_Toc347135324"/>
      <w:r w:rsidRPr="00BA3067">
        <w:rPr>
          <w:rFonts w:ascii="Verdana" w:hAnsi="Verdana"/>
          <w:sz w:val="18"/>
        </w:rPr>
        <w:lastRenderedPageBreak/>
        <w:t>INFORME</w:t>
      </w:r>
      <w:r w:rsidR="00A42061" w:rsidRPr="00BA3067">
        <w:rPr>
          <w:rFonts w:ascii="Verdana" w:hAnsi="Verdana"/>
          <w:sz w:val="18"/>
        </w:rPr>
        <w:t xml:space="preserve"> DE CONFORMIDAD DEL SERVICIO GENERAL Y CERTIFICADO DE CUMPLIMIENTO DE </w:t>
      </w:r>
      <w:r w:rsidR="00183DF7" w:rsidRPr="00BA3067">
        <w:rPr>
          <w:rFonts w:ascii="Verdana" w:hAnsi="Verdana"/>
          <w:sz w:val="18"/>
        </w:rPr>
        <w:t>LA CONTRATACIÓN</w:t>
      </w:r>
      <w:bookmarkEnd w:id="50"/>
    </w:p>
    <w:p w:rsidR="00A42061" w:rsidRPr="001B18FB" w:rsidRDefault="00A42061" w:rsidP="00A93398">
      <w:pPr>
        <w:tabs>
          <w:tab w:val="left" w:pos="3848"/>
        </w:tabs>
        <w:ind w:left="720"/>
        <w:jc w:val="both"/>
        <w:rPr>
          <w:sz w:val="18"/>
          <w:szCs w:val="18"/>
          <w:lang w:val="es-ES_tradnl"/>
        </w:rPr>
      </w:pPr>
      <w:r w:rsidRPr="001B18FB">
        <w:rPr>
          <w:sz w:val="18"/>
          <w:szCs w:val="18"/>
          <w:lang w:val="es-ES_tradnl"/>
        </w:rPr>
        <w:tab/>
      </w:r>
    </w:p>
    <w:p w:rsidR="00C712C0" w:rsidRPr="00D82AA0" w:rsidRDefault="00A42061" w:rsidP="00D82AA0">
      <w:pPr>
        <w:ind w:left="432"/>
        <w:jc w:val="both"/>
        <w:rPr>
          <w:rFonts w:cs="Arial"/>
          <w:sz w:val="18"/>
          <w:szCs w:val="18"/>
        </w:rPr>
      </w:pPr>
      <w:r w:rsidRPr="00D82AA0">
        <w:rPr>
          <w:rFonts w:cs="Arial"/>
          <w:sz w:val="18"/>
          <w:szCs w:val="18"/>
        </w:rPr>
        <w:t xml:space="preserve">Concluida la prestación del servicio general, el Responsable de Recepción o la Comisión de Recepción, elaborará el </w:t>
      </w:r>
      <w:r w:rsidR="00EC3D96" w:rsidRPr="00D82AA0">
        <w:rPr>
          <w:rFonts w:cs="Arial"/>
          <w:sz w:val="18"/>
          <w:szCs w:val="18"/>
        </w:rPr>
        <w:t>Informe</w:t>
      </w:r>
      <w:r w:rsidRPr="00D82AA0">
        <w:rPr>
          <w:rFonts w:cs="Arial"/>
          <w:sz w:val="18"/>
          <w:szCs w:val="18"/>
        </w:rPr>
        <w:t xml:space="preserve"> de </w:t>
      </w:r>
      <w:r w:rsidR="00B36376" w:rsidRPr="00D82AA0">
        <w:rPr>
          <w:rFonts w:cs="Arial"/>
          <w:sz w:val="18"/>
          <w:szCs w:val="18"/>
        </w:rPr>
        <w:t>C</w:t>
      </w:r>
      <w:r w:rsidRPr="00D82AA0">
        <w:rPr>
          <w:rFonts w:cs="Arial"/>
          <w:sz w:val="18"/>
          <w:szCs w:val="18"/>
        </w:rPr>
        <w:t xml:space="preserve">onformidad del </w:t>
      </w:r>
      <w:r w:rsidR="00EA4446" w:rsidRPr="00D82AA0">
        <w:rPr>
          <w:rFonts w:cs="Arial"/>
          <w:sz w:val="18"/>
          <w:szCs w:val="18"/>
        </w:rPr>
        <w:t>S</w:t>
      </w:r>
      <w:r w:rsidRPr="00D82AA0">
        <w:rPr>
          <w:rFonts w:cs="Arial"/>
          <w:sz w:val="18"/>
          <w:szCs w:val="18"/>
        </w:rPr>
        <w:t>ervicio, en el que debe especificar</w:t>
      </w:r>
      <w:r w:rsidR="00EC3D96" w:rsidRPr="00D82AA0">
        <w:rPr>
          <w:rFonts w:cs="Arial"/>
          <w:sz w:val="18"/>
          <w:szCs w:val="18"/>
        </w:rPr>
        <w:t xml:space="preserve"> el detalle del cumplimiento de las condiciones técnicas establecidas en el contrato suscrito y de su</w:t>
      </w:r>
      <w:r w:rsidR="00942845" w:rsidRPr="00D82AA0">
        <w:rPr>
          <w:rFonts w:cs="Arial"/>
          <w:sz w:val="18"/>
          <w:szCs w:val="18"/>
        </w:rPr>
        <w:t>s</w:t>
      </w:r>
      <w:r w:rsidR="00EC3D96" w:rsidRPr="00D82AA0">
        <w:rPr>
          <w:rFonts w:cs="Arial"/>
          <w:sz w:val="18"/>
          <w:szCs w:val="18"/>
        </w:rPr>
        <w:t xml:space="preserve"> partes integrantes</w:t>
      </w:r>
      <w:r w:rsidR="00C950F9" w:rsidRPr="00D82AA0">
        <w:rPr>
          <w:rFonts w:cs="Arial"/>
          <w:sz w:val="18"/>
          <w:szCs w:val="18"/>
        </w:rPr>
        <w:t xml:space="preserve"> u Orden de Servicio</w:t>
      </w:r>
      <w:r w:rsidR="00EC3D96" w:rsidRPr="00D82AA0">
        <w:rPr>
          <w:rFonts w:cs="Arial"/>
          <w:sz w:val="18"/>
          <w:szCs w:val="18"/>
        </w:rPr>
        <w:t>.</w:t>
      </w:r>
    </w:p>
    <w:p w:rsidR="00B42DFA" w:rsidRPr="001B18FB" w:rsidRDefault="00B42DFA" w:rsidP="00A93398">
      <w:pPr>
        <w:jc w:val="both"/>
        <w:rPr>
          <w:rFonts w:cs="Arial"/>
          <w:sz w:val="18"/>
          <w:szCs w:val="18"/>
        </w:rPr>
      </w:pPr>
    </w:p>
    <w:p w:rsidR="00B42DFA" w:rsidRPr="00BA3067" w:rsidRDefault="00BA3067" w:rsidP="00D9269F">
      <w:pPr>
        <w:pStyle w:val="Puesto"/>
        <w:numPr>
          <w:ilvl w:val="0"/>
          <w:numId w:val="19"/>
        </w:numPr>
        <w:spacing w:before="0" w:after="0"/>
        <w:jc w:val="both"/>
        <w:rPr>
          <w:rFonts w:ascii="Verdana" w:hAnsi="Verdana"/>
          <w:sz w:val="18"/>
        </w:rPr>
      </w:pPr>
      <w:bookmarkStart w:id="51" w:name="_Toc347135325"/>
      <w:r w:rsidRPr="00BA3067">
        <w:rPr>
          <w:rFonts w:ascii="Verdana" w:hAnsi="Verdana"/>
          <w:sz w:val="18"/>
        </w:rPr>
        <w:t>CIERRE DE CONTRATO</w:t>
      </w:r>
      <w:bookmarkEnd w:id="51"/>
    </w:p>
    <w:p w:rsidR="00B42DFA" w:rsidRPr="001B18FB" w:rsidRDefault="00B42DFA" w:rsidP="00A93398">
      <w:pPr>
        <w:jc w:val="both"/>
        <w:rPr>
          <w:sz w:val="18"/>
          <w:szCs w:val="18"/>
          <w:lang w:val="es-MX"/>
        </w:rPr>
      </w:pPr>
    </w:p>
    <w:p w:rsidR="00375106" w:rsidRPr="00D82AA0" w:rsidRDefault="00C950F9" w:rsidP="00D9269F">
      <w:pPr>
        <w:pStyle w:val="Puesto"/>
        <w:numPr>
          <w:ilvl w:val="1"/>
          <w:numId w:val="19"/>
        </w:numPr>
        <w:spacing w:before="0" w:after="0"/>
        <w:ind w:left="993"/>
        <w:jc w:val="both"/>
        <w:rPr>
          <w:rFonts w:ascii="Verdana" w:hAnsi="Verdana"/>
          <w:b w:val="0"/>
          <w:sz w:val="18"/>
        </w:rPr>
      </w:pPr>
      <w:bookmarkStart w:id="52" w:name="_Toc347135166"/>
      <w:bookmarkStart w:id="53" w:name="_Toc347135326"/>
      <w:r w:rsidRPr="00D82AA0">
        <w:rPr>
          <w:rFonts w:ascii="Verdana" w:hAnsi="Verdana"/>
          <w:b w:val="0"/>
          <w:sz w:val="18"/>
        </w:rPr>
        <w:t>Emitido el Informe de Conformidad del servicio por el Responsable de Recepción o la Comisión de Recepción,</w:t>
      </w:r>
      <w:r w:rsidR="00B42DFA" w:rsidRPr="00D82AA0">
        <w:rPr>
          <w:rFonts w:ascii="Verdana" w:hAnsi="Verdana"/>
          <w:b w:val="0"/>
          <w:sz w:val="18"/>
        </w:rPr>
        <w:t xml:space="preserve"> la Unidad Administrativa, efectuará </w:t>
      </w:r>
      <w:r w:rsidR="00A16B2F" w:rsidRPr="00D82AA0">
        <w:rPr>
          <w:rFonts w:ascii="Verdana" w:hAnsi="Verdana"/>
          <w:b w:val="0"/>
          <w:sz w:val="18"/>
        </w:rPr>
        <w:t>el cierre del contrato, verificando el cumplimiento de las demás estipulaciones del contrato suscrito, a efectos del cobro de penalidades</w:t>
      </w:r>
      <w:r w:rsidR="00217DA0" w:rsidRPr="00D82AA0">
        <w:rPr>
          <w:rFonts w:ascii="Verdana" w:hAnsi="Verdana"/>
          <w:b w:val="0"/>
          <w:sz w:val="18"/>
        </w:rPr>
        <w:t xml:space="preserve"> (si corresponde)</w:t>
      </w:r>
      <w:r w:rsidR="00A16B2F" w:rsidRPr="00D82AA0">
        <w:rPr>
          <w:rFonts w:ascii="Verdana" w:hAnsi="Verdana"/>
          <w:b w:val="0"/>
          <w:sz w:val="18"/>
        </w:rPr>
        <w:t xml:space="preserve">, la devolución de </w:t>
      </w:r>
      <w:r w:rsidR="00375106" w:rsidRPr="00D82AA0">
        <w:rPr>
          <w:rFonts w:ascii="Verdana" w:hAnsi="Verdana"/>
          <w:b w:val="0"/>
          <w:sz w:val="18"/>
        </w:rPr>
        <w:t>garantía</w:t>
      </w:r>
      <w:r w:rsidR="00217DA0" w:rsidRPr="00D82AA0">
        <w:rPr>
          <w:rFonts w:ascii="Verdana" w:hAnsi="Verdana"/>
          <w:b w:val="0"/>
          <w:sz w:val="18"/>
        </w:rPr>
        <w:t>(</w:t>
      </w:r>
      <w:r w:rsidR="00375106" w:rsidRPr="00D82AA0">
        <w:rPr>
          <w:rFonts w:ascii="Verdana" w:hAnsi="Verdana"/>
          <w:b w:val="0"/>
          <w:sz w:val="18"/>
        </w:rPr>
        <w:t>s</w:t>
      </w:r>
      <w:r w:rsidR="00217DA0" w:rsidRPr="00D82AA0">
        <w:rPr>
          <w:rFonts w:ascii="Verdana" w:hAnsi="Verdana"/>
          <w:b w:val="0"/>
          <w:sz w:val="18"/>
        </w:rPr>
        <w:t>)</w:t>
      </w:r>
      <w:r w:rsidR="00A16B2F" w:rsidRPr="00D82AA0">
        <w:rPr>
          <w:rFonts w:ascii="Verdana" w:hAnsi="Verdana"/>
          <w:b w:val="0"/>
          <w:sz w:val="18"/>
        </w:rPr>
        <w:t xml:space="preserve"> y </w:t>
      </w:r>
      <w:r w:rsidR="00375106" w:rsidRPr="00D82AA0">
        <w:rPr>
          <w:rFonts w:ascii="Verdana" w:hAnsi="Verdana"/>
          <w:b w:val="0"/>
          <w:sz w:val="18"/>
        </w:rPr>
        <w:t>emisión</w:t>
      </w:r>
      <w:r w:rsidR="00A16B2F" w:rsidRPr="00D82AA0">
        <w:rPr>
          <w:rFonts w:ascii="Verdana" w:hAnsi="Verdana"/>
          <w:b w:val="0"/>
          <w:sz w:val="18"/>
        </w:rPr>
        <w:t xml:space="preserve"> del </w:t>
      </w:r>
      <w:r w:rsidR="00B36376" w:rsidRPr="00D82AA0">
        <w:rPr>
          <w:rFonts w:ascii="Verdana" w:hAnsi="Verdana"/>
          <w:b w:val="0"/>
          <w:sz w:val="18"/>
        </w:rPr>
        <w:t>C</w:t>
      </w:r>
      <w:r w:rsidR="00F70D02" w:rsidRPr="00D82AA0">
        <w:rPr>
          <w:rFonts w:ascii="Verdana" w:hAnsi="Verdana"/>
          <w:b w:val="0"/>
          <w:sz w:val="18"/>
        </w:rPr>
        <w:t xml:space="preserve">ertificado de </w:t>
      </w:r>
      <w:r w:rsidR="00B36376" w:rsidRPr="00D82AA0">
        <w:rPr>
          <w:rFonts w:ascii="Verdana" w:hAnsi="Verdana"/>
          <w:b w:val="0"/>
          <w:sz w:val="18"/>
        </w:rPr>
        <w:t>C</w:t>
      </w:r>
      <w:r w:rsidR="00F70D02" w:rsidRPr="00D82AA0">
        <w:rPr>
          <w:rFonts w:ascii="Verdana" w:hAnsi="Verdana"/>
          <w:b w:val="0"/>
          <w:sz w:val="18"/>
        </w:rPr>
        <w:t xml:space="preserve">umplimiento de </w:t>
      </w:r>
      <w:r w:rsidR="00A16B2F" w:rsidRPr="00D82AA0">
        <w:rPr>
          <w:rFonts w:ascii="Verdana" w:hAnsi="Verdana"/>
          <w:b w:val="0"/>
          <w:sz w:val="18"/>
        </w:rPr>
        <w:t>C</w:t>
      </w:r>
      <w:r w:rsidR="00F70D02" w:rsidRPr="00D82AA0">
        <w:rPr>
          <w:rFonts w:ascii="Verdana" w:hAnsi="Verdana"/>
          <w:b w:val="0"/>
          <w:sz w:val="18"/>
        </w:rPr>
        <w:t>ontrato</w:t>
      </w:r>
      <w:r w:rsidR="00375106" w:rsidRPr="00D82AA0">
        <w:rPr>
          <w:rFonts w:ascii="Verdana" w:hAnsi="Verdana"/>
          <w:b w:val="0"/>
          <w:sz w:val="18"/>
        </w:rPr>
        <w:t>.</w:t>
      </w:r>
      <w:bookmarkEnd w:id="52"/>
      <w:bookmarkEnd w:id="53"/>
    </w:p>
    <w:p w:rsidR="00375106" w:rsidRPr="000C3ED6" w:rsidRDefault="00375106" w:rsidP="00C12765">
      <w:pPr>
        <w:pStyle w:val="Ttulo1"/>
        <w:numPr>
          <w:ilvl w:val="0"/>
          <w:numId w:val="0"/>
        </w:numPr>
        <w:ind w:left="993"/>
        <w:jc w:val="both"/>
        <w:rPr>
          <w:rFonts w:cs="Arial"/>
          <w:b w:val="0"/>
          <w:caps w:val="0"/>
          <w:lang w:val="es-ES"/>
        </w:rPr>
      </w:pPr>
    </w:p>
    <w:p w:rsidR="00A42061" w:rsidRPr="000C3ED6" w:rsidRDefault="00375106" w:rsidP="00C12765">
      <w:pPr>
        <w:pStyle w:val="Ttulo1"/>
        <w:numPr>
          <w:ilvl w:val="0"/>
          <w:numId w:val="0"/>
        </w:numPr>
        <w:ind w:left="993"/>
        <w:jc w:val="both"/>
        <w:rPr>
          <w:rFonts w:cs="Arial"/>
          <w:b w:val="0"/>
          <w:caps w:val="0"/>
          <w:lang w:val="es-ES"/>
        </w:rPr>
      </w:pPr>
      <w:bookmarkStart w:id="54" w:name="_Toc347135167"/>
      <w:bookmarkStart w:id="55" w:name="_Toc347135327"/>
      <w:r w:rsidRPr="000C3ED6">
        <w:rPr>
          <w:rFonts w:cs="Arial"/>
          <w:b w:val="0"/>
          <w:caps w:val="0"/>
          <w:lang w:val="es-ES"/>
        </w:rPr>
        <w:t>Cuando la contratación se hubiese formalizado mediante Orden de Servicio, una vez emitido el Informe de Conformidad del servicio, la Unidad Administrativa emitirá el Certificado de Cumplimiento de la Orden de Servicio</w:t>
      </w:r>
      <w:r w:rsidR="00F70D02" w:rsidRPr="000C3ED6">
        <w:rPr>
          <w:rFonts w:cs="Arial"/>
          <w:b w:val="0"/>
          <w:caps w:val="0"/>
          <w:lang w:val="es-ES"/>
        </w:rPr>
        <w:t>.</w:t>
      </w:r>
      <w:bookmarkEnd w:id="54"/>
      <w:bookmarkEnd w:id="55"/>
    </w:p>
    <w:p w:rsidR="00604D80" w:rsidRPr="000C3ED6" w:rsidRDefault="00604D80" w:rsidP="00C12765">
      <w:pPr>
        <w:ind w:left="993"/>
        <w:rPr>
          <w:sz w:val="18"/>
          <w:szCs w:val="18"/>
          <w:lang w:val="es-MX"/>
        </w:rPr>
      </w:pPr>
    </w:p>
    <w:p w:rsidR="009860DE" w:rsidRPr="002B0744" w:rsidRDefault="009860DE" w:rsidP="00D9269F">
      <w:pPr>
        <w:pStyle w:val="Puesto"/>
        <w:numPr>
          <w:ilvl w:val="1"/>
          <w:numId w:val="19"/>
        </w:numPr>
        <w:spacing w:before="0" w:after="0"/>
        <w:ind w:left="993"/>
        <w:jc w:val="both"/>
        <w:rPr>
          <w:rFonts w:ascii="Verdana" w:hAnsi="Verdana"/>
          <w:b w:val="0"/>
          <w:sz w:val="18"/>
        </w:rPr>
      </w:pPr>
      <w:bookmarkStart w:id="56" w:name="_Toc347135168"/>
      <w:bookmarkStart w:id="57" w:name="_Toc347135328"/>
      <w:r w:rsidRPr="002B0744">
        <w:rPr>
          <w:rFonts w:ascii="Verdana" w:hAnsi="Verdana"/>
          <w:b w:val="0"/>
          <w:sz w:val="18"/>
        </w:rPr>
        <w:t>Los pagos por el servicio general se realizarán previa conformidad de la entidad convocante y entrega de factura por el proponente.</w:t>
      </w:r>
      <w:bookmarkEnd w:id="56"/>
      <w:bookmarkEnd w:id="57"/>
    </w:p>
    <w:p w:rsidR="009860DE" w:rsidRPr="002B0744" w:rsidRDefault="009860DE" w:rsidP="00C12765">
      <w:pPr>
        <w:pStyle w:val="Puesto"/>
        <w:spacing w:before="0" w:after="0"/>
        <w:ind w:left="993"/>
        <w:jc w:val="both"/>
        <w:rPr>
          <w:rFonts w:ascii="Verdana" w:hAnsi="Verdana"/>
          <w:b w:val="0"/>
          <w:sz w:val="18"/>
        </w:rPr>
      </w:pPr>
    </w:p>
    <w:p w:rsidR="009860DE" w:rsidRPr="002B0744" w:rsidRDefault="009860DE" w:rsidP="00D9269F">
      <w:pPr>
        <w:pStyle w:val="Puesto"/>
        <w:numPr>
          <w:ilvl w:val="1"/>
          <w:numId w:val="19"/>
        </w:numPr>
        <w:spacing w:before="0" w:after="0"/>
        <w:ind w:left="993"/>
        <w:jc w:val="both"/>
        <w:rPr>
          <w:rFonts w:ascii="Verdana" w:hAnsi="Verdana"/>
          <w:b w:val="0"/>
          <w:sz w:val="18"/>
        </w:rPr>
      </w:pPr>
      <w:bookmarkStart w:id="58" w:name="_Toc347135169"/>
      <w:bookmarkStart w:id="59" w:name="_Toc347135329"/>
      <w:r w:rsidRPr="002B0744">
        <w:rPr>
          <w:rFonts w:ascii="Verdana" w:hAnsi="Verdana"/>
          <w:b w:val="0"/>
          <w:sz w:val="18"/>
        </w:rPr>
        <w:t>En las contrataciones de personas naturales, en ausencia de la nota fiscal (factura), la entidad convocante deberá retener los montos de obligaciones tributarias, para su posterior pago al Servicio de Impuestos Nacionales.</w:t>
      </w:r>
      <w:bookmarkEnd w:id="58"/>
      <w:bookmarkEnd w:id="59"/>
    </w:p>
    <w:p w:rsidR="00604D80" w:rsidRPr="001B18FB" w:rsidRDefault="00604D80" w:rsidP="00604D80">
      <w:pPr>
        <w:rPr>
          <w:sz w:val="18"/>
          <w:szCs w:val="18"/>
          <w:lang w:val="es-MX"/>
        </w:rPr>
      </w:pPr>
    </w:p>
    <w:p w:rsidR="00975EB3" w:rsidRPr="006306A2" w:rsidRDefault="00975EB3" w:rsidP="00975EB3">
      <w:pPr>
        <w:jc w:val="center"/>
        <w:rPr>
          <w:rFonts w:cs="Arial"/>
          <w:b/>
          <w:sz w:val="18"/>
          <w:szCs w:val="18"/>
        </w:rPr>
      </w:pPr>
      <w:r w:rsidRPr="006306A2">
        <w:rPr>
          <w:rFonts w:cs="Arial"/>
          <w:b/>
          <w:sz w:val="18"/>
          <w:szCs w:val="18"/>
        </w:rPr>
        <w:t>SECCIÓN VII</w:t>
      </w:r>
    </w:p>
    <w:p w:rsidR="00975EB3" w:rsidRPr="006306A2" w:rsidRDefault="00975EB3" w:rsidP="00975EB3">
      <w:pPr>
        <w:spacing w:line="200" w:lineRule="exact"/>
        <w:jc w:val="center"/>
        <w:rPr>
          <w:b/>
          <w:sz w:val="18"/>
          <w:szCs w:val="18"/>
        </w:rPr>
      </w:pPr>
      <w:r w:rsidRPr="006306A2">
        <w:rPr>
          <w:b/>
          <w:sz w:val="18"/>
          <w:szCs w:val="18"/>
        </w:rPr>
        <w:t>GLOSARIO DE TÉRMINOS</w:t>
      </w:r>
    </w:p>
    <w:p w:rsidR="00975EB3" w:rsidRPr="006306A2" w:rsidRDefault="00975EB3" w:rsidP="00975EB3">
      <w:pPr>
        <w:rPr>
          <w:sz w:val="18"/>
          <w:szCs w:val="18"/>
          <w:lang w:val="es-ES_tradnl"/>
        </w:rPr>
      </w:pPr>
    </w:p>
    <w:p w:rsidR="00975EB3" w:rsidRPr="006306A2" w:rsidRDefault="00975EB3" w:rsidP="00975EB3">
      <w:pPr>
        <w:jc w:val="both"/>
        <w:rPr>
          <w:sz w:val="18"/>
          <w:szCs w:val="18"/>
        </w:rPr>
      </w:pPr>
      <w:r w:rsidRPr="006306A2">
        <w:rPr>
          <w:b/>
          <w:sz w:val="18"/>
          <w:szCs w:val="18"/>
        </w:rPr>
        <w:t>Servicios Generales:</w:t>
      </w:r>
      <w:r w:rsidRPr="006306A2">
        <w:rPr>
          <w:sz w:val="18"/>
          <w:szCs w:val="18"/>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Servicios de Provisión Continua:</w:t>
      </w:r>
      <w:r w:rsidRPr="006306A2">
        <w:rPr>
          <w:sz w:val="18"/>
          <w:szCs w:val="18"/>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Servicios de Provisión Discontinua:</w:t>
      </w:r>
      <w:r w:rsidRPr="006306A2">
        <w:rPr>
          <w:sz w:val="18"/>
          <w:szCs w:val="18"/>
        </w:rPr>
        <w:t xml:space="preserve"> Son servicios que se utilizan en el desarrollo de las actividades de la entidad y cuyo requerimiento pese a ser rutinario puede ser discontinuo en el transcurso de una gestión; considerándose entre </w:t>
      </w:r>
      <w:r>
        <w:rPr>
          <w:sz w:val="18"/>
          <w:szCs w:val="18"/>
        </w:rPr>
        <w:t>é</w:t>
      </w:r>
      <w:r w:rsidRPr="006306A2">
        <w:rPr>
          <w:sz w:val="18"/>
          <w:szCs w:val="18"/>
        </w:rPr>
        <w:t>stos a los servicios de Courier, servicio de fotocopias, servicio de agencia de viajes, servicios de publicidad, publicaciones, transporte y otros similares. La contratación de estos servicios se basa generalmente en precios unitarios.</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Certificado de Cumplimiento de Contrato:</w:t>
      </w:r>
      <w:r w:rsidRPr="006306A2">
        <w:rPr>
          <w:sz w:val="18"/>
          <w:szCs w:val="18"/>
        </w:rPr>
        <w:t xml:space="preserve"> Se define como el documento extendido por la entidad contratante a favor del proveedor del servicio general que oficializa el cumplimiento del contrato: detallando los aspectos más importantes del mismo.</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Convocante:</w:t>
      </w:r>
      <w:r w:rsidRPr="006306A2">
        <w:rPr>
          <w:sz w:val="18"/>
          <w:szCs w:val="18"/>
        </w:rPr>
        <w:t xml:space="preserve"> Es la institución de derecho público que requiere la provisión de servicios generales mediante </w:t>
      </w:r>
      <w:r>
        <w:rPr>
          <w:sz w:val="18"/>
          <w:szCs w:val="18"/>
        </w:rPr>
        <w:t>c</w:t>
      </w:r>
      <w:r w:rsidRPr="006306A2">
        <w:rPr>
          <w:sz w:val="18"/>
          <w:szCs w:val="18"/>
        </w:rPr>
        <w:t>onvocatoria pública.</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t>Contratante:</w:t>
      </w:r>
      <w:r w:rsidRPr="006306A2">
        <w:rPr>
          <w:sz w:val="18"/>
          <w:szCs w:val="18"/>
        </w:rPr>
        <w:t xml:space="preserve"> Es la institución de derecho público que una vez realizada la </w:t>
      </w:r>
      <w:r>
        <w:rPr>
          <w:sz w:val="18"/>
          <w:szCs w:val="18"/>
        </w:rPr>
        <w:t>c</w:t>
      </w:r>
      <w:r w:rsidRPr="006306A2">
        <w:rPr>
          <w:sz w:val="18"/>
          <w:szCs w:val="18"/>
        </w:rPr>
        <w:t>onvocatoria pública y adjudicado el servicio general, se convierte en parte contractual del mismo.</w:t>
      </w:r>
    </w:p>
    <w:p w:rsidR="00975EB3" w:rsidRPr="006306A2" w:rsidRDefault="00975EB3" w:rsidP="00975EB3">
      <w:pPr>
        <w:rPr>
          <w:sz w:val="18"/>
          <w:szCs w:val="18"/>
        </w:rPr>
      </w:pPr>
    </w:p>
    <w:p w:rsidR="00975EB3" w:rsidRPr="006306A2" w:rsidRDefault="00975EB3" w:rsidP="00975EB3">
      <w:pPr>
        <w:jc w:val="both"/>
        <w:rPr>
          <w:sz w:val="18"/>
          <w:szCs w:val="18"/>
        </w:rPr>
      </w:pPr>
      <w:r w:rsidRPr="006306A2">
        <w:rPr>
          <w:b/>
          <w:sz w:val="18"/>
          <w:szCs w:val="18"/>
        </w:rPr>
        <w:lastRenderedPageBreak/>
        <w:t>Fiscal de Servicio:</w:t>
      </w:r>
      <w:r w:rsidRPr="006306A2">
        <w:rPr>
          <w:sz w:val="18"/>
          <w:szCs w:val="18"/>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6306A2" w:rsidRDefault="00975EB3" w:rsidP="00975EB3">
      <w:pPr>
        <w:rPr>
          <w:sz w:val="18"/>
          <w:szCs w:val="18"/>
        </w:rPr>
      </w:pPr>
    </w:p>
    <w:p w:rsidR="00975EB3" w:rsidRPr="00610F6A" w:rsidRDefault="00975EB3" w:rsidP="00975EB3">
      <w:pPr>
        <w:jc w:val="both"/>
        <w:rPr>
          <w:sz w:val="18"/>
          <w:szCs w:val="18"/>
        </w:rPr>
      </w:pPr>
      <w:r w:rsidRPr="00610F6A">
        <w:rPr>
          <w:b/>
          <w:sz w:val="18"/>
          <w:szCs w:val="18"/>
        </w:rPr>
        <w:t>Proponente:</w:t>
      </w:r>
      <w:r w:rsidRPr="00610F6A">
        <w:rPr>
          <w:sz w:val="18"/>
          <w:szCs w:val="18"/>
        </w:rPr>
        <w:t xml:space="preserve"> Es la persona jurídica que muestra interés en participar en la Licitación Pública obteniendo el Documento Base de Contratación. En una segunda instancia es la persona jurídica que presenta una propuesta dentro la Licitación Pública.</w:t>
      </w:r>
    </w:p>
    <w:p w:rsidR="00975EB3" w:rsidRPr="00610F6A" w:rsidRDefault="00975EB3" w:rsidP="00975EB3">
      <w:pPr>
        <w:jc w:val="both"/>
        <w:rPr>
          <w:sz w:val="18"/>
          <w:szCs w:val="18"/>
        </w:rPr>
      </w:pPr>
    </w:p>
    <w:p w:rsidR="00975EB3" w:rsidRDefault="00975EB3" w:rsidP="00975EB3">
      <w:pPr>
        <w:jc w:val="both"/>
        <w:rPr>
          <w:sz w:val="18"/>
          <w:szCs w:val="18"/>
        </w:rPr>
      </w:pPr>
      <w:r w:rsidRPr="00610F6A">
        <w:rPr>
          <w:b/>
          <w:sz w:val="18"/>
          <w:szCs w:val="18"/>
        </w:rPr>
        <w:t xml:space="preserve">Desistimiento: </w:t>
      </w:r>
      <w:r w:rsidRPr="00610F6A">
        <w:rPr>
          <w:sz w:val="18"/>
          <w:szCs w:val="18"/>
        </w:rPr>
        <w:t>Renuncia expresa o tácita por voluntad del proponente adjudicado, de formalizar la contratación, que</w:t>
      </w:r>
      <w:r>
        <w:rPr>
          <w:sz w:val="18"/>
          <w:szCs w:val="18"/>
        </w:rPr>
        <w:t xml:space="preserve"> no es consecuencia de causas de fuerza mayor y/o caso fortuito. </w:t>
      </w:r>
    </w:p>
    <w:p w:rsidR="00975EB3" w:rsidRDefault="00975EB3" w:rsidP="00975EB3">
      <w:pPr>
        <w:jc w:val="both"/>
        <w:rPr>
          <w:rFonts w:cs="Arial"/>
          <w:b/>
          <w:color w:val="FF0000"/>
          <w:sz w:val="18"/>
          <w:szCs w:val="18"/>
          <w:lang w:val="es-ES_tradnl"/>
        </w:rPr>
      </w:pPr>
    </w:p>
    <w:p w:rsidR="00975EB3" w:rsidRPr="00DD275A" w:rsidRDefault="00975EB3" w:rsidP="00975EB3">
      <w:pPr>
        <w:jc w:val="both"/>
        <w:rPr>
          <w:rFonts w:cs="Verdana"/>
          <w:sz w:val="19"/>
          <w:szCs w:val="19"/>
          <w:lang w:eastAsia="es-BO"/>
        </w:rPr>
      </w:pPr>
      <w:r w:rsidRPr="00DD275A">
        <w:rPr>
          <w:rFonts w:cs="Arial"/>
          <w:b/>
          <w:sz w:val="18"/>
          <w:szCs w:val="18"/>
          <w:lang w:val="es-ES_tradnl"/>
        </w:rPr>
        <w:t>Servicios Generales Recurrentes:</w:t>
      </w:r>
      <w:r>
        <w:rPr>
          <w:rFonts w:cs="Arial"/>
          <w:b/>
          <w:sz w:val="18"/>
          <w:szCs w:val="18"/>
          <w:lang w:val="es-ES_tradnl"/>
        </w:rPr>
        <w:t xml:space="preserve"> </w:t>
      </w:r>
      <w:r w:rsidRPr="00DD275A">
        <w:rPr>
          <w:rFonts w:cs="Verdana"/>
          <w:sz w:val="19"/>
          <w:szCs w:val="19"/>
          <w:lang w:eastAsia="es-BO"/>
        </w:rPr>
        <w:t>Son servicios que la entidad requiere de manera ininterrumpida para el cumplimiento de sus funciones.</w:t>
      </w:r>
    </w:p>
    <w:p w:rsidR="00975EB3" w:rsidRPr="006306A2" w:rsidRDefault="00975EB3" w:rsidP="00975EB3">
      <w:pPr>
        <w:jc w:val="both"/>
        <w:rPr>
          <w:sz w:val="18"/>
          <w:szCs w:val="18"/>
        </w:rPr>
      </w:pPr>
    </w:p>
    <w:p w:rsidR="00975EB3" w:rsidRPr="006306A2" w:rsidRDefault="00975EB3" w:rsidP="00975EB3">
      <w:pPr>
        <w:rPr>
          <w:sz w:val="18"/>
          <w:szCs w:val="18"/>
        </w:rPr>
      </w:pPr>
    </w:p>
    <w:p w:rsidR="00604D80" w:rsidRPr="00975EB3" w:rsidRDefault="00604D80" w:rsidP="00604D80">
      <w:pPr>
        <w:rPr>
          <w:sz w:val="18"/>
          <w:szCs w:val="18"/>
        </w:rPr>
      </w:pPr>
    </w:p>
    <w:p w:rsidR="0062718C" w:rsidRDefault="0062718C" w:rsidP="00604D80">
      <w:pPr>
        <w:rPr>
          <w:sz w:val="18"/>
          <w:szCs w:val="18"/>
          <w:lang w:val="es-MX"/>
        </w:rPr>
      </w:pPr>
    </w:p>
    <w:p w:rsidR="0062718C" w:rsidRDefault="0062718C" w:rsidP="00604D80">
      <w:pPr>
        <w:rPr>
          <w:sz w:val="18"/>
          <w:szCs w:val="18"/>
          <w:lang w:val="es-MX"/>
        </w:rPr>
      </w:pPr>
    </w:p>
    <w:p w:rsidR="0062718C" w:rsidRDefault="0062718C" w:rsidP="00604D80">
      <w:pPr>
        <w:rPr>
          <w:sz w:val="18"/>
          <w:szCs w:val="18"/>
          <w:lang w:val="es-MX"/>
        </w:rPr>
      </w:pPr>
    </w:p>
    <w:p w:rsidR="00E746AF" w:rsidRDefault="00E746AF" w:rsidP="00604D80">
      <w:pPr>
        <w:rPr>
          <w:sz w:val="18"/>
          <w:szCs w:val="18"/>
          <w:lang w:val="es-MX"/>
        </w:rPr>
      </w:pPr>
    </w:p>
    <w:p w:rsidR="007A69C3" w:rsidRDefault="007A69C3" w:rsidP="00604D80">
      <w:pPr>
        <w:rPr>
          <w:sz w:val="18"/>
          <w:szCs w:val="18"/>
          <w:lang w:val="es-MX"/>
        </w:rPr>
      </w:pPr>
    </w:p>
    <w:p w:rsidR="007A69C3" w:rsidRDefault="007A69C3" w:rsidP="00604D80">
      <w:pPr>
        <w:rPr>
          <w:sz w:val="18"/>
          <w:szCs w:val="18"/>
          <w:lang w:val="es-MX"/>
        </w:rPr>
      </w:pPr>
    </w:p>
    <w:p w:rsidR="007A69C3" w:rsidRDefault="007A69C3" w:rsidP="00604D80">
      <w:pPr>
        <w:rPr>
          <w:sz w:val="18"/>
          <w:szCs w:val="18"/>
          <w:lang w:val="es-MX"/>
        </w:rPr>
      </w:pPr>
    </w:p>
    <w:p w:rsidR="007A69C3" w:rsidRDefault="007A69C3" w:rsidP="00604D80">
      <w:pPr>
        <w:rPr>
          <w:sz w:val="18"/>
          <w:szCs w:val="18"/>
          <w:lang w:val="es-MX"/>
        </w:rPr>
      </w:pPr>
    </w:p>
    <w:p w:rsidR="007A69C3" w:rsidRDefault="007A69C3" w:rsidP="00604D80">
      <w:pPr>
        <w:rPr>
          <w:sz w:val="18"/>
          <w:szCs w:val="18"/>
          <w:lang w:val="es-MX"/>
        </w:rPr>
      </w:pPr>
    </w:p>
    <w:p w:rsidR="007A69C3" w:rsidRDefault="007A69C3" w:rsidP="00604D80">
      <w:pPr>
        <w:rPr>
          <w:sz w:val="18"/>
          <w:szCs w:val="18"/>
          <w:lang w:val="es-MX"/>
        </w:rPr>
      </w:pPr>
    </w:p>
    <w:p w:rsidR="007A69C3" w:rsidRDefault="007A69C3" w:rsidP="00604D80">
      <w:pPr>
        <w:rPr>
          <w:sz w:val="18"/>
          <w:szCs w:val="18"/>
          <w:lang w:val="es-MX"/>
        </w:rPr>
      </w:pPr>
    </w:p>
    <w:p w:rsidR="007A69C3" w:rsidRDefault="007A69C3"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C12765" w:rsidRDefault="00C12765" w:rsidP="00604D80">
      <w:pPr>
        <w:rPr>
          <w:sz w:val="18"/>
          <w:szCs w:val="18"/>
          <w:lang w:val="es-MX"/>
        </w:rPr>
      </w:pPr>
    </w:p>
    <w:p w:rsidR="00A72FB0" w:rsidRPr="00650B21" w:rsidRDefault="00A72FB0" w:rsidP="00650B21">
      <w:pPr>
        <w:jc w:val="center"/>
        <w:rPr>
          <w:b/>
          <w:sz w:val="18"/>
          <w:szCs w:val="18"/>
        </w:rPr>
      </w:pPr>
      <w:r w:rsidRPr="00650B21">
        <w:rPr>
          <w:b/>
          <w:sz w:val="18"/>
          <w:szCs w:val="18"/>
        </w:rPr>
        <w:lastRenderedPageBreak/>
        <w:t>PARTE II</w:t>
      </w:r>
    </w:p>
    <w:p w:rsidR="001038A4" w:rsidRPr="00650B21" w:rsidRDefault="008E57ED" w:rsidP="00650B21">
      <w:pPr>
        <w:jc w:val="center"/>
        <w:rPr>
          <w:b/>
          <w:sz w:val="18"/>
          <w:szCs w:val="18"/>
        </w:rPr>
      </w:pPr>
      <w:r w:rsidRPr="00650B21">
        <w:rPr>
          <w:b/>
          <w:sz w:val="18"/>
          <w:szCs w:val="18"/>
        </w:rPr>
        <w:t>INFORMACIÓN TÉCNICA DE LA CONTRATACIÓN</w:t>
      </w:r>
    </w:p>
    <w:p w:rsidR="002B0744" w:rsidRPr="00875E1B" w:rsidRDefault="002B0744" w:rsidP="008E57ED">
      <w:pPr>
        <w:jc w:val="center"/>
        <w:rPr>
          <w:rFonts w:cs="Arial"/>
          <w:b/>
          <w:sz w:val="18"/>
        </w:rPr>
      </w:pPr>
    </w:p>
    <w:p w:rsidR="00A72FB0" w:rsidRPr="00875E1B" w:rsidRDefault="00A72FB0" w:rsidP="00A72FB0">
      <w:pPr>
        <w:jc w:val="both"/>
        <w:rPr>
          <w:rFonts w:cs="Arial"/>
          <w:sz w:val="4"/>
          <w:szCs w:val="2"/>
        </w:rPr>
      </w:pPr>
    </w:p>
    <w:p w:rsidR="00A72FB0" w:rsidRDefault="00A72FB0" w:rsidP="00D9269F">
      <w:pPr>
        <w:pStyle w:val="Puesto"/>
        <w:numPr>
          <w:ilvl w:val="0"/>
          <w:numId w:val="19"/>
        </w:numPr>
        <w:spacing w:before="0" w:after="0"/>
        <w:jc w:val="both"/>
        <w:rPr>
          <w:rFonts w:ascii="Verdana" w:hAnsi="Verdana"/>
          <w:sz w:val="18"/>
        </w:rPr>
      </w:pPr>
      <w:bookmarkStart w:id="60" w:name="_Toc347135330"/>
      <w:r w:rsidRPr="00BA3067">
        <w:rPr>
          <w:rFonts w:ascii="Verdana" w:hAnsi="Verdana"/>
          <w:sz w:val="18"/>
        </w:rPr>
        <w:t>CONVOCATORIA Y DATOS GENERALES DEL PROCESO DE CONTRATACIÓN</w:t>
      </w:r>
      <w:bookmarkEnd w:id="60"/>
    </w:p>
    <w:tbl>
      <w:tblPr>
        <w:tblW w:w="10752" w:type="dxa"/>
        <w:tblInd w:w="-923" w:type="dxa"/>
        <w:tblLayout w:type="fixed"/>
        <w:tblCellMar>
          <w:left w:w="70" w:type="dxa"/>
          <w:right w:w="70" w:type="dxa"/>
        </w:tblCellMar>
        <w:tblLook w:val="04A0" w:firstRow="1" w:lastRow="0" w:firstColumn="1" w:lastColumn="0" w:noHBand="0" w:noVBand="1"/>
      </w:tblPr>
      <w:tblGrid>
        <w:gridCol w:w="402"/>
        <w:gridCol w:w="769"/>
        <w:gridCol w:w="1889"/>
        <w:gridCol w:w="91"/>
        <w:gridCol w:w="73"/>
        <w:gridCol w:w="87"/>
        <w:gridCol w:w="78"/>
        <w:gridCol w:w="83"/>
        <w:gridCol w:w="34"/>
        <w:gridCol w:w="92"/>
        <w:gridCol w:w="89"/>
        <w:gridCol w:w="333"/>
        <w:gridCol w:w="234"/>
        <w:gridCol w:w="142"/>
        <w:gridCol w:w="376"/>
        <w:gridCol w:w="332"/>
        <w:gridCol w:w="44"/>
        <w:gridCol w:w="376"/>
        <w:gridCol w:w="421"/>
        <w:gridCol w:w="115"/>
        <w:gridCol w:w="162"/>
        <w:gridCol w:w="34"/>
        <w:gridCol w:w="192"/>
        <w:gridCol w:w="46"/>
        <w:gridCol w:w="169"/>
        <w:gridCol w:w="113"/>
        <w:gridCol w:w="253"/>
        <w:gridCol w:w="264"/>
        <w:gridCol w:w="95"/>
        <w:gridCol w:w="86"/>
        <w:gridCol w:w="185"/>
        <w:gridCol w:w="196"/>
        <w:gridCol w:w="252"/>
        <w:gridCol w:w="161"/>
        <w:gridCol w:w="20"/>
        <w:gridCol w:w="356"/>
        <w:gridCol w:w="391"/>
        <w:gridCol w:w="391"/>
        <w:gridCol w:w="245"/>
        <w:gridCol w:w="211"/>
        <w:gridCol w:w="196"/>
        <w:gridCol w:w="160"/>
        <w:gridCol w:w="211"/>
        <w:gridCol w:w="11"/>
        <w:gridCol w:w="292"/>
      </w:tblGrid>
      <w:tr w:rsidR="006478AF" w:rsidRPr="003F12B0" w:rsidTr="00783EFD">
        <w:trPr>
          <w:trHeight w:val="167"/>
        </w:trPr>
        <w:tc>
          <w:tcPr>
            <w:tcW w:w="10752" w:type="dxa"/>
            <w:gridSpan w:val="45"/>
            <w:tcBorders>
              <w:top w:val="single" w:sz="12" w:space="0" w:color="auto"/>
              <w:left w:val="single" w:sz="12" w:space="0" w:color="auto"/>
              <w:bottom w:val="nil"/>
              <w:right w:val="single" w:sz="12" w:space="0" w:color="auto"/>
            </w:tcBorders>
            <w:shd w:val="clear" w:color="000000" w:fill="0F253F"/>
            <w:noWrap/>
            <w:vAlign w:val="center"/>
            <w:hideMark/>
          </w:tcPr>
          <w:p w:rsidR="006478AF" w:rsidRPr="003F12B0" w:rsidRDefault="00FC33CD" w:rsidP="00FC33CD">
            <w:pPr>
              <w:snapToGrid w:val="0"/>
              <w:rPr>
                <w:rFonts w:ascii="Arial" w:hAnsi="Arial" w:cs="Arial"/>
                <w:b/>
                <w:bCs/>
                <w:color w:val="FFFFFF"/>
                <w:lang w:val="es-BO" w:eastAsia="es-BO"/>
              </w:rPr>
            </w:pPr>
            <w:bookmarkStart w:id="61" w:name="OLE_LINK3"/>
            <w:bookmarkStart w:id="62" w:name="OLE_LINK4"/>
            <w:r>
              <w:rPr>
                <w:rFonts w:ascii="Arial" w:hAnsi="Arial" w:cs="Arial"/>
                <w:b/>
                <w:bCs/>
                <w:color w:val="FFFFFF"/>
                <w:lang w:val="es-BO" w:eastAsia="es-BO"/>
              </w:rPr>
              <w:t>1</w:t>
            </w:r>
            <w:r w:rsidR="006478AF" w:rsidRPr="003F12B0">
              <w:rPr>
                <w:rFonts w:ascii="Arial" w:hAnsi="Arial" w:cs="Arial"/>
                <w:b/>
                <w:bCs/>
                <w:color w:val="FFFFFF"/>
                <w:lang w:val="es-BO" w:eastAsia="es-BO"/>
              </w:rPr>
              <w:t>.</w:t>
            </w:r>
            <w:r w:rsidR="006478AF" w:rsidRPr="003F12B0">
              <w:rPr>
                <w:rFonts w:ascii="Times New Roman" w:hAnsi="Times New Roman"/>
                <w:b/>
                <w:bCs/>
                <w:color w:val="FFFFFF"/>
                <w:lang w:val="es-BO" w:eastAsia="es-BO"/>
              </w:rPr>
              <w:t xml:space="preserve">    </w:t>
            </w:r>
            <w:r w:rsidR="006478AF" w:rsidRPr="003F12B0">
              <w:rPr>
                <w:rFonts w:ascii="Arial" w:hAnsi="Arial" w:cs="Arial"/>
                <w:b/>
                <w:bCs/>
                <w:color w:val="FFFFFF"/>
                <w:lang w:val="es-BO" w:eastAsia="es-BO"/>
              </w:rPr>
              <w:t>CONVOCATORIA</w:t>
            </w:r>
          </w:p>
        </w:tc>
      </w:tr>
      <w:tr w:rsidR="006478AF" w:rsidRPr="003F12B0" w:rsidTr="00783EFD">
        <w:trPr>
          <w:trHeight w:val="70"/>
        </w:trPr>
        <w:tc>
          <w:tcPr>
            <w:tcW w:w="10752" w:type="dxa"/>
            <w:gridSpan w:val="45"/>
            <w:tcBorders>
              <w:top w:val="nil"/>
              <w:left w:val="single" w:sz="12" w:space="0" w:color="auto"/>
              <w:bottom w:val="single" w:sz="12" w:space="0" w:color="auto"/>
              <w:right w:val="single" w:sz="12" w:space="0" w:color="auto"/>
            </w:tcBorders>
            <w:shd w:val="clear" w:color="000000" w:fill="0F253F"/>
            <w:noWrap/>
            <w:vAlign w:val="center"/>
            <w:hideMark/>
          </w:tcPr>
          <w:p w:rsidR="006478AF" w:rsidRPr="003F12B0" w:rsidRDefault="006478AF" w:rsidP="000138BD">
            <w:pPr>
              <w:snapToGrid w:val="0"/>
              <w:rPr>
                <w:rFonts w:ascii="Arial" w:hAnsi="Arial" w:cs="Arial"/>
                <w:b/>
                <w:bCs/>
                <w:color w:val="FFFFFF"/>
                <w:lang w:val="es-BO" w:eastAsia="es-BO"/>
              </w:rPr>
            </w:pPr>
            <w:r w:rsidRPr="003F12B0">
              <w:rPr>
                <w:rFonts w:ascii="Arial" w:hAnsi="Arial" w:cs="Arial"/>
                <w:b/>
                <w:bCs/>
                <w:color w:val="FFFFFF"/>
                <w:lang w:val="es-BO" w:eastAsia="es-BO"/>
              </w:rPr>
              <w:t>Se convoca a la presentación de propuestas para el siguiente proceso:</w:t>
            </w:r>
          </w:p>
        </w:tc>
      </w:tr>
      <w:tr w:rsidR="006478AF" w:rsidRPr="003F12B0" w:rsidTr="00783EFD">
        <w:trPr>
          <w:trHeight w:val="33"/>
        </w:trPr>
        <w:tc>
          <w:tcPr>
            <w:tcW w:w="3060" w:type="dxa"/>
            <w:gridSpan w:val="3"/>
            <w:tcBorders>
              <w:top w:val="nil"/>
              <w:left w:val="single" w:sz="12" w:space="0" w:color="auto"/>
              <w:bottom w:val="nil"/>
              <w:right w:val="nil"/>
            </w:tcBorders>
            <w:shd w:val="clear" w:color="auto" w:fill="auto"/>
            <w:noWrap/>
            <w:vAlign w:val="center"/>
            <w:hideMark/>
          </w:tcPr>
          <w:p w:rsidR="006478AF" w:rsidRPr="00295DE6" w:rsidRDefault="006478AF" w:rsidP="000138BD">
            <w:pPr>
              <w:snapToGrid w:val="0"/>
              <w:jc w:val="right"/>
              <w:rPr>
                <w:rFonts w:ascii="Arial" w:hAnsi="Arial" w:cs="Arial"/>
                <w:b/>
                <w:bCs/>
                <w:color w:val="000000"/>
                <w:sz w:val="4"/>
                <w:lang w:val="es-BO" w:eastAsia="es-BO"/>
              </w:rPr>
            </w:pPr>
            <w:r w:rsidRPr="00295DE6">
              <w:rPr>
                <w:rFonts w:ascii="Arial" w:hAnsi="Arial" w:cs="Arial"/>
                <w:b/>
                <w:bCs/>
                <w:color w:val="000000"/>
                <w:sz w:val="4"/>
                <w:lang w:val="es-BO" w:eastAsia="es-BO"/>
              </w:rPr>
              <w:t> </w:t>
            </w:r>
          </w:p>
        </w:tc>
        <w:tc>
          <w:tcPr>
            <w:tcW w:w="251" w:type="dxa"/>
            <w:gridSpan w:val="3"/>
            <w:tcBorders>
              <w:top w:val="nil"/>
              <w:left w:val="nil"/>
              <w:bottom w:val="nil"/>
              <w:right w:val="nil"/>
            </w:tcBorders>
            <w:shd w:val="clear" w:color="auto" w:fill="auto"/>
            <w:noWrap/>
            <w:vAlign w:val="center"/>
            <w:hideMark/>
          </w:tcPr>
          <w:p w:rsidR="006478AF" w:rsidRPr="00295DE6" w:rsidRDefault="006478AF" w:rsidP="000138BD">
            <w:pPr>
              <w:snapToGrid w:val="0"/>
              <w:jc w:val="center"/>
              <w:rPr>
                <w:rFonts w:ascii="Arial" w:hAnsi="Arial" w:cs="Arial"/>
                <w:b/>
                <w:bCs/>
                <w:color w:val="000000"/>
                <w:sz w:val="4"/>
                <w:lang w:val="es-BO" w:eastAsia="es-BO"/>
              </w:rPr>
            </w:pPr>
            <w:r w:rsidRPr="00295DE6">
              <w:rPr>
                <w:rFonts w:ascii="Arial" w:hAnsi="Arial" w:cs="Arial"/>
                <w:b/>
                <w:bCs/>
                <w:color w:val="000000"/>
                <w:sz w:val="4"/>
                <w:lang w:val="es-BO" w:eastAsia="es-BO"/>
              </w:rPr>
              <w:t> </w:t>
            </w:r>
          </w:p>
        </w:tc>
        <w:tc>
          <w:tcPr>
            <w:tcW w:w="287" w:type="dxa"/>
            <w:gridSpan w:val="4"/>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22"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szCs w:val="10"/>
                <w:lang w:val="es-BO" w:eastAsia="es-BO"/>
              </w:rPr>
            </w:pPr>
            <w:r w:rsidRPr="00295DE6">
              <w:rPr>
                <w:rFonts w:ascii="Arial" w:hAnsi="Arial" w:cs="Arial"/>
                <w:color w:val="000000"/>
                <w:sz w:val="4"/>
                <w:lang w:val="es-BO" w:eastAsia="es-BO"/>
              </w:rPr>
              <w:t> </w:t>
            </w:r>
          </w:p>
        </w:tc>
        <w:tc>
          <w:tcPr>
            <w:tcW w:w="37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2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77"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72" w:type="dxa"/>
            <w:gridSpan w:val="3"/>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82"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53"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826" w:type="dxa"/>
            <w:gridSpan w:val="5"/>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413"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7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9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9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45"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1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56" w:type="dxa"/>
            <w:gridSpan w:val="2"/>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211" w:type="dxa"/>
            <w:tcBorders>
              <w:top w:val="nil"/>
              <w:left w:val="nil"/>
              <w:bottom w:val="nil"/>
              <w:right w:val="nil"/>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c>
          <w:tcPr>
            <w:tcW w:w="303" w:type="dxa"/>
            <w:gridSpan w:val="2"/>
            <w:tcBorders>
              <w:top w:val="nil"/>
              <w:left w:val="nil"/>
              <w:bottom w:val="nil"/>
              <w:right w:val="single" w:sz="12" w:space="0" w:color="auto"/>
            </w:tcBorders>
            <w:shd w:val="clear" w:color="auto" w:fill="auto"/>
            <w:noWrap/>
            <w:vAlign w:val="center"/>
            <w:hideMark/>
          </w:tcPr>
          <w:p w:rsidR="006478AF" w:rsidRPr="00295DE6" w:rsidRDefault="006478AF" w:rsidP="000138BD">
            <w:pPr>
              <w:snapToGrid w:val="0"/>
              <w:rPr>
                <w:rFonts w:ascii="Arial" w:hAnsi="Arial" w:cs="Arial"/>
                <w:color w:val="000000"/>
                <w:sz w:val="4"/>
                <w:lang w:val="es-BO" w:eastAsia="es-BO"/>
              </w:rPr>
            </w:pPr>
            <w:r w:rsidRPr="00295DE6">
              <w:rPr>
                <w:rFonts w:ascii="Arial" w:hAnsi="Arial" w:cs="Arial"/>
                <w:color w:val="000000"/>
                <w:sz w:val="4"/>
                <w:lang w:val="es-BO" w:eastAsia="es-BO"/>
              </w:rPr>
              <w:t> </w:t>
            </w:r>
          </w:p>
        </w:tc>
      </w:tr>
      <w:tr w:rsidR="006478AF" w:rsidRPr="003F12B0" w:rsidTr="0043492D">
        <w:trPr>
          <w:trHeight w:val="361"/>
        </w:trPr>
        <w:tc>
          <w:tcPr>
            <w:tcW w:w="3060" w:type="dxa"/>
            <w:gridSpan w:val="3"/>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Entidad Convocante</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8"/>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F12B0" w:rsidRDefault="004B7AEE" w:rsidP="004B7AEE">
            <w:pPr>
              <w:snapToGrid w:val="0"/>
              <w:jc w:val="center"/>
              <w:rPr>
                <w:rFonts w:ascii="Arial" w:hAnsi="Arial" w:cs="Arial"/>
                <w:b/>
                <w:bCs/>
                <w:i/>
                <w:iCs/>
                <w:color w:val="000000"/>
                <w:lang w:val="es-BO" w:eastAsia="es-BO"/>
              </w:rPr>
            </w:pPr>
            <w:r>
              <w:rPr>
                <w:rFonts w:ascii="Arial" w:hAnsi="Arial" w:cs="Arial"/>
                <w:b/>
                <w:bCs/>
                <w:i/>
                <w:iCs/>
                <w:color w:val="000000"/>
                <w:lang w:eastAsia="es-BO"/>
              </w:rPr>
              <w:t>Banco Central de Bolivia</w:t>
            </w:r>
            <w:r w:rsidR="00E73768">
              <w:rPr>
                <w:rFonts w:ascii="Arial" w:hAnsi="Arial" w:cs="Arial"/>
                <w:b/>
                <w:bCs/>
                <w:i/>
                <w:iCs/>
                <w:color w:val="000000"/>
                <w:lang w:eastAsia="es-BO"/>
              </w:rPr>
              <w:t xml:space="preserve"> </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58"/>
        </w:trPr>
        <w:tc>
          <w:tcPr>
            <w:tcW w:w="3060" w:type="dxa"/>
            <w:gridSpan w:val="3"/>
            <w:tcBorders>
              <w:top w:val="nil"/>
              <w:left w:val="single" w:sz="12" w:space="0" w:color="auto"/>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p>
        </w:tc>
        <w:tc>
          <w:tcPr>
            <w:tcW w:w="164" w:type="dxa"/>
            <w:gridSpan w:val="2"/>
            <w:tcBorders>
              <w:top w:val="nil"/>
              <w:lef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p>
        </w:tc>
        <w:tc>
          <w:tcPr>
            <w:tcW w:w="374" w:type="dxa"/>
            <w:gridSpan w:val="5"/>
            <w:tcBorders>
              <w:top w:val="single" w:sz="4" w:space="0" w:color="auto"/>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22" w:type="dxa"/>
            <w:gridSpan w:val="2"/>
            <w:tcBorders>
              <w:top w:val="single" w:sz="4" w:space="0" w:color="auto"/>
              <w:left w:val="nil"/>
              <w:bottom w:val="single" w:sz="4" w:space="0" w:color="auto"/>
              <w:right w:val="nil"/>
            </w:tcBorders>
            <w:shd w:val="clear" w:color="000000" w:fill="F2F2F2"/>
            <w:noWrap/>
            <w:vAlign w:val="center"/>
            <w:hideMark/>
          </w:tcPr>
          <w:p w:rsidR="006478AF" w:rsidRPr="00295DE6" w:rsidRDefault="006478AF" w:rsidP="000138BD">
            <w:pPr>
              <w:snapToGrid w:val="0"/>
              <w:rPr>
                <w:rFonts w:ascii="Arial" w:hAnsi="Arial" w:cs="Arial"/>
                <w:b/>
                <w:bCs/>
                <w:iCs/>
                <w:color w:val="000000"/>
                <w:sz w:val="4"/>
                <w:lang w:val="es-BO" w:eastAsia="es-BO"/>
              </w:rPr>
            </w:pPr>
          </w:p>
        </w:tc>
        <w:tc>
          <w:tcPr>
            <w:tcW w:w="37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2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77"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72" w:type="dxa"/>
            <w:gridSpan w:val="3"/>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82"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53"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826" w:type="dxa"/>
            <w:gridSpan w:val="5"/>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413"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7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9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9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45"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11" w:type="dxa"/>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56" w:type="dxa"/>
            <w:gridSpan w:val="2"/>
            <w:tcBorders>
              <w:top w:val="single" w:sz="4" w:space="0" w:color="auto"/>
              <w:left w:val="nil"/>
              <w:bottom w:val="single" w:sz="4" w:space="0" w:color="auto"/>
              <w:right w:val="nil"/>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211" w:type="dxa"/>
            <w:tcBorders>
              <w:top w:val="single" w:sz="4" w:space="0" w:color="auto"/>
              <w:left w:val="nil"/>
              <w:bottom w:val="single" w:sz="4" w:space="0" w:color="auto"/>
            </w:tcBorders>
            <w:shd w:val="clear" w:color="000000" w:fill="F2F2F2"/>
            <w:noWrap/>
            <w:vAlign w:val="center"/>
            <w:hideMark/>
          </w:tcPr>
          <w:p w:rsidR="006478AF" w:rsidRPr="003F12B0" w:rsidRDefault="006478AF" w:rsidP="000138BD">
            <w:pPr>
              <w:snapToGrid w:val="0"/>
              <w:rPr>
                <w:rFonts w:ascii="Arial" w:hAnsi="Arial" w:cs="Arial"/>
                <w:b/>
                <w:bCs/>
                <w:i/>
                <w:iCs/>
                <w:color w:val="000000"/>
                <w:lang w:val="es-BO" w:eastAsia="es-BO"/>
              </w:rPr>
            </w:pPr>
          </w:p>
        </w:tc>
        <w:tc>
          <w:tcPr>
            <w:tcW w:w="303" w:type="dxa"/>
            <w:gridSpan w:val="2"/>
            <w:tcBorders>
              <w:top w:val="nil"/>
              <w:left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783EFD">
        <w:trPr>
          <w:trHeight w:val="152"/>
        </w:trPr>
        <w:tc>
          <w:tcPr>
            <w:tcW w:w="3060" w:type="dxa"/>
            <w:gridSpan w:val="3"/>
            <w:tcBorders>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Modalidad de Contratación</w:t>
            </w:r>
          </w:p>
        </w:tc>
        <w:tc>
          <w:tcPr>
            <w:tcW w:w="164" w:type="dxa"/>
            <w:gridSpan w:val="2"/>
            <w:tcBorders>
              <w:left w:val="nil"/>
              <w:bottom w:val="nil"/>
              <w:right w:val="single" w:sz="4" w:space="0" w:color="auto"/>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Apoyo Nacional a la Producción y Empleo</w:t>
            </w:r>
          </w:p>
        </w:tc>
        <w:tc>
          <w:tcPr>
            <w:tcW w:w="303" w:type="dxa"/>
            <w:gridSpan w:val="2"/>
            <w:tcBorders>
              <w:left w:val="single" w:sz="4" w:space="0" w:color="auto"/>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368"/>
        </w:trPr>
        <w:tc>
          <w:tcPr>
            <w:tcW w:w="3060" w:type="dxa"/>
            <w:gridSpan w:val="3"/>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CUCE</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528" w:type="dxa"/>
            <w:gridSpan w:val="40"/>
            <w:tcBorders>
              <w:top w:val="nil"/>
              <w:left w:val="nil"/>
              <w:bottom w:val="nil"/>
              <w:right w:val="single" w:sz="12" w:space="0" w:color="auto"/>
            </w:tcBorders>
            <w:shd w:val="clear" w:color="auto" w:fill="auto"/>
            <w:noWrap/>
            <w:vAlign w:val="center"/>
            <w:hideMark/>
          </w:tcPr>
          <w:tbl>
            <w:tblPr>
              <w:tblW w:w="7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gridCol w:w="341"/>
            </w:tblGrid>
            <w:tr w:rsidR="006478AF" w:rsidTr="00B82543">
              <w:trPr>
                <w:trHeight w:val="159"/>
              </w:trPr>
              <w:tc>
                <w:tcPr>
                  <w:tcW w:w="341" w:type="dxa"/>
                  <w:shd w:val="clear" w:color="auto" w:fill="DBE5F1"/>
                  <w:vAlign w:val="center"/>
                </w:tcPr>
                <w:p w:rsidR="006478AF" w:rsidRPr="006478AF" w:rsidRDefault="004B7AEE" w:rsidP="006478AF">
                  <w:pPr>
                    <w:snapToGrid w:val="0"/>
                    <w:jc w:val="center"/>
                    <w:rPr>
                      <w:rFonts w:ascii="Arial" w:hAnsi="Arial" w:cs="Arial"/>
                      <w:color w:val="000000"/>
                      <w:lang w:val="es-BO" w:eastAsia="es-BO"/>
                    </w:rPr>
                  </w:pPr>
                  <w:r>
                    <w:rPr>
                      <w:rFonts w:ascii="Arial" w:hAnsi="Arial" w:cs="Arial"/>
                      <w:color w:val="000000"/>
                      <w:lang w:val="es-BO" w:eastAsia="es-BO"/>
                    </w:rPr>
                    <w:t>1</w:t>
                  </w:r>
                </w:p>
              </w:tc>
              <w:tc>
                <w:tcPr>
                  <w:tcW w:w="341" w:type="dxa"/>
                  <w:shd w:val="clear" w:color="auto" w:fill="DBE5F1"/>
                  <w:vAlign w:val="center"/>
                </w:tcPr>
                <w:p w:rsidR="006478AF" w:rsidRPr="006478AF" w:rsidRDefault="004B7AEE" w:rsidP="006478AF">
                  <w:pPr>
                    <w:snapToGrid w:val="0"/>
                    <w:jc w:val="center"/>
                    <w:rPr>
                      <w:rFonts w:ascii="Arial" w:hAnsi="Arial" w:cs="Arial"/>
                      <w:color w:val="000000"/>
                      <w:lang w:val="es-BO" w:eastAsia="es-BO"/>
                    </w:rPr>
                  </w:pPr>
                  <w:r>
                    <w:rPr>
                      <w:rFonts w:ascii="Arial" w:hAnsi="Arial" w:cs="Arial"/>
                      <w:color w:val="000000"/>
                      <w:lang w:val="es-BO" w:eastAsia="es-BO"/>
                    </w:rPr>
                    <w:t>7</w:t>
                  </w:r>
                </w:p>
              </w:tc>
              <w:tc>
                <w:tcPr>
                  <w:tcW w:w="341" w:type="dxa"/>
                  <w:tcBorders>
                    <w:top w:val="nil"/>
                    <w:bottom w:val="nil"/>
                  </w:tcBorders>
                  <w:vAlign w:val="center"/>
                </w:tcPr>
                <w:p w:rsidR="006478AF" w:rsidRPr="006478AF" w:rsidRDefault="006478AF" w:rsidP="006478AF">
                  <w:pPr>
                    <w:snapToGrid w:val="0"/>
                    <w:jc w:val="center"/>
                    <w:rPr>
                      <w:rFonts w:ascii="Arial" w:hAnsi="Arial" w:cs="Arial"/>
                      <w:color w:val="000000"/>
                      <w:lang w:val="es-BO" w:eastAsia="es-BO"/>
                    </w:rPr>
                  </w:pPr>
                  <w:r w:rsidRPr="006478AF">
                    <w:rPr>
                      <w:rFonts w:ascii="Arial" w:hAnsi="Arial" w:cs="Arial"/>
                      <w:color w:val="000000"/>
                      <w:lang w:val="es-BO" w:eastAsia="es-BO"/>
                    </w:rPr>
                    <w:t>-</w:t>
                  </w:r>
                </w:p>
              </w:tc>
              <w:tc>
                <w:tcPr>
                  <w:tcW w:w="341" w:type="dxa"/>
                  <w:shd w:val="clear" w:color="auto" w:fill="DBE5F1"/>
                  <w:vAlign w:val="center"/>
                </w:tcPr>
                <w:p w:rsidR="006478AF" w:rsidRPr="006478AF" w:rsidRDefault="004B7AEE" w:rsidP="006478AF">
                  <w:pPr>
                    <w:snapToGrid w:val="0"/>
                    <w:jc w:val="center"/>
                    <w:rPr>
                      <w:rFonts w:ascii="Arial" w:hAnsi="Arial" w:cs="Arial"/>
                      <w:color w:val="000000"/>
                      <w:lang w:val="es-BO" w:eastAsia="es-BO"/>
                    </w:rPr>
                  </w:pPr>
                  <w:r>
                    <w:rPr>
                      <w:rFonts w:ascii="Arial" w:hAnsi="Arial" w:cs="Arial"/>
                      <w:color w:val="000000"/>
                      <w:lang w:val="es-BO" w:eastAsia="es-BO"/>
                    </w:rPr>
                    <w:t>0</w:t>
                  </w:r>
                </w:p>
              </w:tc>
              <w:tc>
                <w:tcPr>
                  <w:tcW w:w="341" w:type="dxa"/>
                  <w:shd w:val="clear" w:color="auto" w:fill="DBE5F1"/>
                  <w:vAlign w:val="center"/>
                </w:tcPr>
                <w:p w:rsidR="006478AF" w:rsidRPr="006478AF" w:rsidRDefault="004B7AEE" w:rsidP="006478AF">
                  <w:pPr>
                    <w:snapToGrid w:val="0"/>
                    <w:jc w:val="center"/>
                    <w:rPr>
                      <w:rFonts w:ascii="Arial" w:hAnsi="Arial" w:cs="Arial"/>
                      <w:color w:val="000000"/>
                      <w:lang w:val="es-BO" w:eastAsia="es-BO"/>
                    </w:rPr>
                  </w:pPr>
                  <w:r>
                    <w:rPr>
                      <w:rFonts w:ascii="Arial" w:hAnsi="Arial" w:cs="Arial"/>
                      <w:color w:val="000000"/>
                      <w:lang w:val="es-BO" w:eastAsia="es-BO"/>
                    </w:rPr>
                    <w:t>9</w:t>
                  </w:r>
                </w:p>
              </w:tc>
              <w:tc>
                <w:tcPr>
                  <w:tcW w:w="341" w:type="dxa"/>
                  <w:shd w:val="clear" w:color="auto" w:fill="DBE5F1"/>
                  <w:vAlign w:val="center"/>
                </w:tcPr>
                <w:p w:rsidR="006478AF" w:rsidRPr="006478AF" w:rsidRDefault="004B7AEE" w:rsidP="006478AF">
                  <w:pPr>
                    <w:snapToGrid w:val="0"/>
                    <w:jc w:val="center"/>
                    <w:rPr>
                      <w:rFonts w:ascii="Arial" w:hAnsi="Arial" w:cs="Arial"/>
                      <w:color w:val="000000"/>
                      <w:lang w:val="es-BO" w:eastAsia="es-BO"/>
                    </w:rPr>
                  </w:pPr>
                  <w:r>
                    <w:rPr>
                      <w:rFonts w:ascii="Arial" w:hAnsi="Arial" w:cs="Arial"/>
                      <w:color w:val="000000"/>
                      <w:lang w:val="es-BO" w:eastAsia="es-BO"/>
                    </w:rPr>
                    <w:t>5</w:t>
                  </w:r>
                </w:p>
              </w:tc>
              <w:tc>
                <w:tcPr>
                  <w:tcW w:w="341" w:type="dxa"/>
                  <w:shd w:val="clear" w:color="auto" w:fill="DBE5F1"/>
                  <w:vAlign w:val="center"/>
                </w:tcPr>
                <w:p w:rsidR="006478AF" w:rsidRPr="006478AF" w:rsidRDefault="004B7AEE" w:rsidP="006478AF">
                  <w:pPr>
                    <w:snapToGrid w:val="0"/>
                    <w:jc w:val="center"/>
                    <w:rPr>
                      <w:rFonts w:ascii="Arial" w:hAnsi="Arial" w:cs="Arial"/>
                      <w:color w:val="000000"/>
                      <w:lang w:val="es-BO" w:eastAsia="es-BO"/>
                    </w:rPr>
                  </w:pPr>
                  <w:r>
                    <w:rPr>
                      <w:rFonts w:ascii="Arial" w:hAnsi="Arial" w:cs="Arial"/>
                      <w:color w:val="000000"/>
                      <w:lang w:val="es-BO" w:eastAsia="es-BO"/>
                    </w:rPr>
                    <w:t>1</w:t>
                  </w:r>
                </w:p>
              </w:tc>
              <w:tc>
                <w:tcPr>
                  <w:tcW w:w="341" w:type="dxa"/>
                  <w:tcBorders>
                    <w:top w:val="nil"/>
                    <w:bottom w:val="nil"/>
                  </w:tcBorders>
                  <w:vAlign w:val="center"/>
                </w:tcPr>
                <w:p w:rsidR="006478AF" w:rsidRPr="006478AF" w:rsidRDefault="006478AF" w:rsidP="006478AF">
                  <w:pPr>
                    <w:snapToGrid w:val="0"/>
                    <w:jc w:val="center"/>
                    <w:rPr>
                      <w:rFonts w:ascii="Arial" w:hAnsi="Arial" w:cs="Arial"/>
                      <w:color w:val="000000"/>
                      <w:lang w:val="es-BO" w:eastAsia="es-BO"/>
                    </w:rPr>
                  </w:pPr>
                  <w:r w:rsidRPr="006478AF">
                    <w:rPr>
                      <w:rFonts w:ascii="Arial" w:hAnsi="Arial" w:cs="Arial"/>
                      <w:color w:val="000000"/>
                      <w:lang w:val="es-BO" w:eastAsia="es-BO"/>
                    </w:rPr>
                    <w:t>-</w:t>
                  </w:r>
                </w:p>
              </w:tc>
              <w:tc>
                <w:tcPr>
                  <w:tcW w:w="341" w:type="dxa"/>
                  <w:shd w:val="clear" w:color="auto" w:fill="DBE5F1"/>
                  <w:vAlign w:val="center"/>
                </w:tcPr>
                <w:p w:rsidR="006478AF" w:rsidRPr="006478AF" w:rsidRDefault="004B7AEE" w:rsidP="006478AF">
                  <w:pPr>
                    <w:snapToGrid w:val="0"/>
                    <w:jc w:val="center"/>
                    <w:rPr>
                      <w:rFonts w:ascii="Arial" w:hAnsi="Arial" w:cs="Arial"/>
                      <w:color w:val="000000"/>
                      <w:lang w:val="es-BO" w:eastAsia="es-BO"/>
                    </w:rPr>
                  </w:pPr>
                  <w:r>
                    <w:rPr>
                      <w:rFonts w:ascii="Arial" w:hAnsi="Arial" w:cs="Arial"/>
                      <w:color w:val="000000"/>
                      <w:lang w:val="es-BO" w:eastAsia="es-BO"/>
                    </w:rPr>
                    <w:t>0</w:t>
                  </w:r>
                </w:p>
              </w:tc>
              <w:tc>
                <w:tcPr>
                  <w:tcW w:w="341" w:type="dxa"/>
                  <w:shd w:val="clear" w:color="auto" w:fill="DBE5F1"/>
                  <w:vAlign w:val="center"/>
                </w:tcPr>
                <w:p w:rsidR="006478AF" w:rsidRPr="006478AF" w:rsidRDefault="004B7AEE" w:rsidP="006478AF">
                  <w:pPr>
                    <w:snapToGrid w:val="0"/>
                    <w:jc w:val="center"/>
                    <w:rPr>
                      <w:rFonts w:ascii="Arial" w:hAnsi="Arial" w:cs="Arial"/>
                      <w:color w:val="000000"/>
                      <w:lang w:val="es-BO" w:eastAsia="es-BO"/>
                    </w:rPr>
                  </w:pPr>
                  <w:r>
                    <w:rPr>
                      <w:rFonts w:ascii="Arial" w:hAnsi="Arial" w:cs="Arial"/>
                      <w:color w:val="000000"/>
                      <w:lang w:val="es-BO" w:eastAsia="es-BO"/>
                    </w:rPr>
                    <w:t>0</w:t>
                  </w:r>
                </w:p>
              </w:tc>
              <w:tc>
                <w:tcPr>
                  <w:tcW w:w="341" w:type="dxa"/>
                  <w:tcBorders>
                    <w:top w:val="nil"/>
                    <w:bottom w:val="nil"/>
                  </w:tcBorders>
                  <w:vAlign w:val="center"/>
                </w:tcPr>
                <w:p w:rsidR="006478AF" w:rsidRPr="006478AF" w:rsidRDefault="006478AF" w:rsidP="006478AF">
                  <w:pPr>
                    <w:snapToGrid w:val="0"/>
                    <w:jc w:val="center"/>
                    <w:rPr>
                      <w:rFonts w:ascii="Arial" w:hAnsi="Arial" w:cs="Arial"/>
                      <w:color w:val="000000"/>
                      <w:lang w:val="es-BO" w:eastAsia="es-BO"/>
                    </w:rPr>
                  </w:pPr>
                  <w:r w:rsidRPr="006478AF">
                    <w:rPr>
                      <w:rFonts w:ascii="Arial" w:hAnsi="Arial" w:cs="Arial"/>
                      <w:color w:val="000000"/>
                      <w:lang w:val="es-BO" w:eastAsia="es-BO"/>
                    </w:rPr>
                    <w:t>-</w:t>
                  </w:r>
                </w:p>
              </w:tc>
              <w:tc>
                <w:tcPr>
                  <w:tcW w:w="341" w:type="dxa"/>
                  <w:shd w:val="clear" w:color="auto" w:fill="DBE5F1"/>
                  <w:vAlign w:val="center"/>
                </w:tcPr>
                <w:p w:rsidR="006478AF" w:rsidRPr="00E73768" w:rsidRDefault="00E73768" w:rsidP="006478AF">
                  <w:pPr>
                    <w:snapToGrid w:val="0"/>
                    <w:jc w:val="center"/>
                    <w:rPr>
                      <w:rFonts w:ascii="Arial" w:hAnsi="Arial" w:cs="Arial"/>
                      <w:color w:val="000000"/>
                      <w:lang w:val="es-BO" w:eastAsia="es-BO"/>
                    </w:rPr>
                  </w:pPr>
                  <w:r w:rsidRPr="00E73768">
                    <w:rPr>
                      <w:rFonts w:ascii="Arial" w:hAnsi="Arial" w:cs="Arial"/>
                      <w:color w:val="000000"/>
                      <w:lang w:val="es-BO" w:eastAsia="es-BO"/>
                    </w:rPr>
                    <w:t>7</w:t>
                  </w:r>
                </w:p>
              </w:tc>
              <w:tc>
                <w:tcPr>
                  <w:tcW w:w="341" w:type="dxa"/>
                  <w:shd w:val="clear" w:color="auto" w:fill="DBE5F1"/>
                  <w:vAlign w:val="center"/>
                </w:tcPr>
                <w:p w:rsidR="006478AF" w:rsidRPr="00E73768" w:rsidRDefault="00E73768" w:rsidP="006478AF">
                  <w:pPr>
                    <w:snapToGrid w:val="0"/>
                    <w:jc w:val="center"/>
                    <w:rPr>
                      <w:rFonts w:ascii="Arial" w:hAnsi="Arial" w:cs="Arial"/>
                      <w:color w:val="000000"/>
                      <w:lang w:val="es-BO" w:eastAsia="es-BO"/>
                    </w:rPr>
                  </w:pPr>
                  <w:r w:rsidRPr="00E73768">
                    <w:rPr>
                      <w:rFonts w:ascii="Arial" w:hAnsi="Arial" w:cs="Arial"/>
                      <w:color w:val="000000"/>
                      <w:lang w:val="es-BO" w:eastAsia="es-BO"/>
                    </w:rPr>
                    <w:t>8</w:t>
                  </w:r>
                </w:p>
              </w:tc>
              <w:tc>
                <w:tcPr>
                  <w:tcW w:w="341" w:type="dxa"/>
                  <w:shd w:val="clear" w:color="auto" w:fill="DBE5F1"/>
                  <w:vAlign w:val="center"/>
                </w:tcPr>
                <w:p w:rsidR="006478AF" w:rsidRPr="00E73768" w:rsidRDefault="00E73768" w:rsidP="006478AF">
                  <w:pPr>
                    <w:snapToGrid w:val="0"/>
                    <w:jc w:val="center"/>
                    <w:rPr>
                      <w:rFonts w:ascii="Arial" w:hAnsi="Arial" w:cs="Arial"/>
                      <w:color w:val="000000"/>
                      <w:lang w:val="es-BO" w:eastAsia="es-BO"/>
                    </w:rPr>
                  </w:pPr>
                  <w:r w:rsidRPr="00E73768">
                    <w:rPr>
                      <w:rFonts w:ascii="Arial" w:hAnsi="Arial" w:cs="Arial"/>
                      <w:color w:val="000000"/>
                      <w:lang w:val="es-BO" w:eastAsia="es-BO"/>
                    </w:rPr>
                    <w:t>7</w:t>
                  </w:r>
                </w:p>
              </w:tc>
              <w:tc>
                <w:tcPr>
                  <w:tcW w:w="341" w:type="dxa"/>
                  <w:shd w:val="clear" w:color="auto" w:fill="DBE5F1"/>
                  <w:vAlign w:val="center"/>
                </w:tcPr>
                <w:p w:rsidR="006478AF" w:rsidRPr="00E73768" w:rsidRDefault="00E73768" w:rsidP="006478AF">
                  <w:pPr>
                    <w:snapToGrid w:val="0"/>
                    <w:jc w:val="center"/>
                    <w:rPr>
                      <w:rFonts w:ascii="Arial" w:hAnsi="Arial" w:cs="Arial"/>
                      <w:color w:val="000000"/>
                      <w:lang w:val="es-BO" w:eastAsia="es-BO"/>
                    </w:rPr>
                  </w:pPr>
                  <w:r w:rsidRPr="00E73768">
                    <w:rPr>
                      <w:rFonts w:ascii="Arial" w:hAnsi="Arial" w:cs="Arial"/>
                      <w:color w:val="000000"/>
                      <w:lang w:val="es-BO" w:eastAsia="es-BO"/>
                    </w:rPr>
                    <w:t>9</w:t>
                  </w:r>
                </w:p>
              </w:tc>
              <w:tc>
                <w:tcPr>
                  <w:tcW w:w="341" w:type="dxa"/>
                  <w:shd w:val="clear" w:color="auto" w:fill="DBE5F1"/>
                  <w:vAlign w:val="center"/>
                </w:tcPr>
                <w:p w:rsidR="006478AF" w:rsidRPr="00E73768" w:rsidRDefault="00E73768" w:rsidP="006478AF">
                  <w:pPr>
                    <w:snapToGrid w:val="0"/>
                    <w:jc w:val="center"/>
                    <w:rPr>
                      <w:rFonts w:ascii="Arial" w:hAnsi="Arial" w:cs="Arial"/>
                      <w:color w:val="000000"/>
                      <w:lang w:val="es-BO" w:eastAsia="es-BO"/>
                    </w:rPr>
                  </w:pPr>
                  <w:r w:rsidRPr="00E73768">
                    <w:rPr>
                      <w:rFonts w:ascii="Arial" w:hAnsi="Arial" w:cs="Arial"/>
                      <w:color w:val="000000"/>
                      <w:lang w:val="es-BO" w:eastAsia="es-BO"/>
                    </w:rPr>
                    <w:t>0</w:t>
                  </w:r>
                </w:p>
              </w:tc>
              <w:tc>
                <w:tcPr>
                  <w:tcW w:w="341" w:type="dxa"/>
                  <w:shd w:val="clear" w:color="auto" w:fill="DBE5F1"/>
                  <w:vAlign w:val="center"/>
                </w:tcPr>
                <w:p w:rsidR="006478AF" w:rsidRPr="00E73768" w:rsidRDefault="00E73768" w:rsidP="006478AF">
                  <w:pPr>
                    <w:snapToGrid w:val="0"/>
                    <w:jc w:val="center"/>
                    <w:rPr>
                      <w:rFonts w:ascii="Arial" w:hAnsi="Arial" w:cs="Arial"/>
                      <w:color w:val="000000"/>
                      <w:lang w:val="es-BO" w:eastAsia="es-BO"/>
                    </w:rPr>
                  </w:pPr>
                  <w:r w:rsidRPr="00E73768">
                    <w:rPr>
                      <w:rFonts w:ascii="Arial" w:hAnsi="Arial" w:cs="Arial"/>
                      <w:color w:val="000000"/>
                      <w:lang w:val="es-BO" w:eastAsia="es-BO"/>
                    </w:rPr>
                    <w:t>3</w:t>
                  </w:r>
                </w:p>
              </w:tc>
              <w:tc>
                <w:tcPr>
                  <w:tcW w:w="341" w:type="dxa"/>
                  <w:tcBorders>
                    <w:top w:val="nil"/>
                    <w:bottom w:val="nil"/>
                  </w:tcBorders>
                  <w:vAlign w:val="center"/>
                </w:tcPr>
                <w:p w:rsidR="006478AF" w:rsidRPr="006478AF" w:rsidRDefault="006478AF" w:rsidP="006478AF">
                  <w:pPr>
                    <w:snapToGrid w:val="0"/>
                    <w:jc w:val="center"/>
                    <w:rPr>
                      <w:rFonts w:ascii="Arial" w:hAnsi="Arial" w:cs="Arial"/>
                      <w:color w:val="000000"/>
                      <w:lang w:val="es-BO" w:eastAsia="es-BO"/>
                    </w:rPr>
                  </w:pPr>
                  <w:r w:rsidRPr="006478AF">
                    <w:rPr>
                      <w:rFonts w:ascii="Arial" w:hAnsi="Arial" w:cs="Arial"/>
                      <w:color w:val="000000"/>
                      <w:lang w:val="es-BO" w:eastAsia="es-BO"/>
                    </w:rPr>
                    <w:t>-</w:t>
                  </w:r>
                </w:p>
              </w:tc>
              <w:tc>
                <w:tcPr>
                  <w:tcW w:w="341" w:type="dxa"/>
                  <w:shd w:val="clear" w:color="auto" w:fill="DBE5F1"/>
                  <w:vAlign w:val="center"/>
                </w:tcPr>
                <w:p w:rsidR="006478AF" w:rsidRPr="006478AF" w:rsidRDefault="004B7AEE" w:rsidP="006478AF">
                  <w:pPr>
                    <w:snapToGrid w:val="0"/>
                    <w:jc w:val="center"/>
                    <w:rPr>
                      <w:rFonts w:ascii="Arial" w:hAnsi="Arial" w:cs="Arial"/>
                      <w:color w:val="000000"/>
                      <w:lang w:val="es-BO" w:eastAsia="es-BO"/>
                    </w:rPr>
                  </w:pPr>
                  <w:r>
                    <w:rPr>
                      <w:rFonts w:ascii="Arial" w:hAnsi="Arial" w:cs="Arial"/>
                      <w:color w:val="000000"/>
                      <w:lang w:val="es-BO" w:eastAsia="es-BO"/>
                    </w:rPr>
                    <w:t>1</w:t>
                  </w:r>
                </w:p>
              </w:tc>
              <w:tc>
                <w:tcPr>
                  <w:tcW w:w="341" w:type="dxa"/>
                  <w:tcBorders>
                    <w:top w:val="nil"/>
                    <w:bottom w:val="nil"/>
                  </w:tcBorders>
                  <w:vAlign w:val="center"/>
                </w:tcPr>
                <w:p w:rsidR="006478AF" w:rsidRPr="006478AF" w:rsidRDefault="006478AF" w:rsidP="006478AF">
                  <w:pPr>
                    <w:snapToGrid w:val="0"/>
                    <w:jc w:val="center"/>
                    <w:rPr>
                      <w:rFonts w:ascii="Arial" w:hAnsi="Arial" w:cs="Arial"/>
                      <w:color w:val="000000"/>
                      <w:lang w:val="es-BO" w:eastAsia="es-BO"/>
                    </w:rPr>
                  </w:pPr>
                  <w:r w:rsidRPr="006478AF">
                    <w:rPr>
                      <w:rFonts w:ascii="Arial" w:hAnsi="Arial" w:cs="Arial"/>
                      <w:color w:val="000000"/>
                      <w:lang w:val="es-BO" w:eastAsia="es-BO"/>
                    </w:rPr>
                    <w:t>-</w:t>
                  </w:r>
                </w:p>
              </w:tc>
              <w:tc>
                <w:tcPr>
                  <w:tcW w:w="341" w:type="dxa"/>
                  <w:shd w:val="clear" w:color="auto" w:fill="DBE5F1"/>
                  <w:vAlign w:val="center"/>
                </w:tcPr>
                <w:p w:rsidR="006478AF" w:rsidRPr="006478AF" w:rsidRDefault="004B7AEE" w:rsidP="006478AF">
                  <w:pPr>
                    <w:snapToGrid w:val="0"/>
                    <w:jc w:val="center"/>
                    <w:rPr>
                      <w:rFonts w:ascii="Arial" w:hAnsi="Arial" w:cs="Arial"/>
                      <w:color w:val="000000"/>
                      <w:lang w:val="es-BO" w:eastAsia="es-BO"/>
                    </w:rPr>
                  </w:pPr>
                  <w:r>
                    <w:rPr>
                      <w:rFonts w:ascii="Arial" w:hAnsi="Arial" w:cs="Arial"/>
                      <w:color w:val="000000"/>
                      <w:lang w:val="es-BO" w:eastAsia="es-BO"/>
                    </w:rPr>
                    <w:t>1</w:t>
                  </w:r>
                </w:p>
              </w:tc>
              <w:tc>
                <w:tcPr>
                  <w:tcW w:w="341" w:type="dxa"/>
                  <w:tcBorders>
                    <w:top w:val="nil"/>
                    <w:bottom w:val="nil"/>
                    <w:right w:val="nil"/>
                  </w:tcBorders>
                </w:tcPr>
                <w:p w:rsidR="006478AF" w:rsidRPr="006478AF" w:rsidRDefault="006478AF" w:rsidP="006478AF">
                  <w:pPr>
                    <w:snapToGrid w:val="0"/>
                    <w:rPr>
                      <w:rFonts w:ascii="Arial" w:hAnsi="Arial" w:cs="Arial"/>
                      <w:color w:val="000000"/>
                      <w:lang w:val="es-BO" w:eastAsia="es-BO"/>
                    </w:rPr>
                  </w:pPr>
                </w:p>
              </w:tc>
            </w:tr>
          </w:tbl>
          <w:p w:rsidR="006478AF" w:rsidRPr="00295DE6" w:rsidRDefault="006478AF" w:rsidP="000138BD">
            <w:pPr>
              <w:snapToGrid w:val="0"/>
              <w:rPr>
                <w:rFonts w:ascii="Arial" w:hAnsi="Arial" w:cs="Arial"/>
                <w:color w:val="000000"/>
                <w:sz w:val="4"/>
                <w:szCs w:val="4"/>
                <w:lang w:val="es-BO" w:eastAsia="es-BO"/>
              </w:rPr>
            </w:pPr>
          </w:p>
        </w:tc>
      </w:tr>
      <w:tr w:rsidR="006478AF" w:rsidRPr="003F12B0" w:rsidTr="00783EFD">
        <w:trPr>
          <w:trHeight w:val="191"/>
        </w:trPr>
        <w:tc>
          <w:tcPr>
            <w:tcW w:w="3060" w:type="dxa"/>
            <w:gridSpan w:val="3"/>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Código interno que la entidad utiliza para Identificar al proceso</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8"/>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121A2D" w:rsidRDefault="003B0DC2" w:rsidP="004B7AEE">
            <w:pPr>
              <w:snapToGrid w:val="0"/>
              <w:jc w:val="center"/>
              <w:rPr>
                <w:rFonts w:ascii="Arial" w:hAnsi="Arial" w:cs="Arial"/>
                <w:color w:val="000000"/>
                <w:lang w:val="es-BO" w:eastAsia="es-BO"/>
              </w:rPr>
            </w:pPr>
            <w:r>
              <w:rPr>
                <w:rFonts w:ascii="Arial" w:hAnsi="Arial" w:cs="Arial"/>
                <w:color w:val="000000"/>
                <w:lang w:eastAsia="es-BO"/>
              </w:rPr>
              <w:t>ANPE - C N° 050</w:t>
            </w:r>
            <w:r w:rsidR="004B7AEE" w:rsidRPr="00D870BA">
              <w:rPr>
                <w:rFonts w:ascii="Arial" w:hAnsi="Arial" w:cs="Arial"/>
                <w:color w:val="000000"/>
                <w:lang w:eastAsia="es-BO"/>
              </w:rPr>
              <w:t>/201</w:t>
            </w:r>
            <w:r w:rsidR="004B7AEE">
              <w:rPr>
                <w:rFonts w:ascii="Arial" w:hAnsi="Arial" w:cs="Arial"/>
                <w:color w:val="000000"/>
                <w:lang w:eastAsia="es-BO"/>
              </w:rPr>
              <w:t>7</w:t>
            </w:r>
            <w:r w:rsidR="004B7AEE" w:rsidRPr="00D870BA">
              <w:rPr>
                <w:rFonts w:ascii="Arial" w:hAnsi="Arial" w:cs="Arial"/>
                <w:color w:val="000000"/>
                <w:lang w:eastAsia="es-BO"/>
              </w:rPr>
              <w:t>–</w:t>
            </w:r>
            <w:r w:rsidR="004B7AEE">
              <w:rPr>
                <w:rFonts w:ascii="Arial" w:hAnsi="Arial" w:cs="Arial"/>
                <w:color w:val="000000"/>
                <w:lang w:eastAsia="es-BO"/>
              </w:rPr>
              <w:t>1</w:t>
            </w:r>
            <w:r w:rsidR="004B7AEE" w:rsidRPr="00D870BA">
              <w:rPr>
                <w:rFonts w:ascii="Arial" w:hAnsi="Arial" w:cs="Arial"/>
                <w:color w:val="000000"/>
                <w:lang w:eastAsia="es-BO"/>
              </w:rPr>
              <w:t>C</w:t>
            </w:r>
          </w:p>
        </w:tc>
        <w:tc>
          <w:tcPr>
            <w:tcW w:w="303" w:type="dxa"/>
            <w:gridSpan w:val="2"/>
            <w:tcBorders>
              <w:top w:val="nil"/>
              <w:left w:val="single" w:sz="4" w:space="0" w:color="auto"/>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C740D">
        <w:trPr>
          <w:trHeight w:val="70"/>
        </w:trPr>
        <w:tc>
          <w:tcPr>
            <w:tcW w:w="3060" w:type="dxa"/>
            <w:gridSpan w:val="3"/>
            <w:tcBorders>
              <w:top w:val="nil"/>
              <w:left w:val="single" w:sz="12" w:space="0" w:color="auto"/>
              <w:bottom w:val="nil"/>
              <w:right w:val="nil"/>
            </w:tcBorders>
            <w:shd w:val="clear" w:color="auto" w:fill="auto"/>
            <w:vAlign w:val="center"/>
            <w:hideMark/>
          </w:tcPr>
          <w:p w:rsidR="006478AF" w:rsidRPr="00121A2D" w:rsidRDefault="006478AF" w:rsidP="000138BD">
            <w:pPr>
              <w:snapToGrid w:val="0"/>
              <w:jc w:val="right"/>
              <w:rPr>
                <w:rFonts w:ascii="Arial" w:hAnsi="Arial" w:cs="Arial"/>
                <w:b/>
                <w:bCs/>
                <w:color w:val="000000"/>
                <w:sz w:val="4"/>
                <w:szCs w:val="4"/>
                <w:lang w:val="es-BO" w:eastAsia="es-BO"/>
              </w:rPr>
            </w:pPr>
            <w:r w:rsidRPr="00121A2D">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165" w:type="dxa"/>
            <w:gridSpan w:val="2"/>
            <w:tcBorders>
              <w:top w:val="nil"/>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1" w:type="dxa"/>
            <w:gridSpan w:val="5"/>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421"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82" w:type="dxa"/>
            <w:gridSpan w:val="2"/>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53" w:type="dxa"/>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0" w:type="dxa"/>
            <w:gridSpan w:val="4"/>
            <w:tcBorders>
              <w:top w:val="single" w:sz="4" w:space="0" w:color="auto"/>
              <w:left w:val="nil"/>
              <w:bottom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09" w:type="dxa"/>
            <w:gridSpan w:val="3"/>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45"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bottom w:val="single" w:sz="4" w:space="0" w:color="auto"/>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r>
      <w:tr w:rsidR="006478AF" w:rsidRPr="003F12B0" w:rsidTr="00783EFD">
        <w:trPr>
          <w:trHeight w:val="55"/>
        </w:trPr>
        <w:tc>
          <w:tcPr>
            <w:tcW w:w="3060" w:type="dxa"/>
            <w:gridSpan w:val="3"/>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Objeto de la contratación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8"/>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F12B0" w:rsidRDefault="00A74485" w:rsidP="00A74485">
            <w:pPr>
              <w:snapToGrid w:val="0"/>
              <w:jc w:val="center"/>
              <w:rPr>
                <w:rFonts w:ascii="Arial" w:hAnsi="Arial" w:cs="Arial"/>
                <w:b/>
                <w:bCs/>
                <w:i/>
                <w:iCs/>
                <w:color w:val="000000"/>
                <w:lang w:val="es-BO" w:eastAsia="es-BO"/>
              </w:rPr>
            </w:pPr>
            <w:r>
              <w:rPr>
                <w:rFonts w:ascii="Arial" w:hAnsi="Arial" w:cs="Arial"/>
                <w:b/>
                <w:bCs/>
                <w:color w:val="0000FF"/>
                <w:sz w:val="20"/>
                <w:szCs w:val="20"/>
                <w:lang w:val="es-BO" w:eastAsia="es-BO"/>
              </w:rPr>
              <w:t>SERVICIOS NOTARIALES PARA LA DESTRUCCIÓN DE MATERIAL MONETARIO INUTILIZADO DEL BCB</w:t>
            </w:r>
            <w:r w:rsidR="003B0DC2">
              <w:rPr>
                <w:rFonts w:ascii="Arial" w:hAnsi="Arial" w:cs="Arial"/>
                <w:b/>
                <w:bCs/>
                <w:color w:val="0000FF"/>
                <w:sz w:val="20"/>
                <w:szCs w:val="20"/>
                <w:lang w:val="es-BO" w:eastAsia="es-BO"/>
              </w:rPr>
              <w:t xml:space="preserve"> (2)</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58"/>
        </w:trPr>
        <w:tc>
          <w:tcPr>
            <w:tcW w:w="3060" w:type="dxa"/>
            <w:gridSpan w:val="3"/>
            <w:tcBorders>
              <w:top w:val="nil"/>
              <w:left w:val="single" w:sz="12" w:space="0" w:color="auto"/>
              <w:bottom w:val="nil"/>
              <w:right w:val="nil"/>
            </w:tcBorders>
            <w:shd w:val="clear" w:color="auto" w:fill="auto"/>
            <w:vAlign w:val="center"/>
            <w:hideMark/>
          </w:tcPr>
          <w:p w:rsidR="006478AF" w:rsidRPr="00121A2D" w:rsidRDefault="006478AF" w:rsidP="000138BD">
            <w:pPr>
              <w:snapToGrid w:val="0"/>
              <w:jc w:val="right"/>
              <w:rPr>
                <w:rFonts w:ascii="Arial" w:hAnsi="Arial" w:cs="Arial"/>
                <w:b/>
                <w:bCs/>
                <w:color w:val="000000"/>
                <w:sz w:val="4"/>
                <w:szCs w:val="4"/>
                <w:lang w:val="es-BO" w:eastAsia="es-BO"/>
              </w:rPr>
            </w:pPr>
            <w:r w:rsidRPr="00121A2D">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right w:val="nil"/>
            </w:tcBorders>
            <w:shd w:val="clear" w:color="000000" w:fill="FFFFFF"/>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c>
          <w:tcPr>
            <w:tcW w:w="514"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42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72"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82"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53"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30" w:type="dxa"/>
            <w:gridSpan w:val="4"/>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609" w:type="dxa"/>
            <w:gridSpan w:val="3"/>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9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45"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211" w:type="dxa"/>
            <w:tcBorders>
              <w:top w:val="single" w:sz="4" w:space="0" w:color="auto"/>
              <w:left w:val="nil"/>
              <w:right w:val="nil"/>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121A2D" w:rsidRDefault="006478AF" w:rsidP="000138BD">
            <w:pPr>
              <w:snapToGrid w:val="0"/>
              <w:rPr>
                <w:rFonts w:ascii="Arial" w:hAnsi="Arial" w:cs="Arial"/>
                <w:color w:val="000000"/>
                <w:sz w:val="4"/>
                <w:szCs w:val="4"/>
                <w:lang w:val="es-BO" w:eastAsia="es-BO"/>
              </w:rPr>
            </w:pPr>
            <w:r w:rsidRPr="00121A2D">
              <w:rPr>
                <w:rFonts w:ascii="Arial" w:hAnsi="Arial" w:cs="Arial"/>
                <w:color w:val="000000"/>
                <w:sz w:val="4"/>
                <w:szCs w:val="4"/>
                <w:lang w:val="es-BO" w:eastAsia="es-BO"/>
              </w:rPr>
              <w:t> </w:t>
            </w:r>
          </w:p>
        </w:tc>
      </w:tr>
      <w:tr w:rsidR="006478AF" w:rsidRPr="003F12B0" w:rsidTr="00783EFD">
        <w:trPr>
          <w:trHeight w:val="277"/>
        </w:trPr>
        <w:tc>
          <w:tcPr>
            <w:tcW w:w="3060" w:type="dxa"/>
            <w:gridSpan w:val="3"/>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Método de Selección y Adjudicación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c>
          <w:tcPr>
            <w:tcW w:w="2716" w:type="dxa"/>
            <w:gridSpan w:val="12"/>
            <w:tcBorders>
              <w:left w:val="single" w:sz="4" w:space="0" w:color="auto"/>
            </w:tcBorders>
            <w:shd w:val="clear" w:color="auto" w:fill="auto"/>
            <w:noWrap/>
            <w:vAlign w:val="center"/>
            <w:hideMark/>
          </w:tcPr>
          <w:p w:rsidR="006478AF" w:rsidRPr="003F12B0" w:rsidRDefault="006478AF" w:rsidP="006478AF">
            <w:pPr>
              <w:snapToGrid w:val="0"/>
              <w:rPr>
                <w:rFonts w:ascii="Arial" w:hAnsi="Arial" w:cs="Arial"/>
                <w:color w:val="000000"/>
                <w:lang w:val="es-BO" w:eastAsia="es-BO"/>
              </w:rPr>
            </w:pPr>
            <w:r w:rsidRPr="003F12B0">
              <w:rPr>
                <w:rFonts w:ascii="Arial" w:hAnsi="Arial" w:cs="Arial"/>
                <w:color w:val="000000"/>
                <w:lang w:val="es-BO" w:eastAsia="es-BO"/>
              </w:rPr>
              <w:t xml:space="preserve">a) </w:t>
            </w:r>
            <w:r>
              <w:rPr>
                <w:rFonts w:ascii="Arial" w:hAnsi="Arial" w:cs="Arial"/>
                <w:color w:val="000000"/>
                <w:lang w:val="es-BO" w:eastAsia="es-BO"/>
              </w:rPr>
              <w:t>Precio Evaluado Más Bajo</w:t>
            </w:r>
          </w:p>
        </w:tc>
        <w:tc>
          <w:tcPr>
            <w:tcW w:w="226" w:type="dxa"/>
            <w:gridSpan w:val="2"/>
            <w:shd w:val="clear" w:color="auto" w:fill="FFFFFF"/>
            <w:vAlign w:val="center"/>
          </w:tcPr>
          <w:p w:rsidR="006478AF" w:rsidRPr="003F12B0" w:rsidRDefault="006478AF" w:rsidP="000138BD">
            <w:pPr>
              <w:snapToGrid w:val="0"/>
              <w:rPr>
                <w:rFonts w:ascii="Arial" w:hAnsi="Arial" w:cs="Arial"/>
                <w:color w:val="000000"/>
                <w:lang w:val="es-BO" w:eastAsia="es-BO"/>
              </w:rPr>
            </w:pPr>
          </w:p>
        </w:tc>
        <w:tc>
          <w:tcPr>
            <w:tcW w:w="940" w:type="dxa"/>
            <w:gridSpan w:val="6"/>
            <w:tcBorders>
              <w:left w:val="nil"/>
            </w:tcBorders>
            <w:shd w:val="clear" w:color="auto" w:fill="auto"/>
            <w:vAlign w:val="center"/>
          </w:tcPr>
          <w:p w:rsidR="006478AF" w:rsidRPr="003F12B0" w:rsidRDefault="006478AF" w:rsidP="000138BD">
            <w:pPr>
              <w:snapToGrid w:val="0"/>
              <w:rPr>
                <w:rFonts w:ascii="Arial" w:hAnsi="Arial" w:cs="Arial"/>
                <w:color w:val="000000"/>
                <w:lang w:val="es-BO" w:eastAsia="es-BO"/>
              </w:rPr>
            </w:pPr>
          </w:p>
        </w:tc>
        <w:tc>
          <w:tcPr>
            <w:tcW w:w="271" w:type="dxa"/>
            <w:gridSpan w:val="2"/>
            <w:tcBorders>
              <w:top w:val="single" w:sz="4" w:space="0" w:color="auto"/>
              <w:left w:val="single" w:sz="4" w:space="0" w:color="auto"/>
              <w:bottom w:val="single" w:sz="4" w:space="0" w:color="auto"/>
            </w:tcBorders>
            <w:shd w:val="clear" w:color="auto" w:fill="DBE5F1"/>
            <w:vAlign w:val="center"/>
          </w:tcPr>
          <w:p w:rsidR="006478AF" w:rsidRPr="007A69C3" w:rsidRDefault="007A69C3" w:rsidP="000138BD">
            <w:pPr>
              <w:snapToGrid w:val="0"/>
              <w:rPr>
                <w:rFonts w:ascii="Arial" w:hAnsi="Arial" w:cs="Arial"/>
                <w:b/>
                <w:color w:val="000000"/>
                <w:lang w:val="es-BO" w:eastAsia="es-BO"/>
              </w:rPr>
            </w:pPr>
            <w:r w:rsidRPr="007A69C3">
              <w:rPr>
                <w:rFonts w:ascii="Arial" w:hAnsi="Arial" w:cs="Arial"/>
                <w:b/>
                <w:color w:val="000000"/>
                <w:lang w:val="es-BO" w:eastAsia="es-BO"/>
              </w:rPr>
              <w:t>X</w:t>
            </w:r>
          </w:p>
        </w:tc>
        <w:tc>
          <w:tcPr>
            <w:tcW w:w="3093" w:type="dxa"/>
            <w:gridSpan w:val="14"/>
            <w:tcBorders>
              <w:left w:val="single" w:sz="4" w:space="0" w:color="auto"/>
              <w:right w:val="single" w:sz="12" w:space="0" w:color="auto"/>
            </w:tcBorders>
            <w:shd w:val="clear" w:color="auto" w:fill="auto"/>
            <w:vAlign w:val="center"/>
          </w:tcPr>
          <w:p w:rsidR="006478AF" w:rsidRPr="003F12B0" w:rsidRDefault="006478AF" w:rsidP="007A69C3">
            <w:pPr>
              <w:snapToGrid w:val="0"/>
              <w:rPr>
                <w:rFonts w:ascii="Arial" w:hAnsi="Arial" w:cs="Arial"/>
                <w:color w:val="000000"/>
                <w:lang w:val="es-BO" w:eastAsia="es-BO"/>
              </w:rPr>
            </w:pPr>
            <w:r>
              <w:rPr>
                <w:rFonts w:ascii="Arial" w:hAnsi="Arial" w:cs="Arial"/>
                <w:color w:val="000000"/>
                <w:lang w:val="es-BO" w:eastAsia="es-BO"/>
              </w:rPr>
              <w:t xml:space="preserve">b) </w:t>
            </w:r>
            <w:r w:rsidR="007A69C3">
              <w:rPr>
                <w:rFonts w:ascii="Arial" w:hAnsi="Arial" w:cs="Arial"/>
                <w:color w:val="000000"/>
                <w:lang w:val="es-BO" w:eastAsia="es-BO"/>
              </w:rPr>
              <w:t xml:space="preserve">Presupuesto Fijo </w:t>
            </w:r>
          </w:p>
        </w:tc>
      </w:tr>
      <w:tr w:rsidR="006478AF" w:rsidRPr="003F12B0" w:rsidTr="00783EFD">
        <w:trPr>
          <w:trHeight w:val="55"/>
        </w:trPr>
        <w:tc>
          <w:tcPr>
            <w:tcW w:w="3060" w:type="dxa"/>
            <w:gridSpan w:val="3"/>
            <w:tcBorders>
              <w:top w:val="nil"/>
              <w:left w:val="single" w:sz="12" w:space="0" w:color="auto"/>
              <w:bottom w:val="nil"/>
              <w:right w:val="nil"/>
            </w:tcBorders>
            <w:shd w:val="clear" w:color="auto" w:fill="auto"/>
            <w:vAlign w:val="center"/>
            <w:hideMark/>
          </w:tcPr>
          <w:p w:rsidR="006478AF" w:rsidRPr="00D80126" w:rsidRDefault="006478AF" w:rsidP="000138BD">
            <w:pPr>
              <w:snapToGrid w:val="0"/>
              <w:rPr>
                <w:rFonts w:ascii="Arial" w:hAnsi="Arial" w:cs="Arial"/>
                <w:color w:val="000000"/>
                <w:sz w:val="4"/>
                <w:szCs w:val="4"/>
                <w:lang w:val="es-BO" w:eastAsia="es-BO"/>
              </w:rPr>
            </w:pPr>
            <w:r w:rsidRPr="00D80126">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color w:val="000000"/>
                <w:sz w:val="4"/>
                <w:szCs w:val="4"/>
                <w:lang w:val="es-BO" w:eastAsia="es-BO"/>
              </w:rPr>
            </w:pPr>
          </w:p>
        </w:tc>
        <w:tc>
          <w:tcPr>
            <w:tcW w:w="248"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548" w:type="dxa"/>
            <w:gridSpan w:val="4"/>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8" w:space="0" w:color="auto"/>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82"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630" w:type="dxa"/>
            <w:gridSpan w:val="4"/>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609" w:type="dxa"/>
            <w:gridSpan w:val="3"/>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D80126" w:rsidRDefault="006478AF" w:rsidP="000138BD">
            <w:pPr>
              <w:snapToGrid w:val="0"/>
              <w:rPr>
                <w:rFonts w:ascii="Arial" w:hAnsi="Arial" w:cs="Arial"/>
                <w:color w:val="000000"/>
                <w:sz w:val="4"/>
                <w:szCs w:val="4"/>
                <w:lang w:val="es-BO" w:eastAsia="es-BO"/>
              </w:rPr>
            </w:pPr>
            <w:r w:rsidRPr="00D80126">
              <w:rPr>
                <w:rFonts w:ascii="Arial" w:hAnsi="Arial" w:cs="Arial"/>
                <w:color w:val="000000"/>
                <w:sz w:val="4"/>
                <w:szCs w:val="4"/>
                <w:lang w:val="es-BO" w:eastAsia="es-BO"/>
              </w:rPr>
              <w:t> </w:t>
            </w:r>
          </w:p>
        </w:tc>
      </w:tr>
      <w:tr w:rsidR="006478AF" w:rsidRPr="003F12B0" w:rsidTr="003B0DC2">
        <w:trPr>
          <w:trHeight w:val="219"/>
        </w:trPr>
        <w:tc>
          <w:tcPr>
            <w:tcW w:w="3060" w:type="dxa"/>
            <w:gridSpan w:val="3"/>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Forma de Adjudicación</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8"/>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478AF" w:rsidRPr="00453DD7" w:rsidRDefault="00453DD7" w:rsidP="007A69C3">
            <w:pPr>
              <w:snapToGrid w:val="0"/>
              <w:rPr>
                <w:rFonts w:ascii="Arial" w:hAnsi="Arial" w:cs="Arial"/>
                <w:b/>
                <w:iCs/>
                <w:color w:val="000000"/>
                <w:lang w:val="es-BO" w:eastAsia="es-BO"/>
              </w:rPr>
            </w:pPr>
            <w:r w:rsidRPr="00453DD7">
              <w:rPr>
                <w:rFonts w:ascii="Arial" w:hAnsi="Arial" w:cs="Arial"/>
                <w:b/>
                <w:iCs/>
                <w:color w:val="000000"/>
                <w:lang w:val="es-BO" w:eastAsia="es-BO"/>
              </w:rPr>
              <w:t>Por Ítem- 3 Notarios</w:t>
            </w:r>
            <w:r w:rsidR="007A69C3" w:rsidRPr="00453DD7">
              <w:rPr>
                <w:rFonts w:ascii="Arial" w:hAnsi="Arial" w:cs="Arial"/>
                <w:b/>
                <w:iCs/>
                <w:color w:val="000000"/>
                <w:lang w:val="es-BO" w:eastAsia="es-BO"/>
              </w:rPr>
              <w:t xml:space="preserve"> </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45"/>
        </w:trPr>
        <w:tc>
          <w:tcPr>
            <w:tcW w:w="3060" w:type="dxa"/>
            <w:gridSpan w:val="3"/>
            <w:tcBorders>
              <w:top w:val="nil"/>
              <w:left w:val="single" w:sz="12" w:space="0" w:color="auto"/>
              <w:bottom w:val="nil"/>
              <w:right w:val="nil"/>
            </w:tcBorders>
            <w:shd w:val="clear" w:color="auto" w:fill="auto"/>
            <w:vAlign w:val="center"/>
            <w:hideMark/>
          </w:tcPr>
          <w:p w:rsidR="006478AF" w:rsidRPr="00025D79" w:rsidRDefault="006478AF" w:rsidP="000138BD">
            <w:pPr>
              <w:snapToGrid w:val="0"/>
              <w:rPr>
                <w:rFonts w:ascii="Arial" w:hAnsi="Arial" w:cs="Arial"/>
                <w:color w:val="000000"/>
                <w:sz w:val="2"/>
                <w:szCs w:val="2"/>
                <w:lang w:val="es-BO" w:eastAsia="es-BO"/>
              </w:rPr>
            </w:pPr>
            <w:r w:rsidRPr="00FF6B00">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color w:val="000000"/>
                <w:sz w:val="4"/>
                <w:szCs w:val="4"/>
                <w:lang w:val="es-BO" w:eastAsia="es-BO"/>
              </w:rPr>
            </w:pPr>
          </w:p>
        </w:tc>
        <w:tc>
          <w:tcPr>
            <w:tcW w:w="374" w:type="dxa"/>
            <w:gridSpan w:val="5"/>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2"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82"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53"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826" w:type="dxa"/>
            <w:gridSpan w:val="5"/>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413"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45"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56" w:type="dxa"/>
            <w:gridSpan w:val="2"/>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211" w:type="dxa"/>
            <w:tcBorders>
              <w:top w:val="nil"/>
              <w:left w:val="nil"/>
              <w:bottom w:val="single" w:sz="8" w:space="0" w:color="auto"/>
              <w:right w:val="nil"/>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6478AF" w:rsidRPr="003F12B0" w:rsidTr="00783EFD">
        <w:trPr>
          <w:trHeight w:val="474"/>
        </w:trPr>
        <w:tc>
          <w:tcPr>
            <w:tcW w:w="3060" w:type="dxa"/>
            <w:gridSpan w:val="3"/>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Precio Referencial</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8"/>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478AF" w:rsidRPr="003B0DC2" w:rsidRDefault="006478AF" w:rsidP="00DB5B1D">
            <w:pPr>
              <w:snapToGrid w:val="0"/>
              <w:rPr>
                <w:rFonts w:ascii="Arial" w:hAnsi="Arial" w:cs="Arial"/>
                <w:b/>
                <w:i/>
                <w:iCs/>
                <w:color w:val="000000"/>
                <w:sz w:val="10"/>
                <w:lang w:val="es-BO" w:eastAsia="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798"/>
              <w:gridCol w:w="1134"/>
              <w:gridCol w:w="992"/>
            </w:tblGrid>
            <w:tr w:rsidR="00DB5B1D" w:rsidRPr="0048123F" w:rsidTr="005716FA">
              <w:trPr>
                <w:trHeight w:val="125"/>
                <w:jc w:val="center"/>
              </w:trPr>
              <w:tc>
                <w:tcPr>
                  <w:tcW w:w="3081" w:type="dxa"/>
                  <w:gridSpan w:val="2"/>
                  <w:shd w:val="clear" w:color="auto" w:fill="BFBFBF"/>
                  <w:vAlign w:val="center"/>
                </w:tcPr>
                <w:p w:rsidR="00DB5B1D" w:rsidRPr="0048123F" w:rsidRDefault="00DB5B1D" w:rsidP="005716FA">
                  <w:pPr>
                    <w:pStyle w:val="Textoindependiente3"/>
                    <w:spacing w:after="0"/>
                    <w:jc w:val="center"/>
                    <w:rPr>
                      <w:rFonts w:ascii="Arial" w:hAnsi="Arial" w:cs="Arial"/>
                      <w:b/>
                      <w:sz w:val="14"/>
                      <w:szCs w:val="18"/>
                    </w:rPr>
                  </w:pPr>
                  <w:r w:rsidRPr="0048123F">
                    <w:rPr>
                      <w:rFonts w:ascii="Arial" w:hAnsi="Arial" w:cs="Arial"/>
                      <w:b/>
                      <w:sz w:val="14"/>
                      <w:szCs w:val="18"/>
                    </w:rPr>
                    <w:t>DESCRIPCIÓN</w:t>
                  </w:r>
                </w:p>
              </w:tc>
              <w:tc>
                <w:tcPr>
                  <w:tcW w:w="1134" w:type="dxa"/>
                  <w:shd w:val="clear" w:color="auto" w:fill="BFBFBF"/>
                  <w:vAlign w:val="center"/>
                </w:tcPr>
                <w:p w:rsidR="00DB5B1D" w:rsidRPr="0048123F" w:rsidRDefault="00DB5B1D" w:rsidP="005716FA">
                  <w:pPr>
                    <w:pStyle w:val="Textoindependiente3"/>
                    <w:spacing w:after="0"/>
                    <w:jc w:val="center"/>
                    <w:rPr>
                      <w:rFonts w:ascii="Arial" w:hAnsi="Arial" w:cs="Arial"/>
                      <w:b/>
                      <w:sz w:val="14"/>
                      <w:szCs w:val="18"/>
                    </w:rPr>
                  </w:pPr>
                  <w:r w:rsidRPr="0048123F">
                    <w:rPr>
                      <w:rFonts w:ascii="Arial" w:hAnsi="Arial" w:cs="Arial"/>
                      <w:b/>
                      <w:sz w:val="14"/>
                      <w:szCs w:val="18"/>
                    </w:rPr>
                    <w:t>UNIDAD</w:t>
                  </w:r>
                  <w:r w:rsidR="001C058D">
                    <w:rPr>
                      <w:rFonts w:ascii="Arial" w:hAnsi="Arial" w:cs="Arial"/>
                      <w:b/>
                      <w:sz w:val="14"/>
                      <w:szCs w:val="18"/>
                    </w:rPr>
                    <w:t xml:space="preserve"> (**)</w:t>
                  </w:r>
                </w:p>
              </w:tc>
              <w:tc>
                <w:tcPr>
                  <w:tcW w:w="992" w:type="dxa"/>
                  <w:shd w:val="clear" w:color="auto" w:fill="BFBFBF"/>
                  <w:vAlign w:val="center"/>
                </w:tcPr>
                <w:p w:rsidR="00DB5B1D" w:rsidRPr="0048123F" w:rsidRDefault="00DB5B1D" w:rsidP="005716FA">
                  <w:pPr>
                    <w:pStyle w:val="Textoindependiente3"/>
                    <w:spacing w:after="0"/>
                    <w:jc w:val="center"/>
                    <w:rPr>
                      <w:rFonts w:ascii="Arial" w:hAnsi="Arial" w:cs="Arial"/>
                      <w:b/>
                      <w:sz w:val="14"/>
                      <w:szCs w:val="18"/>
                    </w:rPr>
                  </w:pPr>
                  <w:r w:rsidRPr="0048123F">
                    <w:rPr>
                      <w:rFonts w:ascii="Arial" w:hAnsi="Arial" w:cs="Arial"/>
                      <w:b/>
                      <w:sz w:val="14"/>
                      <w:szCs w:val="18"/>
                    </w:rPr>
                    <w:t>Bs.</w:t>
                  </w:r>
                  <w:r w:rsidR="001C058D">
                    <w:rPr>
                      <w:rFonts w:ascii="Arial" w:hAnsi="Arial" w:cs="Arial"/>
                      <w:b/>
                      <w:sz w:val="14"/>
                      <w:szCs w:val="18"/>
                    </w:rPr>
                    <w:t xml:space="preserve"> (*)</w:t>
                  </w:r>
                </w:p>
              </w:tc>
            </w:tr>
            <w:tr w:rsidR="00DB5B1D" w:rsidRPr="0048123F" w:rsidTr="005716FA">
              <w:trPr>
                <w:trHeight w:val="357"/>
                <w:jc w:val="center"/>
              </w:trPr>
              <w:tc>
                <w:tcPr>
                  <w:tcW w:w="283" w:type="dxa"/>
                  <w:shd w:val="clear" w:color="auto" w:fill="auto"/>
                  <w:vAlign w:val="center"/>
                </w:tcPr>
                <w:p w:rsidR="00DB5B1D" w:rsidRPr="0048123F" w:rsidRDefault="00DB5B1D" w:rsidP="005716FA">
                  <w:pPr>
                    <w:pStyle w:val="Textoindependiente3"/>
                    <w:jc w:val="center"/>
                    <w:rPr>
                      <w:rFonts w:ascii="Arial" w:hAnsi="Arial" w:cs="Arial"/>
                      <w:sz w:val="14"/>
                      <w:szCs w:val="18"/>
                    </w:rPr>
                  </w:pPr>
                  <w:r w:rsidRPr="0048123F">
                    <w:rPr>
                      <w:rFonts w:ascii="Arial" w:hAnsi="Arial" w:cs="Arial"/>
                      <w:sz w:val="14"/>
                      <w:szCs w:val="18"/>
                    </w:rPr>
                    <w:t>1</w:t>
                  </w:r>
                </w:p>
              </w:tc>
              <w:tc>
                <w:tcPr>
                  <w:tcW w:w="2798" w:type="dxa"/>
                  <w:shd w:val="clear" w:color="auto" w:fill="auto"/>
                  <w:vAlign w:val="center"/>
                </w:tcPr>
                <w:p w:rsidR="00DB5B1D" w:rsidRPr="0048123F" w:rsidRDefault="00DB5B1D" w:rsidP="005716FA">
                  <w:pPr>
                    <w:pStyle w:val="Textoindependiente3"/>
                    <w:spacing w:after="0"/>
                    <w:jc w:val="center"/>
                    <w:rPr>
                      <w:rFonts w:ascii="Arial" w:hAnsi="Arial" w:cs="Arial"/>
                      <w:sz w:val="14"/>
                      <w:szCs w:val="18"/>
                    </w:rPr>
                  </w:pPr>
                  <w:r w:rsidRPr="0048123F">
                    <w:rPr>
                      <w:rFonts w:ascii="Arial" w:hAnsi="Arial" w:cs="Arial"/>
                      <w:color w:val="000000"/>
                      <w:sz w:val="14"/>
                      <w:szCs w:val="18"/>
                      <w:lang w:val="es-BO" w:eastAsia="es-BO"/>
                    </w:rPr>
                    <w:t>Asistencia a la hora de destrucción de material monetario inutilizado, el cual incluye el acta destrucción en original.</w:t>
                  </w:r>
                </w:p>
              </w:tc>
              <w:tc>
                <w:tcPr>
                  <w:tcW w:w="1134" w:type="dxa"/>
                  <w:shd w:val="clear" w:color="auto" w:fill="auto"/>
                  <w:vAlign w:val="center"/>
                </w:tcPr>
                <w:p w:rsidR="00DB5B1D" w:rsidRPr="0048123F" w:rsidRDefault="00DB5B1D" w:rsidP="005716FA">
                  <w:pPr>
                    <w:pStyle w:val="Textoindependiente3"/>
                    <w:jc w:val="center"/>
                    <w:rPr>
                      <w:rFonts w:ascii="Arial" w:hAnsi="Arial" w:cs="Arial"/>
                      <w:sz w:val="14"/>
                      <w:szCs w:val="18"/>
                    </w:rPr>
                  </w:pPr>
                  <w:r w:rsidRPr="0048123F">
                    <w:rPr>
                      <w:rFonts w:ascii="Arial" w:hAnsi="Arial" w:cs="Arial"/>
                      <w:sz w:val="14"/>
                      <w:szCs w:val="18"/>
                    </w:rPr>
                    <w:t>Por hora</w:t>
                  </w:r>
                </w:p>
              </w:tc>
              <w:tc>
                <w:tcPr>
                  <w:tcW w:w="992" w:type="dxa"/>
                  <w:shd w:val="clear" w:color="auto" w:fill="auto"/>
                  <w:vAlign w:val="center"/>
                </w:tcPr>
                <w:p w:rsidR="00DB5B1D" w:rsidRPr="0048123F" w:rsidRDefault="00DB5B1D" w:rsidP="005716FA">
                  <w:pPr>
                    <w:pStyle w:val="Textoindependiente3"/>
                    <w:jc w:val="center"/>
                    <w:rPr>
                      <w:rFonts w:ascii="Arial" w:hAnsi="Arial" w:cs="Arial"/>
                      <w:sz w:val="14"/>
                      <w:szCs w:val="18"/>
                    </w:rPr>
                  </w:pPr>
                  <w:r w:rsidRPr="0048123F">
                    <w:rPr>
                      <w:rFonts w:ascii="Arial" w:hAnsi="Arial" w:cs="Arial"/>
                      <w:sz w:val="14"/>
                      <w:szCs w:val="18"/>
                    </w:rPr>
                    <w:t>200,00</w:t>
                  </w:r>
                </w:p>
              </w:tc>
            </w:tr>
            <w:tr w:rsidR="00DB5B1D" w:rsidRPr="0048123F" w:rsidTr="005716FA">
              <w:trPr>
                <w:trHeight w:val="452"/>
                <w:jc w:val="center"/>
              </w:trPr>
              <w:tc>
                <w:tcPr>
                  <w:tcW w:w="283" w:type="dxa"/>
                  <w:shd w:val="clear" w:color="auto" w:fill="auto"/>
                  <w:vAlign w:val="center"/>
                </w:tcPr>
                <w:p w:rsidR="00DB5B1D" w:rsidRPr="0048123F" w:rsidRDefault="00DB5B1D" w:rsidP="005716FA">
                  <w:pPr>
                    <w:pStyle w:val="Textoindependiente3"/>
                    <w:jc w:val="center"/>
                    <w:rPr>
                      <w:rFonts w:ascii="Arial" w:hAnsi="Arial" w:cs="Arial"/>
                      <w:sz w:val="14"/>
                      <w:szCs w:val="18"/>
                    </w:rPr>
                  </w:pPr>
                  <w:r w:rsidRPr="0048123F">
                    <w:rPr>
                      <w:rFonts w:ascii="Arial" w:hAnsi="Arial" w:cs="Arial"/>
                      <w:sz w:val="14"/>
                      <w:szCs w:val="18"/>
                    </w:rPr>
                    <w:t>2</w:t>
                  </w:r>
                </w:p>
              </w:tc>
              <w:tc>
                <w:tcPr>
                  <w:tcW w:w="2798" w:type="dxa"/>
                  <w:shd w:val="clear" w:color="auto" w:fill="auto"/>
                  <w:vAlign w:val="center"/>
                </w:tcPr>
                <w:p w:rsidR="00DB5B1D" w:rsidRPr="0048123F" w:rsidRDefault="00DB5B1D" w:rsidP="005716FA">
                  <w:pPr>
                    <w:pStyle w:val="Textoindependiente3"/>
                    <w:spacing w:after="0"/>
                    <w:jc w:val="center"/>
                    <w:rPr>
                      <w:rFonts w:ascii="Arial" w:hAnsi="Arial" w:cs="Arial"/>
                      <w:sz w:val="14"/>
                      <w:szCs w:val="18"/>
                    </w:rPr>
                  </w:pPr>
                  <w:r w:rsidRPr="0048123F">
                    <w:rPr>
                      <w:rFonts w:ascii="Arial" w:hAnsi="Arial" w:cs="Arial"/>
                      <w:color w:val="000000"/>
                      <w:sz w:val="14"/>
                      <w:szCs w:val="18"/>
                      <w:lang w:val="es-BO" w:eastAsia="es-BO"/>
                    </w:rPr>
                    <w:t>Duplicado Original  del Acta de destrucción</w:t>
                  </w:r>
                </w:p>
              </w:tc>
              <w:tc>
                <w:tcPr>
                  <w:tcW w:w="1134" w:type="dxa"/>
                  <w:shd w:val="clear" w:color="auto" w:fill="auto"/>
                  <w:vAlign w:val="center"/>
                </w:tcPr>
                <w:p w:rsidR="00DB5B1D" w:rsidRPr="0048123F" w:rsidRDefault="00DB5B1D" w:rsidP="005716FA">
                  <w:pPr>
                    <w:pStyle w:val="Textoindependiente3"/>
                    <w:spacing w:after="0"/>
                    <w:jc w:val="center"/>
                    <w:rPr>
                      <w:rFonts w:ascii="Arial" w:hAnsi="Arial" w:cs="Arial"/>
                      <w:sz w:val="14"/>
                      <w:szCs w:val="18"/>
                    </w:rPr>
                  </w:pPr>
                  <w:r w:rsidRPr="0048123F">
                    <w:rPr>
                      <w:rFonts w:ascii="Arial" w:hAnsi="Arial" w:cs="Arial"/>
                      <w:sz w:val="14"/>
                      <w:szCs w:val="18"/>
                    </w:rPr>
                    <w:t>Por duplicado original</w:t>
                  </w:r>
                </w:p>
              </w:tc>
              <w:tc>
                <w:tcPr>
                  <w:tcW w:w="992" w:type="dxa"/>
                  <w:shd w:val="clear" w:color="auto" w:fill="auto"/>
                  <w:vAlign w:val="center"/>
                </w:tcPr>
                <w:p w:rsidR="00DB5B1D" w:rsidRPr="0048123F" w:rsidRDefault="00DB5B1D" w:rsidP="005716FA">
                  <w:pPr>
                    <w:pStyle w:val="Textoindependiente3"/>
                    <w:jc w:val="center"/>
                    <w:rPr>
                      <w:rFonts w:ascii="Arial" w:hAnsi="Arial" w:cs="Arial"/>
                      <w:sz w:val="14"/>
                      <w:szCs w:val="18"/>
                    </w:rPr>
                  </w:pPr>
                  <w:r w:rsidRPr="0048123F">
                    <w:rPr>
                      <w:rFonts w:ascii="Arial" w:hAnsi="Arial" w:cs="Arial"/>
                      <w:sz w:val="14"/>
                      <w:szCs w:val="18"/>
                    </w:rPr>
                    <w:t>80,00</w:t>
                  </w:r>
                </w:p>
              </w:tc>
            </w:tr>
          </w:tbl>
          <w:p w:rsidR="001C058D" w:rsidRPr="0043492D" w:rsidRDefault="001C058D" w:rsidP="001C058D">
            <w:pPr>
              <w:ind w:left="1010"/>
              <w:jc w:val="both"/>
              <w:rPr>
                <w:rFonts w:ascii="Arial" w:hAnsi="Arial" w:cs="Arial"/>
                <w:sz w:val="14"/>
                <w:szCs w:val="18"/>
                <w:lang w:eastAsia="en-US"/>
              </w:rPr>
            </w:pPr>
            <w:r w:rsidRPr="0043492D">
              <w:rPr>
                <w:rFonts w:ascii="Arial" w:hAnsi="Arial" w:cs="Arial"/>
                <w:sz w:val="14"/>
                <w:szCs w:val="18"/>
                <w:lang w:eastAsia="en-US"/>
              </w:rPr>
              <w:t>(*)  Todos los precios incluyen impuestos de ley y valores judiciales</w:t>
            </w:r>
          </w:p>
          <w:p w:rsidR="003B0DC2" w:rsidRPr="001C058D" w:rsidRDefault="001C058D" w:rsidP="001C058D">
            <w:pPr>
              <w:tabs>
                <w:tab w:val="left" w:pos="923"/>
              </w:tabs>
              <w:ind w:left="923"/>
              <w:jc w:val="both"/>
              <w:rPr>
                <w:rFonts w:ascii="Arial" w:hAnsi="Arial" w:cs="Arial"/>
                <w:sz w:val="14"/>
                <w:szCs w:val="18"/>
                <w:lang w:eastAsia="en-US"/>
              </w:rPr>
            </w:pPr>
            <w:r w:rsidRPr="0043492D">
              <w:rPr>
                <w:rFonts w:ascii="Arial" w:hAnsi="Arial" w:cs="Arial"/>
                <w:sz w:val="14"/>
                <w:szCs w:val="18"/>
                <w:lang w:eastAsia="en-US"/>
              </w:rPr>
              <w:t xml:space="preserve">  (**) Se prorrateará el costo de la hora, en el caso de no completar la hora de asistencia.  </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45"/>
        </w:trPr>
        <w:tc>
          <w:tcPr>
            <w:tcW w:w="3060" w:type="dxa"/>
            <w:gridSpan w:val="3"/>
            <w:tcBorders>
              <w:top w:val="nil"/>
              <w:left w:val="single" w:sz="12" w:space="0" w:color="auto"/>
              <w:bottom w:val="nil"/>
              <w:right w:val="nil"/>
            </w:tcBorders>
            <w:shd w:val="clear" w:color="auto" w:fill="auto"/>
            <w:vAlign w:val="center"/>
            <w:hideMark/>
          </w:tcPr>
          <w:p w:rsidR="006478AF" w:rsidRPr="00025D79" w:rsidRDefault="006478AF" w:rsidP="000138BD">
            <w:pPr>
              <w:adjustRightInd w:val="0"/>
              <w:snapToGrid w:val="0"/>
              <w:rPr>
                <w:rFonts w:ascii="Arial" w:hAnsi="Arial" w:cs="Arial"/>
                <w:color w:val="000000"/>
                <w:sz w:val="2"/>
                <w:szCs w:val="2"/>
                <w:lang w:val="es-BO" w:eastAsia="es-BO"/>
              </w:rPr>
            </w:pPr>
            <w:r w:rsidRPr="00FF6B00">
              <w:rPr>
                <w:rFonts w:ascii="Arial" w:hAnsi="Arial" w:cs="Arial"/>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adjustRightInd w:val="0"/>
              <w:snapToGrid w:val="0"/>
              <w:rPr>
                <w:rFonts w:ascii="Arial" w:hAnsi="Arial" w:cs="Arial"/>
                <w:b/>
                <w:color w:val="000000"/>
                <w:sz w:val="4"/>
                <w:szCs w:val="4"/>
                <w:lang w:val="es-BO" w:eastAsia="es-BO"/>
              </w:rPr>
            </w:pPr>
          </w:p>
        </w:tc>
        <w:tc>
          <w:tcPr>
            <w:tcW w:w="374" w:type="dxa"/>
            <w:gridSpan w:val="5"/>
            <w:tcBorders>
              <w:top w:val="nil"/>
              <w:left w:val="nil"/>
              <w:bottom w:val="single" w:sz="4" w:space="0" w:color="000000"/>
              <w:right w:val="nil"/>
            </w:tcBorders>
            <w:shd w:val="clear" w:color="auto" w:fill="auto"/>
            <w:noWrap/>
            <w:vAlign w:val="center"/>
            <w:hideMark/>
          </w:tcPr>
          <w:p w:rsidR="006478AF" w:rsidRPr="00025D79" w:rsidRDefault="006478AF" w:rsidP="000138BD">
            <w:pPr>
              <w:adjustRightInd w:val="0"/>
              <w:snapToGrid w:val="0"/>
              <w:rPr>
                <w:rFonts w:ascii="Arial" w:hAnsi="Arial" w:cs="Arial"/>
                <w:color w:val="000000"/>
                <w:sz w:val="2"/>
                <w:szCs w:val="2"/>
                <w:lang w:val="es-BO" w:eastAsia="es-BO"/>
              </w:rPr>
            </w:pPr>
          </w:p>
        </w:tc>
        <w:tc>
          <w:tcPr>
            <w:tcW w:w="422"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82"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826" w:type="dxa"/>
            <w:gridSpan w:val="5"/>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FF6B00" w:rsidRDefault="006478AF" w:rsidP="000138BD">
            <w:pPr>
              <w:adjustRightInd w:val="0"/>
              <w:snapToGrid w:val="0"/>
              <w:rPr>
                <w:rFonts w:ascii="Arial" w:hAnsi="Arial" w:cs="Arial"/>
                <w:color w:val="000000"/>
                <w:sz w:val="4"/>
                <w:szCs w:val="4"/>
                <w:lang w:val="es-BO" w:eastAsia="es-BO"/>
              </w:rPr>
            </w:pPr>
            <w:r w:rsidRPr="00FF6B00">
              <w:rPr>
                <w:rFonts w:ascii="Arial" w:hAnsi="Arial" w:cs="Arial"/>
                <w:color w:val="000000"/>
                <w:sz w:val="4"/>
                <w:szCs w:val="4"/>
                <w:lang w:val="es-BO" w:eastAsia="es-BO"/>
              </w:rPr>
              <w:t> </w:t>
            </w:r>
          </w:p>
        </w:tc>
      </w:tr>
      <w:tr w:rsidR="006478AF" w:rsidRPr="003F12B0" w:rsidTr="00783EFD">
        <w:trPr>
          <w:trHeight w:val="197"/>
        </w:trPr>
        <w:tc>
          <w:tcPr>
            <w:tcW w:w="3060" w:type="dxa"/>
            <w:gridSpan w:val="3"/>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La contratación se formalizará mediante</w:t>
            </w:r>
          </w:p>
        </w:tc>
        <w:tc>
          <w:tcPr>
            <w:tcW w:w="164" w:type="dxa"/>
            <w:gridSpan w:val="2"/>
            <w:tcBorders>
              <w:top w:val="nil"/>
              <w:left w:val="nil"/>
              <w:bottom w:val="nil"/>
              <w:right w:val="single" w:sz="4" w:space="0" w:color="000000"/>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8"/>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6478AF" w:rsidRPr="00DB5B1D" w:rsidRDefault="006478AF" w:rsidP="00FC33CD">
            <w:pPr>
              <w:snapToGrid w:val="0"/>
              <w:jc w:val="both"/>
              <w:rPr>
                <w:rFonts w:ascii="Arial" w:hAnsi="Arial" w:cs="Arial"/>
                <w:b/>
                <w:color w:val="000000"/>
                <w:lang w:val="es-BO" w:eastAsia="es-BO"/>
              </w:rPr>
            </w:pPr>
            <w:r w:rsidRPr="00DB5B1D">
              <w:rPr>
                <w:rFonts w:ascii="Arial" w:hAnsi="Arial" w:cs="Arial"/>
                <w:b/>
                <w:iCs/>
                <w:color w:val="000000"/>
                <w:lang w:val="es-BO" w:eastAsia="es-BO"/>
              </w:rPr>
              <w:t>Contrato</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783EFD">
        <w:trPr>
          <w:trHeight w:val="58"/>
        </w:trPr>
        <w:tc>
          <w:tcPr>
            <w:tcW w:w="3060" w:type="dxa"/>
            <w:gridSpan w:val="3"/>
            <w:tcBorders>
              <w:top w:val="nil"/>
              <w:left w:val="single" w:sz="12" w:space="0" w:color="auto"/>
              <w:bottom w:val="nil"/>
              <w:right w:val="nil"/>
            </w:tcBorders>
            <w:shd w:val="clear" w:color="auto" w:fill="auto"/>
            <w:vAlign w:val="center"/>
            <w:hideMark/>
          </w:tcPr>
          <w:p w:rsidR="006478AF" w:rsidRPr="00E618F3" w:rsidRDefault="006478AF" w:rsidP="000138BD">
            <w:pPr>
              <w:tabs>
                <w:tab w:val="left" w:pos="851"/>
              </w:tabs>
              <w:snapToGrid w:val="0"/>
              <w:ind w:left="709" w:hanging="709"/>
              <w:jc w:val="right"/>
              <w:rPr>
                <w:rFonts w:ascii="Arial" w:hAnsi="Arial" w:cs="Arial"/>
                <w:b/>
                <w:bCs/>
                <w:color w:val="000000"/>
                <w:lang w:val="es-BO" w:eastAsia="es-BO"/>
              </w:rPr>
            </w:pPr>
          </w:p>
        </w:tc>
        <w:tc>
          <w:tcPr>
            <w:tcW w:w="164" w:type="dxa"/>
            <w:gridSpan w:val="2"/>
            <w:tcBorders>
              <w:top w:val="nil"/>
              <w:left w:val="nil"/>
              <w:bottom w:val="nil"/>
            </w:tcBorders>
            <w:shd w:val="clear" w:color="auto" w:fill="auto"/>
            <w:noWrap/>
            <w:vAlign w:val="center"/>
            <w:hideMark/>
          </w:tcPr>
          <w:p w:rsidR="006478AF" w:rsidRPr="006C1842" w:rsidRDefault="006478AF" w:rsidP="000138BD">
            <w:pPr>
              <w:snapToGrid w:val="0"/>
              <w:jc w:val="center"/>
              <w:rPr>
                <w:rFonts w:ascii="Arial" w:hAnsi="Arial" w:cs="Arial"/>
                <w:b/>
              </w:rPr>
            </w:pPr>
          </w:p>
        </w:tc>
        <w:tc>
          <w:tcPr>
            <w:tcW w:w="6202" w:type="dxa"/>
            <w:gridSpan w:val="33"/>
            <w:shd w:val="clear" w:color="auto" w:fill="auto"/>
            <w:vAlign w:val="center"/>
            <w:hideMark/>
          </w:tcPr>
          <w:p w:rsidR="006478AF" w:rsidRPr="003F12B0" w:rsidRDefault="006478AF" w:rsidP="000138BD">
            <w:pPr>
              <w:snapToGrid w:val="0"/>
              <w:jc w:val="center"/>
              <w:rPr>
                <w:rFonts w:ascii="Arial" w:hAnsi="Arial" w:cs="Arial"/>
                <w:color w:val="FF0000"/>
                <w:lang w:val="es-BO" w:eastAsia="es-BO"/>
              </w:rPr>
            </w:pPr>
          </w:p>
        </w:tc>
        <w:tc>
          <w:tcPr>
            <w:tcW w:w="245" w:type="dxa"/>
            <w:tcBorders>
              <w:top w:val="nil"/>
              <w:left w:val="nil"/>
              <w:bottom w:val="nil"/>
              <w:right w:val="nil"/>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c>
          <w:tcPr>
            <w:tcW w:w="356" w:type="dxa"/>
            <w:gridSpan w:val="2"/>
            <w:tcBorders>
              <w:top w:val="nil"/>
              <w:left w:val="nil"/>
              <w:bottom w:val="nil"/>
              <w:right w:val="nil"/>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p>
        </w:tc>
      </w:tr>
      <w:tr w:rsidR="005F1D9F" w:rsidRPr="003F12B0" w:rsidTr="00DB5B1D">
        <w:trPr>
          <w:trHeight w:val="102"/>
        </w:trPr>
        <w:tc>
          <w:tcPr>
            <w:tcW w:w="3060" w:type="dxa"/>
            <w:gridSpan w:val="3"/>
            <w:vMerge w:val="restart"/>
            <w:tcBorders>
              <w:top w:val="nil"/>
              <w:left w:val="single" w:sz="12" w:space="0" w:color="auto"/>
              <w:right w:val="nil"/>
            </w:tcBorders>
            <w:shd w:val="clear" w:color="auto" w:fill="auto"/>
            <w:vAlign w:val="center"/>
            <w:hideMark/>
          </w:tcPr>
          <w:p w:rsidR="005F1D9F" w:rsidRPr="009566D3" w:rsidRDefault="005F1D9F" w:rsidP="0006505B">
            <w:pPr>
              <w:snapToGrid w:val="0"/>
              <w:jc w:val="right"/>
              <w:rPr>
                <w:rFonts w:ascii="Arial" w:hAnsi="Arial" w:cs="Arial"/>
                <w:b/>
                <w:bCs/>
                <w:color w:val="000000"/>
                <w:lang w:val="es-BO" w:eastAsia="es-BO"/>
              </w:rPr>
            </w:pPr>
            <w:r w:rsidRPr="009566D3">
              <w:rPr>
                <w:rFonts w:ascii="Arial" w:hAnsi="Arial" w:cs="Arial"/>
                <w:b/>
                <w:bCs/>
                <w:color w:val="000000"/>
                <w:lang w:val="es-BO" w:eastAsia="es-BO"/>
              </w:rPr>
              <w:t>Señalar para cuando es el requerimiento del servicio general</w:t>
            </w:r>
          </w:p>
        </w:tc>
        <w:tc>
          <w:tcPr>
            <w:tcW w:w="164" w:type="dxa"/>
            <w:gridSpan w:val="2"/>
            <w:tcBorders>
              <w:top w:val="nil"/>
              <w:left w:val="nil"/>
              <w:bottom w:val="nil"/>
              <w:right w:val="single" w:sz="4" w:space="0" w:color="auto"/>
            </w:tcBorders>
            <w:shd w:val="clear" w:color="auto" w:fill="auto"/>
            <w:noWrap/>
            <w:vAlign w:val="center"/>
            <w:hideMark/>
          </w:tcPr>
          <w:p w:rsidR="005F1D9F" w:rsidRPr="009566D3" w:rsidRDefault="009566D3" w:rsidP="000138BD">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5F1D9F" w:rsidRPr="00DB5B1D" w:rsidRDefault="00DB5B1D" w:rsidP="00DB5B1D">
            <w:pPr>
              <w:snapToGrid w:val="0"/>
              <w:jc w:val="center"/>
              <w:rPr>
                <w:rFonts w:ascii="Arial" w:hAnsi="Arial" w:cs="Arial"/>
                <w:b/>
                <w:color w:val="000000"/>
                <w:lang w:val="es-BO" w:eastAsia="es-BO"/>
              </w:rPr>
            </w:pPr>
            <w:r w:rsidRPr="00DB5B1D">
              <w:rPr>
                <w:rFonts w:ascii="Arial" w:hAnsi="Arial" w:cs="Arial"/>
                <w:b/>
                <w:color w:val="000000"/>
                <w:lang w:val="es-BO" w:eastAsia="es-BO"/>
              </w:rPr>
              <w:t>X</w:t>
            </w:r>
          </w:p>
        </w:tc>
        <w:tc>
          <w:tcPr>
            <w:tcW w:w="7246" w:type="dxa"/>
            <w:gridSpan w:val="36"/>
            <w:tcBorders>
              <w:left w:val="single" w:sz="4" w:space="0" w:color="auto"/>
              <w:right w:val="single" w:sz="12" w:space="0" w:color="auto"/>
            </w:tcBorders>
            <w:shd w:val="clear" w:color="auto" w:fill="auto"/>
            <w:noWrap/>
            <w:vAlign w:val="center"/>
            <w:hideMark/>
          </w:tcPr>
          <w:p w:rsidR="005F1D9F" w:rsidRPr="009566D3" w:rsidRDefault="005F1D9F" w:rsidP="00D9269F">
            <w:pPr>
              <w:numPr>
                <w:ilvl w:val="0"/>
                <w:numId w:val="16"/>
              </w:numPr>
              <w:snapToGrid w:val="0"/>
              <w:ind w:left="213" w:hanging="213"/>
              <w:rPr>
                <w:rFonts w:ascii="Arial" w:hAnsi="Arial" w:cs="Arial"/>
                <w:color w:val="000000"/>
                <w:lang w:val="es-BO" w:eastAsia="es-BO"/>
              </w:rPr>
            </w:pPr>
            <w:r w:rsidRPr="009566D3">
              <w:rPr>
                <w:rFonts w:ascii="Arial" w:hAnsi="Arial" w:cs="Arial"/>
                <w:color w:val="000000"/>
                <w:lang w:val="es-BO" w:eastAsia="es-BO"/>
              </w:rPr>
              <w:t>Servicios Generales para la gestión en curso.</w:t>
            </w:r>
          </w:p>
        </w:tc>
      </w:tr>
      <w:tr w:rsidR="005F1D9F" w:rsidRPr="003F12B0" w:rsidTr="00DB5B1D">
        <w:trPr>
          <w:trHeight w:val="58"/>
        </w:trPr>
        <w:tc>
          <w:tcPr>
            <w:tcW w:w="3060" w:type="dxa"/>
            <w:gridSpan w:val="3"/>
            <w:vMerge/>
            <w:tcBorders>
              <w:left w:val="single" w:sz="12" w:space="0" w:color="auto"/>
              <w:right w:val="nil"/>
            </w:tcBorders>
            <w:shd w:val="clear" w:color="auto" w:fill="auto"/>
            <w:vAlign w:val="center"/>
            <w:hideMark/>
          </w:tcPr>
          <w:p w:rsidR="005F1D9F" w:rsidRPr="009566D3" w:rsidRDefault="005F1D9F" w:rsidP="000138BD">
            <w:pPr>
              <w:snapToGrid w:val="0"/>
              <w:jc w:val="right"/>
              <w:rPr>
                <w:rFonts w:ascii="Arial" w:hAnsi="Arial" w:cs="Arial"/>
                <w:b/>
                <w:bCs/>
                <w:color w:val="000000"/>
                <w:sz w:val="4"/>
                <w:szCs w:val="4"/>
                <w:lang w:val="es-BO" w:eastAsia="es-BO"/>
              </w:rPr>
            </w:pPr>
          </w:p>
        </w:tc>
        <w:tc>
          <w:tcPr>
            <w:tcW w:w="164" w:type="dxa"/>
            <w:gridSpan w:val="2"/>
            <w:tcBorders>
              <w:top w:val="nil"/>
              <w:left w:val="nil"/>
              <w:bottom w:val="nil"/>
              <w:right w:val="nil"/>
            </w:tcBorders>
            <w:shd w:val="clear" w:color="auto" w:fill="auto"/>
            <w:noWrap/>
            <w:vAlign w:val="center"/>
            <w:hideMark/>
          </w:tcPr>
          <w:p w:rsidR="005F1D9F" w:rsidRPr="009566D3" w:rsidRDefault="005F1D9F" w:rsidP="000138BD">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right w:val="nil"/>
            </w:tcBorders>
            <w:shd w:val="clear" w:color="auto" w:fill="auto"/>
            <w:noWrap/>
            <w:vAlign w:val="center"/>
            <w:hideMark/>
          </w:tcPr>
          <w:p w:rsidR="005F1D9F" w:rsidRPr="009566D3" w:rsidRDefault="005F1D9F" w:rsidP="000138BD">
            <w:pPr>
              <w:snapToGrid w:val="0"/>
              <w:rPr>
                <w:rFonts w:ascii="Arial" w:hAnsi="Arial" w:cs="Arial"/>
                <w:color w:val="000000"/>
                <w:sz w:val="4"/>
                <w:szCs w:val="4"/>
                <w:lang w:val="es-BO" w:eastAsia="es-BO"/>
              </w:rPr>
            </w:pPr>
          </w:p>
        </w:tc>
        <w:tc>
          <w:tcPr>
            <w:tcW w:w="514" w:type="dxa"/>
            <w:gridSpan w:val="3"/>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421"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77"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72" w:type="dxa"/>
            <w:gridSpan w:val="3"/>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82"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53"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826" w:type="dxa"/>
            <w:gridSpan w:val="5"/>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413"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r>
      <w:tr w:rsidR="005F1D9F" w:rsidRPr="003F12B0" w:rsidTr="00DB5B1D">
        <w:trPr>
          <w:trHeight w:val="53"/>
        </w:trPr>
        <w:tc>
          <w:tcPr>
            <w:tcW w:w="3060" w:type="dxa"/>
            <w:gridSpan w:val="3"/>
            <w:vMerge/>
            <w:tcBorders>
              <w:left w:val="single" w:sz="12" w:space="0" w:color="auto"/>
              <w:right w:val="nil"/>
            </w:tcBorders>
            <w:shd w:val="clear" w:color="auto" w:fill="auto"/>
            <w:vAlign w:val="center"/>
            <w:hideMark/>
          </w:tcPr>
          <w:p w:rsidR="005F1D9F" w:rsidRPr="009566D3" w:rsidRDefault="005F1D9F" w:rsidP="000138BD">
            <w:pPr>
              <w:snapToGrid w:val="0"/>
              <w:jc w:val="right"/>
              <w:rPr>
                <w:rFonts w:ascii="Arial" w:hAnsi="Arial" w:cs="Arial"/>
                <w:b/>
                <w:bCs/>
                <w:color w:val="000000"/>
                <w:sz w:val="4"/>
                <w:szCs w:val="4"/>
                <w:lang w:val="es-BO" w:eastAsia="es-BO"/>
              </w:rPr>
            </w:pPr>
          </w:p>
        </w:tc>
        <w:tc>
          <w:tcPr>
            <w:tcW w:w="164" w:type="dxa"/>
            <w:gridSpan w:val="2"/>
            <w:tcBorders>
              <w:left w:val="nil"/>
              <w:bottom w:val="nil"/>
              <w:right w:val="nil"/>
            </w:tcBorders>
            <w:shd w:val="clear" w:color="auto" w:fill="auto"/>
            <w:noWrap/>
            <w:vAlign w:val="center"/>
            <w:hideMark/>
          </w:tcPr>
          <w:p w:rsidR="005F1D9F" w:rsidRPr="00783EFD" w:rsidRDefault="005F1D9F" w:rsidP="000138BD">
            <w:pPr>
              <w:snapToGrid w:val="0"/>
              <w:jc w:val="center"/>
              <w:rPr>
                <w:rFonts w:ascii="Arial" w:hAnsi="Arial" w:cs="Arial"/>
                <w:b/>
                <w:bCs/>
                <w:color w:val="000000"/>
                <w:sz w:val="2"/>
                <w:szCs w:val="2"/>
                <w:lang w:val="es-BO" w:eastAsia="es-BO"/>
              </w:rPr>
            </w:pPr>
          </w:p>
        </w:tc>
        <w:tc>
          <w:tcPr>
            <w:tcW w:w="282" w:type="dxa"/>
            <w:gridSpan w:val="4"/>
            <w:tcBorders>
              <w:left w:val="nil"/>
              <w:right w:val="nil"/>
            </w:tcBorders>
            <w:shd w:val="clear" w:color="auto" w:fill="auto"/>
            <w:noWrap/>
            <w:vAlign w:val="center"/>
            <w:hideMark/>
          </w:tcPr>
          <w:p w:rsidR="005F1D9F" w:rsidRPr="00783EFD" w:rsidRDefault="005F1D9F" w:rsidP="000138BD">
            <w:pPr>
              <w:snapToGrid w:val="0"/>
              <w:rPr>
                <w:rFonts w:ascii="Arial" w:hAnsi="Arial" w:cs="Arial"/>
                <w:color w:val="000000"/>
                <w:sz w:val="2"/>
                <w:szCs w:val="2"/>
                <w:lang w:val="es-BO" w:eastAsia="es-BO"/>
              </w:rPr>
            </w:pPr>
          </w:p>
        </w:tc>
        <w:tc>
          <w:tcPr>
            <w:tcW w:w="7246" w:type="dxa"/>
            <w:gridSpan w:val="36"/>
            <w:tcBorders>
              <w:left w:val="nil"/>
              <w:right w:val="single" w:sz="12" w:space="0" w:color="auto"/>
            </w:tcBorders>
            <w:shd w:val="clear" w:color="auto" w:fill="auto"/>
            <w:noWrap/>
            <w:vAlign w:val="center"/>
            <w:hideMark/>
          </w:tcPr>
          <w:p w:rsidR="005F1D9F" w:rsidRPr="00783EFD" w:rsidRDefault="005F1D9F" w:rsidP="00783EFD">
            <w:pPr>
              <w:snapToGrid w:val="0"/>
              <w:ind w:left="213"/>
              <w:rPr>
                <w:rFonts w:ascii="Arial" w:hAnsi="Arial" w:cs="Arial"/>
                <w:color w:val="000000"/>
                <w:sz w:val="2"/>
                <w:szCs w:val="2"/>
                <w:lang w:val="es-BO" w:eastAsia="es-BO"/>
              </w:rPr>
            </w:pPr>
          </w:p>
        </w:tc>
      </w:tr>
      <w:tr w:rsidR="005F1D9F" w:rsidRPr="003F12B0" w:rsidTr="00783EFD">
        <w:trPr>
          <w:trHeight w:val="58"/>
        </w:trPr>
        <w:tc>
          <w:tcPr>
            <w:tcW w:w="3060" w:type="dxa"/>
            <w:gridSpan w:val="3"/>
            <w:vMerge/>
            <w:tcBorders>
              <w:left w:val="single" w:sz="12" w:space="0" w:color="auto"/>
              <w:right w:val="nil"/>
            </w:tcBorders>
            <w:shd w:val="clear" w:color="auto" w:fill="auto"/>
            <w:vAlign w:val="center"/>
            <w:hideMark/>
          </w:tcPr>
          <w:p w:rsidR="005F1D9F" w:rsidRPr="009566D3" w:rsidRDefault="005F1D9F" w:rsidP="000138BD">
            <w:pPr>
              <w:snapToGrid w:val="0"/>
              <w:jc w:val="right"/>
              <w:rPr>
                <w:rFonts w:ascii="Arial" w:hAnsi="Arial" w:cs="Arial"/>
                <w:b/>
                <w:bCs/>
                <w:color w:val="000000"/>
                <w:sz w:val="4"/>
                <w:szCs w:val="4"/>
                <w:lang w:val="es-BO" w:eastAsia="es-BO"/>
              </w:rPr>
            </w:pPr>
          </w:p>
        </w:tc>
        <w:tc>
          <w:tcPr>
            <w:tcW w:w="164" w:type="dxa"/>
            <w:gridSpan w:val="2"/>
            <w:tcBorders>
              <w:top w:val="nil"/>
              <w:left w:val="nil"/>
              <w:bottom w:val="nil"/>
              <w:right w:val="nil"/>
            </w:tcBorders>
            <w:shd w:val="clear" w:color="auto" w:fill="auto"/>
            <w:noWrap/>
            <w:vAlign w:val="center"/>
            <w:hideMark/>
          </w:tcPr>
          <w:p w:rsidR="005F1D9F" w:rsidRPr="009566D3" w:rsidRDefault="005F1D9F" w:rsidP="000138BD">
            <w:pPr>
              <w:snapToGrid w:val="0"/>
              <w:jc w:val="center"/>
              <w:rPr>
                <w:rFonts w:ascii="Arial" w:hAnsi="Arial" w:cs="Arial"/>
                <w:b/>
                <w:bCs/>
                <w:color w:val="000000"/>
                <w:sz w:val="4"/>
                <w:szCs w:val="4"/>
                <w:lang w:val="es-BO" w:eastAsia="es-BO"/>
              </w:rPr>
            </w:pPr>
          </w:p>
        </w:tc>
        <w:tc>
          <w:tcPr>
            <w:tcW w:w="282" w:type="dxa"/>
            <w:gridSpan w:val="4"/>
            <w:tcBorders>
              <w:left w:val="nil"/>
              <w:bottom w:val="single" w:sz="4" w:space="0" w:color="auto"/>
              <w:right w:val="nil"/>
            </w:tcBorders>
            <w:shd w:val="clear" w:color="auto" w:fill="auto"/>
            <w:noWrap/>
            <w:vAlign w:val="center"/>
            <w:hideMark/>
          </w:tcPr>
          <w:p w:rsidR="005F1D9F" w:rsidRPr="009566D3" w:rsidRDefault="005F1D9F" w:rsidP="000138BD">
            <w:pPr>
              <w:snapToGrid w:val="0"/>
              <w:rPr>
                <w:rFonts w:ascii="Arial" w:hAnsi="Arial" w:cs="Arial"/>
                <w:color w:val="000000"/>
                <w:lang w:val="es-BO" w:eastAsia="es-BO"/>
              </w:rPr>
            </w:pPr>
          </w:p>
        </w:tc>
        <w:tc>
          <w:tcPr>
            <w:tcW w:w="514" w:type="dxa"/>
            <w:gridSpan w:val="3"/>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76"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76"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76"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421"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77"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72" w:type="dxa"/>
            <w:gridSpan w:val="3"/>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82"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53"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826" w:type="dxa"/>
            <w:gridSpan w:val="5"/>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413"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76" w:type="dxa"/>
            <w:gridSpan w:val="2"/>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91"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91" w:type="dxa"/>
            <w:tcBorders>
              <w:left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45" w:type="dxa"/>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56" w:type="dxa"/>
            <w:gridSpan w:val="2"/>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211" w:type="dxa"/>
            <w:tcBorders>
              <w:top w:val="nil"/>
              <w:left w:val="nil"/>
              <w:bottom w:val="nil"/>
              <w:right w:val="nil"/>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5F1D9F" w:rsidRPr="009566D3" w:rsidRDefault="005F1D9F" w:rsidP="00B82543">
            <w:pPr>
              <w:snapToGrid w:val="0"/>
              <w:ind w:left="213" w:hanging="213"/>
              <w:rPr>
                <w:rFonts w:ascii="Arial" w:hAnsi="Arial" w:cs="Arial"/>
                <w:color w:val="000000"/>
                <w:lang w:val="es-BO" w:eastAsia="es-BO"/>
              </w:rPr>
            </w:pPr>
          </w:p>
        </w:tc>
      </w:tr>
      <w:tr w:rsidR="005F1D9F" w:rsidRPr="003F12B0" w:rsidTr="00783EFD">
        <w:trPr>
          <w:trHeight w:val="214"/>
        </w:trPr>
        <w:tc>
          <w:tcPr>
            <w:tcW w:w="3060" w:type="dxa"/>
            <w:gridSpan w:val="3"/>
            <w:vMerge/>
            <w:tcBorders>
              <w:left w:val="single" w:sz="12" w:space="0" w:color="auto"/>
              <w:right w:val="nil"/>
            </w:tcBorders>
            <w:shd w:val="clear" w:color="auto" w:fill="auto"/>
            <w:vAlign w:val="center"/>
            <w:hideMark/>
          </w:tcPr>
          <w:p w:rsidR="005F1D9F" w:rsidRPr="009566D3" w:rsidRDefault="005F1D9F" w:rsidP="000138BD">
            <w:pPr>
              <w:snapToGrid w:val="0"/>
              <w:jc w:val="right"/>
              <w:rPr>
                <w:rFonts w:ascii="Arial" w:hAnsi="Arial" w:cs="Arial"/>
                <w:b/>
                <w:bCs/>
                <w:color w:val="000000"/>
                <w:sz w:val="4"/>
                <w:szCs w:val="4"/>
                <w:lang w:val="es-BO" w:eastAsia="es-BO"/>
              </w:rPr>
            </w:pPr>
          </w:p>
        </w:tc>
        <w:tc>
          <w:tcPr>
            <w:tcW w:w="164" w:type="dxa"/>
            <w:gridSpan w:val="2"/>
            <w:vMerge w:val="restart"/>
            <w:tcBorders>
              <w:top w:val="nil"/>
              <w:left w:val="nil"/>
              <w:right w:val="single" w:sz="4" w:space="0" w:color="auto"/>
            </w:tcBorders>
            <w:shd w:val="clear" w:color="auto" w:fill="auto"/>
            <w:noWrap/>
            <w:vAlign w:val="center"/>
            <w:hideMark/>
          </w:tcPr>
          <w:p w:rsidR="005F1D9F" w:rsidRPr="009566D3" w:rsidRDefault="009566D3" w:rsidP="000138BD">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282" w:type="dxa"/>
            <w:gridSpan w:val="4"/>
            <w:tcBorders>
              <w:top w:val="single" w:sz="4" w:space="0" w:color="auto"/>
              <w:left w:val="single" w:sz="4" w:space="0" w:color="auto"/>
              <w:bottom w:val="single" w:sz="4" w:space="0" w:color="auto"/>
              <w:right w:val="single" w:sz="4" w:space="0" w:color="auto"/>
            </w:tcBorders>
            <w:shd w:val="pct10" w:color="auto" w:fill="auto"/>
            <w:noWrap/>
            <w:vAlign w:val="center"/>
            <w:hideMark/>
          </w:tcPr>
          <w:p w:rsidR="005F1D9F" w:rsidRPr="009566D3" w:rsidRDefault="005F1D9F" w:rsidP="000138BD">
            <w:pPr>
              <w:snapToGrid w:val="0"/>
              <w:rPr>
                <w:rFonts w:ascii="Arial" w:hAnsi="Arial" w:cs="Arial"/>
                <w:color w:val="000000"/>
                <w:lang w:val="es-BO" w:eastAsia="es-BO"/>
              </w:rPr>
            </w:pPr>
          </w:p>
        </w:tc>
        <w:tc>
          <w:tcPr>
            <w:tcW w:w="7246" w:type="dxa"/>
            <w:gridSpan w:val="36"/>
            <w:vMerge w:val="restart"/>
            <w:tcBorders>
              <w:left w:val="single" w:sz="4" w:space="0" w:color="auto"/>
              <w:right w:val="single" w:sz="12" w:space="0" w:color="auto"/>
            </w:tcBorders>
            <w:shd w:val="clear" w:color="auto" w:fill="auto"/>
            <w:noWrap/>
            <w:vAlign w:val="center"/>
            <w:hideMark/>
          </w:tcPr>
          <w:p w:rsidR="005F1D9F" w:rsidRPr="009566D3" w:rsidRDefault="00783EFD" w:rsidP="00D9269F">
            <w:pPr>
              <w:numPr>
                <w:ilvl w:val="0"/>
                <w:numId w:val="16"/>
              </w:numPr>
              <w:snapToGrid w:val="0"/>
              <w:ind w:left="213" w:hanging="213"/>
              <w:rPr>
                <w:rFonts w:ascii="Arial" w:hAnsi="Arial" w:cs="Arial"/>
              </w:rPr>
            </w:pPr>
            <w:r w:rsidRPr="009566D3">
              <w:rPr>
                <w:rFonts w:ascii="Arial" w:hAnsi="Arial" w:cs="Arial"/>
                <w:color w:val="000000"/>
                <w:lang w:val="es-BO" w:eastAsia="es-BO"/>
              </w:rPr>
              <w:t>Servicios Generales recurrentes para la próxima gestión (el proceso llegará hasta la adjudicación y la formalización de la contratación estará sujeta a la aprobación del presupuesto de la siguiente gestión.</w:t>
            </w:r>
          </w:p>
        </w:tc>
      </w:tr>
      <w:tr w:rsidR="005F1D9F" w:rsidRPr="003F12B0" w:rsidTr="00783EFD">
        <w:trPr>
          <w:trHeight w:val="191"/>
        </w:trPr>
        <w:tc>
          <w:tcPr>
            <w:tcW w:w="3060" w:type="dxa"/>
            <w:gridSpan w:val="3"/>
            <w:vMerge/>
            <w:tcBorders>
              <w:left w:val="single" w:sz="12" w:space="0" w:color="auto"/>
              <w:bottom w:val="nil"/>
              <w:right w:val="nil"/>
            </w:tcBorders>
            <w:shd w:val="clear" w:color="auto" w:fill="auto"/>
            <w:vAlign w:val="center"/>
            <w:hideMark/>
          </w:tcPr>
          <w:p w:rsidR="005F1D9F" w:rsidRPr="00343DB7" w:rsidRDefault="005F1D9F" w:rsidP="000138BD">
            <w:pPr>
              <w:snapToGrid w:val="0"/>
              <w:jc w:val="right"/>
              <w:rPr>
                <w:rFonts w:ascii="Arial" w:hAnsi="Arial" w:cs="Arial"/>
                <w:b/>
                <w:bCs/>
                <w:color w:val="000000"/>
                <w:sz w:val="4"/>
                <w:szCs w:val="4"/>
                <w:lang w:val="es-BO" w:eastAsia="es-BO"/>
              </w:rPr>
            </w:pPr>
          </w:p>
        </w:tc>
        <w:tc>
          <w:tcPr>
            <w:tcW w:w="164" w:type="dxa"/>
            <w:gridSpan w:val="2"/>
            <w:vMerge/>
            <w:tcBorders>
              <w:left w:val="nil"/>
              <w:bottom w:val="nil"/>
              <w:right w:val="nil"/>
            </w:tcBorders>
            <w:shd w:val="clear" w:color="auto" w:fill="auto"/>
            <w:noWrap/>
            <w:vAlign w:val="center"/>
            <w:hideMark/>
          </w:tcPr>
          <w:p w:rsidR="005F1D9F" w:rsidRPr="006C1842" w:rsidRDefault="005F1D9F" w:rsidP="000138BD">
            <w:pPr>
              <w:snapToGrid w:val="0"/>
              <w:jc w:val="center"/>
              <w:rPr>
                <w:rFonts w:ascii="Arial" w:hAnsi="Arial" w:cs="Arial"/>
                <w:b/>
                <w:bCs/>
                <w:color w:val="000000"/>
                <w:sz w:val="4"/>
                <w:szCs w:val="4"/>
                <w:lang w:val="es-BO" w:eastAsia="es-BO"/>
              </w:rPr>
            </w:pPr>
          </w:p>
        </w:tc>
        <w:tc>
          <w:tcPr>
            <w:tcW w:w="282" w:type="dxa"/>
            <w:gridSpan w:val="4"/>
            <w:tcBorders>
              <w:top w:val="single" w:sz="4" w:space="0" w:color="auto"/>
              <w:left w:val="nil"/>
              <w:right w:val="nil"/>
            </w:tcBorders>
            <w:shd w:val="clear" w:color="auto" w:fill="auto"/>
            <w:noWrap/>
            <w:vAlign w:val="center"/>
            <w:hideMark/>
          </w:tcPr>
          <w:p w:rsidR="005F1D9F" w:rsidRPr="00343DB7" w:rsidRDefault="005F1D9F" w:rsidP="000138BD">
            <w:pPr>
              <w:snapToGrid w:val="0"/>
              <w:rPr>
                <w:rFonts w:ascii="Arial" w:hAnsi="Arial" w:cs="Arial"/>
                <w:color w:val="000000"/>
                <w:sz w:val="4"/>
                <w:szCs w:val="4"/>
                <w:lang w:val="es-BO" w:eastAsia="es-BO"/>
              </w:rPr>
            </w:pPr>
          </w:p>
        </w:tc>
        <w:tc>
          <w:tcPr>
            <w:tcW w:w="7246" w:type="dxa"/>
            <w:gridSpan w:val="36"/>
            <w:vMerge/>
            <w:tcBorders>
              <w:left w:val="nil"/>
              <w:right w:val="single" w:sz="12" w:space="0" w:color="auto"/>
            </w:tcBorders>
            <w:shd w:val="clear" w:color="auto" w:fill="auto"/>
            <w:noWrap/>
            <w:vAlign w:val="center"/>
            <w:hideMark/>
          </w:tcPr>
          <w:p w:rsidR="005F1D9F" w:rsidRDefault="005F1D9F" w:rsidP="00D9269F">
            <w:pPr>
              <w:numPr>
                <w:ilvl w:val="0"/>
                <w:numId w:val="16"/>
              </w:numPr>
              <w:snapToGrid w:val="0"/>
              <w:rPr>
                <w:rFonts w:ascii="Arial" w:hAnsi="Arial" w:cs="Arial"/>
              </w:rPr>
            </w:pPr>
          </w:p>
        </w:tc>
      </w:tr>
      <w:tr w:rsidR="006478AF" w:rsidRPr="003F12B0" w:rsidTr="00783EFD">
        <w:trPr>
          <w:trHeight w:val="58"/>
        </w:trPr>
        <w:tc>
          <w:tcPr>
            <w:tcW w:w="3060" w:type="dxa"/>
            <w:gridSpan w:val="3"/>
            <w:tcBorders>
              <w:top w:val="nil"/>
              <w:left w:val="single" w:sz="12" w:space="0" w:color="auto"/>
              <w:bottom w:val="nil"/>
              <w:right w:val="nil"/>
            </w:tcBorders>
            <w:shd w:val="clear" w:color="auto" w:fill="auto"/>
            <w:vAlign w:val="center"/>
            <w:hideMark/>
          </w:tcPr>
          <w:p w:rsidR="006478AF" w:rsidRPr="00343DB7" w:rsidRDefault="006478AF" w:rsidP="000138BD">
            <w:pPr>
              <w:snapToGrid w:val="0"/>
              <w:jc w:val="right"/>
              <w:rPr>
                <w:rFonts w:ascii="Arial" w:hAnsi="Arial" w:cs="Arial"/>
                <w:b/>
                <w:bCs/>
                <w:color w:val="000000"/>
                <w:sz w:val="4"/>
                <w:szCs w:val="4"/>
                <w:lang w:val="es-BO" w:eastAsia="es-BO"/>
              </w:rPr>
            </w:pPr>
            <w:r w:rsidRPr="00343DB7">
              <w:rPr>
                <w:rFonts w:ascii="Arial" w:hAnsi="Arial" w:cs="Arial"/>
                <w:b/>
                <w:bCs/>
                <w:color w:val="000000"/>
                <w:sz w:val="4"/>
                <w:szCs w:val="4"/>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282" w:type="dxa"/>
            <w:gridSpan w:val="4"/>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514" w:type="dxa"/>
            <w:gridSpan w:val="3"/>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421" w:type="dxa"/>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77" w:type="dxa"/>
            <w:gridSpan w:val="2"/>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72" w:type="dxa"/>
            <w:gridSpan w:val="3"/>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82" w:type="dxa"/>
            <w:gridSpan w:val="2"/>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53" w:type="dxa"/>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826" w:type="dxa"/>
            <w:gridSpan w:val="5"/>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413" w:type="dxa"/>
            <w:gridSpan w:val="2"/>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gridSpan w:val="2"/>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91" w:type="dxa"/>
            <w:tcBorders>
              <w:left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r w:rsidRPr="00343DB7">
              <w:rPr>
                <w:rFonts w:ascii="Arial" w:hAnsi="Arial" w:cs="Arial"/>
                <w:color w:val="000000"/>
                <w:sz w:val="4"/>
                <w:szCs w:val="4"/>
                <w:lang w:val="es-BO" w:eastAsia="es-BO"/>
              </w:rPr>
              <w:t> </w:t>
            </w:r>
          </w:p>
        </w:tc>
      </w:tr>
      <w:tr w:rsidR="006478AF" w:rsidRPr="003F12B0" w:rsidTr="00783EFD">
        <w:trPr>
          <w:trHeight w:val="209"/>
        </w:trPr>
        <w:tc>
          <w:tcPr>
            <w:tcW w:w="3060" w:type="dxa"/>
            <w:gridSpan w:val="3"/>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Organismo Financiador</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2998" w:type="dxa"/>
            <w:gridSpan w:val="16"/>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Nombre del Organismo Financiador</w:t>
            </w:r>
          </w:p>
        </w:tc>
        <w:tc>
          <w:tcPr>
            <w:tcW w:w="272" w:type="dxa"/>
            <w:gridSpan w:val="3"/>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82" w:type="dxa"/>
            <w:gridSpan w:val="2"/>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53" w:type="dxa"/>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826" w:type="dxa"/>
            <w:gridSpan w:val="5"/>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c>
          <w:tcPr>
            <w:tcW w:w="2594" w:type="dxa"/>
            <w:gridSpan w:val="11"/>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xml:space="preserve">% de </w:t>
            </w:r>
            <w:r>
              <w:rPr>
                <w:rFonts w:ascii="Arial" w:hAnsi="Arial" w:cs="Arial"/>
                <w:b/>
                <w:bCs/>
                <w:color w:val="000000"/>
                <w:lang w:val="es-BO" w:eastAsia="es-BO"/>
              </w:rPr>
              <w:t>F</w:t>
            </w:r>
            <w:r w:rsidRPr="003F12B0">
              <w:rPr>
                <w:rFonts w:ascii="Arial" w:hAnsi="Arial" w:cs="Arial"/>
                <w:b/>
                <w:bCs/>
                <w:color w:val="000000"/>
                <w:lang w:val="es-BO" w:eastAsia="es-BO"/>
              </w:rPr>
              <w:t>inanciamiento</w:t>
            </w:r>
          </w:p>
        </w:tc>
        <w:tc>
          <w:tcPr>
            <w:tcW w:w="303" w:type="dxa"/>
            <w:gridSpan w:val="2"/>
            <w:tcBorders>
              <w:top w:val="nil"/>
              <w:left w:val="nil"/>
              <w:bottom w:val="nil"/>
              <w:right w:val="single" w:sz="12" w:space="0" w:color="auto"/>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98"/>
        </w:trPr>
        <w:tc>
          <w:tcPr>
            <w:tcW w:w="3060" w:type="dxa"/>
            <w:gridSpan w:val="3"/>
            <w:tcBorders>
              <w:top w:val="nil"/>
              <w:left w:val="single" w:sz="12" w:space="0" w:color="auto"/>
              <w:bottom w:val="nil"/>
              <w:right w:val="nil"/>
            </w:tcBorders>
            <w:shd w:val="clear" w:color="auto" w:fill="auto"/>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rPr>
                <w:rFonts w:ascii="Arial" w:hAnsi="Arial" w:cs="Arial"/>
                <w:b/>
                <w:bCs/>
                <w:color w:val="000000"/>
                <w:lang w:val="es-BO" w:eastAsia="es-BO"/>
              </w:rPr>
            </w:pPr>
          </w:p>
        </w:tc>
        <w:tc>
          <w:tcPr>
            <w:tcW w:w="2998" w:type="dxa"/>
            <w:gridSpan w:val="16"/>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i/>
                <w:iCs/>
                <w:color w:val="000000"/>
                <w:lang w:val="es-BO" w:eastAsia="es-BO"/>
              </w:rPr>
            </w:pPr>
            <w:r w:rsidRPr="003F12B0">
              <w:rPr>
                <w:rFonts w:ascii="Arial" w:hAnsi="Arial" w:cs="Arial"/>
                <w:i/>
                <w:iCs/>
                <w:color w:val="000000"/>
                <w:lang w:val="es-BO" w:eastAsia="es-BO"/>
              </w:rPr>
              <w:t>(de acuerdo al clasificador vigente)</w:t>
            </w:r>
          </w:p>
        </w:tc>
        <w:tc>
          <w:tcPr>
            <w:tcW w:w="272" w:type="dxa"/>
            <w:gridSpan w:val="3"/>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282" w:type="dxa"/>
            <w:gridSpan w:val="2"/>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253" w:type="dxa"/>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i/>
                <w:iCs/>
                <w:color w:val="000000"/>
                <w:lang w:val="es-BO" w:eastAsia="es-BO"/>
              </w:rPr>
            </w:pPr>
            <w:r w:rsidRPr="003F12B0">
              <w:rPr>
                <w:rFonts w:ascii="Arial" w:hAnsi="Arial" w:cs="Arial"/>
                <w:i/>
                <w:iCs/>
                <w:color w:val="000000"/>
                <w:lang w:val="es-BO" w:eastAsia="es-BO"/>
              </w:rPr>
              <w:t> </w:t>
            </w:r>
          </w:p>
        </w:tc>
        <w:tc>
          <w:tcPr>
            <w:tcW w:w="826" w:type="dxa"/>
            <w:gridSpan w:val="5"/>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c>
          <w:tcPr>
            <w:tcW w:w="413" w:type="dxa"/>
            <w:gridSpan w:val="2"/>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76" w:type="dxa"/>
            <w:gridSpan w:val="2"/>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91" w:type="dxa"/>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91" w:type="dxa"/>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45" w:type="dxa"/>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11" w:type="dxa"/>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56" w:type="dxa"/>
            <w:gridSpan w:val="2"/>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211" w:type="dxa"/>
            <w:tcBorders>
              <w:top w:val="nil"/>
              <w:left w:val="nil"/>
              <w:bottom w:val="nil"/>
              <w:right w:val="nil"/>
            </w:tcBorders>
            <w:shd w:val="clear" w:color="000000" w:fill="FFFFFF"/>
            <w:noWrap/>
            <w:vAlign w:val="center"/>
            <w:hideMark/>
          </w:tcPr>
          <w:p w:rsidR="006478AF" w:rsidRPr="003F12B0" w:rsidRDefault="006478AF" w:rsidP="000138BD">
            <w:pPr>
              <w:snapToGrid w:val="0"/>
              <w:rPr>
                <w:rFonts w:ascii="Arial" w:hAnsi="Arial" w:cs="Arial"/>
                <w:b/>
                <w:bCs/>
                <w:color w:val="000000"/>
                <w:lang w:val="es-BO" w:eastAsia="es-BO"/>
              </w:rPr>
            </w:pPr>
            <w:r w:rsidRPr="003F12B0">
              <w:rPr>
                <w:rFonts w:ascii="Arial" w:hAnsi="Arial" w:cs="Arial"/>
                <w:b/>
                <w:bCs/>
                <w:color w:val="000000"/>
                <w:lang w:val="es-BO" w:eastAsia="es-BO"/>
              </w:rPr>
              <w:t> </w:t>
            </w:r>
          </w:p>
        </w:tc>
        <w:tc>
          <w:tcPr>
            <w:tcW w:w="303" w:type="dxa"/>
            <w:gridSpan w:val="2"/>
            <w:tcBorders>
              <w:top w:val="nil"/>
              <w:left w:val="nil"/>
              <w:bottom w:val="nil"/>
              <w:right w:val="single" w:sz="12" w:space="0" w:color="auto"/>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368"/>
        </w:trPr>
        <w:tc>
          <w:tcPr>
            <w:tcW w:w="3060" w:type="dxa"/>
            <w:gridSpan w:val="3"/>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color w:val="000000"/>
                <w:lang w:val="es-BO" w:eastAsia="es-BO"/>
              </w:rPr>
            </w:pP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lang w:val="es-BO" w:eastAsia="es-BO"/>
              </w:rPr>
            </w:pPr>
          </w:p>
        </w:tc>
        <w:tc>
          <w:tcPr>
            <w:tcW w:w="3805" w:type="dxa"/>
            <w:gridSpan w:val="22"/>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6478AF" w:rsidRPr="003F12B0" w:rsidRDefault="00DB5B1D" w:rsidP="000138BD">
            <w:pPr>
              <w:snapToGrid w:val="0"/>
              <w:jc w:val="center"/>
              <w:rPr>
                <w:rFonts w:ascii="Arial" w:hAnsi="Arial" w:cs="Arial"/>
                <w:color w:val="000000"/>
                <w:lang w:val="es-BO" w:eastAsia="es-BO"/>
              </w:rPr>
            </w:pPr>
            <w:r>
              <w:rPr>
                <w:rFonts w:ascii="Arial" w:hAnsi="Arial" w:cs="Arial"/>
                <w:color w:val="000000"/>
                <w:lang w:val="es-BO" w:eastAsia="es-BO"/>
              </w:rPr>
              <w:t>Recursos Propios</w:t>
            </w:r>
          </w:p>
        </w:tc>
        <w:tc>
          <w:tcPr>
            <w:tcW w:w="826" w:type="dxa"/>
            <w:gridSpan w:val="5"/>
            <w:tcBorders>
              <w:top w:val="nil"/>
              <w:left w:val="nil"/>
              <w:right w:val="nil"/>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p>
        </w:tc>
        <w:tc>
          <w:tcPr>
            <w:tcW w:w="2594" w:type="dxa"/>
            <w:gridSpan w:val="11"/>
            <w:tcBorders>
              <w:top w:val="single" w:sz="4" w:space="0" w:color="auto"/>
              <w:left w:val="single" w:sz="4" w:space="0" w:color="auto"/>
              <w:bottom w:val="single" w:sz="4" w:space="0" w:color="000000"/>
              <w:right w:val="single" w:sz="4" w:space="0" w:color="000000"/>
            </w:tcBorders>
            <w:shd w:val="clear" w:color="auto" w:fill="DBE5F1"/>
            <w:noWrap/>
            <w:vAlign w:val="center"/>
            <w:hideMark/>
          </w:tcPr>
          <w:p w:rsidR="006478AF" w:rsidRPr="003F12B0" w:rsidRDefault="00DB5B1D" w:rsidP="000138BD">
            <w:pPr>
              <w:snapToGrid w:val="0"/>
              <w:jc w:val="center"/>
              <w:rPr>
                <w:rFonts w:ascii="Arial" w:hAnsi="Arial" w:cs="Arial"/>
                <w:color w:val="000000"/>
                <w:lang w:val="es-BO" w:eastAsia="es-BO"/>
              </w:rPr>
            </w:pPr>
            <w:r>
              <w:rPr>
                <w:rFonts w:ascii="Arial" w:hAnsi="Arial" w:cs="Arial"/>
                <w:color w:val="000000"/>
                <w:lang w:val="es-BO" w:eastAsia="es-BO"/>
              </w:rPr>
              <w:t>100</w:t>
            </w:r>
          </w:p>
        </w:tc>
        <w:tc>
          <w:tcPr>
            <w:tcW w:w="303" w:type="dxa"/>
            <w:gridSpan w:val="2"/>
            <w:tcBorders>
              <w:top w:val="nil"/>
              <w:left w:val="nil"/>
              <w:bottom w:val="nil"/>
              <w:right w:val="single" w:sz="12" w:space="0" w:color="auto"/>
            </w:tcBorders>
            <w:shd w:val="clear" w:color="000000" w:fill="FFFFFF"/>
            <w:noWrap/>
            <w:vAlign w:val="center"/>
            <w:hideMark/>
          </w:tcPr>
          <w:p w:rsidR="006478AF" w:rsidRPr="003F12B0" w:rsidRDefault="006478AF" w:rsidP="000138BD">
            <w:pPr>
              <w:snapToGrid w:val="0"/>
              <w:rPr>
                <w:rFonts w:ascii="Arial" w:hAnsi="Arial" w:cs="Arial"/>
                <w:color w:val="000000"/>
                <w:lang w:val="es-BO" w:eastAsia="es-BO"/>
              </w:rPr>
            </w:pPr>
          </w:p>
        </w:tc>
      </w:tr>
      <w:tr w:rsidR="006478AF" w:rsidRPr="003F12B0" w:rsidTr="00783EFD">
        <w:trPr>
          <w:trHeight w:val="58"/>
        </w:trPr>
        <w:tc>
          <w:tcPr>
            <w:tcW w:w="3060" w:type="dxa"/>
            <w:gridSpan w:val="3"/>
            <w:tcBorders>
              <w:top w:val="nil"/>
              <w:left w:val="single" w:sz="12" w:space="0" w:color="auto"/>
              <w:bottom w:val="nil"/>
              <w:right w:val="nil"/>
            </w:tcBorders>
            <w:shd w:val="clear" w:color="auto" w:fill="auto"/>
            <w:vAlign w:val="center"/>
            <w:hideMark/>
          </w:tcPr>
          <w:p w:rsidR="006478AF" w:rsidRPr="00025D79" w:rsidRDefault="006478AF" w:rsidP="000138BD">
            <w:pPr>
              <w:snapToGrid w:val="0"/>
              <w:jc w:val="right"/>
              <w:rPr>
                <w:rFonts w:ascii="Arial" w:hAnsi="Arial" w:cs="Arial"/>
                <w:color w:val="000000"/>
                <w:sz w:val="2"/>
                <w:szCs w:val="2"/>
                <w:lang w:val="es-BO" w:eastAsia="es-BO"/>
              </w:rPr>
            </w:pPr>
          </w:p>
        </w:tc>
        <w:tc>
          <w:tcPr>
            <w:tcW w:w="164" w:type="dxa"/>
            <w:gridSpan w:val="2"/>
            <w:tcBorders>
              <w:top w:val="nil"/>
              <w:left w:val="nil"/>
              <w:bottom w:val="nil"/>
              <w:right w:val="nil"/>
            </w:tcBorders>
            <w:shd w:val="clear" w:color="auto" w:fill="auto"/>
            <w:noWrap/>
            <w:vAlign w:val="center"/>
            <w:hideMark/>
          </w:tcPr>
          <w:p w:rsidR="006478AF" w:rsidRPr="006C1842" w:rsidRDefault="006478AF" w:rsidP="000138BD">
            <w:pPr>
              <w:snapToGrid w:val="0"/>
              <w:jc w:val="center"/>
              <w:rPr>
                <w:rFonts w:ascii="Arial" w:hAnsi="Arial" w:cs="Arial"/>
                <w:b/>
                <w:bCs/>
                <w:color w:val="000000"/>
                <w:sz w:val="4"/>
                <w:szCs w:val="4"/>
                <w:lang w:val="es-BO" w:eastAsia="es-BO"/>
              </w:rPr>
            </w:pPr>
          </w:p>
        </w:tc>
        <w:tc>
          <w:tcPr>
            <w:tcW w:w="374" w:type="dxa"/>
            <w:gridSpan w:val="5"/>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422"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82"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826" w:type="dxa"/>
            <w:gridSpan w:val="5"/>
            <w:tcBorders>
              <w:top w:val="nil"/>
              <w:left w:val="nil"/>
              <w:bottom w:val="single" w:sz="4" w:space="0" w:color="000000"/>
              <w:right w:val="nil"/>
            </w:tcBorders>
            <w:shd w:val="clear" w:color="auto" w:fill="auto"/>
            <w:noWrap/>
            <w:vAlign w:val="center"/>
            <w:hideMark/>
          </w:tcPr>
          <w:p w:rsidR="006478AF" w:rsidRPr="002623A3" w:rsidRDefault="006478AF" w:rsidP="000138BD">
            <w:pPr>
              <w:snapToGrid w:val="0"/>
              <w:rPr>
                <w:rFonts w:ascii="Arial" w:hAnsi="Arial" w:cs="Arial"/>
                <w:color w:val="000000"/>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343DB7" w:rsidRDefault="006478AF" w:rsidP="000138BD">
            <w:pPr>
              <w:snapToGrid w:val="0"/>
              <w:rPr>
                <w:rFonts w:ascii="Arial" w:hAnsi="Arial" w:cs="Arial"/>
                <w:color w:val="000000"/>
                <w:sz w:val="4"/>
                <w:szCs w:val="4"/>
                <w:lang w:val="es-BO" w:eastAsia="es-BO"/>
              </w:rPr>
            </w:pPr>
            <w:r w:rsidRPr="00343DB7">
              <w:rPr>
                <w:rFonts w:ascii="Arial" w:hAnsi="Arial" w:cs="Arial"/>
                <w:color w:val="000000"/>
                <w:sz w:val="4"/>
                <w:szCs w:val="4"/>
                <w:lang w:val="es-BO" w:eastAsia="es-BO"/>
              </w:rPr>
              <w:t> </w:t>
            </w:r>
          </w:p>
        </w:tc>
      </w:tr>
      <w:tr w:rsidR="006478AF" w:rsidRPr="003F12B0" w:rsidTr="00783EFD">
        <w:trPr>
          <w:trHeight w:val="572"/>
        </w:trPr>
        <w:tc>
          <w:tcPr>
            <w:tcW w:w="3060" w:type="dxa"/>
            <w:gridSpan w:val="3"/>
            <w:tcBorders>
              <w:top w:val="nil"/>
              <w:left w:val="single" w:sz="12" w:space="0" w:color="auto"/>
              <w:bottom w:val="nil"/>
              <w:right w:val="nil"/>
            </w:tcBorders>
            <w:shd w:val="clear" w:color="auto" w:fill="auto"/>
            <w:vAlign w:val="center"/>
            <w:hideMark/>
          </w:tcPr>
          <w:p w:rsidR="006478AF" w:rsidRPr="003F12B0" w:rsidRDefault="006478AF" w:rsidP="00DB5B1D">
            <w:pPr>
              <w:snapToGrid w:val="0"/>
              <w:jc w:val="right"/>
              <w:rPr>
                <w:rFonts w:ascii="Arial" w:hAnsi="Arial" w:cs="Arial"/>
                <w:b/>
                <w:bCs/>
                <w:color w:val="000000"/>
                <w:lang w:val="es-BO" w:eastAsia="es-BO"/>
              </w:rPr>
            </w:pPr>
            <w:r w:rsidRPr="00A0086F">
              <w:rPr>
                <w:rFonts w:ascii="Arial" w:hAnsi="Arial" w:cs="Arial"/>
                <w:b/>
                <w:bCs/>
                <w:color w:val="000000"/>
                <w:lang w:val="es-BO" w:eastAsia="es-BO"/>
              </w:rPr>
              <w:t>P</w:t>
            </w:r>
            <w:r w:rsidR="000138BD">
              <w:rPr>
                <w:rFonts w:ascii="Arial" w:hAnsi="Arial" w:cs="Arial"/>
                <w:b/>
                <w:bCs/>
                <w:color w:val="000000"/>
                <w:lang w:val="es-BO" w:eastAsia="es-BO"/>
              </w:rPr>
              <w:t>eriodo de provisión del servicio</w:t>
            </w:r>
          </w:p>
        </w:tc>
        <w:tc>
          <w:tcPr>
            <w:tcW w:w="164" w:type="dxa"/>
            <w:gridSpan w:val="2"/>
            <w:tcBorders>
              <w:top w:val="nil"/>
              <w:left w:val="nil"/>
              <w:bottom w:val="nil"/>
              <w:right w:val="single" w:sz="4" w:space="0" w:color="000000"/>
            </w:tcBorders>
            <w:shd w:val="clear" w:color="auto" w:fill="auto"/>
            <w:noWrap/>
            <w:vAlign w:val="center"/>
            <w:hideMark/>
          </w:tcPr>
          <w:p w:rsidR="006478AF" w:rsidRPr="006C1842" w:rsidRDefault="006478AF" w:rsidP="000138BD">
            <w:pPr>
              <w:snapToGrid w:val="0"/>
              <w:rPr>
                <w:rFonts w:ascii="Arial" w:hAnsi="Arial" w:cs="Arial"/>
                <w:b/>
                <w:bCs/>
                <w:color w:val="000000"/>
                <w:lang w:val="es-BO" w:eastAsia="es-BO"/>
              </w:rPr>
            </w:pPr>
            <w:r w:rsidRPr="006C1842">
              <w:rPr>
                <w:rFonts w:ascii="Arial" w:hAnsi="Arial" w:cs="Arial"/>
                <w:b/>
                <w:bCs/>
                <w:color w:val="000000"/>
                <w:lang w:val="es-BO" w:eastAsia="es-BO"/>
              </w:rPr>
              <w:t>:</w:t>
            </w:r>
          </w:p>
        </w:tc>
        <w:tc>
          <w:tcPr>
            <w:tcW w:w="7225" w:type="dxa"/>
            <w:gridSpan w:val="38"/>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6478AF" w:rsidRPr="002623A3" w:rsidRDefault="00DB5B1D" w:rsidP="000138BD">
            <w:pPr>
              <w:snapToGrid w:val="0"/>
              <w:rPr>
                <w:rFonts w:ascii="Calibri" w:hAnsi="Calibri" w:cs="Calibri"/>
                <w:color w:val="000000"/>
                <w:lang w:val="es-BO" w:eastAsia="es-BO"/>
              </w:rPr>
            </w:pPr>
            <w:r w:rsidRPr="005A2378">
              <w:rPr>
                <w:rFonts w:ascii="Arial" w:hAnsi="Arial" w:cs="Arial"/>
                <w:bCs/>
                <w:iCs/>
                <w:sz w:val="18"/>
                <w:szCs w:val="18"/>
              </w:rPr>
              <w:t xml:space="preserve">El plazo </w:t>
            </w:r>
            <w:r>
              <w:rPr>
                <w:rFonts w:ascii="Arial" w:hAnsi="Arial" w:cs="Arial"/>
                <w:bCs/>
                <w:iCs/>
                <w:sz w:val="18"/>
                <w:szCs w:val="18"/>
              </w:rPr>
              <w:t>de prestación del servicio</w:t>
            </w:r>
            <w:r w:rsidRPr="005A2378">
              <w:rPr>
                <w:rFonts w:ascii="Arial" w:hAnsi="Arial" w:cs="Arial"/>
                <w:bCs/>
                <w:iCs/>
                <w:sz w:val="18"/>
                <w:szCs w:val="18"/>
              </w:rPr>
              <w:t xml:space="preserve"> será </w:t>
            </w:r>
            <w:r>
              <w:rPr>
                <w:rFonts w:ascii="Arial" w:hAnsi="Arial" w:cs="Arial"/>
                <w:bCs/>
                <w:iCs/>
                <w:sz w:val="18"/>
                <w:szCs w:val="18"/>
              </w:rPr>
              <w:t>de (40) días hábiles (por notario), computables</w:t>
            </w:r>
            <w:r w:rsidRPr="005A2378">
              <w:rPr>
                <w:rFonts w:ascii="Arial" w:hAnsi="Arial" w:cs="Arial"/>
                <w:bCs/>
                <w:iCs/>
                <w:sz w:val="18"/>
                <w:szCs w:val="18"/>
              </w:rPr>
              <w:t xml:space="preserve"> a partir de la Orden de Proceder </w:t>
            </w:r>
            <w:r>
              <w:rPr>
                <w:rFonts w:ascii="Arial" w:hAnsi="Arial" w:cs="Arial"/>
                <w:bCs/>
                <w:iCs/>
                <w:sz w:val="18"/>
                <w:szCs w:val="18"/>
              </w:rPr>
              <w:t xml:space="preserve">emitida </w:t>
            </w:r>
            <w:r w:rsidRPr="005A2378">
              <w:rPr>
                <w:rFonts w:ascii="Arial" w:hAnsi="Arial" w:cs="Arial"/>
                <w:bCs/>
                <w:iCs/>
                <w:sz w:val="18"/>
                <w:szCs w:val="18"/>
              </w:rPr>
              <w:t>por los Fiscales del Servicio</w:t>
            </w:r>
            <w:r>
              <w:rPr>
                <w:rFonts w:ascii="Arial" w:hAnsi="Arial" w:cs="Arial"/>
                <w:bCs/>
                <w:iCs/>
                <w:sz w:val="18"/>
                <w:szCs w:val="18"/>
              </w:rPr>
              <w:t xml:space="preserve"> y de acuerdo a programación establecida por los mismos</w:t>
            </w:r>
            <w:r w:rsidRPr="005A2378">
              <w:rPr>
                <w:rFonts w:ascii="Arial" w:hAnsi="Arial" w:cs="Arial"/>
                <w:bCs/>
                <w:iCs/>
                <w:sz w:val="18"/>
                <w:szCs w:val="18"/>
              </w:rPr>
              <w:t>.</w:t>
            </w:r>
          </w:p>
        </w:tc>
        <w:tc>
          <w:tcPr>
            <w:tcW w:w="303" w:type="dxa"/>
            <w:gridSpan w:val="2"/>
            <w:tcBorders>
              <w:top w:val="nil"/>
              <w:left w:val="nil"/>
              <w:bottom w:val="nil"/>
              <w:right w:val="single" w:sz="12" w:space="0" w:color="auto"/>
            </w:tcBorders>
            <w:shd w:val="clear" w:color="auto" w:fill="auto"/>
            <w:noWrap/>
            <w:vAlign w:val="center"/>
            <w:hideMark/>
          </w:tcPr>
          <w:p w:rsidR="006478AF" w:rsidRPr="003F12B0" w:rsidRDefault="006478AF" w:rsidP="000138BD">
            <w:pPr>
              <w:snapToGrid w:val="0"/>
              <w:rPr>
                <w:rFonts w:ascii="Calibri" w:hAnsi="Calibri" w:cs="Calibri"/>
                <w:color w:val="000000"/>
                <w:lang w:val="es-BO" w:eastAsia="es-BO"/>
              </w:rPr>
            </w:pPr>
          </w:p>
        </w:tc>
      </w:tr>
      <w:tr w:rsidR="009C17C5" w:rsidRPr="003F12B0" w:rsidTr="00783EFD">
        <w:trPr>
          <w:trHeight w:val="58"/>
        </w:trPr>
        <w:tc>
          <w:tcPr>
            <w:tcW w:w="3060" w:type="dxa"/>
            <w:gridSpan w:val="3"/>
            <w:tcBorders>
              <w:top w:val="nil"/>
              <w:left w:val="single" w:sz="12" w:space="0" w:color="auto"/>
              <w:bottom w:val="nil"/>
              <w:right w:val="nil"/>
            </w:tcBorders>
            <w:shd w:val="clear" w:color="auto" w:fill="auto"/>
            <w:vAlign w:val="center"/>
            <w:hideMark/>
          </w:tcPr>
          <w:p w:rsidR="009C17C5" w:rsidRPr="00025D79" w:rsidRDefault="009C17C5" w:rsidP="000663B4">
            <w:pPr>
              <w:snapToGrid w:val="0"/>
              <w:jc w:val="right"/>
              <w:rPr>
                <w:rFonts w:ascii="Arial" w:hAnsi="Arial" w:cs="Arial"/>
                <w:b/>
                <w:bCs/>
                <w:color w:val="000000"/>
                <w:sz w:val="2"/>
                <w:szCs w:val="2"/>
                <w:lang w:val="es-BO" w:eastAsia="es-BO"/>
              </w:rPr>
            </w:pPr>
          </w:p>
        </w:tc>
        <w:tc>
          <w:tcPr>
            <w:tcW w:w="164" w:type="dxa"/>
            <w:gridSpan w:val="2"/>
            <w:tcBorders>
              <w:top w:val="nil"/>
              <w:left w:val="nil"/>
              <w:bottom w:val="nil"/>
            </w:tcBorders>
            <w:shd w:val="clear" w:color="auto" w:fill="auto"/>
            <w:noWrap/>
            <w:vAlign w:val="center"/>
            <w:hideMark/>
          </w:tcPr>
          <w:p w:rsidR="009C17C5" w:rsidRPr="006C1842" w:rsidRDefault="009C17C5" w:rsidP="000138BD">
            <w:pPr>
              <w:snapToGrid w:val="0"/>
              <w:rPr>
                <w:rFonts w:ascii="Arial" w:hAnsi="Arial" w:cs="Arial"/>
                <w:b/>
                <w:bCs/>
                <w:color w:val="000000"/>
                <w:lang w:val="es-BO" w:eastAsia="es-BO"/>
              </w:rPr>
            </w:pPr>
          </w:p>
        </w:tc>
        <w:tc>
          <w:tcPr>
            <w:tcW w:w="6854" w:type="dxa"/>
            <w:gridSpan w:val="36"/>
            <w:tcBorders>
              <w:bottom w:val="single" w:sz="4" w:space="0" w:color="000000"/>
            </w:tcBorders>
            <w:shd w:val="clear" w:color="auto" w:fill="auto"/>
            <w:noWrap/>
            <w:vAlign w:val="center"/>
            <w:hideMark/>
          </w:tcPr>
          <w:p w:rsidR="009C17C5" w:rsidRDefault="009C17C5" w:rsidP="000663B4">
            <w:pPr>
              <w:snapToGrid w:val="0"/>
              <w:jc w:val="center"/>
              <w:rPr>
                <w:rFonts w:ascii="Arial" w:hAnsi="Arial" w:cs="Arial"/>
                <w:b/>
                <w:i/>
              </w:rPr>
            </w:pPr>
          </w:p>
        </w:tc>
        <w:tc>
          <w:tcPr>
            <w:tcW w:w="160" w:type="dxa"/>
            <w:tcBorders>
              <w:top w:val="nil"/>
              <w:left w:val="nil"/>
              <w:bottom w:val="nil"/>
              <w:right w:val="nil"/>
            </w:tcBorders>
            <w:shd w:val="clear" w:color="auto" w:fill="auto"/>
            <w:noWrap/>
            <w:vAlign w:val="center"/>
            <w:hideMark/>
          </w:tcPr>
          <w:p w:rsidR="009C17C5" w:rsidRPr="002623A3" w:rsidRDefault="009C17C5" w:rsidP="000138BD">
            <w:pPr>
              <w:snapToGrid w:val="0"/>
              <w:rPr>
                <w:rFonts w:ascii="Calibri" w:hAnsi="Calibri" w:cs="Calibri"/>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9C17C5" w:rsidRPr="002623A3" w:rsidRDefault="009C17C5" w:rsidP="000138BD">
            <w:pPr>
              <w:snapToGrid w:val="0"/>
              <w:rPr>
                <w:rFonts w:ascii="Calibri" w:hAnsi="Calibri" w:cs="Calibri"/>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9C17C5" w:rsidRDefault="009C17C5" w:rsidP="000138BD">
            <w:pPr>
              <w:snapToGrid w:val="0"/>
              <w:rPr>
                <w:rFonts w:ascii="Calibri" w:hAnsi="Calibri" w:cs="Calibri"/>
                <w:color w:val="000000"/>
                <w:sz w:val="4"/>
                <w:szCs w:val="4"/>
                <w:lang w:val="es-BO" w:eastAsia="es-BO"/>
              </w:rPr>
            </w:pPr>
          </w:p>
        </w:tc>
      </w:tr>
      <w:tr w:rsidR="003B0DC2" w:rsidRPr="003F12B0" w:rsidTr="00CE77FF">
        <w:trPr>
          <w:trHeight w:val="562"/>
        </w:trPr>
        <w:tc>
          <w:tcPr>
            <w:tcW w:w="3060" w:type="dxa"/>
            <w:gridSpan w:val="3"/>
            <w:tcBorders>
              <w:top w:val="nil"/>
              <w:left w:val="single" w:sz="12" w:space="0" w:color="auto"/>
              <w:right w:val="nil"/>
            </w:tcBorders>
            <w:shd w:val="clear" w:color="auto" w:fill="auto"/>
            <w:vAlign w:val="center"/>
            <w:hideMark/>
          </w:tcPr>
          <w:p w:rsidR="003B0DC2" w:rsidRPr="002623A3" w:rsidRDefault="003B0DC2" w:rsidP="000663B4">
            <w:pPr>
              <w:snapToGrid w:val="0"/>
              <w:jc w:val="right"/>
              <w:rPr>
                <w:rFonts w:ascii="Arial" w:hAnsi="Arial" w:cs="Arial"/>
                <w:b/>
                <w:bCs/>
                <w:color w:val="000000"/>
                <w:sz w:val="4"/>
                <w:szCs w:val="4"/>
                <w:lang w:val="es-BO" w:eastAsia="es-BO"/>
              </w:rPr>
            </w:pPr>
            <w:r>
              <w:rPr>
                <w:rFonts w:ascii="Arial" w:hAnsi="Arial" w:cs="Arial"/>
                <w:b/>
                <w:bCs/>
                <w:color w:val="000000"/>
                <w:lang w:val="es-BO" w:eastAsia="es-BO"/>
              </w:rPr>
              <w:t>Lugar de Prestación del Servicio</w:t>
            </w:r>
          </w:p>
        </w:tc>
        <w:tc>
          <w:tcPr>
            <w:tcW w:w="164" w:type="dxa"/>
            <w:gridSpan w:val="2"/>
            <w:tcBorders>
              <w:top w:val="nil"/>
              <w:left w:val="nil"/>
              <w:right w:val="single" w:sz="4" w:space="0" w:color="000000"/>
            </w:tcBorders>
            <w:shd w:val="clear" w:color="auto" w:fill="auto"/>
            <w:noWrap/>
            <w:vAlign w:val="center"/>
            <w:hideMark/>
          </w:tcPr>
          <w:p w:rsidR="003B0DC2" w:rsidRPr="002623A3" w:rsidRDefault="003B0DC2" w:rsidP="000138BD">
            <w:pPr>
              <w:snapToGrid w:val="0"/>
              <w:rPr>
                <w:rFonts w:ascii="Arial" w:hAnsi="Arial" w:cs="Arial"/>
                <w:color w:val="000000"/>
                <w:sz w:val="4"/>
                <w:szCs w:val="4"/>
                <w:lang w:val="es-BO" w:eastAsia="es-BO"/>
              </w:rPr>
            </w:pPr>
            <w:r w:rsidRPr="006C1842">
              <w:rPr>
                <w:rFonts w:ascii="Arial" w:hAnsi="Arial" w:cs="Arial"/>
                <w:b/>
                <w:bCs/>
                <w:color w:val="000000"/>
                <w:lang w:val="es-BO" w:eastAsia="es-BO"/>
              </w:rPr>
              <w:t>:</w:t>
            </w:r>
          </w:p>
        </w:tc>
        <w:tc>
          <w:tcPr>
            <w:tcW w:w="7225" w:type="dxa"/>
            <w:gridSpan w:val="38"/>
            <w:tcBorders>
              <w:top w:val="single" w:sz="4" w:space="0" w:color="000000"/>
              <w:left w:val="single" w:sz="4" w:space="0" w:color="000000"/>
              <w:bottom w:val="single" w:sz="4" w:space="0" w:color="000000"/>
              <w:right w:val="single" w:sz="4" w:space="0" w:color="000000"/>
            </w:tcBorders>
            <w:shd w:val="clear" w:color="auto" w:fill="DBE5F1"/>
            <w:noWrap/>
            <w:vAlign w:val="center"/>
            <w:hideMark/>
          </w:tcPr>
          <w:p w:rsidR="003B0DC2" w:rsidRPr="002623A3" w:rsidRDefault="003B0DC2" w:rsidP="000138BD">
            <w:pPr>
              <w:snapToGrid w:val="0"/>
              <w:rPr>
                <w:rFonts w:ascii="Calibri" w:hAnsi="Calibri" w:cs="Calibri"/>
                <w:color w:val="000000"/>
                <w:sz w:val="4"/>
                <w:szCs w:val="4"/>
                <w:lang w:val="es-BO" w:eastAsia="es-BO"/>
              </w:rPr>
            </w:pPr>
            <w:r>
              <w:rPr>
                <w:rFonts w:cs="Arial"/>
                <w:color w:val="0000FF"/>
                <w:szCs w:val="15"/>
              </w:rPr>
              <w:t>Sótano 3 (Subgerencia de Operaciones del Material Monetario) del Edificio principal</w:t>
            </w:r>
            <w:r w:rsidRPr="00D348DA">
              <w:rPr>
                <w:rFonts w:cs="Arial"/>
                <w:color w:val="0000FF"/>
                <w:szCs w:val="15"/>
              </w:rPr>
              <w:t xml:space="preserve"> del BCB, ubicado Calle Ayacucho esquina Mercado. La Paz – Bolivia</w:t>
            </w:r>
          </w:p>
        </w:tc>
        <w:tc>
          <w:tcPr>
            <w:tcW w:w="303" w:type="dxa"/>
            <w:gridSpan w:val="2"/>
            <w:tcBorders>
              <w:top w:val="nil"/>
              <w:left w:val="nil"/>
              <w:bottom w:val="nil"/>
              <w:right w:val="single" w:sz="12" w:space="0" w:color="auto"/>
            </w:tcBorders>
            <w:shd w:val="clear" w:color="auto" w:fill="auto"/>
            <w:noWrap/>
            <w:vAlign w:val="center"/>
            <w:hideMark/>
          </w:tcPr>
          <w:p w:rsidR="003B0DC2" w:rsidRPr="002623A3" w:rsidRDefault="003B0DC2" w:rsidP="000138BD">
            <w:pPr>
              <w:snapToGrid w:val="0"/>
              <w:rPr>
                <w:rFonts w:ascii="Calibri" w:hAnsi="Calibri" w:cs="Calibri"/>
                <w:color w:val="000000"/>
                <w:sz w:val="4"/>
                <w:szCs w:val="4"/>
                <w:lang w:val="es-BO" w:eastAsia="es-BO"/>
              </w:rPr>
            </w:pPr>
          </w:p>
        </w:tc>
      </w:tr>
      <w:tr w:rsidR="009C17C5" w:rsidRPr="003F12B0" w:rsidTr="00783EFD">
        <w:trPr>
          <w:trHeight w:val="33"/>
        </w:trPr>
        <w:tc>
          <w:tcPr>
            <w:tcW w:w="10449" w:type="dxa"/>
            <w:gridSpan w:val="43"/>
            <w:tcBorders>
              <w:left w:val="single" w:sz="12" w:space="0" w:color="auto"/>
              <w:bottom w:val="single" w:sz="12" w:space="0" w:color="auto"/>
              <w:right w:val="nil"/>
            </w:tcBorders>
            <w:shd w:val="clear" w:color="auto" w:fill="auto"/>
            <w:noWrap/>
            <w:vAlign w:val="center"/>
            <w:hideMark/>
          </w:tcPr>
          <w:p w:rsidR="009C17C5" w:rsidRPr="009C17C5" w:rsidRDefault="009C17C5" w:rsidP="000138BD">
            <w:pPr>
              <w:snapToGrid w:val="0"/>
              <w:rPr>
                <w:rFonts w:ascii="Arial" w:hAnsi="Arial" w:cs="Arial"/>
                <w:b/>
                <w:bCs/>
                <w:color w:val="FFFFFF"/>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9C17C5" w:rsidRPr="009C17C5" w:rsidRDefault="009C17C5" w:rsidP="000138BD">
            <w:pPr>
              <w:snapToGrid w:val="0"/>
              <w:rPr>
                <w:rFonts w:ascii="Arial" w:hAnsi="Arial" w:cs="Arial"/>
                <w:b/>
                <w:bCs/>
                <w:color w:val="FFFFFF"/>
                <w:sz w:val="4"/>
                <w:szCs w:val="4"/>
                <w:lang w:val="es-BO" w:eastAsia="es-BO"/>
              </w:rPr>
            </w:pPr>
          </w:p>
        </w:tc>
      </w:tr>
      <w:tr w:rsidR="006478AF" w:rsidRPr="003F12B0" w:rsidTr="00783EFD">
        <w:trPr>
          <w:trHeight w:val="33"/>
        </w:trPr>
        <w:tc>
          <w:tcPr>
            <w:tcW w:w="10449" w:type="dxa"/>
            <w:gridSpan w:val="43"/>
            <w:tcBorders>
              <w:top w:val="single" w:sz="12" w:space="0" w:color="auto"/>
              <w:left w:val="single" w:sz="12" w:space="0" w:color="auto"/>
              <w:bottom w:val="nil"/>
              <w:right w:val="nil"/>
            </w:tcBorders>
            <w:shd w:val="clear" w:color="000000" w:fill="0F253F"/>
            <w:noWrap/>
            <w:vAlign w:val="center"/>
            <w:hideMark/>
          </w:tcPr>
          <w:p w:rsidR="006478AF" w:rsidRPr="003F12B0" w:rsidRDefault="00FC33CD" w:rsidP="00FC33CD">
            <w:pPr>
              <w:snapToGrid w:val="0"/>
              <w:rPr>
                <w:rFonts w:ascii="Arial" w:hAnsi="Arial" w:cs="Arial"/>
                <w:b/>
                <w:bCs/>
                <w:color w:val="FFFFFF"/>
                <w:lang w:val="es-BO" w:eastAsia="es-BO"/>
              </w:rPr>
            </w:pPr>
            <w:r>
              <w:rPr>
                <w:rFonts w:ascii="Arial" w:hAnsi="Arial" w:cs="Arial"/>
                <w:b/>
                <w:bCs/>
                <w:color w:val="FFFFFF"/>
                <w:lang w:val="es-BO" w:eastAsia="es-BO"/>
              </w:rPr>
              <w:t>2</w:t>
            </w:r>
            <w:r w:rsidR="006478AF" w:rsidRPr="003F12B0">
              <w:rPr>
                <w:rFonts w:ascii="Arial" w:hAnsi="Arial" w:cs="Arial"/>
                <w:b/>
                <w:bCs/>
                <w:color w:val="FFFFFF"/>
                <w:lang w:val="es-BO" w:eastAsia="es-BO"/>
              </w:rPr>
              <w:t>.</w:t>
            </w:r>
            <w:r w:rsidR="006478AF" w:rsidRPr="003F12B0">
              <w:rPr>
                <w:rFonts w:ascii="Times New Roman" w:hAnsi="Times New Roman"/>
                <w:b/>
                <w:bCs/>
                <w:color w:val="FFFFFF"/>
                <w:lang w:val="es-BO" w:eastAsia="es-BO"/>
              </w:rPr>
              <w:t xml:space="preserve">    </w:t>
            </w:r>
            <w:r w:rsidR="006478AF" w:rsidRPr="003F12B0">
              <w:rPr>
                <w:rFonts w:ascii="Arial" w:hAnsi="Arial" w:cs="Arial"/>
                <w:b/>
                <w:bCs/>
                <w:color w:val="FFFFFF"/>
                <w:lang w:val="es-BO" w:eastAsia="es-BO"/>
              </w:rPr>
              <w:t>INFORMACIÓN DEL DOCUMENTO BASE DE CONTRATACIÓN (DBC) </w:t>
            </w:r>
          </w:p>
        </w:tc>
        <w:tc>
          <w:tcPr>
            <w:tcW w:w="303" w:type="dxa"/>
            <w:gridSpan w:val="2"/>
            <w:tcBorders>
              <w:top w:val="nil"/>
              <w:left w:val="nil"/>
              <w:bottom w:val="nil"/>
              <w:right w:val="single" w:sz="12" w:space="0" w:color="auto"/>
            </w:tcBorders>
            <w:shd w:val="clear" w:color="000000" w:fill="0F253F"/>
            <w:noWrap/>
            <w:vAlign w:val="center"/>
            <w:hideMark/>
          </w:tcPr>
          <w:p w:rsidR="006478AF" w:rsidRPr="003F12B0" w:rsidRDefault="006478AF" w:rsidP="000138BD">
            <w:pPr>
              <w:snapToGrid w:val="0"/>
              <w:rPr>
                <w:rFonts w:ascii="Arial" w:hAnsi="Arial" w:cs="Arial"/>
                <w:b/>
                <w:bCs/>
                <w:color w:val="FFFFFF"/>
                <w:lang w:val="es-BO" w:eastAsia="es-BO"/>
              </w:rPr>
            </w:pPr>
            <w:r w:rsidRPr="003F12B0">
              <w:rPr>
                <w:rFonts w:ascii="Arial" w:hAnsi="Arial" w:cs="Arial"/>
                <w:b/>
                <w:bCs/>
                <w:color w:val="FFFFFF"/>
                <w:lang w:val="es-BO" w:eastAsia="es-BO"/>
              </w:rPr>
              <w:t> </w:t>
            </w:r>
          </w:p>
        </w:tc>
      </w:tr>
      <w:tr w:rsidR="006478AF" w:rsidRPr="003F12B0" w:rsidTr="00783EFD">
        <w:trPr>
          <w:trHeight w:val="70"/>
        </w:trPr>
        <w:tc>
          <w:tcPr>
            <w:tcW w:w="10752" w:type="dxa"/>
            <w:gridSpan w:val="45"/>
            <w:tcBorders>
              <w:top w:val="nil"/>
              <w:left w:val="single" w:sz="12" w:space="0" w:color="auto"/>
              <w:bottom w:val="nil"/>
              <w:right w:val="single" w:sz="12" w:space="0" w:color="auto"/>
            </w:tcBorders>
            <w:shd w:val="clear" w:color="000000" w:fill="0F253F"/>
            <w:vAlign w:val="center"/>
            <w:hideMark/>
          </w:tcPr>
          <w:p w:rsidR="006478AF" w:rsidRPr="003F12B0" w:rsidRDefault="006478AF" w:rsidP="000138BD">
            <w:pPr>
              <w:snapToGrid w:val="0"/>
              <w:rPr>
                <w:rFonts w:ascii="Arial" w:hAnsi="Arial" w:cs="Arial"/>
                <w:b/>
                <w:bCs/>
                <w:color w:val="FFFFFF"/>
                <w:lang w:val="es-BO" w:eastAsia="es-BO"/>
              </w:rPr>
            </w:pPr>
            <w:r w:rsidRPr="003F12B0">
              <w:rPr>
                <w:rFonts w:ascii="Arial" w:hAnsi="Arial" w:cs="Arial"/>
                <w:b/>
                <w:bCs/>
                <w:color w:val="FFFFFF"/>
                <w:lang w:val="es-BO" w:eastAsia="es-BO"/>
              </w:rPr>
              <w:t>Los interesados podrán recabar el Documento Base de Contratación (DBC) en el sitio Web del SICOES y obtener  información de la entidad de acuerdo con los siguientes datos:</w:t>
            </w:r>
          </w:p>
        </w:tc>
      </w:tr>
      <w:tr w:rsidR="006478AF" w:rsidRPr="003F12B0" w:rsidTr="00783EFD">
        <w:trPr>
          <w:trHeight w:val="70"/>
        </w:trPr>
        <w:tc>
          <w:tcPr>
            <w:tcW w:w="3151" w:type="dxa"/>
            <w:gridSpan w:val="4"/>
            <w:tcBorders>
              <w:top w:val="nil"/>
              <w:left w:val="single" w:sz="12" w:space="0" w:color="auto"/>
              <w:bottom w:val="nil"/>
              <w:right w:val="nil"/>
            </w:tcBorders>
            <w:shd w:val="clear" w:color="auto" w:fill="auto"/>
            <w:vAlign w:val="center"/>
            <w:hideMark/>
          </w:tcPr>
          <w:p w:rsidR="006478AF" w:rsidRPr="00E90754" w:rsidRDefault="006478AF" w:rsidP="000138BD">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87" w:type="dxa"/>
            <w:gridSpan w:val="4"/>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422"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421"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77"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72" w:type="dxa"/>
            <w:gridSpan w:val="3"/>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82"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53"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826" w:type="dxa"/>
            <w:gridSpan w:val="5"/>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413"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91"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45"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56" w:type="dxa"/>
            <w:gridSpan w:val="2"/>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11" w:type="dxa"/>
            <w:tcBorders>
              <w:top w:val="nil"/>
              <w:left w:val="nil"/>
              <w:bottom w:val="single" w:sz="4" w:space="0" w:color="000000"/>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r>
      <w:tr w:rsidR="006478AF" w:rsidRPr="003F12B0" w:rsidTr="00783EFD">
        <w:trPr>
          <w:trHeight w:val="368"/>
        </w:trPr>
        <w:tc>
          <w:tcPr>
            <w:tcW w:w="3151" w:type="dxa"/>
            <w:gridSpan w:val="4"/>
            <w:tcBorders>
              <w:top w:val="nil"/>
              <w:left w:val="single" w:sz="12" w:space="0" w:color="auto"/>
              <w:bottom w:val="nil"/>
              <w:right w:val="nil"/>
            </w:tcBorders>
            <w:shd w:val="clear" w:color="auto" w:fill="auto"/>
            <w:vAlign w:val="center"/>
            <w:hideMark/>
          </w:tcPr>
          <w:p w:rsidR="006478AF" w:rsidRPr="003F12B0" w:rsidRDefault="006478AF"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Domicilio fijado para el proceso de contratación por la entidad convocante</w:t>
            </w:r>
          </w:p>
        </w:tc>
        <w:tc>
          <w:tcPr>
            <w:tcW w:w="160" w:type="dxa"/>
            <w:gridSpan w:val="2"/>
            <w:tcBorders>
              <w:top w:val="nil"/>
              <w:left w:val="nil"/>
              <w:bottom w:val="nil"/>
              <w:right w:val="nil"/>
            </w:tcBorders>
            <w:shd w:val="clear" w:color="auto" w:fill="auto"/>
            <w:noWrap/>
            <w:vAlign w:val="center"/>
            <w:hideMark/>
          </w:tcPr>
          <w:p w:rsidR="006478AF" w:rsidRPr="003F12B0" w:rsidRDefault="006478AF" w:rsidP="000138BD">
            <w:pPr>
              <w:snapToGrid w:val="0"/>
              <w:jc w:val="center"/>
              <w:rPr>
                <w:rFonts w:ascii="Arial" w:hAnsi="Arial" w:cs="Arial"/>
                <w:b/>
                <w:bCs/>
                <w:color w:val="000000"/>
                <w:lang w:val="es-BO" w:eastAsia="es-BO"/>
              </w:rPr>
            </w:pPr>
            <w:r w:rsidRPr="003F12B0">
              <w:rPr>
                <w:rFonts w:ascii="Arial" w:hAnsi="Arial" w:cs="Arial"/>
                <w:b/>
                <w:bCs/>
                <w:color w:val="000000"/>
                <w:lang w:val="es-BO" w:eastAsia="es-BO"/>
              </w:rPr>
              <w:t>:</w:t>
            </w:r>
          </w:p>
        </w:tc>
        <w:tc>
          <w:tcPr>
            <w:tcW w:w="7138" w:type="dxa"/>
            <w:gridSpan w:val="37"/>
            <w:tcBorders>
              <w:top w:val="single" w:sz="4" w:space="0" w:color="000000"/>
              <w:left w:val="single" w:sz="4" w:space="0" w:color="auto"/>
              <w:bottom w:val="single" w:sz="4" w:space="0" w:color="000000"/>
              <w:right w:val="single" w:sz="4" w:space="0" w:color="000000"/>
            </w:tcBorders>
            <w:shd w:val="clear" w:color="auto" w:fill="DBE5F1"/>
            <w:noWrap/>
            <w:vAlign w:val="center"/>
            <w:hideMark/>
          </w:tcPr>
          <w:p w:rsidR="006478AF" w:rsidRPr="003F12B0" w:rsidRDefault="00D71006" w:rsidP="000138BD">
            <w:pPr>
              <w:snapToGrid w:val="0"/>
              <w:rPr>
                <w:rFonts w:ascii="Arial" w:hAnsi="Arial" w:cs="Arial"/>
                <w:color w:val="000000"/>
                <w:lang w:val="es-BO" w:eastAsia="es-BO"/>
              </w:rPr>
            </w:pPr>
            <w:r w:rsidRPr="00D348DA">
              <w:rPr>
                <w:rFonts w:cs="Arial"/>
                <w:color w:val="0000FF"/>
                <w:szCs w:val="15"/>
              </w:rPr>
              <w:t>Edificio Principal del BCB, ubicado Calle Ayacucho esquina Mercado. La Paz – Bolivia</w:t>
            </w:r>
          </w:p>
        </w:tc>
        <w:tc>
          <w:tcPr>
            <w:tcW w:w="303" w:type="dxa"/>
            <w:gridSpan w:val="2"/>
            <w:tcBorders>
              <w:top w:val="nil"/>
              <w:left w:val="single" w:sz="4" w:space="0" w:color="000000"/>
              <w:bottom w:val="nil"/>
              <w:right w:val="single" w:sz="12" w:space="0" w:color="auto"/>
            </w:tcBorders>
            <w:shd w:val="clear" w:color="auto" w:fill="auto"/>
            <w:noWrap/>
            <w:vAlign w:val="center"/>
            <w:hideMark/>
          </w:tcPr>
          <w:p w:rsidR="006478AF" w:rsidRPr="003F12B0" w:rsidRDefault="006478AF"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6478AF" w:rsidRPr="003F12B0" w:rsidTr="00783EFD">
        <w:trPr>
          <w:trHeight w:val="58"/>
        </w:trPr>
        <w:tc>
          <w:tcPr>
            <w:tcW w:w="3151" w:type="dxa"/>
            <w:gridSpan w:val="4"/>
            <w:tcBorders>
              <w:top w:val="nil"/>
              <w:left w:val="single" w:sz="12" w:space="0" w:color="auto"/>
              <w:bottom w:val="nil"/>
              <w:right w:val="nil"/>
            </w:tcBorders>
            <w:shd w:val="clear" w:color="auto" w:fill="auto"/>
            <w:vAlign w:val="center"/>
            <w:hideMark/>
          </w:tcPr>
          <w:p w:rsidR="006478AF" w:rsidRPr="00E90754" w:rsidRDefault="006478AF" w:rsidP="000138BD">
            <w:pPr>
              <w:snapToGrid w:val="0"/>
              <w:rPr>
                <w:rFonts w:ascii="Arial" w:hAnsi="Arial" w:cs="Arial"/>
                <w:color w:val="000000"/>
                <w:sz w:val="4"/>
                <w:szCs w:val="4"/>
                <w:lang w:val="es-BO" w:eastAsia="es-BO"/>
              </w:rPr>
            </w:pPr>
            <w:r w:rsidRPr="00E90754">
              <w:rPr>
                <w:rFonts w:ascii="Arial" w:hAnsi="Arial" w:cs="Arial"/>
                <w:color w:val="000000"/>
                <w:sz w:val="4"/>
                <w:szCs w:val="4"/>
                <w:lang w:val="es-BO" w:eastAsia="es-BO"/>
              </w:rPr>
              <w:t> </w:t>
            </w:r>
          </w:p>
        </w:tc>
        <w:tc>
          <w:tcPr>
            <w:tcW w:w="160" w:type="dxa"/>
            <w:gridSpan w:val="2"/>
            <w:tcBorders>
              <w:top w:val="nil"/>
              <w:left w:val="nil"/>
              <w:bottom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1461" w:type="dxa"/>
            <w:gridSpan w:val="9"/>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421" w:type="dxa"/>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77" w:type="dxa"/>
            <w:gridSpan w:val="2"/>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554" w:type="dxa"/>
            <w:gridSpan w:val="5"/>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53" w:type="dxa"/>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826" w:type="dxa"/>
            <w:gridSpan w:val="5"/>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413" w:type="dxa"/>
            <w:gridSpan w:val="2"/>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76" w:type="dxa"/>
            <w:gridSpan w:val="2"/>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1027" w:type="dxa"/>
            <w:gridSpan w:val="3"/>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11" w:type="dxa"/>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56" w:type="dxa"/>
            <w:gridSpan w:val="2"/>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211" w:type="dxa"/>
            <w:tcBorders>
              <w:top w:val="single" w:sz="4" w:space="0" w:color="000000"/>
              <w:left w:val="nil"/>
              <w:right w:val="nil"/>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6478AF" w:rsidRPr="00E90754" w:rsidRDefault="006478AF" w:rsidP="000138BD">
            <w:pPr>
              <w:snapToGrid w:val="0"/>
              <w:rPr>
                <w:rFonts w:ascii="Arial" w:hAnsi="Arial" w:cs="Arial"/>
                <w:color w:val="000000"/>
                <w:sz w:val="4"/>
                <w:szCs w:val="4"/>
                <w:lang w:val="es-BO" w:eastAsia="es-BO"/>
              </w:rPr>
            </w:pPr>
          </w:p>
        </w:tc>
      </w:tr>
      <w:tr w:rsidR="006478AF" w:rsidRPr="003F12B0" w:rsidTr="00783EFD">
        <w:trPr>
          <w:trHeight w:val="70"/>
        </w:trPr>
        <w:tc>
          <w:tcPr>
            <w:tcW w:w="3151" w:type="dxa"/>
            <w:gridSpan w:val="4"/>
            <w:tcBorders>
              <w:top w:val="nil"/>
              <w:left w:val="single" w:sz="12" w:space="0" w:color="auto"/>
              <w:bottom w:val="nil"/>
              <w:right w:val="nil"/>
            </w:tcBorders>
            <w:shd w:val="clear" w:color="auto" w:fill="auto"/>
            <w:vAlign w:val="center"/>
            <w:hideMark/>
          </w:tcPr>
          <w:p w:rsidR="006478AF" w:rsidRPr="006E4D3B" w:rsidRDefault="006478AF" w:rsidP="000138BD">
            <w:pPr>
              <w:snapToGrid w:val="0"/>
              <w:jc w:val="right"/>
              <w:rPr>
                <w:rFonts w:ascii="Arial" w:hAnsi="Arial" w:cs="Arial"/>
                <w:b/>
                <w:bCs/>
                <w:color w:val="000000"/>
                <w:lang w:val="es-BO" w:eastAsia="es-BO"/>
              </w:rPr>
            </w:pPr>
          </w:p>
        </w:tc>
        <w:tc>
          <w:tcPr>
            <w:tcW w:w="160" w:type="dxa"/>
            <w:gridSpan w:val="2"/>
            <w:tcBorders>
              <w:top w:val="nil"/>
              <w:left w:val="nil"/>
              <w:bottom w:val="nil"/>
            </w:tcBorders>
            <w:shd w:val="clear" w:color="auto" w:fill="auto"/>
            <w:noWrap/>
            <w:vAlign w:val="center"/>
            <w:hideMark/>
          </w:tcPr>
          <w:p w:rsidR="006478AF" w:rsidRPr="006E4D3B" w:rsidRDefault="006478AF" w:rsidP="000138BD">
            <w:pPr>
              <w:snapToGrid w:val="0"/>
              <w:jc w:val="center"/>
              <w:rPr>
                <w:rFonts w:ascii="Arial" w:hAnsi="Arial" w:cs="Arial"/>
                <w:b/>
                <w:bCs/>
                <w:color w:val="000000"/>
                <w:lang w:val="es-BO" w:eastAsia="es-BO"/>
              </w:rPr>
            </w:pPr>
          </w:p>
        </w:tc>
        <w:tc>
          <w:tcPr>
            <w:tcW w:w="1837" w:type="dxa"/>
            <w:gridSpan w:val="11"/>
            <w:tcBorders>
              <w:bottom w:val="single" w:sz="4" w:space="0" w:color="000000"/>
            </w:tcBorders>
            <w:shd w:val="clear" w:color="auto" w:fill="auto"/>
            <w:noWrap/>
            <w:vAlign w:val="center"/>
            <w:hideMark/>
          </w:tcPr>
          <w:p w:rsidR="006478AF" w:rsidRPr="006E4D3B" w:rsidRDefault="006478AF" w:rsidP="000138BD">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Nombre Completo</w:t>
            </w:r>
          </w:p>
        </w:tc>
        <w:tc>
          <w:tcPr>
            <w:tcW w:w="376" w:type="dxa"/>
            <w:shd w:val="clear" w:color="auto" w:fill="auto"/>
            <w:noWrap/>
            <w:vAlign w:val="center"/>
            <w:hideMark/>
          </w:tcPr>
          <w:p w:rsidR="006478AF" w:rsidRPr="006E4D3B" w:rsidRDefault="006478AF" w:rsidP="000138BD">
            <w:pPr>
              <w:snapToGrid w:val="0"/>
              <w:rPr>
                <w:rFonts w:ascii="Arial" w:hAnsi="Arial" w:cs="Arial"/>
                <w:color w:val="000000"/>
                <w:sz w:val="14"/>
                <w:lang w:val="es-BO" w:eastAsia="es-BO"/>
              </w:rPr>
            </w:pPr>
          </w:p>
        </w:tc>
        <w:tc>
          <w:tcPr>
            <w:tcW w:w="2331" w:type="dxa"/>
            <w:gridSpan w:val="14"/>
            <w:tcBorders>
              <w:bottom w:val="single" w:sz="4" w:space="0" w:color="000000"/>
            </w:tcBorders>
            <w:shd w:val="clear" w:color="auto" w:fill="auto"/>
            <w:noWrap/>
            <w:vAlign w:val="center"/>
            <w:hideMark/>
          </w:tcPr>
          <w:p w:rsidR="006478AF" w:rsidRPr="006E4D3B" w:rsidRDefault="006478AF" w:rsidP="000138BD">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Cargo</w:t>
            </w:r>
          </w:p>
        </w:tc>
        <w:tc>
          <w:tcPr>
            <w:tcW w:w="413" w:type="dxa"/>
            <w:gridSpan w:val="2"/>
            <w:shd w:val="clear" w:color="auto" w:fill="auto"/>
            <w:noWrap/>
            <w:vAlign w:val="center"/>
            <w:hideMark/>
          </w:tcPr>
          <w:p w:rsidR="006478AF" w:rsidRPr="006E4D3B" w:rsidRDefault="006478AF" w:rsidP="000138BD">
            <w:pPr>
              <w:snapToGrid w:val="0"/>
              <w:rPr>
                <w:rFonts w:ascii="Arial" w:hAnsi="Arial" w:cs="Arial"/>
                <w:color w:val="000000"/>
                <w:sz w:val="14"/>
                <w:lang w:val="es-BO" w:eastAsia="es-BO"/>
              </w:rPr>
            </w:pPr>
          </w:p>
        </w:tc>
        <w:tc>
          <w:tcPr>
            <w:tcW w:w="2181" w:type="dxa"/>
            <w:gridSpan w:val="9"/>
            <w:tcBorders>
              <w:bottom w:val="single" w:sz="4" w:space="0" w:color="000000"/>
            </w:tcBorders>
            <w:shd w:val="clear" w:color="auto" w:fill="auto"/>
            <w:noWrap/>
            <w:vAlign w:val="center"/>
            <w:hideMark/>
          </w:tcPr>
          <w:p w:rsidR="006478AF" w:rsidRPr="006E4D3B" w:rsidRDefault="006478AF" w:rsidP="000138BD">
            <w:pPr>
              <w:snapToGrid w:val="0"/>
              <w:jc w:val="center"/>
              <w:rPr>
                <w:rFonts w:ascii="Arial" w:hAnsi="Arial" w:cs="Arial"/>
                <w:i/>
                <w:color w:val="000000"/>
                <w:sz w:val="14"/>
                <w:lang w:val="es-BO" w:eastAsia="es-BO"/>
              </w:rPr>
            </w:pPr>
            <w:r w:rsidRPr="006E4D3B">
              <w:rPr>
                <w:rFonts w:ascii="Arial" w:hAnsi="Arial" w:cs="Arial"/>
                <w:i/>
                <w:color w:val="000000"/>
                <w:sz w:val="14"/>
                <w:lang w:val="es-BO" w:eastAsia="es-BO"/>
              </w:rPr>
              <w:t>Dependencia</w:t>
            </w:r>
          </w:p>
        </w:tc>
        <w:tc>
          <w:tcPr>
            <w:tcW w:w="303" w:type="dxa"/>
            <w:gridSpan w:val="2"/>
            <w:tcBorders>
              <w:top w:val="nil"/>
              <w:left w:val="nil"/>
              <w:bottom w:val="nil"/>
              <w:right w:val="single" w:sz="12" w:space="0" w:color="auto"/>
            </w:tcBorders>
            <w:shd w:val="clear" w:color="auto" w:fill="auto"/>
            <w:noWrap/>
            <w:vAlign w:val="center"/>
            <w:hideMark/>
          </w:tcPr>
          <w:p w:rsidR="006478AF" w:rsidRPr="006E4D3B" w:rsidRDefault="006478AF" w:rsidP="000138BD">
            <w:pPr>
              <w:snapToGrid w:val="0"/>
              <w:rPr>
                <w:rFonts w:ascii="Arial" w:hAnsi="Arial" w:cs="Arial"/>
                <w:color w:val="000000"/>
                <w:lang w:val="es-BO" w:eastAsia="es-BO"/>
              </w:rPr>
            </w:pPr>
          </w:p>
        </w:tc>
      </w:tr>
      <w:tr w:rsidR="006478AF" w:rsidRPr="003F12B0" w:rsidTr="0043492D">
        <w:trPr>
          <w:trHeight w:val="417"/>
        </w:trPr>
        <w:tc>
          <w:tcPr>
            <w:tcW w:w="3151" w:type="dxa"/>
            <w:gridSpan w:val="4"/>
            <w:tcBorders>
              <w:top w:val="nil"/>
              <w:left w:val="single" w:sz="12" w:space="0" w:color="auto"/>
              <w:bottom w:val="nil"/>
              <w:right w:val="nil"/>
            </w:tcBorders>
            <w:shd w:val="clear" w:color="auto" w:fill="auto"/>
            <w:vAlign w:val="center"/>
            <w:hideMark/>
          </w:tcPr>
          <w:p w:rsidR="006478AF" w:rsidRPr="006E4D3B" w:rsidRDefault="006478AF" w:rsidP="000138BD">
            <w:pPr>
              <w:snapToGrid w:val="0"/>
              <w:jc w:val="right"/>
              <w:rPr>
                <w:rFonts w:ascii="Arial" w:hAnsi="Arial" w:cs="Arial"/>
                <w:b/>
                <w:bCs/>
                <w:color w:val="000000"/>
                <w:lang w:val="es-BO" w:eastAsia="es-BO"/>
              </w:rPr>
            </w:pPr>
            <w:r w:rsidRPr="006E4D3B">
              <w:rPr>
                <w:rFonts w:ascii="Arial" w:hAnsi="Arial" w:cs="Arial"/>
                <w:b/>
                <w:bCs/>
                <w:color w:val="000000"/>
                <w:lang w:val="es-BO" w:eastAsia="es-BO"/>
              </w:rPr>
              <w:t>Encargado de atender consultas</w:t>
            </w:r>
            <w:r w:rsidR="00D55442">
              <w:rPr>
                <w:rFonts w:ascii="Arial" w:hAnsi="Arial" w:cs="Arial"/>
                <w:b/>
                <w:bCs/>
                <w:color w:val="000000"/>
                <w:lang w:val="es-BO" w:eastAsia="es-BO"/>
              </w:rPr>
              <w:t xml:space="preserve"> administrativas</w:t>
            </w:r>
          </w:p>
        </w:tc>
        <w:tc>
          <w:tcPr>
            <w:tcW w:w="160" w:type="dxa"/>
            <w:gridSpan w:val="2"/>
            <w:tcBorders>
              <w:top w:val="nil"/>
              <w:left w:val="nil"/>
              <w:bottom w:val="nil"/>
              <w:right w:val="nil"/>
            </w:tcBorders>
            <w:shd w:val="clear" w:color="auto" w:fill="auto"/>
            <w:noWrap/>
            <w:vAlign w:val="center"/>
            <w:hideMark/>
          </w:tcPr>
          <w:p w:rsidR="006478AF" w:rsidRPr="006E4D3B" w:rsidRDefault="006478AF" w:rsidP="000138BD">
            <w:pPr>
              <w:snapToGrid w:val="0"/>
              <w:jc w:val="center"/>
              <w:rPr>
                <w:rFonts w:ascii="Arial" w:hAnsi="Arial" w:cs="Arial"/>
                <w:b/>
                <w:bCs/>
                <w:color w:val="000000"/>
                <w:lang w:val="es-BO" w:eastAsia="es-BO"/>
              </w:rPr>
            </w:pPr>
            <w:r w:rsidRPr="006E4D3B">
              <w:rPr>
                <w:rFonts w:ascii="Arial" w:hAnsi="Arial" w:cs="Arial"/>
                <w:b/>
                <w:bCs/>
                <w:color w:val="000000"/>
                <w:lang w:val="es-BO" w:eastAsia="es-BO"/>
              </w:rPr>
              <w:t>:</w:t>
            </w:r>
          </w:p>
        </w:tc>
        <w:tc>
          <w:tcPr>
            <w:tcW w:w="1837" w:type="dxa"/>
            <w:gridSpan w:val="11"/>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6478AF" w:rsidRPr="006E4D3B" w:rsidRDefault="003B0DC2" w:rsidP="000138BD">
            <w:pPr>
              <w:snapToGrid w:val="0"/>
              <w:jc w:val="center"/>
              <w:rPr>
                <w:rFonts w:ascii="Arial" w:hAnsi="Arial" w:cs="Arial"/>
                <w:color w:val="000000"/>
                <w:lang w:val="es-BO" w:eastAsia="es-BO"/>
              </w:rPr>
            </w:pPr>
            <w:r>
              <w:rPr>
                <w:rFonts w:ascii="Arial" w:hAnsi="Arial" w:cs="Arial"/>
                <w:lang w:val="es-BO" w:eastAsia="es-BO"/>
              </w:rPr>
              <w:t>Gabriela Saravia Chungara</w:t>
            </w:r>
          </w:p>
        </w:tc>
        <w:tc>
          <w:tcPr>
            <w:tcW w:w="376" w:type="dxa"/>
            <w:tcBorders>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lang w:val="es-BO" w:eastAsia="es-BO"/>
              </w:rPr>
            </w:pPr>
          </w:p>
        </w:tc>
        <w:tc>
          <w:tcPr>
            <w:tcW w:w="2331" w:type="dxa"/>
            <w:gridSpan w:val="14"/>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6478AF" w:rsidRPr="006E4D3B" w:rsidRDefault="00065D0A" w:rsidP="000138BD">
            <w:pPr>
              <w:snapToGrid w:val="0"/>
              <w:jc w:val="center"/>
              <w:rPr>
                <w:rFonts w:ascii="Arial" w:hAnsi="Arial" w:cs="Arial"/>
                <w:color w:val="000000"/>
                <w:lang w:val="es-BO" w:eastAsia="es-BO"/>
              </w:rPr>
            </w:pPr>
            <w:r>
              <w:rPr>
                <w:rFonts w:ascii="Arial" w:hAnsi="Arial" w:cs="Arial"/>
                <w:lang w:val="es-BO" w:eastAsia="es-BO"/>
              </w:rPr>
              <w:t>Profesional en Compras y Contrataciones</w:t>
            </w:r>
            <w:r w:rsidR="006478AF" w:rsidRPr="006E4D3B">
              <w:rPr>
                <w:rFonts w:ascii="Arial" w:hAnsi="Arial" w:cs="Arial"/>
                <w:color w:val="000000"/>
                <w:lang w:val="es-BO" w:eastAsia="es-BO"/>
              </w:rPr>
              <w:t> </w:t>
            </w:r>
          </w:p>
        </w:tc>
        <w:tc>
          <w:tcPr>
            <w:tcW w:w="413" w:type="dxa"/>
            <w:gridSpan w:val="2"/>
            <w:tcBorders>
              <w:left w:val="nil"/>
              <w:bottom w:val="nil"/>
              <w:right w:val="nil"/>
            </w:tcBorders>
            <w:shd w:val="clear" w:color="auto" w:fill="auto"/>
            <w:noWrap/>
            <w:vAlign w:val="center"/>
            <w:hideMark/>
          </w:tcPr>
          <w:p w:rsidR="006478AF" w:rsidRPr="006E4D3B" w:rsidRDefault="006478AF" w:rsidP="000138BD">
            <w:pPr>
              <w:snapToGrid w:val="0"/>
              <w:rPr>
                <w:rFonts w:ascii="Arial" w:hAnsi="Arial" w:cs="Arial"/>
                <w:color w:val="000000"/>
                <w:lang w:val="es-BO" w:eastAsia="es-BO"/>
              </w:rPr>
            </w:pPr>
          </w:p>
        </w:tc>
        <w:tc>
          <w:tcPr>
            <w:tcW w:w="2181" w:type="dxa"/>
            <w:gridSpan w:val="9"/>
            <w:tcBorders>
              <w:top w:val="single" w:sz="4" w:space="0" w:color="000000"/>
              <w:left w:val="single" w:sz="4" w:space="0" w:color="auto"/>
              <w:bottom w:val="single" w:sz="4" w:space="0" w:color="auto"/>
              <w:right w:val="single" w:sz="4" w:space="0" w:color="000000"/>
            </w:tcBorders>
            <w:shd w:val="clear" w:color="auto" w:fill="DBE5F1"/>
            <w:noWrap/>
            <w:vAlign w:val="center"/>
            <w:hideMark/>
          </w:tcPr>
          <w:p w:rsidR="006478AF" w:rsidRPr="006E4D3B" w:rsidRDefault="00065D0A" w:rsidP="000138BD">
            <w:pPr>
              <w:snapToGrid w:val="0"/>
              <w:jc w:val="center"/>
              <w:rPr>
                <w:rFonts w:ascii="Arial" w:hAnsi="Arial" w:cs="Arial"/>
                <w:color w:val="000000"/>
                <w:lang w:val="es-BO" w:eastAsia="es-BO"/>
              </w:rPr>
            </w:pPr>
            <w:r>
              <w:rPr>
                <w:rFonts w:ascii="Arial" w:hAnsi="Arial" w:cs="Arial"/>
                <w:lang w:val="es-BO" w:eastAsia="es-BO"/>
              </w:rPr>
              <w:t>Departamento de Compras y Contrataciones</w:t>
            </w:r>
            <w:r w:rsidRPr="006E4D3B">
              <w:rPr>
                <w:rFonts w:ascii="Arial" w:hAnsi="Arial" w:cs="Arial"/>
                <w:color w:val="000000"/>
                <w:lang w:val="es-BO" w:eastAsia="es-BO"/>
              </w:rPr>
              <w:t> </w:t>
            </w:r>
          </w:p>
        </w:tc>
        <w:tc>
          <w:tcPr>
            <w:tcW w:w="303" w:type="dxa"/>
            <w:gridSpan w:val="2"/>
            <w:tcBorders>
              <w:top w:val="nil"/>
              <w:left w:val="nil"/>
              <w:bottom w:val="nil"/>
              <w:right w:val="single" w:sz="12" w:space="0" w:color="auto"/>
            </w:tcBorders>
            <w:shd w:val="clear" w:color="auto" w:fill="auto"/>
            <w:noWrap/>
            <w:vAlign w:val="center"/>
            <w:hideMark/>
          </w:tcPr>
          <w:p w:rsidR="006478AF" w:rsidRPr="006E4D3B" w:rsidRDefault="006478AF" w:rsidP="000138BD">
            <w:pPr>
              <w:snapToGrid w:val="0"/>
              <w:rPr>
                <w:rFonts w:ascii="Arial" w:hAnsi="Arial" w:cs="Arial"/>
                <w:color w:val="000000"/>
                <w:lang w:val="es-BO" w:eastAsia="es-BO"/>
              </w:rPr>
            </w:pPr>
            <w:r w:rsidRPr="006E4D3B">
              <w:rPr>
                <w:rFonts w:ascii="Arial" w:hAnsi="Arial" w:cs="Arial"/>
                <w:color w:val="000000"/>
                <w:lang w:val="es-BO" w:eastAsia="es-BO"/>
              </w:rPr>
              <w:t> </w:t>
            </w:r>
          </w:p>
        </w:tc>
      </w:tr>
      <w:tr w:rsidR="009D48EC" w:rsidRPr="00D55442" w:rsidTr="00D55442">
        <w:trPr>
          <w:trHeight w:val="58"/>
        </w:trPr>
        <w:tc>
          <w:tcPr>
            <w:tcW w:w="3151" w:type="dxa"/>
            <w:gridSpan w:val="4"/>
            <w:tcBorders>
              <w:top w:val="nil"/>
              <w:left w:val="single" w:sz="12" w:space="0" w:color="auto"/>
              <w:bottom w:val="nil"/>
            </w:tcBorders>
            <w:shd w:val="clear" w:color="auto" w:fill="auto"/>
            <w:vAlign w:val="center"/>
          </w:tcPr>
          <w:p w:rsidR="009D48EC" w:rsidRPr="00D55442" w:rsidRDefault="009D48EC" w:rsidP="000138BD">
            <w:pPr>
              <w:snapToGrid w:val="0"/>
              <w:jc w:val="right"/>
              <w:rPr>
                <w:rFonts w:ascii="Arial" w:hAnsi="Arial" w:cs="Arial"/>
                <w:b/>
                <w:bCs/>
                <w:color w:val="000000"/>
                <w:sz w:val="4"/>
                <w:szCs w:val="4"/>
                <w:lang w:val="es-BO" w:eastAsia="es-BO"/>
              </w:rPr>
            </w:pPr>
          </w:p>
        </w:tc>
        <w:tc>
          <w:tcPr>
            <w:tcW w:w="160" w:type="dxa"/>
            <w:gridSpan w:val="2"/>
            <w:tcBorders>
              <w:top w:val="nil"/>
              <w:bottom w:val="nil"/>
            </w:tcBorders>
            <w:shd w:val="clear" w:color="auto" w:fill="auto"/>
            <w:noWrap/>
            <w:vAlign w:val="center"/>
          </w:tcPr>
          <w:p w:rsidR="009D48EC" w:rsidRPr="00D55442" w:rsidRDefault="009D48EC" w:rsidP="000138BD">
            <w:pPr>
              <w:snapToGrid w:val="0"/>
              <w:jc w:val="center"/>
              <w:rPr>
                <w:rFonts w:ascii="Arial" w:hAnsi="Arial" w:cs="Arial"/>
                <w:b/>
                <w:bCs/>
                <w:color w:val="000000"/>
                <w:sz w:val="4"/>
                <w:szCs w:val="4"/>
                <w:lang w:val="es-BO" w:eastAsia="es-BO"/>
              </w:rPr>
            </w:pPr>
          </w:p>
        </w:tc>
        <w:tc>
          <w:tcPr>
            <w:tcW w:w="1837" w:type="dxa"/>
            <w:gridSpan w:val="11"/>
            <w:tcBorders>
              <w:top w:val="single" w:sz="4" w:space="0" w:color="000000"/>
              <w:bottom w:val="single" w:sz="4" w:space="0" w:color="auto"/>
            </w:tcBorders>
            <w:shd w:val="clear" w:color="auto" w:fill="auto"/>
            <w:noWrap/>
            <w:vAlign w:val="center"/>
          </w:tcPr>
          <w:p w:rsidR="009D48EC" w:rsidRPr="00D55442" w:rsidRDefault="009D48EC" w:rsidP="000138BD">
            <w:pPr>
              <w:snapToGrid w:val="0"/>
              <w:jc w:val="center"/>
              <w:rPr>
                <w:rFonts w:ascii="Arial" w:hAnsi="Arial" w:cs="Arial"/>
                <w:color w:val="000000"/>
                <w:sz w:val="4"/>
                <w:szCs w:val="4"/>
                <w:lang w:val="es-BO" w:eastAsia="es-BO"/>
              </w:rPr>
            </w:pPr>
          </w:p>
        </w:tc>
        <w:tc>
          <w:tcPr>
            <w:tcW w:w="376" w:type="dxa"/>
            <w:tcBorders>
              <w:bottom w:val="nil"/>
            </w:tcBorders>
            <w:shd w:val="clear" w:color="auto" w:fill="auto"/>
            <w:noWrap/>
            <w:vAlign w:val="center"/>
          </w:tcPr>
          <w:p w:rsidR="009D48EC" w:rsidRPr="00D55442" w:rsidRDefault="009D48EC" w:rsidP="000138BD">
            <w:pPr>
              <w:snapToGrid w:val="0"/>
              <w:rPr>
                <w:rFonts w:ascii="Arial" w:hAnsi="Arial" w:cs="Arial"/>
                <w:color w:val="000000"/>
                <w:sz w:val="4"/>
                <w:szCs w:val="4"/>
                <w:lang w:val="es-BO" w:eastAsia="es-BO"/>
              </w:rPr>
            </w:pPr>
          </w:p>
        </w:tc>
        <w:tc>
          <w:tcPr>
            <w:tcW w:w="2331" w:type="dxa"/>
            <w:gridSpan w:val="14"/>
            <w:tcBorders>
              <w:top w:val="single" w:sz="4" w:space="0" w:color="000000"/>
              <w:bottom w:val="single" w:sz="4" w:space="0" w:color="auto"/>
            </w:tcBorders>
            <w:shd w:val="clear" w:color="auto" w:fill="auto"/>
            <w:noWrap/>
            <w:vAlign w:val="center"/>
          </w:tcPr>
          <w:p w:rsidR="009D48EC" w:rsidRPr="00D55442" w:rsidRDefault="009D48EC" w:rsidP="000138BD">
            <w:pPr>
              <w:snapToGrid w:val="0"/>
              <w:jc w:val="center"/>
              <w:rPr>
                <w:rFonts w:ascii="Arial" w:hAnsi="Arial" w:cs="Arial"/>
                <w:color w:val="000000"/>
                <w:sz w:val="4"/>
                <w:szCs w:val="4"/>
                <w:lang w:val="es-BO" w:eastAsia="es-BO"/>
              </w:rPr>
            </w:pPr>
          </w:p>
        </w:tc>
        <w:tc>
          <w:tcPr>
            <w:tcW w:w="413" w:type="dxa"/>
            <w:gridSpan w:val="2"/>
            <w:tcBorders>
              <w:bottom w:val="nil"/>
            </w:tcBorders>
            <w:shd w:val="clear" w:color="auto" w:fill="auto"/>
            <w:noWrap/>
            <w:vAlign w:val="center"/>
          </w:tcPr>
          <w:p w:rsidR="009D48EC" w:rsidRPr="00D55442" w:rsidRDefault="009D48EC" w:rsidP="000138BD">
            <w:pPr>
              <w:snapToGrid w:val="0"/>
              <w:rPr>
                <w:rFonts w:ascii="Arial" w:hAnsi="Arial" w:cs="Arial"/>
                <w:color w:val="000000"/>
                <w:sz w:val="4"/>
                <w:szCs w:val="4"/>
                <w:lang w:val="es-BO" w:eastAsia="es-BO"/>
              </w:rPr>
            </w:pPr>
          </w:p>
        </w:tc>
        <w:tc>
          <w:tcPr>
            <w:tcW w:w="2181" w:type="dxa"/>
            <w:gridSpan w:val="9"/>
            <w:tcBorders>
              <w:top w:val="single" w:sz="4" w:space="0" w:color="000000"/>
              <w:bottom w:val="single" w:sz="4" w:space="0" w:color="auto"/>
            </w:tcBorders>
            <w:shd w:val="clear" w:color="auto" w:fill="auto"/>
            <w:noWrap/>
            <w:vAlign w:val="center"/>
          </w:tcPr>
          <w:p w:rsidR="009D48EC" w:rsidRPr="00D55442" w:rsidRDefault="009D48EC" w:rsidP="000138BD">
            <w:pPr>
              <w:snapToGrid w:val="0"/>
              <w:jc w:val="center"/>
              <w:rPr>
                <w:rFonts w:ascii="Arial" w:hAnsi="Arial" w:cs="Arial"/>
                <w:color w:val="000000"/>
                <w:sz w:val="4"/>
                <w:szCs w:val="4"/>
                <w:lang w:val="es-BO" w:eastAsia="es-BO"/>
              </w:rPr>
            </w:pPr>
          </w:p>
        </w:tc>
        <w:tc>
          <w:tcPr>
            <w:tcW w:w="303" w:type="dxa"/>
            <w:gridSpan w:val="2"/>
            <w:tcBorders>
              <w:top w:val="nil"/>
              <w:bottom w:val="nil"/>
              <w:right w:val="single" w:sz="12" w:space="0" w:color="auto"/>
            </w:tcBorders>
            <w:shd w:val="clear" w:color="auto" w:fill="auto"/>
            <w:noWrap/>
            <w:vAlign w:val="center"/>
          </w:tcPr>
          <w:p w:rsidR="009D48EC" w:rsidRPr="00D55442" w:rsidRDefault="009D48EC" w:rsidP="000138BD">
            <w:pPr>
              <w:snapToGrid w:val="0"/>
              <w:rPr>
                <w:rFonts w:ascii="Arial" w:hAnsi="Arial" w:cs="Arial"/>
                <w:color w:val="000000"/>
                <w:sz w:val="4"/>
                <w:szCs w:val="4"/>
                <w:lang w:val="es-BO" w:eastAsia="es-BO"/>
              </w:rPr>
            </w:pPr>
          </w:p>
        </w:tc>
      </w:tr>
      <w:tr w:rsidR="00D55442" w:rsidRPr="003F12B0" w:rsidTr="0043492D">
        <w:trPr>
          <w:trHeight w:val="480"/>
        </w:trPr>
        <w:tc>
          <w:tcPr>
            <w:tcW w:w="3151" w:type="dxa"/>
            <w:gridSpan w:val="4"/>
            <w:tcBorders>
              <w:top w:val="nil"/>
              <w:left w:val="single" w:sz="12" w:space="0" w:color="auto"/>
              <w:bottom w:val="nil"/>
              <w:right w:val="nil"/>
            </w:tcBorders>
            <w:shd w:val="clear" w:color="auto" w:fill="auto"/>
            <w:vAlign w:val="center"/>
          </w:tcPr>
          <w:p w:rsidR="00D55442" w:rsidRDefault="00D55442" w:rsidP="005716FA">
            <w:pPr>
              <w:snapToGrid w:val="0"/>
              <w:jc w:val="right"/>
              <w:rPr>
                <w:rFonts w:ascii="Arial" w:hAnsi="Arial" w:cs="Arial"/>
                <w:b/>
                <w:bCs/>
                <w:color w:val="000000"/>
                <w:lang w:val="es-BO" w:eastAsia="es-BO"/>
              </w:rPr>
            </w:pPr>
            <w:r w:rsidRPr="006E4D3B">
              <w:rPr>
                <w:rFonts w:ascii="Arial" w:hAnsi="Arial" w:cs="Arial"/>
                <w:b/>
                <w:bCs/>
                <w:color w:val="000000"/>
                <w:lang w:val="es-BO" w:eastAsia="es-BO"/>
              </w:rPr>
              <w:t>Encargado de atender consultas</w:t>
            </w:r>
          </w:p>
          <w:p w:rsidR="00D55442" w:rsidRPr="006E4D3B" w:rsidRDefault="00D55442" w:rsidP="005716FA">
            <w:pPr>
              <w:snapToGrid w:val="0"/>
              <w:jc w:val="right"/>
              <w:rPr>
                <w:rFonts w:ascii="Arial" w:hAnsi="Arial" w:cs="Arial"/>
                <w:b/>
                <w:bCs/>
                <w:color w:val="000000"/>
                <w:lang w:val="es-BO" w:eastAsia="es-BO"/>
              </w:rPr>
            </w:pPr>
            <w:r>
              <w:rPr>
                <w:rFonts w:ascii="Arial" w:hAnsi="Arial" w:cs="Arial"/>
                <w:b/>
                <w:bCs/>
                <w:color w:val="000000"/>
                <w:lang w:val="es-BO" w:eastAsia="es-BO"/>
              </w:rPr>
              <w:t xml:space="preserve">Técnicas </w:t>
            </w:r>
          </w:p>
        </w:tc>
        <w:tc>
          <w:tcPr>
            <w:tcW w:w="160" w:type="dxa"/>
            <w:gridSpan w:val="2"/>
            <w:tcBorders>
              <w:top w:val="nil"/>
              <w:left w:val="nil"/>
              <w:bottom w:val="nil"/>
              <w:right w:val="nil"/>
            </w:tcBorders>
            <w:shd w:val="clear" w:color="auto" w:fill="auto"/>
            <w:noWrap/>
            <w:vAlign w:val="center"/>
          </w:tcPr>
          <w:p w:rsidR="00D55442" w:rsidRPr="006E4D3B" w:rsidRDefault="00D55442" w:rsidP="005716FA">
            <w:pPr>
              <w:snapToGrid w:val="0"/>
              <w:jc w:val="center"/>
              <w:rPr>
                <w:rFonts w:ascii="Arial" w:hAnsi="Arial" w:cs="Arial"/>
                <w:b/>
                <w:bCs/>
                <w:color w:val="000000"/>
                <w:lang w:val="es-BO" w:eastAsia="es-BO"/>
              </w:rPr>
            </w:pPr>
            <w:r w:rsidRPr="006E4D3B">
              <w:rPr>
                <w:rFonts w:ascii="Arial" w:hAnsi="Arial" w:cs="Arial"/>
                <w:b/>
                <w:bCs/>
                <w:color w:val="000000"/>
                <w:lang w:val="es-BO" w:eastAsia="es-BO"/>
              </w:rPr>
              <w:t>:</w:t>
            </w:r>
          </w:p>
        </w:tc>
        <w:tc>
          <w:tcPr>
            <w:tcW w:w="1837" w:type="dxa"/>
            <w:gridSpan w:val="11"/>
            <w:tcBorders>
              <w:top w:val="single" w:sz="4" w:space="0" w:color="000000"/>
              <w:left w:val="single" w:sz="4" w:space="0" w:color="auto"/>
              <w:bottom w:val="single" w:sz="4" w:space="0" w:color="auto"/>
              <w:right w:val="single" w:sz="4" w:space="0" w:color="000000"/>
            </w:tcBorders>
            <w:shd w:val="clear" w:color="auto" w:fill="DBE5F1"/>
            <w:noWrap/>
            <w:vAlign w:val="center"/>
          </w:tcPr>
          <w:p w:rsidR="00D55442" w:rsidRPr="006E4D3B" w:rsidRDefault="003B0DC2" w:rsidP="000138BD">
            <w:pPr>
              <w:snapToGrid w:val="0"/>
              <w:jc w:val="center"/>
              <w:rPr>
                <w:rFonts w:ascii="Arial" w:hAnsi="Arial" w:cs="Arial"/>
                <w:color w:val="000000"/>
                <w:lang w:val="es-BO" w:eastAsia="es-BO"/>
              </w:rPr>
            </w:pPr>
            <w:r>
              <w:rPr>
                <w:rFonts w:cs="Arial"/>
                <w:lang w:val="es-BO" w:eastAsia="es-BO"/>
              </w:rPr>
              <w:t>Juan Ismael Ticonipa Aguilar</w:t>
            </w:r>
          </w:p>
        </w:tc>
        <w:tc>
          <w:tcPr>
            <w:tcW w:w="376" w:type="dxa"/>
            <w:tcBorders>
              <w:left w:val="nil"/>
              <w:bottom w:val="nil"/>
              <w:right w:val="nil"/>
            </w:tcBorders>
            <w:shd w:val="clear" w:color="auto" w:fill="auto"/>
            <w:noWrap/>
            <w:vAlign w:val="center"/>
          </w:tcPr>
          <w:p w:rsidR="00D55442" w:rsidRPr="006E4D3B" w:rsidRDefault="00D55442" w:rsidP="000138BD">
            <w:pPr>
              <w:snapToGrid w:val="0"/>
              <w:rPr>
                <w:rFonts w:ascii="Arial" w:hAnsi="Arial" w:cs="Arial"/>
                <w:color w:val="000000"/>
                <w:lang w:val="es-BO" w:eastAsia="es-BO"/>
              </w:rPr>
            </w:pPr>
          </w:p>
        </w:tc>
        <w:tc>
          <w:tcPr>
            <w:tcW w:w="2331" w:type="dxa"/>
            <w:gridSpan w:val="14"/>
            <w:tcBorders>
              <w:top w:val="single" w:sz="4" w:space="0" w:color="000000"/>
              <w:left w:val="single" w:sz="4" w:space="0" w:color="auto"/>
              <w:bottom w:val="single" w:sz="4" w:space="0" w:color="auto"/>
              <w:right w:val="single" w:sz="4" w:space="0" w:color="000000"/>
            </w:tcBorders>
            <w:shd w:val="clear" w:color="auto" w:fill="DBE5F1"/>
            <w:noWrap/>
            <w:vAlign w:val="center"/>
          </w:tcPr>
          <w:p w:rsidR="00D55442" w:rsidRPr="006E4D3B" w:rsidRDefault="003B0DC2" w:rsidP="000138BD">
            <w:pPr>
              <w:snapToGrid w:val="0"/>
              <w:jc w:val="center"/>
              <w:rPr>
                <w:rFonts w:ascii="Arial" w:hAnsi="Arial" w:cs="Arial"/>
                <w:color w:val="000000"/>
                <w:lang w:val="es-BO" w:eastAsia="es-BO"/>
              </w:rPr>
            </w:pPr>
            <w:r>
              <w:rPr>
                <w:rFonts w:cs="Arial"/>
                <w:lang w:val="es-BO" w:eastAsia="es-BO"/>
              </w:rPr>
              <w:t>Jefe del Dpto. de Operaciones Del Material Monetario</w:t>
            </w:r>
          </w:p>
        </w:tc>
        <w:tc>
          <w:tcPr>
            <w:tcW w:w="413" w:type="dxa"/>
            <w:gridSpan w:val="2"/>
            <w:tcBorders>
              <w:left w:val="nil"/>
              <w:bottom w:val="nil"/>
              <w:right w:val="nil"/>
            </w:tcBorders>
            <w:shd w:val="clear" w:color="auto" w:fill="auto"/>
            <w:noWrap/>
            <w:vAlign w:val="center"/>
          </w:tcPr>
          <w:p w:rsidR="00D55442" w:rsidRPr="006E4D3B" w:rsidRDefault="00D55442" w:rsidP="000138BD">
            <w:pPr>
              <w:snapToGrid w:val="0"/>
              <w:rPr>
                <w:rFonts w:ascii="Arial" w:hAnsi="Arial" w:cs="Arial"/>
                <w:color w:val="000000"/>
                <w:lang w:val="es-BO" w:eastAsia="es-BO"/>
              </w:rPr>
            </w:pPr>
          </w:p>
        </w:tc>
        <w:tc>
          <w:tcPr>
            <w:tcW w:w="2181" w:type="dxa"/>
            <w:gridSpan w:val="9"/>
            <w:tcBorders>
              <w:top w:val="single" w:sz="4" w:space="0" w:color="000000"/>
              <w:left w:val="single" w:sz="4" w:space="0" w:color="auto"/>
              <w:bottom w:val="single" w:sz="4" w:space="0" w:color="auto"/>
              <w:right w:val="single" w:sz="4" w:space="0" w:color="000000"/>
            </w:tcBorders>
            <w:shd w:val="clear" w:color="auto" w:fill="DBE5F1"/>
            <w:noWrap/>
            <w:vAlign w:val="center"/>
          </w:tcPr>
          <w:p w:rsidR="00D55442" w:rsidRPr="00497648" w:rsidRDefault="00D55442" w:rsidP="005716FA">
            <w:pPr>
              <w:snapToGrid w:val="0"/>
              <w:jc w:val="center"/>
              <w:rPr>
                <w:rFonts w:cs="Arial"/>
                <w:lang w:val="es-BO" w:eastAsia="es-BO"/>
              </w:rPr>
            </w:pPr>
            <w:r>
              <w:rPr>
                <w:rFonts w:cs="Arial"/>
                <w:lang w:val="es-BO" w:eastAsia="es-BO"/>
              </w:rPr>
              <w:t>Gerencia de Tesorería</w:t>
            </w:r>
          </w:p>
        </w:tc>
        <w:tc>
          <w:tcPr>
            <w:tcW w:w="303" w:type="dxa"/>
            <w:gridSpan w:val="2"/>
            <w:tcBorders>
              <w:top w:val="nil"/>
              <w:left w:val="nil"/>
              <w:bottom w:val="nil"/>
              <w:right w:val="single" w:sz="12" w:space="0" w:color="auto"/>
            </w:tcBorders>
            <w:shd w:val="clear" w:color="auto" w:fill="auto"/>
            <w:noWrap/>
            <w:vAlign w:val="center"/>
          </w:tcPr>
          <w:p w:rsidR="00D55442" w:rsidRPr="006E4D3B" w:rsidRDefault="00D55442" w:rsidP="000138BD">
            <w:pPr>
              <w:snapToGrid w:val="0"/>
              <w:rPr>
                <w:rFonts w:ascii="Arial" w:hAnsi="Arial" w:cs="Arial"/>
                <w:color w:val="000000"/>
                <w:lang w:val="es-BO" w:eastAsia="es-BO"/>
              </w:rPr>
            </w:pPr>
          </w:p>
        </w:tc>
      </w:tr>
      <w:tr w:rsidR="00D55442" w:rsidRPr="003F12B0" w:rsidTr="00783EFD">
        <w:trPr>
          <w:trHeight w:val="58"/>
        </w:trPr>
        <w:tc>
          <w:tcPr>
            <w:tcW w:w="3151" w:type="dxa"/>
            <w:gridSpan w:val="4"/>
            <w:tcBorders>
              <w:top w:val="nil"/>
              <w:left w:val="single" w:sz="12" w:space="0" w:color="auto"/>
              <w:bottom w:val="nil"/>
              <w:right w:val="nil"/>
            </w:tcBorders>
            <w:shd w:val="clear" w:color="auto" w:fill="auto"/>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422" w:type="dxa"/>
            <w:gridSpan w:val="2"/>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282" w:type="dxa"/>
            <w:gridSpan w:val="2"/>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826" w:type="dxa"/>
            <w:gridSpan w:val="5"/>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D55442" w:rsidRPr="006E4D3B" w:rsidRDefault="00D55442" w:rsidP="000138BD">
            <w:pPr>
              <w:snapToGrid w:val="0"/>
              <w:rPr>
                <w:rFonts w:ascii="Arial" w:hAnsi="Arial" w:cs="Arial"/>
                <w:color w:val="000000"/>
                <w:sz w:val="4"/>
                <w:szCs w:val="4"/>
                <w:lang w:val="es-BO" w:eastAsia="es-BO"/>
              </w:rPr>
            </w:pPr>
          </w:p>
        </w:tc>
      </w:tr>
      <w:tr w:rsidR="00D55442" w:rsidRPr="003F12B0" w:rsidTr="00783EFD">
        <w:trPr>
          <w:trHeight w:val="190"/>
        </w:trPr>
        <w:tc>
          <w:tcPr>
            <w:tcW w:w="3151" w:type="dxa"/>
            <w:gridSpan w:val="4"/>
            <w:tcBorders>
              <w:top w:val="nil"/>
              <w:left w:val="single" w:sz="12" w:space="0" w:color="auto"/>
              <w:bottom w:val="nil"/>
              <w:right w:val="nil"/>
            </w:tcBorders>
            <w:shd w:val="clear" w:color="auto" w:fill="auto"/>
            <w:vAlign w:val="center"/>
            <w:hideMark/>
          </w:tcPr>
          <w:p w:rsidR="00D55442" w:rsidRPr="003F12B0" w:rsidRDefault="00D55442" w:rsidP="000138BD">
            <w:pPr>
              <w:snapToGrid w:val="0"/>
              <w:jc w:val="right"/>
              <w:rPr>
                <w:rFonts w:ascii="Arial" w:hAnsi="Arial" w:cs="Arial"/>
                <w:b/>
                <w:bCs/>
                <w:color w:val="000000"/>
                <w:lang w:val="es-BO" w:eastAsia="es-BO"/>
              </w:rPr>
            </w:pPr>
            <w:r>
              <w:rPr>
                <w:rFonts w:ascii="Arial" w:hAnsi="Arial" w:cs="Arial"/>
                <w:b/>
                <w:bCs/>
                <w:color w:val="000000"/>
                <w:lang w:val="es-BO" w:eastAsia="es-BO"/>
              </w:rPr>
              <w:t>Horario de atención de la Entidad</w:t>
            </w:r>
          </w:p>
        </w:tc>
        <w:tc>
          <w:tcPr>
            <w:tcW w:w="160" w:type="dxa"/>
            <w:gridSpan w:val="2"/>
            <w:tcBorders>
              <w:top w:val="nil"/>
              <w:left w:val="nil"/>
              <w:bottom w:val="nil"/>
              <w:right w:val="nil"/>
            </w:tcBorders>
            <w:shd w:val="clear" w:color="auto" w:fill="auto"/>
            <w:noWrap/>
            <w:vAlign w:val="center"/>
            <w:hideMark/>
          </w:tcPr>
          <w:p w:rsidR="00D55442" w:rsidRPr="003F12B0" w:rsidRDefault="00D55442" w:rsidP="000138BD">
            <w:pPr>
              <w:snapToGrid w:val="0"/>
              <w:jc w:val="center"/>
              <w:rPr>
                <w:rFonts w:ascii="Arial" w:hAnsi="Arial" w:cs="Arial"/>
                <w:b/>
                <w:bCs/>
                <w:color w:val="000000"/>
                <w:lang w:val="es-BO" w:eastAsia="es-BO"/>
              </w:rPr>
            </w:pPr>
            <w:r>
              <w:rPr>
                <w:rFonts w:ascii="Arial" w:hAnsi="Arial" w:cs="Arial"/>
                <w:b/>
                <w:bCs/>
                <w:color w:val="000000"/>
                <w:lang w:val="es-BO" w:eastAsia="es-BO"/>
              </w:rPr>
              <w:t>:</w:t>
            </w:r>
          </w:p>
        </w:tc>
        <w:tc>
          <w:tcPr>
            <w:tcW w:w="7138" w:type="dxa"/>
            <w:gridSpan w:val="37"/>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D55442" w:rsidRPr="003F12B0" w:rsidRDefault="00D55442" w:rsidP="000138BD">
            <w:pPr>
              <w:snapToGrid w:val="0"/>
              <w:jc w:val="center"/>
              <w:rPr>
                <w:rFonts w:ascii="Arial" w:hAnsi="Arial" w:cs="Arial"/>
                <w:color w:val="000000"/>
                <w:lang w:val="es-BO" w:eastAsia="es-BO"/>
              </w:rPr>
            </w:pPr>
            <w:r w:rsidRPr="000945E0">
              <w:rPr>
                <w:rFonts w:ascii="Arial" w:hAnsi="Arial" w:cs="Arial"/>
                <w:color w:val="0000FF"/>
                <w:lang w:val="es-BO" w:eastAsia="es-BO"/>
              </w:rPr>
              <w:t>De horas 08:30 a horas 18:30</w:t>
            </w:r>
          </w:p>
        </w:tc>
        <w:tc>
          <w:tcPr>
            <w:tcW w:w="303" w:type="dxa"/>
            <w:gridSpan w:val="2"/>
            <w:tcBorders>
              <w:top w:val="nil"/>
              <w:left w:val="nil"/>
              <w:bottom w:val="nil"/>
              <w:right w:val="single" w:sz="12" w:space="0" w:color="auto"/>
            </w:tcBorders>
            <w:shd w:val="clear" w:color="auto" w:fill="auto"/>
            <w:noWrap/>
            <w:vAlign w:val="center"/>
            <w:hideMark/>
          </w:tcPr>
          <w:p w:rsidR="00D55442" w:rsidRPr="003F12B0" w:rsidRDefault="00D55442" w:rsidP="000138BD">
            <w:pPr>
              <w:snapToGrid w:val="0"/>
              <w:rPr>
                <w:rFonts w:ascii="Arial" w:hAnsi="Arial" w:cs="Arial"/>
                <w:color w:val="000000"/>
                <w:lang w:val="es-BO" w:eastAsia="es-BO"/>
              </w:rPr>
            </w:pPr>
          </w:p>
        </w:tc>
      </w:tr>
      <w:tr w:rsidR="00D55442" w:rsidRPr="003F12B0" w:rsidTr="00783EFD">
        <w:trPr>
          <w:trHeight w:val="58"/>
        </w:trPr>
        <w:tc>
          <w:tcPr>
            <w:tcW w:w="3151" w:type="dxa"/>
            <w:gridSpan w:val="4"/>
            <w:tcBorders>
              <w:top w:val="nil"/>
              <w:left w:val="single" w:sz="12" w:space="0" w:color="auto"/>
              <w:bottom w:val="nil"/>
              <w:right w:val="nil"/>
            </w:tcBorders>
            <w:shd w:val="clear" w:color="auto" w:fill="auto"/>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160" w:type="dxa"/>
            <w:gridSpan w:val="2"/>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287" w:type="dxa"/>
            <w:gridSpan w:val="4"/>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422" w:type="dxa"/>
            <w:gridSpan w:val="2"/>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282" w:type="dxa"/>
            <w:gridSpan w:val="2"/>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826" w:type="dxa"/>
            <w:gridSpan w:val="5"/>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D55442" w:rsidRPr="00490F2A" w:rsidRDefault="00D55442" w:rsidP="000138BD">
            <w:pPr>
              <w:snapToGrid w:val="0"/>
              <w:rPr>
                <w:rFonts w:ascii="Arial" w:hAnsi="Arial" w:cs="Arial"/>
                <w:color w:val="000000"/>
                <w:sz w:val="4"/>
                <w:szCs w:val="4"/>
                <w:lang w:val="es-BO" w:eastAsia="es-BO"/>
              </w:rPr>
            </w:pPr>
          </w:p>
        </w:tc>
      </w:tr>
      <w:tr w:rsidR="00D55442" w:rsidRPr="003F12B0" w:rsidTr="001B72A3">
        <w:trPr>
          <w:trHeight w:val="283"/>
        </w:trPr>
        <w:tc>
          <w:tcPr>
            <w:tcW w:w="1171" w:type="dxa"/>
            <w:gridSpan w:val="2"/>
            <w:tcBorders>
              <w:top w:val="nil"/>
              <w:left w:val="single" w:sz="12" w:space="0" w:color="auto"/>
              <w:bottom w:val="nil"/>
              <w:right w:val="single" w:sz="6" w:space="0" w:color="auto"/>
            </w:tcBorders>
            <w:shd w:val="clear" w:color="auto" w:fill="auto"/>
            <w:vAlign w:val="center"/>
            <w:hideMark/>
          </w:tcPr>
          <w:p w:rsidR="00D55442" w:rsidRPr="003F12B0" w:rsidRDefault="00D55442" w:rsidP="000138BD">
            <w:pPr>
              <w:snapToGrid w:val="0"/>
              <w:jc w:val="right"/>
              <w:rPr>
                <w:rFonts w:ascii="Arial" w:hAnsi="Arial" w:cs="Arial"/>
                <w:b/>
                <w:bCs/>
                <w:color w:val="000000"/>
                <w:lang w:val="es-BO" w:eastAsia="es-BO"/>
              </w:rPr>
            </w:pPr>
            <w:r w:rsidRPr="003F12B0">
              <w:rPr>
                <w:rFonts w:ascii="Arial" w:hAnsi="Arial" w:cs="Arial"/>
                <w:b/>
                <w:bCs/>
                <w:color w:val="000000"/>
                <w:lang w:val="es-BO" w:eastAsia="es-BO"/>
              </w:rPr>
              <w:t>Teléfono</w:t>
            </w:r>
            <w:r>
              <w:rPr>
                <w:rFonts w:ascii="Arial" w:hAnsi="Arial" w:cs="Arial"/>
                <w:b/>
                <w:bCs/>
                <w:color w:val="000000"/>
                <w:lang w:val="es-BO" w:eastAsia="es-BO"/>
              </w:rPr>
              <w:t>:</w:t>
            </w:r>
          </w:p>
        </w:tc>
        <w:tc>
          <w:tcPr>
            <w:tcW w:w="2516" w:type="dxa"/>
            <w:gridSpan w:val="9"/>
            <w:tcBorders>
              <w:top w:val="single" w:sz="6" w:space="0" w:color="auto"/>
              <w:left w:val="single" w:sz="6" w:space="0" w:color="auto"/>
              <w:bottom w:val="single" w:sz="6" w:space="0" w:color="auto"/>
              <w:right w:val="single" w:sz="6" w:space="0" w:color="auto"/>
            </w:tcBorders>
            <w:shd w:val="clear" w:color="auto" w:fill="DBE5F1"/>
            <w:vAlign w:val="center"/>
          </w:tcPr>
          <w:p w:rsidR="00D55442" w:rsidRPr="0041561D" w:rsidRDefault="00D55442" w:rsidP="005716FA">
            <w:pPr>
              <w:snapToGrid w:val="0"/>
              <w:rPr>
                <w:rFonts w:ascii="Arial" w:hAnsi="Arial" w:cs="Arial"/>
                <w:bCs/>
                <w:lang w:val="es-BO" w:eastAsia="es-BO"/>
              </w:rPr>
            </w:pPr>
            <w:r w:rsidRPr="0041561D">
              <w:rPr>
                <w:rFonts w:ascii="Arial" w:hAnsi="Arial" w:cs="Arial"/>
                <w:bCs/>
                <w:lang w:val="es-BO" w:eastAsia="es-BO"/>
              </w:rPr>
              <w:t>2409090 Internos:</w:t>
            </w:r>
          </w:p>
          <w:p w:rsidR="00D55442" w:rsidRPr="0041561D" w:rsidRDefault="00D55442" w:rsidP="005716FA">
            <w:pPr>
              <w:snapToGrid w:val="0"/>
              <w:rPr>
                <w:rFonts w:ascii="Arial" w:hAnsi="Arial" w:cs="Arial"/>
                <w:bCs/>
                <w:lang w:val="es-BO" w:eastAsia="es-BO"/>
              </w:rPr>
            </w:pPr>
            <w:r>
              <w:rPr>
                <w:rFonts w:ascii="Arial" w:hAnsi="Arial" w:cs="Arial"/>
                <w:bCs/>
                <w:lang w:val="es-BO" w:eastAsia="es-BO"/>
              </w:rPr>
              <w:t>47</w:t>
            </w:r>
            <w:r w:rsidR="00C744FC">
              <w:rPr>
                <w:rFonts w:ascii="Arial" w:hAnsi="Arial" w:cs="Arial"/>
                <w:bCs/>
                <w:lang w:val="es-BO" w:eastAsia="es-BO"/>
              </w:rPr>
              <w:t>2</w:t>
            </w:r>
            <w:r>
              <w:rPr>
                <w:rFonts w:ascii="Arial" w:hAnsi="Arial" w:cs="Arial"/>
                <w:bCs/>
                <w:lang w:val="es-BO" w:eastAsia="es-BO"/>
              </w:rPr>
              <w:t>9</w:t>
            </w:r>
            <w:r w:rsidRPr="0041561D">
              <w:rPr>
                <w:rFonts w:ascii="Arial" w:hAnsi="Arial" w:cs="Arial"/>
                <w:bCs/>
                <w:lang w:val="es-BO" w:eastAsia="es-BO"/>
              </w:rPr>
              <w:t xml:space="preserve"> (Consultas Administrativas)</w:t>
            </w:r>
          </w:p>
          <w:p w:rsidR="00D55442" w:rsidRPr="0041561D" w:rsidRDefault="00E73768" w:rsidP="005716FA">
            <w:pPr>
              <w:snapToGrid w:val="0"/>
              <w:rPr>
                <w:rFonts w:ascii="Arial" w:hAnsi="Arial" w:cs="Arial"/>
                <w:bCs/>
                <w:lang w:val="es-BO" w:eastAsia="es-BO"/>
              </w:rPr>
            </w:pPr>
            <w:r>
              <w:rPr>
                <w:rFonts w:ascii="Arial" w:hAnsi="Arial" w:cs="Arial"/>
                <w:bCs/>
                <w:lang w:val="es-BO" w:eastAsia="es-BO"/>
              </w:rPr>
              <w:t>3002</w:t>
            </w:r>
            <w:r w:rsidR="001B72A3">
              <w:rPr>
                <w:rFonts w:ascii="Arial" w:hAnsi="Arial" w:cs="Arial"/>
                <w:bCs/>
                <w:lang w:val="es-BO" w:eastAsia="es-BO"/>
              </w:rPr>
              <w:t xml:space="preserve"> </w:t>
            </w:r>
            <w:r w:rsidR="001B72A3" w:rsidRPr="00A531D6">
              <w:rPr>
                <w:rFonts w:ascii="Arial" w:hAnsi="Arial" w:cs="Arial"/>
                <w:bCs/>
                <w:lang w:val="es-BO" w:eastAsia="es-BO"/>
              </w:rPr>
              <w:t>Consultas Técnicas</w:t>
            </w:r>
          </w:p>
        </w:tc>
        <w:tc>
          <w:tcPr>
            <w:tcW w:w="567" w:type="dxa"/>
            <w:gridSpan w:val="2"/>
            <w:tcBorders>
              <w:left w:val="single" w:sz="6" w:space="0" w:color="auto"/>
              <w:right w:val="single" w:sz="6" w:space="0" w:color="auto"/>
            </w:tcBorders>
            <w:shd w:val="clear" w:color="auto" w:fill="auto"/>
            <w:vAlign w:val="center"/>
          </w:tcPr>
          <w:p w:rsidR="00D55442" w:rsidRPr="003F12B0" w:rsidRDefault="00D55442" w:rsidP="000138BD">
            <w:pPr>
              <w:snapToGrid w:val="0"/>
              <w:jc w:val="right"/>
              <w:rPr>
                <w:rFonts w:ascii="Arial" w:hAnsi="Arial" w:cs="Arial"/>
                <w:b/>
                <w:bCs/>
                <w:color w:val="000000"/>
                <w:lang w:val="es-BO" w:eastAsia="es-BO"/>
              </w:rPr>
            </w:pPr>
            <w:r>
              <w:rPr>
                <w:rFonts w:ascii="Arial" w:hAnsi="Arial" w:cs="Arial"/>
                <w:b/>
                <w:bCs/>
                <w:color w:val="000000"/>
                <w:lang w:val="es-BO" w:eastAsia="es-BO"/>
              </w:rPr>
              <w:t>Fax:</w:t>
            </w:r>
          </w:p>
        </w:tc>
        <w:tc>
          <w:tcPr>
            <w:tcW w:w="850" w:type="dxa"/>
            <w:gridSpan w:val="3"/>
            <w:tcBorders>
              <w:top w:val="single" w:sz="6" w:space="0" w:color="auto"/>
              <w:left w:val="single" w:sz="6" w:space="0" w:color="auto"/>
              <w:bottom w:val="single" w:sz="6" w:space="0" w:color="auto"/>
              <w:right w:val="single" w:sz="6" w:space="0" w:color="auto"/>
            </w:tcBorders>
            <w:shd w:val="clear" w:color="auto" w:fill="DBE5F1"/>
            <w:noWrap/>
            <w:vAlign w:val="center"/>
            <w:hideMark/>
          </w:tcPr>
          <w:p w:rsidR="00D55442" w:rsidRPr="003F12B0" w:rsidRDefault="00D55442" w:rsidP="005716FA">
            <w:pPr>
              <w:snapToGrid w:val="0"/>
              <w:jc w:val="center"/>
              <w:rPr>
                <w:rFonts w:ascii="Arial" w:hAnsi="Arial" w:cs="Arial"/>
                <w:color w:val="000000"/>
                <w:lang w:val="es-BO" w:eastAsia="es-BO"/>
              </w:rPr>
            </w:pPr>
            <w:r>
              <w:rPr>
                <w:rFonts w:ascii="Arial" w:hAnsi="Arial" w:cs="Arial"/>
                <w:lang w:val="es-BO" w:eastAsia="es-BO"/>
              </w:rPr>
              <w:t>2664790</w:t>
            </w:r>
          </w:p>
        </w:tc>
        <w:tc>
          <w:tcPr>
            <w:tcW w:w="1559" w:type="dxa"/>
            <w:gridSpan w:val="9"/>
            <w:tcBorders>
              <w:left w:val="single" w:sz="6" w:space="0" w:color="auto"/>
              <w:right w:val="single" w:sz="4" w:space="0" w:color="000000"/>
            </w:tcBorders>
            <w:shd w:val="clear" w:color="auto" w:fill="auto"/>
            <w:vAlign w:val="center"/>
          </w:tcPr>
          <w:p w:rsidR="00D55442" w:rsidRPr="00BE0018" w:rsidRDefault="00D55442" w:rsidP="000138BD">
            <w:pPr>
              <w:snapToGrid w:val="0"/>
              <w:jc w:val="center"/>
              <w:rPr>
                <w:rFonts w:ascii="Arial" w:hAnsi="Arial" w:cs="Arial"/>
                <w:b/>
                <w:color w:val="000000"/>
                <w:lang w:val="es-BO" w:eastAsia="es-BO"/>
              </w:rPr>
            </w:pPr>
            <w:r w:rsidRPr="00BE0018">
              <w:rPr>
                <w:rFonts w:ascii="Arial" w:hAnsi="Arial" w:cs="Arial"/>
                <w:b/>
                <w:color w:val="000000"/>
                <w:lang w:val="es-BO" w:eastAsia="es-BO"/>
              </w:rPr>
              <w:t>Correo electrónico para consultas</w:t>
            </w:r>
            <w:r>
              <w:rPr>
                <w:rFonts w:ascii="Arial" w:hAnsi="Arial" w:cs="Arial"/>
                <w:b/>
                <w:color w:val="000000"/>
                <w:lang w:val="es-BO" w:eastAsia="es-BO"/>
              </w:rPr>
              <w:t>:</w:t>
            </w:r>
          </w:p>
        </w:tc>
        <w:tc>
          <w:tcPr>
            <w:tcW w:w="3786" w:type="dxa"/>
            <w:gridSpan w:val="18"/>
            <w:tcBorders>
              <w:top w:val="single" w:sz="4" w:space="0" w:color="000000"/>
              <w:left w:val="single" w:sz="4" w:space="0" w:color="000000"/>
              <w:bottom w:val="single" w:sz="4" w:space="0" w:color="000000"/>
              <w:right w:val="single" w:sz="4" w:space="0" w:color="000000"/>
            </w:tcBorders>
            <w:shd w:val="clear" w:color="auto" w:fill="DBE5F1"/>
            <w:vAlign w:val="center"/>
          </w:tcPr>
          <w:p w:rsidR="00D55442" w:rsidRPr="00F96FB3" w:rsidRDefault="00566F56" w:rsidP="005716FA">
            <w:pPr>
              <w:snapToGrid w:val="0"/>
              <w:spacing w:after="60"/>
              <w:rPr>
                <w:rFonts w:ascii="Arial" w:hAnsi="Arial" w:cs="Arial"/>
                <w:lang w:val="es-BO" w:eastAsia="es-BO"/>
              </w:rPr>
            </w:pPr>
            <w:hyperlink r:id="rId11" w:history="1">
              <w:r w:rsidR="00C744FC" w:rsidRPr="008B2C50">
                <w:rPr>
                  <w:rStyle w:val="Hipervnculo"/>
                  <w:rFonts w:ascii="Arial" w:hAnsi="Arial" w:cs="Arial"/>
                  <w:lang w:val="es-BO" w:eastAsia="es-BO"/>
                </w:rPr>
                <w:t>gsaravia@bcb.gob.bo</w:t>
              </w:r>
            </w:hyperlink>
            <w:r w:rsidR="00D55442" w:rsidRPr="00F96FB3">
              <w:rPr>
                <w:rFonts w:ascii="Arial" w:hAnsi="Arial" w:cs="Arial"/>
                <w:lang w:val="es-BO" w:eastAsia="es-BO"/>
              </w:rPr>
              <w:t xml:space="preserve"> (Consultas </w:t>
            </w:r>
            <w:r w:rsidR="00D55442">
              <w:rPr>
                <w:rFonts w:ascii="Arial" w:hAnsi="Arial" w:cs="Arial"/>
                <w:lang w:val="es-BO" w:eastAsia="es-BO"/>
              </w:rPr>
              <w:t xml:space="preserve"> </w:t>
            </w:r>
            <w:r w:rsidR="00D55442" w:rsidRPr="00F96FB3">
              <w:rPr>
                <w:rFonts w:ascii="Arial" w:hAnsi="Arial" w:cs="Arial"/>
                <w:lang w:val="es-BO" w:eastAsia="es-BO"/>
              </w:rPr>
              <w:t>Administrativas)</w:t>
            </w:r>
          </w:p>
          <w:p w:rsidR="00D55442" w:rsidRPr="00673E6A" w:rsidRDefault="00566F56" w:rsidP="001B72A3">
            <w:pPr>
              <w:snapToGrid w:val="0"/>
              <w:jc w:val="center"/>
              <w:rPr>
                <w:rFonts w:ascii="Arial" w:hAnsi="Arial" w:cs="Arial"/>
                <w:lang w:val="es-BO" w:eastAsia="es-BO"/>
              </w:rPr>
            </w:pPr>
            <w:hyperlink r:id="rId12" w:history="1">
              <w:r w:rsidR="00E73768" w:rsidRPr="001C585F">
                <w:rPr>
                  <w:rStyle w:val="Hipervnculo"/>
                  <w:rFonts w:ascii="Arial" w:hAnsi="Arial" w:cs="Arial"/>
                  <w:lang w:val="es-BO" w:eastAsia="es-BO"/>
                </w:rPr>
                <w:t>jticonipa@bcb.gob.bo</w:t>
              </w:r>
            </w:hyperlink>
            <w:r w:rsidR="001B72A3">
              <w:rPr>
                <w:rFonts w:ascii="Arial" w:hAnsi="Arial" w:cs="Arial"/>
                <w:lang w:val="es-BO" w:eastAsia="es-BO"/>
              </w:rPr>
              <w:t xml:space="preserve"> </w:t>
            </w:r>
            <w:r w:rsidR="00D55442" w:rsidRPr="00292EB6">
              <w:rPr>
                <w:rFonts w:ascii="Arial" w:hAnsi="Arial" w:cs="Arial"/>
                <w:lang w:val="es-BO" w:eastAsia="es-BO"/>
              </w:rPr>
              <w:t>Consultas Técnicas)</w:t>
            </w:r>
          </w:p>
        </w:tc>
        <w:tc>
          <w:tcPr>
            <w:tcW w:w="303" w:type="dxa"/>
            <w:gridSpan w:val="2"/>
            <w:tcBorders>
              <w:top w:val="nil"/>
              <w:left w:val="single" w:sz="4" w:space="0" w:color="000000"/>
              <w:bottom w:val="nil"/>
              <w:right w:val="single" w:sz="12" w:space="0" w:color="auto"/>
            </w:tcBorders>
            <w:shd w:val="clear" w:color="auto" w:fill="auto"/>
            <w:noWrap/>
            <w:vAlign w:val="center"/>
            <w:hideMark/>
          </w:tcPr>
          <w:p w:rsidR="00D55442" w:rsidRPr="003F12B0" w:rsidRDefault="00D55442" w:rsidP="000138BD">
            <w:pPr>
              <w:snapToGrid w:val="0"/>
              <w:rPr>
                <w:rFonts w:ascii="Arial" w:hAnsi="Arial" w:cs="Arial"/>
                <w:color w:val="000000"/>
                <w:lang w:val="es-BO" w:eastAsia="es-BO"/>
              </w:rPr>
            </w:pPr>
            <w:r w:rsidRPr="003F12B0">
              <w:rPr>
                <w:rFonts w:ascii="Arial" w:hAnsi="Arial" w:cs="Arial"/>
                <w:color w:val="000000"/>
                <w:lang w:val="es-BO" w:eastAsia="es-BO"/>
              </w:rPr>
              <w:t> </w:t>
            </w:r>
          </w:p>
        </w:tc>
      </w:tr>
      <w:tr w:rsidR="00D55442" w:rsidRPr="003F12B0" w:rsidTr="009D48EC">
        <w:trPr>
          <w:trHeight w:val="51"/>
        </w:trPr>
        <w:tc>
          <w:tcPr>
            <w:tcW w:w="3151" w:type="dxa"/>
            <w:gridSpan w:val="4"/>
            <w:tcBorders>
              <w:bottom w:val="nil"/>
              <w:right w:val="nil"/>
            </w:tcBorders>
            <w:shd w:val="clear" w:color="auto" w:fill="auto"/>
            <w:vAlign w:val="center"/>
            <w:hideMark/>
          </w:tcPr>
          <w:p w:rsidR="00D55442" w:rsidRPr="00BE0018" w:rsidRDefault="00D55442"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60" w:type="dxa"/>
            <w:gridSpan w:val="2"/>
            <w:tcBorders>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287" w:type="dxa"/>
            <w:gridSpan w:val="4"/>
            <w:tcBorders>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422" w:type="dxa"/>
            <w:gridSpan w:val="2"/>
            <w:tcBorders>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376" w:type="dxa"/>
            <w:gridSpan w:val="2"/>
            <w:tcBorders>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376" w:type="dxa"/>
            <w:tcBorders>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376" w:type="dxa"/>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421" w:type="dxa"/>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277" w:type="dxa"/>
            <w:gridSpan w:val="2"/>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272" w:type="dxa"/>
            <w:gridSpan w:val="3"/>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282" w:type="dxa"/>
            <w:gridSpan w:val="2"/>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253" w:type="dxa"/>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826" w:type="dxa"/>
            <w:gridSpan w:val="5"/>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413" w:type="dxa"/>
            <w:gridSpan w:val="2"/>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376" w:type="dxa"/>
            <w:gridSpan w:val="2"/>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391" w:type="dxa"/>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245" w:type="dxa"/>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356" w:type="dxa"/>
            <w:gridSpan w:val="2"/>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211" w:type="dxa"/>
            <w:tcBorders>
              <w:top w:val="nil"/>
              <w:left w:val="nil"/>
              <w:bottom w:val="nil"/>
              <w:right w:val="nil"/>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p>
        </w:tc>
        <w:tc>
          <w:tcPr>
            <w:tcW w:w="303" w:type="dxa"/>
            <w:gridSpan w:val="2"/>
            <w:tcBorders>
              <w:top w:val="nil"/>
              <w:left w:val="nil"/>
              <w:bottom w:val="nil"/>
              <w:right w:val="single" w:sz="12" w:space="0" w:color="auto"/>
            </w:tcBorders>
            <w:shd w:val="clear" w:color="auto" w:fill="auto"/>
            <w:noWrap/>
            <w:vAlign w:val="center"/>
            <w:hideMark/>
          </w:tcPr>
          <w:p w:rsidR="00D55442" w:rsidRPr="00BE0018" w:rsidRDefault="00D55442"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D55442" w:rsidRPr="00330FDE" w:rsidTr="00783EFD">
        <w:trPr>
          <w:trHeight w:val="125"/>
        </w:trPr>
        <w:tc>
          <w:tcPr>
            <w:tcW w:w="10752" w:type="dxa"/>
            <w:gridSpan w:val="45"/>
            <w:tcBorders>
              <w:top w:val="single" w:sz="12" w:space="0" w:color="auto"/>
              <w:left w:val="single" w:sz="12" w:space="0" w:color="auto"/>
              <w:bottom w:val="nil"/>
              <w:right w:val="single" w:sz="12" w:space="0" w:color="auto"/>
            </w:tcBorders>
            <w:shd w:val="clear" w:color="000000" w:fill="0F253F"/>
            <w:noWrap/>
            <w:vAlign w:val="bottom"/>
            <w:hideMark/>
          </w:tcPr>
          <w:p w:rsidR="00D55442" w:rsidRPr="00330FDE" w:rsidRDefault="00D55442" w:rsidP="00FC33CD">
            <w:pPr>
              <w:snapToGrid w:val="0"/>
              <w:rPr>
                <w:rFonts w:ascii="Arial" w:hAnsi="Arial" w:cs="Arial"/>
                <w:b/>
                <w:bCs/>
                <w:color w:val="FFFFFF"/>
                <w:lang w:val="es-BO" w:eastAsia="es-BO"/>
              </w:rPr>
            </w:pPr>
            <w:r>
              <w:rPr>
                <w:rFonts w:ascii="Arial" w:hAnsi="Arial" w:cs="Arial"/>
                <w:b/>
                <w:bCs/>
                <w:color w:val="FFFFFF"/>
                <w:lang w:val="es-BO" w:eastAsia="es-BO"/>
              </w:rPr>
              <w:lastRenderedPageBreak/>
              <w:t>3</w:t>
            </w:r>
            <w:r w:rsidRPr="00330FDE">
              <w:rPr>
                <w:rFonts w:ascii="Arial" w:hAnsi="Arial" w:cs="Arial"/>
                <w:b/>
                <w:bCs/>
                <w:color w:val="FFFFFF"/>
                <w:lang w:val="es-BO" w:eastAsia="es-BO"/>
              </w:rPr>
              <w:t>.    CRONOGRAMA DE PLAZOS</w:t>
            </w:r>
          </w:p>
        </w:tc>
      </w:tr>
      <w:tr w:rsidR="00D55442" w:rsidRPr="00330FDE" w:rsidTr="00783EFD">
        <w:trPr>
          <w:trHeight w:val="98"/>
        </w:trPr>
        <w:tc>
          <w:tcPr>
            <w:tcW w:w="10752" w:type="dxa"/>
            <w:gridSpan w:val="45"/>
            <w:tcBorders>
              <w:top w:val="nil"/>
              <w:left w:val="single" w:sz="12" w:space="0" w:color="auto"/>
              <w:bottom w:val="single" w:sz="8" w:space="0" w:color="auto"/>
              <w:right w:val="single" w:sz="12" w:space="0" w:color="auto"/>
            </w:tcBorders>
            <w:shd w:val="clear" w:color="000000" w:fill="0F253F"/>
            <w:noWrap/>
            <w:vAlign w:val="bottom"/>
            <w:hideMark/>
          </w:tcPr>
          <w:p w:rsidR="00D55442" w:rsidRPr="00330FDE" w:rsidRDefault="00D55442" w:rsidP="000138BD">
            <w:pPr>
              <w:snapToGrid w:val="0"/>
              <w:rPr>
                <w:rFonts w:ascii="Arial" w:hAnsi="Arial" w:cs="Arial"/>
                <w:b/>
                <w:bCs/>
                <w:color w:val="FFFFFF"/>
                <w:lang w:val="es-BO" w:eastAsia="es-BO"/>
              </w:rPr>
            </w:pPr>
            <w:r w:rsidRPr="00330FDE">
              <w:rPr>
                <w:rFonts w:ascii="Arial" w:hAnsi="Arial" w:cs="Arial"/>
                <w:b/>
                <w:bCs/>
                <w:color w:val="FFFFFF"/>
                <w:lang w:val="es-BO" w:eastAsia="es-BO"/>
              </w:rPr>
              <w:t>El cronograma de plazos previsto para el proceso de contratación, es el siguiente:</w:t>
            </w:r>
          </w:p>
        </w:tc>
      </w:tr>
      <w:tr w:rsidR="00D55442" w:rsidRPr="00330FDE" w:rsidTr="00783EFD">
        <w:trPr>
          <w:trHeight w:val="178"/>
        </w:trPr>
        <w:tc>
          <w:tcPr>
            <w:tcW w:w="402" w:type="dxa"/>
            <w:vMerge w:val="restart"/>
            <w:tcBorders>
              <w:top w:val="nil"/>
              <w:left w:val="single" w:sz="12" w:space="0" w:color="auto"/>
              <w:bottom w:val="single" w:sz="8" w:space="0" w:color="000000"/>
              <w:right w:val="nil"/>
            </w:tcBorders>
            <w:shd w:val="clear" w:color="000000" w:fill="0F253F"/>
            <w:noWrap/>
            <w:vAlign w:val="center"/>
            <w:hideMark/>
          </w:tcPr>
          <w:p w:rsidR="00D55442" w:rsidRPr="00330FDE" w:rsidRDefault="00D55442" w:rsidP="000138BD">
            <w:pPr>
              <w:snapToGrid w:val="0"/>
              <w:rPr>
                <w:rFonts w:ascii="Arial" w:hAnsi="Arial" w:cs="Arial"/>
                <w:b/>
                <w:bCs/>
                <w:color w:val="FFFFFF"/>
                <w:lang w:val="es-BO" w:eastAsia="es-BO"/>
              </w:rPr>
            </w:pPr>
            <w:r w:rsidRPr="00330FDE">
              <w:rPr>
                <w:rFonts w:ascii="Arial" w:hAnsi="Arial" w:cs="Arial"/>
                <w:b/>
                <w:bCs/>
                <w:color w:val="FFFFFF"/>
                <w:lang w:val="es-BO" w:eastAsia="es-BO"/>
              </w:rPr>
              <w:t>#</w:t>
            </w:r>
          </w:p>
        </w:tc>
        <w:tc>
          <w:tcPr>
            <w:tcW w:w="5658" w:type="dxa"/>
            <w:gridSpan w:val="19"/>
            <w:vMerge w:val="restart"/>
            <w:tcBorders>
              <w:top w:val="nil"/>
              <w:left w:val="nil"/>
              <w:bottom w:val="single" w:sz="8" w:space="0" w:color="000000"/>
              <w:right w:val="nil"/>
            </w:tcBorders>
            <w:shd w:val="clear" w:color="000000" w:fill="0F253F"/>
            <w:noWrap/>
            <w:vAlign w:val="center"/>
            <w:hideMark/>
          </w:tcPr>
          <w:p w:rsidR="00D55442" w:rsidRPr="00330FDE" w:rsidRDefault="00D55442" w:rsidP="000138BD">
            <w:pPr>
              <w:snapToGrid w:val="0"/>
              <w:rPr>
                <w:rFonts w:ascii="Arial" w:hAnsi="Arial" w:cs="Arial"/>
                <w:b/>
                <w:bCs/>
                <w:color w:val="FFFFFF"/>
                <w:lang w:val="es-BO" w:eastAsia="es-BO"/>
              </w:rPr>
            </w:pPr>
            <w:r w:rsidRPr="00330FDE">
              <w:rPr>
                <w:rFonts w:ascii="Arial" w:hAnsi="Arial" w:cs="Arial"/>
                <w:b/>
                <w:bCs/>
                <w:color w:val="FFFFFF"/>
                <w:lang w:val="es-BO" w:eastAsia="es-BO"/>
              </w:rPr>
              <w:t>ACTIVIDAD</w:t>
            </w:r>
          </w:p>
        </w:tc>
        <w:tc>
          <w:tcPr>
            <w:tcW w:w="196" w:type="dxa"/>
            <w:gridSpan w:val="2"/>
            <w:tcBorders>
              <w:top w:val="nil"/>
              <w:left w:val="nil"/>
              <w:bottom w:val="nil"/>
              <w:right w:val="nil"/>
            </w:tcBorders>
            <w:shd w:val="clear" w:color="000000" w:fill="0F253F"/>
            <w:noWrap/>
            <w:vAlign w:val="bottom"/>
            <w:hideMark/>
          </w:tcPr>
          <w:p w:rsidR="00D55442" w:rsidRPr="00330FDE" w:rsidRDefault="00D55442" w:rsidP="000138BD">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1037" w:type="dxa"/>
            <w:gridSpan w:val="6"/>
            <w:tcBorders>
              <w:top w:val="nil"/>
              <w:left w:val="nil"/>
              <w:bottom w:val="nil"/>
              <w:right w:val="nil"/>
            </w:tcBorders>
            <w:shd w:val="clear" w:color="000000" w:fill="0F253F"/>
            <w:vAlign w:val="center"/>
            <w:hideMark/>
          </w:tcPr>
          <w:p w:rsidR="00D55442" w:rsidRPr="00330FDE" w:rsidRDefault="00D55442" w:rsidP="000138BD">
            <w:pPr>
              <w:snapToGrid w:val="0"/>
              <w:rPr>
                <w:rFonts w:ascii="Arial" w:hAnsi="Arial" w:cs="Arial"/>
                <w:b/>
                <w:bCs/>
                <w:color w:val="FFFFFF"/>
                <w:lang w:val="es-BO" w:eastAsia="es-BO"/>
              </w:rPr>
            </w:pPr>
            <w:r w:rsidRPr="00330FDE">
              <w:rPr>
                <w:rFonts w:ascii="Arial" w:hAnsi="Arial" w:cs="Arial"/>
                <w:b/>
                <w:bCs/>
                <w:color w:val="FFFFFF"/>
                <w:lang w:val="es-BO" w:eastAsia="es-BO"/>
              </w:rPr>
              <w:t>FECHA</w:t>
            </w:r>
          </w:p>
        </w:tc>
        <w:tc>
          <w:tcPr>
            <w:tcW w:w="181" w:type="dxa"/>
            <w:gridSpan w:val="2"/>
            <w:tcBorders>
              <w:top w:val="nil"/>
              <w:left w:val="nil"/>
              <w:bottom w:val="nil"/>
              <w:right w:val="nil"/>
            </w:tcBorders>
            <w:shd w:val="clear" w:color="000000" w:fill="0F253F"/>
            <w:noWrap/>
            <w:vAlign w:val="center"/>
            <w:hideMark/>
          </w:tcPr>
          <w:p w:rsidR="00D55442" w:rsidRPr="00330FDE" w:rsidRDefault="00D55442" w:rsidP="000138BD">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633" w:type="dxa"/>
            <w:gridSpan w:val="3"/>
            <w:tcBorders>
              <w:top w:val="nil"/>
              <w:left w:val="nil"/>
              <w:bottom w:val="nil"/>
              <w:right w:val="nil"/>
            </w:tcBorders>
            <w:shd w:val="clear" w:color="000000" w:fill="0F253F"/>
            <w:noWrap/>
            <w:vAlign w:val="center"/>
            <w:hideMark/>
          </w:tcPr>
          <w:p w:rsidR="00D55442" w:rsidRPr="00330FDE" w:rsidRDefault="00D55442" w:rsidP="000138BD">
            <w:pPr>
              <w:snapToGrid w:val="0"/>
              <w:rPr>
                <w:rFonts w:ascii="Arial" w:hAnsi="Arial" w:cs="Arial"/>
                <w:b/>
                <w:bCs/>
                <w:color w:val="FFFFFF"/>
                <w:lang w:val="es-BO" w:eastAsia="es-BO"/>
              </w:rPr>
            </w:pPr>
            <w:r w:rsidRPr="00330FDE">
              <w:rPr>
                <w:rFonts w:ascii="Arial" w:hAnsi="Arial" w:cs="Arial"/>
                <w:b/>
                <w:bCs/>
                <w:color w:val="FFFFFF"/>
                <w:lang w:val="es-BO" w:eastAsia="es-BO"/>
              </w:rPr>
              <w:t>HORA</w:t>
            </w:r>
          </w:p>
        </w:tc>
        <w:tc>
          <w:tcPr>
            <w:tcW w:w="181" w:type="dxa"/>
            <w:gridSpan w:val="2"/>
            <w:tcBorders>
              <w:top w:val="nil"/>
              <w:left w:val="nil"/>
              <w:bottom w:val="nil"/>
              <w:right w:val="nil"/>
            </w:tcBorders>
            <w:shd w:val="clear" w:color="000000" w:fill="0F253F"/>
            <w:noWrap/>
            <w:vAlign w:val="center"/>
            <w:hideMark/>
          </w:tcPr>
          <w:p w:rsidR="00D55442" w:rsidRPr="00330FDE" w:rsidRDefault="00D55442" w:rsidP="000138BD">
            <w:pPr>
              <w:snapToGrid w:val="0"/>
              <w:rPr>
                <w:rFonts w:ascii="Arial" w:hAnsi="Arial" w:cs="Arial"/>
                <w:b/>
                <w:bCs/>
                <w:color w:val="FFFFFF"/>
                <w:lang w:val="es-BO" w:eastAsia="es-BO"/>
              </w:rPr>
            </w:pPr>
            <w:r w:rsidRPr="00330FDE">
              <w:rPr>
                <w:rFonts w:ascii="Arial" w:hAnsi="Arial" w:cs="Arial"/>
                <w:b/>
                <w:bCs/>
                <w:color w:val="FFFFFF"/>
                <w:lang w:val="es-BO" w:eastAsia="es-BO"/>
              </w:rPr>
              <w:t> </w:t>
            </w:r>
          </w:p>
        </w:tc>
        <w:tc>
          <w:tcPr>
            <w:tcW w:w="2172" w:type="dxa"/>
            <w:gridSpan w:val="9"/>
            <w:vMerge w:val="restart"/>
            <w:tcBorders>
              <w:top w:val="nil"/>
              <w:left w:val="nil"/>
              <w:bottom w:val="single" w:sz="8" w:space="0" w:color="000000"/>
              <w:right w:val="nil"/>
            </w:tcBorders>
            <w:shd w:val="clear" w:color="000000" w:fill="0F253F"/>
            <w:noWrap/>
            <w:vAlign w:val="center"/>
            <w:hideMark/>
          </w:tcPr>
          <w:p w:rsidR="00D55442" w:rsidRPr="00330FDE" w:rsidRDefault="00D55442" w:rsidP="000138BD">
            <w:pPr>
              <w:snapToGrid w:val="0"/>
              <w:rPr>
                <w:rFonts w:ascii="Arial" w:hAnsi="Arial" w:cs="Arial"/>
                <w:b/>
                <w:bCs/>
                <w:color w:val="FFFFFF"/>
                <w:lang w:val="es-BO" w:eastAsia="es-BO"/>
              </w:rPr>
            </w:pPr>
            <w:r w:rsidRPr="00330FDE">
              <w:rPr>
                <w:rFonts w:ascii="Arial" w:hAnsi="Arial" w:cs="Arial"/>
                <w:b/>
                <w:bCs/>
                <w:color w:val="FFFFFF"/>
                <w:lang w:val="es-BO" w:eastAsia="es-BO"/>
              </w:rPr>
              <w:t>LUGAR Y DIRECCIÓN</w:t>
            </w:r>
          </w:p>
        </w:tc>
        <w:tc>
          <w:tcPr>
            <w:tcW w:w="292" w:type="dxa"/>
            <w:tcBorders>
              <w:top w:val="nil"/>
              <w:left w:val="nil"/>
              <w:bottom w:val="nil"/>
              <w:right w:val="single" w:sz="12" w:space="0" w:color="auto"/>
            </w:tcBorders>
            <w:shd w:val="clear" w:color="000000" w:fill="0F253F"/>
            <w:noWrap/>
            <w:vAlign w:val="bottom"/>
            <w:hideMark/>
          </w:tcPr>
          <w:p w:rsidR="00D55442" w:rsidRPr="00330FDE" w:rsidRDefault="00D55442" w:rsidP="000138BD">
            <w:pPr>
              <w:snapToGrid w:val="0"/>
              <w:rPr>
                <w:rFonts w:ascii="Arial" w:hAnsi="Arial" w:cs="Arial"/>
                <w:b/>
                <w:bCs/>
                <w:color w:val="FFFFFF"/>
                <w:sz w:val="18"/>
                <w:szCs w:val="18"/>
                <w:lang w:val="es-BO" w:eastAsia="es-BO"/>
              </w:rPr>
            </w:pPr>
            <w:r w:rsidRPr="00330FDE">
              <w:rPr>
                <w:rFonts w:ascii="Arial" w:hAnsi="Arial" w:cs="Arial"/>
                <w:b/>
                <w:bCs/>
                <w:color w:val="FFFFFF"/>
                <w:sz w:val="18"/>
                <w:szCs w:val="18"/>
                <w:lang w:val="es-BO" w:eastAsia="es-BO"/>
              </w:rPr>
              <w:t> </w:t>
            </w:r>
          </w:p>
        </w:tc>
      </w:tr>
      <w:tr w:rsidR="00D55442" w:rsidRPr="00330FDE" w:rsidTr="00783EFD">
        <w:trPr>
          <w:trHeight w:val="45"/>
        </w:trPr>
        <w:tc>
          <w:tcPr>
            <w:tcW w:w="402" w:type="dxa"/>
            <w:vMerge/>
            <w:tcBorders>
              <w:top w:val="nil"/>
              <w:left w:val="single" w:sz="12" w:space="0" w:color="auto"/>
              <w:bottom w:val="single" w:sz="8" w:space="0" w:color="000000"/>
              <w:right w:val="nil"/>
            </w:tcBorders>
            <w:vAlign w:val="center"/>
            <w:hideMark/>
          </w:tcPr>
          <w:p w:rsidR="00D55442" w:rsidRPr="00330FDE" w:rsidRDefault="00D55442" w:rsidP="000138BD">
            <w:pPr>
              <w:snapToGrid w:val="0"/>
              <w:rPr>
                <w:rFonts w:ascii="Arial" w:hAnsi="Arial" w:cs="Arial"/>
                <w:b/>
                <w:bCs/>
                <w:color w:val="FFFFFF"/>
                <w:sz w:val="20"/>
                <w:szCs w:val="20"/>
                <w:lang w:val="es-BO" w:eastAsia="es-BO"/>
              </w:rPr>
            </w:pPr>
          </w:p>
        </w:tc>
        <w:tc>
          <w:tcPr>
            <w:tcW w:w="5658" w:type="dxa"/>
            <w:gridSpan w:val="19"/>
            <w:vMerge/>
            <w:tcBorders>
              <w:top w:val="nil"/>
              <w:left w:val="nil"/>
              <w:bottom w:val="single" w:sz="8" w:space="0" w:color="000000"/>
              <w:right w:val="nil"/>
            </w:tcBorders>
            <w:vAlign w:val="center"/>
            <w:hideMark/>
          </w:tcPr>
          <w:p w:rsidR="00D55442" w:rsidRPr="00330FDE" w:rsidRDefault="00D55442" w:rsidP="000138BD">
            <w:pPr>
              <w:snapToGrid w:val="0"/>
              <w:rPr>
                <w:rFonts w:ascii="Arial" w:hAnsi="Arial" w:cs="Arial"/>
                <w:b/>
                <w:bCs/>
                <w:color w:val="FFFFFF"/>
                <w:sz w:val="18"/>
                <w:szCs w:val="18"/>
                <w:lang w:val="es-BO" w:eastAsia="es-BO"/>
              </w:rPr>
            </w:pPr>
          </w:p>
        </w:tc>
        <w:tc>
          <w:tcPr>
            <w:tcW w:w="196" w:type="dxa"/>
            <w:gridSpan w:val="2"/>
            <w:tcBorders>
              <w:top w:val="nil"/>
              <w:left w:val="nil"/>
              <w:bottom w:val="single" w:sz="8" w:space="0" w:color="auto"/>
              <w:right w:val="nil"/>
            </w:tcBorders>
            <w:shd w:val="clear" w:color="000000" w:fill="0F253F"/>
            <w:noWrap/>
            <w:vAlign w:val="bottom"/>
            <w:hideMark/>
          </w:tcPr>
          <w:p w:rsidR="00D55442" w:rsidRPr="00330FDE" w:rsidRDefault="00D55442" w:rsidP="000138BD">
            <w:pPr>
              <w:snapToGrid w:val="0"/>
              <w:rPr>
                <w:rFonts w:ascii="Arial" w:hAnsi="Arial" w:cs="Arial"/>
                <w:b/>
                <w:bCs/>
                <w:color w:val="FFFFFF"/>
                <w:sz w:val="20"/>
                <w:szCs w:val="20"/>
                <w:lang w:val="es-BO" w:eastAsia="es-BO"/>
              </w:rPr>
            </w:pPr>
            <w:r w:rsidRPr="00330FDE">
              <w:rPr>
                <w:rFonts w:ascii="Arial" w:hAnsi="Arial" w:cs="Arial"/>
                <w:b/>
                <w:bCs/>
                <w:color w:val="FFFFFF"/>
                <w:sz w:val="20"/>
                <w:szCs w:val="20"/>
                <w:lang w:val="es-BO" w:eastAsia="es-BO"/>
              </w:rPr>
              <w:t> </w:t>
            </w:r>
          </w:p>
        </w:tc>
        <w:tc>
          <w:tcPr>
            <w:tcW w:w="1037" w:type="dxa"/>
            <w:gridSpan w:val="6"/>
            <w:tcBorders>
              <w:top w:val="nil"/>
              <w:left w:val="nil"/>
              <w:bottom w:val="single" w:sz="8" w:space="0" w:color="auto"/>
              <w:right w:val="nil"/>
            </w:tcBorders>
            <w:shd w:val="clear" w:color="000000" w:fill="0F253F"/>
            <w:vAlign w:val="center"/>
            <w:hideMark/>
          </w:tcPr>
          <w:p w:rsidR="00D55442" w:rsidRPr="00330FDE" w:rsidRDefault="00D55442" w:rsidP="000138BD">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Día/Mes/Año</w:t>
            </w:r>
          </w:p>
        </w:tc>
        <w:tc>
          <w:tcPr>
            <w:tcW w:w="181" w:type="dxa"/>
            <w:gridSpan w:val="2"/>
            <w:tcBorders>
              <w:top w:val="nil"/>
              <w:left w:val="nil"/>
              <w:bottom w:val="single" w:sz="8" w:space="0" w:color="auto"/>
              <w:right w:val="nil"/>
            </w:tcBorders>
            <w:shd w:val="clear" w:color="000000" w:fill="0F253F"/>
            <w:noWrap/>
            <w:vAlign w:val="center"/>
            <w:hideMark/>
          </w:tcPr>
          <w:p w:rsidR="00D55442" w:rsidRPr="00330FDE" w:rsidRDefault="00D55442" w:rsidP="000138BD">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 </w:t>
            </w:r>
          </w:p>
        </w:tc>
        <w:tc>
          <w:tcPr>
            <w:tcW w:w="633" w:type="dxa"/>
            <w:gridSpan w:val="3"/>
            <w:tcBorders>
              <w:top w:val="nil"/>
              <w:left w:val="nil"/>
              <w:bottom w:val="single" w:sz="8" w:space="0" w:color="auto"/>
              <w:right w:val="nil"/>
            </w:tcBorders>
            <w:shd w:val="clear" w:color="000000" w:fill="0F253F"/>
            <w:noWrap/>
            <w:vAlign w:val="center"/>
            <w:hideMark/>
          </w:tcPr>
          <w:p w:rsidR="00D55442" w:rsidRPr="00330FDE" w:rsidRDefault="00D55442" w:rsidP="000138BD">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Hora: Min</w:t>
            </w:r>
          </w:p>
        </w:tc>
        <w:tc>
          <w:tcPr>
            <w:tcW w:w="181" w:type="dxa"/>
            <w:gridSpan w:val="2"/>
            <w:tcBorders>
              <w:top w:val="nil"/>
              <w:left w:val="nil"/>
              <w:bottom w:val="single" w:sz="8" w:space="0" w:color="auto"/>
              <w:right w:val="nil"/>
            </w:tcBorders>
            <w:shd w:val="clear" w:color="000000" w:fill="0F253F"/>
            <w:noWrap/>
            <w:vAlign w:val="center"/>
            <w:hideMark/>
          </w:tcPr>
          <w:p w:rsidR="00D55442" w:rsidRPr="00330FDE" w:rsidRDefault="00D55442" w:rsidP="000138BD">
            <w:pPr>
              <w:snapToGrid w:val="0"/>
              <w:jc w:val="center"/>
              <w:rPr>
                <w:rFonts w:ascii="Arial" w:hAnsi="Arial" w:cs="Arial"/>
                <w:i/>
                <w:iCs/>
                <w:color w:val="FFFFFF"/>
                <w:sz w:val="12"/>
                <w:szCs w:val="12"/>
                <w:lang w:val="es-BO" w:eastAsia="es-BO"/>
              </w:rPr>
            </w:pPr>
            <w:r w:rsidRPr="00330FDE">
              <w:rPr>
                <w:rFonts w:ascii="Arial" w:hAnsi="Arial" w:cs="Arial"/>
                <w:i/>
                <w:iCs/>
                <w:color w:val="FFFFFF"/>
                <w:sz w:val="12"/>
                <w:szCs w:val="12"/>
                <w:lang w:val="es-BO" w:eastAsia="es-BO"/>
              </w:rPr>
              <w:t> </w:t>
            </w:r>
          </w:p>
        </w:tc>
        <w:tc>
          <w:tcPr>
            <w:tcW w:w="2172" w:type="dxa"/>
            <w:gridSpan w:val="9"/>
            <w:vMerge/>
            <w:tcBorders>
              <w:top w:val="nil"/>
              <w:left w:val="nil"/>
              <w:bottom w:val="single" w:sz="8" w:space="0" w:color="000000"/>
              <w:right w:val="nil"/>
            </w:tcBorders>
            <w:vAlign w:val="center"/>
            <w:hideMark/>
          </w:tcPr>
          <w:p w:rsidR="00D55442" w:rsidRPr="00330FDE" w:rsidRDefault="00D55442" w:rsidP="000138BD">
            <w:pPr>
              <w:snapToGrid w:val="0"/>
              <w:rPr>
                <w:rFonts w:ascii="Arial" w:hAnsi="Arial" w:cs="Arial"/>
                <w:b/>
                <w:bCs/>
                <w:color w:val="FFFFFF"/>
                <w:sz w:val="18"/>
                <w:szCs w:val="18"/>
                <w:lang w:val="es-BO" w:eastAsia="es-BO"/>
              </w:rPr>
            </w:pPr>
          </w:p>
        </w:tc>
        <w:tc>
          <w:tcPr>
            <w:tcW w:w="292" w:type="dxa"/>
            <w:tcBorders>
              <w:top w:val="nil"/>
              <w:left w:val="nil"/>
              <w:bottom w:val="single" w:sz="8" w:space="0" w:color="auto"/>
              <w:right w:val="single" w:sz="12" w:space="0" w:color="auto"/>
            </w:tcBorders>
            <w:shd w:val="clear" w:color="000000" w:fill="0F253F"/>
            <w:noWrap/>
            <w:vAlign w:val="bottom"/>
            <w:hideMark/>
          </w:tcPr>
          <w:p w:rsidR="00D55442" w:rsidRPr="00330FDE" w:rsidRDefault="00D55442" w:rsidP="000138BD">
            <w:pPr>
              <w:snapToGrid w:val="0"/>
              <w:rPr>
                <w:rFonts w:ascii="Arial" w:hAnsi="Arial" w:cs="Arial"/>
                <w:b/>
                <w:bCs/>
                <w:color w:val="FFFFFF"/>
                <w:sz w:val="18"/>
                <w:szCs w:val="18"/>
                <w:lang w:val="es-BO" w:eastAsia="es-BO"/>
              </w:rPr>
            </w:pPr>
            <w:r w:rsidRPr="00330FDE">
              <w:rPr>
                <w:rFonts w:ascii="Arial" w:hAnsi="Arial" w:cs="Arial"/>
                <w:b/>
                <w:bCs/>
                <w:color w:val="FFFFFF"/>
                <w:sz w:val="18"/>
                <w:szCs w:val="18"/>
                <w:lang w:val="es-BO" w:eastAsia="es-BO"/>
              </w:rPr>
              <w:t> </w:t>
            </w:r>
          </w:p>
        </w:tc>
      </w:tr>
      <w:tr w:rsidR="00D55442" w:rsidRPr="00330FDE" w:rsidTr="0043492D">
        <w:trPr>
          <w:trHeight w:val="45"/>
        </w:trPr>
        <w:tc>
          <w:tcPr>
            <w:tcW w:w="402" w:type="dxa"/>
            <w:tcBorders>
              <w:top w:val="nil"/>
              <w:left w:val="single" w:sz="12" w:space="0" w:color="auto"/>
              <w:bottom w:val="nil"/>
              <w:right w:val="nil"/>
            </w:tcBorders>
            <w:shd w:val="clear" w:color="auto" w:fill="auto"/>
            <w:noWrap/>
            <w:vAlign w:val="bottom"/>
            <w:hideMark/>
          </w:tcPr>
          <w:p w:rsidR="00D55442" w:rsidRPr="00BE0018" w:rsidRDefault="00D55442" w:rsidP="000138BD">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9"/>
            <w:tcBorders>
              <w:top w:val="nil"/>
              <w:left w:val="nil"/>
              <w:bottom w:val="nil"/>
              <w:right w:val="nil"/>
            </w:tcBorders>
            <w:shd w:val="clear" w:color="auto" w:fill="auto"/>
            <w:noWrap/>
            <w:vAlign w:val="bottom"/>
            <w:hideMark/>
          </w:tcPr>
          <w:p w:rsidR="00D55442" w:rsidRPr="00BE0018" w:rsidRDefault="00D55442" w:rsidP="000138BD">
            <w:pPr>
              <w:snapToGrid w:val="0"/>
              <w:jc w:val="both"/>
              <w:rPr>
                <w:rFonts w:ascii="Arial" w:hAnsi="Arial" w:cs="Arial"/>
                <w:b/>
                <w:bCs/>
                <w:color w:val="000000"/>
                <w:sz w:val="4"/>
                <w:szCs w:val="4"/>
                <w:lang w:val="es-BO" w:eastAsia="es-BO"/>
              </w:rPr>
            </w:pPr>
          </w:p>
        </w:tc>
        <w:tc>
          <w:tcPr>
            <w:tcW w:w="196" w:type="dxa"/>
            <w:gridSpan w:val="2"/>
            <w:tcBorders>
              <w:top w:val="nil"/>
              <w:left w:val="nil"/>
              <w:bottom w:val="nil"/>
              <w:right w:val="nil"/>
            </w:tcBorders>
            <w:shd w:val="clear" w:color="auto" w:fill="auto"/>
            <w:noWrap/>
            <w:vAlign w:val="bottom"/>
            <w:hideMark/>
          </w:tcPr>
          <w:p w:rsidR="00D55442" w:rsidRPr="00BE0018" w:rsidRDefault="00D55442" w:rsidP="000138BD">
            <w:pPr>
              <w:snapToGrid w:val="0"/>
              <w:jc w:val="right"/>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bottom"/>
            <w:hideMark/>
          </w:tcPr>
          <w:p w:rsidR="00D55442" w:rsidRPr="00BE0018" w:rsidRDefault="00D55442"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top w:val="nil"/>
              <w:left w:val="nil"/>
              <w:bottom w:val="nil"/>
              <w:right w:val="nil"/>
            </w:tcBorders>
            <w:shd w:val="clear" w:color="auto" w:fill="auto"/>
            <w:noWrap/>
            <w:vAlign w:val="bottom"/>
            <w:hideMark/>
          </w:tcPr>
          <w:p w:rsidR="00D55442" w:rsidRPr="00BE0018" w:rsidRDefault="00D55442"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633" w:type="dxa"/>
            <w:gridSpan w:val="3"/>
            <w:tcBorders>
              <w:top w:val="nil"/>
              <w:left w:val="nil"/>
              <w:right w:val="nil"/>
            </w:tcBorders>
            <w:shd w:val="clear" w:color="auto" w:fill="auto"/>
            <w:noWrap/>
            <w:vAlign w:val="bottom"/>
            <w:hideMark/>
          </w:tcPr>
          <w:p w:rsidR="00D55442" w:rsidRPr="00BE0018" w:rsidRDefault="00D55442"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top w:val="nil"/>
              <w:left w:val="nil"/>
              <w:right w:val="nil"/>
            </w:tcBorders>
            <w:shd w:val="clear" w:color="auto" w:fill="auto"/>
            <w:noWrap/>
            <w:vAlign w:val="bottom"/>
            <w:hideMark/>
          </w:tcPr>
          <w:p w:rsidR="00D55442" w:rsidRPr="00BE0018" w:rsidRDefault="00D55442"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172" w:type="dxa"/>
            <w:gridSpan w:val="9"/>
            <w:tcBorders>
              <w:top w:val="nil"/>
              <w:left w:val="nil"/>
              <w:right w:val="nil"/>
            </w:tcBorders>
            <w:shd w:val="clear" w:color="auto" w:fill="auto"/>
            <w:noWrap/>
            <w:vAlign w:val="bottom"/>
            <w:hideMark/>
          </w:tcPr>
          <w:p w:rsidR="00D55442" w:rsidRPr="00BE0018" w:rsidRDefault="00D55442"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92" w:type="dxa"/>
            <w:tcBorders>
              <w:top w:val="nil"/>
              <w:left w:val="nil"/>
              <w:bottom w:val="nil"/>
              <w:right w:val="single" w:sz="12" w:space="0" w:color="auto"/>
            </w:tcBorders>
            <w:shd w:val="clear" w:color="auto" w:fill="auto"/>
            <w:noWrap/>
            <w:hideMark/>
          </w:tcPr>
          <w:p w:rsidR="00D55442" w:rsidRPr="00BE0018" w:rsidRDefault="00D55442"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43492D" w:rsidRPr="00330FDE" w:rsidTr="0043492D">
        <w:trPr>
          <w:trHeight w:val="234"/>
        </w:trPr>
        <w:tc>
          <w:tcPr>
            <w:tcW w:w="402" w:type="dxa"/>
            <w:tcBorders>
              <w:top w:val="nil"/>
              <w:left w:val="single" w:sz="12" w:space="0" w:color="auto"/>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lang w:val="es-BO" w:eastAsia="es-BO"/>
              </w:rPr>
            </w:pPr>
            <w:r w:rsidRPr="00330FDE">
              <w:rPr>
                <w:rFonts w:ascii="Arial" w:hAnsi="Arial" w:cs="Arial"/>
                <w:b/>
                <w:bCs/>
                <w:color w:val="000000"/>
                <w:lang w:val="es-BO" w:eastAsia="es-BO"/>
              </w:rPr>
              <w:t>1</w:t>
            </w:r>
          </w:p>
        </w:tc>
        <w:tc>
          <w:tcPr>
            <w:tcW w:w="5658" w:type="dxa"/>
            <w:gridSpan w:val="19"/>
            <w:tcBorders>
              <w:top w:val="nil"/>
              <w:left w:val="nil"/>
              <w:bottom w:val="nil"/>
              <w:right w:val="nil"/>
            </w:tcBorders>
            <w:shd w:val="clear" w:color="auto" w:fill="auto"/>
            <w:noWrap/>
            <w:vAlign w:val="center"/>
            <w:hideMark/>
          </w:tcPr>
          <w:p w:rsidR="0043492D" w:rsidRPr="00330FDE" w:rsidRDefault="0043492D" w:rsidP="000138BD">
            <w:pPr>
              <w:snapToGrid w:val="0"/>
              <w:jc w:val="both"/>
              <w:rPr>
                <w:rFonts w:ascii="Arial" w:hAnsi="Arial" w:cs="Arial"/>
                <w:color w:val="000000"/>
                <w:lang w:val="es-BO" w:eastAsia="es-BO"/>
              </w:rPr>
            </w:pPr>
            <w:r w:rsidRPr="00330FDE">
              <w:rPr>
                <w:rFonts w:ascii="Arial" w:hAnsi="Arial" w:cs="Arial"/>
                <w:color w:val="000000"/>
                <w:lang w:val="es-BO" w:eastAsia="es-BO"/>
              </w:rPr>
              <w:t xml:space="preserve">Publicación del DBC en el SICOES y </w:t>
            </w:r>
            <w:r w:rsidRPr="009C17C5">
              <w:rPr>
                <w:rFonts w:ascii="Arial" w:hAnsi="Arial" w:cs="Arial"/>
                <w:lang w:val="es-BO" w:eastAsia="es-BO"/>
              </w:rPr>
              <w:t>la Convocatoria</w:t>
            </w:r>
            <w:r w:rsidRPr="00330FDE">
              <w:rPr>
                <w:rFonts w:ascii="Arial" w:hAnsi="Arial" w:cs="Arial"/>
                <w:color w:val="000000"/>
                <w:lang w:val="es-BO" w:eastAsia="es-BO"/>
              </w:rPr>
              <w:t xml:space="preserve"> en la Mesa de Partes</w:t>
            </w:r>
          </w:p>
        </w:tc>
        <w:tc>
          <w:tcPr>
            <w:tcW w:w="196" w:type="dxa"/>
            <w:gridSpan w:val="2"/>
            <w:tcBorders>
              <w:top w:val="nil"/>
              <w:left w:val="nil"/>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43492D" w:rsidRPr="003B0DC2" w:rsidRDefault="003B0DC2" w:rsidP="001C058D">
            <w:pPr>
              <w:snapToGrid w:val="0"/>
              <w:jc w:val="center"/>
              <w:rPr>
                <w:rFonts w:ascii="Arial" w:hAnsi="Arial" w:cs="Arial"/>
                <w:lang w:val="es-BO" w:eastAsia="es-BO"/>
              </w:rPr>
            </w:pPr>
            <w:r w:rsidRPr="003B0DC2">
              <w:rPr>
                <w:rFonts w:ascii="Arial" w:hAnsi="Arial" w:cs="Arial"/>
                <w:lang w:val="es-BO" w:eastAsia="es-BO"/>
              </w:rPr>
              <w:t>2</w:t>
            </w:r>
            <w:r w:rsidR="001C058D">
              <w:rPr>
                <w:rFonts w:ascii="Arial" w:hAnsi="Arial" w:cs="Arial"/>
                <w:lang w:val="es-BO" w:eastAsia="es-BO"/>
              </w:rPr>
              <w:t>7</w:t>
            </w:r>
            <w:r w:rsidRPr="003B0DC2">
              <w:rPr>
                <w:rFonts w:ascii="Arial" w:hAnsi="Arial" w:cs="Arial"/>
                <w:lang w:val="es-BO" w:eastAsia="es-BO"/>
              </w:rPr>
              <w:t>/10/20</w:t>
            </w:r>
            <w:r w:rsidR="0043492D" w:rsidRPr="003B0DC2">
              <w:rPr>
                <w:rFonts w:ascii="Arial" w:hAnsi="Arial" w:cs="Arial"/>
                <w:lang w:val="es-BO" w:eastAsia="es-BO"/>
              </w:rPr>
              <w:t>17</w:t>
            </w:r>
          </w:p>
        </w:tc>
        <w:tc>
          <w:tcPr>
            <w:tcW w:w="181" w:type="dxa"/>
            <w:gridSpan w:val="2"/>
            <w:tcBorders>
              <w:top w:val="nil"/>
              <w:left w:val="nil"/>
              <w:bottom w:val="nil"/>
            </w:tcBorders>
            <w:shd w:val="clear" w:color="auto" w:fill="auto"/>
            <w:noWrap/>
            <w:hideMark/>
          </w:tcPr>
          <w:p w:rsidR="0043492D" w:rsidRPr="003B0DC2" w:rsidRDefault="0043492D" w:rsidP="000138BD">
            <w:pPr>
              <w:snapToGrid w:val="0"/>
              <w:rPr>
                <w:rFonts w:ascii="Arial" w:hAnsi="Arial" w:cs="Arial"/>
                <w:color w:val="000000"/>
                <w:szCs w:val="20"/>
                <w:lang w:val="es-BO" w:eastAsia="es-BO"/>
              </w:rPr>
            </w:pPr>
          </w:p>
        </w:tc>
        <w:tc>
          <w:tcPr>
            <w:tcW w:w="633" w:type="dxa"/>
            <w:gridSpan w:val="3"/>
            <w:shd w:val="clear" w:color="auto" w:fill="auto"/>
            <w:noWrap/>
            <w:hideMark/>
          </w:tcPr>
          <w:p w:rsidR="0043492D" w:rsidRPr="003B0DC2" w:rsidRDefault="0043492D" w:rsidP="000138BD">
            <w:pPr>
              <w:snapToGrid w:val="0"/>
              <w:rPr>
                <w:rFonts w:ascii="Arial" w:hAnsi="Arial" w:cs="Arial"/>
                <w:color w:val="000000"/>
                <w:szCs w:val="20"/>
                <w:lang w:val="es-BO" w:eastAsia="es-BO"/>
              </w:rPr>
            </w:pPr>
            <w:r w:rsidRPr="003B0DC2">
              <w:rPr>
                <w:rFonts w:ascii="Arial" w:hAnsi="Arial" w:cs="Arial"/>
                <w:color w:val="000000"/>
                <w:szCs w:val="20"/>
                <w:lang w:val="es-BO" w:eastAsia="es-BO"/>
              </w:rPr>
              <w:t> </w:t>
            </w:r>
          </w:p>
        </w:tc>
        <w:tc>
          <w:tcPr>
            <w:tcW w:w="181" w:type="dxa"/>
            <w:gridSpan w:val="2"/>
            <w:shd w:val="clear" w:color="auto" w:fill="auto"/>
            <w:noWrap/>
            <w:hideMark/>
          </w:tcPr>
          <w:p w:rsidR="0043492D" w:rsidRPr="003B0DC2" w:rsidRDefault="0043492D" w:rsidP="000138BD">
            <w:pPr>
              <w:snapToGrid w:val="0"/>
              <w:rPr>
                <w:rFonts w:ascii="Arial" w:hAnsi="Arial" w:cs="Arial"/>
                <w:color w:val="000000"/>
                <w:szCs w:val="20"/>
                <w:lang w:val="es-BO" w:eastAsia="es-BO"/>
              </w:rPr>
            </w:pPr>
          </w:p>
        </w:tc>
        <w:tc>
          <w:tcPr>
            <w:tcW w:w="2172" w:type="dxa"/>
            <w:gridSpan w:val="9"/>
            <w:shd w:val="clear" w:color="auto" w:fill="auto"/>
            <w:noWrap/>
            <w:hideMark/>
          </w:tcPr>
          <w:p w:rsidR="0043492D" w:rsidRPr="003B0DC2" w:rsidRDefault="0043492D" w:rsidP="000138BD">
            <w:pPr>
              <w:snapToGrid w:val="0"/>
              <w:rPr>
                <w:rFonts w:ascii="Arial" w:hAnsi="Arial" w:cs="Arial"/>
                <w:color w:val="000000"/>
                <w:szCs w:val="20"/>
                <w:lang w:val="es-BO" w:eastAsia="es-BO"/>
              </w:rPr>
            </w:pPr>
            <w:r w:rsidRPr="003B0DC2">
              <w:rPr>
                <w:rFonts w:ascii="Arial" w:hAnsi="Arial" w:cs="Arial"/>
                <w:color w:val="000000"/>
                <w:szCs w:val="20"/>
                <w:lang w:val="es-BO" w:eastAsia="es-BO"/>
              </w:rPr>
              <w:t> </w:t>
            </w:r>
          </w:p>
        </w:tc>
        <w:tc>
          <w:tcPr>
            <w:tcW w:w="292" w:type="dxa"/>
            <w:tcBorders>
              <w:top w:val="nil"/>
              <w:left w:val="nil"/>
              <w:bottom w:val="nil"/>
              <w:right w:val="single" w:sz="12" w:space="0" w:color="auto"/>
            </w:tcBorders>
            <w:shd w:val="clear" w:color="auto" w:fill="auto"/>
            <w:noWrap/>
            <w:hideMark/>
          </w:tcPr>
          <w:p w:rsidR="0043492D" w:rsidRPr="00330FDE" w:rsidRDefault="0043492D"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43492D" w:rsidRPr="00330FDE" w:rsidTr="0043492D">
        <w:trPr>
          <w:trHeight w:val="58"/>
        </w:trPr>
        <w:tc>
          <w:tcPr>
            <w:tcW w:w="402" w:type="dxa"/>
            <w:tcBorders>
              <w:top w:val="nil"/>
              <w:left w:val="single" w:sz="12" w:space="0" w:color="auto"/>
              <w:bottom w:val="nil"/>
              <w:right w:val="nil"/>
            </w:tcBorders>
            <w:shd w:val="clear" w:color="auto" w:fill="auto"/>
            <w:noWrap/>
            <w:vAlign w:val="center"/>
            <w:hideMark/>
          </w:tcPr>
          <w:p w:rsidR="0043492D" w:rsidRPr="00BE0018" w:rsidRDefault="0043492D"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9"/>
            <w:tcBorders>
              <w:top w:val="nil"/>
              <w:left w:val="nil"/>
              <w:bottom w:val="nil"/>
              <w:right w:val="nil"/>
            </w:tcBorders>
            <w:shd w:val="clear" w:color="auto" w:fill="auto"/>
            <w:noWrap/>
            <w:vAlign w:val="center"/>
            <w:hideMark/>
          </w:tcPr>
          <w:p w:rsidR="0043492D" w:rsidRPr="00BE0018" w:rsidRDefault="0043492D" w:rsidP="000138BD">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43492D" w:rsidRPr="00BE0018" w:rsidRDefault="0043492D" w:rsidP="000138BD">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181" w:type="dxa"/>
            <w:gridSpan w:val="2"/>
            <w:tcBorders>
              <w:top w:val="nil"/>
              <w:left w:val="nil"/>
              <w:bottom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633" w:type="dxa"/>
            <w:gridSpan w:val="3"/>
            <w:tcBorders>
              <w:left w:val="nil"/>
              <w:bottom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181" w:type="dxa"/>
            <w:gridSpan w:val="2"/>
            <w:tcBorders>
              <w:left w:val="nil"/>
              <w:bottom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2172" w:type="dxa"/>
            <w:gridSpan w:val="9"/>
            <w:tcBorders>
              <w:left w:val="nil"/>
              <w:bottom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292" w:type="dxa"/>
            <w:tcBorders>
              <w:top w:val="nil"/>
              <w:left w:val="nil"/>
              <w:bottom w:val="nil"/>
              <w:right w:val="single" w:sz="12" w:space="0" w:color="auto"/>
            </w:tcBorders>
            <w:shd w:val="clear" w:color="auto" w:fill="auto"/>
            <w:noWrap/>
            <w:hideMark/>
          </w:tcPr>
          <w:p w:rsidR="0043492D" w:rsidRPr="00BE0018" w:rsidRDefault="0043492D"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43492D" w:rsidRPr="00330FDE" w:rsidTr="008D21C4">
        <w:trPr>
          <w:trHeight w:val="58"/>
        </w:trPr>
        <w:tc>
          <w:tcPr>
            <w:tcW w:w="402" w:type="dxa"/>
            <w:tcBorders>
              <w:top w:val="nil"/>
              <w:left w:val="single" w:sz="12" w:space="0" w:color="auto"/>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lang w:val="es-BO" w:eastAsia="es-BO"/>
              </w:rPr>
            </w:pPr>
            <w:r>
              <w:rPr>
                <w:rFonts w:ascii="Arial" w:hAnsi="Arial" w:cs="Arial"/>
                <w:b/>
                <w:bCs/>
                <w:color w:val="000000"/>
                <w:lang w:val="es-BO" w:eastAsia="es-BO"/>
              </w:rPr>
              <w:t>2</w:t>
            </w:r>
          </w:p>
        </w:tc>
        <w:tc>
          <w:tcPr>
            <w:tcW w:w="5658" w:type="dxa"/>
            <w:gridSpan w:val="19"/>
            <w:tcBorders>
              <w:top w:val="nil"/>
              <w:left w:val="nil"/>
              <w:bottom w:val="nil"/>
              <w:right w:val="nil"/>
            </w:tcBorders>
            <w:shd w:val="clear" w:color="auto" w:fill="auto"/>
            <w:noWrap/>
            <w:vAlign w:val="center"/>
            <w:hideMark/>
          </w:tcPr>
          <w:p w:rsidR="0043492D" w:rsidRPr="00330FDE" w:rsidRDefault="0043492D" w:rsidP="000138BD">
            <w:pPr>
              <w:snapToGrid w:val="0"/>
              <w:jc w:val="both"/>
              <w:rPr>
                <w:rFonts w:ascii="Arial" w:hAnsi="Arial" w:cs="Arial"/>
                <w:color w:val="000000"/>
                <w:lang w:val="es-BO" w:eastAsia="es-BO"/>
              </w:rPr>
            </w:pPr>
            <w:r w:rsidRPr="00330FDE">
              <w:rPr>
                <w:rFonts w:ascii="Arial" w:hAnsi="Arial" w:cs="Arial"/>
                <w:color w:val="000000"/>
                <w:lang w:val="es-BO" w:eastAsia="es-BO"/>
              </w:rPr>
              <w:t>Fecha límite de presentación y Apertura de Propuestas</w:t>
            </w:r>
          </w:p>
        </w:tc>
        <w:tc>
          <w:tcPr>
            <w:tcW w:w="196" w:type="dxa"/>
            <w:gridSpan w:val="2"/>
            <w:tcBorders>
              <w:top w:val="nil"/>
              <w:left w:val="nil"/>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43492D" w:rsidRPr="003B0DC2" w:rsidRDefault="001C058D" w:rsidP="001C058D">
            <w:pPr>
              <w:snapToGrid w:val="0"/>
              <w:jc w:val="center"/>
              <w:rPr>
                <w:rFonts w:ascii="Arial" w:hAnsi="Arial" w:cs="Arial"/>
                <w:lang w:val="es-BO" w:eastAsia="es-BO"/>
              </w:rPr>
            </w:pPr>
            <w:r>
              <w:rPr>
                <w:rFonts w:ascii="Arial" w:hAnsi="Arial" w:cs="Arial"/>
                <w:lang w:val="es-BO" w:eastAsia="es-BO"/>
              </w:rPr>
              <w:t>06</w:t>
            </w:r>
            <w:r w:rsidR="003B0DC2">
              <w:rPr>
                <w:rFonts w:ascii="Arial" w:hAnsi="Arial" w:cs="Arial"/>
                <w:lang w:val="es-BO" w:eastAsia="es-BO"/>
              </w:rPr>
              <w:t>/</w:t>
            </w:r>
            <w:r>
              <w:rPr>
                <w:rFonts w:ascii="Arial" w:hAnsi="Arial" w:cs="Arial"/>
                <w:lang w:val="es-BO" w:eastAsia="es-BO"/>
              </w:rPr>
              <w:t>11</w:t>
            </w:r>
            <w:r w:rsidR="003B0DC2">
              <w:rPr>
                <w:rFonts w:ascii="Arial" w:hAnsi="Arial" w:cs="Arial"/>
                <w:lang w:val="es-BO" w:eastAsia="es-BO"/>
              </w:rPr>
              <w:t>/2017</w:t>
            </w:r>
          </w:p>
        </w:tc>
        <w:tc>
          <w:tcPr>
            <w:tcW w:w="181" w:type="dxa"/>
            <w:gridSpan w:val="2"/>
            <w:tcBorders>
              <w:top w:val="nil"/>
              <w:left w:val="nil"/>
              <w:bottom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20"/>
                <w:lang w:val="es-BO" w:eastAsia="es-BO"/>
              </w:rPr>
            </w:pPr>
          </w:p>
        </w:tc>
        <w:tc>
          <w:tcPr>
            <w:tcW w:w="633" w:type="dxa"/>
            <w:gridSpan w:val="3"/>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43492D" w:rsidRPr="003B0DC2" w:rsidRDefault="0043492D" w:rsidP="001B72A3">
            <w:pPr>
              <w:snapToGrid w:val="0"/>
              <w:jc w:val="center"/>
              <w:rPr>
                <w:rFonts w:ascii="Arial" w:hAnsi="Arial" w:cs="Arial"/>
                <w:lang w:val="es-BO" w:eastAsia="es-BO"/>
              </w:rPr>
            </w:pPr>
            <w:r w:rsidRPr="003B0DC2">
              <w:rPr>
                <w:rFonts w:ascii="Arial" w:hAnsi="Arial" w:cs="Arial"/>
                <w:lang w:val="es-BO" w:eastAsia="es-BO"/>
              </w:rPr>
              <w:t>1</w:t>
            </w:r>
            <w:r w:rsidR="001B72A3" w:rsidRPr="003B0DC2">
              <w:rPr>
                <w:rFonts w:ascii="Arial" w:hAnsi="Arial" w:cs="Arial"/>
                <w:lang w:val="es-BO" w:eastAsia="es-BO"/>
              </w:rPr>
              <w:t>1</w:t>
            </w:r>
            <w:r w:rsidRPr="003B0DC2">
              <w:rPr>
                <w:rFonts w:ascii="Arial" w:hAnsi="Arial" w:cs="Arial"/>
                <w:lang w:val="es-BO" w:eastAsia="es-BO"/>
              </w:rPr>
              <w:t>:00</w:t>
            </w:r>
          </w:p>
        </w:tc>
        <w:tc>
          <w:tcPr>
            <w:tcW w:w="181" w:type="dxa"/>
            <w:gridSpan w:val="2"/>
            <w:tcBorders>
              <w:top w:val="nil"/>
              <w:left w:val="nil"/>
              <w:bottom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20"/>
                <w:lang w:val="es-BO" w:eastAsia="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noWrap/>
            <w:hideMark/>
          </w:tcPr>
          <w:p w:rsidR="0043492D" w:rsidRPr="003B0DC2" w:rsidRDefault="0043492D" w:rsidP="008D21C4">
            <w:pPr>
              <w:pStyle w:val="Textoindependiente3"/>
              <w:spacing w:after="0"/>
              <w:jc w:val="both"/>
              <w:rPr>
                <w:rFonts w:ascii="Arial" w:hAnsi="Arial" w:cs="Arial"/>
                <w:b/>
                <w:bCs/>
              </w:rPr>
            </w:pPr>
            <w:r w:rsidRPr="003B0DC2">
              <w:rPr>
                <w:rFonts w:ascii="Arial" w:hAnsi="Arial" w:cs="Arial"/>
                <w:b/>
                <w:bCs/>
              </w:rPr>
              <w:t>Presentación de Cotizaciones:</w:t>
            </w:r>
          </w:p>
          <w:p w:rsidR="0043492D" w:rsidRPr="003B0DC2" w:rsidRDefault="0043492D" w:rsidP="008D21C4">
            <w:pPr>
              <w:pStyle w:val="Textoindependiente3"/>
              <w:spacing w:after="0"/>
              <w:jc w:val="both"/>
              <w:rPr>
                <w:rFonts w:ascii="Arial" w:hAnsi="Arial" w:cs="Arial"/>
              </w:rPr>
            </w:pPr>
            <w:r w:rsidRPr="003B0DC2">
              <w:rPr>
                <w:rFonts w:ascii="Arial" w:hAnsi="Arial" w:cs="Arial"/>
              </w:rPr>
              <w:t>Ventanilla Única de Correspondencia – PB del Edificio del BCB.</w:t>
            </w:r>
          </w:p>
          <w:p w:rsidR="0043492D" w:rsidRPr="003B0DC2" w:rsidRDefault="0043492D" w:rsidP="008D21C4">
            <w:pPr>
              <w:pStyle w:val="Textoindependiente3"/>
              <w:spacing w:after="0"/>
              <w:jc w:val="both"/>
              <w:rPr>
                <w:rFonts w:ascii="Arial" w:hAnsi="Arial" w:cs="Arial"/>
              </w:rPr>
            </w:pPr>
          </w:p>
          <w:p w:rsidR="0043492D" w:rsidRPr="003B0DC2" w:rsidRDefault="0043492D" w:rsidP="008D21C4">
            <w:pPr>
              <w:pStyle w:val="Textoindependiente3"/>
              <w:spacing w:after="0"/>
              <w:jc w:val="both"/>
              <w:rPr>
                <w:rFonts w:ascii="Arial" w:hAnsi="Arial" w:cs="Arial"/>
                <w:b/>
                <w:bCs/>
              </w:rPr>
            </w:pPr>
            <w:r w:rsidRPr="003B0DC2">
              <w:rPr>
                <w:rFonts w:ascii="Arial" w:hAnsi="Arial" w:cs="Arial"/>
                <w:b/>
                <w:bCs/>
              </w:rPr>
              <w:t>Apertura de Cotizaciones:</w:t>
            </w:r>
          </w:p>
          <w:p w:rsidR="0043492D" w:rsidRPr="003B0DC2" w:rsidRDefault="0043492D" w:rsidP="008D21C4">
            <w:pPr>
              <w:snapToGrid w:val="0"/>
              <w:rPr>
                <w:rFonts w:ascii="Arial" w:hAnsi="Arial" w:cs="Arial"/>
                <w:color w:val="000000"/>
                <w:szCs w:val="20"/>
                <w:lang w:val="es-BO" w:eastAsia="es-BO"/>
              </w:rPr>
            </w:pPr>
            <w:r w:rsidRPr="003B0DC2">
              <w:rPr>
                <w:rFonts w:ascii="Arial" w:hAnsi="Arial" w:cs="Arial"/>
              </w:rPr>
              <w:t>Piso 7, Dpto. de Compras y Contrataciones del BCB.</w:t>
            </w:r>
          </w:p>
        </w:tc>
        <w:tc>
          <w:tcPr>
            <w:tcW w:w="292" w:type="dxa"/>
            <w:tcBorders>
              <w:top w:val="nil"/>
              <w:left w:val="nil"/>
              <w:bottom w:val="nil"/>
              <w:right w:val="single" w:sz="12" w:space="0" w:color="auto"/>
            </w:tcBorders>
            <w:shd w:val="clear" w:color="auto" w:fill="auto"/>
            <w:noWrap/>
            <w:hideMark/>
          </w:tcPr>
          <w:p w:rsidR="0043492D" w:rsidRPr="00330FDE" w:rsidRDefault="0043492D"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43492D" w:rsidRPr="00330FDE" w:rsidTr="0043492D">
        <w:trPr>
          <w:trHeight w:val="58"/>
        </w:trPr>
        <w:tc>
          <w:tcPr>
            <w:tcW w:w="402" w:type="dxa"/>
            <w:tcBorders>
              <w:top w:val="nil"/>
              <w:left w:val="single" w:sz="12" w:space="0" w:color="auto"/>
              <w:bottom w:val="nil"/>
              <w:right w:val="nil"/>
            </w:tcBorders>
            <w:shd w:val="clear" w:color="auto" w:fill="auto"/>
            <w:noWrap/>
            <w:vAlign w:val="center"/>
            <w:hideMark/>
          </w:tcPr>
          <w:p w:rsidR="0043492D" w:rsidRPr="00BE0018" w:rsidRDefault="0043492D"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9"/>
            <w:tcBorders>
              <w:top w:val="nil"/>
              <w:left w:val="nil"/>
              <w:bottom w:val="nil"/>
              <w:right w:val="nil"/>
            </w:tcBorders>
            <w:shd w:val="clear" w:color="auto" w:fill="auto"/>
            <w:noWrap/>
            <w:vAlign w:val="center"/>
            <w:hideMark/>
          </w:tcPr>
          <w:p w:rsidR="0043492D" w:rsidRPr="00BE0018" w:rsidRDefault="0043492D" w:rsidP="000138BD">
            <w:pPr>
              <w:snapToGrid w:val="0"/>
              <w:jc w:val="both"/>
              <w:rPr>
                <w:rFonts w:ascii="Arial" w:hAnsi="Arial" w:cs="Arial"/>
                <w:color w:val="FF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43492D" w:rsidRPr="00BE0018" w:rsidRDefault="0043492D" w:rsidP="000138BD">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181" w:type="dxa"/>
            <w:gridSpan w:val="2"/>
            <w:tcBorders>
              <w:top w:val="nil"/>
              <w:left w:val="nil"/>
              <w:bottom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633" w:type="dxa"/>
            <w:gridSpan w:val="3"/>
            <w:tcBorders>
              <w:top w:val="nil"/>
              <w:left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181" w:type="dxa"/>
            <w:gridSpan w:val="2"/>
            <w:tcBorders>
              <w:top w:val="nil"/>
              <w:left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2172" w:type="dxa"/>
            <w:gridSpan w:val="9"/>
            <w:tcBorders>
              <w:top w:val="nil"/>
              <w:left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292" w:type="dxa"/>
            <w:tcBorders>
              <w:top w:val="nil"/>
              <w:left w:val="nil"/>
              <w:bottom w:val="nil"/>
              <w:right w:val="single" w:sz="12" w:space="0" w:color="auto"/>
            </w:tcBorders>
            <w:shd w:val="clear" w:color="auto" w:fill="auto"/>
            <w:noWrap/>
            <w:hideMark/>
          </w:tcPr>
          <w:p w:rsidR="0043492D" w:rsidRPr="00BE0018" w:rsidRDefault="0043492D"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43492D" w:rsidRPr="00330FDE" w:rsidTr="0043492D">
        <w:trPr>
          <w:trHeight w:val="209"/>
        </w:trPr>
        <w:tc>
          <w:tcPr>
            <w:tcW w:w="402" w:type="dxa"/>
            <w:tcBorders>
              <w:top w:val="nil"/>
              <w:left w:val="single" w:sz="12" w:space="0" w:color="auto"/>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lang w:val="es-BO" w:eastAsia="es-BO"/>
              </w:rPr>
            </w:pPr>
            <w:r>
              <w:rPr>
                <w:rFonts w:ascii="Arial" w:hAnsi="Arial" w:cs="Arial"/>
                <w:b/>
                <w:bCs/>
                <w:color w:val="000000"/>
                <w:lang w:val="es-BO" w:eastAsia="es-BO"/>
              </w:rPr>
              <w:t>3</w:t>
            </w:r>
          </w:p>
        </w:tc>
        <w:tc>
          <w:tcPr>
            <w:tcW w:w="5658" w:type="dxa"/>
            <w:gridSpan w:val="19"/>
            <w:tcBorders>
              <w:top w:val="nil"/>
              <w:left w:val="nil"/>
              <w:bottom w:val="nil"/>
              <w:right w:val="nil"/>
            </w:tcBorders>
            <w:shd w:val="clear" w:color="auto" w:fill="auto"/>
            <w:noWrap/>
            <w:vAlign w:val="center"/>
            <w:hideMark/>
          </w:tcPr>
          <w:p w:rsidR="0043492D" w:rsidRPr="00330FDE" w:rsidRDefault="0043492D" w:rsidP="000138BD">
            <w:pPr>
              <w:snapToGrid w:val="0"/>
              <w:jc w:val="both"/>
              <w:rPr>
                <w:rFonts w:ascii="Arial" w:hAnsi="Arial" w:cs="Arial"/>
                <w:color w:val="000000"/>
                <w:lang w:val="es-BO" w:eastAsia="es-BO"/>
              </w:rPr>
            </w:pPr>
            <w:r w:rsidRPr="00330FDE">
              <w:rPr>
                <w:rFonts w:ascii="Arial" w:hAnsi="Arial" w:cs="Arial"/>
                <w:color w:val="000000"/>
                <w:lang w:val="es-BO" w:eastAsia="es-BO"/>
              </w:rPr>
              <w:t>Presentación del Informe de Evaluación y Recomendación al RPA</w:t>
            </w:r>
          </w:p>
        </w:tc>
        <w:tc>
          <w:tcPr>
            <w:tcW w:w="196" w:type="dxa"/>
            <w:gridSpan w:val="2"/>
            <w:tcBorders>
              <w:top w:val="nil"/>
              <w:left w:val="nil"/>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43492D" w:rsidRPr="003B0DC2" w:rsidRDefault="00C744FC" w:rsidP="00C744FC">
            <w:pPr>
              <w:snapToGrid w:val="0"/>
              <w:jc w:val="center"/>
              <w:rPr>
                <w:rFonts w:ascii="Arial" w:hAnsi="Arial" w:cs="Arial"/>
                <w:lang w:val="es-BO" w:eastAsia="es-BO"/>
              </w:rPr>
            </w:pPr>
            <w:r>
              <w:rPr>
                <w:rFonts w:ascii="Arial" w:hAnsi="Arial" w:cs="Arial"/>
                <w:lang w:val="es-BO" w:eastAsia="es-BO"/>
              </w:rPr>
              <w:t>01</w:t>
            </w:r>
            <w:r w:rsidR="003B0DC2">
              <w:rPr>
                <w:rFonts w:ascii="Arial" w:hAnsi="Arial" w:cs="Arial"/>
                <w:lang w:val="es-BO" w:eastAsia="es-BO"/>
              </w:rPr>
              <w:t>/1</w:t>
            </w:r>
            <w:r>
              <w:rPr>
                <w:rFonts w:ascii="Arial" w:hAnsi="Arial" w:cs="Arial"/>
                <w:lang w:val="es-BO" w:eastAsia="es-BO"/>
              </w:rPr>
              <w:t>2</w:t>
            </w:r>
            <w:r w:rsidR="003B0DC2">
              <w:rPr>
                <w:rFonts w:ascii="Arial" w:hAnsi="Arial" w:cs="Arial"/>
                <w:lang w:val="es-BO" w:eastAsia="es-BO"/>
              </w:rPr>
              <w:t>/2017</w:t>
            </w:r>
          </w:p>
        </w:tc>
        <w:tc>
          <w:tcPr>
            <w:tcW w:w="181" w:type="dxa"/>
            <w:gridSpan w:val="2"/>
            <w:tcBorders>
              <w:top w:val="nil"/>
              <w:left w:val="nil"/>
              <w:bottom w:val="nil"/>
            </w:tcBorders>
            <w:shd w:val="clear" w:color="auto" w:fill="auto"/>
            <w:noWrap/>
            <w:vAlign w:val="bottom"/>
            <w:hideMark/>
          </w:tcPr>
          <w:p w:rsidR="0043492D" w:rsidRPr="003B0DC2" w:rsidRDefault="0043492D" w:rsidP="000138BD">
            <w:pPr>
              <w:snapToGrid w:val="0"/>
              <w:rPr>
                <w:rFonts w:ascii="Arial" w:hAnsi="Arial" w:cs="Arial"/>
                <w:color w:val="000000"/>
                <w:szCs w:val="20"/>
                <w:lang w:val="es-BO" w:eastAsia="es-BO"/>
              </w:rPr>
            </w:pPr>
          </w:p>
        </w:tc>
        <w:tc>
          <w:tcPr>
            <w:tcW w:w="633" w:type="dxa"/>
            <w:gridSpan w:val="3"/>
            <w:shd w:val="clear" w:color="auto" w:fill="auto"/>
            <w:noWrap/>
            <w:hideMark/>
          </w:tcPr>
          <w:p w:rsidR="0043492D" w:rsidRPr="003B0DC2" w:rsidRDefault="0043492D" w:rsidP="000138BD">
            <w:pPr>
              <w:snapToGrid w:val="0"/>
              <w:rPr>
                <w:rFonts w:ascii="Arial" w:hAnsi="Arial" w:cs="Arial"/>
                <w:color w:val="000000"/>
                <w:szCs w:val="20"/>
                <w:lang w:val="es-BO" w:eastAsia="es-BO"/>
              </w:rPr>
            </w:pPr>
            <w:r w:rsidRPr="003B0DC2">
              <w:rPr>
                <w:rFonts w:ascii="Arial" w:hAnsi="Arial" w:cs="Arial"/>
                <w:color w:val="000000"/>
                <w:szCs w:val="20"/>
                <w:lang w:val="es-BO" w:eastAsia="es-BO"/>
              </w:rPr>
              <w:t> </w:t>
            </w:r>
          </w:p>
        </w:tc>
        <w:tc>
          <w:tcPr>
            <w:tcW w:w="181" w:type="dxa"/>
            <w:gridSpan w:val="2"/>
            <w:shd w:val="clear" w:color="auto" w:fill="auto"/>
            <w:noWrap/>
            <w:vAlign w:val="bottom"/>
            <w:hideMark/>
          </w:tcPr>
          <w:p w:rsidR="0043492D" w:rsidRPr="003B0DC2" w:rsidRDefault="0043492D" w:rsidP="000138BD">
            <w:pPr>
              <w:snapToGrid w:val="0"/>
              <w:rPr>
                <w:rFonts w:ascii="Arial" w:hAnsi="Arial" w:cs="Arial"/>
                <w:color w:val="000000"/>
                <w:szCs w:val="20"/>
                <w:lang w:val="es-BO" w:eastAsia="es-BO"/>
              </w:rPr>
            </w:pPr>
          </w:p>
        </w:tc>
        <w:tc>
          <w:tcPr>
            <w:tcW w:w="2172" w:type="dxa"/>
            <w:gridSpan w:val="9"/>
            <w:shd w:val="clear" w:color="auto" w:fill="auto"/>
            <w:noWrap/>
            <w:hideMark/>
          </w:tcPr>
          <w:p w:rsidR="0043492D" w:rsidRPr="003B0DC2" w:rsidRDefault="0043492D" w:rsidP="000138BD">
            <w:pPr>
              <w:snapToGrid w:val="0"/>
              <w:rPr>
                <w:rFonts w:ascii="Arial" w:hAnsi="Arial" w:cs="Arial"/>
                <w:color w:val="000000"/>
                <w:szCs w:val="20"/>
                <w:lang w:val="es-BO" w:eastAsia="es-BO"/>
              </w:rPr>
            </w:pPr>
            <w:r w:rsidRPr="003B0DC2">
              <w:rPr>
                <w:rFonts w:ascii="Arial" w:hAnsi="Arial" w:cs="Arial"/>
                <w:color w:val="000000"/>
                <w:szCs w:val="20"/>
                <w:lang w:val="es-BO" w:eastAsia="es-BO"/>
              </w:rPr>
              <w:t> </w:t>
            </w:r>
          </w:p>
        </w:tc>
        <w:tc>
          <w:tcPr>
            <w:tcW w:w="292" w:type="dxa"/>
            <w:tcBorders>
              <w:top w:val="nil"/>
              <w:left w:val="nil"/>
              <w:bottom w:val="nil"/>
              <w:right w:val="single" w:sz="12" w:space="0" w:color="auto"/>
            </w:tcBorders>
            <w:shd w:val="clear" w:color="auto" w:fill="auto"/>
            <w:noWrap/>
            <w:hideMark/>
          </w:tcPr>
          <w:p w:rsidR="0043492D" w:rsidRPr="00330FDE" w:rsidRDefault="0043492D"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43492D" w:rsidRPr="00330FDE" w:rsidTr="0043492D">
        <w:trPr>
          <w:trHeight w:val="58"/>
        </w:trPr>
        <w:tc>
          <w:tcPr>
            <w:tcW w:w="402" w:type="dxa"/>
            <w:tcBorders>
              <w:top w:val="nil"/>
              <w:left w:val="single" w:sz="12" w:space="0" w:color="auto"/>
              <w:bottom w:val="nil"/>
              <w:right w:val="nil"/>
            </w:tcBorders>
            <w:shd w:val="clear" w:color="auto" w:fill="auto"/>
            <w:noWrap/>
            <w:vAlign w:val="center"/>
            <w:hideMark/>
          </w:tcPr>
          <w:p w:rsidR="0043492D" w:rsidRPr="00BE0018" w:rsidRDefault="0043492D"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9"/>
            <w:tcBorders>
              <w:top w:val="nil"/>
              <w:left w:val="nil"/>
              <w:bottom w:val="nil"/>
              <w:right w:val="nil"/>
            </w:tcBorders>
            <w:shd w:val="clear" w:color="auto" w:fill="auto"/>
            <w:noWrap/>
            <w:vAlign w:val="center"/>
            <w:hideMark/>
          </w:tcPr>
          <w:p w:rsidR="0043492D" w:rsidRPr="00BE0018" w:rsidRDefault="0043492D" w:rsidP="000138BD">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43492D" w:rsidRPr="00BE0018" w:rsidRDefault="0043492D" w:rsidP="000138BD">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181" w:type="dxa"/>
            <w:gridSpan w:val="2"/>
            <w:tcBorders>
              <w:top w:val="nil"/>
              <w:left w:val="nil"/>
              <w:bottom w:val="nil"/>
              <w:right w:val="nil"/>
            </w:tcBorders>
            <w:shd w:val="clear" w:color="000000" w:fill="FFFFFF"/>
            <w:noWrap/>
            <w:vAlign w:val="bottom"/>
            <w:hideMark/>
          </w:tcPr>
          <w:p w:rsidR="0043492D" w:rsidRPr="003B0DC2" w:rsidRDefault="0043492D" w:rsidP="000138BD">
            <w:pPr>
              <w:snapToGrid w:val="0"/>
              <w:rPr>
                <w:rFonts w:ascii="Arial" w:hAnsi="Arial" w:cs="Arial"/>
                <w:color w:val="000000"/>
                <w:szCs w:val="4"/>
                <w:lang w:val="es-BO" w:eastAsia="es-BO"/>
              </w:rPr>
            </w:pPr>
            <w:r w:rsidRPr="003B0DC2">
              <w:rPr>
                <w:rFonts w:ascii="Arial" w:hAnsi="Arial" w:cs="Arial"/>
                <w:color w:val="000000"/>
                <w:szCs w:val="4"/>
                <w:lang w:val="es-BO" w:eastAsia="es-BO"/>
              </w:rPr>
              <w:t> </w:t>
            </w:r>
          </w:p>
        </w:tc>
        <w:tc>
          <w:tcPr>
            <w:tcW w:w="633" w:type="dxa"/>
            <w:gridSpan w:val="3"/>
            <w:tcBorders>
              <w:left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181" w:type="dxa"/>
            <w:gridSpan w:val="2"/>
            <w:tcBorders>
              <w:left w:val="nil"/>
              <w:right w:val="nil"/>
            </w:tcBorders>
            <w:shd w:val="clear" w:color="000000" w:fill="FFFFFF"/>
            <w:noWrap/>
            <w:vAlign w:val="bottom"/>
            <w:hideMark/>
          </w:tcPr>
          <w:p w:rsidR="0043492D" w:rsidRPr="003B0DC2" w:rsidRDefault="0043492D" w:rsidP="000138BD">
            <w:pPr>
              <w:snapToGrid w:val="0"/>
              <w:rPr>
                <w:rFonts w:ascii="Arial" w:hAnsi="Arial" w:cs="Arial"/>
                <w:color w:val="000000"/>
                <w:szCs w:val="4"/>
                <w:lang w:val="es-BO" w:eastAsia="es-BO"/>
              </w:rPr>
            </w:pPr>
            <w:r w:rsidRPr="003B0DC2">
              <w:rPr>
                <w:rFonts w:ascii="Arial" w:hAnsi="Arial" w:cs="Arial"/>
                <w:color w:val="000000"/>
                <w:szCs w:val="4"/>
                <w:lang w:val="es-BO" w:eastAsia="es-BO"/>
              </w:rPr>
              <w:t> </w:t>
            </w:r>
          </w:p>
        </w:tc>
        <w:tc>
          <w:tcPr>
            <w:tcW w:w="2172" w:type="dxa"/>
            <w:gridSpan w:val="9"/>
            <w:tcBorders>
              <w:left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292" w:type="dxa"/>
            <w:tcBorders>
              <w:top w:val="nil"/>
              <w:left w:val="nil"/>
              <w:bottom w:val="nil"/>
              <w:right w:val="single" w:sz="12" w:space="0" w:color="auto"/>
            </w:tcBorders>
            <w:shd w:val="clear" w:color="auto" w:fill="auto"/>
            <w:noWrap/>
            <w:hideMark/>
          </w:tcPr>
          <w:p w:rsidR="0043492D" w:rsidRPr="00BE0018" w:rsidRDefault="0043492D"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43492D" w:rsidRPr="00330FDE" w:rsidTr="003B0DC2">
        <w:trPr>
          <w:trHeight w:val="156"/>
        </w:trPr>
        <w:tc>
          <w:tcPr>
            <w:tcW w:w="402" w:type="dxa"/>
            <w:tcBorders>
              <w:top w:val="nil"/>
              <w:left w:val="single" w:sz="12" w:space="0" w:color="auto"/>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lang w:val="es-BO" w:eastAsia="es-BO"/>
              </w:rPr>
            </w:pPr>
            <w:r>
              <w:rPr>
                <w:rFonts w:ascii="Arial" w:hAnsi="Arial" w:cs="Arial"/>
                <w:b/>
                <w:bCs/>
                <w:color w:val="000000"/>
                <w:lang w:val="es-BO" w:eastAsia="es-BO"/>
              </w:rPr>
              <w:t>4</w:t>
            </w:r>
          </w:p>
        </w:tc>
        <w:tc>
          <w:tcPr>
            <w:tcW w:w="5658" w:type="dxa"/>
            <w:gridSpan w:val="19"/>
            <w:tcBorders>
              <w:top w:val="nil"/>
              <w:left w:val="nil"/>
              <w:bottom w:val="nil"/>
              <w:right w:val="nil"/>
            </w:tcBorders>
            <w:shd w:val="clear" w:color="auto" w:fill="auto"/>
            <w:noWrap/>
            <w:vAlign w:val="center"/>
            <w:hideMark/>
          </w:tcPr>
          <w:p w:rsidR="0043492D" w:rsidRPr="00330FDE" w:rsidRDefault="0043492D" w:rsidP="000138BD">
            <w:pPr>
              <w:snapToGrid w:val="0"/>
              <w:jc w:val="both"/>
              <w:rPr>
                <w:rFonts w:ascii="Arial" w:hAnsi="Arial" w:cs="Arial"/>
                <w:color w:val="000000"/>
                <w:lang w:val="es-BO" w:eastAsia="es-BO"/>
              </w:rPr>
            </w:pPr>
            <w:r w:rsidRPr="00330FDE">
              <w:rPr>
                <w:rFonts w:ascii="Arial" w:hAnsi="Arial" w:cs="Arial"/>
                <w:color w:val="000000"/>
                <w:lang w:val="es-BO" w:eastAsia="es-BO"/>
              </w:rPr>
              <w:t>Adjudicación o Declaratoria Desierta</w:t>
            </w:r>
          </w:p>
        </w:tc>
        <w:tc>
          <w:tcPr>
            <w:tcW w:w="196" w:type="dxa"/>
            <w:gridSpan w:val="2"/>
            <w:tcBorders>
              <w:top w:val="nil"/>
              <w:left w:val="nil"/>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tcPr>
          <w:p w:rsidR="0043492D" w:rsidRPr="003B0DC2" w:rsidRDefault="00C744FC" w:rsidP="00C744FC">
            <w:pPr>
              <w:snapToGrid w:val="0"/>
              <w:jc w:val="center"/>
              <w:rPr>
                <w:rFonts w:ascii="Arial" w:hAnsi="Arial" w:cs="Arial"/>
                <w:lang w:val="es-BO" w:eastAsia="es-BO"/>
              </w:rPr>
            </w:pPr>
            <w:r>
              <w:rPr>
                <w:rFonts w:ascii="Arial" w:hAnsi="Arial" w:cs="Arial"/>
                <w:lang w:val="es-BO" w:eastAsia="es-BO"/>
              </w:rPr>
              <w:t>06</w:t>
            </w:r>
            <w:r w:rsidR="003B0DC2">
              <w:rPr>
                <w:rFonts w:ascii="Arial" w:hAnsi="Arial" w:cs="Arial"/>
                <w:lang w:val="es-BO" w:eastAsia="es-BO"/>
              </w:rPr>
              <w:t>/1</w:t>
            </w:r>
            <w:r>
              <w:rPr>
                <w:rFonts w:ascii="Arial" w:hAnsi="Arial" w:cs="Arial"/>
                <w:lang w:val="es-BO" w:eastAsia="es-BO"/>
              </w:rPr>
              <w:t>2</w:t>
            </w:r>
            <w:r w:rsidR="003B0DC2">
              <w:rPr>
                <w:rFonts w:ascii="Arial" w:hAnsi="Arial" w:cs="Arial"/>
                <w:lang w:val="es-BO" w:eastAsia="es-BO"/>
              </w:rPr>
              <w:t>/2017</w:t>
            </w:r>
          </w:p>
        </w:tc>
        <w:tc>
          <w:tcPr>
            <w:tcW w:w="181" w:type="dxa"/>
            <w:gridSpan w:val="2"/>
            <w:tcBorders>
              <w:top w:val="nil"/>
              <w:left w:val="nil"/>
              <w:bottom w:val="nil"/>
            </w:tcBorders>
            <w:shd w:val="clear" w:color="auto" w:fill="auto"/>
            <w:noWrap/>
            <w:vAlign w:val="bottom"/>
            <w:hideMark/>
          </w:tcPr>
          <w:p w:rsidR="0043492D" w:rsidRPr="003B0DC2" w:rsidRDefault="0043492D" w:rsidP="000138BD">
            <w:pPr>
              <w:snapToGrid w:val="0"/>
              <w:rPr>
                <w:rFonts w:ascii="Arial" w:hAnsi="Arial" w:cs="Arial"/>
                <w:color w:val="000000"/>
                <w:szCs w:val="20"/>
                <w:lang w:val="es-BO" w:eastAsia="es-BO"/>
              </w:rPr>
            </w:pPr>
          </w:p>
        </w:tc>
        <w:tc>
          <w:tcPr>
            <w:tcW w:w="633" w:type="dxa"/>
            <w:gridSpan w:val="3"/>
            <w:shd w:val="clear" w:color="auto" w:fill="FFFFFF"/>
            <w:noWrap/>
            <w:hideMark/>
          </w:tcPr>
          <w:p w:rsidR="0043492D" w:rsidRPr="003B0DC2" w:rsidRDefault="0043492D" w:rsidP="000138BD">
            <w:pPr>
              <w:snapToGrid w:val="0"/>
              <w:rPr>
                <w:rFonts w:ascii="Arial" w:hAnsi="Arial" w:cs="Arial"/>
                <w:color w:val="000000"/>
                <w:szCs w:val="20"/>
                <w:lang w:val="es-BO" w:eastAsia="es-BO"/>
              </w:rPr>
            </w:pPr>
            <w:r w:rsidRPr="003B0DC2">
              <w:rPr>
                <w:rFonts w:ascii="Arial" w:hAnsi="Arial" w:cs="Arial"/>
                <w:color w:val="000000"/>
                <w:szCs w:val="20"/>
                <w:lang w:val="es-BO" w:eastAsia="es-BO"/>
              </w:rPr>
              <w:t> </w:t>
            </w:r>
          </w:p>
        </w:tc>
        <w:tc>
          <w:tcPr>
            <w:tcW w:w="181" w:type="dxa"/>
            <w:gridSpan w:val="2"/>
            <w:shd w:val="clear" w:color="auto" w:fill="FFFFFF"/>
            <w:noWrap/>
            <w:vAlign w:val="bottom"/>
            <w:hideMark/>
          </w:tcPr>
          <w:p w:rsidR="0043492D" w:rsidRPr="003B0DC2" w:rsidRDefault="0043492D" w:rsidP="000138BD">
            <w:pPr>
              <w:snapToGrid w:val="0"/>
              <w:rPr>
                <w:rFonts w:ascii="Arial" w:hAnsi="Arial" w:cs="Arial"/>
                <w:color w:val="000000"/>
                <w:szCs w:val="20"/>
                <w:lang w:val="es-BO" w:eastAsia="es-BO"/>
              </w:rPr>
            </w:pPr>
          </w:p>
        </w:tc>
        <w:tc>
          <w:tcPr>
            <w:tcW w:w="2172" w:type="dxa"/>
            <w:gridSpan w:val="9"/>
            <w:shd w:val="clear" w:color="auto" w:fill="FFFFFF"/>
            <w:noWrap/>
            <w:hideMark/>
          </w:tcPr>
          <w:p w:rsidR="0043492D" w:rsidRPr="003B0DC2" w:rsidRDefault="0043492D" w:rsidP="000138BD">
            <w:pPr>
              <w:snapToGrid w:val="0"/>
              <w:rPr>
                <w:rFonts w:ascii="Arial" w:hAnsi="Arial" w:cs="Arial"/>
                <w:color w:val="000000"/>
                <w:szCs w:val="20"/>
                <w:lang w:val="es-BO" w:eastAsia="es-BO"/>
              </w:rPr>
            </w:pPr>
            <w:r w:rsidRPr="003B0DC2">
              <w:rPr>
                <w:rFonts w:ascii="Arial" w:hAnsi="Arial" w:cs="Arial"/>
                <w:color w:val="000000"/>
                <w:szCs w:val="20"/>
                <w:lang w:val="es-BO" w:eastAsia="es-BO"/>
              </w:rPr>
              <w:t> </w:t>
            </w:r>
          </w:p>
        </w:tc>
        <w:tc>
          <w:tcPr>
            <w:tcW w:w="292" w:type="dxa"/>
            <w:tcBorders>
              <w:top w:val="nil"/>
              <w:left w:val="nil"/>
              <w:bottom w:val="nil"/>
              <w:right w:val="single" w:sz="12" w:space="0" w:color="auto"/>
            </w:tcBorders>
            <w:shd w:val="clear" w:color="auto" w:fill="auto"/>
            <w:noWrap/>
            <w:hideMark/>
          </w:tcPr>
          <w:p w:rsidR="0043492D" w:rsidRPr="00330FDE" w:rsidRDefault="0043492D"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43492D" w:rsidRPr="00330FDE" w:rsidTr="003B0DC2">
        <w:trPr>
          <w:trHeight w:val="58"/>
        </w:trPr>
        <w:tc>
          <w:tcPr>
            <w:tcW w:w="402" w:type="dxa"/>
            <w:tcBorders>
              <w:top w:val="nil"/>
              <w:left w:val="single" w:sz="12" w:space="0" w:color="auto"/>
              <w:bottom w:val="nil"/>
              <w:right w:val="nil"/>
            </w:tcBorders>
            <w:shd w:val="clear" w:color="auto" w:fill="auto"/>
            <w:noWrap/>
            <w:vAlign w:val="center"/>
            <w:hideMark/>
          </w:tcPr>
          <w:p w:rsidR="0043492D" w:rsidRPr="00BE0018" w:rsidRDefault="0043492D"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9"/>
            <w:tcBorders>
              <w:top w:val="nil"/>
              <w:left w:val="nil"/>
              <w:bottom w:val="nil"/>
              <w:right w:val="nil"/>
            </w:tcBorders>
            <w:shd w:val="clear" w:color="auto" w:fill="auto"/>
            <w:noWrap/>
            <w:vAlign w:val="center"/>
            <w:hideMark/>
          </w:tcPr>
          <w:p w:rsidR="0043492D" w:rsidRPr="00BE0018" w:rsidRDefault="0043492D" w:rsidP="000138BD">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43492D" w:rsidRPr="00BE0018" w:rsidRDefault="0043492D" w:rsidP="000138BD">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bottom"/>
          </w:tcPr>
          <w:p w:rsidR="0043492D" w:rsidRPr="003B0DC2" w:rsidRDefault="0043492D" w:rsidP="000138BD">
            <w:pPr>
              <w:snapToGrid w:val="0"/>
              <w:rPr>
                <w:rFonts w:ascii="Arial" w:hAnsi="Arial" w:cs="Arial"/>
                <w:color w:val="000000"/>
                <w:szCs w:val="4"/>
                <w:lang w:val="es-BO" w:eastAsia="es-BO"/>
              </w:rPr>
            </w:pPr>
          </w:p>
        </w:tc>
        <w:tc>
          <w:tcPr>
            <w:tcW w:w="181" w:type="dxa"/>
            <w:gridSpan w:val="2"/>
            <w:tcBorders>
              <w:top w:val="nil"/>
              <w:left w:val="nil"/>
              <w:bottom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633" w:type="dxa"/>
            <w:gridSpan w:val="3"/>
            <w:tcBorders>
              <w:left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181" w:type="dxa"/>
            <w:gridSpan w:val="2"/>
            <w:tcBorders>
              <w:left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2172" w:type="dxa"/>
            <w:gridSpan w:val="9"/>
            <w:tcBorders>
              <w:left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292" w:type="dxa"/>
            <w:tcBorders>
              <w:top w:val="nil"/>
              <w:left w:val="nil"/>
              <w:bottom w:val="nil"/>
              <w:right w:val="single" w:sz="12" w:space="0" w:color="auto"/>
            </w:tcBorders>
            <w:shd w:val="clear" w:color="auto" w:fill="auto"/>
            <w:noWrap/>
            <w:hideMark/>
          </w:tcPr>
          <w:p w:rsidR="0043492D" w:rsidRPr="00BE0018" w:rsidRDefault="0043492D"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43492D" w:rsidRPr="00330FDE" w:rsidTr="003B0DC2">
        <w:trPr>
          <w:trHeight w:val="93"/>
        </w:trPr>
        <w:tc>
          <w:tcPr>
            <w:tcW w:w="402" w:type="dxa"/>
            <w:tcBorders>
              <w:top w:val="nil"/>
              <w:left w:val="single" w:sz="12" w:space="0" w:color="auto"/>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lang w:val="es-BO" w:eastAsia="es-BO"/>
              </w:rPr>
            </w:pPr>
            <w:r>
              <w:rPr>
                <w:rFonts w:ascii="Arial" w:hAnsi="Arial" w:cs="Arial"/>
                <w:b/>
                <w:bCs/>
                <w:color w:val="000000"/>
                <w:lang w:val="es-BO" w:eastAsia="es-BO"/>
              </w:rPr>
              <w:t>5</w:t>
            </w:r>
          </w:p>
        </w:tc>
        <w:tc>
          <w:tcPr>
            <w:tcW w:w="5658" w:type="dxa"/>
            <w:gridSpan w:val="19"/>
            <w:tcBorders>
              <w:top w:val="nil"/>
              <w:left w:val="nil"/>
              <w:bottom w:val="nil"/>
              <w:right w:val="nil"/>
            </w:tcBorders>
            <w:shd w:val="clear" w:color="auto" w:fill="auto"/>
            <w:noWrap/>
            <w:vAlign w:val="center"/>
            <w:hideMark/>
          </w:tcPr>
          <w:p w:rsidR="0043492D" w:rsidRPr="00330FDE" w:rsidRDefault="0043492D" w:rsidP="005803B5">
            <w:pPr>
              <w:snapToGrid w:val="0"/>
              <w:jc w:val="both"/>
              <w:rPr>
                <w:rFonts w:ascii="Arial" w:hAnsi="Arial" w:cs="Arial"/>
                <w:color w:val="000000"/>
                <w:lang w:val="es-BO" w:eastAsia="es-BO"/>
              </w:rPr>
            </w:pPr>
            <w:r w:rsidRPr="00330FDE">
              <w:rPr>
                <w:rFonts w:ascii="Arial" w:hAnsi="Arial" w:cs="Arial"/>
                <w:color w:val="000000"/>
                <w:lang w:val="es-BO" w:eastAsia="es-BO"/>
              </w:rPr>
              <w:t>Notificación de la Adjudicación o Declaratoria Desierta</w:t>
            </w:r>
          </w:p>
        </w:tc>
        <w:tc>
          <w:tcPr>
            <w:tcW w:w="196" w:type="dxa"/>
            <w:gridSpan w:val="2"/>
            <w:tcBorders>
              <w:top w:val="nil"/>
              <w:left w:val="nil"/>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sz w:val="20"/>
                <w:szCs w:val="20"/>
                <w:lang w:val="es-BO" w:eastAsia="es-BO"/>
              </w:rPr>
            </w:pPr>
            <w:r>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tcPr>
          <w:p w:rsidR="0043492D" w:rsidRPr="003B0DC2" w:rsidRDefault="00C744FC" w:rsidP="00C744FC">
            <w:pPr>
              <w:snapToGrid w:val="0"/>
              <w:jc w:val="center"/>
              <w:rPr>
                <w:rFonts w:ascii="Arial" w:hAnsi="Arial" w:cs="Arial"/>
                <w:lang w:val="es-BO" w:eastAsia="es-BO"/>
              </w:rPr>
            </w:pPr>
            <w:r>
              <w:rPr>
                <w:rFonts w:ascii="Arial" w:hAnsi="Arial" w:cs="Arial"/>
                <w:lang w:val="es-BO" w:eastAsia="es-BO"/>
              </w:rPr>
              <w:t>08</w:t>
            </w:r>
            <w:r w:rsidR="003B0DC2">
              <w:rPr>
                <w:rFonts w:ascii="Arial" w:hAnsi="Arial" w:cs="Arial"/>
                <w:lang w:val="es-BO" w:eastAsia="es-BO"/>
              </w:rPr>
              <w:t>/12/2017</w:t>
            </w:r>
          </w:p>
        </w:tc>
        <w:tc>
          <w:tcPr>
            <w:tcW w:w="181" w:type="dxa"/>
            <w:gridSpan w:val="2"/>
            <w:tcBorders>
              <w:top w:val="nil"/>
              <w:left w:val="nil"/>
              <w:bottom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633" w:type="dxa"/>
            <w:gridSpan w:val="3"/>
            <w:shd w:val="clear" w:color="auto" w:fill="FFFFFF"/>
            <w:noWrap/>
            <w:hideMark/>
          </w:tcPr>
          <w:p w:rsidR="0043492D" w:rsidRPr="003B0DC2" w:rsidRDefault="0043492D" w:rsidP="000138BD">
            <w:pPr>
              <w:snapToGrid w:val="0"/>
              <w:rPr>
                <w:rFonts w:ascii="Arial" w:hAnsi="Arial" w:cs="Arial"/>
                <w:color w:val="000000"/>
                <w:szCs w:val="20"/>
                <w:lang w:val="es-BO" w:eastAsia="es-BO"/>
              </w:rPr>
            </w:pPr>
            <w:r w:rsidRPr="003B0DC2">
              <w:rPr>
                <w:rFonts w:ascii="Arial" w:hAnsi="Arial" w:cs="Arial"/>
                <w:color w:val="000000"/>
                <w:szCs w:val="20"/>
                <w:lang w:val="es-BO" w:eastAsia="es-BO"/>
              </w:rPr>
              <w:t> </w:t>
            </w:r>
          </w:p>
        </w:tc>
        <w:tc>
          <w:tcPr>
            <w:tcW w:w="181" w:type="dxa"/>
            <w:gridSpan w:val="2"/>
            <w:shd w:val="clear" w:color="auto" w:fill="FFFFFF"/>
            <w:noWrap/>
            <w:vAlign w:val="bottom"/>
            <w:hideMark/>
          </w:tcPr>
          <w:p w:rsidR="0043492D" w:rsidRPr="003B0DC2" w:rsidRDefault="0043492D" w:rsidP="000138BD">
            <w:pPr>
              <w:snapToGrid w:val="0"/>
              <w:rPr>
                <w:rFonts w:ascii="Arial" w:hAnsi="Arial" w:cs="Arial"/>
                <w:color w:val="000000"/>
                <w:szCs w:val="4"/>
                <w:lang w:val="es-BO" w:eastAsia="es-BO"/>
              </w:rPr>
            </w:pPr>
          </w:p>
        </w:tc>
        <w:tc>
          <w:tcPr>
            <w:tcW w:w="2172" w:type="dxa"/>
            <w:gridSpan w:val="9"/>
            <w:shd w:val="clear" w:color="auto" w:fill="FFFFFF"/>
            <w:noWrap/>
            <w:hideMark/>
          </w:tcPr>
          <w:p w:rsidR="0043492D" w:rsidRPr="003B0DC2" w:rsidRDefault="0043492D" w:rsidP="000138BD">
            <w:pPr>
              <w:snapToGrid w:val="0"/>
              <w:rPr>
                <w:rFonts w:ascii="Arial" w:hAnsi="Arial" w:cs="Arial"/>
                <w:color w:val="000000"/>
                <w:szCs w:val="20"/>
                <w:lang w:val="es-BO" w:eastAsia="es-BO"/>
              </w:rPr>
            </w:pPr>
            <w:r w:rsidRPr="003B0DC2">
              <w:rPr>
                <w:rFonts w:ascii="Arial" w:hAnsi="Arial" w:cs="Arial"/>
                <w:color w:val="000000"/>
                <w:szCs w:val="20"/>
                <w:lang w:val="es-BO" w:eastAsia="es-BO"/>
              </w:rPr>
              <w:t> </w:t>
            </w:r>
          </w:p>
        </w:tc>
        <w:tc>
          <w:tcPr>
            <w:tcW w:w="292" w:type="dxa"/>
            <w:tcBorders>
              <w:top w:val="nil"/>
              <w:left w:val="nil"/>
              <w:bottom w:val="nil"/>
              <w:right w:val="single" w:sz="12" w:space="0" w:color="auto"/>
            </w:tcBorders>
            <w:shd w:val="clear" w:color="auto" w:fill="auto"/>
            <w:noWrap/>
            <w:hideMark/>
          </w:tcPr>
          <w:p w:rsidR="0043492D" w:rsidRPr="00330FDE" w:rsidRDefault="0043492D"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43492D" w:rsidRPr="00330FDE" w:rsidTr="003B0DC2">
        <w:trPr>
          <w:trHeight w:val="58"/>
        </w:trPr>
        <w:tc>
          <w:tcPr>
            <w:tcW w:w="402" w:type="dxa"/>
            <w:tcBorders>
              <w:top w:val="nil"/>
              <w:left w:val="single" w:sz="12" w:space="0" w:color="auto"/>
              <w:bottom w:val="nil"/>
              <w:right w:val="nil"/>
            </w:tcBorders>
            <w:shd w:val="clear" w:color="auto" w:fill="auto"/>
            <w:noWrap/>
            <w:vAlign w:val="center"/>
            <w:hideMark/>
          </w:tcPr>
          <w:p w:rsidR="0043492D" w:rsidRPr="00BE0018" w:rsidRDefault="0043492D"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9"/>
            <w:tcBorders>
              <w:top w:val="nil"/>
              <w:left w:val="nil"/>
              <w:bottom w:val="nil"/>
              <w:right w:val="nil"/>
            </w:tcBorders>
            <w:shd w:val="clear" w:color="auto" w:fill="auto"/>
            <w:noWrap/>
            <w:vAlign w:val="center"/>
            <w:hideMark/>
          </w:tcPr>
          <w:p w:rsidR="0043492D" w:rsidRPr="00BE0018" w:rsidRDefault="0043492D" w:rsidP="000138BD">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43492D" w:rsidRPr="00BE0018" w:rsidRDefault="0043492D" w:rsidP="000138BD">
            <w:pPr>
              <w:snapToGrid w:val="0"/>
              <w:jc w:val="center"/>
              <w:rPr>
                <w:rFonts w:ascii="Arial" w:hAnsi="Arial" w:cs="Arial"/>
                <w:b/>
                <w:bCs/>
                <w:color w:val="000000"/>
                <w:sz w:val="4"/>
                <w:szCs w:val="4"/>
                <w:lang w:val="es-BO" w:eastAsia="es-BO"/>
              </w:rPr>
            </w:pPr>
          </w:p>
        </w:tc>
        <w:tc>
          <w:tcPr>
            <w:tcW w:w="1037" w:type="dxa"/>
            <w:gridSpan w:val="6"/>
            <w:tcBorders>
              <w:top w:val="nil"/>
              <w:left w:val="nil"/>
              <w:bottom w:val="nil"/>
              <w:right w:val="nil"/>
            </w:tcBorders>
            <w:shd w:val="clear" w:color="auto" w:fill="auto"/>
            <w:noWrap/>
            <w:vAlign w:val="bottom"/>
          </w:tcPr>
          <w:p w:rsidR="0043492D" w:rsidRPr="003B0DC2" w:rsidRDefault="0043492D" w:rsidP="000138BD">
            <w:pPr>
              <w:snapToGrid w:val="0"/>
              <w:rPr>
                <w:rFonts w:ascii="Arial" w:hAnsi="Arial" w:cs="Arial"/>
                <w:color w:val="000000"/>
                <w:szCs w:val="4"/>
                <w:lang w:val="es-BO" w:eastAsia="es-BO"/>
              </w:rPr>
            </w:pPr>
          </w:p>
        </w:tc>
        <w:tc>
          <w:tcPr>
            <w:tcW w:w="181" w:type="dxa"/>
            <w:gridSpan w:val="2"/>
            <w:tcBorders>
              <w:top w:val="nil"/>
              <w:left w:val="nil"/>
              <w:bottom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633" w:type="dxa"/>
            <w:gridSpan w:val="3"/>
            <w:tcBorders>
              <w:left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181" w:type="dxa"/>
            <w:gridSpan w:val="2"/>
            <w:tcBorders>
              <w:left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2172" w:type="dxa"/>
            <w:gridSpan w:val="9"/>
            <w:tcBorders>
              <w:left w:val="nil"/>
              <w:right w:val="nil"/>
            </w:tcBorders>
            <w:shd w:val="clear" w:color="auto" w:fill="auto"/>
            <w:noWrap/>
            <w:vAlign w:val="bottom"/>
            <w:hideMark/>
          </w:tcPr>
          <w:p w:rsidR="0043492D" w:rsidRPr="003B0DC2" w:rsidRDefault="0043492D" w:rsidP="000138BD">
            <w:pPr>
              <w:snapToGrid w:val="0"/>
              <w:rPr>
                <w:rFonts w:ascii="Arial" w:hAnsi="Arial" w:cs="Arial"/>
                <w:color w:val="000000"/>
                <w:szCs w:val="4"/>
                <w:lang w:val="es-BO" w:eastAsia="es-BO"/>
              </w:rPr>
            </w:pPr>
          </w:p>
        </w:tc>
        <w:tc>
          <w:tcPr>
            <w:tcW w:w="292" w:type="dxa"/>
            <w:tcBorders>
              <w:top w:val="nil"/>
              <w:left w:val="nil"/>
              <w:bottom w:val="nil"/>
              <w:right w:val="single" w:sz="12" w:space="0" w:color="auto"/>
            </w:tcBorders>
            <w:shd w:val="clear" w:color="auto" w:fill="auto"/>
            <w:noWrap/>
            <w:hideMark/>
          </w:tcPr>
          <w:p w:rsidR="0043492D" w:rsidRPr="00BE0018" w:rsidRDefault="0043492D"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43492D" w:rsidRPr="00330FDE" w:rsidTr="003B0DC2">
        <w:trPr>
          <w:trHeight w:val="58"/>
        </w:trPr>
        <w:tc>
          <w:tcPr>
            <w:tcW w:w="402" w:type="dxa"/>
            <w:tcBorders>
              <w:top w:val="nil"/>
              <w:left w:val="single" w:sz="12" w:space="0" w:color="auto"/>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lang w:val="es-BO" w:eastAsia="es-BO"/>
              </w:rPr>
            </w:pPr>
            <w:r>
              <w:rPr>
                <w:rFonts w:ascii="Arial" w:hAnsi="Arial" w:cs="Arial"/>
                <w:b/>
                <w:bCs/>
                <w:color w:val="000000"/>
                <w:lang w:val="es-BO" w:eastAsia="es-BO"/>
              </w:rPr>
              <w:t>6</w:t>
            </w:r>
          </w:p>
        </w:tc>
        <w:tc>
          <w:tcPr>
            <w:tcW w:w="5658" w:type="dxa"/>
            <w:gridSpan w:val="19"/>
            <w:tcBorders>
              <w:top w:val="nil"/>
              <w:left w:val="nil"/>
              <w:bottom w:val="nil"/>
              <w:right w:val="nil"/>
            </w:tcBorders>
            <w:shd w:val="clear" w:color="auto" w:fill="auto"/>
            <w:noWrap/>
            <w:vAlign w:val="center"/>
            <w:hideMark/>
          </w:tcPr>
          <w:p w:rsidR="0043492D" w:rsidRPr="00330FDE" w:rsidRDefault="0043492D" w:rsidP="009C17C5">
            <w:pPr>
              <w:snapToGrid w:val="0"/>
              <w:jc w:val="both"/>
              <w:rPr>
                <w:rFonts w:ascii="Arial" w:hAnsi="Arial" w:cs="Arial"/>
                <w:color w:val="000000"/>
                <w:lang w:val="es-BO" w:eastAsia="es-BO"/>
              </w:rPr>
            </w:pPr>
            <w:r w:rsidRPr="00330FDE">
              <w:rPr>
                <w:rFonts w:ascii="Arial" w:hAnsi="Arial" w:cs="Arial"/>
                <w:color w:val="000000"/>
                <w:lang w:val="es-BO" w:eastAsia="es-BO"/>
              </w:rPr>
              <w:t xml:space="preserve">Presentación de documentos para la </w:t>
            </w:r>
            <w:r>
              <w:rPr>
                <w:rFonts w:ascii="Arial" w:hAnsi="Arial" w:cs="Arial"/>
                <w:color w:val="000000"/>
                <w:lang w:val="es-BO" w:eastAsia="es-BO"/>
              </w:rPr>
              <w:t>formalización</w:t>
            </w:r>
            <w:r w:rsidRPr="00330FDE">
              <w:rPr>
                <w:rFonts w:ascii="Arial" w:hAnsi="Arial" w:cs="Arial"/>
                <w:color w:val="000000"/>
                <w:lang w:val="es-BO" w:eastAsia="es-BO"/>
              </w:rPr>
              <w:t xml:space="preserve"> de</w:t>
            </w:r>
            <w:r>
              <w:rPr>
                <w:rFonts w:ascii="Arial" w:hAnsi="Arial" w:cs="Arial"/>
                <w:color w:val="000000"/>
                <w:lang w:val="es-BO" w:eastAsia="es-BO"/>
              </w:rPr>
              <w:t xml:space="preserve"> </w:t>
            </w:r>
            <w:r w:rsidRPr="00330FDE">
              <w:rPr>
                <w:rFonts w:ascii="Arial" w:hAnsi="Arial" w:cs="Arial"/>
                <w:color w:val="000000"/>
                <w:lang w:val="es-BO" w:eastAsia="es-BO"/>
              </w:rPr>
              <w:t>l</w:t>
            </w:r>
            <w:r>
              <w:rPr>
                <w:rFonts w:ascii="Arial" w:hAnsi="Arial" w:cs="Arial"/>
                <w:color w:val="000000"/>
                <w:lang w:val="es-BO" w:eastAsia="es-BO"/>
              </w:rPr>
              <w:t>a</w:t>
            </w:r>
            <w:r w:rsidRPr="00330FDE">
              <w:rPr>
                <w:rFonts w:ascii="Arial" w:hAnsi="Arial" w:cs="Arial"/>
                <w:color w:val="000000"/>
                <w:lang w:val="es-BO" w:eastAsia="es-BO"/>
              </w:rPr>
              <w:t xml:space="preserve"> contrat</w:t>
            </w:r>
            <w:r>
              <w:rPr>
                <w:rFonts w:ascii="Arial" w:hAnsi="Arial" w:cs="Arial"/>
                <w:color w:val="000000"/>
                <w:lang w:val="es-BO" w:eastAsia="es-BO"/>
              </w:rPr>
              <w:t>ación</w:t>
            </w:r>
          </w:p>
        </w:tc>
        <w:tc>
          <w:tcPr>
            <w:tcW w:w="196" w:type="dxa"/>
            <w:gridSpan w:val="2"/>
            <w:tcBorders>
              <w:top w:val="nil"/>
              <w:left w:val="nil"/>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tcPr>
          <w:p w:rsidR="0043492D" w:rsidRPr="003B0DC2" w:rsidRDefault="003B0DC2" w:rsidP="00C744FC">
            <w:pPr>
              <w:snapToGrid w:val="0"/>
              <w:jc w:val="center"/>
              <w:rPr>
                <w:rFonts w:ascii="Arial" w:hAnsi="Arial" w:cs="Arial"/>
                <w:lang w:val="es-BO" w:eastAsia="es-BO"/>
              </w:rPr>
            </w:pPr>
            <w:r>
              <w:rPr>
                <w:rFonts w:ascii="Arial" w:hAnsi="Arial" w:cs="Arial"/>
                <w:lang w:val="es-BO" w:eastAsia="es-BO"/>
              </w:rPr>
              <w:t>1</w:t>
            </w:r>
            <w:r w:rsidR="00C744FC">
              <w:rPr>
                <w:rFonts w:ascii="Arial" w:hAnsi="Arial" w:cs="Arial"/>
                <w:lang w:val="es-BO" w:eastAsia="es-BO"/>
              </w:rPr>
              <w:t>8</w:t>
            </w:r>
            <w:r>
              <w:rPr>
                <w:rFonts w:ascii="Arial" w:hAnsi="Arial" w:cs="Arial"/>
                <w:lang w:val="es-BO" w:eastAsia="es-BO"/>
              </w:rPr>
              <w:t>/12/2017</w:t>
            </w:r>
          </w:p>
        </w:tc>
        <w:tc>
          <w:tcPr>
            <w:tcW w:w="181" w:type="dxa"/>
            <w:gridSpan w:val="2"/>
            <w:tcBorders>
              <w:top w:val="nil"/>
              <w:left w:val="nil"/>
              <w:bottom w:val="nil"/>
            </w:tcBorders>
            <w:shd w:val="clear" w:color="auto" w:fill="auto"/>
            <w:noWrap/>
            <w:vAlign w:val="bottom"/>
            <w:hideMark/>
          </w:tcPr>
          <w:p w:rsidR="0043492D" w:rsidRPr="003B0DC2" w:rsidRDefault="0043492D" w:rsidP="000138BD">
            <w:pPr>
              <w:snapToGrid w:val="0"/>
              <w:rPr>
                <w:rFonts w:ascii="Arial" w:hAnsi="Arial" w:cs="Arial"/>
                <w:color w:val="000000"/>
                <w:szCs w:val="20"/>
                <w:lang w:val="es-BO" w:eastAsia="es-BO"/>
              </w:rPr>
            </w:pPr>
          </w:p>
        </w:tc>
        <w:tc>
          <w:tcPr>
            <w:tcW w:w="633" w:type="dxa"/>
            <w:gridSpan w:val="3"/>
            <w:shd w:val="clear" w:color="auto" w:fill="FFFFFF"/>
            <w:noWrap/>
            <w:hideMark/>
          </w:tcPr>
          <w:p w:rsidR="0043492D" w:rsidRPr="003B0DC2" w:rsidRDefault="0043492D" w:rsidP="000138BD">
            <w:pPr>
              <w:snapToGrid w:val="0"/>
              <w:rPr>
                <w:rFonts w:ascii="Arial" w:hAnsi="Arial" w:cs="Arial"/>
                <w:color w:val="000000"/>
                <w:szCs w:val="20"/>
                <w:lang w:val="es-BO" w:eastAsia="es-BO"/>
              </w:rPr>
            </w:pPr>
            <w:r w:rsidRPr="003B0DC2">
              <w:rPr>
                <w:rFonts w:ascii="Arial" w:hAnsi="Arial" w:cs="Arial"/>
                <w:color w:val="000000"/>
                <w:szCs w:val="20"/>
                <w:lang w:val="es-BO" w:eastAsia="es-BO"/>
              </w:rPr>
              <w:t> </w:t>
            </w:r>
          </w:p>
        </w:tc>
        <w:tc>
          <w:tcPr>
            <w:tcW w:w="181" w:type="dxa"/>
            <w:gridSpan w:val="2"/>
            <w:shd w:val="clear" w:color="auto" w:fill="FFFFFF"/>
            <w:noWrap/>
            <w:vAlign w:val="bottom"/>
            <w:hideMark/>
          </w:tcPr>
          <w:p w:rsidR="0043492D" w:rsidRPr="003B0DC2" w:rsidRDefault="0043492D" w:rsidP="000138BD">
            <w:pPr>
              <w:snapToGrid w:val="0"/>
              <w:rPr>
                <w:rFonts w:ascii="Arial" w:hAnsi="Arial" w:cs="Arial"/>
                <w:color w:val="000000"/>
                <w:szCs w:val="20"/>
                <w:lang w:val="es-BO" w:eastAsia="es-BO"/>
              </w:rPr>
            </w:pPr>
          </w:p>
        </w:tc>
        <w:tc>
          <w:tcPr>
            <w:tcW w:w="2172" w:type="dxa"/>
            <w:gridSpan w:val="9"/>
            <w:shd w:val="clear" w:color="auto" w:fill="FFFFFF"/>
            <w:noWrap/>
            <w:hideMark/>
          </w:tcPr>
          <w:p w:rsidR="0043492D" w:rsidRPr="003B0DC2" w:rsidRDefault="0043492D" w:rsidP="000138BD">
            <w:pPr>
              <w:snapToGrid w:val="0"/>
              <w:rPr>
                <w:rFonts w:ascii="Arial" w:hAnsi="Arial" w:cs="Arial"/>
                <w:color w:val="000000"/>
                <w:szCs w:val="20"/>
                <w:lang w:val="es-BO" w:eastAsia="es-BO"/>
              </w:rPr>
            </w:pPr>
            <w:r w:rsidRPr="003B0DC2">
              <w:rPr>
                <w:rFonts w:ascii="Arial" w:hAnsi="Arial" w:cs="Arial"/>
                <w:color w:val="000000"/>
                <w:szCs w:val="20"/>
                <w:lang w:val="es-BO" w:eastAsia="es-BO"/>
              </w:rPr>
              <w:t> </w:t>
            </w:r>
          </w:p>
        </w:tc>
        <w:tc>
          <w:tcPr>
            <w:tcW w:w="292" w:type="dxa"/>
            <w:tcBorders>
              <w:top w:val="nil"/>
              <w:left w:val="nil"/>
              <w:bottom w:val="nil"/>
              <w:right w:val="single" w:sz="12" w:space="0" w:color="auto"/>
            </w:tcBorders>
            <w:shd w:val="clear" w:color="auto" w:fill="auto"/>
            <w:noWrap/>
            <w:hideMark/>
          </w:tcPr>
          <w:p w:rsidR="0043492D" w:rsidRPr="00330FDE" w:rsidRDefault="0043492D"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43492D" w:rsidRPr="00330FDE" w:rsidTr="003B0DC2">
        <w:trPr>
          <w:trHeight w:val="58"/>
        </w:trPr>
        <w:tc>
          <w:tcPr>
            <w:tcW w:w="402" w:type="dxa"/>
            <w:tcBorders>
              <w:top w:val="nil"/>
              <w:left w:val="single" w:sz="12" w:space="0" w:color="auto"/>
              <w:bottom w:val="nil"/>
              <w:right w:val="nil"/>
            </w:tcBorders>
            <w:shd w:val="clear" w:color="auto" w:fill="auto"/>
            <w:noWrap/>
            <w:vAlign w:val="center"/>
            <w:hideMark/>
          </w:tcPr>
          <w:p w:rsidR="0043492D" w:rsidRPr="00BE0018" w:rsidRDefault="0043492D" w:rsidP="000138BD">
            <w:pPr>
              <w:snapToGrid w:val="0"/>
              <w:jc w:val="center"/>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9"/>
            <w:tcBorders>
              <w:top w:val="nil"/>
              <w:left w:val="nil"/>
              <w:bottom w:val="nil"/>
              <w:right w:val="nil"/>
            </w:tcBorders>
            <w:shd w:val="clear" w:color="auto" w:fill="auto"/>
            <w:noWrap/>
            <w:vAlign w:val="center"/>
            <w:hideMark/>
          </w:tcPr>
          <w:p w:rsidR="0043492D" w:rsidRPr="00BE0018" w:rsidRDefault="0043492D" w:rsidP="000138BD">
            <w:pPr>
              <w:snapToGrid w:val="0"/>
              <w:jc w:val="both"/>
              <w:rPr>
                <w:rFonts w:ascii="Arial" w:hAnsi="Arial" w:cs="Arial"/>
                <w:color w:val="000000"/>
                <w:sz w:val="4"/>
                <w:szCs w:val="4"/>
                <w:lang w:val="es-BO" w:eastAsia="es-BO"/>
              </w:rPr>
            </w:pPr>
          </w:p>
        </w:tc>
        <w:tc>
          <w:tcPr>
            <w:tcW w:w="196" w:type="dxa"/>
            <w:gridSpan w:val="2"/>
            <w:tcBorders>
              <w:top w:val="nil"/>
              <w:left w:val="nil"/>
              <w:bottom w:val="nil"/>
              <w:right w:val="nil"/>
            </w:tcBorders>
            <w:shd w:val="clear" w:color="auto" w:fill="auto"/>
            <w:noWrap/>
            <w:vAlign w:val="center"/>
            <w:hideMark/>
          </w:tcPr>
          <w:p w:rsidR="0043492D" w:rsidRPr="00BE0018" w:rsidRDefault="0043492D" w:rsidP="000138BD">
            <w:pPr>
              <w:snapToGrid w:val="0"/>
              <w:jc w:val="center"/>
              <w:rPr>
                <w:rFonts w:ascii="Arial" w:hAnsi="Arial" w:cs="Arial"/>
                <w:color w:val="000000"/>
                <w:sz w:val="4"/>
                <w:szCs w:val="4"/>
                <w:lang w:val="es-BO" w:eastAsia="es-BO"/>
              </w:rPr>
            </w:pPr>
          </w:p>
        </w:tc>
        <w:tc>
          <w:tcPr>
            <w:tcW w:w="1037" w:type="dxa"/>
            <w:gridSpan w:val="6"/>
            <w:tcBorders>
              <w:top w:val="nil"/>
              <w:left w:val="nil"/>
              <w:bottom w:val="nil"/>
              <w:right w:val="nil"/>
            </w:tcBorders>
            <w:shd w:val="clear" w:color="auto" w:fill="auto"/>
            <w:noWrap/>
            <w:vAlign w:val="bottom"/>
          </w:tcPr>
          <w:p w:rsidR="0043492D" w:rsidRPr="003B0DC2" w:rsidRDefault="0043492D" w:rsidP="000138BD">
            <w:pPr>
              <w:snapToGrid w:val="0"/>
              <w:jc w:val="both"/>
              <w:rPr>
                <w:rFonts w:ascii="Arial" w:hAnsi="Arial" w:cs="Arial"/>
                <w:color w:val="000000"/>
                <w:szCs w:val="4"/>
                <w:lang w:val="es-BO" w:eastAsia="es-BO"/>
              </w:rPr>
            </w:pPr>
          </w:p>
        </w:tc>
        <w:tc>
          <w:tcPr>
            <w:tcW w:w="181" w:type="dxa"/>
            <w:gridSpan w:val="2"/>
            <w:tcBorders>
              <w:top w:val="nil"/>
              <w:left w:val="nil"/>
              <w:bottom w:val="nil"/>
              <w:right w:val="nil"/>
            </w:tcBorders>
            <w:shd w:val="clear" w:color="auto" w:fill="auto"/>
            <w:noWrap/>
            <w:vAlign w:val="bottom"/>
            <w:hideMark/>
          </w:tcPr>
          <w:p w:rsidR="0043492D" w:rsidRPr="003B0DC2" w:rsidRDefault="0043492D" w:rsidP="000138BD">
            <w:pPr>
              <w:snapToGrid w:val="0"/>
              <w:jc w:val="both"/>
              <w:rPr>
                <w:rFonts w:ascii="Arial" w:hAnsi="Arial" w:cs="Arial"/>
                <w:color w:val="000000"/>
                <w:szCs w:val="4"/>
                <w:lang w:val="es-BO" w:eastAsia="es-BO"/>
              </w:rPr>
            </w:pPr>
          </w:p>
        </w:tc>
        <w:tc>
          <w:tcPr>
            <w:tcW w:w="633" w:type="dxa"/>
            <w:gridSpan w:val="3"/>
            <w:tcBorders>
              <w:top w:val="nil"/>
              <w:left w:val="nil"/>
              <w:bottom w:val="nil"/>
              <w:right w:val="nil"/>
            </w:tcBorders>
            <w:shd w:val="clear" w:color="auto" w:fill="FFFFFF"/>
            <w:noWrap/>
            <w:vAlign w:val="bottom"/>
            <w:hideMark/>
          </w:tcPr>
          <w:p w:rsidR="0043492D" w:rsidRPr="003B0DC2" w:rsidRDefault="0043492D" w:rsidP="000138BD">
            <w:pPr>
              <w:snapToGrid w:val="0"/>
              <w:jc w:val="both"/>
              <w:rPr>
                <w:rFonts w:ascii="Arial" w:hAnsi="Arial" w:cs="Arial"/>
                <w:color w:val="000000"/>
                <w:szCs w:val="4"/>
                <w:lang w:val="es-BO" w:eastAsia="es-BO"/>
              </w:rPr>
            </w:pPr>
          </w:p>
        </w:tc>
        <w:tc>
          <w:tcPr>
            <w:tcW w:w="181" w:type="dxa"/>
            <w:gridSpan w:val="2"/>
            <w:tcBorders>
              <w:top w:val="nil"/>
              <w:left w:val="nil"/>
              <w:bottom w:val="nil"/>
              <w:right w:val="nil"/>
            </w:tcBorders>
            <w:shd w:val="clear" w:color="auto" w:fill="FFFFFF"/>
            <w:noWrap/>
            <w:vAlign w:val="bottom"/>
            <w:hideMark/>
          </w:tcPr>
          <w:p w:rsidR="0043492D" w:rsidRPr="003B0DC2" w:rsidRDefault="0043492D" w:rsidP="000138BD">
            <w:pPr>
              <w:snapToGrid w:val="0"/>
              <w:jc w:val="both"/>
              <w:rPr>
                <w:rFonts w:ascii="Arial" w:hAnsi="Arial" w:cs="Arial"/>
                <w:color w:val="000000"/>
                <w:szCs w:val="4"/>
                <w:lang w:val="es-BO" w:eastAsia="es-BO"/>
              </w:rPr>
            </w:pPr>
          </w:p>
        </w:tc>
        <w:tc>
          <w:tcPr>
            <w:tcW w:w="2172" w:type="dxa"/>
            <w:gridSpan w:val="9"/>
            <w:tcBorders>
              <w:top w:val="nil"/>
              <w:left w:val="nil"/>
              <w:bottom w:val="nil"/>
              <w:right w:val="nil"/>
            </w:tcBorders>
            <w:shd w:val="clear" w:color="auto" w:fill="FFFFFF"/>
            <w:noWrap/>
            <w:vAlign w:val="bottom"/>
            <w:hideMark/>
          </w:tcPr>
          <w:p w:rsidR="0043492D" w:rsidRPr="003B0DC2" w:rsidRDefault="0043492D" w:rsidP="000138BD">
            <w:pPr>
              <w:snapToGrid w:val="0"/>
              <w:jc w:val="both"/>
              <w:rPr>
                <w:rFonts w:ascii="Arial" w:hAnsi="Arial" w:cs="Arial"/>
                <w:color w:val="000000"/>
                <w:szCs w:val="4"/>
                <w:lang w:val="es-BO" w:eastAsia="es-BO"/>
              </w:rPr>
            </w:pPr>
          </w:p>
        </w:tc>
        <w:tc>
          <w:tcPr>
            <w:tcW w:w="292" w:type="dxa"/>
            <w:tcBorders>
              <w:top w:val="nil"/>
              <w:left w:val="nil"/>
              <w:bottom w:val="nil"/>
              <w:right w:val="single" w:sz="12" w:space="0" w:color="auto"/>
            </w:tcBorders>
            <w:shd w:val="clear" w:color="auto" w:fill="auto"/>
            <w:noWrap/>
            <w:hideMark/>
          </w:tcPr>
          <w:p w:rsidR="0043492D" w:rsidRPr="00BE0018" w:rsidRDefault="0043492D"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tr w:rsidR="0043492D" w:rsidRPr="00330FDE" w:rsidTr="003B0DC2">
        <w:trPr>
          <w:trHeight w:val="175"/>
        </w:trPr>
        <w:tc>
          <w:tcPr>
            <w:tcW w:w="402" w:type="dxa"/>
            <w:tcBorders>
              <w:top w:val="nil"/>
              <w:left w:val="single" w:sz="12" w:space="0" w:color="auto"/>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lang w:val="es-BO" w:eastAsia="es-BO"/>
              </w:rPr>
            </w:pPr>
            <w:r>
              <w:rPr>
                <w:rFonts w:ascii="Arial" w:hAnsi="Arial" w:cs="Arial"/>
                <w:b/>
                <w:bCs/>
                <w:color w:val="000000"/>
                <w:lang w:val="es-BO" w:eastAsia="es-BO"/>
              </w:rPr>
              <w:t>7</w:t>
            </w:r>
          </w:p>
        </w:tc>
        <w:tc>
          <w:tcPr>
            <w:tcW w:w="5658" w:type="dxa"/>
            <w:gridSpan w:val="19"/>
            <w:tcBorders>
              <w:top w:val="nil"/>
              <w:left w:val="nil"/>
              <w:bottom w:val="nil"/>
              <w:right w:val="nil"/>
            </w:tcBorders>
            <w:shd w:val="clear" w:color="auto" w:fill="auto"/>
            <w:noWrap/>
            <w:vAlign w:val="center"/>
            <w:hideMark/>
          </w:tcPr>
          <w:p w:rsidR="0043492D" w:rsidRPr="00330FDE" w:rsidRDefault="0043492D" w:rsidP="009C17C5">
            <w:pPr>
              <w:snapToGrid w:val="0"/>
              <w:jc w:val="both"/>
              <w:rPr>
                <w:rFonts w:ascii="Arial" w:hAnsi="Arial" w:cs="Arial"/>
                <w:color w:val="000000"/>
                <w:lang w:val="es-BO" w:eastAsia="es-BO"/>
              </w:rPr>
            </w:pPr>
            <w:r w:rsidRPr="00330FDE">
              <w:rPr>
                <w:rFonts w:ascii="Arial" w:hAnsi="Arial" w:cs="Arial"/>
                <w:color w:val="000000"/>
                <w:lang w:val="es-BO" w:eastAsia="es-BO"/>
              </w:rPr>
              <w:t xml:space="preserve">Suscripción de Contrato </w:t>
            </w:r>
            <w:r>
              <w:rPr>
                <w:rFonts w:ascii="Arial" w:hAnsi="Arial" w:cs="Arial"/>
                <w:color w:val="000000"/>
                <w:lang w:val="es-BO" w:eastAsia="es-BO"/>
              </w:rPr>
              <w:t xml:space="preserve">o emisión de la Orden de Servicio </w:t>
            </w:r>
          </w:p>
        </w:tc>
        <w:tc>
          <w:tcPr>
            <w:tcW w:w="196" w:type="dxa"/>
            <w:gridSpan w:val="2"/>
            <w:tcBorders>
              <w:top w:val="nil"/>
              <w:left w:val="nil"/>
              <w:bottom w:val="nil"/>
              <w:right w:val="nil"/>
            </w:tcBorders>
            <w:shd w:val="clear" w:color="auto" w:fill="auto"/>
            <w:noWrap/>
            <w:vAlign w:val="center"/>
            <w:hideMark/>
          </w:tcPr>
          <w:p w:rsidR="0043492D" w:rsidRPr="00330FDE" w:rsidRDefault="0043492D" w:rsidP="000138BD">
            <w:pPr>
              <w:snapToGrid w:val="0"/>
              <w:jc w:val="center"/>
              <w:rPr>
                <w:rFonts w:ascii="Arial" w:hAnsi="Arial" w:cs="Arial"/>
                <w:b/>
                <w:bCs/>
                <w:color w:val="000000"/>
                <w:sz w:val="20"/>
                <w:szCs w:val="20"/>
                <w:lang w:val="es-BO" w:eastAsia="es-BO"/>
              </w:rPr>
            </w:pPr>
            <w:r w:rsidRPr="00330FDE">
              <w:rPr>
                <w:rFonts w:ascii="Arial" w:hAnsi="Arial" w:cs="Arial"/>
                <w:b/>
                <w:bCs/>
                <w:color w:val="000000"/>
                <w:sz w:val="20"/>
                <w:szCs w:val="20"/>
                <w:lang w:val="es-BO" w:eastAsia="es-BO"/>
              </w:rPr>
              <w:t>:</w:t>
            </w:r>
          </w:p>
        </w:tc>
        <w:tc>
          <w:tcPr>
            <w:tcW w:w="1037" w:type="dxa"/>
            <w:gridSpan w:val="6"/>
            <w:tcBorders>
              <w:top w:val="single" w:sz="4" w:space="0" w:color="auto"/>
              <w:left w:val="single" w:sz="4" w:space="0" w:color="auto"/>
              <w:bottom w:val="single" w:sz="4" w:space="0" w:color="auto"/>
              <w:right w:val="single" w:sz="4" w:space="0" w:color="auto"/>
            </w:tcBorders>
            <w:shd w:val="clear" w:color="auto" w:fill="DBE5F1"/>
            <w:noWrap/>
            <w:vAlign w:val="center"/>
          </w:tcPr>
          <w:p w:rsidR="0043492D" w:rsidRPr="003B0DC2" w:rsidRDefault="003B0DC2" w:rsidP="00C744FC">
            <w:pPr>
              <w:snapToGrid w:val="0"/>
              <w:jc w:val="center"/>
              <w:rPr>
                <w:rFonts w:ascii="Arial" w:hAnsi="Arial" w:cs="Arial"/>
                <w:lang w:val="es-BO" w:eastAsia="es-BO"/>
              </w:rPr>
            </w:pPr>
            <w:r>
              <w:rPr>
                <w:rFonts w:ascii="Arial" w:hAnsi="Arial" w:cs="Arial"/>
                <w:lang w:val="es-BO" w:eastAsia="es-BO"/>
              </w:rPr>
              <w:t>2</w:t>
            </w:r>
            <w:r w:rsidR="00C744FC">
              <w:rPr>
                <w:rFonts w:ascii="Arial" w:hAnsi="Arial" w:cs="Arial"/>
                <w:lang w:val="es-BO" w:eastAsia="es-BO"/>
              </w:rPr>
              <w:t>9</w:t>
            </w:r>
            <w:r>
              <w:rPr>
                <w:rFonts w:ascii="Arial" w:hAnsi="Arial" w:cs="Arial"/>
                <w:lang w:val="es-BO" w:eastAsia="es-BO"/>
              </w:rPr>
              <w:t>/12/2017</w:t>
            </w:r>
          </w:p>
        </w:tc>
        <w:tc>
          <w:tcPr>
            <w:tcW w:w="181" w:type="dxa"/>
            <w:gridSpan w:val="2"/>
            <w:tcBorders>
              <w:top w:val="nil"/>
              <w:left w:val="nil"/>
              <w:bottom w:val="nil"/>
            </w:tcBorders>
            <w:shd w:val="clear" w:color="auto" w:fill="auto"/>
            <w:noWrap/>
            <w:vAlign w:val="bottom"/>
            <w:hideMark/>
          </w:tcPr>
          <w:p w:rsidR="0043492D" w:rsidRPr="003B0DC2" w:rsidRDefault="0043492D" w:rsidP="000138BD">
            <w:pPr>
              <w:snapToGrid w:val="0"/>
              <w:rPr>
                <w:rFonts w:ascii="Arial" w:hAnsi="Arial" w:cs="Arial"/>
                <w:color w:val="000000"/>
                <w:szCs w:val="20"/>
                <w:lang w:val="es-BO" w:eastAsia="es-BO"/>
              </w:rPr>
            </w:pPr>
          </w:p>
        </w:tc>
        <w:tc>
          <w:tcPr>
            <w:tcW w:w="633" w:type="dxa"/>
            <w:gridSpan w:val="3"/>
            <w:shd w:val="clear" w:color="auto" w:fill="FFFFFF"/>
            <w:noWrap/>
            <w:hideMark/>
          </w:tcPr>
          <w:p w:rsidR="0043492D" w:rsidRPr="003B0DC2" w:rsidRDefault="0043492D" w:rsidP="000138BD">
            <w:pPr>
              <w:snapToGrid w:val="0"/>
              <w:rPr>
                <w:rFonts w:ascii="Arial" w:hAnsi="Arial" w:cs="Arial"/>
                <w:color w:val="000000"/>
                <w:szCs w:val="20"/>
                <w:lang w:val="es-BO" w:eastAsia="es-BO"/>
              </w:rPr>
            </w:pPr>
            <w:r w:rsidRPr="003B0DC2">
              <w:rPr>
                <w:rFonts w:ascii="Arial" w:hAnsi="Arial" w:cs="Arial"/>
                <w:color w:val="000000"/>
                <w:szCs w:val="20"/>
                <w:lang w:val="es-BO" w:eastAsia="es-BO"/>
              </w:rPr>
              <w:t> </w:t>
            </w:r>
          </w:p>
        </w:tc>
        <w:tc>
          <w:tcPr>
            <w:tcW w:w="181" w:type="dxa"/>
            <w:gridSpan w:val="2"/>
            <w:shd w:val="clear" w:color="auto" w:fill="FFFFFF"/>
            <w:noWrap/>
            <w:vAlign w:val="bottom"/>
            <w:hideMark/>
          </w:tcPr>
          <w:p w:rsidR="0043492D" w:rsidRPr="003B0DC2" w:rsidRDefault="0043492D" w:rsidP="000138BD">
            <w:pPr>
              <w:snapToGrid w:val="0"/>
              <w:rPr>
                <w:rFonts w:ascii="Arial" w:hAnsi="Arial" w:cs="Arial"/>
                <w:color w:val="000000"/>
                <w:szCs w:val="20"/>
                <w:lang w:val="es-BO" w:eastAsia="es-BO"/>
              </w:rPr>
            </w:pPr>
          </w:p>
        </w:tc>
        <w:tc>
          <w:tcPr>
            <w:tcW w:w="2172" w:type="dxa"/>
            <w:gridSpan w:val="9"/>
            <w:shd w:val="clear" w:color="auto" w:fill="FFFFFF"/>
            <w:noWrap/>
            <w:hideMark/>
          </w:tcPr>
          <w:p w:rsidR="0043492D" w:rsidRPr="003B0DC2" w:rsidRDefault="0043492D" w:rsidP="000138BD">
            <w:pPr>
              <w:snapToGrid w:val="0"/>
              <w:rPr>
                <w:rFonts w:ascii="Arial" w:hAnsi="Arial" w:cs="Arial"/>
                <w:color w:val="000000"/>
                <w:szCs w:val="20"/>
                <w:lang w:val="es-BO" w:eastAsia="es-BO"/>
              </w:rPr>
            </w:pPr>
            <w:r w:rsidRPr="003B0DC2">
              <w:rPr>
                <w:rFonts w:ascii="Arial" w:hAnsi="Arial" w:cs="Arial"/>
                <w:color w:val="000000"/>
                <w:szCs w:val="20"/>
                <w:lang w:val="es-BO" w:eastAsia="es-BO"/>
              </w:rPr>
              <w:t> </w:t>
            </w:r>
          </w:p>
        </w:tc>
        <w:tc>
          <w:tcPr>
            <w:tcW w:w="292" w:type="dxa"/>
            <w:tcBorders>
              <w:top w:val="nil"/>
              <w:left w:val="nil"/>
              <w:bottom w:val="nil"/>
              <w:right w:val="single" w:sz="12" w:space="0" w:color="auto"/>
            </w:tcBorders>
            <w:shd w:val="clear" w:color="auto" w:fill="auto"/>
            <w:noWrap/>
            <w:hideMark/>
          </w:tcPr>
          <w:p w:rsidR="0043492D" w:rsidRPr="00330FDE" w:rsidRDefault="0043492D" w:rsidP="000138BD">
            <w:pPr>
              <w:snapToGrid w:val="0"/>
              <w:rPr>
                <w:rFonts w:ascii="Arial" w:hAnsi="Arial" w:cs="Arial"/>
                <w:color w:val="000000"/>
                <w:sz w:val="20"/>
                <w:szCs w:val="20"/>
                <w:lang w:val="es-BO" w:eastAsia="es-BO"/>
              </w:rPr>
            </w:pPr>
            <w:r w:rsidRPr="00330FDE">
              <w:rPr>
                <w:rFonts w:ascii="Arial" w:hAnsi="Arial" w:cs="Arial"/>
                <w:color w:val="000000"/>
                <w:sz w:val="20"/>
                <w:szCs w:val="20"/>
                <w:lang w:val="es-BO" w:eastAsia="es-BO"/>
              </w:rPr>
              <w:t> </w:t>
            </w:r>
          </w:p>
        </w:tc>
      </w:tr>
      <w:tr w:rsidR="0043492D" w:rsidRPr="00330FDE" w:rsidTr="00783EFD">
        <w:trPr>
          <w:trHeight w:val="58"/>
        </w:trPr>
        <w:tc>
          <w:tcPr>
            <w:tcW w:w="402" w:type="dxa"/>
            <w:tcBorders>
              <w:top w:val="nil"/>
              <w:left w:val="single" w:sz="12" w:space="0" w:color="auto"/>
              <w:bottom w:val="single" w:sz="12" w:space="0" w:color="auto"/>
              <w:right w:val="nil"/>
            </w:tcBorders>
            <w:shd w:val="clear" w:color="auto" w:fill="auto"/>
            <w:noWrap/>
            <w:vAlign w:val="bottom"/>
            <w:hideMark/>
          </w:tcPr>
          <w:p w:rsidR="0043492D" w:rsidRPr="00BE0018" w:rsidRDefault="0043492D" w:rsidP="000138BD">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5658" w:type="dxa"/>
            <w:gridSpan w:val="19"/>
            <w:tcBorders>
              <w:top w:val="nil"/>
              <w:left w:val="nil"/>
              <w:bottom w:val="single" w:sz="12" w:space="0" w:color="auto"/>
              <w:right w:val="nil"/>
            </w:tcBorders>
            <w:shd w:val="clear" w:color="auto" w:fill="auto"/>
            <w:noWrap/>
            <w:vAlign w:val="bottom"/>
            <w:hideMark/>
          </w:tcPr>
          <w:p w:rsidR="0043492D" w:rsidRPr="00BE0018" w:rsidRDefault="0043492D" w:rsidP="000138BD">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96" w:type="dxa"/>
            <w:gridSpan w:val="2"/>
            <w:tcBorders>
              <w:top w:val="nil"/>
              <w:left w:val="nil"/>
              <w:bottom w:val="single" w:sz="12" w:space="0" w:color="auto"/>
              <w:right w:val="nil"/>
            </w:tcBorders>
            <w:shd w:val="clear" w:color="auto" w:fill="auto"/>
            <w:noWrap/>
            <w:vAlign w:val="bottom"/>
            <w:hideMark/>
          </w:tcPr>
          <w:p w:rsidR="0043492D" w:rsidRPr="00BE0018" w:rsidRDefault="0043492D" w:rsidP="000138BD">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037" w:type="dxa"/>
            <w:gridSpan w:val="6"/>
            <w:tcBorders>
              <w:top w:val="nil"/>
              <w:left w:val="nil"/>
              <w:bottom w:val="single" w:sz="12" w:space="0" w:color="auto"/>
              <w:right w:val="nil"/>
            </w:tcBorders>
            <w:shd w:val="clear" w:color="auto" w:fill="auto"/>
            <w:noWrap/>
            <w:vAlign w:val="bottom"/>
            <w:hideMark/>
          </w:tcPr>
          <w:p w:rsidR="0043492D" w:rsidRPr="00BE0018" w:rsidRDefault="0043492D" w:rsidP="000138BD">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181" w:type="dxa"/>
            <w:gridSpan w:val="2"/>
            <w:tcBorders>
              <w:top w:val="nil"/>
              <w:left w:val="nil"/>
              <w:bottom w:val="single" w:sz="12" w:space="0" w:color="auto"/>
              <w:right w:val="nil"/>
            </w:tcBorders>
            <w:shd w:val="clear" w:color="auto" w:fill="auto"/>
            <w:noWrap/>
            <w:vAlign w:val="bottom"/>
            <w:hideMark/>
          </w:tcPr>
          <w:p w:rsidR="0043492D" w:rsidRPr="00BE0018" w:rsidRDefault="0043492D" w:rsidP="000138BD">
            <w:pPr>
              <w:snapToGrid w:val="0"/>
              <w:jc w:val="right"/>
              <w:rPr>
                <w:rFonts w:ascii="Arial" w:hAnsi="Arial" w:cs="Arial"/>
                <w:b/>
                <w:bCs/>
                <w:color w:val="000000"/>
                <w:sz w:val="4"/>
                <w:szCs w:val="4"/>
                <w:lang w:val="es-BO" w:eastAsia="es-BO"/>
              </w:rPr>
            </w:pPr>
            <w:r w:rsidRPr="00BE0018">
              <w:rPr>
                <w:rFonts w:ascii="Arial" w:hAnsi="Arial" w:cs="Arial"/>
                <w:b/>
                <w:bCs/>
                <w:color w:val="000000"/>
                <w:sz w:val="4"/>
                <w:szCs w:val="4"/>
                <w:lang w:val="es-BO" w:eastAsia="es-BO"/>
              </w:rPr>
              <w:t> </w:t>
            </w:r>
          </w:p>
        </w:tc>
        <w:tc>
          <w:tcPr>
            <w:tcW w:w="633" w:type="dxa"/>
            <w:gridSpan w:val="3"/>
            <w:tcBorders>
              <w:left w:val="nil"/>
              <w:bottom w:val="single" w:sz="12" w:space="0" w:color="auto"/>
              <w:right w:val="nil"/>
            </w:tcBorders>
            <w:shd w:val="clear" w:color="auto" w:fill="auto"/>
            <w:noWrap/>
            <w:vAlign w:val="bottom"/>
            <w:hideMark/>
          </w:tcPr>
          <w:p w:rsidR="0043492D" w:rsidRPr="00BE0018" w:rsidRDefault="0043492D"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181" w:type="dxa"/>
            <w:gridSpan w:val="2"/>
            <w:tcBorders>
              <w:left w:val="nil"/>
              <w:bottom w:val="single" w:sz="12" w:space="0" w:color="auto"/>
              <w:right w:val="nil"/>
            </w:tcBorders>
            <w:shd w:val="clear" w:color="auto" w:fill="auto"/>
            <w:noWrap/>
            <w:vAlign w:val="bottom"/>
            <w:hideMark/>
          </w:tcPr>
          <w:p w:rsidR="0043492D" w:rsidRPr="00BE0018" w:rsidRDefault="0043492D"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172" w:type="dxa"/>
            <w:gridSpan w:val="9"/>
            <w:tcBorders>
              <w:left w:val="nil"/>
              <w:bottom w:val="single" w:sz="12" w:space="0" w:color="auto"/>
              <w:right w:val="nil"/>
            </w:tcBorders>
            <w:shd w:val="clear" w:color="auto" w:fill="auto"/>
            <w:noWrap/>
            <w:vAlign w:val="bottom"/>
            <w:hideMark/>
          </w:tcPr>
          <w:p w:rsidR="0043492D" w:rsidRPr="00BE0018" w:rsidRDefault="0043492D"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c>
          <w:tcPr>
            <w:tcW w:w="292" w:type="dxa"/>
            <w:tcBorders>
              <w:top w:val="nil"/>
              <w:left w:val="nil"/>
              <w:bottom w:val="single" w:sz="12" w:space="0" w:color="auto"/>
              <w:right w:val="single" w:sz="12" w:space="0" w:color="auto"/>
            </w:tcBorders>
            <w:shd w:val="clear" w:color="auto" w:fill="auto"/>
            <w:noWrap/>
            <w:hideMark/>
          </w:tcPr>
          <w:p w:rsidR="0043492D" w:rsidRPr="00BE0018" w:rsidRDefault="0043492D" w:rsidP="000138BD">
            <w:pPr>
              <w:snapToGrid w:val="0"/>
              <w:rPr>
                <w:rFonts w:ascii="Arial" w:hAnsi="Arial" w:cs="Arial"/>
                <w:color w:val="000000"/>
                <w:sz w:val="4"/>
                <w:szCs w:val="4"/>
                <w:lang w:val="es-BO" w:eastAsia="es-BO"/>
              </w:rPr>
            </w:pPr>
            <w:r w:rsidRPr="00BE0018">
              <w:rPr>
                <w:rFonts w:ascii="Arial" w:hAnsi="Arial" w:cs="Arial"/>
                <w:color w:val="000000"/>
                <w:sz w:val="4"/>
                <w:szCs w:val="4"/>
                <w:lang w:val="es-BO" w:eastAsia="es-BO"/>
              </w:rPr>
              <w:t> </w:t>
            </w:r>
          </w:p>
        </w:tc>
      </w:tr>
      <w:bookmarkEnd w:id="61"/>
      <w:bookmarkEnd w:id="62"/>
    </w:tbl>
    <w:p w:rsidR="006A2236" w:rsidRDefault="006A2236" w:rsidP="00702FFE">
      <w:pPr>
        <w:ind w:left="-993"/>
        <w:rPr>
          <w:rFonts w:cs="Arial"/>
        </w:rPr>
      </w:pPr>
    </w:p>
    <w:p w:rsidR="00DC4494" w:rsidRDefault="006478AF" w:rsidP="00783EFD">
      <w:pPr>
        <w:ind w:left="-567"/>
        <w:jc w:val="both"/>
        <w:rPr>
          <w:rFonts w:cs="Arial"/>
          <w:sz w:val="18"/>
          <w:szCs w:val="18"/>
        </w:rPr>
      </w:pPr>
      <w:r w:rsidRPr="006A2236">
        <w:rPr>
          <w:rFonts w:cs="Arial"/>
          <w:sz w:val="18"/>
          <w:szCs w:val="18"/>
        </w:rPr>
        <w:t xml:space="preserve">Todos los plazos son de cumplimiento obligatorio, de acuerdo con lo establecido en el artículo 47 de las NB-SABS. </w:t>
      </w:r>
    </w:p>
    <w:p w:rsidR="00101963" w:rsidRDefault="00101963"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C744FC" w:rsidRDefault="00C744FC" w:rsidP="00702FFE">
      <w:pPr>
        <w:ind w:left="-993"/>
        <w:rPr>
          <w:rFonts w:cs="Arial"/>
          <w:sz w:val="18"/>
          <w:szCs w:val="18"/>
        </w:rPr>
      </w:pPr>
    </w:p>
    <w:p w:rsidR="00C744FC" w:rsidRDefault="00C744FC" w:rsidP="00702FFE">
      <w:pPr>
        <w:ind w:left="-993"/>
        <w:rPr>
          <w:rFonts w:cs="Arial"/>
          <w:sz w:val="18"/>
          <w:szCs w:val="18"/>
        </w:rPr>
      </w:pPr>
    </w:p>
    <w:p w:rsidR="00C744FC" w:rsidRDefault="00C744FC" w:rsidP="00702FFE">
      <w:pPr>
        <w:ind w:left="-993"/>
        <w:rPr>
          <w:rFonts w:cs="Arial"/>
          <w:sz w:val="18"/>
          <w:szCs w:val="18"/>
        </w:rPr>
      </w:pPr>
    </w:p>
    <w:p w:rsidR="00C744FC" w:rsidRDefault="00C744FC"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6160D6" w:rsidRDefault="006160D6" w:rsidP="00702FFE">
      <w:pPr>
        <w:ind w:left="-993"/>
        <w:rPr>
          <w:rFonts w:cs="Arial"/>
          <w:sz w:val="18"/>
          <w:szCs w:val="18"/>
        </w:rPr>
      </w:pPr>
    </w:p>
    <w:p w:rsidR="00A72FB0" w:rsidRPr="00CF37DA" w:rsidRDefault="00783EFD" w:rsidP="00D9269F">
      <w:pPr>
        <w:pStyle w:val="Puesto"/>
        <w:numPr>
          <w:ilvl w:val="0"/>
          <w:numId w:val="19"/>
        </w:numPr>
        <w:spacing w:before="0" w:after="0"/>
        <w:jc w:val="both"/>
        <w:rPr>
          <w:rFonts w:ascii="Verdana" w:hAnsi="Verdana"/>
          <w:sz w:val="18"/>
        </w:rPr>
      </w:pPr>
      <w:bookmarkStart w:id="63" w:name="_Toc347135331"/>
      <w:r>
        <w:rPr>
          <w:rFonts w:ascii="Verdana" w:hAnsi="Verdana"/>
          <w:sz w:val="18"/>
        </w:rPr>
        <w:lastRenderedPageBreak/>
        <w:t>ESPECIFICACIONES TÉCNICAS Y</w:t>
      </w:r>
      <w:r w:rsidR="00A72FB0" w:rsidRPr="00CF37DA">
        <w:rPr>
          <w:rFonts w:ascii="Verdana" w:hAnsi="Verdana"/>
          <w:sz w:val="18"/>
        </w:rPr>
        <w:t>CONDICIONES REQUERID</w:t>
      </w:r>
      <w:r w:rsidR="00F32849" w:rsidRPr="00CF37DA">
        <w:rPr>
          <w:rFonts w:ascii="Verdana" w:hAnsi="Verdana"/>
          <w:sz w:val="18"/>
        </w:rPr>
        <w:t>A</w:t>
      </w:r>
      <w:r w:rsidR="00A72FB0" w:rsidRPr="00CF37DA">
        <w:rPr>
          <w:rFonts w:ascii="Verdana" w:hAnsi="Verdana"/>
          <w:sz w:val="18"/>
        </w:rPr>
        <w:t xml:space="preserve">S PARA EL SERVICIO </w:t>
      </w:r>
      <w:r w:rsidR="00F32849" w:rsidRPr="00CF37DA">
        <w:rPr>
          <w:rFonts w:ascii="Verdana" w:hAnsi="Verdana"/>
          <w:sz w:val="18"/>
        </w:rPr>
        <w:t>GENERAL</w:t>
      </w:r>
      <w:bookmarkEnd w:id="63"/>
    </w:p>
    <w:p w:rsidR="00A72FB0" w:rsidRPr="00101963" w:rsidRDefault="00A72FB0" w:rsidP="00F32849">
      <w:pPr>
        <w:ind w:left="709"/>
        <w:jc w:val="both"/>
        <w:rPr>
          <w:rFonts w:cs="Arial"/>
          <w:b/>
          <w:sz w:val="18"/>
          <w:szCs w:val="18"/>
        </w:rPr>
      </w:pPr>
    </w:p>
    <w:p w:rsidR="006A1F58" w:rsidRDefault="006A1F58" w:rsidP="00F32849">
      <w:pPr>
        <w:ind w:left="709"/>
        <w:jc w:val="both"/>
        <w:rPr>
          <w:rFonts w:cs="Arial"/>
          <w:sz w:val="18"/>
          <w:szCs w:val="18"/>
        </w:rPr>
      </w:pPr>
      <w:r w:rsidRPr="00101963">
        <w:rPr>
          <w:rFonts w:cs="Arial"/>
          <w:sz w:val="18"/>
          <w:szCs w:val="18"/>
        </w:rPr>
        <w:t>Las especificaciones técnicas requeridas son:</w:t>
      </w:r>
    </w:p>
    <w:p w:rsidR="0043492D" w:rsidRDefault="0043492D" w:rsidP="00F32849">
      <w:pPr>
        <w:ind w:left="709"/>
        <w:jc w:val="both"/>
        <w:rPr>
          <w:rFonts w:cs="Arial"/>
          <w:sz w:val="18"/>
          <w:szCs w:val="18"/>
        </w:rPr>
      </w:pPr>
    </w:p>
    <w:p w:rsidR="0043492D" w:rsidRPr="0043492D" w:rsidRDefault="0043492D" w:rsidP="0043492D">
      <w:pPr>
        <w:shd w:val="clear" w:color="auto" w:fill="FFFFFF"/>
        <w:ind w:left="432"/>
        <w:jc w:val="center"/>
        <w:rPr>
          <w:rFonts w:cs="Arial"/>
          <w:b/>
          <w:sz w:val="18"/>
          <w:szCs w:val="18"/>
        </w:rPr>
      </w:pPr>
      <w:r w:rsidRPr="0043492D">
        <w:rPr>
          <w:rFonts w:cs="Arial"/>
          <w:b/>
          <w:sz w:val="18"/>
          <w:szCs w:val="18"/>
        </w:rPr>
        <w:t>SERVICIOS NOTARIALES PARA LA DESTRUCCIÓN DE MATERIAL MONETARIO INUTILIZADO DEL BCB</w:t>
      </w:r>
      <w:r w:rsidR="003B0DC2">
        <w:rPr>
          <w:rFonts w:cs="Arial"/>
          <w:b/>
          <w:sz w:val="18"/>
          <w:szCs w:val="18"/>
        </w:rPr>
        <w:t xml:space="preserve"> (2)</w:t>
      </w:r>
    </w:p>
    <w:p w:rsidR="0043492D" w:rsidRDefault="0043492D" w:rsidP="00F32849">
      <w:pPr>
        <w:ind w:left="709"/>
        <w:jc w:val="both"/>
        <w:rPr>
          <w:rFonts w:cs="Arial"/>
          <w:sz w:val="18"/>
          <w:szCs w:val="18"/>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BA0385" w:rsidRPr="00BA0385" w:rsidTr="00BA0385">
        <w:trPr>
          <w:trHeight w:val="324"/>
          <w:tblHeader/>
        </w:trPr>
        <w:tc>
          <w:tcPr>
            <w:tcW w:w="9498" w:type="dxa"/>
            <w:shd w:val="clear" w:color="auto" w:fill="17365D" w:themeFill="text2" w:themeFillShade="BF"/>
            <w:vAlign w:val="center"/>
          </w:tcPr>
          <w:p w:rsidR="00BA0385" w:rsidRPr="00BA0385" w:rsidRDefault="00BA0385" w:rsidP="00BA0385">
            <w:pPr>
              <w:ind w:left="-70"/>
              <w:jc w:val="center"/>
              <w:rPr>
                <w:rFonts w:ascii="Arial" w:hAnsi="Arial" w:cs="Arial"/>
                <w:b/>
                <w:bCs/>
                <w:sz w:val="18"/>
                <w:szCs w:val="18"/>
                <w:lang w:eastAsia="en-US"/>
              </w:rPr>
            </w:pPr>
            <w:r w:rsidRPr="00BA0385">
              <w:rPr>
                <w:rFonts w:ascii="Arial" w:hAnsi="Arial" w:cs="Arial"/>
                <w:b/>
                <w:bCs/>
                <w:sz w:val="18"/>
                <w:szCs w:val="18"/>
                <w:lang w:eastAsia="en-US"/>
              </w:rPr>
              <w:tab/>
              <w:t xml:space="preserve">REQUISITOS NECESARIOS </w:t>
            </w:r>
          </w:p>
        </w:tc>
      </w:tr>
      <w:tr w:rsidR="00BA0385" w:rsidRPr="00BA0385" w:rsidTr="00BA0385">
        <w:trPr>
          <w:trHeight w:val="189"/>
        </w:trPr>
        <w:tc>
          <w:tcPr>
            <w:tcW w:w="9498" w:type="dxa"/>
            <w:shd w:val="clear" w:color="auto" w:fill="17365D" w:themeFill="text2" w:themeFillShade="BF"/>
            <w:vAlign w:val="center"/>
          </w:tcPr>
          <w:p w:rsidR="00BA0385" w:rsidRPr="00BA0385" w:rsidRDefault="00BA0385" w:rsidP="00BA0385">
            <w:pPr>
              <w:ind w:left="290" w:hanging="290"/>
              <w:rPr>
                <w:rFonts w:ascii="Arial" w:hAnsi="Arial" w:cs="Arial"/>
                <w:b/>
                <w:bCs/>
                <w:iCs/>
                <w:color w:val="FFFFFF"/>
                <w:sz w:val="18"/>
                <w:szCs w:val="18"/>
                <w:lang w:eastAsia="en-US"/>
              </w:rPr>
            </w:pPr>
            <w:r w:rsidRPr="00BA0385">
              <w:rPr>
                <w:rFonts w:ascii="Arial" w:hAnsi="Arial" w:cs="Arial"/>
                <w:b/>
                <w:bCs/>
                <w:sz w:val="18"/>
                <w:szCs w:val="18"/>
                <w:lang w:eastAsia="en-US"/>
              </w:rPr>
              <w:t>I. OBJETO Y CAUSA</w:t>
            </w:r>
          </w:p>
        </w:tc>
      </w:tr>
      <w:tr w:rsidR="00BA0385" w:rsidRPr="00BA0385" w:rsidTr="00BA0385">
        <w:trPr>
          <w:trHeight w:val="453"/>
        </w:trPr>
        <w:tc>
          <w:tcPr>
            <w:tcW w:w="9498" w:type="dxa"/>
            <w:vAlign w:val="center"/>
          </w:tcPr>
          <w:p w:rsidR="00BA0385" w:rsidRPr="00BA0385" w:rsidRDefault="00BA0385" w:rsidP="00BA0385">
            <w:pPr>
              <w:jc w:val="both"/>
              <w:rPr>
                <w:rFonts w:ascii="Arial" w:hAnsi="Arial" w:cs="Arial"/>
                <w:bCs/>
                <w:iCs/>
                <w:sz w:val="18"/>
                <w:szCs w:val="18"/>
                <w:lang w:eastAsia="en-US"/>
              </w:rPr>
            </w:pPr>
          </w:p>
          <w:p w:rsidR="00BA0385" w:rsidRPr="00BA0385" w:rsidRDefault="00BA0385" w:rsidP="00BA0385">
            <w:pPr>
              <w:jc w:val="both"/>
              <w:rPr>
                <w:rFonts w:ascii="Arial" w:hAnsi="Arial" w:cs="Arial"/>
                <w:bCs/>
                <w:iCs/>
                <w:sz w:val="18"/>
                <w:szCs w:val="18"/>
                <w:lang w:eastAsia="en-US"/>
              </w:rPr>
            </w:pPr>
            <w:r w:rsidRPr="00BA0385">
              <w:rPr>
                <w:rFonts w:ascii="Arial" w:hAnsi="Arial" w:cs="Arial"/>
                <w:bCs/>
                <w:iCs/>
                <w:sz w:val="18"/>
                <w:szCs w:val="18"/>
                <w:lang w:eastAsia="en-US"/>
              </w:rPr>
              <w:t>La Contratación de servicios notariales (3 notarios(as)) para dar fe a los Actos de Destrucción de Material Monetario Inutilizado, programados por la Subgerencia de Operaciones del Material Monetario de la Gerencia de Tesorería del Banco Central de Bolivia (BCB).</w:t>
            </w:r>
          </w:p>
          <w:p w:rsidR="00BA0385" w:rsidRPr="00BA0385" w:rsidRDefault="00BA0385" w:rsidP="00BA0385">
            <w:pPr>
              <w:jc w:val="both"/>
              <w:rPr>
                <w:rFonts w:ascii="Arial" w:hAnsi="Arial" w:cs="Arial"/>
                <w:bCs/>
                <w:iCs/>
                <w:sz w:val="18"/>
                <w:szCs w:val="18"/>
                <w:lang w:eastAsia="en-US"/>
              </w:rPr>
            </w:pPr>
          </w:p>
        </w:tc>
      </w:tr>
      <w:tr w:rsidR="00BA0385" w:rsidRPr="00BA0385" w:rsidTr="00BA0385">
        <w:trPr>
          <w:trHeight w:val="251"/>
        </w:trPr>
        <w:tc>
          <w:tcPr>
            <w:tcW w:w="9498" w:type="dxa"/>
            <w:shd w:val="clear" w:color="auto" w:fill="17365D" w:themeFill="text2" w:themeFillShade="BF"/>
            <w:vAlign w:val="center"/>
          </w:tcPr>
          <w:p w:rsidR="00BA0385" w:rsidRPr="00BA0385" w:rsidRDefault="00BA0385" w:rsidP="00BA0385">
            <w:pPr>
              <w:ind w:left="290" w:hanging="290"/>
              <w:rPr>
                <w:rFonts w:ascii="Arial" w:hAnsi="Arial" w:cs="Arial"/>
                <w:b/>
                <w:bCs/>
                <w:iCs/>
                <w:color w:val="FFFFFF"/>
                <w:sz w:val="18"/>
                <w:szCs w:val="18"/>
                <w:lang w:eastAsia="en-US"/>
              </w:rPr>
            </w:pPr>
            <w:r w:rsidRPr="00BA0385">
              <w:rPr>
                <w:rFonts w:ascii="Arial" w:hAnsi="Arial" w:cs="Arial"/>
                <w:b/>
                <w:bCs/>
                <w:sz w:val="18"/>
                <w:szCs w:val="18"/>
                <w:lang w:eastAsia="en-US"/>
              </w:rPr>
              <w:t>II. CARACTERÍSTICAS DEL SERVICIO</w:t>
            </w:r>
          </w:p>
        </w:tc>
      </w:tr>
      <w:tr w:rsidR="00BA0385" w:rsidRPr="00BA0385" w:rsidTr="00BA0385">
        <w:trPr>
          <w:trHeight w:val="113"/>
        </w:trPr>
        <w:tc>
          <w:tcPr>
            <w:tcW w:w="9498" w:type="dxa"/>
            <w:shd w:val="clear" w:color="auto" w:fill="C6D9F1" w:themeFill="text2" w:themeFillTint="33"/>
            <w:vAlign w:val="center"/>
          </w:tcPr>
          <w:p w:rsidR="00BA0385" w:rsidRPr="00BA0385" w:rsidRDefault="00BA0385" w:rsidP="00BA0385">
            <w:pPr>
              <w:rPr>
                <w:rFonts w:ascii="Arial" w:hAnsi="Arial" w:cs="Arial"/>
                <w:b/>
                <w:bCs/>
                <w:sz w:val="18"/>
                <w:szCs w:val="18"/>
                <w:lang w:eastAsia="en-US"/>
              </w:rPr>
            </w:pPr>
            <w:r w:rsidRPr="00BA0385">
              <w:rPr>
                <w:rFonts w:ascii="Arial" w:hAnsi="Arial" w:cs="Arial"/>
                <w:b/>
                <w:bCs/>
                <w:sz w:val="18"/>
                <w:szCs w:val="18"/>
                <w:lang w:eastAsia="en-US"/>
              </w:rPr>
              <w:t>A. DESCRIPCIÓN DEL SERVICIO</w:t>
            </w:r>
            <w:r w:rsidRPr="00BA0385">
              <w:rPr>
                <w:rFonts w:ascii="Arial" w:hAnsi="Arial" w:cs="Arial"/>
                <w:bCs/>
                <w:iCs/>
                <w:sz w:val="18"/>
                <w:szCs w:val="18"/>
                <w:lang w:eastAsia="en-US"/>
              </w:rPr>
              <w:t xml:space="preserve">                                                                                                                                                </w:t>
            </w:r>
          </w:p>
        </w:tc>
      </w:tr>
      <w:tr w:rsidR="00BA0385" w:rsidRPr="00BA0385" w:rsidTr="00BA0385">
        <w:trPr>
          <w:trHeight w:val="6853"/>
        </w:trPr>
        <w:tc>
          <w:tcPr>
            <w:tcW w:w="9498" w:type="dxa"/>
            <w:tcBorders>
              <w:bottom w:val="single" w:sz="4" w:space="0" w:color="auto"/>
            </w:tcBorders>
            <w:vAlign w:val="center"/>
          </w:tcPr>
          <w:p w:rsidR="00BA0385" w:rsidRPr="00BA0385" w:rsidRDefault="00BA0385" w:rsidP="00BA0385">
            <w:pPr>
              <w:jc w:val="both"/>
              <w:rPr>
                <w:rFonts w:ascii="Arial" w:hAnsi="Arial" w:cs="Arial"/>
                <w:bCs/>
                <w:iCs/>
                <w:sz w:val="2"/>
                <w:szCs w:val="18"/>
                <w:lang w:eastAsia="en-US"/>
              </w:rPr>
            </w:pPr>
          </w:p>
          <w:p w:rsidR="00BA0385" w:rsidRPr="00BA0385" w:rsidRDefault="00BA0385" w:rsidP="00BA0385">
            <w:pPr>
              <w:ind w:left="213"/>
              <w:jc w:val="both"/>
              <w:rPr>
                <w:rFonts w:ascii="Arial" w:hAnsi="Arial" w:cs="Arial"/>
                <w:bCs/>
                <w:iCs/>
                <w:sz w:val="18"/>
                <w:szCs w:val="18"/>
                <w:lang w:eastAsia="en-US"/>
              </w:rPr>
            </w:pPr>
          </w:p>
          <w:p w:rsidR="00BA0385" w:rsidRPr="00BA0385" w:rsidRDefault="00BA0385" w:rsidP="00BA0385">
            <w:pPr>
              <w:numPr>
                <w:ilvl w:val="0"/>
                <w:numId w:val="24"/>
              </w:numPr>
              <w:ind w:left="213" w:hanging="213"/>
              <w:jc w:val="both"/>
              <w:rPr>
                <w:rFonts w:ascii="Arial" w:hAnsi="Arial" w:cs="Arial"/>
                <w:bCs/>
                <w:iCs/>
                <w:sz w:val="18"/>
                <w:szCs w:val="18"/>
                <w:lang w:eastAsia="en-US"/>
              </w:rPr>
            </w:pPr>
            <w:r w:rsidRPr="00BA0385">
              <w:rPr>
                <w:rFonts w:ascii="Arial" w:hAnsi="Arial" w:cs="Arial"/>
                <w:bCs/>
                <w:iCs/>
                <w:sz w:val="18"/>
                <w:szCs w:val="18"/>
                <w:lang w:eastAsia="en-US"/>
              </w:rPr>
              <w:t xml:space="preserve">El (la) notario(a) prestará sus servicios, de acuerdo al cronograma establecido en la orden de proceder que emitirán los Fiscales de Servicio. </w:t>
            </w:r>
          </w:p>
          <w:p w:rsidR="00BA0385" w:rsidRPr="00BA0385" w:rsidRDefault="00BA0385" w:rsidP="00BA0385">
            <w:pPr>
              <w:ind w:left="213"/>
              <w:jc w:val="both"/>
              <w:rPr>
                <w:rFonts w:ascii="Arial" w:hAnsi="Arial" w:cs="Arial"/>
                <w:bCs/>
                <w:iCs/>
                <w:sz w:val="18"/>
                <w:szCs w:val="18"/>
                <w:lang w:eastAsia="en-US"/>
              </w:rPr>
            </w:pPr>
          </w:p>
          <w:p w:rsidR="00BA0385" w:rsidRPr="00BA0385" w:rsidRDefault="00BA0385" w:rsidP="00BA0385">
            <w:pPr>
              <w:ind w:left="213"/>
              <w:jc w:val="both"/>
              <w:rPr>
                <w:rFonts w:ascii="Arial" w:hAnsi="Arial" w:cs="Arial"/>
                <w:bCs/>
                <w:iCs/>
                <w:sz w:val="18"/>
                <w:szCs w:val="18"/>
                <w:lang w:eastAsia="en-US"/>
              </w:rPr>
            </w:pPr>
            <w:r w:rsidRPr="00BA0385">
              <w:rPr>
                <w:rFonts w:ascii="Arial" w:hAnsi="Arial" w:cs="Arial"/>
                <w:bCs/>
                <w:iCs/>
                <w:sz w:val="18"/>
                <w:szCs w:val="18"/>
                <w:lang w:eastAsia="en-US"/>
              </w:rPr>
              <w:t xml:space="preserve">Los Fiscales del Servicio, de manera posterior a la suscripción del contrato definirán el orden de prestación del servicio para los actos de destrucción de material monetario inutilizado, y comunicarán a los adjudicados en una reunión programada. </w:t>
            </w:r>
          </w:p>
          <w:p w:rsidR="00BA0385" w:rsidRPr="00BA0385" w:rsidRDefault="00BA0385" w:rsidP="00BA0385">
            <w:pPr>
              <w:ind w:left="213"/>
              <w:jc w:val="both"/>
              <w:rPr>
                <w:rFonts w:ascii="Arial" w:hAnsi="Arial" w:cs="Arial"/>
                <w:bCs/>
                <w:iCs/>
                <w:sz w:val="18"/>
                <w:szCs w:val="18"/>
                <w:lang w:eastAsia="en-US"/>
              </w:rPr>
            </w:pPr>
          </w:p>
          <w:p w:rsidR="00BA0385" w:rsidRPr="00BA0385" w:rsidRDefault="00BA0385" w:rsidP="00BA0385">
            <w:pPr>
              <w:numPr>
                <w:ilvl w:val="0"/>
                <w:numId w:val="24"/>
              </w:numPr>
              <w:tabs>
                <w:tab w:val="left" w:pos="214"/>
              </w:tabs>
              <w:ind w:left="214" w:hanging="214"/>
              <w:jc w:val="both"/>
              <w:rPr>
                <w:rFonts w:ascii="Arial" w:hAnsi="Arial" w:cs="Arial"/>
                <w:bCs/>
                <w:iCs/>
                <w:sz w:val="18"/>
                <w:szCs w:val="18"/>
                <w:lang w:eastAsia="en-US"/>
              </w:rPr>
            </w:pPr>
            <w:r w:rsidRPr="00BA0385">
              <w:rPr>
                <w:rFonts w:ascii="Arial" w:hAnsi="Arial" w:cs="Arial"/>
                <w:bCs/>
                <w:iCs/>
                <w:sz w:val="18"/>
                <w:szCs w:val="18"/>
                <w:lang w:eastAsia="en-US"/>
              </w:rPr>
              <w:t>Se realizarán tres (3) Actos de Destrucción, cada notario(a) realizará un (1) Acto de Destrucción, de acuerdo a las condiciones descritas en el siguiente punto.</w:t>
            </w:r>
          </w:p>
          <w:p w:rsidR="00BA0385" w:rsidRPr="00BA0385" w:rsidRDefault="00BA0385" w:rsidP="00BA0385">
            <w:pPr>
              <w:tabs>
                <w:tab w:val="left" w:pos="214"/>
              </w:tabs>
              <w:ind w:left="214"/>
              <w:jc w:val="both"/>
              <w:rPr>
                <w:rFonts w:ascii="Arial" w:hAnsi="Arial" w:cs="Arial"/>
                <w:bCs/>
                <w:iCs/>
                <w:sz w:val="18"/>
                <w:szCs w:val="18"/>
                <w:lang w:eastAsia="en-US"/>
              </w:rPr>
            </w:pPr>
            <w:r w:rsidRPr="00BA0385">
              <w:rPr>
                <w:rFonts w:ascii="Arial" w:hAnsi="Arial" w:cs="Arial"/>
                <w:bCs/>
                <w:iCs/>
                <w:sz w:val="18"/>
                <w:szCs w:val="18"/>
                <w:lang w:eastAsia="en-US"/>
              </w:rPr>
              <w:t xml:space="preserve"> </w:t>
            </w:r>
          </w:p>
          <w:p w:rsidR="00BA0385" w:rsidRPr="00BA0385" w:rsidRDefault="00BA0385" w:rsidP="00BA0385">
            <w:pPr>
              <w:numPr>
                <w:ilvl w:val="0"/>
                <w:numId w:val="24"/>
              </w:numPr>
              <w:ind w:left="213" w:hanging="213"/>
              <w:jc w:val="both"/>
              <w:rPr>
                <w:rFonts w:ascii="Arial" w:hAnsi="Arial" w:cs="Arial"/>
                <w:bCs/>
                <w:iCs/>
                <w:sz w:val="18"/>
                <w:szCs w:val="18"/>
                <w:lang w:eastAsia="en-US"/>
              </w:rPr>
            </w:pPr>
            <w:r w:rsidRPr="00BA0385">
              <w:rPr>
                <w:rFonts w:ascii="Arial" w:hAnsi="Arial" w:cs="Arial"/>
                <w:bCs/>
                <w:iCs/>
                <w:sz w:val="18"/>
                <w:szCs w:val="18"/>
                <w:lang w:eastAsia="en-US"/>
              </w:rPr>
              <w:t xml:space="preserve">Cada Acto de Destrucción estará compuesto por ocho (8) sesiones y cada sesión tendrá una duración aproximada de treinta y cinco (35) horas distribuidas en cinco (5) días hábiles, y será efectuada en los siguientes horarios: De 9:00 a 12:00 (aproximadamente) y de 14:30 a 18:30 (aproximadamente) (Tres (3) turnos). </w:t>
            </w:r>
          </w:p>
          <w:p w:rsidR="00BA0385" w:rsidRPr="00BA0385" w:rsidRDefault="00BA0385" w:rsidP="00BA0385">
            <w:pPr>
              <w:ind w:left="720"/>
              <w:rPr>
                <w:rFonts w:ascii="Arial" w:hAnsi="Arial" w:cs="Arial"/>
                <w:bCs/>
                <w:iCs/>
                <w:sz w:val="18"/>
                <w:szCs w:val="18"/>
                <w:lang w:eastAsia="en-US"/>
              </w:rPr>
            </w:pPr>
          </w:p>
          <w:p w:rsidR="00BA0385" w:rsidRPr="00BA0385" w:rsidRDefault="00BA0385" w:rsidP="00BA0385">
            <w:pPr>
              <w:ind w:left="213"/>
              <w:jc w:val="both"/>
              <w:rPr>
                <w:rFonts w:ascii="Arial" w:hAnsi="Arial" w:cs="Arial"/>
                <w:bCs/>
                <w:iCs/>
                <w:sz w:val="18"/>
                <w:szCs w:val="18"/>
                <w:lang w:eastAsia="en-US"/>
              </w:rPr>
            </w:pPr>
            <w:r w:rsidRPr="00BA0385">
              <w:rPr>
                <w:rFonts w:ascii="Arial" w:hAnsi="Arial" w:cs="Arial"/>
                <w:bCs/>
                <w:iCs/>
                <w:sz w:val="18"/>
                <w:szCs w:val="18"/>
                <w:lang w:eastAsia="en-US"/>
              </w:rPr>
              <w:t>En caso de existir algún cambio extraordinario en el horario establecido, los Fiscales del Servicio comunicaran dicho aspecto al proveedor de forma oportuna.</w:t>
            </w:r>
          </w:p>
          <w:p w:rsidR="00BA0385" w:rsidRPr="00BA0385" w:rsidRDefault="00BA0385" w:rsidP="00BA0385">
            <w:pPr>
              <w:ind w:left="213"/>
              <w:jc w:val="both"/>
              <w:rPr>
                <w:rFonts w:ascii="Arial" w:hAnsi="Arial" w:cs="Arial"/>
                <w:bCs/>
                <w:iCs/>
                <w:sz w:val="18"/>
                <w:szCs w:val="18"/>
                <w:lang w:eastAsia="en-US"/>
              </w:rPr>
            </w:pPr>
          </w:p>
          <w:p w:rsidR="00BA0385" w:rsidRPr="00BA0385" w:rsidRDefault="00BA0385" w:rsidP="00BA0385">
            <w:pPr>
              <w:ind w:left="213"/>
              <w:jc w:val="both"/>
              <w:rPr>
                <w:rFonts w:ascii="Arial" w:hAnsi="Arial" w:cs="Arial"/>
                <w:bCs/>
                <w:iCs/>
                <w:sz w:val="18"/>
                <w:szCs w:val="18"/>
                <w:lang w:eastAsia="en-US"/>
              </w:rPr>
            </w:pPr>
            <w:r w:rsidRPr="00BA0385">
              <w:rPr>
                <w:rFonts w:ascii="Arial" w:hAnsi="Arial" w:cs="Arial"/>
                <w:bCs/>
                <w:iCs/>
                <w:sz w:val="18"/>
                <w:szCs w:val="18"/>
                <w:lang w:eastAsia="en-US"/>
              </w:rPr>
              <w:t>Asimismo, los Fiscales de Servicio tomando en cuenta la cantidad de material acumulado, podrán determinar la realización del servicio, en los siguientes horarios de 9:00 a 12:00 y de 14:30 a 16:30 (duración aproximada) (Dos (2) turnos), haciendo conocer de dicha determinación en la Orden de Proceder.</w:t>
            </w:r>
          </w:p>
          <w:p w:rsidR="00BA0385" w:rsidRPr="00BA0385" w:rsidRDefault="00BA0385" w:rsidP="00BA0385">
            <w:pPr>
              <w:ind w:left="213"/>
              <w:jc w:val="both"/>
              <w:rPr>
                <w:rFonts w:ascii="Arial" w:hAnsi="Arial" w:cs="Arial"/>
                <w:bCs/>
                <w:iCs/>
                <w:sz w:val="18"/>
                <w:szCs w:val="18"/>
                <w:lang w:eastAsia="en-US"/>
              </w:rPr>
            </w:pPr>
          </w:p>
          <w:p w:rsidR="00BA0385" w:rsidRPr="00BA0385" w:rsidRDefault="00BA0385" w:rsidP="00BA0385">
            <w:pPr>
              <w:numPr>
                <w:ilvl w:val="0"/>
                <w:numId w:val="24"/>
              </w:numPr>
              <w:tabs>
                <w:tab w:val="left" w:pos="214"/>
              </w:tabs>
              <w:spacing w:after="120"/>
              <w:ind w:left="214" w:hanging="214"/>
              <w:jc w:val="both"/>
              <w:rPr>
                <w:rFonts w:ascii="Arial" w:hAnsi="Arial" w:cs="Arial"/>
                <w:bCs/>
                <w:iCs/>
                <w:sz w:val="18"/>
                <w:szCs w:val="18"/>
                <w:lang w:eastAsia="en-US"/>
              </w:rPr>
            </w:pPr>
            <w:r w:rsidRPr="00BA0385">
              <w:rPr>
                <w:rFonts w:ascii="Arial" w:hAnsi="Arial" w:cs="Arial"/>
                <w:bCs/>
                <w:iCs/>
                <w:sz w:val="18"/>
                <w:szCs w:val="18"/>
                <w:lang w:eastAsia="en-US"/>
              </w:rPr>
              <w:t>El (la) notario(a) deberá presentar el borrador del Acta de Destrucción de material monetario inutilizado a los Fiscales de Servicio en un plazo máximo de cinco (5) días hábiles computables a partir de la fecha de finalización de cada sesión de destrucción de material monetario inutilizado.</w:t>
            </w:r>
          </w:p>
          <w:p w:rsidR="00BA0385" w:rsidRPr="00BA0385" w:rsidRDefault="00BA0385" w:rsidP="00BA0385">
            <w:pPr>
              <w:numPr>
                <w:ilvl w:val="0"/>
                <w:numId w:val="24"/>
              </w:numPr>
              <w:tabs>
                <w:tab w:val="left" w:pos="214"/>
              </w:tabs>
              <w:spacing w:after="120"/>
              <w:ind w:left="214" w:hanging="214"/>
              <w:jc w:val="both"/>
              <w:rPr>
                <w:rFonts w:ascii="Arial" w:hAnsi="Arial" w:cs="Arial"/>
                <w:bCs/>
                <w:iCs/>
                <w:sz w:val="18"/>
                <w:szCs w:val="18"/>
                <w:lang w:eastAsia="en-US"/>
              </w:rPr>
            </w:pPr>
            <w:r w:rsidRPr="00BA0385">
              <w:rPr>
                <w:rFonts w:ascii="Arial" w:hAnsi="Arial" w:cs="Arial"/>
                <w:bCs/>
                <w:iCs/>
                <w:sz w:val="18"/>
                <w:szCs w:val="18"/>
                <w:lang w:eastAsia="en-US"/>
              </w:rPr>
              <w:t>Los Fiscales del Servicio, en los tres (3) días hábiles siguientes a la entrega del borrador del Acta de Destrucción de material monetario inutilizado, efectuarán su revisión y solicitarán los ajustes necesarios al Notario(a) para su posterior aprobación. El Acta final deberá ser presentada hasta el día hábil siguiente de aprobado el borrador.</w:t>
            </w:r>
          </w:p>
          <w:p w:rsidR="00BA0385" w:rsidRPr="00BA0385" w:rsidRDefault="00BA0385" w:rsidP="00BA0385">
            <w:pPr>
              <w:numPr>
                <w:ilvl w:val="0"/>
                <w:numId w:val="24"/>
              </w:numPr>
              <w:tabs>
                <w:tab w:val="left" w:pos="214"/>
              </w:tabs>
              <w:spacing w:after="120"/>
              <w:ind w:left="214" w:hanging="214"/>
              <w:jc w:val="both"/>
              <w:rPr>
                <w:rFonts w:ascii="Arial" w:hAnsi="Arial" w:cs="Arial"/>
                <w:bCs/>
                <w:iCs/>
                <w:sz w:val="18"/>
                <w:szCs w:val="18"/>
                <w:lang w:eastAsia="en-US"/>
              </w:rPr>
            </w:pPr>
            <w:r w:rsidRPr="00BA0385">
              <w:rPr>
                <w:rFonts w:ascii="Arial" w:hAnsi="Arial" w:cs="Arial"/>
                <w:bCs/>
                <w:iCs/>
                <w:sz w:val="18"/>
                <w:szCs w:val="18"/>
                <w:lang w:eastAsia="en-US"/>
              </w:rPr>
              <w:t>El (la) notario(a) deberá entregar al BCB, el Acta de destrucción de material monetario inutilizado original y los duplicados originales que le sean requeridos.</w:t>
            </w:r>
          </w:p>
          <w:p w:rsidR="00BA0385" w:rsidRPr="00BA0385" w:rsidRDefault="00BA0385" w:rsidP="00BA0385">
            <w:pPr>
              <w:numPr>
                <w:ilvl w:val="0"/>
                <w:numId w:val="24"/>
              </w:numPr>
              <w:spacing w:after="120"/>
              <w:ind w:left="213" w:hanging="213"/>
              <w:jc w:val="both"/>
              <w:rPr>
                <w:rFonts w:ascii="Arial" w:hAnsi="Arial" w:cs="Arial"/>
                <w:bCs/>
                <w:iCs/>
                <w:sz w:val="18"/>
                <w:szCs w:val="18"/>
                <w:lang w:eastAsia="en-US"/>
              </w:rPr>
            </w:pPr>
            <w:r w:rsidRPr="00BA0385">
              <w:rPr>
                <w:rFonts w:ascii="Arial" w:hAnsi="Arial" w:cs="Arial"/>
                <w:bCs/>
                <w:iCs/>
                <w:sz w:val="18"/>
                <w:szCs w:val="18"/>
                <w:lang w:eastAsia="en-US"/>
              </w:rPr>
              <w:t xml:space="preserve">El (la) Notario(a) deberá contar con personal para recoger o entregar al BCB documentos relativos al servicio, así como tener disponibilidad para realizar estas labores personalmente.  </w:t>
            </w:r>
          </w:p>
          <w:p w:rsidR="00BA0385" w:rsidRPr="00BA0385" w:rsidRDefault="00BA0385" w:rsidP="00BA0385">
            <w:pPr>
              <w:numPr>
                <w:ilvl w:val="0"/>
                <w:numId w:val="24"/>
              </w:numPr>
              <w:spacing w:after="120"/>
              <w:ind w:left="213" w:hanging="213"/>
              <w:jc w:val="both"/>
              <w:rPr>
                <w:rFonts w:ascii="Arial" w:hAnsi="Arial" w:cs="Arial"/>
                <w:bCs/>
                <w:iCs/>
                <w:sz w:val="18"/>
                <w:szCs w:val="18"/>
                <w:lang w:eastAsia="en-US"/>
              </w:rPr>
            </w:pPr>
            <w:r w:rsidRPr="00BA0385">
              <w:rPr>
                <w:rFonts w:ascii="Arial" w:hAnsi="Arial" w:cs="Arial"/>
                <w:bCs/>
                <w:iCs/>
                <w:sz w:val="18"/>
                <w:szCs w:val="18"/>
                <w:lang w:eastAsia="en-US"/>
              </w:rPr>
              <w:t>El (la) notario(a) deberá proveer de los formularios notariales, carátulas, timbres y otros valores exigidos por ley sin ningún costo adicional para el BCB.</w:t>
            </w:r>
          </w:p>
          <w:p w:rsidR="00BA0385" w:rsidRPr="00BA0385" w:rsidRDefault="00BA0385" w:rsidP="00BA0385">
            <w:pPr>
              <w:numPr>
                <w:ilvl w:val="0"/>
                <w:numId w:val="24"/>
              </w:numPr>
              <w:spacing w:after="120"/>
              <w:ind w:left="213" w:hanging="213"/>
              <w:jc w:val="both"/>
              <w:rPr>
                <w:rFonts w:ascii="Arial" w:hAnsi="Arial" w:cs="Arial"/>
                <w:bCs/>
                <w:iCs/>
                <w:sz w:val="18"/>
                <w:szCs w:val="18"/>
                <w:lang w:eastAsia="en-US"/>
              </w:rPr>
            </w:pPr>
            <w:r w:rsidRPr="00BA0385">
              <w:rPr>
                <w:rFonts w:ascii="Arial" w:hAnsi="Arial" w:cs="Arial"/>
                <w:bCs/>
                <w:iCs/>
                <w:sz w:val="18"/>
                <w:szCs w:val="18"/>
                <w:lang w:eastAsia="en-US"/>
              </w:rPr>
              <w:t>El (la) notario(a) no podrá transferir parcial ni totalmente las obligaciones que serán contraídas con la suscripción del contrato, siendo de su entera responsabilidad la ejecución y cumplimiento del servicio requerido.</w:t>
            </w:r>
          </w:p>
          <w:p w:rsidR="00BA0385" w:rsidRPr="00BA0385" w:rsidRDefault="00BA0385" w:rsidP="00BA0385">
            <w:pPr>
              <w:numPr>
                <w:ilvl w:val="0"/>
                <w:numId w:val="24"/>
              </w:numPr>
              <w:spacing w:after="120"/>
              <w:ind w:left="213" w:hanging="283"/>
              <w:jc w:val="both"/>
              <w:rPr>
                <w:rFonts w:ascii="Arial" w:hAnsi="Arial" w:cs="Arial"/>
                <w:b/>
                <w:bCs/>
                <w:i/>
                <w:iCs/>
                <w:sz w:val="18"/>
                <w:szCs w:val="18"/>
                <w:lang w:eastAsia="en-US"/>
              </w:rPr>
            </w:pPr>
            <w:r w:rsidRPr="00BA0385">
              <w:rPr>
                <w:rFonts w:ascii="Arial" w:hAnsi="Arial" w:cs="Arial"/>
                <w:bCs/>
                <w:iCs/>
                <w:sz w:val="18"/>
                <w:szCs w:val="18"/>
                <w:lang w:eastAsia="en-US"/>
              </w:rPr>
              <w:t xml:space="preserve"> El (la) notario(a) no podrá interrumpir el servicio ni abandonar las instalaciones donde se desarrollará el mismo, durante el horario establecido en el punto 3.</w:t>
            </w:r>
            <w:r w:rsidRPr="00BA0385">
              <w:rPr>
                <w:rFonts w:ascii="Arial" w:hAnsi="Arial" w:cs="Arial"/>
                <w:b/>
                <w:bCs/>
                <w:i/>
                <w:iCs/>
                <w:sz w:val="18"/>
                <w:szCs w:val="18"/>
                <w:lang w:eastAsia="en-US"/>
              </w:rPr>
              <w:t xml:space="preserve"> </w:t>
            </w:r>
          </w:p>
        </w:tc>
      </w:tr>
      <w:tr w:rsidR="00BA0385" w:rsidRPr="00BA0385" w:rsidTr="00BA0385">
        <w:trPr>
          <w:trHeight w:val="363"/>
        </w:trPr>
        <w:tc>
          <w:tcPr>
            <w:tcW w:w="9498" w:type="dxa"/>
            <w:shd w:val="clear" w:color="auto" w:fill="C6D9F1" w:themeFill="text2" w:themeFillTint="33"/>
            <w:vAlign w:val="bottom"/>
          </w:tcPr>
          <w:p w:rsidR="00BA0385" w:rsidRPr="00BA0385" w:rsidRDefault="00BA0385" w:rsidP="00BA0385">
            <w:pPr>
              <w:rPr>
                <w:rFonts w:ascii="Arial" w:hAnsi="Arial" w:cs="Arial"/>
                <w:bCs/>
                <w:sz w:val="18"/>
                <w:szCs w:val="18"/>
                <w:lang w:eastAsia="en-US"/>
              </w:rPr>
            </w:pPr>
            <w:r w:rsidRPr="00BA0385">
              <w:rPr>
                <w:rFonts w:ascii="Arial" w:hAnsi="Arial" w:cs="Arial"/>
                <w:b/>
                <w:bCs/>
                <w:sz w:val="18"/>
                <w:szCs w:val="18"/>
                <w:lang w:eastAsia="en-US"/>
              </w:rPr>
              <w:lastRenderedPageBreak/>
              <w:t>B. CONFIDENCIALIDAD</w:t>
            </w:r>
          </w:p>
        </w:tc>
      </w:tr>
      <w:tr w:rsidR="00BA0385" w:rsidRPr="00BA0385" w:rsidTr="00BA0385">
        <w:trPr>
          <w:trHeight w:val="711"/>
        </w:trPr>
        <w:tc>
          <w:tcPr>
            <w:tcW w:w="9498" w:type="dxa"/>
            <w:shd w:val="clear" w:color="auto" w:fill="auto"/>
            <w:vAlign w:val="center"/>
          </w:tcPr>
          <w:p w:rsidR="00BA0385" w:rsidRPr="00BA0385" w:rsidRDefault="00BA0385" w:rsidP="00BA0385">
            <w:pPr>
              <w:jc w:val="both"/>
              <w:rPr>
                <w:rFonts w:ascii="Arial" w:hAnsi="Arial" w:cs="Arial"/>
                <w:bCs/>
                <w:sz w:val="18"/>
                <w:szCs w:val="18"/>
                <w:lang w:eastAsia="en-US"/>
              </w:rPr>
            </w:pPr>
            <w:r w:rsidRPr="00BA0385">
              <w:rPr>
                <w:rFonts w:ascii="Arial" w:hAnsi="Arial" w:cs="Arial"/>
                <w:bCs/>
                <w:iCs/>
                <w:sz w:val="18"/>
                <w:szCs w:val="18"/>
                <w:lang w:eastAsia="en-US"/>
              </w:rPr>
              <w:t>El(la) notario(a)</w:t>
            </w:r>
            <w:r w:rsidRPr="00BA0385">
              <w:rPr>
                <w:rFonts w:ascii="Arial" w:hAnsi="Arial" w:cs="Arial"/>
                <w:bCs/>
                <w:sz w:val="18"/>
                <w:szCs w:val="18"/>
                <w:lang w:eastAsia="en-US"/>
              </w:rPr>
              <w:t xml:space="preserve"> a ser contratado(a) deberá mantener la más estricta reserva de las sesiones de destrucción de material monetario inutilizado, de los documentos conocidos y emitidos, y de cualquier otra información emergente de la prestación del servicio. En caso de difundir la información señalada, el BCB se reserva el derecho de efectuar las acciones legales que correspondan.  </w:t>
            </w:r>
          </w:p>
        </w:tc>
      </w:tr>
      <w:tr w:rsidR="00BA0385" w:rsidRPr="00BA0385" w:rsidTr="00BA0385">
        <w:trPr>
          <w:trHeight w:val="47"/>
        </w:trPr>
        <w:tc>
          <w:tcPr>
            <w:tcW w:w="9498" w:type="dxa"/>
            <w:shd w:val="clear" w:color="auto" w:fill="C6D9F1" w:themeFill="text2" w:themeFillTint="33"/>
            <w:vAlign w:val="center"/>
          </w:tcPr>
          <w:p w:rsidR="00BA0385" w:rsidRPr="00BA0385" w:rsidRDefault="00BA0385" w:rsidP="00BA0385">
            <w:pPr>
              <w:rPr>
                <w:rFonts w:ascii="Arial" w:hAnsi="Arial" w:cs="Arial"/>
                <w:b/>
                <w:bCs/>
                <w:sz w:val="18"/>
                <w:szCs w:val="18"/>
                <w:lang w:eastAsia="en-US"/>
              </w:rPr>
            </w:pPr>
            <w:r w:rsidRPr="00BA0385">
              <w:rPr>
                <w:rFonts w:ascii="Arial" w:hAnsi="Arial" w:cs="Arial"/>
                <w:b/>
                <w:bCs/>
                <w:sz w:val="18"/>
                <w:szCs w:val="18"/>
                <w:lang w:eastAsia="en-US"/>
              </w:rPr>
              <w:t>C. FISCALIZACIÓN DEL SERVICIO</w:t>
            </w:r>
          </w:p>
        </w:tc>
      </w:tr>
      <w:tr w:rsidR="00BA0385" w:rsidRPr="00BA0385" w:rsidTr="00BA0385">
        <w:trPr>
          <w:trHeight w:val="1180"/>
        </w:trPr>
        <w:tc>
          <w:tcPr>
            <w:tcW w:w="9498" w:type="dxa"/>
            <w:vAlign w:val="center"/>
          </w:tcPr>
          <w:p w:rsidR="00BA0385" w:rsidRPr="00BA0385" w:rsidRDefault="00BA0385" w:rsidP="00BA0385">
            <w:pPr>
              <w:jc w:val="both"/>
              <w:rPr>
                <w:rFonts w:ascii="Arial" w:hAnsi="Arial" w:cs="Arial"/>
                <w:bCs/>
                <w:iCs/>
                <w:sz w:val="18"/>
                <w:szCs w:val="18"/>
                <w:lang w:eastAsia="en-US"/>
              </w:rPr>
            </w:pPr>
            <w:r w:rsidRPr="00BA0385">
              <w:rPr>
                <w:rFonts w:ascii="Arial" w:hAnsi="Arial" w:cs="Arial"/>
                <w:bCs/>
                <w:iCs/>
                <w:sz w:val="18"/>
                <w:szCs w:val="18"/>
                <w:lang w:eastAsia="en-US"/>
              </w:rPr>
              <w:t>El control y seguimiento del servicio, estará a cargo de los Fiscales del Servicio conformado por el Subgerente de Operaciones de Material Monetario y el Encargado del Área de Billetes Inutilizados, quienes deberán dar conformidad Final al servicio ejecutado, previa revisión detallada de la asistencia del (la) Notario(a) a las fechas programadas de destrucción, la verificación de la correcta elaboración de las actas, el cumplimiento de su entrega conforme a los plazos establecidos y de la verificación de la(s) factura(s) que sean presentadas para autorizar los pagos del servicio.</w:t>
            </w:r>
          </w:p>
        </w:tc>
      </w:tr>
      <w:tr w:rsidR="00BA0385" w:rsidRPr="00BA0385" w:rsidTr="00BA0385">
        <w:trPr>
          <w:trHeight w:val="47"/>
        </w:trPr>
        <w:tc>
          <w:tcPr>
            <w:tcW w:w="9498" w:type="dxa"/>
            <w:shd w:val="clear" w:color="auto" w:fill="C6D9F1" w:themeFill="text2" w:themeFillTint="33"/>
            <w:vAlign w:val="center"/>
          </w:tcPr>
          <w:p w:rsidR="00BA0385" w:rsidRPr="00BA0385" w:rsidRDefault="00BA0385" w:rsidP="00BA0385">
            <w:pPr>
              <w:rPr>
                <w:rFonts w:ascii="Arial" w:hAnsi="Arial" w:cs="Arial"/>
                <w:b/>
                <w:bCs/>
                <w:sz w:val="18"/>
                <w:szCs w:val="18"/>
                <w:lang w:eastAsia="en-US"/>
              </w:rPr>
            </w:pPr>
            <w:r w:rsidRPr="00BA0385">
              <w:rPr>
                <w:rFonts w:ascii="Arial" w:hAnsi="Arial" w:cs="Arial"/>
                <w:b/>
                <w:bCs/>
                <w:sz w:val="18"/>
                <w:szCs w:val="18"/>
                <w:lang w:eastAsia="en-US"/>
              </w:rPr>
              <w:t>D. REQUISITOS - CONDICIONES MINIMAS FORMULARIO C1</w:t>
            </w:r>
          </w:p>
        </w:tc>
      </w:tr>
      <w:tr w:rsidR="00BA0385" w:rsidRPr="00BA0385" w:rsidTr="00BA0385">
        <w:trPr>
          <w:trHeight w:val="3457"/>
        </w:trPr>
        <w:tc>
          <w:tcPr>
            <w:tcW w:w="9498" w:type="dxa"/>
            <w:tcBorders>
              <w:bottom w:val="single" w:sz="4" w:space="0" w:color="auto"/>
            </w:tcBorders>
            <w:vAlign w:val="center"/>
          </w:tcPr>
          <w:p w:rsidR="00BA0385" w:rsidRPr="00BA0385" w:rsidRDefault="00BA0385" w:rsidP="00BA0385">
            <w:pPr>
              <w:jc w:val="both"/>
              <w:rPr>
                <w:rFonts w:ascii="Arial" w:hAnsi="Arial" w:cs="Arial"/>
                <w:bCs/>
                <w:sz w:val="18"/>
                <w:szCs w:val="18"/>
                <w:lang w:eastAsia="en-US"/>
              </w:rPr>
            </w:pPr>
            <w:r w:rsidRPr="00BA0385">
              <w:rPr>
                <w:rFonts w:ascii="Arial" w:hAnsi="Arial" w:cs="Arial"/>
                <w:bCs/>
                <w:iCs/>
                <w:sz w:val="18"/>
                <w:szCs w:val="18"/>
                <w:lang w:eastAsia="en-US"/>
              </w:rPr>
              <w:t>El(la) notario(a)</w:t>
            </w:r>
            <w:r w:rsidRPr="00BA0385">
              <w:rPr>
                <w:rFonts w:ascii="Arial" w:hAnsi="Arial" w:cs="Arial"/>
                <w:bCs/>
                <w:sz w:val="18"/>
                <w:szCs w:val="18"/>
                <w:lang w:eastAsia="en-US"/>
              </w:rPr>
              <w:t xml:space="preserve"> a ser contratado(a) deberá cumplir con los siguientes requisitos:</w:t>
            </w:r>
          </w:p>
          <w:p w:rsidR="00BA0385" w:rsidRPr="00BA0385" w:rsidRDefault="00BA0385" w:rsidP="00BA0385">
            <w:pPr>
              <w:jc w:val="both"/>
              <w:rPr>
                <w:rFonts w:ascii="Arial" w:hAnsi="Arial" w:cs="Arial"/>
                <w:bCs/>
                <w:sz w:val="18"/>
                <w:szCs w:val="18"/>
                <w:lang w:eastAsia="en-US"/>
              </w:rPr>
            </w:pPr>
          </w:p>
          <w:p w:rsidR="00BA0385" w:rsidRPr="00BA0385" w:rsidRDefault="00BA0385" w:rsidP="00BA0385">
            <w:pPr>
              <w:jc w:val="both"/>
              <w:rPr>
                <w:rFonts w:ascii="Arial" w:hAnsi="Arial" w:cs="Arial"/>
                <w:b/>
                <w:bCs/>
                <w:iCs/>
                <w:sz w:val="18"/>
                <w:szCs w:val="18"/>
                <w:lang w:eastAsia="en-US"/>
              </w:rPr>
            </w:pPr>
            <w:r w:rsidRPr="00BA0385">
              <w:rPr>
                <w:rFonts w:ascii="Arial" w:hAnsi="Arial" w:cs="Arial"/>
                <w:b/>
                <w:bCs/>
                <w:iCs/>
                <w:sz w:val="18"/>
                <w:szCs w:val="18"/>
                <w:lang w:eastAsia="en-US"/>
              </w:rPr>
              <w:t>Formación Académica</w:t>
            </w:r>
          </w:p>
          <w:p w:rsidR="00BA0385" w:rsidRPr="00BA0385" w:rsidRDefault="00BA0385" w:rsidP="00BA0385">
            <w:pPr>
              <w:numPr>
                <w:ilvl w:val="0"/>
                <w:numId w:val="26"/>
              </w:numPr>
              <w:jc w:val="both"/>
              <w:rPr>
                <w:rFonts w:ascii="Arial" w:hAnsi="Arial" w:cs="Arial"/>
                <w:bCs/>
                <w:sz w:val="18"/>
                <w:szCs w:val="18"/>
                <w:lang w:eastAsia="en-US"/>
              </w:rPr>
            </w:pPr>
            <w:r w:rsidRPr="00BA0385">
              <w:rPr>
                <w:rFonts w:ascii="Arial" w:hAnsi="Arial" w:cs="Arial"/>
                <w:bCs/>
                <w:sz w:val="18"/>
                <w:szCs w:val="18"/>
                <w:lang w:eastAsia="en-US"/>
              </w:rPr>
              <w:t>Título en Provisión Nacional de Abogado</w:t>
            </w:r>
          </w:p>
          <w:p w:rsidR="00BA0385" w:rsidRPr="00BA0385" w:rsidRDefault="00BA0385" w:rsidP="00BA0385">
            <w:pPr>
              <w:jc w:val="both"/>
              <w:rPr>
                <w:rFonts w:ascii="Arial" w:hAnsi="Arial" w:cs="Arial"/>
                <w:b/>
                <w:bCs/>
                <w:sz w:val="18"/>
                <w:szCs w:val="18"/>
                <w:lang w:eastAsia="en-US"/>
              </w:rPr>
            </w:pPr>
            <w:r w:rsidRPr="00BA0385">
              <w:rPr>
                <w:rFonts w:ascii="Arial" w:hAnsi="Arial" w:cs="Arial"/>
                <w:b/>
                <w:bCs/>
                <w:sz w:val="18"/>
                <w:szCs w:val="18"/>
                <w:lang w:eastAsia="en-US"/>
              </w:rPr>
              <w:t>Otros</w:t>
            </w:r>
          </w:p>
          <w:p w:rsidR="00BA0385" w:rsidRPr="00BA0385" w:rsidRDefault="00BA0385" w:rsidP="00BA0385">
            <w:pPr>
              <w:numPr>
                <w:ilvl w:val="0"/>
                <w:numId w:val="26"/>
              </w:numPr>
              <w:jc w:val="both"/>
              <w:rPr>
                <w:rFonts w:ascii="Arial" w:hAnsi="Arial" w:cs="Arial"/>
                <w:bCs/>
                <w:sz w:val="18"/>
                <w:szCs w:val="18"/>
                <w:lang w:eastAsia="en-US"/>
              </w:rPr>
            </w:pPr>
            <w:r w:rsidRPr="00BA0385">
              <w:rPr>
                <w:rFonts w:ascii="Arial" w:hAnsi="Arial" w:cs="Arial"/>
                <w:bCs/>
                <w:sz w:val="18"/>
                <w:szCs w:val="18"/>
                <w:lang w:eastAsia="en-US"/>
              </w:rPr>
              <w:t>Nombramiento oficial como Notario de Fe Pública por el organismo competente.</w:t>
            </w:r>
          </w:p>
          <w:p w:rsidR="00BA0385" w:rsidRPr="00BA0385" w:rsidRDefault="00BA0385" w:rsidP="00BA0385">
            <w:pPr>
              <w:numPr>
                <w:ilvl w:val="0"/>
                <w:numId w:val="26"/>
              </w:numPr>
              <w:jc w:val="both"/>
              <w:rPr>
                <w:rFonts w:ascii="Arial" w:hAnsi="Arial" w:cs="Arial"/>
                <w:bCs/>
                <w:sz w:val="18"/>
                <w:szCs w:val="18"/>
                <w:lang w:eastAsia="en-US"/>
              </w:rPr>
            </w:pPr>
            <w:r w:rsidRPr="00BA0385">
              <w:rPr>
                <w:rFonts w:ascii="Arial" w:hAnsi="Arial" w:cs="Arial"/>
                <w:bCs/>
                <w:sz w:val="18"/>
                <w:szCs w:val="18"/>
                <w:lang w:eastAsia="en-US"/>
              </w:rPr>
              <w:t>Constancia de Inscripción al Ministerio de Justicia (Registro público de Abogados).</w:t>
            </w:r>
          </w:p>
          <w:p w:rsidR="00BA0385" w:rsidRPr="00BA0385" w:rsidRDefault="00BA0385" w:rsidP="00BA0385">
            <w:pPr>
              <w:ind w:left="360"/>
              <w:jc w:val="both"/>
              <w:rPr>
                <w:rFonts w:ascii="Arial" w:hAnsi="Arial" w:cs="Arial"/>
                <w:bCs/>
                <w:sz w:val="18"/>
                <w:szCs w:val="18"/>
                <w:lang w:eastAsia="en-US"/>
              </w:rPr>
            </w:pPr>
          </w:p>
          <w:p w:rsidR="00BA0385" w:rsidRPr="00BA0385" w:rsidRDefault="00BA0385" w:rsidP="00BA0385">
            <w:pPr>
              <w:jc w:val="both"/>
              <w:rPr>
                <w:rFonts w:ascii="Arial" w:hAnsi="Arial" w:cs="Arial"/>
                <w:bCs/>
                <w:sz w:val="18"/>
                <w:szCs w:val="18"/>
                <w:lang w:eastAsia="en-US"/>
              </w:rPr>
            </w:pPr>
            <w:r w:rsidRPr="00BA0385">
              <w:rPr>
                <w:rFonts w:ascii="Arial" w:hAnsi="Arial" w:cs="Arial"/>
                <w:bCs/>
                <w:sz w:val="18"/>
                <w:szCs w:val="18"/>
                <w:lang w:eastAsia="en-US"/>
              </w:rPr>
              <w:t>Por tanto, deberá adjuntar a su propuesta fotocopias simples de la documentación que acredite lo requerido.</w:t>
            </w:r>
          </w:p>
          <w:p w:rsidR="00BA0385" w:rsidRPr="00BA0385" w:rsidRDefault="00BA0385" w:rsidP="00BA0385">
            <w:pPr>
              <w:jc w:val="both"/>
              <w:rPr>
                <w:rFonts w:ascii="Arial" w:hAnsi="Arial" w:cs="Arial"/>
                <w:bCs/>
                <w:sz w:val="18"/>
                <w:szCs w:val="18"/>
                <w:lang w:eastAsia="en-US"/>
              </w:rPr>
            </w:pPr>
          </w:p>
          <w:p w:rsidR="00BA0385" w:rsidRPr="00BA0385" w:rsidRDefault="00BA0385" w:rsidP="00BA0385">
            <w:pPr>
              <w:jc w:val="both"/>
              <w:rPr>
                <w:rFonts w:ascii="Arial" w:hAnsi="Arial" w:cs="Arial"/>
                <w:bCs/>
                <w:iCs/>
                <w:sz w:val="18"/>
                <w:szCs w:val="18"/>
                <w:lang w:val="es-ES_tradnl" w:eastAsia="en-US"/>
              </w:rPr>
            </w:pPr>
            <w:r w:rsidRPr="00BA0385">
              <w:rPr>
                <w:rFonts w:ascii="Arial" w:hAnsi="Arial" w:cs="Arial"/>
                <w:b/>
                <w:bCs/>
                <w:iCs/>
                <w:sz w:val="18"/>
                <w:szCs w:val="18"/>
                <w:lang w:eastAsia="en-US"/>
              </w:rPr>
              <w:t xml:space="preserve">Experiencia </w:t>
            </w:r>
          </w:p>
          <w:p w:rsidR="00BA0385" w:rsidRPr="00BA0385" w:rsidRDefault="00BA0385" w:rsidP="00BA0385">
            <w:pPr>
              <w:tabs>
                <w:tab w:val="left" w:pos="355"/>
              </w:tabs>
              <w:jc w:val="both"/>
              <w:rPr>
                <w:rFonts w:ascii="Arial" w:hAnsi="Arial" w:cs="Arial"/>
                <w:bCs/>
                <w:iCs/>
                <w:sz w:val="18"/>
                <w:szCs w:val="18"/>
                <w:lang w:eastAsia="en-US"/>
              </w:rPr>
            </w:pPr>
          </w:p>
          <w:p w:rsidR="00BA0385" w:rsidRPr="00BA0385" w:rsidRDefault="00BA0385" w:rsidP="00BA0385">
            <w:pPr>
              <w:tabs>
                <w:tab w:val="left" w:pos="355"/>
              </w:tabs>
              <w:jc w:val="both"/>
              <w:rPr>
                <w:rFonts w:ascii="Arial" w:hAnsi="Arial" w:cs="Arial"/>
                <w:bCs/>
                <w:iCs/>
                <w:sz w:val="18"/>
                <w:szCs w:val="18"/>
                <w:lang w:eastAsia="en-US"/>
              </w:rPr>
            </w:pPr>
            <w:r w:rsidRPr="00BA0385">
              <w:rPr>
                <w:rFonts w:ascii="Arial" w:hAnsi="Arial" w:cs="Arial"/>
                <w:bCs/>
                <w:iCs/>
                <w:sz w:val="18"/>
                <w:szCs w:val="18"/>
                <w:lang w:eastAsia="en-US"/>
              </w:rPr>
              <w:t xml:space="preserve">El (la) Notario(a) </w:t>
            </w:r>
            <w:r w:rsidRPr="00BA0385">
              <w:rPr>
                <w:rFonts w:ascii="Arial" w:hAnsi="Arial" w:cs="Arial"/>
                <w:bCs/>
                <w:sz w:val="18"/>
                <w:szCs w:val="18"/>
                <w:lang w:eastAsia="en-US"/>
              </w:rPr>
              <w:t xml:space="preserve">a ser contratado(a) </w:t>
            </w:r>
            <w:r w:rsidRPr="00BA0385">
              <w:rPr>
                <w:rFonts w:ascii="Arial" w:hAnsi="Arial" w:cs="Arial"/>
                <w:bCs/>
                <w:iCs/>
                <w:sz w:val="18"/>
                <w:szCs w:val="18"/>
                <w:lang w:eastAsia="en-US"/>
              </w:rPr>
              <w:t xml:space="preserve">deberá tener experiencia mínima de un (1) año en las funciones de Notario de Fe Pública. </w:t>
            </w:r>
          </w:p>
          <w:p w:rsidR="00BA0385" w:rsidRPr="00BA0385" w:rsidRDefault="00BA0385" w:rsidP="00BA0385">
            <w:pPr>
              <w:tabs>
                <w:tab w:val="left" w:pos="355"/>
              </w:tabs>
              <w:ind w:left="74"/>
              <w:jc w:val="both"/>
              <w:rPr>
                <w:rFonts w:ascii="Arial" w:hAnsi="Arial" w:cs="Arial"/>
                <w:bCs/>
                <w:iCs/>
                <w:sz w:val="18"/>
                <w:szCs w:val="18"/>
                <w:lang w:eastAsia="en-US"/>
              </w:rPr>
            </w:pPr>
          </w:p>
          <w:p w:rsidR="00BA0385" w:rsidRPr="00BA0385" w:rsidRDefault="00BA0385" w:rsidP="00BA0385">
            <w:pPr>
              <w:jc w:val="both"/>
              <w:rPr>
                <w:rFonts w:ascii="Arial" w:hAnsi="Arial" w:cs="Arial"/>
                <w:bCs/>
                <w:sz w:val="18"/>
                <w:szCs w:val="18"/>
                <w:lang w:eastAsia="en-US"/>
              </w:rPr>
            </w:pPr>
            <w:r w:rsidRPr="00BA0385">
              <w:rPr>
                <w:rFonts w:ascii="Arial" w:hAnsi="Arial" w:cs="Arial"/>
                <w:bCs/>
                <w:iCs/>
                <w:sz w:val="18"/>
                <w:szCs w:val="18"/>
                <w:lang w:eastAsia="en-US"/>
              </w:rPr>
              <w:t xml:space="preserve">Por tanto, deberá </w:t>
            </w:r>
            <w:r w:rsidRPr="00BA0385">
              <w:rPr>
                <w:rFonts w:ascii="Arial" w:hAnsi="Arial" w:cs="Arial"/>
                <w:bCs/>
                <w:sz w:val="18"/>
                <w:szCs w:val="18"/>
                <w:lang w:eastAsia="en-US"/>
              </w:rPr>
              <w:t>adjuntar a su propuesta fotocopias simples de la documentación que acredite lo requerido.</w:t>
            </w:r>
          </w:p>
          <w:p w:rsidR="00BA0385" w:rsidRPr="00BA0385" w:rsidRDefault="00BA0385" w:rsidP="00BA0385">
            <w:pPr>
              <w:jc w:val="both"/>
              <w:rPr>
                <w:rFonts w:ascii="Arial" w:hAnsi="Arial" w:cs="Arial"/>
                <w:bCs/>
                <w:sz w:val="18"/>
                <w:szCs w:val="18"/>
                <w:lang w:eastAsia="en-US"/>
              </w:rPr>
            </w:pPr>
            <w:r w:rsidRPr="00BA0385">
              <w:rPr>
                <w:rFonts w:ascii="Arial" w:hAnsi="Arial" w:cs="Arial"/>
                <w:bCs/>
                <w:sz w:val="18"/>
                <w:szCs w:val="18"/>
                <w:lang w:eastAsia="en-US"/>
              </w:rPr>
              <w:t xml:space="preserve"> </w:t>
            </w:r>
          </w:p>
        </w:tc>
      </w:tr>
      <w:tr w:rsidR="00BA0385" w:rsidRPr="00BA0385" w:rsidTr="00BA0385">
        <w:trPr>
          <w:trHeight w:val="203"/>
        </w:trPr>
        <w:tc>
          <w:tcPr>
            <w:tcW w:w="9498" w:type="dxa"/>
            <w:shd w:val="clear" w:color="auto" w:fill="17365D" w:themeFill="text2" w:themeFillShade="BF"/>
            <w:vAlign w:val="center"/>
          </w:tcPr>
          <w:p w:rsidR="00BA0385" w:rsidRPr="00BA0385" w:rsidRDefault="00BA0385" w:rsidP="00BA0385">
            <w:pPr>
              <w:ind w:left="290" w:hanging="290"/>
              <w:rPr>
                <w:rFonts w:ascii="Arial" w:hAnsi="Arial" w:cs="Arial"/>
                <w:b/>
                <w:bCs/>
                <w:iCs/>
                <w:color w:val="FFFFFF"/>
                <w:sz w:val="18"/>
                <w:szCs w:val="18"/>
                <w:lang w:eastAsia="en-US"/>
              </w:rPr>
            </w:pPr>
            <w:r w:rsidRPr="00BA0385">
              <w:rPr>
                <w:rFonts w:ascii="Arial" w:hAnsi="Arial" w:cs="Arial"/>
                <w:b/>
                <w:bCs/>
                <w:color w:val="FFFFFF"/>
                <w:sz w:val="18"/>
                <w:szCs w:val="18"/>
                <w:lang w:eastAsia="en-US"/>
              </w:rPr>
              <w:t>III. CONDICIONES DEL SERVICIO</w:t>
            </w:r>
          </w:p>
        </w:tc>
      </w:tr>
      <w:tr w:rsidR="00BA0385" w:rsidRPr="00BA0385" w:rsidTr="00BA0385">
        <w:trPr>
          <w:trHeight w:val="83"/>
        </w:trPr>
        <w:tc>
          <w:tcPr>
            <w:tcW w:w="9498" w:type="dxa"/>
            <w:shd w:val="clear" w:color="auto" w:fill="C6D9F1" w:themeFill="text2" w:themeFillTint="33"/>
            <w:vAlign w:val="center"/>
          </w:tcPr>
          <w:p w:rsidR="00BA0385" w:rsidRPr="00BA0385" w:rsidRDefault="00BA0385" w:rsidP="00BA0385">
            <w:pPr>
              <w:numPr>
                <w:ilvl w:val="0"/>
                <w:numId w:val="23"/>
              </w:numPr>
              <w:tabs>
                <w:tab w:val="left" w:pos="269"/>
              </w:tabs>
              <w:ind w:left="71" w:hanging="71"/>
              <w:jc w:val="both"/>
              <w:rPr>
                <w:rFonts w:ascii="Arial" w:hAnsi="Arial" w:cs="Arial"/>
                <w:b/>
                <w:bCs/>
                <w:sz w:val="18"/>
                <w:szCs w:val="18"/>
                <w:lang w:eastAsia="en-US"/>
              </w:rPr>
            </w:pPr>
            <w:r w:rsidRPr="00BA0385">
              <w:rPr>
                <w:rFonts w:ascii="Arial" w:hAnsi="Arial" w:cs="Arial"/>
                <w:b/>
                <w:bCs/>
                <w:sz w:val="18"/>
                <w:szCs w:val="18"/>
                <w:lang w:eastAsia="en-US"/>
              </w:rPr>
              <w:t>PLAZO DE PRESTACION DEL SERVICIO</w:t>
            </w:r>
          </w:p>
        </w:tc>
      </w:tr>
      <w:tr w:rsidR="00BA0385" w:rsidRPr="00BA0385" w:rsidTr="00BA0385">
        <w:trPr>
          <w:trHeight w:val="247"/>
        </w:trPr>
        <w:tc>
          <w:tcPr>
            <w:tcW w:w="9498" w:type="dxa"/>
            <w:vAlign w:val="center"/>
          </w:tcPr>
          <w:p w:rsidR="00BA0385" w:rsidRPr="00BA0385" w:rsidRDefault="00BA0385" w:rsidP="00BA0385">
            <w:pPr>
              <w:jc w:val="both"/>
              <w:rPr>
                <w:rFonts w:ascii="Arial" w:hAnsi="Arial" w:cs="Arial"/>
                <w:bCs/>
                <w:iCs/>
                <w:sz w:val="18"/>
                <w:szCs w:val="18"/>
                <w:lang w:eastAsia="en-US"/>
              </w:rPr>
            </w:pPr>
            <w:r w:rsidRPr="00BA0385">
              <w:rPr>
                <w:rFonts w:ascii="Arial" w:hAnsi="Arial" w:cs="Arial"/>
                <w:bCs/>
                <w:iCs/>
                <w:sz w:val="18"/>
                <w:szCs w:val="18"/>
                <w:lang w:eastAsia="en-US"/>
              </w:rPr>
              <w:t>El plazo de prestación del servicio será de cuarenta (40) días hábiles (por notario), computables a partir de la orden de proceder emitida por los fiscales del servicio y de acuerdo a la programación establecida por los mismos.</w:t>
            </w:r>
          </w:p>
          <w:p w:rsidR="00BA0385" w:rsidRPr="00BA0385" w:rsidRDefault="00BA0385" w:rsidP="00BA0385">
            <w:pPr>
              <w:jc w:val="both"/>
              <w:rPr>
                <w:rFonts w:ascii="Arial" w:hAnsi="Arial" w:cs="Arial"/>
                <w:b/>
                <w:i/>
                <w:iCs/>
                <w:color w:val="0000FF"/>
                <w:sz w:val="18"/>
                <w:szCs w:val="18"/>
                <w:lang w:eastAsia="en-US"/>
              </w:rPr>
            </w:pPr>
          </w:p>
        </w:tc>
      </w:tr>
      <w:tr w:rsidR="00BA0385" w:rsidRPr="00BA0385" w:rsidTr="00BA0385">
        <w:trPr>
          <w:trHeight w:val="301"/>
        </w:trPr>
        <w:tc>
          <w:tcPr>
            <w:tcW w:w="9498" w:type="dxa"/>
            <w:shd w:val="clear" w:color="auto" w:fill="C6D9F1" w:themeFill="text2" w:themeFillTint="33"/>
            <w:vAlign w:val="center"/>
          </w:tcPr>
          <w:p w:rsidR="00BA0385" w:rsidRPr="00BA0385" w:rsidRDefault="00BA0385" w:rsidP="00BA0385">
            <w:pPr>
              <w:numPr>
                <w:ilvl w:val="0"/>
                <w:numId w:val="23"/>
              </w:numPr>
              <w:tabs>
                <w:tab w:val="left" w:pos="329"/>
              </w:tabs>
              <w:ind w:left="213" w:hanging="213"/>
              <w:jc w:val="both"/>
              <w:rPr>
                <w:rFonts w:ascii="Arial" w:hAnsi="Arial" w:cs="Arial"/>
                <w:b/>
                <w:bCs/>
                <w:sz w:val="18"/>
                <w:szCs w:val="18"/>
                <w:lang w:eastAsia="en-US"/>
              </w:rPr>
            </w:pPr>
            <w:r w:rsidRPr="00BA0385">
              <w:rPr>
                <w:rFonts w:ascii="Arial" w:hAnsi="Arial" w:cs="Arial"/>
                <w:b/>
                <w:bCs/>
                <w:sz w:val="18"/>
                <w:szCs w:val="18"/>
                <w:lang w:eastAsia="en-US"/>
              </w:rPr>
              <w:t xml:space="preserve">LUGAR DE PRESTACIÓN DEL SERVICIO </w:t>
            </w:r>
          </w:p>
        </w:tc>
      </w:tr>
      <w:tr w:rsidR="00BA0385" w:rsidRPr="00BA0385" w:rsidTr="00BA0385">
        <w:trPr>
          <w:trHeight w:val="301"/>
        </w:trPr>
        <w:tc>
          <w:tcPr>
            <w:tcW w:w="9498" w:type="dxa"/>
            <w:shd w:val="clear" w:color="auto" w:fill="auto"/>
            <w:vAlign w:val="center"/>
          </w:tcPr>
          <w:p w:rsidR="00BA0385" w:rsidRPr="00BA0385" w:rsidRDefault="00BA0385" w:rsidP="00BA0385">
            <w:pPr>
              <w:jc w:val="both"/>
              <w:rPr>
                <w:rFonts w:ascii="Arial" w:hAnsi="Arial" w:cs="Arial"/>
                <w:sz w:val="18"/>
                <w:szCs w:val="18"/>
                <w:lang w:eastAsia="en-US"/>
              </w:rPr>
            </w:pPr>
            <w:r w:rsidRPr="00BA0385">
              <w:rPr>
                <w:rFonts w:ascii="Arial" w:hAnsi="Arial" w:cs="Arial"/>
                <w:sz w:val="18"/>
                <w:szCs w:val="18"/>
                <w:lang w:eastAsia="en-US"/>
              </w:rPr>
              <w:t>El servicio será prestado en las instalaciones de la Subgerencia de Operaciones del Material Monetario ubicadas en el Sótano 3 del Edificio principal del BCB (calle Ayacucho esquina calle Mercado).</w:t>
            </w:r>
          </w:p>
          <w:p w:rsidR="00BA0385" w:rsidRPr="00BA0385" w:rsidRDefault="00BA0385" w:rsidP="00BA0385">
            <w:pPr>
              <w:jc w:val="both"/>
              <w:rPr>
                <w:rFonts w:ascii="Arial" w:hAnsi="Arial" w:cs="Arial"/>
                <w:bCs/>
                <w:iCs/>
                <w:sz w:val="18"/>
                <w:szCs w:val="18"/>
                <w:lang w:eastAsia="en-US"/>
              </w:rPr>
            </w:pPr>
            <w:r w:rsidRPr="00BA0385">
              <w:rPr>
                <w:rFonts w:ascii="Arial" w:hAnsi="Arial" w:cs="Arial"/>
                <w:bCs/>
                <w:iCs/>
                <w:sz w:val="18"/>
                <w:szCs w:val="18"/>
                <w:lang w:eastAsia="en-US"/>
              </w:rPr>
              <w:t xml:space="preserve">                                                                                                                       </w:t>
            </w:r>
          </w:p>
        </w:tc>
      </w:tr>
      <w:tr w:rsidR="00BA0385" w:rsidRPr="00BA0385" w:rsidTr="00BA0385">
        <w:trPr>
          <w:trHeight w:val="301"/>
        </w:trPr>
        <w:tc>
          <w:tcPr>
            <w:tcW w:w="9498" w:type="dxa"/>
            <w:shd w:val="clear" w:color="auto" w:fill="C6D9F1" w:themeFill="text2" w:themeFillTint="33"/>
            <w:vAlign w:val="center"/>
          </w:tcPr>
          <w:p w:rsidR="00BA0385" w:rsidRPr="00BA0385" w:rsidRDefault="00BA0385" w:rsidP="00BA0385">
            <w:pPr>
              <w:numPr>
                <w:ilvl w:val="0"/>
                <w:numId w:val="23"/>
              </w:numPr>
              <w:tabs>
                <w:tab w:val="left" w:pos="329"/>
              </w:tabs>
              <w:ind w:left="213" w:hanging="213"/>
              <w:jc w:val="both"/>
              <w:rPr>
                <w:rFonts w:ascii="Arial" w:hAnsi="Arial" w:cs="Arial"/>
                <w:b/>
                <w:bCs/>
                <w:sz w:val="18"/>
                <w:szCs w:val="18"/>
                <w:lang w:eastAsia="en-US"/>
              </w:rPr>
            </w:pPr>
            <w:r w:rsidRPr="00BA0385">
              <w:rPr>
                <w:rFonts w:ascii="Arial" w:hAnsi="Arial" w:cs="Arial"/>
                <w:b/>
                <w:bCs/>
                <w:sz w:val="18"/>
                <w:szCs w:val="18"/>
                <w:lang w:eastAsia="en-US"/>
              </w:rPr>
              <w:t>RÉGIMEN DE MULTAS</w:t>
            </w:r>
          </w:p>
        </w:tc>
      </w:tr>
      <w:tr w:rsidR="00BA0385" w:rsidRPr="00BA0385" w:rsidTr="00BA0385">
        <w:trPr>
          <w:trHeight w:val="1547"/>
        </w:trPr>
        <w:tc>
          <w:tcPr>
            <w:tcW w:w="9498" w:type="dxa"/>
            <w:tcBorders>
              <w:bottom w:val="single" w:sz="4" w:space="0" w:color="FFFFFF" w:themeColor="background1"/>
            </w:tcBorders>
            <w:shd w:val="clear" w:color="auto" w:fill="auto"/>
            <w:vAlign w:val="center"/>
          </w:tcPr>
          <w:p w:rsidR="00BA0385" w:rsidRPr="00BA0385" w:rsidRDefault="00BA0385" w:rsidP="00BA0385">
            <w:pPr>
              <w:spacing w:after="120"/>
              <w:jc w:val="both"/>
              <w:rPr>
                <w:rFonts w:ascii="Arial" w:hAnsi="Arial" w:cs="Arial"/>
                <w:sz w:val="18"/>
                <w:szCs w:val="18"/>
                <w:lang w:eastAsia="en-US"/>
              </w:rPr>
            </w:pPr>
            <w:r w:rsidRPr="00BA0385">
              <w:rPr>
                <w:rFonts w:ascii="Arial" w:hAnsi="Arial" w:cs="Arial"/>
                <w:bCs/>
                <w:iCs/>
                <w:sz w:val="18"/>
                <w:szCs w:val="18"/>
                <w:lang w:eastAsia="en-US"/>
              </w:rPr>
              <w:t xml:space="preserve">El BCB aplicará las siguientes multas, las cuales serán deducidas del pago correspondiente, por lo que el proveedor deberá contemplar lo siguiente: </w:t>
            </w:r>
          </w:p>
          <w:p w:rsidR="00BA0385" w:rsidRPr="00BA0385" w:rsidRDefault="00BA0385" w:rsidP="00BA0385">
            <w:pPr>
              <w:numPr>
                <w:ilvl w:val="0"/>
                <w:numId w:val="25"/>
              </w:numPr>
              <w:spacing w:after="120"/>
              <w:ind w:left="355" w:hanging="355"/>
              <w:jc w:val="both"/>
              <w:rPr>
                <w:rFonts w:ascii="Arial" w:hAnsi="Arial" w:cs="Arial"/>
                <w:sz w:val="18"/>
                <w:szCs w:val="18"/>
                <w:lang w:eastAsia="en-US"/>
              </w:rPr>
            </w:pPr>
            <w:r w:rsidRPr="00BA0385">
              <w:rPr>
                <w:rFonts w:ascii="Arial" w:hAnsi="Arial" w:cs="Arial"/>
                <w:sz w:val="18"/>
                <w:szCs w:val="18"/>
                <w:lang w:eastAsia="en-US"/>
              </w:rPr>
              <w:t>Por atraso mayor a 10 minutos en el horario fijado para el servicio (mañana y/o tarde), será pasible a una multa de Bs50.-, por cada vez.</w:t>
            </w:r>
          </w:p>
          <w:p w:rsidR="00BA0385" w:rsidRPr="00BA0385" w:rsidRDefault="00BA0385" w:rsidP="00BA0385">
            <w:pPr>
              <w:numPr>
                <w:ilvl w:val="0"/>
                <w:numId w:val="25"/>
              </w:numPr>
              <w:spacing w:after="120"/>
              <w:ind w:left="355" w:hanging="355"/>
              <w:jc w:val="both"/>
              <w:rPr>
                <w:rFonts w:ascii="Arial" w:hAnsi="Arial" w:cs="Arial"/>
                <w:b/>
                <w:bCs/>
                <w:i/>
                <w:iCs/>
                <w:sz w:val="18"/>
                <w:szCs w:val="18"/>
                <w:lang w:eastAsia="en-US"/>
              </w:rPr>
            </w:pPr>
            <w:r w:rsidRPr="00BA0385">
              <w:rPr>
                <w:rFonts w:ascii="Arial" w:hAnsi="Arial" w:cs="Arial"/>
                <w:sz w:val="18"/>
                <w:szCs w:val="18"/>
                <w:lang w:eastAsia="en-US"/>
              </w:rPr>
              <w:t>Por atraso acumulado mayor a 20 minutos en las horas de inicio, fijadas para cada día de destrucción, será pasible a una multa de Bs150.-.</w:t>
            </w:r>
          </w:p>
        </w:tc>
      </w:tr>
      <w:tr w:rsidR="00BA0385" w:rsidRPr="00BA0385" w:rsidTr="00BA0385">
        <w:trPr>
          <w:trHeight w:val="1078"/>
        </w:trPr>
        <w:tc>
          <w:tcPr>
            <w:tcW w:w="9498" w:type="dxa"/>
            <w:tcBorders>
              <w:top w:val="single" w:sz="4" w:space="0" w:color="FFFFFF" w:themeColor="background1"/>
              <w:bottom w:val="single" w:sz="4" w:space="0" w:color="auto"/>
            </w:tcBorders>
            <w:shd w:val="clear" w:color="auto" w:fill="auto"/>
            <w:vAlign w:val="center"/>
          </w:tcPr>
          <w:p w:rsidR="00BA0385" w:rsidRPr="00BA0385" w:rsidRDefault="00BA0385" w:rsidP="00BA0385">
            <w:pPr>
              <w:numPr>
                <w:ilvl w:val="0"/>
                <w:numId w:val="25"/>
              </w:numPr>
              <w:spacing w:after="120"/>
              <w:ind w:left="355" w:hanging="355"/>
              <w:jc w:val="both"/>
              <w:rPr>
                <w:rFonts w:ascii="Arial" w:hAnsi="Arial" w:cs="Arial"/>
                <w:sz w:val="18"/>
                <w:szCs w:val="18"/>
                <w:lang w:eastAsia="en-US"/>
              </w:rPr>
            </w:pPr>
            <w:r w:rsidRPr="00BA0385">
              <w:rPr>
                <w:rFonts w:ascii="Arial" w:hAnsi="Arial" w:cs="Arial"/>
                <w:sz w:val="18"/>
                <w:szCs w:val="18"/>
                <w:lang w:eastAsia="en-US"/>
              </w:rPr>
              <w:t>Por atraso acumulado mayor a 30 minutos en las horas de inicio, fijadas para cada día de destrucción, será pasible a una multa de Bs250.-.</w:t>
            </w:r>
          </w:p>
          <w:p w:rsidR="00BA0385" w:rsidRPr="00BA0385" w:rsidRDefault="00BA0385" w:rsidP="00BA0385">
            <w:pPr>
              <w:numPr>
                <w:ilvl w:val="0"/>
                <w:numId w:val="25"/>
              </w:numPr>
              <w:spacing w:after="120"/>
              <w:ind w:left="355" w:hanging="355"/>
              <w:jc w:val="both"/>
              <w:rPr>
                <w:rFonts w:ascii="Arial" w:hAnsi="Arial" w:cs="Arial"/>
                <w:bCs/>
                <w:iCs/>
                <w:sz w:val="18"/>
                <w:szCs w:val="18"/>
                <w:lang w:eastAsia="en-US"/>
              </w:rPr>
            </w:pPr>
            <w:r w:rsidRPr="00BA0385">
              <w:rPr>
                <w:rFonts w:ascii="Arial" w:hAnsi="Arial" w:cs="Arial"/>
                <w:sz w:val="18"/>
                <w:szCs w:val="18"/>
                <w:lang w:eastAsia="en-US"/>
              </w:rPr>
              <w:t xml:space="preserve">Por abandono del sitio de prestación del servicio, (considerado cuando el notario(a) deja las instalaciones donde se realiza el servicio), será pasible a una multa de Bs500.-, por cada vez. </w:t>
            </w:r>
          </w:p>
        </w:tc>
      </w:tr>
      <w:tr w:rsidR="00BA0385" w:rsidRPr="00BA0385" w:rsidTr="00BA0385">
        <w:trPr>
          <w:trHeight w:val="1262"/>
        </w:trPr>
        <w:tc>
          <w:tcPr>
            <w:tcW w:w="9498" w:type="dxa"/>
            <w:tcBorders>
              <w:top w:val="single" w:sz="4" w:space="0" w:color="auto"/>
            </w:tcBorders>
            <w:shd w:val="clear" w:color="auto" w:fill="auto"/>
            <w:vAlign w:val="center"/>
          </w:tcPr>
          <w:p w:rsidR="00BA0385" w:rsidRPr="00BA0385" w:rsidRDefault="00BA0385" w:rsidP="00BA0385">
            <w:pPr>
              <w:numPr>
                <w:ilvl w:val="0"/>
                <w:numId w:val="25"/>
              </w:numPr>
              <w:spacing w:after="120"/>
              <w:ind w:left="355" w:hanging="355"/>
              <w:jc w:val="both"/>
              <w:rPr>
                <w:rFonts w:ascii="Arial" w:hAnsi="Arial" w:cs="Arial"/>
                <w:sz w:val="18"/>
                <w:szCs w:val="18"/>
                <w:lang w:eastAsia="en-US"/>
              </w:rPr>
            </w:pPr>
            <w:r w:rsidRPr="00BA0385">
              <w:rPr>
                <w:rFonts w:ascii="Arial" w:hAnsi="Arial" w:cs="Arial"/>
                <w:sz w:val="18"/>
                <w:szCs w:val="18"/>
                <w:lang w:eastAsia="en-US"/>
              </w:rPr>
              <w:lastRenderedPageBreak/>
              <w:t xml:space="preserve">Por inasistencia al día programado de destrucción, se aplicará una multa de Bs500.- por cada vez. No se aplicará esta multa si se presentan causas de fuerza mayor o caso fortuito debidamente justificadas por el Proveedor, presentando la documentación respectiva (hasta tres días hábiles siguientes de ocurrido el hecho). Los Fiscales de Servicio, suspenderán el día programado de destrucción. </w:t>
            </w:r>
          </w:p>
          <w:p w:rsidR="00BA0385" w:rsidRPr="00BA0385" w:rsidRDefault="00BA0385" w:rsidP="00BA0385">
            <w:pPr>
              <w:numPr>
                <w:ilvl w:val="0"/>
                <w:numId w:val="25"/>
              </w:numPr>
              <w:ind w:left="355" w:hanging="355"/>
              <w:rPr>
                <w:rFonts w:ascii="Arial" w:hAnsi="Arial" w:cs="Arial"/>
                <w:b/>
                <w:i/>
                <w:iCs/>
                <w:color w:val="0000FF"/>
                <w:sz w:val="18"/>
                <w:szCs w:val="18"/>
                <w:lang w:eastAsia="en-US"/>
              </w:rPr>
            </w:pPr>
            <w:r w:rsidRPr="00BA0385">
              <w:rPr>
                <w:rFonts w:ascii="Arial" w:hAnsi="Arial" w:cs="Arial"/>
                <w:sz w:val="18"/>
                <w:szCs w:val="18"/>
                <w:lang w:eastAsia="en-US"/>
              </w:rPr>
              <w:t>Por atraso en la entrega de las Actas de Destrucción (borradores y finales), se aplicará una multa de Bs50.- por cada día hábil de retraso.</w:t>
            </w:r>
            <w:r w:rsidRPr="00BA0385">
              <w:rPr>
                <w:rFonts w:ascii="Arial" w:hAnsi="Arial" w:cs="Arial"/>
                <w:bCs/>
                <w:iCs/>
                <w:sz w:val="18"/>
                <w:szCs w:val="18"/>
                <w:lang w:eastAsia="en-US"/>
              </w:rPr>
              <w:t xml:space="preserve"> </w:t>
            </w:r>
          </w:p>
        </w:tc>
      </w:tr>
      <w:tr w:rsidR="00BA0385" w:rsidRPr="00BA0385" w:rsidTr="00BA0385">
        <w:trPr>
          <w:trHeight w:val="301"/>
        </w:trPr>
        <w:tc>
          <w:tcPr>
            <w:tcW w:w="9498" w:type="dxa"/>
            <w:shd w:val="clear" w:color="auto" w:fill="C6D9F1" w:themeFill="text2" w:themeFillTint="33"/>
            <w:vAlign w:val="center"/>
          </w:tcPr>
          <w:p w:rsidR="00BA0385" w:rsidRPr="00BA0385" w:rsidRDefault="00BA0385" w:rsidP="00BA0385">
            <w:pPr>
              <w:numPr>
                <w:ilvl w:val="0"/>
                <w:numId w:val="23"/>
              </w:numPr>
              <w:tabs>
                <w:tab w:val="left" w:pos="329"/>
              </w:tabs>
              <w:ind w:left="213" w:hanging="213"/>
              <w:jc w:val="both"/>
              <w:rPr>
                <w:rFonts w:ascii="Arial" w:hAnsi="Arial" w:cs="Arial"/>
                <w:b/>
                <w:bCs/>
                <w:sz w:val="18"/>
                <w:szCs w:val="18"/>
                <w:lang w:eastAsia="en-US"/>
              </w:rPr>
            </w:pPr>
            <w:r w:rsidRPr="00BA0385">
              <w:rPr>
                <w:rFonts w:ascii="Arial" w:hAnsi="Arial" w:cs="Arial"/>
                <w:b/>
                <w:bCs/>
                <w:sz w:val="18"/>
                <w:szCs w:val="18"/>
                <w:lang w:eastAsia="en-US"/>
              </w:rPr>
              <w:t xml:space="preserve">FORMA DE PAGO </w:t>
            </w:r>
          </w:p>
        </w:tc>
      </w:tr>
      <w:tr w:rsidR="00BA0385" w:rsidRPr="00BA0385" w:rsidTr="00BA0385">
        <w:trPr>
          <w:trHeight w:val="2972"/>
        </w:trPr>
        <w:tc>
          <w:tcPr>
            <w:tcW w:w="9498" w:type="dxa"/>
            <w:shd w:val="clear" w:color="auto" w:fill="auto"/>
            <w:vAlign w:val="center"/>
          </w:tcPr>
          <w:p w:rsidR="00BA0385" w:rsidRPr="00BA0385" w:rsidRDefault="00BA0385" w:rsidP="00BA0385">
            <w:pPr>
              <w:spacing w:after="120"/>
              <w:jc w:val="both"/>
              <w:rPr>
                <w:rFonts w:ascii="Arial" w:hAnsi="Arial" w:cs="Arial"/>
                <w:sz w:val="18"/>
                <w:szCs w:val="18"/>
                <w:lang w:eastAsia="en-US"/>
              </w:rPr>
            </w:pPr>
            <w:r w:rsidRPr="00BA0385">
              <w:rPr>
                <w:rFonts w:ascii="Arial" w:hAnsi="Arial" w:cs="Arial"/>
                <w:sz w:val="18"/>
                <w:szCs w:val="18"/>
                <w:lang w:eastAsia="en-US"/>
              </w:rPr>
              <w:t>El pago será efectuado en su totalidad, una vez concluido el Acto de Destrucción, por los días y horas de prestación del servicio efectivamente realizados, previa emisión del Informe de Conformidad Final del Servicio y la presentación de la factura por parte del proveedor, de acuerdo a los siguientes precios fijos:</w:t>
            </w:r>
          </w:p>
          <w:tbl>
            <w:tblPr>
              <w:tblStyle w:val="Tablaconcuadrcula2"/>
              <w:tblW w:w="0" w:type="auto"/>
              <w:tblInd w:w="990" w:type="dxa"/>
              <w:tblLayout w:type="fixed"/>
              <w:tblLook w:val="04A0" w:firstRow="1" w:lastRow="0" w:firstColumn="1" w:lastColumn="0" w:noHBand="0" w:noVBand="1"/>
            </w:tblPr>
            <w:tblGrid>
              <w:gridCol w:w="283"/>
              <w:gridCol w:w="4181"/>
              <w:gridCol w:w="1418"/>
              <w:gridCol w:w="1133"/>
            </w:tblGrid>
            <w:tr w:rsidR="00BA0385" w:rsidRPr="00BA0385" w:rsidTr="00BA0385">
              <w:trPr>
                <w:trHeight w:val="125"/>
              </w:trPr>
              <w:tc>
                <w:tcPr>
                  <w:tcW w:w="4464" w:type="dxa"/>
                  <w:gridSpan w:val="2"/>
                  <w:shd w:val="clear" w:color="auto" w:fill="C6D9F1" w:themeFill="text2" w:themeFillTint="33"/>
                  <w:vAlign w:val="center"/>
                </w:tcPr>
                <w:p w:rsidR="00BA0385" w:rsidRPr="00BA0385" w:rsidRDefault="00BA0385" w:rsidP="00BA0385">
                  <w:pPr>
                    <w:jc w:val="center"/>
                    <w:rPr>
                      <w:rFonts w:ascii="Arial" w:hAnsi="Arial" w:cs="Arial"/>
                      <w:b/>
                      <w:sz w:val="18"/>
                      <w:szCs w:val="18"/>
                      <w:lang w:eastAsia="en-US"/>
                    </w:rPr>
                  </w:pPr>
                  <w:r w:rsidRPr="00BA0385">
                    <w:rPr>
                      <w:rFonts w:ascii="Arial" w:hAnsi="Arial" w:cs="Arial"/>
                      <w:b/>
                      <w:sz w:val="18"/>
                      <w:szCs w:val="18"/>
                      <w:lang w:eastAsia="en-US"/>
                    </w:rPr>
                    <w:t>DESCRIPCIÓN</w:t>
                  </w:r>
                </w:p>
              </w:tc>
              <w:tc>
                <w:tcPr>
                  <w:tcW w:w="1418" w:type="dxa"/>
                  <w:shd w:val="clear" w:color="auto" w:fill="C6D9F1" w:themeFill="text2" w:themeFillTint="33"/>
                  <w:vAlign w:val="center"/>
                </w:tcPr>
                <w:p w:rsidR="00BA0385" w:rsidRPr="00BA0385" w:rsidRDefault="00BA0385" w:rsidP="00BA0385">
                  <w:pPr>
                    <w:jc w:val="center"/>
                    <w:rPr>
                      <w:rFonts w:ascii="Arial" w:hAnsi="Arial" w:cs="Arial"/>
                      <w:b/>
                      <w:sz w:val="18"/>
                      <w:szCs w:val="18"/>
                      <w:lang w:eastAsia="en-US"/>
                    </w:rPr>
                  </w:pPr>
                  <w:r w:rsidRPr="00BA0385">
                    <w:rPr>
                      <w:rFonts w:ascii="Arial" w:hAnsi="Arial" w:cs="Arial"/>
                      <w:b/>
                      <w:sz w:val="18"/>
                      <w:szCs w:val="18"/>
                      <w:lang w:eastAsia="en-US"/>
                    </w:rPr>
                    <w:t>UNIDAD</w:t>
                  </w:r>
                </w:p>
              </w:tc>
              <w:tc>
                <w:tcPr>
                  <w:tcW w:w="1133" w:type="dxa"/>
                  <w:shd w:val="clear" w:color="auto" w:fill="C6D9F1" w:themeFill="text2" w:themeFillTint="33"/>
                  <w:vAlign w:val="center"/>
                </w:tcPr>
                <w:p w:rsidR="00BA0385" w:rsidRPr="00BA0385" w:rsidRDefault="00BA0385" w:rsidP="00BA0385">
                  <w:pPr>
                    <w:jc w:val="center"/>
                    <w:rPr>
                      <w:rFonts w:ascii="Arial" w:hAnsi="Arial" w:cs="Arial"/>
                      <w:b/>
                      <w:sz w:val="18"/>
                      <w:szCs w:val="18"/>
                      <w:lang w:eastAsia="en-US"/>
                    </w:rPr>
                  </w:pPr>
                  <w:r w:rsidRPr="00BA0385">
                    <w:rPr>
                      <w:rFonts w:ascii="Arial" w:hAnsi="Arial" w:cs="Arial"/>
                      <w:b/>
                      <w:sz w:val="18"/>
                      <w:szCs w:val="18"/>
                      <w:lang w:eastAsia="en-US"/>
                    </w:rPr>
                    <w:t>Bs (*)</w:t>
                  </w:r>
                </w:p>
              </w:tc>
            </w:tr>
            <w:tr w:rsidR="00BA0385" w:rsidRPr="00BA0385" w:rsidTr="00512331">
              <w:trPr>
                <w:trHeight w:val="357"/>
              </w:trPr>
              <w:tc>
                <w:tcPr>
                  <w:tcW w:w="283" w:type="dxa"/>
                  <w:vAlign w:val="center"/>
                </w:tcPr>
                <w:p w:rsidR="00BA0385" w:rsidRPr="00BA0385" w:rsidRDefault="00BA0385" w:rsidP="00BA0385">
                  <w:pPr>
                    <w:spacing w:after="120"/>
                    <w:jc w:val="center"/>
                    <w:rPr>
                      <w:rFonts w:ascii="Arial" w:hAnsi="Arial" w:cs="Arial"/>
                      <w:sz w:val="18"/>
                      <w:szCs w:val="18"/>
                      <w:lang w:eastAsia="en-US"/>
                    </w:rPr>
                  </w:pPr>
                  <w:r w:rsidRPr="00BA0385">
                    <w:rPr>
                      <w:rFonts w:ascii="Arial" w:hAnsi="Arial" w:cs="Arial"/>
                      <w:sz w:val="18"/>
                      <w:szCs w:val="18"/>
                      <w:lang w:eastAsia="en-US"/>
                    </w:rPr>
                    <w:t>1</w:t>
                  </w:r>
                </w:p>
              </w:tc>
              <w:tc>
                <w:tcPr>
                  <w:tcW w:w="4181" w:type="dxa"/>
                  <w:vAlign w:val="center"/>
                </w:tcPr>
                <w:p w:rsidR="00BA0385" w:rsidRPr="00BA0385" w:rsidRDefault="00BA0385" w:rsidP="00BA0385">
                  <w:pPr>
                    <w:jc w:val="center"/>
                    <w:rPr>
                      <w:rFonts w:ascii="Arial" w:hAnsi="Arial" w:cs="Arial"/>
                      <w:sz w:val="18"/>
                      <w:szCs w:val="18"/>
                      <w:lang w:eastAsia="en-US"/>
                    </w:rPr>
                  </w:pPr>
                  <w:r w:rsidRPr="00BA0385">
                    <w:rPr>
                      <w:rFonts w:ascii="Arial" w:hAnsi="Arial" w:cs="Arial"/>
                      <w:color w:val="000000"/>
                      <w:sz w:val="18"/>
                      <w:szCs w:val="18"/>
                      <w:lang w:val="es-BO" w:eastAsia="es-BO"/>
                    </w:rPr>
                    <w:t>Asistencia a la hora de destrucción de material monetario inutilizado, el cual incluye el acta destrucción en original.</w:t>
                  </w:r>
                </w:p>
              </w:tc>
              <w:tc>
                <w:tcPr>
                  <w:tcW w:w="1418" w:type="dxa"/>
                  <w:vAlign w:val="center"/>
                </w:tcPr>
                <w:p w:rsidR="00BA0385" w:rsidRPr="00BA0385" w:rsidRDefault="00BA0385" w:rsidP="00BA0385">
                  <w:pPr>
                    <w:spacing w:after="120"/>
                    <w:jc w:val="center"/>
                    <w:rPr>
                      <w:rFonts w:ascii="Arial" w:hAnsi="Arial" w:cs="Arial"/>
                      <w:sz w:val="18"/>
                      <w:szCs w:val="18"/>
                      <w:lang w:eastAsia="en-US"/>
                    </w:rPr>
                  </w:pPr>
                  <w:r w:rsidRPr="00BA0385">
                    <w:rPr>
                      <w:rFonts w:ascii="Arial" w:hAnsi="Arial" w:cs="Arial"/>
                      <w:sz w:val="18"/>
                      <w:szCs w:val="18"/>
                      <w:lang w:eastAsia="en-US"/>
                    </w:rPr>
                    <w:t>Por hora (**)</w:t>
                  </w:r>
                </w:p>
              </w:tc>
              <w:tc>
                <w:tcPr>
                  <w:tcW w:w="1133" w:type="dxa"/>
                  <w:vAlign w:val="center"/>
                </w:tcPr>
                <w:p w:rsidR="00BA0385" w:rsidRPr="00BA0385" w:rsidRDefault="00BA0385" w:rsidP="00BA0385">
                  <w:pPr>
                    <w:spacing w:after="120"/>
                    <w:jc w:val="center"/>
                    <w:rPr>
                      <w:rFonts w:ascii="Arial" w:hAnsi="Arial" w:cs="Arial"/>
                      <w:sz w:val="18"/>
                      <w:szCs w:val="18"/>
                      <w:lang w:eastAsia="en-US"/>
                    </w:rPr>
                  </w:pPr>
                  <w:r w:rsidRPr="00BA0385">
                    <w:rPr>
                      <w:rFonts w:ascii="Arial" w:hAnsi="Arial" w:cs="Arial"/>
                      <w:sz w:val="18"/>
                      <w:szCs w:val="18"/>
                      <w:lang w:eastAsia="en-US"/>
                    </w:rPr>
                    <w:t>200,00</w:t>
                  </w:r>
                </w:p>
              </w:tc>
            </w:tr>
            <w:tr w:rsidR="00BA0385" w:rsidRPr="00BA0385" w:rsidTr="00512331">
              <w:trPr>
                <w:trHeight w:val="452"/>
              </w:trPr>
              <w:tc>
                <w:tcPr>
                  <w:tcW w:w="283" w:type="dxa"/>
                  <w:vAlign w:val="center"/>
                </w:tcPr>
                <w:p w:rsidR="00BA0385" w:rsidRPr="00BA0385" w:rsidRDefault="00BA0385" w:rsidP="00BA0385">
                  <w:pPr>
                    <w:spacing w:after="120"/>
                    <w:jc w:val="center"/>
                    <w:rPr>
                      <w:rFonts w:ascii="Arial" w:hAnsi="Arial" w:cs="Arial"/>
                      <w:sz w:val="18"/>
                      <w:szCs w:val="18"/>
                      <w:lang w:eastAsia="en-US"/>
                    </w:rPr>
                  </w:pPr>
                  <w:r w:rsidRPr="00BA0385">
                    <w:rPr>
                      <w:rFonts w:ascii="Arial" w:hAnsi="Arial" w:cs="Arial"/>
                      <w:sz w:val="18"/>
                      <w:szCs w:val="18"/>
                      <w:lang w:eastAsia="en-US"/>
                    </w:rPr>
                    <w:t>2</w:t>
                  </w:r>
                </w:p>
              </w:tc>
              <w:tc>
                <w:tcPr>
                  <w:tcW w:w="4181" w:type="dxa"/>
                  <w:vAlign w:val="center"/>
                </w:tcPr>
                <w:p w:rsidR="00BA0385" w:rsidRPr="00BA0385" w:rsidRDefault="00BA0385" w:rsidP="00BA0385">
                  <w:pPr>
                    <w:jc w:val="center"/>
                    <w:rPr>
                      <w:rFonts w:ascii="Arial" w:hAnsi="Arial" w:cs="Arial"/>
                      <w:sz w:val="18"/>
                      <w:szCs w:val="18"/>
                      <w:lang w:eastAsia="en-US"/>
                    </w:rPr>
                  </w:pPr>
                  <w:r w:rsidRPr="00BA0385">
                    <w:rPr>
                      <w:rFonts w:ascii="Arial" w:hAnsi="Arial" w:cs="Arial"/>
                      <w:color w:val="000000"/>
                      <w:sz w:val="18"/>
                      <w:szCs w:val="18"/>
                      <w:lang w:val="es-BO" w:eastAsia="es-BO"/>
                    </w:rPr>
                    <w:t>Duplicado Original  del Acta de destrucción</w:t>
                  </w:r>
                </w:p>
              </w:tc>
              <w:tc>
                <w:tcPr>
                  <w:tcW w:w="1418" w:type="dxa"/>
                  <w:vAlign w:val="center"/>
                </w:tcPr>
                <w:p w:rsidR="00BA0385" w:rsidRPr="00BA0385" w:rsidRDefault="00BA0385" w:rsidP="00BA0385">
                  <w:pPr>
                    <w:spacing w:after="120"/>
                    <w:jc w:val="center"/>
                    <w:rPr>
                      <w:rFonts w:ascii="Arial" w:hAnsi="Arial" w:cs="Arial"/>
                      <w:sz w:val="18"/>
                      <w:szCs w:val="18"/>
                      <w:lang w:eastAsia="en-US"/>
                    </w:rPr>
                  </w:pPr>
                  <w:r w:rsidRPr="00BA0385">
                    <w:rPr>
                      <w:rFonts w:ascii="Arial" w:hAnsi="Arial" w:cs="Arial"/>
                      <w:sz w:val="18"/>
                      <w:szCs w:val="18"/>
                      <w:lang w:eastAsia="en-US"/>
                    </w:rPr>
                    <w:t>Por duplicado original</w:t>
                  </w:r>
                </w:p>
              </w:tc>
              <w:tc>
                <w:tcPr>
                  <w:tcW w:w="1133" w:type="dxa"/>
                  <w:vAlign w:val="center"/>
                </w:tcPr>
                <w:p w:rsidR="00BA0385" w:rsidRPr="00BA0385" w:rsidRDefault="00BA0385" w:rsidP="00BA0385">
                  <w:pPr>
                    <w:spacing w:after="120"/>
                    <w:jc w:val="center"/>
                    <w:rPr>
                      <w:rFonts w:ascii="Arial" w:hAnsi="Arial" w:cs="Arial"/>
                      <w:sz w:val="18"/>
                      <w:szCs w:val="18"/>
                      <w:lang w:eastAsia="en-US"/>
                    </w:rPr>
                  </w:pPr>
                  <w:r w:rsidRPr="00BA0385">
                    <w:rPr>
                      <w:rFonts w:ascii="Arial" w:hAnsi="Arial" w:cs="Arial"/>
                      <w:sz w:val="18"/>
                      <w:szCs w:val="18"/>
                      <w:lang w:eastAsia="en-US"/>
                    </w:rPr>
                    <w:t>80,00</w:t>
                  </w:r>
                </w:p>
              </w:tc>
            </w:tr>
          </w:tbl>
          <w:p w:rsidR="00BA0385" w:rsidRPr="00BA0385" w:rsidRDefault="00BA0385" w:rsidP="00BA0385">
            <w:pPr>
              <w:ind w:left="1010"/>
              <w:jc w:val="both"/>
              <w:rPr>
                <w:rFonts w:ascii="Arial" w:hAnsi="Arial" w:cs="Arial"/>
                <w:sz w:val="14"/>
                <w:szCs w:val="18"/>
                <w:lang w:eastAsia="en-US"/>
              </w:rPr>
            </w:pPr>
            <w:r w:rsidRPr="00BA0385">
              <w:rPr>
                <w:rFonts w:ascii="Arial" w:hAnsi="Arial" w:cs="Arial"/>
                <w:sz w:val="14"/>
                <w:szCs w:val="18"/>
                <w:lang w:eastAsia="en-US"/>
              </w:rPr>
              <w:t>(*)  Todos los precios incluyen impuestos de ley y valores judiciales</w:t>
            </w:r>
          </w:p>
          <w:p w:rsidR="00BA0385" w:rsidRPr="00BA0385" w:rsidRDefault="00BA0385" w:rsidP="00BA0385">
            <w:pPr>
              <w:tabs>
                <w:tab w:val="left" w:pos="923"/>
              </w:tabs>
              <w:ind w:left="923"/>
              <w:jc w:val="both"/>
              <w:rPr>
                <w:rFonts w:ascii="Arial" w:hAnsi="Arial" w:cs="Arial"/>
                <w:sz w:val="14"/>
                <w:szCs w:val="18"/>
                <w:lang w:eastAsia="en-US"/>
              </w:rPr>
            </w:pPr>
            <w:r w:rsidRPr="00BA0385">
              <w:rPr>
                <w:rFonts w:ascii="Arial" w:hAnsi="Arial" w:cs="Arial"/>
                <w:sz w:val="14"/>
                <w:szCs w:val="18"/>
                <w:lang w:eastAsia="en-US"/>
              </w:rPr>
              <w:t xml:space="preserve">  (**) Se prorrateará el costo de la hora, en el caso de no completar la hora de asistencia.  </w:t>
            </w:r>
          </w:p>
          <w:p w:rsidR="00BA0385" w:rsidRPr="00BA0385" w:rsidRDefault="00BA0385" w:rsidP="00BA0385">
            <w:pPr>
              <w:jc w:val="both"/>
              <w:rPr>
                <w:rFonts w:ascii="Arial" w:hAnsi="Arial" w:cs="Arial"/>
                <w:sz w:val="18"/>
                <w:szCs w:val="18"/>
                <w:lang w:eastAsia="en-US"/>
              </w:rPr>
            </w:pPr>
          </w:p>
          <w:p w:rsidR="00BA0385" w:rsidRPr="00BA0385" w:rsidRDefault="00BA0385" w:rsidP="00BA0385">
            <w:pPr>
              <w:jc w:val="both"/>
              <w:rPr>
                <w:rFonts w:ascii="Arial" w:hAnsi="Arial" w:cs="Arial"/>
                <w:color w:val="000000"/>
                <w:sz w:val="18"/>
                <w:szCs w:val="18"/>
                <w:lang w:eastAsia="es-BO"/>
              </w:rPr>
            </w:pPr>
            <w:r w:rsidRPr="00BA0385">
              <w:rPr>
                <w:rFonts w:ascii="Arial" w:hAnsi="Arial" w:cs="Arial"/>
                <w:sz w:val="18"/>
                <w:szCs w:val="18"/>
                <w:lang w:eastAsia="en-US"/>
              </w:rPr>
              <w:t>Este pago será efectivizado mediante la presentación de la nota de solicitud por parte de</w:t>
            </w:r>
            <w:r w:rsidRPr="00BA0385">
              <w:rPr>
                <w:rFonts w:ascii="Arial" w:hAnsi="Arial" w:cs="Arial"/>
                <w:bCs/>
                <w:iCs/>
                <w:sz w:val="18"/>
                <w:szCs w:val="18"/>
                <w:lang w:eastAsia="en-US"/>
              </w:rPr>
              <w:t xml:space="preserve">l (la) Notario(a) </w:t>
            </w:r>
            <w:r w:rsidRPr="00BA0385">
              <w:rPr>
                <w:rFonts w:ascii="Arial" w:hAnsi="Arial" w:cs="Arial"/>
                <w:sz w:val="18"/>
                <w:szCs w:val="18"/>
                <w:lang w:eastAsia="en-US"/>
              </w:rPr>
              <w:t>a los Fiscales del Servicio, detallando el servicio y adjuntando la factura correspondiente.</w:t>
            </w:r>
          </w:p>
        </w:tc>
      </w:tr>
      <w:tr w:rsidR="00BA0385" w:rsidRPr="00BA0385" w:rsidTr="00BA0385">
        <w:trPr>
          <w:trHeight w:val="301"/>
        </w:trPr>
        <w:tc>
          <w:tcPr>
            <w:tcW w:w="9498" w:type="dxa"/>
            <w:shd w:val="clear" w:color="auto" w:fill="C6D9F1" w:themeFill="text2" w:themeFillTint="33"/>
            <w:vAlign w:val="center"/>
          </w:tcPr>
          <w:p w:rsidR="00BA0385" w:rsidRPr="00BA0385" w:rsidRDefault="00BA0385" w:rsidP="00BA0385">
            <w:pPr>
              <w:numPr>
                <w:ilvl w:val="0"/>
                <w:numId w:val="23"/>
              </w:numPr>
              <w:tabs>
                <w:tab w:val="left" w:pos="329"/>
              </w:tabs>
              <w:ind w:left="213" w:hanging="213"/>
              <w:jc w:val="both"/>
              <w:rPr>
                <w:rFonts w:ascii="Arial" w:hAnsi="Arial" w:cs="Arial"/>
                <w:b/>
                <w:bCs/>
                <w:sz w:val="18"/>
                <w:szCs w:val="18"/>
                <w:lang w:eastAsia="en-US"/>
              </w:rPr>
            </w:pPr>
            <w:r w:rsidRPr="00BA0385">
              <w:rPr>
                <w:rFonts w:ascii="Arial" w:hAnsi="Arial" w:cs="Arial"/>
                <w:b/>
                <w:bCs/>
                <w:sz w:val="18"/>
                <w:szCs w:val="18"/>
                <w:lang w:eastAsia="en-US"/>
              </w:rPr>
              <w:t xml:space="preserve">GARANTIA DE CUMPLIMIENTO DE CONTRATO </w:t>
            </w:r>
          </w:p>
        </w:tc>
      </w:tr>
      <w:tr w:rsidR="00BA0385" w:rsidRPr="00BA0385" w:rsidTr="00BA0385">
        <w:trPr>
          <w:trHeight w:val="301"/>
        </w:trPr>
        <w:tc>
          <w:tcPr>
            <w:tcW w:w="9498" w:type="dxa"/>
            <w:shd w:val="clear" w:color="auto" w:fill="auto"/>
            <w:vAlign w:val="center"/>
          </w:tcPr>
          <w:p w:rsidR="00BA0385" w:rsidRPr="00BA0385" w:rsidRDefault="00BA0385" w:rsidP="00BA0385">
            <w:pPr>
              <w:spacing w:after="120"/>
              <w:jc w:val="both"/>
              <w:rPr>
                <w:rFonts w:ascii="Arial" w:hAnsi="Arial" w:cs="Arial"/>
                <w:sz w:val="18"/>
                <w:szCs w:val="18"/>
                <w:lang w:eastAsia="en-US"/>
              </w:rPr>
            </w:pPr>
            <w:r w:rsidRPr="00BA0385">
              <w:rPr>
                <w:rFonts w:ascii="Arial" w:hAnsi="Arial" w:cs="Arial"/>
                <w:sz w:val="18"/>
                <w:szCs w:val="18"/>
                <w:lang w:eastAsia="en-US"/>
              </w:rPr>
              <w:t xml:space="preserve">Al tratarse de un servicio discontinuo, esta garantía no será requerida, de acuerdo a lo establecido en el inciso b) del art. 21 del D.S. Nº 0181 y sus modificaciones.                            </w:t>
            </w:r>
          </w:p>
        </w:tc>
      </w:tr>
    </w:tbl>
    <w:p w:rsidR="00BA0385" w:rsidRDefault="00BA0385" w:rsidP="00F32849">
      <w:pPr>
        <w:ind w:left="709"/>
        <w:jc w:val="both"/>
        <w:rPr>
          <w:rFonts w:cs="Arial"/>
          <w:sz w:val="18"/>
          <w:szCs w:val="18"/>
        </w:rPr>
      </w:pPr>
    </w:p>
    <w:p w:rsidR="00BA0385" w:rsidRPr="00101963" w:rsidRDefault="00BA0385" w:rsidP="00F32849">
      <w:pPr>
        <w:ind w:left="709"/>
        <w:jc w:val="both"/>
        <w:rPr>
          <w:rFonts w:cs="Arial"/>
          <w:sz w:val="18"/>
          <w:szCs w:val="18"/>
        </w:rPr>
      </w:pPr>
    </w:p>
    <w:p w:rsidR="0043492D" w:rsidRDefault="0043492D" w:rsidP="00F32849">
      <w:pPr>
        <w:ind w:left="709"/>
        <w:jc w:val="both"/>
        <w:rPr>
          <w:rFonts w:cs="Arial"/>
          <w:b/>
          <w:sz w:val="18"/>
          <w:szCs w:val="18"/>
        </w:rPr>
      </w:pPr>
    </w:p>
    <w:p w:rsidR="006160D6" w:rsidRDefault="006160D6" w:rsidP="006160D6">
      <w:pPr>
        <w:jc w:val="center"/>
      </w:pPr>
    </w:p>
    <w:p w:rsidR="006160D6" w:rsidRDefault="006160D6" w:rsidP="006160D6">
      <w:pPr>
        <w:pBdr>
          <w:top w:val="single" w:sz="4" w:space="1" w:color="auto"/>
          <w:left w:val="single" w:sz="4" w:space="0" w:color="auto"/>
          <w:bottom w:val="single" w:sz="4" w:space="11" w:color="auto"/>
          <w:right w:val="single" w:sz="4" w:space="4" w:color="auto"/>
        </w:pBdr>
        <w:shd w:val="clear" w:color="auto" w:fill="EEECE1"/>
        <w:ind w:left="-350" w:hanging="14"/>
        <w:jc w:val="both"/>
        <w:rPr>
          <w:rFonts w:cs="Arial"/>
          <w:b/>
          <w:color w:val="0000FF"/>
        </w:rPr>
      </w:pPr>
    </w:p>
    <w:p w:rsidR="006160D6" w:rsidRPr="005400D5" w:rsidRDefault="006160D6" w:rsidP="006160D6">
      <w:pPr>
        <w:pBdr>
          <w:top w:val="single" w:sz="4" w:space="1" w:color="auto"/>
          <w:left w:val="single" w:sz="4" w:space="0" w:color="auto"/>
          <w:bottom w:val="single" w:sz="4" w:space="11" w:color="auto"/>
          <w:right w:val="single" w:sz="4" w:space="4" w:color="auto"/>
        </w:pBdr>
        <w:shd w:val="clear" w:color="auto" w:fill="EEECE1"/>
        <w:ind w:left="-350" w:hanging="14"/>
        <w:rPr>
          <w:rFonts w:cs="Arial"/>
          <w:b/>
          <w:color w:val="0000FF"/>
          <w:sz w:val="20"/>
        </w:rPr>
      </w:pPr>
      <w:r w:rsidRPr="005400D5">
        <w:rPr>
          <w:rFonts w:cs="Arial"/>
          <w:b/>
          <w:color w:val="0000FF"/>
          <w:sz w:val="20"/>
        </w:rPr>
        <w:t>NOTA IMPORTANTE:</w:t>
      </w:r>
    </w:p>
    <w:p w:rsidR="006160D6" w:rsidRDefault="006160D6" w:rsidP="006160D6">
      <w:pPr>
        <w:pBdr>
          <w:top w:val="single" w:sz="4" w:space="1" w:color="auto"/>
          <w:left w:val="single" w:sz="4" w:space="0" w:color="auto"/>
          <w:bottom w:val="single" w:sz="4" w:space="11" w:color="auto"/>
          <w:right w:val="single" w:sz="4" w:space="4" w:color="auto"/>
        </w:pBdr>
        <w:shd w:val="clear" w:color="auto" w:fill="EEECE1"/>
        <w:ind w:left="-350" w:hanging="14"/>
        <w:jc w:val="both"/>
        <w:rPr>
          <w:rFonts w:cs="Arial"/>
          <w:sz w:val="18"/>
          <w:szCs w:val="18"/>
        </w:rPr>
      </w:pPr>
    </w:p>
    <w:p w:rsidR="006160D6" w:rsidRPr="002F6776" w:rsidRDefault="006160D6" w:rsidP="006160D6">
      <w:pPr>
        <w:pBdr>
          <w:top w:val="single" w:sz="4" w:space="1" w:color="auto"/>
          <w:left w:val="single" w:sz="4" w:space="0" w:color="auto"/>
          <w:bottom w:val="single" w:sz="4" w:space="11" w:color="auto"/>
          <w:right w:val="single" w:sz="4" w:space="4" w:color="auto"/>
        </w:pBdr>
        <w:shd w:val="clear" w:color="auto" w:fill="EEECE1"/>
        <w:ind w:left="-350" w:hanging="14"/>
        <w:jc w:val="both"/>
        <w:rPr>
          <w:rFonts w:cs="Arial"/>
          <w:sz w:val="18"/>
          <w:szCs w:val="18"/>
        </w:rPr>
      </w:pPr>
      <w:r w:rsidRPr="00E83508">
        <w:rPr>
          <w:rFonts w:cs="Arial"/>
          <w:sz w:val="18"/>
          <w:szCs w:val="18"/>
        </w:rPr>
        <w:t>El proponente podrá ofertar características superiores a las solicitadas en el presente Formulario, que mejoren la calidad de los servicios ofertados, siempre que estas características fuesen beneficiosas para la entidad y/o no afecten para el fin que fue requerido el servicio.</w:t>
      </w:r>
    </w:p>
    <w:p w:rsidR="006160D6" w:rsidRDefault="006160D6" w:rsidP="006160D6">
      <w:pPr>
        <w:ind w:left="-350" w:hanging="14"/>
        <w:jc w:val="both"/>
        <w:rPr>
          <w:rFonts w:cs="Arial"/>
        </w:rPr>
      </w:pPr>
    </w:p>
    <w:p w:rsidR="0043492D" w:rsidRDefault="0043492D" w:rsidP="00F32849">
      <w:pPr>
        <w:ind w:left="709"/>
        <w:jc w:val="both"/>
        <w:rPr>
          <w:rFonts w:cs="Arial"/>
          <w:b/>
          <w:sz w:val="18"/>
          <w:szCs w:val="18"/>
        </w:rPr>
      </w:pPr>
    </w:p>
    <w:p w:rsidR="006160D6" w:rsidRDefault="006160D6" w:rsidP="00F32849">
      <w:pPr>
        <w:ind w:left="709"/>
        <w:jc w:val="both"/>
        <w:rPr>
          <w:rFonts w:cs="Arial"/>
          <w:b/>
          <w:sz w:val="18"/>
          <w:szCs w:val="18"/>
        </w:rPr>
      </w:pPr>
    </w:p>
    <w:p w:rsidR="00F0261E" w:rsidRPr="006306A2" w:rsidRDefault="00F0261E" w:rsidP="00F0261E">
      <w:pPr>
        <w:tabs>
          <w:tab w:val="left" w:pos="8505"/>
        </w:tabs>
        <w:ind w:left="708"/>
        <w:jc w:val="both"/>
        <w:rPr>
          <w:sz w:val="18"/>
          <w:szCs w:val="18"/>
        </w:rPr>
      </w:pPr>
    </w:p>
    <w:p w:rsidR="0052444A" w:rsidRPr="0052444A" w:rsidRDefault="00F32849" w:rsidP="00A72FB0">
      <w:pPr>
        <w:jc w:val="center"/>
        <w:rPr>
          <w:rFonts w:cs="Arial"/>
          <w:b/>
          <w:sz w:val="18"/>
          <w:szCs w:val="18"/>
        </w:rPr>
      </w:pPr>
      <w:r>
        <w:br w:type="page"/>
      </w:r>
      <w:r w:rsidR="0052444A" w:rsidRPr="0052444A">
        <w:rPr>
          <w:rFonts w:cs="Arial"/>
          <w:b/>
          <w:sz w:val="18"/>
          <w:szCs w:val="18"/>
        </w:rPr>
        <w:lastRenderedPageBreak/>
        <w:t>PARTE III</w:t>
      </w:r>
    </w:p>
    <w:p w:rsidR="00A72FB0" w:rsidRDefault="00A72FB0" w:rsidP="00A72FB0">
      <w:pPr>
        <w:jc w:val="center"/>
        <w:rPr>
          <w:rFonts w:cs="Arial"/>
          <w:b/>
          <w:sz w:val="18"/>
          <w:szCs w:val="18"/>
        </w:rPr>
      </w:pPr>
      <w:r w:rsidRPr="0051505A">
        <w:rPr>
          <w:rFonts w:cs="Arial"/>
          <w:b/>
          <w:sz w:val="18"/>
          <w:szCs w:val="18"/>
        </w:rPr>
        <w:t>ANEXO 1</w:t>
      </w:r>
    </w:p>
    <w:p w:rsidR="0068206F" w:rsidRDefault="0068206F" w:rsidP="00A72FB0">
      <w:pPr>
        <w:jc w:val="center"/>
        <w:rPr>
          <w:rFonts w:cs="Arial"/>
          <w:b/>
          <w:sz w:val="18"/>
          <w:szCs w:val="18"/>
        </w:rPr>
      </w:pPr>
    </w:p>
    <w:p w:rsidR="00702FFE" w:rsidRPr="00505384" w:rsidRDefault="00821F9D" w:rsidP="00A72FB0">
      <w:pPr>
        <w:jc w:val="center"/>
        <w:rPr>
          <w:rFonts w:cs="Arial"/>
          <w:b/>
          <w:sz w:val="18"/>
          <w:szCs w:val="18"/>
        </w:rPr>
      </w:pPr>
      <w:r w:rsidRPr="00505384">
        <w:rPr>
          <w:rFonts w:cs="Arial"/>
          <w:b/>
          <w:sz w:val="18"/>
          <w:szCs w:val="18"/>
        </w:rPr>
        <w:t xml:space="preserve">FORMULARIO </w:t>
      </w:r>
      <w:r w:rsidR="0068206F" w:rsidRPr="00505384">
        <w:rPr>
          <w:rFonts w:cs="Arial"/>
          <w:b/>
          <w:sz w:val="18"/>
          <w:szCs w:val="18"/>
        </w:rPr>
        <w:t>A-</w:t>
      </w:r>
      <w:r w:rsidRPr="00505384">
        <w:rPr>
          <w:rFonts w:cs="Arial"/>
          <w:b/>
          <w:sz w:val="18"/>
          <w:szCs w:val="18"/>
        </w:rPr>
        <w:t>1</w:t>
      </w:r>
      <w:r w:rsidR="00E73768">
        <w:rPr>
          <w:rFonts w:cs="Arial"/>
          <w:b/>
          <w:sz w:val="18"/>
          <w:szCs w:val="18"/>
        </w:rPr>
        <w:t xml:space="preserve"> </w:t>
      </w:r>
    </w:p>
    <w:p w:rsidR="00A72FB0" w:rsidRPr="00505384" w:rsidRDefault="00A72FB0" w:rsidP="00A72FB0">
      <w:pPr>
        <w:jc w:val="center"/>
        <w:rPr>
          <w:rFonts w:cs="Arial"/>
          <w:b/>
          <w:color w:val="FF0000"/>
          <w:sz w:val="18"/>
          <w:szCs w:val="18"/>
        </w:rPr>
      </w:pPr>
      <w:r w:rsidRPr="00505384">
        <w:rPr>
          <w:rFonts w:cs="Arial"/>
          <w:b/>
          <w:sz w:val="18"/>
          <w:szCs w:val="18"/>
        </w:rPr>
        <w:t xml:space="preserve">PRESENTACIÓN DE </w:t>
      </w:r>
      <w:r w:rsidR="0002639B">
        <w:rPr>
          <w:rFonts w:cs="Arial"/>
          <w:b/>
          <w:sz w:val="18"/>
          <w:szCs w:val="18"/>
        </w:rPr>
        <w:t xml:space="preserve">COTIZACION </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5"/>
        <w:gridCol w:w="302"/>
        <w:gridCol w:w="301"/>
        <w:gridCol w:w="301"/>
        <w:gridCol w:w="673"/>
        <w:gridCol w:w="372"/>
        <w:gridCol w:w="371"/>
        <w:gridCol w:w="334"/>
        <w:gridCol w:w="389"/>
        <w:gridCol w:w="305"/>
        <w:gridCol w:w="362"/>
        <w:gridCol w:w="371"/>
        <w:gridCol w:w="318"/>
        <w:gridCol w:w="371"/>
        <w:gridCol w:w="371"/>
        <w:gridCol w:w="318"/>
        <w:gridCol w:w="370"/>
        <w:gridCol w:w="370"/>
        <w:gridCol w:w="370"/>
        <w:gridCol w:w="370"/>
        <w:gridCol w:w="370"/>
        <w:gridCol w:w="370"/>
        <w:gridCol w:w="318"/>
        <w:gridCol w:w="371"/>
        <w:gridCol w:w="318"/>
        <w:gridCol w:w="372"/>
        <w:gridCol w:w="266"/>
      </w:tblGrid>
      <w:tr w:rsidR="00875E1B" w:rsidRPr="001961C1" w:rsidTr="00965764">
        <w:trPr>
          <w:trHeight w:val="284"/>
          <w:jc w:val="center"/>
        </w:trPr>
        <w:tc>
          <w:tcPr>
            <w:tcW w:w="9679" w:type="dxa"/>
            <w:gridSpan w:val="27"/>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w:t>
            </w:r>
            <w:r w:rsidR="00FC33CD">
              <w:rPr>
                <w:rFonts w:ascii="Arial" w:hAnsi="Arial" w:cs="Arial"/>
                <w:b/>
                <w:bCs/>
                <w:color w:val="FFFFFF"/>
              </w:rPr>
              <w:t xml:space="preserve"> </w:t>
            </w:r>
            <w:r w:rsidRPr="001961C1">
              <w:rPr>
                <w:rFonts w:ascii="Arial" w:hAnsi="Arial" w:cs="Arial"/>
                <w:b/>
                <w:bCs/>
                <w:color w:val="FFFFFF"/>
              </w:rPr>
              <w:t>DATOS DEL OBJETO DE LA CONTRATACIÓN</w:t>
            </w:r>
          </w:p>
        </w:tc>
      </w:tr>
      <w:tr w:rsidR="00875E1B" w:rsidRPr="004B51EE" w:rsidTr="006160D6">
        <w:trPr>
          <w:trHeight w:val="114"/>
          <w:jc w:val="center"/>
        </w:trPr>
        <w:tc>
          <w:tcPr>
            <w:tcW w:w="355"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0" w:type="dxa"/>
            <w:gridSpan w:val="4"/>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89"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05"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2"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89"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2"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88"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0"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0"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8"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89"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6160D6">
        <w:trPr>
          <w:trHeight w:val="298"/>
          <w:jc w:val="center"/>
        </w:trPr>
        <w:tc>
          <w:tcPr>
            <w:tcW w:w="1932" w:type="dxa"/>
            <w:gridSpan w:val="5"/>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CUCE:</w:t>
            </w:r>
          </w:p>
        </w:tc>
        <w:tc>
          <w:tcPr>
            <w:tcW w:w="372" w:type="dxa"/>
            <w:tcBorders>
              <w:top w:val="single" w:sz="8" w:space="0" w:color="auto"/>
              <w:left w:val="nil"/>
              <w:bottom w:val="single" w:sz="8" w:space="0" w:color="auto"/>
              <w:right w:val="single" w:sz="8" w:space="0" w:color="auto"/>
            </w:tcBorders>
            <w:shd w:val="clear" w:color="000000" w:fill="DBE5F1"/>
            <w:vAlign w:val="center"/>
          </w:tcPr>
          <w:p w:rsidR="00875E1B" w:rsidRPr="001961C1" w:rsidRDefault="006160D6" w:rsidP="00965764">
            <w:pPr>
              <w:jc w:val="center"/>
              <w:rPr>
                <w:rFonts w:ascii="Arial" w:hAnsi="Arial" w:cs="Arial"/>
                <w:color w:val="000000"/>
              </w:rPr>
            </w:pPr>
            <w:r>
              <w:rPr>
                <w:rFonts w:ascii="Arial" w:hAnsi="Arial" w:cs="Arial"/>
                <w:color w:val="000000"/>
              </w:rPr>
              <w:t>1</w:t>
            </w:r>
          </w:p>
        </w:tc>
        <w:tc>
          <w:tcPr>
            <w:tcW w:w="371" w:type="dxa"/>
            <w:tcBorders>
              <w:top w:val="single" w:sz="8" w:space="0" w:color="auto"/>
              <w:left w:val="nil"/>
              <w:bottom w:val="single" w:sz="8" w:space="0" w:color="auto"/>
              <w:right w:val="single" w:sz="8" w:space="0" w:color="auto"/>
            </w:tcBorders>
            <w:shd w:val="clear" w:color="000000" w:fill="DBE5F1"/>
            <w:vAlign w:val="center"/>
          </w:tcPr>
          <w:p w:rsidR="00875E1B" w:rsidRPr="001961C1" w:rsidRDefault="006160D6" w:rsidP="00965764">
            <w:pPr>
              <w:jc w:val="center"/>
              <w:rPr>
                <w:rFonts w:ascii="Arial" w:hAnsi="Arial" w:cs="Arial"/>
                <w:color w:val="000000"/>
              </w:rPr>
            </w:pPr>
            <w:r>
              <w:rPr>
                <w:rFonts w:ascii="Arial" w:hAnsi="Arial" w:cs="Arial"/>
                <w:color w:val="000000"/>
              </w:rPr>
              <w:t>7</w:t>
            </w:r>
          </w:p>
        </w:tc>
        <w:tc>
          <w:tcPr>
            <w:tcW w:w="334"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89" w:type="dxa"/>
            <w:tcBorders>
              <w:top w:val="nil"/>
              <w:left w:val="nil"/>
              <w:bottom w:val="single" w:sz="8" w:space="0" w:color="auto"/>
              <w:right w:val="nil"/>
            </w:tcBorders>
            <w:shd w:val="clear" w:color="000000" w:fill="DBE5F1"/>
            <w:vAlign w:val="center"/>
          </w:tcPr>
          <w:p w:rsidR="00875E1B" w:rsidRPr="001961C1" w:rsidRDefault="006160D6" w:rsidP="00965764">
            <w:pPr>
              <w:jc w:val="center"/>
              <w:rPr>
                <w:rFonts w:ascii="Arial" w:hAnsi="Arial" w:cs="Arial"/>
                <w:color w:val="000000"/>
              </w:rPr>
            </w:pPr>
            <w:r>
              <w:rPr>
                <w:rFonts w:ascii="Arial" w:hAnsi="Arial" w:cs="Arial"/>
                <w:color w:val="000000"/>
              </w:rPr>
              <w:t>0</w:t>
            </w:r>
          </w:p>
        </w:tc>
        <w:tc>
          <w:tcPr>
            <w:tcW w:w="305" w:type="dxa"/>
            <w:tcBorders>
              <w:top w:val="single" w:sz="8" w:space="0" w:color="auto"/>
              <w:left w:val="single" w:sz="8" w:space="0" w:color="auto"/>
              <w:bottom w:val="single" w:sz="8" w:space="0" w:color="auto"/>
              <w:right w:val="nil"/>
            </w:tcBorders>
            <w:shd w:val="clear" w:color="000000" w:fill="DBE5F1"/>
            <w:vAlign w:val="center"/>
          </w:tcPr>
          <w:p w:rsidR="00875E1B" w:rsidRPr="001961C1" w:rsidRDefault="006160D6" w:rsidP="00965764">
            <w:pPr>
              <w:jc w:val="center"/>
              <w:rPr>
                <w:rFonts w:ascii="Arial" w:hAnsi="Arial" w:cs="Arial"/>
                <w:color w:val="000000"/>
              </w:rPr>
            </w:pPr>
            <w:r>
              <w:rPr>
                <w:rFonts w:ascii="Arial" w:hAnsi="Arial" w:cs="Arial"/>
                <w:color w:val="000000"/>
              </w:rPr>
              <w:t>9</w:t>
            </w:r>
          </w:p>
        </w:tc>
        <w:tc>
          <w:tcPr>
            <w:tcW w:w="362" w:type="dxa"/>
            <w:tcBorders>
              <w:top w:val="nil"/>
              <w:left w:val="single" w:sz="8" w:space="0" w:color="auto"/>
              <w:bottom w:val="single" w:sz="8" w:space="0" w:color="auto"/>
              <w:right w:val="nil"/>
            </w:tcBorders>
            <w:shd w:val="clear" w:color="000000" w:fill="DBE5F1"/>
            <w:vAlign w:val="center"/>
          </w:tcPr>
          <w:p w:rsidR="00875E1B" w:rsidRPr="001961C1" w:rsidRDefault="006160D6" w:rsidP="00965764">
            <w:pPr>
              <w:jc w:val="center"/>
              <w:rPr>
                <w:rFonts w:ascii="Arial" w:hAnsi="Arial" w:cs="Arial"/>
                <w:color w:val="000000"/>
              </w:rPr>
            </w:pPr>
            <w:r>
              <w:rPr>
                <w:rFonts w:ascii="Arial" w:hAnsi="Arial" w:cs="Arial"/>
                <w:color w:val="000000"/>
              </w:rPr>
              <w:t>5</w:t>
            </w:r>
          </w:p>
        </w:tc>
        <w:tc>
          <w:tcPr>
            <w:tcW w:w="371" w:type="dxa"/>
            <w:tcBorders>
              <w:top w:val="single" w:sz="8" w:space="0" w:color="auto"/>
              <w:left w:val="single" w:sz="8" w:space="0" w:color="auto"/>
              <w:bottom w:val="single" w:sz="8" w:space="0" w:color="auto"/>
              <w:right w:val="single" w:sz="8" w:space="0" w:color="auto"/>
            </w:tcBorders>
            <w:shd w:val="clear" w:color="000000" w:fill="DBE5F1"/>
            <w:vAlign w:val="center"/>
          </w:tcPr>
          <w:p w:rsidR="00875E1B" w:rsidRPr="001961C1" w:rsidRDefault="006160D6" w:rsidP="00965764">
            <w:pPr>
              <w:jc w:val="center"/>
              <w:rPr>
                <w:rFonts w:ascii="Arial" w:hAnsi="Arial" w:cs="Arial"/>
                <w:color w:val="000000"/>
              </w:rPr>
            </w:pPr>
            <w:r>
              <w:rPr>
                <w:rFonts w:ascii="Arial" w:hAnsi="Arial" w:cs="Arial"/>
                <w:color w:val="000000"/>
              </w:rPr>
              <w:t>1</w:t>
            </w:r>
          </w:p>
        </w:tc>
        <w:tc>
          <w:tcPr>
            <w:tcW w:w="318"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1" w:type="dxa"/>
            <w:tcBorders>
              <w:top w:val="single" w:sz="8" w:space="0" w:color="auto"/>
              <w:left w:val="nil"/>
              <w:bottom w:val="single" w:sz="8" w:space="0" w:color="auto"/>
              <w:right w:val="nil"/>
            </w:tcBorders>
            <w:shd w:val="clear" w:color="000000" w:fill="DBE5F1"/>
            <w:vAlign w:val="center"/>
          </w:tcPr>
          <w:p w:rsidR="00875E1B" w:rsidRPr="001961C1" w:rsidRDefault="006160D6" w:rsidP="00965764">
            <w:pPr>
              <w:jc w:val="center"/>
              <w:rPr>
                <w:rFonts w:ascii="Arial" w:hAnsi="Arial" w:cs="Arial"/>
                <w:color w:val="000000"/>
              </w:rPr>
            </w:pPr>
            <w:r>
              <w:rPr>
                <w:rFonts w:ascii="Arial" w:hAnsi="Arial" w:cs="Arial"/>
                <w:color w:val="000000"/>
              </w:rPr>
              <w:t>0</w:t>
            </w:r>
          </w:p>
        </w:tc>
        <w:tc>
          <w:tcPr>
            <w:tcW w:w="371" w:type="dxa"/>
            <w:tcBorders>
              <w:top w:val="single" w:sz="8" w:space="0" w:color="auto"/>
              <w:left w:val="single" w:sz="8" w:space="0" w:color="auto"/>
              <w:bottom w:val="single" w:sz="8" w:space="0" w:color="auto"/>
              <w:right w:val="single" w:sz="8" w:space="0" w:color="auto"/>
            </w:tcBorders>
            <w:shd w:val="clear" w:color="000000" w:fill="DBE5F1"/>
            <w:vAlign w:val="center"/>
          </w:tcPr>
          <w:p w:rsidR="00875E1B" w:rsidRPr="001961C1" w:rsidRDefault="006160D6" w:rsidP="00965764">
            <w:pPr>
              <w:jc w:val="center"/>
              <w:rPr>
                <w:rFonts w:ascii="Arial" w:hAnsi="Arial" w:cs="Arial"/>
                <w:color w:val="000000"/>
              </w:rPr>
            </w:pPr>
            <w:r>
              <w:rPr>
                <w:rFonts w:ascii="Arial" w:hAnsi="Arial" w:cs="Arial"/>
                <w:color w:val="000000"/>
              </w:rPr>
              <w:t>0</w:t>
            </w:r>
          </w:p>
        </w:tc>
        <w:tc>
          <w:tcPr>
            <w:tcW w:w="318"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0" w:type="dxa"/>
            <w:tcBorders>
              <w:top w:val="single" w:sz="8" w:space="0" w:color="auto"/>
              <w:left w:val="nil"/>
              <w:bottom w:val="single" w:sz="8" w:space="0" w:color="auto"/>
              <w:right w:val="nil"/>
            </w:tcBorders>
            <w:shd w:val="clear" w:color="000000" w:fill="DBE5F1"/>
            <w:vAlign w:val="center"/>
          </w:tcPr>
          <w:p w:rsidR="00875E1B" w:rsidRPr="001961C1" w:rsidRDefault="00E73768" w:rsidP="00965764">
            <w:pPr>
              <w:jc w:val="center"/>
              <w:rPr>
                <w:rFonts w:ascii="Arial" w:hAnsi="Arial" w:cs="Arial"/>
                <w:color w:val="000000"/>
              </w:rPr>
            </w:pPr>
            <w:r>
              <w:rPr>
                <w:rFonts w:ascii="Arial" w:hAnsi="Arial" w:cs="Arial"/>
                <w:color w:val="000000"/>
              </w:rPr>
              <w:t>7</w:t>
            </w:r>
          </w:p>
        </w:tc>
        <w:tc>
          <w:tcPr>
            <w:tcW w:w="370" w:type="dxa"/>
            <w:tcBorders>
              <w:top w:val="single" w:sz="8" w:space="0" w:color="auto"/>
              <w:left w:val="single" w:sz="8" w:space="0" w:color="auto"/>
              <w:bottom w:val="single" w:sz="8" w:space="0" w:color="auto"/>
              <w:right w:val="nil"/>
            </w:tcBorders>
            <w:shd w:val="clear" w:color="000000" w:fill="DBE5F1"/>
            <w:vAlign w:val="center"/>
          </w:tcPr>
          <w:p w:rsidR="00875E1B" w:rsidRPr="001961C1" w:rsidRDefault="00E73768" w:rsidP="00965764">
            <w:pPr>
              <w:jc w:val="center"/>
              <w:rPr>
                <w:rFonts w:ascii="Arial" w:hAnsi="Arial" w:cs="Arial"/>
                <w:color w:val="000000"/>
              </w:rPr>
            </w:pPr>
            <w:r>
              <w:rPr>
                <w:rFonts w:ascii="Arial" w:hAnsi="Arial" w:cs="Arial"/>
                <w:color w:val="000000"/>
              </w:rPr>
              <w:t>8</w:t>
            </w:r>
          </w:p>
        </w:tc>
        <w:tc>
          <w:tcPr>
            <w:tcW w:w="370" w:type="dxa"/>
            <w:tcBorders>
              <w:top w:val="single" w:sz="8" w:space="0" w:color="auto"/>
              <w:left w:val="single" w:sz="8" w:space="0" w:color="auto"/>
              <w:bottom w:val="single" w:sz="8" w:space="0" w:color="auto"/>
              <w:right w:val="nil"/>
            </w:tcBorders>
            <w:shd w:val="clear" w:color="000000" w:fill="DBE5F1"/>
            <w:vAlign w:val="center"/>
          </w:tcPr>
          <w:p w:rsidR="00875E1B" w:rsidRPr="001961C1" w:rsidRDefault="00E73768" w:rsidP="00965764">
            <w:pPr>
              <w:jc w:val="center"/>
              <w:rPr>
                <w:rFonts w:ascii="Arial" w:hAnsi="Arial" w:cs="Arial"/>
                <w:color w:val="000000"/>
              </w:rPr>
            </w:pPr>
            <w:r>
              <w:rPr>
                <w:rFonts w:ascii="Arial" w:hAnsi="Arial" w:cs="Arial"/>
                <w:color w:val="000000"/>
              </w:rPr>
              <w:t>7</w:t>
            </w:r>
          </w:p>
        </w:tc>
        <w:tc>
          <w:tcPr>
            <w:tcW w:w="370" w:type="dxa"/>
            <w:tcBorders>
              <w:top w:val="single" w:sz="8" w:space="0" w:color="auto"/>
              <w:left w:val="single" w:sz="8" w:space="0" w:color="auto"/>
              <w:bottom w:val="single" w:sz="8" w:space="0" w:color="auto"/>
              <w:right w:val="nil"/>
            </w:tcBorders>
            <w:shd w:val="clear" w:color="000000" w:fill="DBE5F1"/>
            <w:vAlign w:val="center"/>
          </w:tcPr>
          <w:p w:rsidR="00875E1B" w:rsidRPr="001961C1" w:rsidRDefault="00E73768" w:rsidP="00965764">
            <w:pPr>
              <w:jc w:val="center"/>
              <w:rPr>
                <w:rFonts w:ascii="Arial" w:hAnsi="Arial" w:cs="Arial"/>
                <w:color w:val="000000"/>
              </w:rPr>
            </w:pPr>
            <w:r>
              <w:rPr>
                <w:rFonts w:ascii="Arial" w:hAnsi="Arial" w:cs="Arial"/>
                <w:color w:val="000000"/>
              </w:rPr>
              <w:t>9</w:t>
            </w:r>
          </w:p>
        </w:tc>
        <w:tc>
          <w:tcPr>
            <w:tcW w:w="370" w:type="dxa"/>
            <w:tcBorders>
              <w:top w:val="single" w:sz="8" w:space="0" w:color="auto"/>
              <w:left w:val="single" w:sz="8" w:space="0" w:color="auto"/>
              <w:bottom w:val="single" w:sz="8" w:space="0" w:color="auto"/>
              <w:right w:val="nil"/>
            </w:tcBorders>
            <w:shd w:val="clear" w:color="000000" w:fill="DBE5F1"/>
            <w:vAlign w:val="center"/>
          </w:tcPr>
          <w:p w:rsidR="00875E1B" w:rsidRPr="001961C1" w:rsidRDefault="00E73768" w:rsidP="00965764">
            <w:pPr>
              <w:jc w:val="center"/>
              <w:rPr>
                <w:rFonts w:ascii="Arial" w:hAnsi="Arial" w:cs="Arial"/>
                <w:color w:val="000000"/>
              </w:rPr>
            </w:pPr>
            <w:r>
              <w:rPr>
                <w:rFonts w:ascii="Arial" w:hAnsi="Arial" w:cs="Arial"/>
                <w:color w:val="000000"/>
              </w:rPr>
              <w:t>0</w:t>
            </w:r>
          </w:p>
        </w:tc>
        <w:tc>
          <w:tcPr>
            <w:tcW w:w="370" w:type="dxa"/>
            <w:tcBorders>
              <w:top w:val="single" w:sz="8" w:space="0" w:color="auto"/>
              <w:left w:val="single" w:sz="8" w:space="0" w:color="auto"/>
              <w:bottom w:val="single" w:sz="8" w:space="0" w:color="auto"/>
              <w:right w:val="single" w:sz="8" w:space="0" w:color="auto"/>
            </w:tcBorders>
            <w:shd w:val="clear" w:color="000000" w:fill="DBE5F1"/>
            <w:vAlign w:val="center"/>
          </w:tcPr>
          <w:p w:rsidR="00875E1B" w:rsidRPr="001961C1" w:rsidRDefault="00E73768" w:rsidP="00965764">
            <w:pPr>
              <w:jc w:val="center"/>
              <w:rPr>
                <w:rFonts w:ascii="Arial" w:hAnsi="Arial" w:cs="Arial"/>
                <w:color w:val="000000"/>
              </w:rPr>
            </w:pPr>
            <w:r>
              <w:rPr>
                <w:rFonts w:ascii="Arial" w:hAnsi="Arial" w:cs="Arial"/>
                <w:color w:val="000000"/>
              </w:rPr>
              <w:t>3</w:t>
            </w:r>
          </w:p>
        </w:tc>
        <w:tc>
          <w:tcPr>
            <w:tcW w:w="318"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1" w:type="dxa"/>
            <w:tcBorders>
              <w:top w:val="single" w:sz="8" w:space="0" w:color="auto"/>
              <w:left w:val="nil"/>
              <w:bottom w:val="single" w:sz="8" w:space="0" w:color="auto"/>
              <w:right w:val="single" w:sz="8" w:space="0" w:color="auto"/>
            </w:tcBorders>
            <w:shd w:val="clear" w:color="000000" w:fill="DBE5F1"/>
            <w:vAlign w:val="center"/>
          </w:tcPr>
          <w:p w:rsidR="00875E1B" w:rsidRPr="001961C1" w:rsidRDefault="006160D6" w:rsidP="00965764">
            <w:pPr>
              <w:jc w:val="center"/>
              <w:rPr>
                <w:rFonts w:ascii="Arial" w:hAnsi="Arial" w:cs="Arial"/>
                <w:color w:val="000000"/>
              </w:rPr>
            </w:pPr>
            <w:r>
              <w:rPr>
                <w:rFonts w:ascii="Arial" w:hAnsi="Arial" w:cs="Arial"/>
                <w:color w:val="000000"/>
              </w:rPr>
              <w:t>1</w:t>
            </w:r>
          </w:p>
        </w:tc>
        <w:tc>
          <w:tcPr>
            <w:tcW w:w="318" w:type="dxa"/>
            <w:tcBorders>
              <w:top w:val="nil"/>
              <w:left w:val="nil"/>
              <w:bottom w:val="nil"/>
              <w:right w:val="single" w:sz="8" w:space="0" w:color="auto"/>
            </w:tcBorders>
            <w:shd w:val="clear" w:color="auto" w:fill="auto"/>
            <w:vAlign w:val="center"/>
            <w:hideMark/>
          </w:tcPr>
          <w:p w:rsidR="00875E1B" w:rsidRPr="001961C1" w:rsidRDefault="00875E1B" w:rsidP="00965764">
            <w:pPr>
              <w:jc w:val="center"/>
              <w:rPr>
                <w:rFonts w:ascii="Arial" w:hAnsi="Arial" w:cs="Arial"/>
                <w:color w:val="000000"/>
              </w:rPr>
            </w:pPr>
            <w:r w:rsidRPr="001961C1">
              <w:rPr>
                <w:rFonts w:ascii="Arial" w:hAnsi="Arial" w:cs="Arial"/>
                <w:color w:val="000000"/>
              </w:rPr>
              <w:t>-</w:t>
            </w:r>
          </w:p>
        </w:tc>
        <w:tc>
          <w:tcPr>
            <w:tcW w:w="372" w:type="dxa"/>
            <w:tcBorders>
              <w:top w:val="single" w:sz="8" w:space="0" w:color="auto"/>
              <w:left w:val="nil"/>
              <w:bottom w:val="single" w:sz="8" w:space="0" w:color="auto"/>
              <w:right w:val="single" w:sz="8" w:space="0" w:color="auto"/>
            </w:tcBorders>
            <w:shd w:val="clear" w:color="000000" w:fill="DBE5F1"/>
            <w:vAlign w:val="center"/>
          </w:tcPr>
          <w:p w:rsidR="00875E1B" w:rsidRPr="001961C1" w:rsidRDefault="006160D6" w:rsidP="00965764">
            <w:pPr>
              <w:jc w:val="center"/>
              <w:rPr>
                <w:rFonts w:ascii="Arial" w:hAnsi="Arial" w:cs="Arial"/>
                <w:color w:val="000000"/>
              </w:rPr>
            </w:pPr>
            <w:r>
              <w:rPr>
                <w:rFonts w:ascii="Arial" w:hAnsi="Arial" w:cs="Arial"/>
                <w:color w:val="000000"/>
              </w:rPr>
              <w:t>1</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 </w:t>
            </w:r>
          </w:p>
        </w:tc>
      </w:tr>
      <w:tr w:rsidR="00875E1B" w:rsidRPr="004B51EE" w:rsidTr="006160D6">
        <w:trPr>
          <w:trHeight w:val="114"/>
          <w:jc w:val="center"/>
        </w:trPr>
        <w:tc>
          <w:tcPr>
            <w:tcW w:w="355"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0" w:type="dxa"/>
            <w:gridSpan w:val="4"/>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8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05"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1"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8"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1"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1"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8"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8"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1"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8"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6160D6">
        <w:trPr>
          <w:trHeight w:val="262"/>
          <w:jc w:val="center"/>
        </w:trPr>
        <w:tc>
          <w:tcPr>
            <w:tcW w:w="4065" w:type="dxa"/>
            <w:gridSpan w:val="11"/>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48" w:type="dxa"/>
            <w:gridSpan w:val="15"/>
            <w:tcBorders>
              <w:top w:val="single" w:sz="8" w:space="0" w:color="auto"/>
              <w:left w:val="nil"/>
              <w:bottom w:val="single" w:sz="8" w:space="0" w:color="auto"/>
              <w:right w:val="single" w:sz="8" w:space="0" w:color="000000"/>
            </w:tcBorders>
            <w:shd w:val="clear" w:color="000000" w:fill="DBE5F1"/>
            <w:vAlign w:val="center"/>
          </w:tcPr>
          <w:p w:rsidR="00875E1B" w:rsidRPr="001961C1" w:rsidRDefault="006160D6" w:rsidP="003B0DC2">
            <w:pPr>
              <w:jc w:val="center"/>
              <w:rPr>
                <w:rFonts w:ascii="Arial" w:hAnsi="Arial" w:cs="Arial"/>
                <w:b/>
                <w:bCs/>
                <w:color w:val="000000"/>
              </w:rPr>
            </w:pPr>
            <w:r w:rsidRPr="0043492D">
              <w:rPr>
                <w:rFonts w:cs="Arial"/>
                <w:b/>
                <w:sz w:val="18"/>
                <w:szCs w:val="18"/>
              </w:rPr>
              <w:t>SERVICIOS NOTARIALES PARA LA DESTRUCCIÓN DE MATERIAL MONETARIO INUTILIZADO DEL BCB</w:t>
            </w:r>
            <w:r w:rsidR="003B0DC2">
              <w:rPr>
                <w:rFonts w:cs="Arial"/>
                <w:b/>
                <w:sz w:val="18"/>
                <w:szCs w:val="18"/>
              </w:rPr>
              <w:t xml:space="preserve"> (2)</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6160D6">
        <w:trPr>
          <w:trHeight w:val="114"/>
          <w:jc w:val="center"/>
        </w:trPr>
        <w:tc>
          <w:tcPr>
            <w:tcW w:w="355"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0" w:type="dxa"/>
            <w:gridSpan w:val="4"/>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89"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305"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1"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8"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1"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1"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8"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0"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0"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0"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0"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0"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0"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8"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1"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8"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7"/>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6160D6">
            <w:pPr>
              <w:rPr>
                <w:rFonts w:ascii="Arial" w:hAnsi="Arial" w:cs="Arial"/>
                <w:b/>
                <w:bCs/>
                <w:color w:val="FFFFFF"/>
              </w:rPr>
            </w:pPr>
            <w:r w:rsidRPr="001961C1">
              <w:rPr>
                <w:rFonts w:ascii="Arial" w:hAnsi="Arial" w:cs="Arial"/>
                <w:b/>
                <w:bCs/>
                <w:color w:val="FFFFFF"/>
              </w:rPr>
              <w:t>2.</w:t>
            </w:r>
            <w:r w:rsidR="00FC33CD">
              <w:rPr>
                <w:rFonts w:ascii="Arial" w:hAnsi="Arial" w:cs="Arial"/>
                <w:b/>
                <w:bCs/>
                <w:color w:val="FFFFFF"/>
              </w:rPr>
              <w:t xml:space="preserve"> </w:t>
            </w:r>
            <w:r w:rsidRPr="001961C1">
              <w:rPr>
                <w:rFonts w:ascii="Arial" w:hAnsi="Arial" w:cs="Arial"/>
                <w:b/>
                <w:bCs/>
                <w:color w:val="FFFFFF"/>
              </w:rPr>
              <w:t>PLAZO DE VALIDEZ DE LA PROPUESTA (en días calendario)</w:t>
            </w:r>
          </w:p>
        </w:tc>
      </w:tr>
      <w:tr w:rsidR="00875E1B" w:rsidRPr="001961C1" w:rsidTr="00C744FC">
        <w:trPr>
          <w:trHeight w:val="298"/>
          <w:jc w:val="center"/>
        </w:trPr>
        <w:tc>
          <w:tcPr>
            <w:tcW w:w="9679" w:type="dxa"/>
            <w:gridSpan w:val="27"/>
            <w:tcBorders>
              <w:top w:val="nil"/>
              <w:left w:val="single" w:sz="12" w:space="0" w:color="auto"/>
              <w:bottom w:val="nil"/>
              <w:right w:val="single" w:sz="12" w:space="0" w:color="auto"/>
            </w:tcBorders>
            <w:shd w:val="clear" w:color="auto" w:fill="auto"/>
            <w:vAlign w:val="center"/>
          </w:tcPr>
          <w:p w:rsidR="00875E1B" w:rsidRPr="001961C1" w:rsidRDefault="00875E1B" w:rsidP="00965764">
            <w:pPr>
              <w:rPr>
                <w:rFonts w:ascii="Arial" w:hAnsi="Arial" w:cs="Arial"/>
                <w:color w:val="000000"/>
              </w:rPr>
            </w:pPr>
          </w:p>
        </w:tc>
      </w:tr>
      <w:tr w:rsidR="006160D6" w:rsidRPr="004B51EE" w:rsidTr="008D21C4">
        <w:trPr>
          <w:trHeight w:val="298"/>
          <w:jc w:val="center"/>
        </w:trPr>
        <w:tc>
          <w:tcPr>
            <w:tcW w:w="355" w:type="dxa"/>
            <w:tcBorders>
              <w:top w:val="nil"/>
              <w:left w:val="single" w:sz="12" w:space="0" w:color="auto"/>
              <w:bottom w:val="nil"/>
              <w:right w:val="nil"/>
            </w:tcBorders>
            <w:shd w:val="clear" w:color="auto" w:fill="auto"/>
            <w:noWrap/>
            <w:vAlign w:val="center"/>
            <w:hideMark/>
          </w:tcPr>
          <w:p w:rsidR="006160D6" w:rsidRPr="001961C1" w:rsidRDefault="006160D6" w:rsidP="00965764">
            <w:pPr>
              <w:rPr>
                <w:rFonts w:ascii="Calibri" w:hAnsi="Calibri" w:cs="Calibri"/>
                <w:color w:val="000000"/>
              </w:rPr>
            </w:pPr>
            <w:r w:rsidRPr="001961C1">
              <w:rPr>
                <w:rFonts w:ascii="Calibri" w:hAnsi="Calibri" w:cs="Calibri"/>
                <w:color w:val="000000"/>
              </w:rPr>
              <w:t> </w:t>
            </w:r>
          </w:p>
        </w:tc>
        <w:tc>
          <w:tcPr>
            <w:tcW w:w="6199" w:type="dxa"/>
            <w:gridSpan w:val="17"/>
            <w:tcBorders>
              <w:top w:val="single" w:sz="8" w:space="0" w:color="auto"/>
              <w:left w:val="single" w:sz="8" w:space="0" w:color="auto"/>
              <w:bottom w:val="single" w:sz="8" w:space="0" w:color="auto"/>
              <w:right w:val="single" w:sz="8" w:space="0" w:color="000000"/>
            </w:tcBorders>
            <w:shd w:val="clear" w:color="000000" w:fill="254061"/>
            <w:vAlign w:val="center"/>
            <w:hideMark/>
          </w:tcPr>
          <w:p w:rsidR="006160D6" w:rsidRPr="001961C1" w:rsidRDefault="006160D6" w:rsidP="00965764">
            <w:pPr>
              <w:jc w:val="center"/>
              <w:rPr>
                <w:rFonts w:ascii="Arial" w:hAnsi="Arial" w:cs="Arial"/>
                <w:b/>
                <w:bCs/>
                <w:color w:val="FFFFFF"/>
              </w:rPr>
            </w:pPr>
            <w:r w:rsidRPr="001961C1">
              <w:rPr>
                <w:rFonts w:ascii="Arial" w:hAnsi="Arial" w:cs="Arial"/>
                <w:b/>
                <w:bCs/>
                <w:color w:val="FFFFFF"/>
              </w:rPr>
              <w:t>DESCRIPCIÓN</w:t>
            </w:r>
          </w:p>
        </w:tc>
        <w:tc>
          <w:tcPr>
            <w:tcW w:w="370" w:type="dxa"/>
            <w:tcBorders>
              <w:top w:val="nil"/>
              <w:left w:val="nil"/>
              <w:bottom w:val="nil"/>
              <w:right w:val="nil"/>
            </w:tcBorders>
            <w:shd w:val="clear" w:color="auto" w:fill="auto"/>
            <w:vAlign w:val="center"/>
            <w:hideMark/>
          </w:tcPr>
          <w:p w:rsidR="006160D6" w:rsidRPr="001961C1" w:rsidRDefault="006160D6" w:rsidP="00965764">
            <w:pPr>
              <w:rPr>
                <w:rFonts w:ascii="Arial" w:hAnsi="Arial" w:cs="Arial"/>
                <w:b/>
                <w:bCs/>
                <w:color w:val="FFFFFF"/>
              </w:rPr>
            </w:pPr>
          </w:p>
        </w:tc>
        <w:tc>
          <w:tcPr>
            <w:tcW w:w="2489" w:type="dxa"/>
            <w:gridSpan w:val="7"/>
            <w:tcBorders>
              <w:top w:val="single" w:sz="8" w:space="0" w:color="auto"/>
              <w:left w:val="single" w:sz="8" w:space="0" w:color="auto"/>
              <w:bottom w:val="single" w:sz="8" w:space="0" w:color="auto"/>
              <w:right w:val="single" w:sz="8" w:space="0" w:color="000000"/>
            </w:tcBorders>
            <w:shd w:val="clear" w:color="000000" w:fill="254061"/>
            <w:vAlign w:val="center"/>
            <w:hideMark/>
          </w:tcPr>
          <w:p w:rsidR="006160D6" w:rsidRDefault="006160D6" w:rsidP="006160D6">
            <w:pPr>
              <w:jc w:val="center"/>
              <w:rPr>
                <w:rFonts w:ascii="Arial" w:hAnsi="Arial" w:cs="Arial"/>
                <w:b/>
                <w:bCs/>
                <w:color w:val="FFFFFF"/>
              </w:rPr>
            </w:pPr>
            <w:r w:rsidRPr="001961C1">
              <w:rPr>
                <w:rFonts w:ascii="Arial" w:hAnsi="Arial" w:cs="Arial"/>
                <w:b/>
                <w:bCs/>
                <w:color w:val="FFFFFF"/>
              </w:rPr>
              <w:t>PLAZO DE VALIDEZ</w:t>
            </w:r>
            <w:r>
              <w:rPr>
                <w:rFonts w:ascii="Arial" w:hAnsi="Arial" w:cs="Arial"/>
                <w:b/>
                <w:bCs/>
                <w:color w:val="FFFFFF"/>
              </w:rPr>
              <w:t>*</w:t>
            </w:r>
          </w:p>
          <w:p w:rsidR="006160D6" w:rsidRPr="001961C1" w:rsidRDefault="006160D6" w:rsidP="006160D6">
            <w:pPr>
              <w:jc w:val="center"/>
              <w:rPr>
                <w:rFonts w:ascii="Calibri" w:hAnsi="Calibri" w:cs="Calibri"/>
                <w:color w:val="000000"/>
              </w:rPr>
            </w:pPr>
            <w:r>
              <w:rPr>
                <w:rFonts w:ascii="Arial" w:hAnsi="Arial" w:cs="Arial"/>
                <w:b/>
                <w:bCs/>
                <w:color w:val="FFFFFF"/>
              </w:rPr>
              <w:t xml:space="preserve">Mínimo 60 </w:t>
            </w:r>
            <w:r w:rsidRPr="001961C1">
              <w:rPr>
                <w:rFonts w:ascii="Arial" w:hAnsi="Arial" w:cs="Arial"/>
                <w:b/>
                <w:bCs/>
                <w:color w:val="FFFFFF"/>
              </w:rPr>
              <w:t>días calendario</w:t>
            </w:r>
          </w:p>
        </w:tc>
        <w:tc>
          <w:tcPr>
            <w:tcW w:w="266" w:type="dxa"/>
            <w:tcBorders>
              <w:top w:val="nil"/>
              <w:left w:val="nil"/>
              <w:bottom w:val="nil"/>
              <w:right w:val="single" w:sz="12" w:space="0" w:color="auto"/>
            </w:tcBorders>
            <w:shd w:val="clear" w:color="auto" w:fill="auto"/>
            <w:noWrap/>
            <w:vAlign w:val="center"/>
            <w:hideMark/>
          </w:tcPr>
          <w:p w:rsidR="006160D6" w:rsidRPr="001961C1" w:rsidRDefault="006160D6" w:rsidP="00965764">
            <w:pPr>
              <w:rPr>
                <w:rFonts w:ascii="Calibri" w:hAnsi="Calibri" w:cs="Calibri"/>
                <w:color w:val="000000"/>
              </w:rPr>
            </w:pPr>
            <w:r w:rsidRPr="001961C1">
              <w:rPr>
                <w:rFonts w:ascii="Calibri" w:hAnsi="Calibri" w:cs="Calibri"/>
                <w:color w:val="000000"/>
              </w:rPr>
              <w:t> </w:t>
            </w:r>
          </w:p>
        </w:tc>
      </w:tr>
      <w:tr w:rsidR="006160D6" w:rsidRPr="004B51EE" w:rsidTr="008D21C4">
        <w:trPr>
          <w:trHeight w:val="216"/>
          <w:jc w:val="center"/>
        </w:trPr>
        <w:tc>
          <w:tcPr>
            <w:tcW w:w="355" w:type="dxa"/>
            <w:tcBorders>
              <w:top w:val="nil"/>
              <w:left w:val="single" w:sz="12" w:space="0" w:color="auto"/>
              <w:bottom w:val="nil"/>
              <w:right w:val="nil"/>
            </w:tcBorders>
            <w:shd w:val="clear" w:color="auto" w:fill="auto"/>
            <w:noWrap/>
            <w:vAlign w:val="center"/>
            <w:hideMark/>
          </w:tcPr>
          <w:p w:rsidR="006160D6" w:rsidRPr="001961C1" w:rsidRDefault="006160D6" w:rsidP="00965764">
            <w:pPr>
              <w:rPr>
                <w:rFonts w:ascii="Calibri" w:hAnsi="Calibri" w:cs="Calibri"/>
                <w:color w:val="000000"/>
              </w:rPr>
            </w:pPr>
            <w:r w:rsidRPr="001961C1">
              <w:rPr>
                <w:rFonts w:ascii="Calibri" w:hAnsi="Calibri" w:cs="Calibri"/>
                <w:color w:val="000000"/>
              </w:rPr>
              <w:t> </w:t>
            </w:r>
          </w:p>
        </w:tc>
        <w:tc>
          <w:tcPr>
            <w:tcW w:w="6199" w:type="dxa"/>
            <w:gridSpan w:val="17"/>
            <w:tcBorders>
              <w:top w:val="single" w:sz="8" w:space="0" w:color="auto"/>
              <w:left w:val="single" w:sz="8" w:space="0" w:color="auto"/>
              <w:bottom w:val="single" w:sz="8" w:space="0" w:color="auto"/>
              <w:right w:val="single" w:sz="8" w:space="0" w:color="000000"/>
            </w:tcBorders>
            <w:shd w:val="clear" w:color="000000" w:fill="DBE5F1"/>
            <w:vAlign w:val="center"/>
            <w:hideMark/>
          </w:tcPr>
          <w:p w:rsidR="006160D6" w:rsidRPr="001961C1" w:rsidRDefault="006160D6" w:rsidP="006160D6">
            <w:pPr>
              <w:jc w:val="center"/>
              <w:rPr>
                <w:rFonts w:ascii="Arial" w:hAnsi="Arial" w:cs="Arial"/>
                <w:b/>
                <w:bCs/>
                <w:color w:val="000000"/>
              </w:rPr>
            </w:pPr>
            <w:r w:rsidRPr="0043492D">
              <w:rPr>
                <w:rFonts w:cs="Arial"/>
                <w:b/>
                <w:sz w:val="18"/>
                <w:szCs w:val="18"/>
              </w:rPr>
              <w:t>SERVICIOS NOTARIALES PARA LA DESTRUCCIÓN DE MATERIAL MONETARIO INUTILIZADO DEL BCB</w:t>
            </w:r>
            <w:r w:rsidRPr="001961C1">
              <w:rPr>
                <w:rFonts w:ascii="Arial" w:hAnsi="Arial" w:cs="Arial"/>
                <w:b/>
                <w:bCs/>
                <w:color w:val="000000"/>
              </w:rPr>
              <w:t>  </w:t>
            </w:r>
            <w:r w:rsidR="003B0DC2">
              <w:rPr>
                <w:rFonts w:ascii="Arial" w:hAnsi="Arial" w:cs="Arial"/>
                <w:b/>
                <w:bCs/>
                <w:color w:val="000000"/>
              </w:rPr>
              <w:t>(2)</w:t>
            </w:r>
          </w:p>
        </w:tc>
        <w:tc>
          <w:tcPr>
            <w:tcW w:w="370" w:type="dxa"/>
            <w:tcBorders>
              <w:top w:val="nil"/>
              <w:left w:val="nil"/>
              <w:bottom w:val="nil"/>
              <w:right w:val="nil"/>
            </w:tcBorders>
            <w:shd w:val="clear" w:color="auto" w:fill="auto"/>
            <w:vAlign w:val="center"/>
            <w:hideMark/>
          </w:tcPr>
          <w:p w:rsidR="006160D6" w:rsidRPr="001961C1" w:rsidRDefault="006160D6" w:rsidP="00965764">
            <w:pPr>
              <w:rPr>
                <w:rFonts w:ascii="Arial" w:hAnsi="Arial" w:cs="Arial"/>
                <w:b/>
                <w:bCs/>
                <w:color w:val="000000"/>
              </w:rPr>
            </w:pPr>
          </w:p>
        </w:tc>
        <w:tc>
          <w:tcPr>
            <w:tcW w:w="2489" w:type="dxa"/>
            <w:gridSpan w:val="7"/>
            <w:tcBorders>
              <w:top w:val="single" w:sz="8" w:space="0" w:color="auto"/>
              <w:left w:val="single" w:sz="8" w:space="0" w:color="auto"/>
              <w:bottom w:val="single" w:sz="8" w:space="0" w:color="auto"/>
              <w:right w:val="single" w:sz="8" w:space="0" w:color="000000"/>
            </w:tcBorders>
            <w:shd w:val="clear" w:color="000000" w:fill="DBE5F1"/>
            <w:vAlign w:val="center"/>
            <w:hideMark/>
          </w:tcPr>
          <w:p w:rsidR="006160D6" w:rsidRPr="001961C1" w:rsidRDefault="006160D6" w:rsidP="00965764">
            <w:pPr>
              <w:rPr>
                <w:rFonts w:ascii="Calibri" w:hAnsi="Calibri" w:cs="Calibri"/>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noWrap/>
            <w:vAlign w:val="center"/>
            <w:hideMark/>
          </w:tcPr>
          <w:p w:rsidR="006160D6" w:rsidRPr="001961C1" w:rsidRDefault="006160D6" w:rsidP="00965764">
            <w:pPr>
              <w:rPr>
                <w:rFonts w:ascii="Calibri" w:hAnsi="Calibri" w:cs="Calibri"/>
                <w:color w:val="000000"/>
              </w:rPr>
            </w:pPr>
            <w:r w:rsidRPr="001961C1">
              <w:rPr>
                <w:rFonts w:ascii="Calibri" w:hAnsi="Calibri" w:cs="Calibri"/>
                <w:color w:val="000000"/>
              </w:rPr>
              <w:t> </w:t>
            </w:r>
          </w:p>
        </w:tc>
      </w:tr>
      <w:tr w:rsidR="006160D6" w:rsidRPr="006160D6" w:rsidTr="008D21C4">
        <w:trPr>
          <w:trHeight w:val="256"/>
          <w:jc w:val="center"/>
        </w:trPr>
        <w:tc>
          <w:tcPr>
            <w:tcW w:w="355" w:type="dxa"/>
            <w:tcBorders>
              <w:top w:val="nil"/>
              <w:left w:val="single" w:sz="12" w:space="0" w:color="auto"/>
              <w:bottom w:val="single" w:sz="12" w:space="0" w:color="auto"/>
              <w:right w:val="nil"/>
            </w:tcBorders>
            <w:shd w:val="clear" w:color="auto" w:fill="auto"/>
            <w:noWrap/>
            <w:vAlign w:val="center"/>
            <w:hideMark/>
          </w:tcPr>
          <w:p w:rsidR="006160D6" w:rsidRPr="006160D6" w:rsidRDefault="006160D6" w:rsidP="00965764">
            <w:pPr>
              <w:rPr>
                <w:rFonts w:ascii="Calibri" w:hAnsi="Calibri" w:cs="Calibri"/>
                <w:color w:val="000000"/>
                <w:sz w:val="8"/>
                <w:szCs w:val="2"/>
              </w:rPr>
            </w:pPr>
            <w:r w:rsidRPr="006160D6">
              <w:rPr>
                <w:rFonts w:ascii="Calibri" w:hAnsi="Calibri" w:cs="Calibri"/>
                <w:color w:val="000000"/>
                <w:sz w:val="8"/>
                <w:szCs w:val="2"/>
              </w:rPr>
              <w:t> </w:t>
            </w:r>
          </w:p>
        </w:tc>
        <w:tc>
          <w:tcPr>
            <w:tcW w:w="9058" w:type="dxa"/>
            <w:gridSpan w:val="25"/>
            <w:tcBorders>
              <w:top w:val="nil"/>
              <w:left w:val="nil"/>
              <w:bottom w:val="single" w:sz="12" w:space="0" w:color="auto"/>
              <w:right w:val="nil"/>
            </w:tcBorders>
            <w:shd w:val="clear" w:color="auto" w:fill="auto"/>
            <w:noWrap/>
            <w:vAlign w:val="center"/>
            <w:hideMark/>
          </w:tcPr>
          <w:p w:rsidR="006160D6" w:rsidRPr="006160D6" w:rsidRDefault="006160D6" w:rsidP="00965764">
            <w:pPr>
              <w:rPr>
                <w:rFonts w:ascii="Arial" w:hAnsi="Arial" w:cs="Arial"/>
                <w:b/>
                <w:bCs/>
                <w:color w:val="000000"/>
                <w:sz w:val="8"/>
                <w:szCs w:val="2"/>
              </w:rPr>
            </w:pPr>
            <w:r>
              <w:rPr>
                <w:rFonts w:ascii="Arial" w:hAnsi="Arial" w:cs="Arial"/>
                <w:i/>
                <w:sz w:val="14"/>
                <w:szCs w:val="14"/>
              </w:rPr>
              <w:t>(*)En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propuesta será descalificada.</w:t>
            </w:r>
          </w:p>
        </w:tc>
        <w:tc>
          <w:tcPr>
            <w:tcW w:w="266" w:type="dxa"/>
            <w:tcBorders>
              <w:top w:val="nil"/>
              <w:left w:val="nil"/>
              <w:bottom w:val="single" w:sz="12" w:space="0" w:color="auto"/>
              <w:right w:val="single" w:sz="12" w:space="0" w:color="auto"/>
            </w:tcBorders>
            <w:shd w:val="clear" w:color="auto" w:fill="auto"/>
            <w:vAlign w:val="center"/>
            <w:hideMark/>
          </w:tcPr>
          <w:p w:rsidR="006160D6" w:rsidRPr="006160D6" w:rsidRDefault="006160D6" w:rsidP="00965764">
            <w:pPr>
              <w:rPr>
                <w:rFonts w:ascii="Arial" w:hAnsi="Arial" w:cs="Arial"/>
                <w:b/>
                <w:bCs/>
                <w:color w:val="000000"/>
                <w:sz w:val="8"/>
                <w:szCs w:val="2"/>
              </w:rPr>
            </w:pPr>
            <w:r w:rsidRPr="006160D6">
              <w:rPr>
                <w:rFonts w:ascii="Arial" w:hAnsi="Arial" w:cs="Arial"/>
                <w:b/>
                <w:bCs/>
                <w:color w:val="000000"/>
                <w:sz w:val="8"/>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(Nombre del</w:t>
      </w:r>
      <w:r w:rsidR="006160D6">
        <w:rPr>
          <w:rFonts w:cs="Arial"/>
          <w:b/>
          <w:i/>
          <w:sz w:val="18"/>
        </w:rPr>
        <w:t xml:space="preserve"> Proponente</w:t>
      </w:r>
      <w:r w:rsidRPr="00341ADC">
        <w:rPr>
          <w:rFonts w:cs="Arial"/>
          <w:b/>
          <w:i/>
          <w:sz w:val="18"/>
        </w:rPr>
        <w:t>)</w:t>
      </w:r>
      <w:r>
        <w:rPr>
          <w:rFonts w:cs="Arial"/>
          <w:b/>
          <w:i/>
          <w:sz w:val="18"/>
        </w:rPr>
        <w:t xml:space="preserve"> </w:t>
      </w:r>
      <w:r>
        <w:rPr>
          <w:rFonts w:cs="Arial"/>
          <w:sz w:val="18"/>
        </w:rPr>
        <w:t xml:space="preserve"> a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Pr="00382220" w:rsidRDefault="00F93CB8" w:rsidP="00D9269F">
      <w:pPr>
        <w:numPr>
          <w:ilvl w:val="0"/>
          <w:numId w:val="20"/>
        </w:numPr>
        <w:jc w:val="both"/>
        <w:rPr>
          <w:rFonts w:cs="Arial"/>
          <w:color w:val="000000"/>
          <w:sz w:val="18"/>
          <w:szCs w:val="18"/>
        </w:rPr>
      </w:pPr>
      <w:r w:rsidRPr="000A175C">
        <w:rPr>
          <w:rFonts w:cs="Arial"/>
          <w:sz w:val="18"/>
          <w:szCs w:val="18"/>
        </w:rPr>
        <w:t xml:space="preserve">Declaro cumplir estrictamente la normativa de la Ley N° 1178, de Administración y Control Gubernamentales, lo establecido en las </w:t>
      </w:r>
      <w:r w:rsidRPr="00382220">
        <w:rPr>
          <w:rFonts w:cs="Arial"/>
          <w:color w:val="000000"/>
          <w:sz w:val="18"/>
          <w:szCs w:val="18"/>
        </w:rPr>
        <w:t>NB-SABS y el presente DBC.</w:t>
      </w:r>
    </w:p>
    <w:p w:rsidR="00F93CB8" w:rsidRPr="00382220" w:rsidRDefault="00F93CB8" w:rsidP="00D9269F">
      <w:pPr>
        <w:numPr>
          <w:ilvl w:val="0"/>
          <w:numId w:val="20"/>
        </w:numPr>
        <w:jc w:val="both"/>
        <w:rPr>
          <w:rFonts w:cs="Arial"/>
          <w:color w:val="000000"/>
          <w:sz w:val="18"/>
          <w:szCs w:val="18"/>
        </w:rPr>
      </w:pPr>
      <w:r w:rsidRPr="000A175C">
        <w:rPr>
          <w:rFonts w:cs="Arial"/>
          <w:sz w:val="18"/>
          <w:szCs w:val="18"/>
        </w:rPr>
        <w:t>Declaro no tener conflicto de intereses para el presente proceso de contratación.</w:t>
      </w:r>
    </w:p>
    <w:p w:rsidR="00F93CB8" w:rsidRPr="00612F60" w:rsidRDefault="00F93CB8" w:rsidP="00D9269F">
      <w:pPr>
        <w:numPr>
          <w:ilvl w:val="0"/>
          <w:numId w:val="20"/>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D9269F">
      <w:pPr>
        <w:numPr>
          <w:ilvl w:val="0"/>
          <w:numId w:val="20"/>
        </w:numPr>
        <w:jc w:val="both"/>
        <w:rPr>
          <w:rFonts w:cs="Arial"/>
          <w:sz w:val="18"/>
          <w:szCs w:val="18"/>
        </w:rPr>
      </w:pPr>
      <w:r w:rsidRPr="0087526F">
        <w:rPr>
          <w:rFonts w:cs="Arial"/>
          <w:sz w:val="18"/>
          <w:szCs w:val="18"/>
        </w:rPr>
        <w:t xml:space="preserve">Declaro y garantizo haber examinado el DBC,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D9269F">
      <w:pPr>
        <w:numPr>
          <w:ilvl w:val="0"/>
          <w:numId w:val="20"/>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D9269F">
      <w:pPr>
        <w:numPr>
          <w:ilvl w:val="0"/>
          <w:numId w:val="20"/>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8E2650">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D9269F">
      <w:pPr>
        <w:numPr>
          <w:ilvl w:val="0"/>
          <w:numId w:val="20"/>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D9269F">
      <w:pPr>
        <w:numPr>
          <w:ilvl w:val="0"/>
          <w:numId w:val="20"/>
        </w:numPr>
        <w:jc w:val="both"/>
        <w:rPr>
          <w:rFonts w:cs="Arial"/>
          <w:sz w:val="18"/>
          <w:szCs w:val="18"/>
        </w:rPr>
      </w:pPr>
      <w:r w:rsidRPr="00612F60">
        <w:rPr>
          <w:rFonts w:cs="Arial"/>
          <w:sz w:val="18"/>
          <w:szCs w:val="18"/>
        </w:rPr>
        <w:t>Declaro haber realizado la Inspección Previa, (cuando corresponda).</w:t>
      </w:r>
    </w:p>
    <w:p w:rsidR="00F93CB8" w:rsidRDefault="00F93CB8" w:rsidP="00D9269F">
      <w:pPr>
        <w:numPr>
          <w:ilvl w:val="0"/>
          <w:numId w:val="20"/>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D9269F">
      <w:pPr>
        <w:numPr>
          <w:ilvl w:val="0"/>
          <w:numId w:val="20"/>
        </w:numPr>
        <w:jc w:val="both"/>
        <w:rPr>
          <w:rFonts w:cs="Arial"/>
          <w:sz w:val="18"/>
          <w:szCs w:val="18"/>
        </w:rPr>
      </w:pPr>
      <w:r w:rsidRPr="000A175C">
        <w:rPr>
          <w:rFonts w:cs="Arial"/>
          <w:sz w:val="18"/>
          <w:szCs w:val="18"/>
        </w:rPr>
        <w:lastRenderedPageBreak/>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0A175C" w:rsidRDefault="00387B2F" w:rsidP="00D9269F">
      <w:pPr>
        <w:numPr>
          <w:ilvl w:val="0"/>
          <w:numId w:val="20"/>
        </w:numPr>
        <w:jc w:val="both"/>
        <w:rPr>
          <w:rFonts w:cs="Arial"/>
          <w:sz w:val="18"/>
          <w:szCs w:val="18"/>
        </w:rPr>
      </w:pPr>
      <w:r w:rsidRPr="000A175C">
        <w:rPr>
          <w:rFonts w:cs="Arial"/>
          <w:sz w:val="18"/>
          <w:szCs w:val="18"/>
        </w:rPr>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Pr="000A175C" w:rsidRDefault="00875E1B"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FE53A8" w:rsidRDefault="00875E1B" w:rsidP="00875E1B">
      <w:pPr>
        <w:jc w:val="both"/>
        <w:rPr>
          <w:rFonts w:cs="Arial"/>
          <w:sz w:val="18"/>
          <w:szCs w:val="18"/>
        </w:rPr>
      </w:pPr>
      <w:r w:rsidRPr="001E7E46">
        <w:rPr>
          <w:rFonts w:cs="Arial"/>
          <w:sz w:val="18"/>
          <w:szCs w:val="18"/>
        </w:rPr>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8E2650">
        <w:rPr>
          <w:rFonts w:cs="Arial"/>
          <w:sz w:val="18"/>
          <w:szCs w:val="18"/>
        </w:rPr>
        <w:t xml:space="preserve"> </w:t>
      </w:r>
      <w:r w:rsidR="00FE53A8" w:rsidRPr="006306A2">
        <w:rPr>
          <w:rFonts w:cs="Arial"/>
          <w:sz w:val="18"/>
          <w:szCs w:val="18"/>
        </w:rPr>
        <w:t>en original o fotocopia legalizada</w:t>
      </w:r>
      <w:r w:rsidR="00751EB7">
        <w:rPr>
          <w:rFonts w:cs="Arial"/>
          <w:sz w:val="18"/>
          <w:szCs w:val="18"/>
        </w:rPr>
        <w:t xml:space="preserve"> o fotocopia simple</w:t>
      </w:r>
      <w:r w:rsidR="00FE53A8" w:rsidRPr="006306A2">
        <w:rPr>
          <w:rFonts w:cs="Arial"/>
          <w:sz w:val="18"/>
          <w:szCs w:val="18"/>
        </w:rPr>
        <w:t>,</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453DD7">
        <w:rPr>
          <w:rFonts w:cs="Arial"/>
          <w:sz w:val="18"/>
          <w:szCs w:val="18"/>
        </w:rPr>
        <w:t>:</w:t>
      </w:r>
      <w:r w:rsidR="00FE53A8">
        <w:rPr>
          <w:rFonts w:cs="Arial"/>
          <w:sz w:val="18"/>
          <w:szCs w:val="18"/>
        </w:rPr>
        <w:t xml:space="preserve"> </w:t>
      </w:r>
    </w:p>
    <w:p w:rsidR="006160D6" w:rsidRDefault="006160D6" w:rsidP="00875E1B">
      <w:pPr>
        <w:jc w:val="both"/>
        <w:rPr>
          <w:rFonts w:cs="Arial"/>
          <w:sz w:val="18"/>
          <w:szCs w:val="18"/>
        </w:rPr>
      </w:pPr>
    </w:p>
    <w:p w:rsidR="00FE53A8" w:rsidRPr="006306A2" w:rsidRDefault="00FE53A8" w:rsidP="00875E1B">
      <w:pPr>
        <w:jc w:val="both"/>
        <w:rPr>
          <w:rFonts w:cs="Arial"/>
          <w:sz w:val="18"/>
          <w:szCs w:val="18"/>
        </w:rPr>
      </w:pPr>
    </w:p>
    <w:p w:rsidR="00875E1B" w:rsidRPr="004702A9" w:rsidRDefault="00875E1B" w:rsidP="00D9269F">
      <w:pPr>
        <w:numPr>
          <w:ilvl w:val="0"/>
          <w:numId w:val="11"/>
        </w:numPr>
        <w:jc w:val="both"/>
        <w:rPr>
          <w:rFonts w:cs="Arial"/>
          <w:sz w:val="18"/>
          <w:szCs w:val="18"/>
        </w:rPr>
      </w:pPr>
      <w:r w:rsidRPr="004702A9">
        <w:rPr>
          <w:rFonts w:cs="Arial"/>
          <w:sz w:val="18"/>
          <w:szCs w:val="18"/>
        </w:rPr>
        <w:t>Certificado</w:t>
      </w:r>
      <w:r w:rsidR="00310B88" w:rsidRPr="004702A9">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D9269F">
      <w:pPr>
        <w:numPr>
          <w:ilvl w:val="0"/>
          <w:numId w:val="11"/>
        </w:numPr>
        <w:jc w:val="both"/>
        <w:rPr>
          <w:rFonts w:cs="Arial"/>
          <w:sz w:val="18"/>
          <w:szCs w:val="18"/>
        </w:rPr>
      </w:pPr>
      <w:r w:rsidRPr="004702A9">
        <w:rPr>
          <w:rFonts w:cs="Arial"/>
          <w:sz w:val="18"/>
          <w:szCs w:val="18"/>
        </w:rPr>
        <w:t>Carnet de identidad para personas naturales</w:t>
      </w:r>
      <w:r w:rsidR="00751EB7">
        <w:rPr>
          <w:rFonts w:cs="Arial"/>
          <w:sz w:val="18"/>
          <w:szCs w:val="18"/>
        </w:rPr>
        <w:t xml:space="preserve"> (fotocopia simple)</w:t>
      </w:r>
      <w:r w:rsidRPr="004702A9">
        <w:rPr>
          <w:rFonts w:cs="Arial"/>
          <w:sz w:val="18"/>
          <w:szCs w:val="18"/>
        </w:rPr>
        <w:t>.</w:t>
      </w:r>
    </w:p>
    <w:p w:rsidR="00DD59F1" w:rsidRPr="004702A9" w:rsidRDefault="00DD59F1" w:rsidP="00D9269F">
      <w:pPr>
        <w:numPr>
          <w:ilvl w:val="0"/>
          <w:numId w:val="11"/>
        </w:numPr>
        <w:jc w:val="both"/>
        <w:rPr>
          <w:rFonts w:cs="Arial"/>
          <w:sz w:val="18"/>
          <w:szCs w:val="18"/>
        </w:rPr>
      </w:pPr>
      <w:r w:rsidRPr="004702A9">
        <w:rPr>
          <w:rFonts w:cs="Arial"/>
          <w:sz w:val="18"/>
          <w:szCs w:val="18"/>
        </w:rPr>
        <w:t>Certificado de Inscripción en el Padrón Nacional de Contribuyentes (NIT)</w:t>
      </w:r>
      <w:r w:rsidR="00E3465E">
        <w:rPr>
          <w:rFonts w:cs="Arial"/>
          <w:sz w:val="18"/>
          <w:szCs w:val="18"/>
        </w:rPr>
        <w:t xml:space="preserve"> válida y activa</w:t>
      </w:r>
      <w:r w:rsidRPr="004702A9">
        <w:rPr>
          <w:rFonts w:cs="Arial"/>
          <w:sz w:val="18"/>
          <w:szCs w:val="18"/>
        </w:rPr>
        <w:t xml:space="preserve">, </w:t>
      </w:r>
      <w:r w:rsidR="00980D67" w:rsidRPr="004702A9">
        <w:rPr>
          <w:rFonts w:cs="Arial"/>
          <w:sz w:val="18"/>
          <w:szCs w:val="18"/>
        </w:rPr>
        <w:t>s</w:t>
      </w:r>
      <w:r w:rsidRPr="004702A9">
        <w:rPr>
          <w:rFonts w:cs="Arial"/>
          <w:sz w:val="18"/>
          <w:szCs w:val="18"/>
        </w:rPr>
        <w:t xml:space="preserve">alvo lo previsto en el numeral 22.3 del presente DBC. </w:t>
      </w:r>
    </w:p>
    <w:p w:rsidR="00604287" w:rsidRPr="004702A9" w:rsidRDefault="00604287" w:rsidP="006160D6">
      <w:pPr>
        <w:ind w:left="360"/>
        <w:jc w:val="both"/>
        <w:rPr>
          <w:rFonts w:cs="Arial"/>
          <w:sz w:val="18"/>
          <w:szCs w:val="18"/>
        </w:rPr>
      </w:pPr>
    </w:p>
    <w:p w:rsidR="00604287" w:rsidRPr="00F37968" w:rsidRDefault="00604287" w:rsidP="00604287">
      <w:pPr>
        <w:ind w:left="360"/>
        <w:jc w:val="both"/>
        <w:rPr>
          <w:rFonts w:cs="Arial"/>
          <w:color w:val="FF0000"/>
          <w:sz w:val="18"/>
          <w:szCs w:val="18"/>
        </w:rPr>
      </w:pP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Pr="00EF0868"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875E1B" w:rsidRDefault="00875E1B" w:rsidP="00875E1B">
      <w:pPr>
        <w:jc w:val="center"/>
        <w:rPr>
          <w:rFonts w:cs="Arial"/>
          <w:b/>
          <w:bCs/>
          <w:i/>
          <w:iCs/>
        </w:rPr>
      </w:pPr>
    </w:p>
    <w:p w:rsidR="00A7474E" w:rsidRDefault="00A7474E"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A7474E" w:rsidRDefault="00A7474E" w:rsidP="002C5CC5">
      <w:pPr>
        <w:jc w:val="center"/>
        <w:rPr>
          <w:rFonts w:cs="Arial"/>
          <w:b/>
          <w:sz w:val="18"/>
          <w:szCs w:val="18"/>
        </w:rPr>
      </w:pPr>
    </w:p>
    <w:p w:rsidR="008F1989" w:rsidRDefault="008F1989"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1A7B75" w:rsidRDefault="001A7B75" w:rsidP="002C5CC5">
      <w:pPr>
        <w:jc w:val="center"/>
        <w:rPr>
          <w:rFonts w:cs="Arial"/>
          <w:b/>
          <w:sz w:val="18"/>
          <w:szCs w:val="18"/>
        </w:rPr>
      </w:pPr>
    </w:p>
    <w:p w:rsidR="006160D6" w:rsidRDefault="006160D6" w:rsidP="002C5CC5">
      <w:pPr>
        <w:jc w:val="center"/>
        <w:rPr>
          <w:rFonts w:cs="Arial"/>
          <w:b/>
          <w:sz w:val="18"/>
          <w:szCs w:val="18"/>
        </w:rPr>
      </w:pPr>
    </w:p>
    <w:p w:rsidR="006160D6" w:rsidRDefault="006160D6" w:rsidP="002C5CC5">
      <w:pPr>
        <w:jc w:val="center"/>
        <w:rPr>
          <w:rFonts w:cs="Arial"/>
          <w:b/>
          <w:sz w:val="18"/>
          <w:szCs w:val="18"/>
        </w:rPr>
      </w:pPr>
    </w:p>
    <w:p w:rsidR="006160D6" w:rsidRDefault="006160D6" w:rsidP="002C5CC5">
      <w:pPr>
        <w:jc w:val="center"/>
        <w:rPr>
          <w:rFonts w:cs="Arial"/>
          <w:b/>
          <w:sz w:val="18"/>
          <w:szCs w:val="18"/>
        </w:rPr>
      </w:pPr>
    </w:p>
    <w:p w:rsidR="006160D6" w:rsidRDefault="006160D6" w:rsidP="002C5CC5">
      <w:pPr>
        <w:jc w:val="center"/>
        <w:rPr>
          <w:rFonts w:cs="Arial"/>
          <w:b/>
          <w:sz w:val="18"/>
          <w:szCs w:val="18"/>
        </w:rPr>
      </w:pPr>
    </w:p>
    <w:p w:rsidR="006160D6" w:rsidRDefault="006160D6" w:rsidP="002C5CC5">
      <w:pPr>
        <w:jc w:val="center"/>
        <w:rPr>
          <w:rFonts w:cs="Arial"/>
          <w:b/>
          <w:sz w:val="18"/>
          <w:szCs w:val="18"/>
        </w:rPr>
      </w:pPr>
    </w:p>
    <w:p w:rsidR="006160D6" w:rsidRDefault="006160D6" w:rsidP="002C5CC5">
      <w:pPr>
        <w:jc w:val="center"/>
        <w:rPr>
          <w:rFonts w:cs="Arial"/>
          <w:b/>
          <w:sz w:val="18"/>
          <w:szCs w:val="18"/>
        </w:rPr>
      </w:pPr>
    </w:p>
    <w:p w:rsidR="006160D6" w:rsidRDefault="006160D6" w:rsidP="002C5CC5">
      <w:pPr>
        <w:jc w:val="center"/>
        <w:rPr>
          <w:rFonts w:cs="Arial"/>
          <w:b/>
          <w:sz w:val="18"/>
          <w:szCs w:val="18"/>
        </w:rPr>
      </w:pPr>
    </w:p>
    <w:p w:rsidR="006160D6" w:rsidRDefault="006160D6" w:rsidP="002C5CC5">
      <w:pPr>
        <w:jc w:val="center"/>
        <w:rPr>
          <w:rFonts w:cs="Arial"/>
          <w:b/>
          <w:sz w:val="18"/>
          <w:szCs w:val="18"/>
        </w:rPr>
      </w:pPr>
    </w:p>
    <w:p w:rsidR="006160D6" w:rsidRDefault="006160D6" w:rsidP="002C5CC5">
      <w:pPr>
        <w:jc w:val="center"/>
        <w:rPr>
          <w:rFonts w:cs="Arial"/>
          <w:b/>
          <w:sz w:val="18"/>
          <w:szCs w:val="18"/>
        </w:rPr>
      </w:pPr>
    </w:p>
    <w:p w:rsidR="006160D6" w:rsidRDefault="006160D6" w:rsidP="002C5CC5">
      <w:pPr>
        <w:jc w:val="center"/>
        <w:rPr>
          <w:rFonts w:cs="Arial"/>
          <w:b/>
          <w:sz w:val="18"/>
          <w:szCs w:val="18"/>
        </w:rPr>
      </w:pPr>
    </w:p>
    <w:p w:rsidR="00453DD7" w:rsidRDefault="00453DD7" w:rsidP="002C5CC5">
      <w:pPr>
        <w:jc w:val="center"/>
        <w:rPr>
          <w:rFonts w:cs="Arial"/>
          <w:b/>
          <w:sz w:val="18"/>
          <w:szCs w:val="18"/>
        </w:rPr>
      </w:pPr>
    </w:p>
    <w:p w:rsidR="006160D6" w:rsidRDefault="006160D6" w:rsidP="002C5CC5">
      <w:pPr>
        <w:jc w:val="center"/>
        <w:rPr>
          <w:rFonts w:cs="Arial"/>
          <w:b/>
          <w:sz w:val="18"/>
          <w:szCs w:val="18"/>
        </w:rPr>
      </w:pPr>
    </w:p>
    <w:p w:rsidR="006160D6" w:rsidRDefault="006160D6" w:rsidP="002C5CC5">
      <w:pPr>
        <w:jc w:val="center"/>
        <w:rPr>
          <w:rFonts w:cs="Arial"/>
          <w:b/>
          <w:sz w:val="18"/>
          <w:szCs w:val="18"/>
        </w:rPr>
      </w:pPr>
    </w:p>
    <w:p w:rsidR="00C744FC" w:rsidRDefault="00C744FC" w:rsidP="002C5CC5">
      <w:pPr>
        <w:jc w:val="center"/>
        <w:rPr>
          <w:rFonts w:cs="Arial"/>
          <w:b/>
          <w:sz w:val="18"/>
          <w:szCs w:val="18"/>
        </w:rPr>
      </w:pPr>
    </w:p>
    <w:p w:rsidR="00C744FC" w:rsidRDefault="00C744FC" w:rsidP="002C5CC5">
      <w:pPr>
        <w:jc w:val="center"/>
        <w:rPr>
          <w:rFonts w:cs="Arial"/>
          <w:b/>
          <w:sz w:val="18"/>
          <w:szCs w:val="18"/>
        </w:rPr>
      </w:pPr>
    </w:p>
    <w:p w:rsidR="00C744FC" w:rsidRDefault="00C744FC" w:rsidP="002C5CC5">
      <w:pPr>
        <w:jc w:val="center"/>
        <w:rPr>
          <w:rFonts w:cs="Arial"/>
          <w:b/>
          <w:sz w:val="18"/>
          <w:szCs w:val="18"/>
        </w:rPr>
      </w:pPr>
    </w:p>
    <w:p w:rsidR="006160D6" w:rsidRDefault="006160D6" w:rsidP="002C5CC5">
      <w:pPr>
        <w:jc w:val="center"/>
        <w:rPr>
          <w:rFonts w:cs="Arial"/>
          <w:b/>
          <w:sz w:val="18"/>
          <w:szCs w:val="18"/>
        </w:rPr>
      </w:pPr>
    </w:p>
    <w:p w:rsidR="006160D6" w:rsidRDefault="006160D6" w:rsidP="002C5CC5">
      <w:pPr>
        <w:jc w:val="center"/>
        <w:rPr>
          <w:rFonts w:cs="Arial"/>
          <w:b/>
          <w:sz w:val="18"/>
          <w:szCs w:val="18"/>
        </w:rPr>
      </w:pPr>
    </w:p>
    <w:p w:rsidR="006160D6" w:rsidRDefault="006160D6" w:rsidP="002C5CC5">
      <w:pPr>
        <w:jc w:val="center"/>
        <w:rPr>
          <w:rFonts w:cs="Arial"/>
          <w:b/>
          <w:sz w:val="18"/>
          <w:szCs w:val="18"/>
        </w:rPr>
      </w:pPr>
    </w:p>
    <w:p w:rsidR="006160D6" w:rsidRDefault="006160D6" w:rsidP="002C5CC5">
      <w:pPr>
        <w:jc w:val="center"/>
        <w:rPr>
          <w:rFonts w:cs="Arial"/>
          <w:b/>
          <w:sz w:val="18"/>
          <w:szCs w:val="18"/>
        </w:rPr>
      </w:pPr>
    </w:p>
    <w:p w:rsidR="002C5CC5" w:rsidRPr="006A2236" w:rsidRDefault="002C5CC5" w:rsidP="002C5CC5">
      <w:pPr>
        <w:jc w:val="center"/>
        <w:rPr>
          <w:rFonts w:cs="Arial"/>
          <w:b/>
          <w:sz w:val="18"/>
          <w:szCs w:val="18"/>
        </w:rPr>
      </w:pPr>
      <w:r w:rsidRPr="006A2236">
        <w:rPr>
          <w:rFonts w:cs="Arial"/>
          <w:b/>
          <w:sz w:val="18"/>
          <w:szCs w:val="18"/>
        </w:rPr>
        <w:lastRenderedPageBreak/>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02639B" w:rsidRPr="002B229E" w:rsidTr="0002639B">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02639B" w:rsidRPr="00505384" w:rsidRDefault="0002639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02639B" w:rsidRPr="00505384" w:rsidRDefault="0002639B" w:rsidP="0006505B">
            <w:pPr>
              <w:jc w:val="center"/>
              <w:rPr>
                <w:rFonts w:ascii="Arial" w:hAnsi="Arial" w:cs="Arial"/>
                <w:b/>
                <w:bCs/>
                <w:lang w:val="es-BO" w:eastAsia="es-BO"/>
              </w:rPr>
            </w:pPr>
            <w:r w:rsidRPr="00505384">
              <w:rPr>
                <w:rFonts w:ascii="Arial" w:hAnsi="Arial" w:cs="Arial"/>
                <w:b/>
                <w:bCs/>
                <w:lang w:val="es-BO" w:eastAsia="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vAlign w:val="bottom"/>
          </w:tcPr>
          <w:p w:rsidR="0002639B" w:rsidRPr="002B229E" w:rsidRDefault="0002639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02639B" w:rsidRPr="002B229E" w:rsidRDefault="0002639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382220">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382220">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382220">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382220">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vAlign w:val="center"/>
            <w:hideMark/>
          </w:tcPr>
          <w:p w:rsidR="009852F1" w:rsidRPr="00382220" w:rsidRDefault="00472910" w:rsidP="0006505B">
            <w:pPr>
              <w:rPr>
                <w:rFonts w:ascii="Arial" w:hAnsi="Arial" w:cs="Arial"/>
                <w:b/>
                <w:color w:val="FFFFFF"/>
                <w:lang w:val="es-BO" w:eastAsia="es-BO"/>
              </w:rPr>
            </w:pPr>
            <w:r w:rsidRPr="00382220">
              <w:rPr>
                <w:rFonts w:ascii="Arial" w:hAnsi="Arial" w:cs="Arial"/>
                <w:b/>
                <w:color w:val="FFFFFF"/>
                <w:lang w:val="es-BO" w:eastAsia="es-BO"/>
              </w:rPr>
              <w:t>2. 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107B3A" w:rsidRDefault="002C5CC5" w:rsidP="00107B3A">
      <w:pPr>
        <w:jc w:val="center"/>
        <w:rPr>
          <w:rFonts w:cs="Arial"/>
          <w:b/>
          <w:sz w:val="18"/>
          <w:szCs w:val="18"/>
        </w:rPr>
      </w:pPr>
      <w:r>
        <w:rPr>
          <w:rFonts w:cs="Arial"/>
          <w:b/>
        </w:rPr>
        <w:br w:type="page"/>
      </w:r>
      <w:r w:rsidR="00107B3A" w:rsidRPr="008B65F8">
        <w:rPr>
          <w:rFonts w:cs="Arial"/>
          <w:b/>
          <w:sz w:val="18"/>
          <w:szCs w:val="18"/>
        </w:rPr>
        <w:lastRenderedPageBreak/>
        <w:t>FORMULARIO C-1</w:t>
      </w:r>
    </w:p>
    <w:p w:rsidR="0002639B" w:rsidRPr="008B65F8" w:rsidRDefault="0002639B" w:rsidP="00107B3A">
      <w:pPr>
        <w:jc w:val="center"/>
        <w:rPr>
          <w:rFonts w:cs="Arial"/>
          <w:b/>
          <w:sz w:val="18"/>
          <w:szCs w:val="18"/>
        </w:rPr>
      </w:pPr>
    </w:p>
    <w:p w:rsidR="00956949" w:rsidRDefault="00956949" w:rsidP="00EF12E0">
      <w:pPr>
        <w:jc w:val="center"/>
        <w:rPr>
          <w:rFonts w:cs="Arial"/>
          <w:b/>
          <w:sz w:val="18"/>
          <w:szCs w:val="18"/>
        </w:rPr>
      </w:pPr>
      <w:r w:rsidRPr="00D95562">
        <w:rPr>
          <w:rFonts w:cs="Arial"/>
          <w:b/>
          <w:sz w:val="18"/>
          <w:szCs w:val="18"/>
        </w:rPr>
        <w:t>FORMACIÓN Y EXPERIENCIA</w:t>
      </w:r>
    </w:p>
    <w:p w:rsidR="00956949" w:rsidRPr="00B6453F" w:rsidRDefault="00956949" w:rsidP="00956949">
      <w:pPr>
        <w:spacing w:line="200" w:lineRule="exact"/>
        <w:jc w:val="center"/>
        <w:rPr>
          <w:rFonts w:cs="Arial"/>
          <w:b/>
          <w:sz w:val="4"/>
          <w:szCs w:val="18"/>
          <w:highlight w:val="yellow"/>
        </w:rPr>
      </w:pPr>
      <w:r w:rsidRPr="00D95562">
        <w:rPr>
          <w:rFonts w:cs="Arial"/>
          <w:b/>
          <w:sz w:val="18"/>
          <w:szCs w:val="18"/>
        </w:rPr>
        <w:t>(Condiciones mínimas requeridas por la entidad)</w:t>
      </w:r>
    </w:p>
    <w:p w:rsidR="00107B3A" w:rsidRDefault="00107B3A" w:rsidP="00107B3A">
      <w:pPr>
        <w:jc w:val="center"/>
        <w:rPr>
          <w:rFonts w:cs="Arial"/>
          <w:b/>
        </w:rPr>
      </w:pPr>
    </w:p>
    <w:p w:rsidR="00956949" w:rsidRPr="00B6453F" w:rsidRDefault="00956949" w:rsidP="0002639B">
      <w:pPr>
        <w:spacing w:line="200" w:lineRule="exact"/>
        <w:rPr>
          <w:rFonts w:cs="Arial"/>
          <w:b/>
          <w:sz w:val="4"/>
          <w:szCs w:val="18"/>
          <w:highlight w:val="yellow"/>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956949" w:rsidRPr="00D95562" w:rsidTr="008D21C4">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56949" w:rsidRPr="00D95562" w:rsidRDefault="00956949" w:rsidP="008D21C4">
            <w:pPr>
              <w:rPr>
                <w:rFonts w:cs="Arial"/>
                <w:b/>
                <w:bCs/>
                <w:color w:val="FFFFFF"/>
                <w:lang w:eastAsia="es-BO"/>
              </w:rPr>
            </w:pPr>
            <w:r w:rsidRPr="00D95562">
              <w:rPr>
                <w:rFonts w:cs="Arial"/>
                <w:b/>
                <w:bCs/>
                <w:color w:val="FFFFFF"/>
                <w:lang w:eastAsia="es-BO"/>
              </w:rPr>
              <w:t>1. CONDICIONES MÍNIMAS</w:t>
            </w:r>
            <w:r>
              <w:rPr>
                <w:rFonts w:cs="Arial"/>
                <w:b/>
                <w:bCs/>
                <w:color w:val="FFFFFF"/>
                <w:lang w:eastAsia="es-BO"/>
              </w:rPr>
              <w:t xml:space="preserve"> SOLICITADAS POR LA ENTIDAD. </w:t>
            </w:r>
          </w:p>
        </w:tc>
      </w:tr>
      <w:tr w:rsidR="00956949" w:rsidRPr="00D95562" w:rsidTr="008D21C4">
        <w:trPr>
          <w:trHeight w:val="315"/>
        </w:trPr>
        <w:tc>
          <w:tcPr>
            <w:tcW w:w="984" w:type="dxa"/>
            <w:tcBorders>
              <w:top w:val="nil"/>
              <w:left w:val="single" w:sz="8" w:space="0" w:color="auto"/>
              <w:bottom w:val="nil"/>
              <w:right w:val="nil"/>
            </w:tcBorders>
            <w:shd w:val="clear" w:color="auto" w:fill="auto"/>
            <w:vAlign w:val="bottom"/>
            <w:hideMark/>
          </w:tcPr>
          <w:p w:rsidR="00956949" w:rsidRPr="00D95562" w:rsidRDefault="00956949" w:rsidP="008D21C4">
            <w:pPr>
              <w:rPr>
                <w:rFonts w:cs="Arial"/>
                <w:color w:val="000000"/>
                <w:lang w:eastAsia="es-BO"/>
              </w:rPr>
            </w:pPr>
            <w:r w:rsidRPr="00D95562">
              <w:rPr>
                <w:rFonts w:cs="Arial"/>
                <w:color w:val="000000"/>
                <w:lang w:eastAsia="es-BO"/>
              </w:rPr>
              <w:t> </w:t>
            </w:r>
          </w:p>
        </w:tc>
        <w:tc>
          <w:tcPr>
            <w:tcW w:w="2727" w:type="dxa"/>
            <w:gridSpan w:val="2"/>
            <w:tcBorders>
              <w:top w:val="single" w:sz="8" w:space="0" w:color="auto"/>
              <w:left w:val="nil"/>
              <w:bottom w:val="nil"/>
              <w:right w:val="nil"/>
            </w:tcBorders>
            <w:shd w:val="clear" w:color="auto" w:fill="auto"/>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c>
          <w:tcPr>
            <w:tcW w:w="888" w:type="dxa"/>
            <w:tcBorders>
              <w:top w:val="nil"/>
              <w:left w:val="nil"/>
              <w:bottom w:val="nil"/>
              <w:right w:val="nil"/>
            </w:tcBorders>
            <w:shd w:val="clear" w:color="auto" w:fill="auto"/>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c>
          <w:tcPr>
            <w:tcW w:w="819" w:type="dxa"/>
            <w:tcBorders>
              <w:top w:val="nil"/>
              <w:left w:val="nil"/>
              <w:bottom w:val="single" w:sz="8" w:space="0" w:color="auto"/>
              <w:right w:val="nil"/>
            </w:tcBorders>
            <w:shd w:val="clear" w:color="auto" w:fill="auto"/>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c>
          <w:tcPr>
            <w:tcW w:w="879" w:type="dxa"/>
            <w:tcBorders>
              <w:top w:val="nil"/>
              <w:left w:val="nil"/>
              <w:bottom w:val="nil"/>
              <w:right w:val="single" w:sz="8" w:space="0" w:color="000000"/>
            </w:tcBorders>
            <w:shd w:val="clear" w:color="auto" w:fill="auto"/>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r>
      <w:tr w:rsidR="00956949" w:rsidRPr="00D95562" w:rsidTr="008D21C4">
        <w:trPr>
          <w:trHeight w:val="315"/>
        </w:trPr>
        <w:tc>
          <w:tcPr>
            <w:tcW w:w="3124" w:type="dxa"/>
            <w:gridSpan w:val="2"/>
            <w:tcBorders>
              <w:top w:val="nil"/>
              <w:left w:val="single" w:sz="8" w:space="0" w:color="auto"/>
              <w:bottom w:val="nil"/>
              <w:right w:val="nil"/>
            </w:tcBorders>
            <w:shd w:val="clear" w:color="auto" w:fill="auto"/>
            <w:hideMark/>
          </w:tcPr>
          <w:p w:rsidR="00956949" w:rsidRDefault="00956949" w:rsidP="008D21C4">
            <w:pPr>
              <w:rPr>
                <w:rFonts w:cs="Arial"/>
                <w:b/>
                <w:bCs/>
                <w:color w:val="000000"/>
                <w:lang w:eastAsia="es-BO"/>
              </w:rPr>
            </w:pPr>
          </w:p>
          <w:p w:rsidR="00956949" w:rsidRPr="00D95562" w:rsidRDefault="00956949" w:rsidP="008D21C4">
            <w:pPr>
              <w:rPr>
                <w:rFonts w:cs="Arial"/>
                <w:b/>
                <w:bCs/>
                <w:color w:val="000000"/>
                <w:lang w:eastAsia="es-BO"/>
              </w:rPr>
            </w:pPr>
            <w:r w:rsidRPr="00D95562">
              <w:rPr>
                <w:rFonts w:cs="Arial"/>
                <w:b/>
                <w:bCs/>
                <w:color w:val="000000"/>
                <w:lang w:eastAsia="es-BO"/>
              </w:rPr>
              <w:t xml:space="preserve">A. Formación </w:t>
            </w:r>
          </w:p>
        </w:tc>
        <w:tc>
          <w:tcPr>
            <w:tcW w:w="587" w:type="dxa"/>
            <w:tcBorders>
              <w:top w:val="nil"/>
              <w:left w:val="nil"/>
              <w:bottom w:val="nil"/>
              <w:right w:val="nil"/>
            </w:tcBorders>
            <w:shd w:val="clear" w:color="auto" w:fill="auto"/>
            <w:vAlign w:val="bottom"/>
            <w:hideMark/>
          </w:tcPr>
          <w:p w:rsidR="00956949" w:rsidRPr="00D95562" w:rsidRDefault="00956949" w:rsidP="008D21C4">
            <w:pPr>
              <w:rPr>
                <w:rFonts w:cs="Arial"/>
                <w:b/>
                <w:bCs/>
                <w:color w:val="000000"/>
                <w:lang w:eastAsia="es-BO"/>
              </w:rPr>
            </w:pPr>
            <w:r w:rsidRPr="00D95562">
              <w:rPr>
                <w:rFonts w:cs="Arial"/>
                <w:b/>
                <w:bCs/>
                <w:color w:val="000000"/>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56949" w:rsidRPr="00A008D4" w:rsidRDefault="00956949" w:rsidP="008D21C4">
            <w:pPr>
              <w:pStyle w:val="Textoindependiente3"/>
              <w:spacing w:after="0"/>
              <w:rPr>
                <w:rFonts w:ascii="Verdana" w:hAnsi="Verdana" w:cs="Arial"/>
                <w:bCs/>
                <w:i/>
                <w:sz w:val="18"/>
                <w:szCs w:val="18"/>
              </w:rPr>
            </w:pPr>
            <w:r w:rsidRPr="00A008D4">
              <w:rPr>
                <w:rFonts w:ascii="Verdana" w:hAnsi="Verdana" w:cs="Arial"/>
                <w:bCs/>
                <w:i/>
                <w:szCs w:val="18"/>
              </w:rPr>
              <w:t>Título en Provisión Nacional de Abogado</w:t>
            </w:r>
          </w:p>
        </w:tc>
        <w:tc>
          <w:tcPr>
            <w:tcW w:w="879" w:type="dxa"/>
            <w:tcBorders>
              <w:top w:val="nil"/>
              <w:left w:val="nil"/>
              <w:bottom w:val="nil"/>
              <w:right w:val="single" w:sz="8" w:space="0" w:color="000000"/>
            </w:tcBorders>
            <w:shd w:val="clear" w:color="auto" w:fill="auto"/>
            <w:noWrap/>
            <w:vAlign w:val="bottom"/>
            <w:hideMark/>
          </w:tcPr>
          <w:p w:rsidR="00956949" w:rsidRPr="00D95562" w:rsidRDefault="00956949" w:rsidP="008D21C4">
            <w:pPr>
              <w:rPr>
                <w:rFonts w:cs="Arial"/>
                <w:color w:val="000000"/>
                <w:lang w:eastAsia="es-BO"/>
              </w:rPr>
            </w:pPr>
            <w:r w:rsidRPr="00D95562">
              <w:rPr>
                <w:rFonts w:cs="Arial"/>
                <w:color w:val="000000"/>
                <w:lang w:eastAsia="es-BO"/>
              </w:rPr>
              <w:t> </w:t>
            </w:r>
          </w:p>
        </w:tc>
      </w:tr>
      <w:tr w:rsidR="00956949" w:rsidRPr="00D95562" w:rsidTr="008D21C4">
        <w:trPr>
          <w:trHeight w:val="315"/>
        </w:trPr>
        <w:tc>
          <w:tcPr>
            <w:tcW w:w="984" w:type="dxa"/>
            <w:tcBorders>
              <w:top w:val="nil"/>
              <w:left w:val="single" w:sz="8" w:space="0" w:color="auto"/>
              <w:bottom w:val="nil"/>
              <w:right w:val="nil"/>
            </w:tcBorders>
            <w:shd w:val="clear" w:color="000000" w:fill="FFFFFF"/>
            <w:hideMark/>
          </w:tcPr>
          <w:p w:rsidR="00956949" w:rsidRPr="00D95562" w:rsidRDefault="00956949" w:rsidP="008D21C4">
            <w:pPr>
              <w:rPr>
                <w:rFonts w:cs="Arial"/>
                <w:b/>
                <w:bCs/>
                <w:color w:val="000000"/>
                <w:lang w:eastAsia="es-BO"/>
              </w:rPr>
            </w:pPr>
            <w:r w:rsidRPr="00D95562">
              <w:rPr>
                <w:rFonts w:cs="Arial"/>
                <w:b/>
                <w:bCs/>
                <w:color w:val="000000"/>
                <w:lang w:eastAsia="es-BO"/>
              </w:rPr>
              <w:t> </w:t>
            </w:r>
          </w:p>
        </w:tc>
        <w:tc>
          <w:tcPr>
            <w:tcW w:w="2140" w:type="dxa"/>
            <w:tcBorders>
              <w:top w:val="nil"/>
              <w:left w:val="nil"/>
              <w:bottom w:val="nil"/>
              <w:right w:val="nil"/>
            </w:tcBorders>
            <w:shd w:val="clear" w:color="000000" w:fill="FFFFFF"/>
            <w:hideMark/>
          </w:tcPr>
          <w:p w:rsidR="00956949" w:rsidRPr="00D95562" w:rsidRDefault="00956949" w:rsidP="008D21C4">
            <w:pPr>
              <w:rPr>
                <w:rFonts w:cs="Arial"/>
                <w:b/>
                <w:bCs/>
                <w:color w:val="000000"/>
                <w:lang w:eastAsia="es-BO"/>
              </w:rPr>
            </w:pPr>
            <w:r w:rsidRPr="00D95562">
              <w:rPr>
                <w:rFonts w:cs="Arial"/>
                <w:b/>
                <w:bCs/>
                <w:color w:val="000000"/>
                <w:lang w:eastAsia="es-BO"/>
              </w:rPr>
              <w:t> </w:t>
            </w:r>
          </w:p>
        </w:tc>
        <w:tc>
          <w:tcPr>
            <w:tcW w:w="587" w:type="dxa"/>
            <w:tcBorders>
              <w:top w:val="nil"/>
              <w:left w:val="nil"/>
              <w:bottom w:val="nil"/>
              <w:right w:val="nil"/>
            </w:tcBorders>
            <w:shd w:val="clear" w:color="000000" w:fill="FFFFFF"/>
            <w:vAlign w:val="bottom"/>
            <w:hideMark/>
          </w:tcPr>
          <w:p w:rsidR="00956949" w:rsidRPr="00D95562" w:rsidRDefault="00956949" w:rsidP="008D21C4">
            <w:pPr>
              <w:rPr>
                <w:rFonts w:cs="Arial"/>
                <w:b/>
                <w:bCs/>
                <w:color w:val="000000"/>
                <w:lang w:eastAsia="es-BO"/>
              </w:rPr>
            </w:pPr>
            <w:r w:rsidRPr="00D95562">
              <w:rPr>
                <w:rFonts w:cs="Arial"/>
                <w:b/>
                <w:bCs/>
                <w:color w:val="000000"/>
                <w:lang w:eastAsia="es-BO"/>
              </w:rPr>
              <w:t> </w:t>
            </w:r>
          </w:p>
        </w:tc>
        <w:tc>
          <w:tcPr>
            <w:tcW w:w="888" w:type="dxa"/>
            <w:tcBorders>
              <w:top w:val="nil"/>
              <w:left w:val="nil"/>
              <w:bottom w:val="nil"/>
              <w:right w:val="nil"/>
            </w:tcBorders>
            <w:shd w:val="clear" w:color="000000" w:fill="FFFFFF"/>
            <w:vAlign w:val="bottom"/>
            <w:hideMark/>
          </w:tcPr>
          <w:p w:rsidR="00956949" w:rsidRPr="00D95562" w:rsidRDefault="00956949" w:rsidP="008D21C4">
            <w:pPr>
              <w:jc w:val="center"/>
              <w:rPr>
                <w:rFonts w:cs="Arial"/>
                <w:b/>
                <w:bCs/>
                <w:i/>
                <w:color w:val="000000"/>
                <w:lang w:eastAsia="es-BO"/>
              </w:rPr>
            </w:pPr>
          </w:p>
        </w:tc>
        <w:tc>
          <w:tcPr>
            <w:tcW w:w="761" w:type="dxa"/>
            <w:tcBorders>
              <w:top w:val="nil"/>
              <w:left w:val="nil"/>
              <w:bottom w:val="nil"/>
              <w:right w:val="nil"/>
            </w:tcBorders>
            <w:shd w:val="clear" w:color="000000" w:fill="FFFFFF"/>
            <w:vAlign w:val="bottom"/>
            <w:hideMark/>
          </w:tcPr>
          <w:p w:rsidR="00956949" w:rsidRPr="00D95562" w:rsidRDefault="00956949" w:rsidP="008D21C4">
            <w:pPr>
              <w:jc w:val="center"/>
              <w:rPr>
                <w:rFonts w:cs="Arial"/>
                <w:b/>
                <w:bCs/>
                <w:i/>
                <w:color w:val="000000"/>
                <w:lang w:eastAsia="es-BO"/>
              </w:rPr>
            </w:pPr>
            <w:r w:rsidRPr="00D95562">
              <w:rPr>
                <w:rFonts w:cs="Arial"/>
                <w:b/>
                <w:bCs/>
                <w:i/>
                <w:color w:val="000000"/>
                <w:lang w:eastAsia="es-BO"/>
              </w:rPr>
              <w:t> </w:t>
            </w:r>
          </w:p>
        </w:tc>
        <w:tc>
          <w:tcPr>
            <w:tcW w:w="1238" w:type="dxa"/>
            <w:tcBorders>
              <w:top w:val="nil"/>
              <w:left w:val="nil"/>
              <w:bottom w:val="nil"/>
              <w:right w:val="nil"/>
            </w:tcBorders>
            <w:shd w:val="clear" w:color="000000" w:fill="FFFFFF"/>
            <w:vAlign w:val="bottom"/>
            <w:hideMark/>
          </w:tcPr>
          <w:p w:rsidR="00956949" w:rsidRPr="00D95562" w:rsidRDefault="00956949" w:rsidP="008D21C4">
            <w:pPr>
              <w:jc w:val="center"/>
              <w:rPr>
                <w:rFonts w:cs="Arial"/>
                <w:b/>
                <w:bCs/>
                <w:i/>
                <w:color w:val="000000"/>
                <w:lang w:eastAsia="es-BO"/>
              </w:rPr>
            </w:pPr>
            <w:r w:rsidRPr="00D95562">
              <w:rPr>
                <w:rFonts w:cs="Arial"/>
                <w:b/>
                <w:bCs/>
                <w:i/>
                <w:color w:val="000000"/>
                <w:lang w:eastAsia="es-BO"/>
              </w:rPr>
              <w:t> </w:t>
            </w:r>
          </w:p>
        </w:tc>
        <w:tc>
          <w:tcPr>
            <w:tcW w:w="570" w:type="dxa"/>
            <w:tcBorders>
              <w:top w:val="nil"/>
              <w:left w:val="nil"/>
              <w:bottom w:val="nil"/>
              <w:right w:val="nil"/>
            </w:tcBorders>
            <w:shd w:val="clear" w:color="000000" w:fill="FFFFFF"/>
            <w:vAlign w:val="bottom"/>
            <w:hideMark/>
          </w:tcPr>
          <w:p w:rsidR="00956949" w:rsidRPr="00D95562" w:rsidRDefault="00956949" w:rsidP="008D21C4">
            <w:pPr>
              <w:jc w:val="center"/>
              <w:rPr>
                <w:rFonts w:cs="Arial"/>
                <w:b/>
                <w:bCs/>
                <w:i/>
                <w:color w:val="000000"/>
                <w:lang w:eastAsia="es-BO"/>
              </w:rPr>
            </w:pPr>
            <w:r w:rsidRPr="00D95562">
              <w:rPr>
                <w:rFonts w:cs="Arial"/>
                <w:b/>
                <w:bCs/>
                <w:i/>
                <w:color w:val="000000"/>
                <w:lang w:eastAsia="es-BO"/>
              </w:rPr>
              <w:t> </w:t>
            </w:r>
          </w:p>
        </w:tc>
        <w:tc>
          <w:tcPr>
            <w:tcW w:w="819" w:type="dxa"/>
            <w:tcBorders>
              <w:top w:val="nil"/>
              <w:left w:val="nil"/>
              <w:bottom w:val="nil"/>
              <w:right w:val="nil"/>
            </w:tcBorders>
            <w:shd w:val="clear" w:color="000000" w:fill="FFFFFF"/>
            <w:vAlign w:val="bottom"/>
            <w:hideMark/>
          </w:tcPr>
          <w:p w:rsidR="00956949" w:rsidRPr="00D95562" w:rsidRDefault="00956949" w:rsidP="008D21C4">
            <w:pPr>
              <w:jc w:val="center"/>
              <w:rPr>
                <w:rFonts w:cs="Arial"/>
                <w:b/>
                <w:bCs/>
                <w:i/>
                <w:color w:val="000000"/>
                <w:lang w:eastAsia="es-BO"/>
              </w:rPr>
            </w:pPr>
            <w:r w:rsidRPr="00D95562">
              <w:rPr>
                <w:rFonts w:cs="Arial"/>
                <w:b/>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956949" w:rsidRPr="00D95562" w:rsidRDefault="00956949" w:rsidP="008D21C4">
            <w:pPr>
              <w:rPr>
                <w:rFonts w:cs="Arial"/>
                <w:color w:val="000000"/>
                <w:lang w:eastAsia="es-BO"/>
              </w:rPr>
            </w:pPr>
            <w:r w:rsidRPr="00D95562">
              <w:rPr>
                <w:rFonts w:cs="Arial"/>
                <w:color w:val="000000"/>
                <w:lang w:eastAsia="es-BO"/>
              </w:rPr>
              <w:t> </w:t>
            </w:r>
          </w:p>
        </w:tc>
      </w:tr>
      <w:tr w:rsidR="00956949" w:rsidRPr="00D95562" w:rsidTr="008D21C4">
        <w:trPr>
          <w:trHeight w:val="401"/>
        </w:trPr>
        <w:tc>
          <w:tcPr>
            <w:tcW w:w="3124" w:type="dxa"/>
            <w:gridSpan w:val="2"/>
            <w:tcBorders>
              <w:top w:val="nil"/>
              <w:left w:val="single" w:sz="8" w:space="0" w:color="auto"/>
              <w:bottom w:val="nil"/>
              <w:right w:val="nil"/>
            </w:tcBorders>
            <w:shd w:val="clear" w:color="auto" w:fill="auto"/>
            <w:hideMark/>
          </w:tcPr>
          <w:p w:rsidR="00956949" w:rsidRDefault="00956949" w:rsidP="008D21C4">
            <w:pPr>
              <w:rPr>
                <w:rFonts w:cs="Arial"/>
                <w:b/>
                <w:bCs/>
                <w:color w:val="000000"/>
                <w:lang w:eastAsia="es-BO"/>
              </w:rPr>
            </w:pPr>
          </w:p>
          <w:p w:rsidR="00956949" w:rsidRDefault="00956949" w:rsidP="008D21C4">
            <w:pPr>
              <w:rPr>
                <w:rFonts w:cs="Arial"/>
                <w:b/>
                <w:bCs/>
                <w:color w:val="000000"/>
                <w:lang w:eastAsia="es-BO"/>
              </w:rPr>
            </w:pPr>
          </w:p>
          <w:p w:rsidR="00956949" w:rsidRPr="00D95562" w:rsidRDefault="00956949" w:rsidP="008D21C4">
            <w:pPr>
              <w:rPr>
                <w:rFonts w:cs="Arial"/>
                <w:b/>
                <w:bCs/>
                <w:color w:val="000000"/>
                <w:lang w:eastAsia="es-BO"/>
              </w:rPr>
            </w:pPr>
            <w:r w:rsidRPr="00D95562">
              <w:rPr>
                <w:rFonts w:cs="Arial"/>
                <w:b/>
                <w:bCs/>
                <w:color w:val="000000"/>
                <w:lang w:eastAsia="es-BO"/>
              </w:rPr>
              <w:t xml:space="preserve">B. </w:t>
            </w:r>
            <w:r>
              <w:rPr>
                <w:rFonts w:cs="Arial"/>
                <w:b/>
                <w:bCs/>
                <w:color w:val="000000"/>
                <w:lang w:eastAsia="es-BO"/>
              </w:rPr>
              <w:t>Otros Documentos</w:t>
            </w:r>
          </w:p>
        </w:tc>
        <w:tc>
          <w:tcPr>
            <w:tcW w:w="587" w:type="dxa"/>
            <w:tcBorders>
              <w:top w:val="nil"/>
              <w:left w:val="nil"/>
              <w:bottom w:val="nil"/>
              <w:right w:val="nil"/>
            </w:tcBorders>
            <w:shd w:val="clear" w:color="auto" w:fill="auto"/>
            <w:vAlign w:val="bottom"/>
            <w:hideMark/>
          </w:tcPr>
          <w:p w:rsidR="00956949" w:rsidRPr="00D95562" w:rsidRDefault="00956949" w:rsidP="008D21C4">
            <w:pPr>
              <w:rPr>
                <w:rFonts w:cs="Arial"/>
                <w:b/>
                <w:bCs/>
                <w:color w:val="000000"/>
                <w:lang w:eastAsia="es-BO"/>
              </w:rPr>
            </w:pPr>
            <w:r w:rsidRPr="00D95562">
              <w:rPr>
                <w:rFonts w:cs="Arial"/>
                <w:b/>
                <w:bCs/>
                <w:color w:val="000000"/>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56949" w:rsidRPr="00A008D4" w:rsidRDefault="00956949" w:rsidP="00D9269F">
            <w:pPr>
              <w:numPr>
                <w:ilvl w:val="0"/>
                <w:numId w:val="27"/>
              </w:numPr>
              <w:ind w:left="258" w:hanging="258"/>
              <w:jc w:val="both"/>
              <w:rPr>
                <w:rFonts w:cs="Arial"/>
                <w:bCs/>
                <w:i/>
                <w:color w:val="000000"/>
                <w:lang w:eastAsia="es-BO"/>
              </w:rPr>
            </w:pPr>
            <w:r w:rsidRPr="00A008D4">
              <w:rPr>
                <w:rFonts w:cs="Arial"/>
                <w:bCs/>
                <w:i/>
                <w:color w:val="000000"/>
                <w:lang w:eastAsia="es-BO"/>
              </w:rPr>
              <w:t>Nombramiento oficial como Notario de Fe Pública por el organismo competente.</w:t>
            </w:r>
          </w:p>
          <w:p w:rsidR="00956949" w:rsidRPr="00D95562" w:rsidRDefault="00956949" w:rsidP="00D9269F">
            <w:pPr>
              <w:numPr>
                <w:ilvl w:val="0"/>
                <w:numId w:val="27"/>
              </w:numPr>
              <w:ind w:left="258" w:hanging="258"/>
              <w:jc w:val="both"/>
              <w:rPr>
                <w:rFonts w:cs="Arial"/>
                <w:bCs/>
                <w:i/>
                <w:color w:val="000000"/>
                <w:lang w:eastAsia="es-BO"/>
              </w:rPr>
            </w:pPr>
            <w:r w:rsidRPr="00A008D4">
              <w:rPr>
                <w:rFonts w:cs="Arial"/>
                <w:bCs/>
                <w:i/>
                <w:color w:val="000000"/>
                <w:lang w:eastAsia="es-BO"/>
              </w:rPr>
              <w:t>Constancia de Inscripción al Ministerio de Justicia (Registro público de Abogados).</w:t>
            </w:r>
          </w:p>
        </w:tc>
        <w:tc>
          <w:tcPr>
            <w:tcW w:w="879" w:type="dxa"/>
            <w:tcBorders>
              <w:top w:val="nil"/>
              <w:left w:val="nil"/>
              <w:bottom w:val="nil"/>
              <w:right w:val="single" w:sz="8" w:space="0" w:color="000000"/>
            </w:tcBorders>
            <w:shd w:val="clear" w:color="auto" w:fill="auto"/>
            <w:noWrap/>
            <w:vAlign w:val="bottom"/>
            <w:hideMark/>
          </w:tcPr>
          <w:p w:rsidR="00956949" w:rsidRPr="00D95562" w:rsidRDefault="00956949" w:rsidP="008D21C4">
            <w:pPr>
              <w:rPr>
                <w:rFonts w:cs="Arial"/>
                <w:color w:val="000000"/>
                <w:lang w:eastAsia="es-BO"/>
              </w:rPr>
            </w:pPr>
            <w:r w:rsidRPr="00D95562">
              <w:rPr>
                <w:rFonts w:cs="Arial"/>
                <w:color w:val="000000"/>
                <w:lang w:eastAsia="es-BO"/>
              </w:rPr>
              <w:t> </w:t>
            </w:r>
          </w:p>
        </w:tc>
      </w:tr>
      <w:tr w:rsidR="00956949" w:rsidRPr="00D95562" w:rsidTr="008D21C4">
        <w:trPr>
          <w:trHeight w:val="315"/>
        </w:trPr>
        <w:tc>
          <w:tcPr>
            <w:tcW w:w="984" w:type="dxa"/>
            <w:tcBorders>
              <w:top w:val="nil"/>
              <w:left w:val="single" w:sz="8" w:space="0" w:color="auto"/>
              <w:bottom w:val="nil"/>
              <w:right w:val="nil"/>
            </w:tcBorders>
            <w:shd w:val="clear" w:color="auto" w:fill="auto"/>
            <w:hideMark/>
          </w:tcPr>
          <w:p w:rsidR="00956949" w:rsidRPr="00D95562" w:rsidRDefault="00956949" w:rsidP="008D21C4">
            <w:pPr>
              <w:rPr>
                <w:rFonts w:cs="Arial"/>
                <w:b/>
                <w:bCs/>
                <w:color w:val="000000"/>
                <w:lang w:eastAsia="es-BO"/>
              </w:rPr>
            </w:pPr>
            <w:r w:rsidRPr="00D95562">
              <w:rPr>
                <w:rFonts w:cs="Arial"/>
                <w:b/>
                <w:bCs/>
                <w:color w:val="000000"/>
                <w:lang w:eastAsia="es-BO"/>
              </w:rPr>
              <w:t> </w:t>
            </w:r>
          </w:p>
        </w:tc>
        <w:tc>
          <w:tcPr>
            <w:tcW w:w="2140" w:type="dxa"/>
            <w:tcBorders>
              <w:top w:val="nil"/>
              <w:left w:val="nil"/>
              <w:bottom w:val="nil"/>
              <w:right w:val="nil"/>
            </w:tcBorders>
            <w:shd w:val="clear" w:color="auto" w:fill="auto"/>
            <w:hideMark/>
          </w:tcPr>
          <w:p w:rsidR="00956949" w:rsidRPr="00D95562" w:rsidRDefault="00956949" w:rsidP="008D21C4">
            <w:pPr>
              <w:rPr>
                <w:rFonts w:cs="Calibri"/>
                <w:color w:val="000000"/>
                <w:lang w:eastAsia="es-BO"/>
              </w:rPr>
            </w:pPr>
          </w:p>
        </w:tc>
        <w:tc>
          <w:tcPr>
            <w:tcW w:w="587" w:type="dxa"/>
            <w:tcBorders>
              <w:top w:val="nil"/>
              <w:left w:val="nil"/>
              <w:bottom w:val="nil"/>
              <w:right w:val="nil"/>
            </w:tcBorders>
            <w:shd w:val="clear" w:color="auto" w:fill="auto"/>
            <w:vAlign w:val="bottom"/>
            <w:hideMark/>
          </w:tcPr>
          <w:p w:rsidR="00956949" w:rsidRPr="00D95562" w:rsidRDefault="00956949" w:rsidP="008D21C4">
            <w:pPr>
              <w:rPr>
                <w:rFonts w:cs="Calibri"/>
                <w:color w:val="000000"/>
                <w:lang w:eastAsia="es-BO"/>
              </w:rPr>
            </w:pPr>
          </w:p>
        </w:tc>
        <w:tc>
          <w:tcPr>
            <w:tcW w:w="888" w:type="dxa"/>
            <w:tcBorders>
              <w:top w:val="nil"/>
              <w:left w:val="nil"/>
              <w:bottom w:val="nil"/>
              <w:right w:val="nil"/>
            </w:tcBorders>
            <w:shd w:val="clear" w:color="auto" w:fill="auto"/>
            <w:vAlign w:val="bottom"/>
            <w:hideMark/>
          </w:tcPr>
          <w:p w:rsidR="00956949" w:rsidRPr="00D95562" w:rsidRDefault="00956949" w:rsidP="008D21C4">
            <w:pPr>
              <w:rPr>
                <w:rFonts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956949" w:rsidRPr="00D95562" w:rsidRDefault="00956949" w:rsidP="008D21C4">
            <w:pPr>
              <w:rPr>
                <w:rFonts w:cs="Arial"/>
                <w:bCs/>
                <w:i/>
                <w:color w:val="000000"/>
                <w:lang w:eastAsia="es-BO"/>
              </w:rPr>
            </w:pPr>
            <w:r w:rsidRPr="00D95562">
              <w:rPr>
                <w:rFonts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956949" w:rsidRPr="00D95562" w:rsidRDefault="00956949" w:rsidP="008D21C4">
            <w:pPr>
              <w:rPr>
                <w:rFonts w:cs="Arial"/>
                <w:bCs/>
                <w:i/>
                <w:color w:val="000000"/>
                <w:lang w:eastAsia="es-BO"/>
              </w:rPr>
            </w:pPr>
            <w:r w:rsidRPr="00D95562">
              <w:rPr>
                <w:rFonts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956949" w:rsidRPr="00D95562" w:rsidRDefault="00956949" w:rsidP="008D21C4">
            <w:pPr>
              <w:rPr>
                <w:rFonts w:cs="Arial"/>
                <w:bCs/>
                <w:i/>
                <w:color w:val="000000"/>
                <w:lang w:eastAsia="es-BO"/>
              </w:rPr>
            </w:pPr>
            <w:r w:rsidRPr="00D95562">
              <w:rPr>
                <w:rFonts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956949" w:rsidRPr="00D95562" w:rsidRDefault="00956949" w:rsidP="008D21C4">
            <w:pPr>
              <w:rPr>
                <w:rFonts w:cs="Arial"/>
                <w:bCs/>
                <w:i/>
                <w:color w:val="000000"/>
                <w:lang w:eastAsia="es-BO"/>
              </w:rPr>
            </w:pPr>
            <w:r w:rsidRPr="00D95562">
              <w:rPr>
                <w:rFonts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r>
      <w:tr w:rsidR="00956949" w:rsidRPr="00D95562" w:rsidTr="008D21C4">
        <w:trPr>
          <w:trHeight w:val="315"/>
        </w:trPr>
        <w:tc>
          <w:tcPr>
            <w:tcW w:w="3124" w:type="dxa"/>
            <w:gridSpan w:val="2"/>
            <w:tcBorders>
              <w:top w:val="nil"/>
              <w:left w:val="single" w:sz="8" w:space="0" w:color="auto"/>
              <w:bottom w:val="nil"/>
              <w:right w:val="nil"/>
            </w:tcBorders>
            <w:shd w:val="clear" w:color="auto" w:fill="auto"/>
            <w:hideMark/>
          </w:tcPr>
          <w:p w:rsidR="00956949" w:rsidRPr="00D95562" w:rsidRDefault="00956949" w:rsidP="008D21C4">
            <w:pPr>
              <w:rPr>
                <w:rFonts w:cs="Arial"/>
                <w:b/>
                <w:bCs/>
                <w:color w:val="000000"/>
                <w:lang w:eastAsia="es-BO"/>
              </w:rPr>
            </w:pPr>
            <w:r w:rsidRPr="00D95562">
              <w:rPr>
                <w:rFonts w:cs="Arial"/>
                <w:b/>
                <w:bCs/>
                <w:color w:val="000000"/>
                <w:lang w:eastAsia="es-BO"/>
              </w:rPr>
              <w:t xml:space="preserve">C. Experiencia </w:t>
            </w:r>
          </w:p>
        </w:tc>
        <w:tc>
          <w:tcPr>
            <w:tcW w:w="587" w:type="dxa"/>
            <w:tcBorders>
              <w:top w:val="nil"/>
              <w:left w:val="nil"/>
              <w:bottom w:val="nil"/>
              <w:right w:val="nil"/>
            </w:tcBorders>
            <w:shd w:val="clear" w:color="auto" w:fill="auto"/>
            <w:vAlign w:val="bottom"/>
            <w:hideMark/>
          </w:tcPr>
          <w:p w:rsidR="00956949" w:rsidRPr="00D95562" w:rsidRDefault="00956949" w:rsidP="008D21C4">
            <w:pPr>
              <w:rPr>
                <w:rFonts w:cs="Arial"/>
                <w:b/>
                <w:bCs/>
                <w:color w:val="000000"/>
                <w:lang w:eastAsia="es-BO"/>
              </w:rPr>
            </w:pPr>
            <w:r w:rsidRPr="00D95562">
              <w:rPr>
                <w:rFonts w:cs="Arial"/>
                <w:b/>
                <w:bCs/>
                <w:color w:val="000000"/>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56949" w:rsidRPr="00D95562" w:rsidRDefault="00956949" w:rsidP="008D21C4">
            <w:pPr>
              <w:jc w:val="both"/>
              <w:rPr>
                <w:rFonts w:cs="Arial"/>
                <w:bCs/>
                <w:i/>
                <w:color w:val="000000"/>
                <w:lang w:eastAsia="es-BO"/>
              </w:rPr>
            </w:pPr>
            <w:r w:rsidRPr="00D95562">
              <w:rPr>
                <w:rFonts w:cs="Arial"/>
                <w:bCs/>
                <w:i/>
                <w:color w:val="000000"/>
                <w:lang w:eastAsia="es-BO"/>
              </w:rPr>
              <w:t> </w:t>
            </w:r>
            <w:r w:rsidRPr="00A008D4">
              <w:rPr>
                <w:rFonts w:cs="Arial"/>
                <w:bCs/>
                <w:i/>
                <w:color w:val="000000"/>
                <w:lang w:eastAsia="es-BO"/>
              </w:rPr>
              <w:t>El (la) Notario(a) a ser contratado(a)</w:t>
            </w:r>
            <w:r>
              <w:rPr>
                <w:rFonts w:cs="Arial"/>
                <w:bCs/>
                <w:i/>
                <w:color w:val="000000"/>
                <w:lang w:eastAsia="es-BO"/>
              </w:rPr>
              <w:t xml:space="preserve"> deberá</w:t>
            </w:r>
            <w:r w:rsidRPr="00A008D4">
              <w:rPr>
                <w:rFonts w:cs="Arial"/>
                <w:bCs/>
                <w:i/>
                <w:color w:val="000000"/>
                <w:lang w:eastAsia="es-BO"/>
              </w:rPr>
              <w:t xml:space="preserve"> tener experiencia mínima de un (1) año en las funciones de Notario de Fe Pública.</w:t>
            </w:r>
          </w:p>
        </w:tc>
        <w:tc>
          <w:tcPr>
            <w:tcW w:w="879" w:type="dxa"/>
            <w:tcBorders>
              <w:top w:val="nil"/>
              <w:left w:val="nil"/>
              <w:bottom w:val="nil"/>
              <w:right w:val="single" w:sz="8" w:space="0" w:color="000000"/>
            </w:tcBorders>
            <w:shd w:val="clear" w:color="auto" w:fill="auto"/>
            <w:noWrap/>
            <w:vAlign w:val="bottom"/>
            <w:hideMark/>
          </w:tcPr>
          <w:p w:rsidR="00956949" w:rsidRPr="00D95562" w:rsidRDefault="00956949" w:rsidP="008D21C4">
            <w:pPr>
              <w:rPr>
                <w:rFonts w:cs="Arial"/>
                <w:color w:val="000000"/>
                <w:lang w:eastAsia="es-BO"/>
              </w:rPr>
            </w:pPr>
            <w:r w:rsidRPr="00D95562">
              <w:rPr>
                <w:rFonts w:cs="Arial"/>
                <w:color w:val="000000"/>
                <w:lang w:eastAsia="es-BO"/>
              </w:rPr>
              <w:t> </w:t>
            </w:r>
          </w:p>
        </w:tc>
      </w:tr>
      <w:tr w:rsidR="00956949" w:rsidRPr="00D95562" w:rsidTr="008D21C4">
        <w:trPr>
          <w:trHeight w:val="66"/>
        </w:trPr>
        <w:tc>
          <w:tcPr>
            <w:tcW w:w="984" w:type="dxa"/>
            <w:tcBorders>
              <w:top w:val="nil"/>
              <w:left w:val="single" w:sz="8" w:space="0" w:color="auto"/>
              <w:bottom w:val="single" w:sz="8" w:space="0" w:color="auto"/>
              <w:right w:val="nil"/>
            </w:tcBorders>
            <w:shd w:val="clear" w:color="auto" w:fill="auto"/>
            <w:vAlign w:val="bottom"/>
            <w:hideMark/>
          </w:tcPr>
          <w:p w:rsidR="00956949" w:rsidRPr="00D95562" w:rsidRDefault="00956949" w:rsidP="008D21C4">
            <w:pPr>
              <w:rPr>
                <w:rFonts w:cs="Arial"/>
                <w:b/>
                <w:bCs/>
                <w:color w:val="000000"/>
                <w:lang w:eastAsia="es-BO"/>
              </w:rPr>
            </w:pPr>
            <w:r w:rsidRPr="00D95562">
              <w:rPr>
                <w:rFonts w:cs="Arial"/>
                <w:b/>
                <w:bCs/>
                <w:color w:val="000000"/>
                <w:lang w:eastAsia="es-BO"/>
              </w:rPr>
              <w:t> </w:t>
            </w:r>
          </w:p>
        </w:tc>
        <w:tc>
          <w:tcPr>
            <w:tcW w:w="2140" w:type="dxa"/>
            <w:tcBorders>
              <w:top w:val="nil"/>
              <w:left w:val="nil"/>
              <w:bottom w:val="single" w:sz="8" w:space="0" w:color="auto"/>
              <w:right w:val="nil"/>
            </w:tcBorders>
            <w:shd w:val="clear" w:color="auto" w:fill="auto"/>
            <w:vAlign w:val="bottom"/>
            <w:hideMark/>
          </w:tcPr>
          <w:p w:rsidR="00956949" w:rsidRPr="00D95562" w:rsidRDefault="00956949" w:rsidP="008D21C4">
            <w:pPr>
              <w:rPr>
                <w:rFonts w:cs="Arial"/>
                <w:b/>
                <w:bCs/>
                <w:color w:val="000000"/>
                <w:lang w:eastAsia="es-BO"/>
              </w:rPr>
            </w:pPr>
            <w:r w:rsidRPr="00D95562">
              <w:rPr>
                <w:rFonts w:cs="Arial"/>
                <w:b/>
                <w:bCs/>
                <w:color w:val="000000"/>
                <w:lang w:eastAsia="es-BO"/>
              </w:rPr>
              <w:t> </w:t>
            </w:r>
          </w:p>
        </w:tc>
        <w:tc>
          <w:tcPr>
            <w:tcW w:w="587" w:type="dxa"/>
            <w:tcBorders>
              <w:top w:val="nil"/>
              <w:left w:val="nil"/>
              <w:bottom w:val="single" w:sz="8" w:space="0" w:color="auto"/>
              <w:right w:val="nil"/>
            </w:tcBorders>
            <w:shd w:val="clear" w:color="auto" w:fill="auto"/>
            <w:vAlign w:val="bottom"/>
            <w:hideMark/>
          </w:tcPr>
          <w:p w:rsidR="00956949" w:rsidRPr="00D95562" w:rsidRDefault="00956949" w:rsidP="008D21C4">
            <w:pPr>
              <w:rPr>
                <w:rFonts w:cs="Arial"/>
                <w:b/>
                <w:bCs/>
                <w:color w:val="000000"/>
                <w:lang w:eastAsia="es-BO"/>
              </w:rPr>
            </w:pPr>
            <w:r w:rsidRPr="00D95562">
              <w:rPr>
                <w:rFonts w:cs="Arial"/>
                <w:b/>
                <w:bCs/>
                <w:color w:val="000000"/>
                <w:lang w:eastAsia="es-BO"/>
              </w:rPr>
              <w:t> </w:t>
            </w:r>
          </w:p>
        </w:tc>
        <w:tc>
          <w:tcPr>
            <w:tcW w:w="888" w:type="dxa"/>
            <w:tcBorders>
              <w:top w:val="nil"/>
              <w:left w:val="nil"/>
              <w:bottom w:val="single" w:sz="8" w:space="0" w:color="auto"/>
              <w:right w:val="nil"/>
            </w:tcBorders>
            <w:shd w:val="clear" w:color="auto" w:fill="auto"/>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c>
          <w:tcPr>
            <w:tcW w:w="761" w:type="dxa"/>
            <w:tcBorders>
              <w:top w:val="nil"/>
              <w:left w:val="nil"/>
              <w:bottom w:val="single" w:sz="8" w:space="0" w:color="auto"/>
              <w:right w:val="nil"/>
            </w:tcBorders>
            <w:shd w:val="clear" w:color="auto" w:fill="auto"/>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c>
          <w:tcPr>
            <w:tcW w:w="570" w:type="dxa"/>
            <w:tcBorders>
              <w:top w:val="nil"/>
              <w:left w:val="nil"/>
              <w:bottom w:val="nil"/>
              <w:right w:val="nil"/>
            </w:tcBorders>
            <w:shd w:val="clear" w:color="auto" w:fill="auto"/>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c>
          <w:tcPr>
            <w:tcW w:w="819" w:type="dxa"/>
            <w:tcBorders>
              <w:top w:val="nil"/>
              <w:left w:val="nil"/>
              <w:bottom w:val="nil"/>
              <w:right w:val="nil"/>
            </w:tcBorders>
            <w:shd w:val="clear" w:color="auto" w:fill="auto"/>
            <w:noWrap/>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956949" w:rsidRPr="00D95562" w:rsidRDefault="00956949" w:rsidP="008D21C4">
            <w:pPr>
              <w:rPr>
                <w:rFonts w:cs="Arial"/>
                <w:color w:val="000000"/>
                <w:lang w:eastAsia="es-BO"/>
              </w:rPr>
            </w:pPr>
            <w:r w:rsidRPr="00D95562">
              <w:rPr>
                <w:rFonts w:cs="Arial"/>
                <w:color w:val="000000"/>
                <w:lang w:eastAsia="es-BO"/>
              </w:rPr>
              <w:t> </w:t>
            </w:r>
          </w:p>
        </w:tc>
      </w:tr>
      <w:tr w:rsidR="00956949" w:rsidRPr="00D95562" w:rsidTr="008D21C4">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956949" w:rsidRPr="00D95562" w:rsidRDefault="00956949" w:rsidP="008D21C4">
            <w:pPr>
              <w:rPr>
                <w:rFonts w:cs="Arial"/>
                <w:b/>
                <w:bCs/>
                <w:color w:val="FFFFFF"/>
                <w:lang w:eastAsia="es-BO"/>
              </w:rPr>
            </w:pPr>
            <w:r w:rsidRPr="00D95562">
              <w:rPr>
                <w:rFonts w:cs="Arial"/>
                <w:b/>
                <w:bCs/>
                <w:color w:val="FFFFFF"/>
                <w:lang w:eastAsia="es-BO"/>
              </w:rPr>
              <w:t>2. CONDICIONES MÍNIMAS PR</w:t>
            </w:r>
            <w:r>
              <w:rPr>
                <w:rFonts w:cs="Arial"/>
                <w:b/>
                <w:bCs/>
                <w:color w:val="FFFFFF"/>
                <w:lang w:eastAsia="es-BO"/>
              </w:rPr>
              <w:t>ESENTADAS POR EL PROPONENTE. (*</w:t>
            </w:r>
            <w:r w:rsidRPr="00D95562">
              <w:rPr>
                <w:rFonts w:cs="Arial"/>
                <w:b/>
                <w:bCs/>
                <w:color w:val="FFFFFF"/>
                <w:lang w:eastAsia="es-BO"/>
              </w:rPr>
              <w:t>)</w:t>
            </w:r>
          </w:p>
        </w:tc>
      </w:tr>
      <w:tr w:rsidR="00956949" w:rsidRPr="00D95562" w:rsidTr="008D21C4">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956949" w:rsidRPr="00D95562" w:rsidRDefault="00956949" w:rsidP="008D21C4">
            <w:pPr>
              <w:rPr>
                <w:rFonts w:cs="Arial"/>
                <w:b/>
                <w:bCs/>
                <w:color w:val="FFFFFF"/>
                <w:lang w:eastAsia="es-BO"/>
              </w:rPr>
            </w:pPr>
            <w:r w:rsidRPr="00D95562">
              <w:rPr>
                <w:rFonts w:cs="Arial"/>
                <w:b/>
                <w:bCs/>
                <w:color w:val="FFFFFF"/>
                <w:lang w:eastAsia="es-BO"/>
              </w:rPr>
              <w:t xml:space="preserve">A. FORMACIÓN </w:t>
            </w:r>
          </w:p>
        </w:tc>
      </w:tr>
      <w:tr w:rsidR="00956949" w:rsidRPr="00D95562" w:rsidTr="008D21C4">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56949" w:rsidRPr="00D95562" w:rsidRDefault="00956949" w:rsidP="008D21C4">
            <w:pPr>
              <w:jc w:val="center"/>
              <w:rPr>
                <w:rFonts w:cs="Arial"/>
                <w:b/>
                <w:bCs/>
                <w:color w:val="000000"/>
                <w:lang w:eastAsia="es-BO"/>
              </w:rPr>
            </w:pPr>
            <w:r w:rsidRPr="00D95562">
              <w:rPr>
                <w:rFonts w:cs="Arial"/>
                <w:b/>
                <w:bCs/>
                <w:color w:val="000000"/>
                <w:sz w:val="14"/>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xml:space="preserve">Documento, certificado u otros </w:t>
            </w:r>
          </w:p>
        </w:tc>
      </w:tr>
      <w:tr w:rsidR="00956949" w:rsidRPr="00D95562" w:rsidTr="008D21C4">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956949" w:rsidRPr="00D95562" w:rsidRDefault="00956949" w:rsidP="008D21C4">
            <w:pPr>
              <w:rPr>
                <w:rFonts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956949" w:rsidRPr="00D95562" w:rsidRDefault="00956949" w:rsidP="008D21C4">
            <w:pPr>
              <w:rPr>
                <w:rFonts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956949" w:rsidRPr="00D95562" w:rsidRDefault="00956949" w:rsidP="008D21C4">
            <w:pPr>
              <w:rPr>
                <w:rFonts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956949" w:rsidRPr="00D95562" w:rsidRDefault="00956949" w:rsidP="008D21C4">
            <w:pPr>
              <w:rPr>
                <w:rFonts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956949" w:rsidRPr="00D95562" w:rsidRDefault="00956949" w:rsidP="008D21C4">
            <w:pPr>
              <w:rPr>
                <w:rFonts w:cs="Arial"/>
                <w:b/>
                <w:bCs/>
                <w:color w:val="000000"/>
                <w:lang w:eastAsia="es-BO"/>
              </w:rPr>
            </w:pPr>
          </w:p>
        </w:tc>
      </w:tr>
      <w:tr w:rsidR="00956949" w:rsidRPr="00D95562" w:rsidTr="008D21C4">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color w:val="000000"/>
                <w:lang w:eastAsia="es-BO"/>
              </w:rPr>
            </w:pPr>
            <w:r w:rsidRPr="00D95562">
              <w:rPr>
                <w:rFonts w:cs="Arial"/>
                <w:color w:val="000000"/>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r>
      <w:tr w:rsidR="00956949" w:rsidRPr="00D95562" w:rsidTr="008D21C4">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color w:val="000000"/>
                <w:lang w:eastAsia="es-BO"/>
              </w:rPr>
            </w:pPr>
            <w:r w:rsidRPr="00D95562">
              <w:rPr>
                <w:rFonts w:cs="Arial"/>
                <w:color w:val="000000"/>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r>
      <w:tr w:rsidR="00956949" w:rsidRPr="00D95562" w:rsidTr="008D21C4">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color w:val="000000"/>
                <w:lang w:eastAsia="es-BO"/>
              </w:rPr>
            </w:pPr>
            <w:r w:rsidRPr="00D95562">
              <w:rPr>
                <w:rFonts w:cs="Arial"/>
                <w:color w:val="000000"/>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r>
      <w:tr w:rsidR="00956949" w:rsidRPr="00D95562" w:rsidTr="008D21C4">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956949" w:rsidRPr="00D95562" w:rsidRDefault="00956949" w:rsidP="008D21C4">
            <w:pPr>
              <w:rPr>
                <w:rFonts w:cs="Arial"/>
                <w:b/>
                <w:bCs/>
                <w:color w:val="FFFFFF"/>
                <w:lang w:eastAsia="es-BO"/>
              </w:rPr>
            </w:pPr>
            <w:r w:rsidRPr="00D95562">
              <w:rPr>
                <w:rFonts w:cs="Arial"/>
                <w:b/>
                <w:bCs/>
                <w:color w:val="FFFFFF"/>
                <w:lang w:eastAsia="es-BO"/>
              </w:rPr>
              <w:t xml:space="preserve">B. </w:t>
            </w:r>
            <w:r>
              <w:rPr>
                <w:rFonts w:cs="Arial"/>
                <w:b/>
                <w:bCs/>
                <w:color w:val="FFFFFF"/>
                <w:lang w:eastAsia="es-BO"/>
              </w:rPr>
              <w:t>OTROS DOCUMENTOS (*</w:t>
            </w:r>
            <w:r w:rsidRPr="00D95562">
              <w:rPr>
                <w:rFonts w:cs="Arial"/>
                <w:b/>
                <w:bCs/>
                <w:color w:val="FFFFFF"/>
                <w:lang w:eastAsia="es-BO"/>
              </w:rPr>
              <w:t>)</w:t>
            </w:r>
          </w:p>
        </w:tc>
      </w:tr>
      <w:tr w:rsidR="00956949" w:rsidRPr="00D95562" w:rsidTr="008D21C4">
        <w:trPr>
          <w:trHeight w:val="775"/>
        </w:trPr>
        <w:tc>
          <w:tcPr>
            <w:tcW w:w="984"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956949" w:rsidRPr="00D95562" w:rsidRDefault="00956949" w:rsidP="008D21C4">
            <w:pPr>
              <w:jc w:val="center"/>
              <w:rPr>
                <w:rFonts w:cs="Arial"/>
                <w:b/>
                <w:color w:val="000000"/>
                <w:lang w:eastAsia="es-BO"/>
              </w:rPr>
            </w:pPr>
            <w:r w:rsidRPr="00D95562">
              <w:rPr>
                <w:rFonts w:cs="Arial"/>
                <w:b/>
                <w:color w:val="000000"/>
                <w:lang w:eastAsia="es-BO"/>
              </w:rPr>
              <w:t>Nº</w:t>
            </w:r>
          </w:p>
        </w:tc>
        <w:tc>
          <w:tcPr>
            <w:tcW w:w="4376" w:type="dxa"/>
            <w:gridSpan w:val="4"/>
            <w:tcBorders>
              <w:top w:val="single" w:sz="4" w:space="0" w:color="auto"/>
              <w:left w:val="single" w:sz="4" w:space="0" w:color="auto"/>
              <w:bottom w:val="single" w:sz="4" w:space="0" w:color="auto"/>
              <w:right w:val="single" w:sz="4" w:space="0" w:color="000000"/>
            </w:tcBorders>
            <w:shd w:val="clear" w:color="000000" w:fill="DBE5F1"/>
            <w:vAlign w:val="center"/>
            <w:hideMark/>
          </w:tcPr>
          <w:p w:rsidR="00956949" w:rsidRPr="00D95562" w:rsidRDefault="00956949" w:rsidP="008D21C4">
            <w:pPr>
              <w:jc w:val="center"/>
              <w:rPr>
                <w:rFonts w:cs="Arial"/>
                <w:b/>
                <w:bCs/>
                <w:color w:val="000000"/>
                <w:lang w:eastAsia="es-BO"/>
              </w:rPr>
            </w:pPr>
            <w:r>
              <w:rPr>
                <w:rFonts w:cs="Arial"/>
                <w:b/>
                <w:bCs/>
                <w:color w:val="000000"/>
                <w:lang w:eastAsia="es-BO"/>
              </w:rPr>
              <w:t>Entidad Emisora</w:t>
            </w:r>
          </w:p>
        </w:tc>
        <w:tc>
          <w:tcPr>
            <w:tcW w:w="3506" w:type="dxa"/>
            <w:gridSpan w:val="4"/>
            <w:tcBorders>
              <w:top w:val="single" w:sz="4" w:space="0" w:color="auto"/>
              <w:left w:val="single" w:sz="4" w:space="0" w:color="auto"/>
              <w:right w:val="single" w:sz="4" w:space="0" w:color="auto"/>
            </w:tcBorders>
            <w:shd w:val="clear" w:color="000000" w:fill="DBE5F1"/>
            <w:vAlign w:val="center"/>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Fecha del documento</w:t>
            </w:r>
          </w:p>
        </w:tc>
      </w:tr>
      <w:tr w:rsidR="00956949" w:rsidRPr="00D95562" w:rsidTr="008D21C4">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color w:val="000000"/>
                <w:lang w:eastAsia="es-BO"/>
              </w:rPr>
            </w:pPr>
            <w:r w:rsidRPr="00D95562">
              <w:rPr>
                <w:rFonts w:cs="Arial"/>
                <w:color w:val="000000"/>
                <w:lang w:eastAsia="es-BO"/>
              </w:rPr>
              <w:t> 1</w:t>
            </w:r>
          </w:p>
        </w:tc>
        <w:tc>
          <w:tcPr>
            <w:tcW w:w="4376" w:type="dxa"/>
            <w:gridSpan w:val="4"/>
            <w:tcBorders>
              <w:top w:val="single" w:sz="4" w:space="0" w:color="auto"/>
              <w:left w:val="nil"/>
              <w:bottom w:val="single" w:sz="4" w:space="0" w:color="auto"/>
              <w:right w:val="single" w:sz="4" w:space="0" w:color="000000"/>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c>
          <w:tcPr>
            <w:tcW w:w="3506" w:type="dxa"/>
            <w:gridSpan w:val="4"/>
            <w:tcBorders>
              <w:top w:val="single" w:sz="4" w:space="0" w:color="auto"/>
              <w:left w:val="nil"/>
              <w:bottom w:val="single" w:sz="4" w:space="0" w:color="auto"/>
              <w:right w:val="single" w:sz="4" w:space="0" w:color="000000"/>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r>
      <w:tr w:rsidR="00956949" w:rsidRPr="00D95562" w:rsidTr="008D21C4">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color w:val="000000"/>
                <w:lang w:eastAsia="es-BO"/>
              </w:rPr>
            </w:pPr>
            <w:r w:rsidRPr="00D95562">
              <w:rPr>
                <w:rFonts w:cs="Arial"/>
                <w:color w:val="000000"/>
                <w:lang w:eastAsia="es-BO"/>
              </w:rPr>
              <w:t> 2</w:t>
            </w:r>
          </w:p>
        </w:tc>
        <w:tc>
          <w:tcPr>
            <w:tcW w:w="4376" w:type="dxa"/>
            <w:gridSpan w:val="4"/>
            <w:tcBorders>
              <w:top w:val="single" w:sz="4" w:space="0" w:color="auto"/>
              <w:left w:val="nil"/>
              <w:bottom w:val="single" w:sz="4" w:space="0" w:color="auto"/>
              <w:right w:val="single" w:sz="4" w:space="0" w:color="000000"/>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c>
          <w:tcPr>
            <w:tcW w:w="3506" w:type="dxa"/>
            <w:gridSpan w:val="4"/>
            <w:tcBorders>
              <w:top w:val="single" w:sz="4" w:space="0" w:color="auto"/>
              <w:left w:val="nil"/>
              <w:bottom w:val="single" w:sz="4" w:space="0" w:color="auto"/>
              <w:right w:val="single" w:sz="4" w:space="0" w:color="000000"/>
            </w:tcBorders>
            <w:shd w:val="clear" w:color="000000" w:fill="FFFFFF"/>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 </w:t>
            </w:r>
          </w:p>
          <w:p w:rsidR="00956949" w:rsidRPr="00D95562" w:rsidRDefault="00956949" w:rsidP="008D21C4">
            <w:pPr>
              <w:jc w:val="center"/>
              <w:rPr>
                <w:rFonts w:cs="Arial"/>
                <w:b/>
                <w:bCs/>
                <w:color w:val="000000"/>
                <w:lang w:eastAsia="es-BO"/>
              </w:rPr>
            </w:pPr>
            <w:r w:rsidRPr="00D95562">
              <w:rPr>
                <w:rFonts w:cs="Arial"/>
                <w:b/>
                <w:bCs/>
                <w:color w:val="000000"/>
                <w:lang w:eastAsia="es-BO"/>
              </w:rPr>
              <w:t> </w:t>
            </w:r>
          </w:p>
        </w:tc>
      </w:tr>
      <w:tr w:rsidR="00956949" w:rsidRPr="00D95562" w:rsidTr="008D21C4">
        <w:trPr>
          <w:trHeight w:val="330"/>
        </w:trPr>
        <w:tc>
          <w:tcPr>
            <w:tcW w:w="8866" w:type="dxa"/>
            <w:gridSpan w:val="9"/>
            <w:tcBorders>
              <w:top w:val="nil"/>
              <w:left w:val="single" w:sz="12" w:space="0" w:color="auto"/>
              <w:bottom w:val="nil"/>
              <w:right w:val="nil"/>
            </w:tcBorders>
            <w:shd w:val="clear" w:color="000000" w:fill="0F253F"/>
            <w:vAlign w:val="bottom"/>
            <w:hideMark/>
          </w:tcPr>
          <w:p w:rsidR="00956949" w:rsidRPr="00D95562" w:rsidRDefault="00956949" w:rsidP="008D21C4">
            <w:pPr>
              <w:rPr>
                <w:rFonts w:cs="Arial"/>
                <w:b/>
                <w:bCs/>
                <w:color w:val="FFFFFF"/>
                <w:lang w:eastAsia="es-BO"/>
              </w:rPr>
            </w:pPr>
            <w:r w:rsidRPr="00D95562">
              <w:rPr>
                <w:rFonts w:cs="Arial"/>
                <w:b/>
                <w:bCs/>
                <w:color w:val="FFFFFF"/>
                <w:lang w:eastAsia="es-BO"/>
              </w:rPr>
              <w:t xml:space="preserve">C. EXPERIENCIA </w:t>
            </w:r>
            <w:r>
              <w:rPr>
                <w:rFonts w:cs="Arial"/>
                <w:b/>
                <w:bCs/>
                <w:color w:val="FFFFFF"/>
                <w:lang w:eastAsia="es-BO"/>
              </w:rPr>
              <w:t>(*</w:t>
            </w:r>
            <w:r w:rsidRPr="00D95562">
              <w:rPr>
                <w:rFonts w:cs="Arial"/>
                <w:b/>
                <w:bCs/>
                <w:color w:val="FFFFFF"/>
                <w:lang w:eastAsia="es-BO"/>
              </w:rPr>
              <w:t>)</w:t>
            </w:r>
          </w:p>
        </w:tc>
      </w:tr>
      <w:tr w:rsidR="00956949" w:rsidRPr="00D95562" w:rsidTr="008D21C4">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56949" w:rsidRPr="00D95562" w:rsidRDefault="00956949" w:rsidP="008D21C4">
            <w:pPr>
              <w:jc w:val="center"/>
              <w:rPr>
                <w:rFonts w:cs="Arial"/>
                <w:b/>
                <w:bCs/>
                <w:lang w:eastAsia="es-BO"/>
              </w:rPr>
            </w:pPr>
            <w:r w:rsidRPr="00D95562">
              <w:rPr>
                <w:rFonts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Tiempo Trabajado</w:t>
            </w:r>
          </w:p>
        </w:tc>
      </w:tr>
      <w:tr w:rsidR="00956949" w:rsidRPr="00D95562" w:rsidTr="008D21C4">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956949" w:rsidRPr="00D95562" w:rsidRDefault="00956949" w:rsidP="008D21C4">
            <w:pPr>
              <w:rPr>
                <w:rFonts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956949" w:rsidRPr="00D95562" w:rsidRDefault="00956949" w:rsidP="008D21C4">
            <w:pPr>
              <w:rPr>
                <w:rFonts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956949" w:rsidRPr="00D95562" w:rsidRDefault="00956949" w:rsidP="008D21C4">
            <w:pPr>
              <w:rPr>
                <w:rFonts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956949" w:rsidRPr="00D95562" w:rsidRDefault="00956949" w:rsidP="008D21C4">
            <w:pPr>
              <w:rPr>
                <w:rFonts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956949" w:rsidRPr="00D95562" w:rsidRDefault="00956949" w:rsidP="008D21C4">
            <w:pPr>
              <w:jc w:val="center"/>
              <w:rPr>
                <w:rFonts w:cs="Arial"/>
                <w:b/>
                <w:bCs/>
                <w:color w:val="000000"/>
                <w:lang w:eastAsia="es-BO"/>
              </w:rPr>
            </w:pPr>
            <w:r w:rsidRPr="00D95562">
              <w:rPr>
                <w:rFonts w:cs="Arial"/>
                <w:b/>
                <w:bCs/>
                <w:color w:val="000000"/>
                <w:lang w:eastAsia="es-BO"/>
              </w:rPr>
              <w:t>Meses</w:t>
            </w:r>
          </w:p>
        </w:tc>
      </w:tr>
      <w:tr w:rsidR="00956949" w:rsidRPr="00D95562" w:rsidTr="008D21C4">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color w:val="000000"/>
                <w:lang w:eastAsia="es-BO"/>
              </w:rPr>
            </w:pPr>
            <w:r w:rsidRPr="00D95562">
              <w:rPr>
                <w:rFonts w:cs="Arial"/>
                <w:color w:val="000000"/>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color w:val="000000"/>
                <w:lang w:eastAsia="es-BO"/>
              </w:rPr>
            </w:pPr>
            <w:r w:rsidRPr="00D95562">
              <w:rPr>
                <w:rFonts w:cs="Arial"/>
                <w:color w:val="000000"/>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color w:val="000000"/>
                <w:lang w:eastAsia="es-BO"/>
              </w:rPr>
            </w:pPr>
            <w:r w:rsidRPr="00D95562">
              <w:rPr>
                <w:rFonts w:cs="Arial"/>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56949" w:rsidRPr="00D95562" w:rsidRDefault="00956949" w:rsidP="008D21C4">
            <w:pPr>
              <w:jc w:val="center"/>
              <w:rPr>
                <w:rFonts w:cs="Calibri"/>
                <w:color w:val="000000"/>
                <w:lang w:eastAsia="es-BO"/>
              </w:rPr>
            </w:pPr>
            <w:r w:rsidRPr="00D95562">
              <w:rPr>
                <w:rFonts w:cs="Calibri"/>
                <w:color w:val="000000"/>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r>
      <w:tr w:rsidR="00956949" w:rsidRPr="00D95562" w:rsidTr="008D21C4">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color w:val="000000"/>
                <w:lang w:eastAsia="es-BO"/>
              </w:rPr>
            </w:pPr>
            <w:r w:rsidRPr="00D95562">
              <w:rPr>
                <w:rFonts w:cs="Arial"/>
                <w:color w:val="000000"/>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color w:val="000000"/>
                <w:lang w:eastAsia="es-BO"/>
              </w:rPr>
            </w:pPr>
            <w:r w:rsidRPr="00D95562">
              <w:rPr>
                <w:rFonts w:cs="Arial"/>
                <w:color w:val="000000"/>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956949" w:rsidRPr="00D95562" w:rsidRDefault="00956949" w:rsidP="008D21C4">
            <w:pPr>
              <w:jc w:val="center"/>
              <w:rPr>
                <w:rFonts w:cs="Arial"/>
                <w:color w:val="000000"/>
                <w:lang w:eastAsia="es-BO"/>
              </w:rPr>
            </w:pPr>
            <w:r w:rsidRPr="00D95562">
              <w:rPr>
                <w:rFonts w:cs="Arial"/>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56949" w:rsidRPr="00D95562" w:rsidRDefault="00956949" w:rsidP="008D21C4">
            <w:pPr>
              <w:jc w:val="center"/>
              <w:rPr>
                <w:rFonts w:cs="Calibri"/>
                <w:color w:val="000000"/>
                <w:lang w:eastAsia="es-BO"/>
              </w:rPr>
            </w:pPr>
            <w:r w:rsidRPr="00D95562">
              <w:rPr>
                <w:rFonts w:cs="Calibri"/>
                <w:color w:val="000000"/>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956949" w:rsidRPr="00D95562" w:rsidRDefault="00956949" w:rsidP="008D21C4">
            <w:pPr>
              <w:rPr>
                <w:rFonts w:cs="Calibri"/>
                <w:color w:val="000000"/>
                <w:lang w:eastAsia="es-BO"/>
              </w:rPr>
            </w:pPr>
            <w:r w:rsidRPr="00D95562">
              <w:rPr>
                <w:rFonts w:cs="Calibri"/>
                <w:color w:val="000000"/>
                <w:lang w:eastAsia="es-BO"/>
              </w:rPr>
              <w:t> </w:t>
            </w:r>
          </w:p>
        </w:tc>
      </w:tr>
      <w:tr w:rsidR="00956949" w:rsidRPr="00D95562" w:rsidTr="008D21C4">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tcPr>
          <w:p w:rsidR="00956949" w:rsidRPr="00D95562" w:rsidRDefault="00956949" w:rsidP="008D21C4">
            <w:pPr>
              <w:jc w:val="center"/>
              <w:rPr>
                <w:rFonts w:cs="Arial"/>
                <w:color w:val="000000"/>
                <w:lang w:eastAsia="es-BO"/>
              </w:rPr>
            </w:pPr>
            <w:r>
              <w:rPr>
                <w:rFonts w:cs="Arial"/>
                <w:color w:val="000000"/>
                <w:lang w:eastAsia="es-BO"/>
              </w:rPr>
              <w:t>N</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tcPr>
          <w:p w:rsidR="00956949" w:rsidRPr="00D95562" w:rsidRDefault="00956949" w:rsidP="008D21C4">
            <w:pPr>
              <w:jc w:val="center"/>
              <w:rPr>
                <w:rFonts w:cs="Arial"/>
                <w:color w:val="000000"/>
                <w:lang w:eastAsia="es-BO"/>
              </w:rPr>
            </w:pPr>
          </w:p>
        </w:tc>
        <w:tc>
          <w:tcPr>
            <w:tcW w:w="1649" w:type="dxa"/>
            <w:gridSpan w:val="2"/>
            <w:tcBorders>
              <w:top w:val="single" w:sz="4" w:space="0" w:color="auto"/>
              <w:left w:val="nil"/>
              <w:bottom w:val="single" w:sz="4" w:space="0" w:color="auto"/>
              <w:right w:val="single" w:sz="4" w:space="0" w:color="auto"/>
            </w:tcBorders>
            <w:shd w:val="clear" w:color="000000" w:fill="FFFFFF"/>
            <w:vAlign w:val="bottom"/>
          </w:tcPr>
          <w:p w:rsidR="00956949" w:rsidRPr="00D95562" w:rsidRDefault="00956949" w:rsidP="008D21C4">
            <w:pPr>
              <w:jc w:val="center"/>
              <w:rPr>
                <w:rFonts w:cs="Arial"/>
                <w:color w:val="000000"/>
                <w:lang w:eastAsia="es-BO"/>
              </w:rPr>
            </w:pP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tcPr>
          <w:p w:rsidR="00956949" w:rsidRPr="00D95562" w:rsidRDefault="00956949" w:rsidP="008D21C4">
            <w:pPr>
              <w:jc w:val="center"/>
              <w:rPr>
                <w:rFonts w:cs="Calibri"/>
                <w:color w:val="000000"/>
                <w:lang w:eastAsia="es-BO"/>
              </w:rPr>
            </w:pPr>
          </w:p>
        </w:tc>
        <w:tc>
          <w:tcPr>
            <w:tcW w:w="819" w:type="dxa"/>
            <w:tcBorders>
              <w:top w:val="nil"/>
              <w:left w:val="nil"/>
              <w:bottom w:val="single" w:sz="4" w:space="0" w:color="auto"/>
              <w:right w:val="single" w:sz="4" w:space="0" w:color="auto"/>
            </w:tcBorders>
            <w:shd w:val="clear" w:color="000000" w:fill="FFFFFF"/>
            <w:noWrap/>
            <w:vAlign w:val="bottom"/>
          </w:tcPr>
          <w:p w:rsidR="00956949" w:rsidRPr="00D95562" w:rsidRDefault="00956949" w:rsidP="008D21C4">
            <w:pPr>
              <w:rPr>
                <w:rFonts w:cs="Calibri"/>
                <w:color w:val="000000"/>
                <w:lang w:eastAsia="es-BO"/>
              </w:rPr>
            </w:pPr>
          </w:p>
        </w:tc>
        <w:tc>
          <w:tcPr>
            <w:tcW w:w="879" w:type="dxa"/>
            <w:tcBorders>
              <w:top w:val="nil"/>
              <w:left w:val="nil"/>
              <w:bottom w:val="single" w:sz="4" w:space="0" w:color="auto"/>
              <w:right w:val="single" w:sz="4" w:space="0" w:color="auto"/>
            </w:tcBorders>
            <w:shd w:val="clear" w:color="000000" w:fill="FFFFFF"/>
            <w:noWrap/>
            <w:vAlign w:val="bottom"/>
          </w:tcPr>
          <w:p w:rsidR="00956949" w:rsidRPr="00D95562" w:rsidRDefault="00956949" w:rsidP="008D21C4">
            <w:pPr>
              <w:rPr>
                <w:rFonts w:cs="Calibri"/>
                <w:color w:val="000000"/>
                <w:lang w:eastAsia="es-BO"/>
              </w:rPr>
            </w:pPr>
          </w:p>
        </w:tc>
      </w:tr>
      <w:tr w:rsidR="00956949" w:rsidRPr="00D95562" w:rsidTr="008D21C4">
        <w:trPr>
          <w:trHeight w:val="300"/>
        </w:trPr>
        <w:tc>
          <w:tcPr>
            <w:tcW w:w="8866" w:type="dxa"/>
            <w:gridSpan w:val="9"/>
            <w:tcBorders>
              <w:top w:val="nil"/>
              <w:left w:val="nil"/>
              <w:bottom w:val="nil"/>
              <w:right w:val="nil"/>
            </w:tcBorders>
            <w:shd w:val="clear" w:color="auto" w:fill="auto"/>
            <w:noWrap/>
            <w:vAlign w:val="bottom"/>
            <w:hideMark/>
          </w:tcPr>
          <w:p w:rsidR="00956949" w:rsidRPr="00D95562" w:rsidRDefault="00956949" w:rsidP="00956949">
            <w:pPr>
              <w:jc w:val="both"/>
              <w:rPr>
                <w:rFonts w:cs="Calibri"/>
                <w:color w:val="000000"/>
                <w:lang w:eastAsia="es-BO"/>
              </w:rPr>
            </w:pPr>
            <w:r w:rsidRPr="00B6453F">
              <w:rPr>
                <w:sz w:val="14"/>
              </w:rPr>
              <w:t>(*)</w:t>
            </w:r>
            <w:r>
              <w:rPr>
                <w:sz w:val="14"/>
              </w:rPr>
              <w:t>E</w:t>
            </w:r>
            <w:r w:rsidRPr="00B6453F">
              <w:rPr>
                <w:sz w:val="14"/>
              </w:rPr>
              <w:t xml:space="preserve">l Proponente </w:t>
            </w:r>
            <w:r w:rsidRPr="00A008D4">
              <w:rPr>
                <w:sz w:val="14"/>
              </w:rPr>
              <w:t>deberá adjuntar a su propuesta fotocopias simples de la documentación que acredite lo requerido</w:t>
            </w:r>
            <w:r w:rsidRPr="00B6453F">
              <w:rPr>
                <w:sz w:val="14"/>
              </w:rPr>
              <w:t>.</w:t>
            </w:r>
          </w:p>
        </w:tc>
      </w:tr>
    </w:tbl>
    <w:p w:rsidR="00956949" w:rsidRDefault="00956949" w:rsidP="00956949">
      <w:pPr>
        <w:jc w:val="center"/>
        <w:rPr>
          <w:rFonts w:cs="Arial"/>
          <w:b/>
          <w:sz w:val="18"/>
          <w:szCs w:val="18"/>
        </w:rPr>
      </w:pPr>
    </w:p>
    <w:p w:rsidR="00956949" w:rsidRDefault="00956949" w:rsidP="00956949">
      <w:pPr>
        <w:jc w:val="center"/>
        <w:rPr>
          <w:rFonts w:cs="Arial"/>
          <w:b/>
          <w:sz w:val="18"/>
          <w:szCs w:val="18"/>
        </w:rPr>
      </w:pPr>
    </w:p>
    <w:p w:rsidR="00107B3A" w:rsidRPr="00956949" w:rsidRDefault="00107B3A" w:rsidP="00107B3A">
      <w:pPr>
        <w:jc w:val="center"/>
      </w:pPr>
    </w:p>
    <w:p w:rsidR="00107B3A" w:rsidRDefault="00107B3A" w:rsidP="00107B3A">
      <w:pPr>
        <w:spacing w:line="200" w:lineRule="exact"/>
        <w:jc w:val="both"/>
        <w:rPr>
          <w:lang w:val="es-ES_tradnl"/>
        </w:rPr>
      </w:pPr>
    </w:p>
    <w:p w:rsidR="00472910" w:rsidRDefault="00472910" w:rsidP="00107B3A">
      <w:pPr>
        <w:spacing w:line="200" w:lineRule="exact"/>
        <w:jc w:val="both"/>
        <w:rPr>
          <w:lang w:val="es-ES_tradnl"/>
        </w:rPr>
      </w:pPr>
    </w:p>
    <w:p w:rsidR="00472910" w:rsidRDefault="00472910" w:rsidP="00107B3A">
      <w:pPr>
        <w:spacing w:line="200" w:lineRule="exact"/>
        <w:jc w:val="both"/>
        <w:rPr>
          <w:lang w:val="es-ES_tradnl"/>
        </w:rPr>
      </w:pPr>
    </w:p>
    <w:p w:rsidR="00472910" w:rsidRPr="006306A2" w:rsidRDefault="00472910" w:rsidP="00107B3A">
      <w:pPr>
        <w:spacing w:line="200" w:lineRule="exact"/>
        <w:jc w:val="both"/>
        <w:rPr>
          <w:lang w:val="es-ES_tradnl"/>
        </w:rPr>
      </w:pPr>
    </w:p>
    <w:p w:rsidR="00107B3A" w:rsidRPr="006306A2" w:rsidRDefault="00107B3A" w:rsidP="00107B3A">
      <w:pPr>
        <w:jc w:val="center"/>
        <w:rPr>
          <w:rFonts w:cs="Arial"/>
          <w:b/>
          <w:sz w:val="18"/>
          <w:szCs w:val="18"/>
        </w:rPr>
      </w:pPr>
      <w:r w:rsidRPr="006306A2">
        <w:rPr>
          <w:rFonts w:cs="Arial"/>
          <w:b/>
          <w:sz w:val="18"/>
          <w:szCs w:val="18"/>
        </w:rPr>
        <w:lastRenderedPageBreak/>
        <w:t>FORMULARIO C-</w:t>
      </w:r>
      <w:r>
        <w:rPr>
          <w:rFonts w:cs="Arial"/>
          <w:b/>
          <w:sz w:val="18"/>
          <w:szCs w:val="18"/>
        </w:rPr>
        <w:t>2</w:t>
      </w:r>
    </w:p>
    <w:p w:rsidR="00107B3A" w:rsidRPr="00EF12E0" w:rsidRDefault="00107B3A" w:rsidP="00EF12E0">
      <w:pPr>
        <w:jc w:val="center"/>
        <w:rPr>
          <w:rFonts w:cs="Arial"/>
          <w:b/>
          <w:sz w:val="18"/>
          <w:szCs w:val="18"/>
        </w:rPr>
      </w:pPr>
      <w:r w:rsidRPr="00E73768">
        <w:rPr>
          <w:rFonts w:cs="Arial"/>
          <w:b/>
          <w:sz w:val="18"/>
          <w:szCs w:val="18"/>
        </w:rPr>
        <w:t>CONDICIONES ADICIONALES</w:t>
      </w:r>
      <w:r w:rsidRPr="00EF12E0">
        <w:rPr>
          <w:rFonts w:cs="Arial"/>
          <w:b/>
          <w:sz w:val="18"/>
          <w:szCs w:val="18"/>
        </w:rPr>
        <w:t xml:space="preserve"> </w:t>
      </w:r>
    </w:p>
    <w:p w:rsidR="00107B3A" w:rsidRDefault="00107B3A" w:rsidP="00107B3A">
      <w:pPr>
        <w:rPr>
          <w:rFonts w:cs="Arial"/>
          <w:b/>
        </w:rPr>
      </w:pPr>
    </w:p>
    <w:p w:rsidR="00956949" w:rsidRDefault="00956949" w:rsidP="00107B3A">
      <w:pPr>
        <w:rPr>
          <w:rFonts w:cs="Arial"/>
          <w:b/>
        </w:rPr>
      </w:pPr>
    </w:p>
    <w:p w:rsidR="00956949" w:rsidRDefault="00956949" w:rsidP="00956949">
      <w:pPr>
        <w:jc w:val="center"/>
        <w:rPr>
          <w:rFonts w:cs="Arial"/>
          <w:b/>
          <w:sz w:val="14"/>
          <w:szCs w:val="18"/>
        </w:rPr>
      </w:pPr>
    </w:p>
    <w:p w:rsidR="00956949" w:rsidRDefault="00956949" w:rsidP="00956949">
      <w:pPr>
        <w:jc w:val="center"/>
        <w:rPr>
          <w:rFonts w:cs="Arial"/>
          <w:b/>
          <w:sz w:val="14"/>
          <w:szCs w:val="18"/>
        </w:rPr>
      </w:pPr>
    </w:p>
    <w:tbl>
      <w:tblPr>
        <w:tblpPr w:leftFromText="141" w:rightFromText="141" w:vertAnchor="text" w:horzAnchor="margin" w:tblpY="78"/>
        <w:tblW w:w="909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56"/>
        <w:gridCol w:w="5072"/>
        <w:gridCol w:w="1784"/>
        <w:gridCol w:w="1784"/>
      </w:tblGrid>
      <w:tr w:rsidR="00956949" w:rsidRPr="004D3DE6" w:rsidTr="00D9269F">
        <w:trPr>
          <w:trHeight w:val="456"/>
          <w:tblHeader/>
        </w:trPr>
        <w:tc>
          <w:tcPr>
            <w:tcW w:w="7312" w:type="dxa"/>
            <w:gridSpan w:val="3"/>
            <w:tcBorders>
              <w:top w:val="single" w:sz="12" w:space="0" w:color="auto"/>
              <w:bottom w:val="single" w:sz="2" w:space="0" w:color="000000"/>
            </w:tcBorders>
            <w:shd w:val="clear" w:color="auto" w:fill="17365D"/>
            <w:vAlign w:val="center"/>
          </w:tcPr>
          <w:p w:rsidR="00956949" w:rsidRPr="004D3DE6" w:rsidRDefault="00956949" w:rsidP="00956949">
            <w:pPr>
              <w:jc w:val="center"/>
              <w:rPr>
                <w:rFonts w:ascii="Arial" w:hAnsi="Arial" w:cs="Arial"/>
                <w:b/>
                <w:sz w:val="14"/>
                <w:szCs w:val="18"/>
              </w:rPr>
            </w:pPr>
            <w:r w:rsidRPr="004D3DE6">
              <w:rPr>
                <w:rFonts w:ascii="Arial" w:hAnsi="Arial" w:cs="Arial"/>
                <w:b/>
                <w:sz w:val="14"/>
                <w:szCs w:val="18"/>
              </w:rPr>
              <w:t>Para ser llenado por la Entidad convocante</w:t>
            </w:r>
          </w:p>
          <w:p w:rsidR="00956949" w:rsidRPr="004D3DE6" w:rsidRDefault="00956949" w:rsidP="00956949">
            <w:pPr>
              <w:jc w:val="center"/>
              <w:rPr>
                <w:rFonts w:ascii="Arial" w:hAnsi="Arial" w:cs="Arial"/>
                <w:b/>
                <w:i/>
                <w:sz w:val="14"/>
                <w:szCs w:val="18"/>
              </w:rPr>
            </w:pPr>
            <w:r w:rsidRPr="004D3DE6">
              <w:rPr>
                <w:rFonts w:ascii="Arial" w:hAnsi="Arial" w:cs="Arial"/>
                <w:b/>
                <w:i/>
                <w:sz w:val="14"/>
                <w:szCs w:val="18"/>
              </w:rPr>
              <w:t>(llenar de manera previa a la publicación del DBC)</w:t>
            </w:r>
          </w:p>
        </w:tc>
        <w:tc>
          <w:tcPr>
            <w:tcW w:w="1784" w:type="dxa"/>
            <w:tcBorders>
              <w:top w:val="single" w:sz="12" w:space="0" w:color="auto"/>
              <w:bottom w:val="single" w:sz="2" w:space="0" w:color="000000"/>
            </w:tcBorders>
            <w:shd w:val="clear" w:color="auto" w:fill="17365D"/>
            <w:vAlign w:val="center"/>
          </w:tcPr>
          <w:p w:rsidR="00956949" w:rsidRPr="004D3DE6" w:rsidRDefault="00956949" w:rsidP="00956949">
            <w:pPr>
              <w:jc w:val="center"/>
              <w:rPr>
                <w:rFonts w:ascii="Arial" w:hAnsi="Arial" w:cs="Arial"/>
                <w:b/>
                <w:sz w:val="14"/>
                <w:szCs w:val="18"/>
              </w:rPr>
            </w:pPr>
            <w:r w:rsidRPr="004D3DE6">
              <w:rPr>
                <w:rFonts w:ascii="Arial" w:hAnsi="Arial" w:cs="Arial"/>
                <w:b/>
                <w:sz w:val="14"/>
                <w:szCs w:val="18"/>
              </w:rPr>
              <w:t>Para ser llenado por el proponente al momento de elaborar su propuesta</w:t>
            </w:r>
          </w:p>
        </w:tc>
      </w:tr>
      <w:tr w:rsidR="00956949" w:rsidRPr="004D3DE6" w:rsidTr="00C12765">
        <w:trPr>
          <w:trHeight w:val="111"/>
        </w:trPr>
        <w:tc>
          <w:tcPr>
            <w:tcW w:w="456" w:type="dxa"/>
            <w:tcBorders>
              <w:top w:val="single" w:sz="2" w:space="0" w:color="000000"/>
            </w:tcBorders>
            <w:shd w:val="clear" w:color="auto" w:fill="F2F2F2"/>
            <w:vAlign w:val="center"/>
          </w:tcPr>
          <w:p w:rsidR="00956949" w:rsidRPr="004D3DE6" w:rsidRDefault="00956949" w:rsidP="00956949">
            <w:pPr>
              <w:jc w:val="center"/>
              <w:rPr>
                <w:rFonts w:ascii="Arial" w:hAnsi="Arial" w:cs="Arial"/>
                <w:b/>
                <w:sz w:val="20"/>
                <w:szCs w:val="20"/>
              </w:rPr>
            </w:pPr>
            <w:r w:rsidRPr="004D3DE6">
              <w:rPr>
                <w:rFonts w:ascii="Arial" w:hAnsi="Arial" w:cs="Arial"/>
                <w:b/>
                <w:sz w:val="20"/>
                <w:szCs w:val="20"/>
              </w:rPr>
              <w:t>Nro.</w:t>
            </w:r>
          </w:p>
        </w:tc>
        <w:tc>
          <w:tcPr>
            <w:tcW w:w="5072" w:type="dxa"/>
            <w:tcBorders>
              <w:top w:val="single" w:sz="2" w:space="0" w:color="000000"/>
            </w:tcBorders>
            <w:shd w:val="clear" w:color="auto" w:fill="F2F2F2"/>
            <w:vAlign w:val="center"/>
          </w:tcPr>
          <w:p w:rsidR="00956949" w:rsidRPr="004D3DE6" w:rsidRDefault="00956949" w:rsidP="00956949">
            <w:pPr>
              <w:jc w:val="center"/>
              <w:rPr>
                <w:rFonts w:ascii="Arial" w:hAnsi="Arial" w:cs="Arial"/>
                <w:b/>
                <w:sz w:val="20"/>
                <w:szCs w:val="20"/>
              </w:rPr>
            </w:pPr>
            <w:r w:rsidRPr="004D3DE6">
              <w:rPr>
                <w:rFonts w:ascii="Arial" w:hAnsi="Arial" w:cs="Arial"/>
                <w:b/>
                <w:szCs w:val="20"/>
              </w:rPr>
              <w:t xml:space="preserve">Condiciones Adicionales Solicitadas </w:t>
            </w:r>
          </w:p>
        </w:tc>
        <w:tc>
          <w:tcPr>
            <w:tcW w:w="1784" w:type="dxa"/>
            <w:tcBorders>
              <w:top w:val="single" w:sz="2" w:space="0" w:color="000000"/>
            </w:tcBorders>
            <w:shd w:val="clear" w:color="auto" w:fill="F2F2F2"/>
            <w:vAlign w:val="center"/>
          </w:tcPr>
          <w:p w:rsidR="00956949" w:rsidRPr="004D3DE6" w:rsidRDefault="00956949" w:rsidP="00956949">
            <w:pPr>
              <w:jc w:val="center"/>
              <w:rPr>
                <w:rFonts w:ascii="Arial" w:hAnsi="Arial" w:cs="Arial"/>
                <w:b/>
                <w:i/>
                <w:sz w:val="14"/>
                <w:szCs w:val="20"/>
              </w:rPr>
            </w:pPr>
            <w:r w:rsidRPr="004D3DE6">
              <w:rPr>
                <w:rFonts w:ascii="Arial" w:hAnsi="Arial" w:cs="Arial"/>
                <w:b/>
                <w:sz w:val="14"/>
                <w:szCs w:val="20"/>
              </w:rPr>
              <w:t xml:space="preserve">Puntaje asignado (definir puntaje) </w:t>
            </w:r>
          </w:p>
        </w:tc>
        <w:tc>
          <w:tcPr>
            <w:tcW w:w="1784" w:type="dxa"/>
            <w:tcBorders>
              <w:top w:val="single" w:sz="2" w:space="0" w:color="000000"/>
            </w:tcBorders>
            <w:shd w:val="clear" w:color="auto" w:fill="F2F2F2"/>
            <w:vAlign w:val="center"/>
          </w:tcPr>
          <w:p w:rsidR="00956949" w:rsidRPr="004D3DE6" w:rsidRDefault="00956949" w:rsidP="00956949">
            <w:pPr>
              <w:jc w:val="center"/>
              <w:rPr>
                <w:rFonts w:ascii="Arial" w:hAnsi="Arial" w:cs="Arial"/>
                <w:b/>
                <w:sz w:val="14"/>
                <w:szCs w:val="20"/>
              </w:rPr>
            </w:pPr>
            <w:r w:rsidRPr="004D3DE6">
              <w:rPr>
                <w:rFonts w:ascii="Arial" w:hAnsi="Arial" w:cs="Arial"/>
                <w:b/>
                <w:sz w:val="14"/>
                <w:szCs w:val="20"/>
              </w:rPr>
              <w:t>Condiciones Adicionales  Propuestas (*)</w:t>
            </w:r>
          </w:p>
        </w:tc>
      </w:tr>
      <w:tr w:rsidR="00956949" w:rsidRPr="004D3DE6" w:rsidTr="00956949">
        <w:trPr>
          <w:trHeight w:val="839"/>
        </w:trPr>
        <w:tc>
          <w:tcPr>
            <w:tcW w:w="456" w:type="dxa"/>
            <w:tcBorders>
              <w:bottom w:val="single" w:sz="4" w:space="0" w:color="auto"/>
            </w:tcBorders>
            <w:vAlign w:val="center"/>
          </w:tcPr>
          <w:p w:rsidR="00956949" w:rsidRPr="004D3DE6" w:rsidRDefault="00956949" w:rsidP="00956949">
            <w:pPr>
              <w:jc w:val="center"/>
              <w:rPr>
                <w:rFonts w:ascii="Arial" w:hAnsi="Arial" w:cs="Arial"/>
                <w:sz w:val="20"/>
                <w:szCs w:val="20"/>
              </w:rPr>
            </w:pPr>
            <w:r w:rsidRPr="004D3DE6">
              <w:rPr>
                <w:rFonts w:ascii="Arial" w:hAnsi="Arial" w:cs="Arial"/>
                <w:sz w:val="20"/>
                <w:szCs w:val="20"/>
              </w:rPr>
              <w:t>1</w:t>
            </w:r>
          </w:p>
        </w:tc>
        <w:tc>
          <w:tcPr>
            <w:tcW w:w="5072" w:type="dxa"/>
            <w:tcBorders>
              <w:bottom w:val="single" w:sz="4" w:space="0" w:color="auto"/>
            </w:tcBorders>
          </w:tcPr>
          <w:p w:rsidR="00956949" w:rsidRPr="004D3DE6" w:rsidRDefault="00956949" w:rsidP="00956949">
            <w:pPr>
              <w:rPr>
                <w:rFonts w:ascii="Arial" w:hAnsi="Arial" w:cs="Arial"/>
                <w:b/>
                <w:bCs/>
                <w:sz w:val="18"/>
                <w:szCs w:val="20"/>
                <w:u w:val="single"/>
              </w:rPr>
            </w:pPr>
            <w:r w:rsidRPr="004D3DE6">
              <w:rPr>
                <w:rFonts w:ascii="Arial" w:hAnsi="Arial" w:cs="Arial"/>
                <w:b/>
                <w:bCs/>
                <w:sz w:val="18"/>
                <w:szCs w:val="20"/>
                <w:u w:val="single"/>
              </w:rPr>
              <w:t>CURSOS</w:t>
            </w:r>
          </w:p>
          <w:p w:rsidR="00956949" w:rsidRPr="004D3DE6" w:rsidRDefault="00956949" w:rsidP="00956949">
            <w:pPr>
              <w:jc w:val="both"/>
              <w:rPr>
                <w:rFonts w:ascii="Arial" w:hAnsi="Arial" w:cs="Arial"/>
                <w:bCs/>
                <w:sz w:val="18"/>
                <w:szCs w:val="20"/>
              </w:rPr>
            </w:pPr>
            <w:r w:rsidRPr="004D3DE6">
              <w:rPr>
                <w:rFonts w:ascii="Arial" w:hAnsi="Arial" w:cs="Arial"/>
                <w:bCs/>
                <w:sz w:val="18"/>
                <w:szCs w:val="20"/>
              </w:rPr>
              <w:t>Se valorará cursos relacionados al servicio notarial.</w:t>
            </w:r>
          </w:p>
          <w:p w:rsidR="00956949" w:rsidRPr="004D3DE6" w:rsidRDefault="00956949" w:rsidP="00956949">
            <w:pPr>
              <w:pStyle w:val="Prrafodelista"/>
              <w:jc w:val="both"/>
              <w:rPr>
                <w:rFonts w:ascii="Arial" w:hAnsi="Arial" w:cs="Arial"/>
                <w:b/>
                <w:bCs/>
                <w:sz w:val="18"/>
                <w:u w:val="single"/>
              </w:rPr>
            </w:pPr>
          </w:p>
          <w:p w:rsidR="00956949" w:rsidRPr="004D3DE6" w:rsidRDefault="00956949" w:rsidP="00D9269F">
            <w:pPr>
              <w:pStyle w:val="Prrafodelista"/>
              <w:numPr>
                <w:ilvl w:val="0"/>
                <w:numId w:val="29"/>
              </w:numPr>
              <w:contextualSpacing/>
              <w:jc w:val="both"/>
              <w:rPr>
                <w:rFonts w:ascii="Arial" w:hAnsi="Arial" w:cs="Arial"/>
                <w:b/>
                <w:bCs/>
                <w:sz w:val="18"/>
                <w:u w:val="single"/>
              </w:rPr>
            </w:pPr>
            <w:r w:rsidRPr="004D3DE6">
              <w:rPr>
                <w:rFonts w:ascii="Arial" w:hAnsi="Arial" w:cs="Arial"/>
                <w:bCs/>
                <w:sz w:val="18"/>
              </w:rPr>
              <w:t>Un curso</w:t>
            </w:r>
          </w:p>
          <w:p w:rsidR="00956949" w:rsidRPr="004D3DE6" w:rsidRDefault="00956949" w:rsidP="00956949">
            <w:pPr>
              <w:pStyle w:val="Prrafodelista"/>
              <w:jc w:val="both"/>
              <w:rPr>
                <w:rFonts w:ascii="Arial" w:hAnsi="Arial" w:cs="Arial"/>
                <w:b/>
                <w:bCs/>
                <w:sz w:val="18"/>
                <w:u w:val="single"/>
              </w:rPr>
            </w:pPr>
          </w:p>
          <w:p w:rsidR="00956949" w:rsidRPr="004D3DE6" w:rsidRDefault="00956949" w:rsidP="00D9269F">
            <w:pPr>
              <w:pStyle w:val="Prrafodelista"/>
              <w:numPr>
                <w:ilvl w:val="0"/>
                <w:numId w:val="29"/>
              </w:numPr>
              <w:contextualSpacing/>
              <w:jc w:val="both"/>
              <w:rPr>
                <w:rFonts w:ascii="Arial" w:hAnsi="Arial" w:cs="Arial"/>
                <w:b/>
                <w:bCs/>
                <w:sz w:val="18"/>
                <w:u w:val="single"/>
              </w:rPr>
            </w:pPr>
            <w:r w:rsidRPr="004D3DE6">
              <w:rPr>
                <w:rFonts w:ascii="Arial" w:hAnsi="Arial" w:cs="Arial"/>
                <w:bCs/>
                <w:sz w:val="18"/>
              </w:rPr>
              <w:t>Dos cursos</w:t>
            </w:r>
          </w:p>
          <w:p w:rsidR="00956949" w:rsidRPr="004D3DE6" w:rsidRDefault="00956949" w:rsidP="00956949">
            <w:pPr>
              <w:pStyle w:val="Prrafodelista"/>
              <w:rPr>
                <w:rFonts w:ascii="Arial" w:hAnsi="Arial" w:cs="Arial"/>
                <w:b/>
                <w:bCs/>
                <w:sz w:val="18"/>
                <w:u w:val="single"/>
              </w:rPr>
            </w:pPr>
          </w:p>
          <w:p w:rsidR="00956949" w:rsidRPr="004D3DE6" w:rsidRDefault="00956949" w:rsidP="00D9269F">
            <w:pPr>
              <w:pStyle w:val="Prrafodelista"/>
              <w:numPr>
                <w:ilvl w:val="0"/>
                <w:numId w:val="29"/>
              </w:numPr>
              <w:contextualSpacing/>
              <w:jc w:val="both"/>
              <w:rPr>
                <w:rFonts w:ascii="Arial" w:hAnsi="Arial" w:cs="Arial"/>
                <w:b/>
                <w:bCs/>
                <w:sz w:val="18"/>
                <w:u w:val="single"/>
              </w:rPr>
            </w:pPr>
            <w:r w:rsidRPr="004D3DE6">
              <w:rPr>
                <w:rFonts w:ascii="Arial" w:hAnsi="Arial" w:cs="Arial"/>
                <w:bCs/>
                <w:sz w:val="18"/>
              </w:rPr>
              <w:t>Más de dos cursos</w:t>
            </w:r>
          </w:p>
        </w:tc>
        <w:tc>
          <w:tcPr>
            <w:tcW w:w="1784" w:type="dxa"/>
            <w:tcBorders>
              <w:bottom w:val="single" w:sz="4" w:space="0" w:color="auto"/>
            </w:tcBorders>
          </w:tcPr>
          <w:p w:rsidR="00956949" w:rsidRPr="004D3DE6" w:rsidRDefault="00956949" w:rsidP="00956949">
            <w:pPr>
              <w:jc w:val="center"/>
              <w:rPr>
                <w:rFonts w:ascii="Arial" w:hAnsi="Arial" w:cs="Arial"/>
                <w:b/>
                <w:i/>
                <w:sz w:val="18"/>
                <w:szCs w:val="20"/>
                <w:u w:val="single"/>
              </w:rPr>
            </w:pPr>
            <w:r w:rsidRPr="004D3DE6">
              <w:rPr>
                <w:rFonts w:ascii="Arial" w:hAnsi="Arial" w:cs="Arial"/>
                <w:b/>
                <w:i/>
                <w:sz w:val="18"/>
                <w:szCs w:val="20"/>
                <w:u w:val="single"/>
              </w:rPr>
              <w:t>Máximo 6 puntos</w:t>
            </w:r>
          </w:p>
          <w:p w:rsidR="00956949" w:rsidRPr="004D3DE6" w:rsidRDefault="00956949" w:rsidP="00956949">
            <w:pPr>
              <w:rPr>
                <w:rFonts w:ascii="Arial" w:hAnsi="Arial" w:cs="Arial"/>
                <w:b/>
                <w:i/>
                <w:sz w:val="18"/>
                <w:szCs w:val="20"/>
                <w:u w:val="single"/>
              </w:rPr>
            </w:pPr>
          </w:p>
          <w:p w:rsidR="00956949" w:rsidRPr="004D3DE6" w:rsidRDefault="00956949" w:rsidP="00956949">
            <w:pPr>
              <w:jc w:val="center"/>
              <w:rPr>
                <w:rFonts w:ascii="Arial" w:hAnsi="Arial" w:cs="Arial"/>
                <w:i/>
                <w:sz w:val="18"/>
                <w:szCs w:val="20"/>
              </w:rPr>
            </w:pPr>
          </w:p>
          <w:p w:rsidR="00956949" w:rsidRPr="004D3DE6" w:rsidRDefault="00956949" w:rsidP="00956949">
            <w:pPr>
              <w:jc w:val="center"/>
              <w:rPr>
                <w:rFonts w:ascii="Arial" w:hAnsi="Arial" w:cs="Arial"/>
                <w:i/>
                <w:sz w:val="18"/>
                <w:szCs w:val="20"/>
              </w:rPr>
            </w:pPr>
            <w:r w:rsidRPr="004D3DE6">
              <w:rPr>
                <w:rFonts w:ascii="Arial" w:hAnsi="Arial" w:cs="Arial"/>
                <w:i/>
                <w:sz w:val="18"/>
                <w:szCs w:val="20"/>
              </w:rPr>
              <w:t>4  puntos</w:t>
            </w:r>
          </w:p>
          <w:p w:rsidR="00956949" w:rsidRPr="004D3DE6" w:rsidRDefault="00956949" w:rsidP="00956949">
            <w:pPr>
              <w:jc w:val="center"/>
              <w:rPr>
                <w:rFonts w:ascii="Arial" w:hAnsi="Arial" w:cs="Arial"/>
                <w:i/>
                <w:sz w:val="18"/>
                <w:szCs w:val="20"/>
              </w:rPr>
            </w:pPr>
          </w:p>
          <w:p w:rsidR="00956949" w:rsidRPr="004D3DE6" w:rsidRDefault="00956949" w:rsidP="00956949">
            <w:pPr>
              <w:jc w:val="center"/>
              <w:rPr>
                <w:rFonts w:ascii="Arial" w:hAnsi="Arial" w:cs="Arial"/>
                <w:i/>
                <w:sz w:val="18"/>
                <w:szCs w:val="20"/>
              </w:rPr>
            </w:pPr>
            <w:r w:rsidRPr="004D3DE6">
              <w:rPr>
                <w:rFonts w:ascii="Arial" w:hAnsi="Arial" w:cs="Arial"/>
                <w:i/>
                <w:sz w:val="18"/>
                <w:szCs w:val="20"/>
              </w:rPr>
              <w:t>5  puntos</w:t>
            </w:r>
          </w:p>
          <w:p w:rsidR="00956949" w:rsidRPr="004D3DE6" w:rsidRDefault="00956949" w:rsidP="00956949">
            <w:pPr>
              <w:jc w:val="center"/>
              <w:rPr>
                <w:rFonts w:ascii="Arial" w:hAnsi="Arial" w:cs="Arial"/>
                <w:i/>
                <w:sz w:val="18"/>
                <w:szCs w:val="20"/>
              </w:rPr>
            </w:pPr>
          </w:p>
          <w:p w:rsidR="00956949" w:rsidRPr="004D3DE6" w:rsidRDefault="00956949" w:rsidP="00956949">
            <w:pPr>
              <w:jc w:val="center"/>
              <w:rPr>
                <w:rFonts w:ascii="Arial" w:hAnsi="Arial" w:cs="Arial"/>
                <w:i/>
                <w:sz w:val="18"/>
                <w:szCs w:val="20"/>
              </w:rPr>
            </w:pPr>
            <w:r w:rsidRPr="004D3DE6">
              <w:rPr>
                <w:rFonts w:ascii="Arial" w:hAnsi="Arial" w:cs="Arial"/>
                <w:i/>
                <w:sz w:val="18"/>
                <w:szCs w:val="20"/>
              </w:rPr>
              <w:t>6  puntos</w:t>
            </w:r>
          </w:p>
        </w:tc>
        <w:tc>
          <w:tcPr>
            <w:tcW w:w="1784" w:type="dxa"/>
            <w:tcBorders>
              <w:bottom w:val="single" w:sz="4" w:space="0" w:color="auto"/>
            </w:tcBorders>
          </w:tcPr>
          <w:p w:rsidR="00956949" w:rsidRPr="004D3DE6" w:rsidRDefault="00956949" w:rsidP="00956949">
            <w:pPr>
              <w:jc w:val="both"/>
              <w:rPr>
                <w:rFonts w:ascii="Arial" w:hAnsi="Arial" w:cs="Arial"/>
                <w:sz w:val="20"/>
                <w:szCs w:val="20"/>
              </w:rPr>
            </w:pPr>
          </w:p>
        </w:tc>
      </w:tr>
      <w:tr w:rsidR="00956949" w:rsidRPr="004D3DE6" w:rsidTr="00956949">
        <w:trPr>
          <w:trHeight w:val="1341"/>
        </w:trPr>
        <w:tc>
          <w:tcPr>
            <w:tcW w:w="456" w:type="dxa"/>
            <w:tcBorders>
              <w:top w:val="single" w:sz="4" w:space="0" w:color="auto"/>
              <w:bottom w:val="single" w:sz="4" w:space="0" w:color="auto"/>
            </w:tcBorders>
            <w:vAlign w:val="center"/>
          </w:tcPr>
          <w:p w:rsidR="00956949" w:rsidRPr="004D3DE6" w:rsidRDefault="00956949" w:rsidP="00956949">
            <w:pPr>
              <w:jc w:val="center"/>
              <w:rPr>
                <w:rFonts w:ascii="Arial" w:hAnsi="Arial" w:cs="Arial"/>
                <w:sz w:val="20"/>
                <w:szCs w:val="20"/>
              </w:rPr>
            </w:pPr>
            <w:r w:rsidRPr="004D3DE6">
              <w:rPr>
                <w:rFonts w:ascii="Arial" w:hAnsi="Arial" w:cs="Arial"/>
                <w:sz w:val="20"/>
                <w:szCs w:val="20"/>
              </w:rPr>
              <w:t>2</w:t>
            </w:r>
          </w:p>
        </w:tc>
        <w:tc>
          <w:tcPr>
            <w:tcW w:w="5072" w:type="dxa"/>
            <w:tcBorders>
              <w:top w:val="single" w:sz="4" w:space="0" w:color="auto"/>
              <w:bottom w:val="single" w:sz="4" w:space="0" w:color="auto"/>
            </w:tcBorders>
          </w:tcPr>
          <w:p w:rsidR="00956949" w:rsidRPr="004D3DE6" w:rsidRDefault="00956949" w:rsidP="00956949">
            <w:pPr>
              <w:jc w:val="both"/>
              <w:rPr>
                <w:rFonts w:ascii="Arial" w:hAnsi="Arial" w:cs="Arial"/>
                <w:b/>
                <w:bCs/>
                <w:sz w:val="18"/>
                <w:szCs w:val="20"/>
                <w:u w:val="single"/>
              </w:rPr>
            </w:pPr>
            <w:r w:rsidRPr="004D3DE6">
              <w:rPr>
                <w:rFonts w:ascii="Arial" w:hAnsi="Arial" w:cs="Arial"/>
                <w:b/>
                <w:bCs/>
                <w:sz w:val="18"/>
                <w:szCs w:val="20"/>
                <w:u w:val="single"/>
              </w:rPr>
              <w:t>POSTGRADO – DIPLOMADO Y/O ESPECIALIDADES Y/O MAESTRÍA</w:t>
            </w:r>
          </w:p>
          <w:p w:rsidR="00956949" w:rsidRPr="004D3DE6" w:rsidRDefault="00956949" w:rsidP="00956949">
            <w:pPr>
              <w:jc w:val="both"/>
              <w:rPr>
                <w:rFonts w:ascii="Arial" w:hAnsi="Arial" w:cs="Arial"/>
                <w:b/>
                <w:bCs/>
                <w:sz w:val="18"/>
                <w:szCs w:val="20"/>
                <w:u w:val="single"/>
              </w:rPr>
            </w:pPr>
          </w:p>
          <w:p w:rsidR="00956949" w:rsidRPr="004D3DE6" w:rsidRDefault="00956949" w:rsidP="00956949">
            <w:pPr>
              <w:jc w:val="both"/>
              <w:rPr>
                <w:rFonts w:ascii="Arial" w:hAnsi="Arial" w:cs="Arial"/>
                <w:bCs/>
                <w:sz w:val="18"/>
                <w:szCs w:val="20"/>
              </w:rPr>
            </w:pPr>
            <w:r w:rsidRPr="004D3DE6">
              <w:rPr>
                <w:rFonts w:ascii="Arial" w:hAnsi="Arial" w:cs="Arial"/>
                <w:bCs/>
                <w:sz w:val="18"/>
                <w:szCs w:val="20"/>
              </w:rPr>
              <w:t>Se valorará diplomados y/o especialidad y/o maestría relacionados al servicio notarial.</w:t>
            </w:r>
          </w:p>
          <w:p w:rsidR="00956949" w:rsidRPr="004D3DE6" w:rsidRDefault="00956949" w:rsidP="00956949">
            <w:pPr>
              <w:jc w:val="both"/>
              <w:rPr>
                <w:rFonts w:ascii="Arial" w:hAnsi="Arial" w:cs="Arial"/>
                <w:b/>
                <w:bCs/>
                <w:sz w:val="18"/>
                <w:szCs w:val="20"/>
                <w:u w:val="single"/>
              </w:rPr>
            </w:pPr>
          </w:p>
          <w:p w:rsidR="00956949" w:rsidRPr="004D3DE6" w:rsidRDefault="00956949" w:rsidP="00D9269F">
            <w:pPr>
              <w:pStyle w:val="Prrafodelista"/>
              <w:numPr>
                <w:ilvl w:val="0"/>
                <w:numId w:val="29"/>
              </w:numPr>
              <w:contextualSpacing/>
              <w:jc w:val="both"/>
              <w:rPr>
                <w:rFonts w:ascii="Arial" w:hAnsi="Arial" w:cs="Arial"/>
                <w:b/>
                <w:bCs/>
                <w:sz w:val="18"/>
                <w:u w:val="single"/>
              </w:rPr>
            </w:pPr>
            <w:r w:rsidRPr="004D3DE6">
              <w:rPr>
                <w:rFonts w:ascii="Arial" w:hAnsi="Arial" w:cs="Arial"/>
                <w:bCs/>
                <w:sz w:val="18"/>
              </w:rPr>
              <w:t xml:space="preserve">Un diplomado y/o especialidad </w:t>
            </w:r>
          </w:p>
          <w:p w:rsidR="00956949" w:rsidRPr="004D3DE6" w:rsidRDefault="00956949" w:rsidP="00956949">
            <w:pPr>
              <w:pStyle w:val="Prrafodelista"/>
              <w:jc w:val="both"/>
              <w:rPr>
                <w:rFonts w:ascii="Arial" w:hAnsi="Arial" w:cs="Arial"/>
                <w:b/>
                <w:bCs/>
                <w:sz w:val="18"/>
                <w:u w:val="single"/>
              </w:rPr>
            </w:pPr>
          </w:p>
          <w:p w:rsidR="00956949" w:rsidRPr="004D3DE6" w:rsidRDefault="00956949" w:rsidP="00D9269F">
            <w:pPr>
              <w:pStyle w:val="Prrafodelista"/>
              <w:numPr>
                <w:ilvl w:val="0"/>
                <w:numId w:val="29"/>
              </w:numPr>
              <w:contextualSpacing/>
              <w:jc w:val="both"/>
              <w:rPr>
                <w:rFonts w:ascii="Arial" w:hAnsi="Arial" w:cs="Arial"/>
                <w:b/>
                <w:bCs/>
                <w:sz w:val="18"/>
                <w:u w:val="single"/>
              </w:rPr>
            </w:pPr>
            <w:r w:rsidRPr="004D3DE6">
              <w:rPr>
                <w:rFonts w:ascii="Arial" w:hAnsi="Arial" w:cs="Arial"/>
                <w:bCs/>
                <w:sz w:val="18"/>
              </w:rPr>
              <w:t xml:space="preserve">Más de un diplomado y/o especialidad </w:t>
            </w:r>
          </w:p>
          <w:p w:rsidR="00956949" w:rsidRPr="004D3DE6" w:rsidRDefault="00956949" w:rsidP="00956949">
            <w:pPr>
              <w:pStyle w:val="Prrafodelista"/>
              <w:rPr>
                <w:rFonts w:ascii="Arial" w:hAnsi="Arial" w:cs="Arial"/>
                <w:b/>
                <w:bCs/>
                <w:sz w:val="18"/>
                <w:u w:val="single"/>
              </w:rPr>
            </w:pPr>
          </w:p>
          <w:p w:rsidR="00956949" w:rsidRPr="004D3DE6" w:rsidRDefault="00956949" w:rsidP="00D9269F">
            <w:pPr>
              <w:pStyle w:val="Prrafodelista"/>
              <w:numPr>
                <w:ilvl w:val="0"/>
                <w:numId w:val="29"/>
              </w:numPr>
              <w:contextualSpacing/>
              <w:jc w:val="both"/>
              <w:rPr>
                <w:rFonts w:ascii="Arial" w:hAnsi="Arial" w:cs="Arial"/>
                <w:b/>
                <w:bCs/>
                <w:sz w:val="18"/>
              </w:rPr>
            </w:pPr>
            <w:r w:rsidRPr="004D3DE6">
              <w:rPr>
                <w:rFonts w:ascii="Arial" w:hAnsi="Arial" w:cs="Arial"/>
                <w:bCs/>
                <w:sz w:val="18"/>
              </w:rPr>
              <w:t xml:space="preserve">Maestría </w:t>
            </w:r>
          </w:p>
          <w:p w:rsidR="00956949" w:rsidRPr="004D3DE6" w:rsidRDefault="00956949" w:rsidP="00956949">
            <w:pPr>
              <w:jc w:val="both"/>
              <w:rPr>
                <w:rFonts w:ascii="Arial" w:hAnsi="Arial" w:cs="Arial"/>
                <w:b/>
                <w:bCs/>
                <w:sz w:val="18"/>
                <w:szCs w:val="20"/>
                <w:u w:val="single"/>
              </w:rPr>
            </w:pPr>
          </w:p>
        </w:tc>
        <w:tc>
          <w:tcPr>
            <w:tcW w:w="1784" w:type="dxa"/>
            <w:tcBorders>
              <w:top w:val="single" w:sz="4" w:space="0" w:color="auto"/>
              <w:bottom w:val="single" w:sz="4" w:space="0" w:color="auto"/>
            </w:tcBorders>
          </w:tcPr>
          <w:p w:rsidR="00956949" w:rsidRPr="004D3DE6" w:rsidRDefault="00956949" w:rsidP="00956949">
            <w:pPr>
              <w:jc w:val="center"/>
              <w:rPr>
                <w:rFonts w:ascii="Arial" w:hAnsi="Arial" w:cs="Arial"/>
                <w:b/>
                <w:i/>
                <w:sz w:val="18"/>
                <w:szCs w:val="20"/>
                <w:u w:val="single"/>
              </w:rPr>
            </w:pPr>
            <w:r w:rsidRPr="004D3DE6">
              <w:rPr>
                <w:rFonts w:ascii="Arial" w:hAnsi="Arial" w:cs="Arial"/>
                <w:b/>
                <w:i/>
                <w:sz w:val="18"/>
                <w:szCs w:val="20"/>
                <w:u w:val="single"/>
              </w:rPr>
              <w:t>Máximo 7 puntos</w:t>
            </w:r>
          </w:p>
          <w:p w:rsidR="00956949" w:rsidRPr="004D3DE6" w:rsidRDefault="00956949" w:rsidP="00956949">
            <w:pPr>
              <w:jc w:val="center"/>
              <w:rPr>
                <w:rFonts w:ascii="Arial" w:hAnsi="Arial" w:cs="Arial"/>
                <w:i/>
                <w:sz w:val="18"/>
                <w:szCs w:val="20"/>
              </w:rPr>
            </w:pPr>
          </w:p>
          <w:p w:rsidR="00956949" w:rsidRPr="004D3DE6" w:rsidRDefault="00956949" w:rsidP="00956949">
            <w:pPr>
              <w:jc w:val="center"/>
              <w:rPr>
                <w:rFonts w:ascii="Arial" w:hAnsi="Arial" w:cs="Arial"/>
                <w:i/>
                <w:sz w:val="18"/>
                <w:szCs w:val="20"/>
              </w:rPr>
            </w:pPr>
          </w:p>
          <w:p w:rsidR="00956949" w:rsidRPr="004D3DE6" w:rsidRDefault="00956949" w:rsidP="00956949">
            <w:pPr>
              <w:rPr>
                <w:rFonts w:ascii="Arial" w:hAnsi="Arial" w:cs="Arial"/>
                <w:i/>
                <w:sz w:val="18"/>
                <w:szCs w:val="20"/>
              </w:rPr>
            </w:pPr>
          </w:p>
          <w:p w:rsidR="00956949" w:rsidRPr="004D3DE6" w:rsidRDefault="00956949" w:rsidP="00956949">
            <w:pPr>
              <w:jc w:val="center"/>
              <w:rPr>
                <w:rFonts w:ascii="Arial" w:hAnsi="Arial" w:cs="Arial"/>
                <w:i/>
                <w:sz w:val="18"/>
                <w:szCs w:val="20"/>
              </w:rPr>
            </w:pPr>
          </w:p>
          <w:p w:rsidR="00956949" w:rsidRPr="004D3DE6" w:rsidRDefault="00956949" w:rsidP="00956949">
            <w:pPr>
              <w:jc w:val="center"/>
              <w:rPr>
                <w:rFonts w:ascii="Arial" w:hAnsi="Arial" w:cs="Arial"/>
                <w:i/>
                <w:sz w:val="18"/>
                <w:szCs w:val="20"/>
              </w:rPr>
            </w:pPr>
          </w:p>
          <w:p w:rsidR="00956949" w:rsidRPr="004D3DE6" w:rsidRDefault="00956949" w:rsidP="00956949">
            <w:pPr>
              <w:jc w:val="center"/>
              <w:rPr>
                <w:rFonts w:ascii="Arial" w:hAnsi="Arial" w:cs="Arial"/>
                <w:i/>
                <w:sz w:val="18"/>
                <w:szCs w:val="20"/>
              </w:rPr>
            </w:pPr>
            <w:r w:rsidRPr="004D3DE6">
              <w:rPr>
                <w:rFonts w:ascii="Arial" w:hAnsi="Arial" w:cs="Arial"/>
                <w:i/>
                <w:sz w:val="18"/>
                <w:szCs w:val="20"/>
              </w:rPr>
              <w:t>5  puntos</w:t>
            </w:r>
          </w:p>
          <w:p w:rsidR="00956949" w:rsidRPr="004D3DE6" w:rsidRDefault="00956949" w:rsidP="00956949">
            <w:pPr>
              <w:rPr>
                <w:rFonts w:ascii="Arial" w:hAnsi="Arial" w:cs="Arial"/>
                <w:i/>
                <w:sz w:val="18"/>
                <w:szCs w:val="20"/>
              </w:rPr>
            </w:pPr>
          </w:p>
          <w:p w:rsidR="00956949" w:rsidRPr="004D3DE6" w:rsidRDefault="00956949" w:rsidP="00956949">
            <w:pPr>
              <w:jc w:val="center"/>
              <w:rPr>
                <w:rFonts w:ascii="Arial" w:hAnsi="Arial" w:cs="Arial"/>
                <w:i/>
                <w:sz w:val="18"/>
                <w:szCs w:val="20"/>
              </w:rPr>
            </w:pPr>
            <w:r w:rsidRPr="004D3DE6">
              <w:rPr>
                <w:rFonts w:ascii="Arial" w:hAnsi="Arial" w:cs="Arial"/>
                <w:i/>
                <w:sz w:val="18"/>
                <w:szCs w:val="20"/>
              </w:rPr>
              <w:t>6  puntos</w:t>
            </w:r>
          </w:p>
          <w:p w:rsidR="00956949" w:rsidRPr="004D3DE6" w:rsidRDefault="00956949" w:rsidP="00956949">
            <w:pPr>
              <w:jc w:val="center"/>
              <w:rPr>
                <w:rFonts w:ascii="Arial" w:hAnsi="Arial" w:cs="Arial"/>
                <w:i/>
                <w:sz w:val="18"/>
                <w:szCs w:val="20"/>
              </w:rPr>
            </w:pPr>
          </w:p>
          <w:p w:rsidR="00956949" w:rsidRPr="004D3DE6" w:rsidRDefault="00956949" w:rsidP="00956949">
            <w:pPr>
              <w:jc w:val="center"/>
              <w:rPr>
                <w:rFonts w:ascii="Arial" w:hAnsi="Arial" w:cs="Arial"/>
                <w:i/>
                <w:sz w:val="18"/>
                <w:szCs w:val="20"/>
              </w:rPr>
            </w:pPr>
            <w:r w:rsidRPr="004D3DE6">
              <w:rPr>
                <w:rFonts w:ascii="Arial" w:hAnsi="Arial" w:cs="Arial"/>
                <w:i/>
                <w:sz w:val="18"/>
                <w:szCs w:val="20"/>
              </w:rPr>
              <w:t>7 puntos</w:t>
            </w:r>
          </w:p>
          <w:p w:rsidR="00956949" w:rsidRPr="004D3DE6" w:rsidRDefault="00956949" w:rsidP="00956949">
            <w:pPr>
              <w:rPr>
                <w:rFonts w:ascii="Arial" w:hAnsi="Arial" w:cs="Arial"/>
                <w:b/>
                <w:i/>
                <w:sz w:val="18"/>
                <w:szCs w:val="20"/>
                <w:u w:val="single"/>
              </w:rPr>
            </w:pPr>
          </w:p>
        </w:tc>
        <w:tc>
          <w:tcPr>
            <w:tcW w:w="1784" w:type="dxa"/>
            <w:tcBorders>
              <w:top w:val="single" w:sz="4" w:space="0" w:color="auto"/>
              <w:bottom w:val="single" w:sz="4" w:space="0" w:color="auto"/>
            </w:tcBorders>
          </w:tcPr>
          <w:p w:rsidR="00956949" w:rsidRPr="004D3DE6" w:rsidRDefault="00956949" w:rsidP="00956949">
            <w:pPr>
              <w:jc w:val="both"/>
              <w:rPr>
                <w:rFonts w:ascii="Arial" w:hAnsi="Arial" w:cs="Arial"/>
                <w:sz w:val="20"/>
                <w:szCs w:val="20"/>
              </w:rPr>
            </w:pPr>
          </w:p>
        </w:tc>
      </w:tr>
      <w:tr w:rsidR="00956949" w:rsidRPr="004D3DE6" w:rsidTr="00956949">
        <w:trPr>
          <w:trHeight w:val="2848"/>
        </w:trPr>
        <w:tc>
          <w:tcPr>
            <w:tcW w:w="456" w:type="dxa"/>
            <w:vAlign w:val="center"/>
          </w:tcPr>
          <w:p w:rsidR="00956949" w:rsidRPr="004D3DE6" w:rsidRDefault="00956949" w:rsidP="00956949">
            <w:pPr>
              <w:jc w:val="center"/>
              <w:rPr>
                <w:rFonts w:ascii="Arial" w:hAnsi="Arial" w:cs="Arial"/>
                <w:sz w:val="20"/>
                <w:szCs w:val="20"/>
              </w:rPr>
            </w:pPr>
            <w:r>
              <w:rPr>
                <w:rFonts w:ascii="Arial" w:hAnsi="Arial" w:cs="Arial"/>
                <w:sz w:val="20"/>
                <w:szCs w:val="20"/>
              </w:rPr>
              <w:t>3</w:t>
            </w:r>
          </w:p>
        </w:tc>
        <w:tc>
          <w:tcPr>
            <w:tcW w:w="5072" w:type="dxa"/>
          </w:tcPr>
          <w:p w:rsidR="00956949" w:rsidRPr="004D3DE6" w:rsidRDefault="00956949" w:rsidP="00956949">
            <w:pPr>
              <w:rPr>
                <w:rFonts w:ascii="Arial" w:hAnsi="Arial" w:cs="Arial"/>
                <w:b/>
                <w:bCs/>
                <w:sz w:val="18"/>
                <w:szCs w:val="20"/>
                <w:u w:val="single"/>
              </w:rPr>
            </w:pPr>
            <w:r w:rsidRPr="004D3DE6">
              <w:rPr>
                <w:rFonts w:ascii="Arial" w:hAnsi="Arial" w:cs="Arial"/>
                <w:b/>
                <w:bCs/>
                <w:sz w:val="18"/>
                <w:szCs w:val="20"/>
                <w:u w:val="single"/>
              </w:rPr>
              <w:t>EXPERIENCIA REQUERIDA</w:t>
            </w:r>
          </w:p>
          <w:p w:rsidR="00956949" w:rsidRPr="004D3DE6" w:rsidRDefault="00956949" w:rsidP="00956949">
            <w:pPr>
              <w:jc w:val="both"/>
              <w:rPr>
                <w:rFonts w:ascii="Arial" w:hAnsi="Arial" w:cs="Arial"/>
                <w:bCs/>
                <w:sz w:val="18"/>
                <w:szCs w:val="20"/>
              </w:rPr>
            </w:pPr>
            <w:r w:rsidRPr="004D3DE6">
              <w:rPr>
                <w:rFonts w:ascii="Arial" w:hAnsi="Arial" w:cs="Arial"/>
                <w:bCs/>
                <w:sz w:val="18"/>
                <w:szCs w:val="20"/>
              </w:rPr>
              <w:t>Se cuantificará la experiencia en las funciones de notario de fe pública.</w:t>
            </w:r>
          </w:p>
          <w:p w:rsidR="00956949" w:rsidRPr="004D3DE6" w:rsidRDefault="00956949" w:rsidP="00956949">
            <w:pPr>
              <w:jc w:val="both"/>
              <w:rPr>
                <w:rFonts w:ascii="Arial" w:hAnsi="Arial" w:cs="Arial"/>
                <w:bCs/>
                <w:sz w:val="18"/>
                <w:szCs w:val="20"/>
              </w:rPr>
            </w:pPr>
            <w:r w:rsidRPr="004D3DE6">
              <w:rPr>
                <w:rFonts w:ascii="Arial" w:hAnsi="Arial" w:cs="Arial"/>
                <w:bCs/>
                <w:sz w:val="18"/>
                <w:szCs w:val="20"/>
              </w:rPr>
              <w:t xml:space="preserve"> </w:t>
            </w:r>
          </w:p>
          <w:p w:rsidR="00956949" w:rsidRPr="004D3DE6" w:rsidRDefault="00956949" w:rsidP="00D9269F">
            <w:pPr>
              <w:numPr>
                <w:ilvl w:val="0"/>
                <w:numId w:val="28"/>
              </w:numPr>
              <w:ind w:left="262" w:hanging="262"/>
              <w:jc w:val="both"/>
              <w:rPr>
                <w:rFonts w:ascii="Arial" w:hAnsi="Arial" w:cs="Arial"/>
                <w:bCs/>
                <w:sz w:val="18"/>
                <w:szCs w:val="20"/>
              </w:rPr>
            </w:pPr>
            <w:r w:rsidRPr="004D3DE6">
              <w:rPr>
                <w:rFonts w:ascii="Arial" w:hAnsi="Arial" w:cs="Arial"/>
                <w:bCs/>
                <w:sz w:val="18"/>
                <w:szCs w:val="20"/>
              </w:rPr>
              <w:t>Mayor a 1año hasta 2 años.</w:t>
            </w:r>
          </w:p>
          <w:p w:rsidR="00956949" w:rsidRPr="004D3DE6" w:rsidRDefault="00956949" w:rsidP="00956949">
            <w:pPr>
              <w:ind w:left="262"/>
              <w:jc w:val="both"/>
              <w:rPr>
                <w:rFonts w:ascii="Arial" w:hAnsi="Arial" w:cs="Arial"/>
                <w:bCs/>
                <w:sz w:val="18"/>
                <w:szCs w:val="8"/>
              </w:rPr>
            </w:pPr>
          </w:p>
          <w:p w:rsidR="00956949" w:rsidRPr="004D3DE6" w:rsidRDefault="00956949" w:rsidP="00D9269F">
            <w:pPr>
              <w:numPr>
                <w:ilvl w:val="0"/>
                <w:numId w:val="28"/>
              </w:numPr>
              <w:ind w:left="262" w:hanging="262"/>
              <w:jc w:val="both"/>
              <w:rPr>
                <w:rFonts w:ascii="Arial" w:hAnsi="Arial" w:cs="Arial"/>
                <w:bCs/>
                <w:sz w:val="18"/>
                <w:szCs w:val="20"/>
              </w:rPr>
            </w:pPr>
            <w:r w:rsidRPr="004D3DE6">
              <w:rPr>
                <w:rFonts w:ascii="Arial" w:hAnsi="Arial" w:cs="Arial"/>
                <w:bCs/>
                <w:sz w:val="18"/>
                <w:szCs w:val="20"/>
              </w:rPr>
              <w:t>Mayor a 2 años hasta 3 años.</w:t>
            </w:r>
          </w:p>
          <w:p w:rsidR="00956949" w:rsidRPr="004D3DE6" w:rsidRDefault="00956949" w:rsidP="00956949">
            <w:pPr>
              <w:jc w:val="both"/>
              <w:rPr>
                <w:rFonts w:ascii="Arial" w:hAnsi="Arial" w:cs="Arial"/>
                <w:bCs/>
                <w:sz w:val="18"/>
                <w:szCs w:val="20"/>
              </w:rPr>
            </w:pPr>
          </w:p>
          <w:p w:rsidR="00956949" w:rsidRPr="004D3DE6" w:rsidRDefault="00956949" w:rsidP="00D9269F">
            <w:pPr>
              <w:numPr>
                <w:ilvl w:val="0"/>
                <w:numId w:val="28"/>
              </w:numPr>
              <w:ind w:left="262" w:hanging="262"/>
              <w:jc w:val="both"/>
              <w:rPr>
                <w:rFonts w:ascii="Arial" w:hAnsi="Arial" w:cs="Arial"/>
                <w:bCs/>
                <w:sz w:val="18"/>
                <w:szCs w:val="20"/>
              </w:rPr>
            </w:pPr>
            <w:r w:rsidRPr="004D3DE6">
              <w:rPr>
                <w:rFonts w:ascii="Arial" w:hAnsi="Arial" w:cs="Arial"/>
                <w:bCs/>
                <w:sz w:val="18"/>
                <w:szCs w:val="20"/>
              </w:rPr>
              <w:t>Mayor a 3 años  hasta 4 años.</w:t>
            </w:r>
          </w:p>
          <w:p w:rsidR="00956949" w:rsidRPr="004D3DE6" w:rsidRDefault="00956949" w:rsidP="00956949">
            <w:pPr>
              <w:jc w:val="both"/>
              <w:rPr>
                <w:rFonts w:ascii="Arial" w:hAnsi="Arial" w:cs="Arial"/>
                <w:bCs/>
                <w:sz w:val="18"/>
                <w:szCs w:val="20"/>
              </w:rPr>
            </w:pPr>
          </w:p>
          <w:p w:rsidR="00956949" w:rsidRPr="004D3DE6" w:rsidRDefault="00956949" w:rsidP="00D9269F">
            <w:pPr>
              <w:numPr>
                <w:ilvl w:val="0"/>
                <w:numId w:val="28"/>
              </w:numPr>
              <w:ind w:left="262" w:hanging="262"/>
              <w:jc w:val="both"/>
              <w:rPr>
                <w:rFonts w:ascii="Arial" w:hAnsi="Arial" w:cs="Arial"/>
                <w:bCs/>
                <w:sz w:val="18"/>
                <w:szCs w:val="20"/>
              </w:rPr>
            </w:pPr>
            <w:r w:rsidRPr="004D3DE6">
              <w:rPr>
                <w:rFonts w:ascii="Arial" w:hAnsi="Arial" w:cs="Arial"/>
                <w:bCs/>
                <w:sz w:val="18"/>
                <w:szCs w:val="20"/>
              </w:rPr>
              <w:t>Mayor a 4 años  hasta 5 años.</w:t>
            </w:r>
          </w:p>
          <w:p w:rsidR="00956949" w:rsidRPr="004D3DE6" w:rsidRDefault="00956949" w:rsidP="00956949">
            <w:pPr>
              <w:jc w:val="both"/>
              <w:rPr>
                <w:rFonts w:ascii="Arial" w:hAnsi="Arial" w:cs="Arial"/>
                <w:bCs/>
                <w:sz w:val="18"/>
                <w:szCs w:val="20"/>
              </w:rPr>
            </w:pPr>
          </w:p>
          <w:p w:rsidR="00956949" w:rsidRPr="004D3DE6" w:rsidRDefault="00956949" w:rsidP="00D9269F">
            <w:pPr>
              <w:numPr>
                <w:ilvl w:val="0"/>
                <w:numId w:val="28"/>
              </w:numPr>
              <w:ind w:left="262" w:hanging="262"/>
              <w:jc w:val="both"/>
              <w:rPr>
                <w:rFonts w:ascii="Arial" w:hAnsi="Arial" w:cs="Arial"/>
                <w:bCs/>
                <w:sz w:val="18"/>
                <w:szCs w:val="20"/>
              </w:rPr>
            </w:pPr>
            <w:r w:rsidRPr="004D3DE6">
              <w:rPr>
                <w:rFonts w:ascii="Arial" w:hAnsi="Arial" w:cs="Arial"/>
                <w:bCs/>
                <w:sz w:val="18"/>
                <w:szCs w:val="20"/>
              </w:rPr>
              <w:t xml:space="preserve">Mayor a 5 años  </w:t>
            </w:r>
          </w:p>
          <w:p w:rsidR="00956949" w:rsidRPr="004D3DE6" w:rsidRDefault="00956949" w:rsidP="00956949">
            <w:pPr>
              <w:ind w:left="262"/>
              <w:jc w:val="both"/>
              <w:rPr>
                <w:rFonts w:ascii="Arial" w:hAnsi="Arial" w:cs="Arial"/>
                <w:bCs/>
                <w:sz w:val="18"/>
                <w:szCs w:val="20"/>
              </w:rPr>
            </w:pPr>
          </w:p>
        </w:tc>
        <w:tc>
          <w:tcPr>
            <w:tcW w:w="1784" w:type="dxa"/>
          </w:tcPr>
          <w:p w:rsidR="00956949" w:rsidRPr="004D3DE6" w:rsidRDefault="00956949" w:rsidP="00956949">
            <w:pPr>
              <w:jc w:val="center"/>
              <w:rPr>
                <w:rFonts w:ascii="Arial" w:hAnsi="Arial" w:cs="Arial"/>
                <w:b/>
                <w:i/>
                <w:sz w:val="18"/>
                <w:szCs w:val="20"/>
                <w:u w:val="single"/>
              </w:rPr>
            </w:pPr>
            <w:r w:rsidRPr="004D3DE6">
              <w:rPr>
                <w:rFonts w:ascii="Arial" w:hAnsi="Arial" w:cs="Arial"/>
                <w:b/>
                <w:i/>
                <w:sz w:val="18"/>
                <w:szCs w:val="20"/>
                <w:u w:val="single"/>
              </w:rPr>
              <w:t>Máximo 22 puntos</w:t>
            </w:r>
          </w:p>
          <w:p w:rsidR="00956949" w:rsidRPr="004D3DE6" w:rsidRDefault="00956949" w:rsidP="00956949">
            <w:pPr>
              <w:rPr>
                <w:rFonts w:ascii="Arial" w:hAnsi="Arial" w:cs="Arial"/>
                <w:i/>
                <w:sz w:val="18"/>
                <w:szCs w:val="20"/>
              </w:rPr>
            </w:pPr>
          </w:p>
          <w:p w:rsidR="00956949" w:rsidRPr="004D3DE6" w:rsidRDefault="00956949" w:rsidP="00956949">
            <w:pPr>
              <w:rPr>
                <w:rFonts w:ascii="Arial" w:hAnsi="Arial" w:cs="Arial"/>
                <w:i/>
                <w:sz w:val="18"/>
                <w:szCs w:val="20"/>
              </w:rPr>
            </w:pPr>
          </w:p>
          <w:p w:rsidR="00956949" w:rsidRPr="004D3DE6" w:rsidRDefault="00956949" w:rsidP="00956949">
            <w:pPr>
              <w:rPr>
                <w:rFonts w:ascii="Arial" w:hAnsi="Arial" w:cs="Arial"/>
                <w:i/>
                <w:sz w:val="18"/>
                <w:szCs w:val="20"/>
              </w:rPr>
            </w:pPr>
          </w:p>
          <w:p w:rsidR="00956949" w:rsidRPr="004D3DE6" w:rsidRDefault="00956949" w:rsidP="00956949">
            <w:pPr>
              <w:jc w:val="center"/>
              <w:rPr>
                <w:rFonts w:ascii="Arial" w:hAnsi="Arial" w:cs="Arial"/>
                <w:i/>
                <w:sz w:val="18"/>
                <w:szCs w:val="20"/>
              </w:rPr>
            </w:pPr>
            <w:r w:rsidRPr="004D3DE6">
              <w:rPr>
                <w:rFonts w:ascii="Arial" w:hAnsi="Arial" w:cs="Arial"/>
                <w:i/>
                <w:sz w:val="18"/>
                <w:szCs w:val="20"/>
              </w:rPr>
              <w:t>12  puntos</w:t>
            </w:r>
          </w:p>
          <w:p w:rsidR="00956949" w:rsidRPr="004D3DE6" w:rsidRDefault="00956949" w:rsidP="00956949">
            <w:pPr>
              <w:jc w:val="center"/>
              <w:rPr>
                <w:rFonts w:ascii="Arial" w:hAnsi="Arial" w:cs="Arial"/>
                <w:i/>
                <w:sz w:val="18"/>
                <w:szCs w:val="20"/>
              </w:rPr>
            </w:pPr>
          </w:p>
          <w:p w:rsidR="00956949" w:rsidRPr="004D3DE6" w:rsidRDefault="00956949" w:rsidP="00956949">
            <w:pPr>
              <w:jc w:val="center"/>
              <w:rPr>
                <w:rFonts w:ascii="Arial" w:hAnsi="Arial" w:cs="Arial"/>
                <w:i/>
                <w:sz w:val="18"/>
                <w:szCs w:val="20"/>
              </w:rPr>
            </w:pPr>
            <w:r w:rsidRPr="004D3DE6">
              <w:rPr>
                <w:rFonts w:ascii="Arial" w:hAnsi="Arial" w:cs="Arial"/>
                <w:i/>
                <w:sz w:val="18"/>
                <w:szCs w:val="20"/>
              </w:rPr>
              <w:t>14   puntos</w:t>
            </w:r>
          </w:p>
          <w:p w:rsidR="00956949" w:rsidRPr="004D3DE6" w:rsidRDefault="00956949" w:rsidP="00956949">
            <w:pPr>
              <w:jc w:val="center"/>
              <w:rPr>
                <w:rFonts w:ascii="Arial" w:hAnsi="Arial" w:cs="Arial"/>
                <w:i/>
                <w:sz w:val="18"/>
                <w:szCs w:val="20"/>
              </w:rPr>
            </w:pPr>
          </w:p>
          <w:p w:rsidR="00956949" w:rsidRPr="004D3DE6" w:rsidRDefault="00956949" w:rsidP="00956949">
            <w:pPr>
              <w:jc w:val="center"/>
              <w:rPr>
                <w:rFonts w:ascii="Arial" w:hAnsi="Arial" w:cs="Arial"/>
                <w:i/>
                <w:sz w:val="18"/>
                <w:szCs w:val="20"/>
              </w:rPr>
            </w:pPr>
            <w:r w:rsidRPr="004D3DE6">
              <w:rPr>
                <w:rFonts w:ascii="Arial" w:hAnsi="Arial" w:cs="Arial"/>
                <w:i/>
                <w:sz w:val="18"/>
                <w:szCs w:val="20"/>
              </w:rPr>
              <w:t>16  puntos</w:t>
            </w:r>
          </w:p>
          <w:p w:rsidR="00956949" w:rsidRPr="004D3DE6" w:rsidRDefault="00956949" w:rsidP="00956949">
            <w:pPr>
              <w:jc w:val="center"/>
              <w:rPr>
                <w:rFonts w:ascii="Arial" w:hAnsi="Arial" w:cs="Arial"/>
                <w:i/>
                <w:sz w:val="18"/>
                <w:szCs w:val="20"/>
              </w:rPr>
            </w:pPr>
          </w:p>
          <w:p w:rsidR="00956949" w:rsidRPr="004D3DE6" w:rsidRDefault="00956949" w:rsidP="00956949">
            <w:pPr>
              <w:jc w:val="center"/>
              <w:rPr>
                <w:rFonts w:ascii="Arial" w:hAnsi="Arial" w:cs="Arial"/>
                <w:i/>
                <w:sz w:val="18"/>
                <w:szCs w:val="20"/>
              </w:rPr>
            </w:pPr>
            <w:r w:rsidRPr="004D3DE6">
              <w:rPr>
                <w:rFonts w:ascii="Arial" w:hAnsi="Arial" w:cs="Arial"/>
                <w:i/>
                <w:sz w:val="18"/>
                <w:szCs w:val="20"/>
              </w:rPr>
              <w:t>18  puntos</w:t>
            </w:r>
          </w:p>
          <w:p w:rsidR="00956949" w:rsidRPr="004D3DE6" w:rsidRDefault="00956949" w:rsidP="00956949">
            <w:pPr>
              <w:jc w:val="center"/>
              <w:rPr>
                <w:rFonts w:ascii="Arial" w:hAnsi="Arial" w:cs="Arial"/>
                <w:i/>
                <w:sz w:val="18"/>
                <w:szCs w:val="20"/>
              </w:rPr>
            </w:pPr>
          </w:p>
          <w:p w:rsidR="00956949" w:rsidRPr="004D3DE6" w:rsidRDefault="00956949" w:rsidP="00956949">
            <w:pPr>
              <w:jc w:val="center"/>
              <w:rPr>
                <w:rFonts w:ascii="Arial" w:hAnsi="Arial" w:cs="Arial"/>
                <w:i/>
                <w:sz w:val="18"/>
                <w:szCs w:val="20"/>
              </w:rPr>
            </w:pPr>
            <w:r w:rsidRPr="004D3DE6">
              <w:rPr>
                <w:rFonts w:ascii="Arial" w:hAnsi="Arial" w:cs="Arial"/>
                <w:i/>
                <w:sz w:val="18"/>
                <w:szCs w:val="20"/>
              </w:rPr>
              <w:t>22 puntos</w:t>
            </w:r>
          </w:p>
          <w:p w:rsidR="00956949" w:rsidRPr="004D3DE6" w:rsidRDefault="00956949" w:rsidP="00956949">
            <w:pPr>
              <w:rPr>
                <w:rFonts w:ascii="Arial" w:hAnsi="Arial" w:cs="Arial"/>
                <w:i/>
                <w:sz w:val="18"/>
                <w:szCs w:val="20"/>
              </w:rPr>
            </w:pPr>
          </w:p>
        </w:tc>
        <w:tc>
          <w:tcPr>
            <w:tcW w:w="1784" w:type="dxa"/>
          </w:tcPr>
          <w:p w:rsidR="00956949" w:rsidRPr="004D3DE6" w:rsidRDefault="00956949" w:rsidP="00956949">
            <w:pPr>
              <w:jc w:val="both"/>
              <w:rPr>
                <w:rFonts w:ascii="Arial" w:hAnsi="Arial" w:cs="Arial"/>
                <w:sz w:val="20"/>
                <w:szCs w:val="20"/>
              </w:rPr>
            </w:pPr>
          </w:p>
        </w:tc>
      </w:tr>
      <w:tr w:rsidR="00956949" w:rsidRPr="004D3DE6" w:rsidTr="00956949">
        <w:trPr>
          <w:trHeight w:val="61"/>
        </w:trPr>
        <w:tc>
          <w:tcPr>
            <w:tcW w:w="5528" w:type="dxa"/>
            <w:gridSpan w:val="2"/>
          </w:tcPr>
          <w:p w:rsidR="00956949" w:rsidRPr="004D3DE6" w:rsidRDefault="00956949" w:rsidP="00956949">
            <w:pPr>
              <w:jc w:val="center"/>
              <w:rPr>
                <w:rFonts w:ascii="Arial" w:hAnsi="Arial" w:cs="Arial"/>
                <w:sz w:val="20"/>
                <w:szCs w:val="20"/>
              </w:rPr>
            </w:pPr>
            <w:r w:rsidRPr="00895F99">
              <w:rPr>
                <w:rFonts w:ascii="Arial" w:hAnsi="Arial" w:cs="Arial"/>
                <w:b/>
                <w:sz w:val="20"/>
                <w:szCs w:val="20"/>
              </w:rPr>
              <w:t>TOTAL PUNTOS</w:t>
            </w:r>
          </w:p>
        </w:tc>
        <w:tc>
          <w:tcPr>
            <w:tcW w:w="1784" w:type="dxa"/>
          </w:tcPr>
          <w:p w:rsidR="00956949" w:rsidRPr="004D3DE6" w:rsidRDefault="00956949" w:rsidP="00956949">
            <w:pPr>
              <w:jc w:val="center"/>
              <w:rPr>
                <w:rFonts w:ascii="Arial" w:hAnsi="Arial" w:cs="Arial"/>
                <w:sz w:val="20"/>
                <w:szCs w:val="20"/>
              </w:rPr>
            </w:pPr>
            <w:r w:rsidRPr="00895F99">
              <w:rPr>
                <w:rFonts w:ascii="Arial" w:hAnsi="Arial" w:cs="Arial"/>
                <w:b/>
                <w:sz w:val="20"/>
                <w:szCs w:val="20"/>
              </w:rPr>
              <w:t>35</w:t>
            </w:r>
          </w:p>
        </w:tc>
        <w:tc>
          <w:tcPr>
            <w:tcW w:w="1784" w:type="dxa"/>
          </w:tcPr>
          <w:p w:rsidR="00956949" w:rsidRPr="004D3DE6" w:rsidRDefault="00956949" w:rsidP="00956949">
            <w:pPr>
              <w:jc w:val="both"/>
              <w:rPr>
                <w:rFonts w:ascii="Arial" w:hAnsi="Arial" w:cs="Arial"/>
                <w:sz w:val="20"/>
                <w:szCs w:val="20"/>
              </w:rPr>
            </w:pPr>
          </w:p>
        </w:tc>
      </w:tr>
    </w:tbl>
    <w:p w:rsidR="00956949" w:rsidRDefault="00956949" w:rsidP="00956949">
      <w:pPr>
        <w:jc w:val="center"/>
        <w:rPr>
          <w:rFonts w:cs="Arial"/>
          <w:b/>
          <w:sz w:val="14"/>
          <w:szCs w:val="18"/>
        </w:rPr>
      </w:pPr>
    </w:p>
    <w:p w:rsidR="00B90DC0" w:rsidRPr="00751EB7" w:rsidRDefault="00956949" w:rsidP="00751EB7">
      <w:pPr>
        <w:pStyle w:val="Textoindependiente3"/>
        <w:spacing w:after="0"/>
        <w:jc w:val="both"/>
        <w:rPr>
          <w:rFonts w:ascii="Arial" w:hAnsi="Arial" w:cs="Arial"/>
          <w:bCs/>
          <w:szCs w:val="18"/>
        </w:rPr>
      </w:pPr>
      <w:r w:rsidRPr="00751EB7">
        <w:rPr>
          <w:rFonts w:ascii="Verdana" w:hAnsi="Verdana"/>
          <w:b/>
          <w:sz w:val="14"/>
          <w:lang w:val="es-BO"/>
        </w:rPr>
        <w:t>Importante:</w:t>
      </w:r>
      <w:r w:rsidRPr="00751EB7">
        <w:rPr>
          <w:rFonts w:ascii="Verdana" w:hAnsi="Verdana"/>
          <w:sz w:val="14"/>
          <w:lang w:val="es-BO"/>
        </w:rPr>
        <w:t xml:space="preserve"> </w:t>
      </w:r>
      <w:r w:rsidR="00751EB7" w:rsidRPr="00751EB7">
        <w:rPr>
          <w:rFonts w:ascii="Arial" w:hAnsi="Arial" w:cs="Arial"/>
          <w:bCs/>
          <w:szCs w:val="18"/>
        </w:rPr>
        <w:t>El proponente, deberá adjuntar a su propuesta fotocopias simples de la documentación que acredite lo solicitado.</w:t>
      </w:r>
      <w:r w:rsidR="00B90DC0" w:rsidRPr="00751EB7">
        <w:rPr>
          <w:rFonts w:ascii="Verdana" w:hAnsi="Verdana"/>
          <w:sz w:val="14"/>
          <w:lang w:val="es-BO"/>
        </w:rPr>
        <w:t xml:space="preserve"> </w:t>
      </w:r>
    </w:p>
    <w:p w:rsidR="00956949" w:rsidRPr="009E6829" w:rsidRDefault="00B90DC0" w:rsidP="006C5550">
      <w:pPr>
        <w:pStyle w:val="Textoindependiente"/>
        <w:jc w:val="both"/>
        <w:rPr>
          <w:rFonts w:ascii="Verdana" w:hAnsi="Verdana" w:cs="Arial"/>
          <w:b/>
          <w:sz w:val="12"/>
          <w:szCs w:val="18"/>
          <w:lang w:val="es-BO"/>
        </w:rPr>
      </w:pPr>
      <w:r w:rsidRPr="00751EB7">
        <w:rPr>
          <w:rFonts w:ascii="Verdana" w:hAnsi="Verdana"/>
          <w:sz w:val="14"/>
          <w:lang w:val="es-BO"/>
        </w:rPr>
        <w:t>Nota: Se valorará únicamente lo descrito en la presente convocatoria; por tanto, el proponente deberá únicamente describir y presentar la documentación que respalde las condiciones evaluadas</w:t>
      </w:r>
      <w:r w:rsidR="00956949" w:rsidRPr="00751EB7">
        <w:rPr>
          <w:rFonts w:ascii="Verdana" w:hAnsi="Verdana"/>
          <w:sz w:val="14"/>
          <w:lang w:val="es-BO"/>
        </w:rPr>
        <w:t>.</w:t>
      </w:r>
    </w:p>
    <w:p w:rsidR="00956949" w:rsidRPr="00956949" w:rsidRDefault="00956949" w:rsidP="00107B3A">
      <w:pPr>
        <w:rPr>
          <w:rFonts w:cs="Arial"/>
          <w:b/>
          <w:lang w:val="es-BO"/>
        </w:rPr>
      </w:pPr>
    </w:p>
    <w:p w:rsidR="00956949" w:rsidRDefault="00956949" w:rsidP="00107B3A">
      <w:pPr>
        <w:rPr>
          <w:rFonts w:cs="Arial"/>
          <w:b/>
        </w:rPr>
      </w:pPr>
    </w:p>
    <w:p w:rsidR="00107B3A" w:rsidRPr="006A2236" w:rsidRDefault="00107B3A" w:rsidP="00107B3A">
      <w:pPr>
        <w:jc w:val="both"/>
        <w:rPr>
          <w:sz w:val="18"/>
          <w:szCs w:val="18"/>
          <w:lang w:val="es-ES_tradnl"/>
        </w:rPr>
      </w:pPr>
    </w:p>
    <w:p w:rsidR="00107B3A" w:rsidRDefault="00107B3A" w:rsidP="00107B3A">
      <w:pPr>
        <w:jc w:val="both"/>
        <w:rPr>
          <w:sz w:val="18"/>
          <w:szCs w:val="18"/>
          <w:lang w:val="es-ES_tradnl"/>
        </w:rPr>
      </w:pPr>
    </w:p>
    <w:p w:rsidR="00472910" w:rsidRDefault="00472910" w:rsidP="00107B3A">
      <w:pPr>
        <w:jc w:val="both"/>
        <w:rPr>
          <w:sz w:val="18"/>
          <w:szCs w:val="18"/>
          <w:lang w:val="es-ES_tradnl"/>
        </w:rPr>
      </w:pPr>
    </w:p>
    <w:p w:rsidR="00472910" w:rsidRPr="006A2236" w:rsidRDefault="00472910" w:rsidP="00107B3A">
      <w:pPr>
        <w:jc w:val="both"/>
        <w:rPr>
          <w:sz w:val="18"/>
          <w:szCs w:val="18"/>
          <w:lang w:val="es-ES_tradnl"/>
        </w:rPr>
      </w:pPr>
    </w:p>
    <w:p w:rsidR="00107B3A" w:rsidRPr="006A2236" w:rsidRDefault="00107B3A" w:rsidP="00107B3A">
      <w:pPr>
        <w:jc w:val="both"/>
        <w:rPr>
          <w:sz w:val="18"/>
          <w:szCs w:val="18"/>
          <w:lang w:val="es-ES_tradnl"/>
        </w:rPr>
      </w:pPr>
    </w:p>
    <w:p w:rsidR="00107B3A" w:rsidRDefault="00107B3A" w:rsidP="00107B3A">
      <w:pPr>
        <w:jc w:val="both"/>
        <w:rPr>
          <w:sz w:val="18"/>
          <w:szCs w:val="18"/>
        </w:rPr>
      </w:pPr>
    </w:p>
    <w:p w:rsidR="007C2BAF" w:rsidRDefault="007C2BAF" w:rsidP="00107B3A">
      <w:pPr>
        <w:jc w:val="both"/>
        <w:rPr>
          <w:sz w:val="18"/>
          <w:szCs w:val="18"/>
        </w:rPr>
      </w:pPr>
    </w:p>
    <w:p w:rsidR="007C2BAF" w:rsidRDefault="007C2BAF" w:rsidP="00107B3A">
      <w:pPr>
        <w:jc w:val="both"/>
        <w:rPr>
          <w:sz w:val="18"/>
          <w:szCs w:val="18"/>
        </w:rPr>
      </w:pPr>
    </w:p>
    <w:p w:rsidR="00A72FB0" w:rsidRPr="00464207" w:rsidRDefault="00A72FB0" w:rsidP="00A72FB0">
      <w:pPr>
        <w:jc w:val="center"/>
        <w:rPr>
          <w:rFonts w:cs="Arial"/>
          <w:b/>
          <w:sz w:val="18"/>
          <w:szCs w:val="18"/>
        </w:rPr>
      </w:pPr>
      <w:r w:rsidRPr="00464207">
        <w:rPr>
          <w:rFonts w:cs="Arial"/>
          <w:b/>
          <w:sz w:val="18"/>
          <w:szCs w:val="18"/>
        </w:rPr>
        <w:lastRenderedPageBreak/>
        <w:t>ANEXO 2</w:t>
      </w:r>
    </w:p>
    <w:p w:rsidR="00A72FB0" w:rsidRPr="00464207" w:rsidRDefault="00A72FB0" w:rsidP="00A72FB0">
      <w:pPr>
        <w:jc w:val="center"/>
        <w:rPr>
          <w:rFonts w:cs="Arial"/>
          <w:b/>
          <w:sz w:val="18"/>
          <w:szCs w:val="18"/>
        </w:rPr>
      </w:pPr>
      <w:r w:rsidRPr="00464207">
        <w:rPr>
          <w:rFonts w:cs="Arial"/>
          <w:b/>
          <w:sz w:val="18"/>
          <w:szCs w:val="18"/>
        </w:rPr>
        <w:t>FORMULARIOS REFERENCIALES</w:t>
      </w:r>
      <w:r w:rsidR="00F356A0" w:rsidRPr="00464207">
        <w:rPr>
          <w:rFonts w:cs="Arial"/>
          <w:b/>
          <w:sz w:val="18"/>
          <w:szCs w:val="18"/>
        </w:rPr>
        <w:t xml:space="preserve"> DE APOYO</w:t>
      </w:r>
    </w:p>
    <w:p w:rsidR="00A72FB0" w:rsidRPr="00464207" w:rsidRDefault="00A72FB0" w:rsidP="00A72FB0">
      <w:pPr>
        <w:ind w:left="1776"/>
        <w:jc w:val="both"/>
        <w:rPr>
          <w:rFonts w:cs="Arial"/>
          <w:sz w:val="18"/>
          <w:szCs w:val="18"/>
        </w:rPr>
      </w:pPr>
    </w:p>
    <w:p w:rsidR="009D5BB1" w:rsidRPr="006306A2" w:rsidRDefault="009D5BB1" w:rsidP="009D5BB1">
      <w:pPr>
        <w:jc w:val="center"/>
        <w:rPr>
          <w:rFonts w:cs="Arial"/>
          <w:b/>
          <w:sz w:val="18"/>
          <w:szCs w:val="18"/>
        </w:rPr>
      </w:pPr>
      <w:r w:rsidRPr="006306A2">
        <w:rPr>
          <w:rFonts w:cs="Arial"/>
          <w:b/>
          <w:sz w:val="18"/>
          <w:szCs w:val="18"/>
        </w:rPr>
        <w:t>FORMULARIO V-1</w:t>
      </w:r>
    </w:p>
    <w:p w:rsidR="009D5BB1" w:rsidRDefault="009D5BB1" w:rsidP="009D5BB1">
      <w:pPr>
        <w:jc w:val="center"/>
        <w:rPr>
          <w:rFonts w:cs="Arial"/>
          <w:b/>
          <w:sz w:val="18"/>
          <w:szCs w:val="18"/>
        </w:rPr>
      </w:pPr>
      <w:r>
        <w:rPr>
          <w:rFonts w:cs="Arial"/>
          <w:b/>
          <w:sz w:val="18"/>
          <w:szCs w:val="18"/>
        </w:rPr>
        <w:t xml:space="preserve">EVALUACIÓN PRELIMINAR </w:t>
      </w:r>
    </w:p>
    <w:p w:rsidR="00401E56" w:rsidRDefault="005E74D3" w:rsidP="009D5BB1">
      <w:pPr>
        <w:jc w:val="center"/>
        <w:rPr>
          <w:rFonts w:cs="Arial"/>
          <w:b/>
          <w:sz w:val="18"/>
          <w:szCs w:val="18"/>
        </w:rPr>
      </w:pPr>
      <w:r>
        <w:rPr>
          <w:rFonts w:cs="Arial"/>
          <w:b/>
          <w:sz w:val="18"/>
          <w:szCs w:val="18"/>
        </w:rPr>
        <w:t>(Para personas naturales,</w:t>
      </w:r>
      <w:r w:rsidR="00401E56">
        <w:rPr>
          <w:rFonts w:cs="Arial"/>
          <w:b/>
          <w:sz w:val="18"/>
          <w:szCs w:val="18"/>
        </w:rPr>
        <w:t xml:space="preserve"> empresas</w:t>
      </w:r>
      <w:r>
        <w:rPr>
          <w:rFonts w:cs="Arial"/>
          <w:b/>
          <w:sz w:val="18"/>
          <w:szCs w:val="18"/>
        </w:rPr>
        <w:t xml:space="preserve"> o asociaciones accidentales</w:t>
      </w:r>
      <w:r w:rsidR="00401E56">
        <w:rPr>
          <w:rFonts w:cs="Arial"/>
          <w:b/>
          <w:sz w:val="18"/>
          <w:szCs w:val="18"/>
        </w:rPr>
        <w:t>)</w:t>
      </w:r>
    </w:p>
    <w:p w:rsidR="00CC3506" w:rsidRDefault="00CC3506" w:rsidP="009D5BB1">
      <w:pPr>
        <w:jc w:val="center"/>
        <w:rPr>
          <w:rFonts w:cs="Arial"/>
          <w:b/>
          <w:sz w:val="18"/>
          <w:szCs w:val="18"/>
        </w:rPr>
      </w:pPr>
    </w:p>
    <w:tbl>
      <w:tblPr>
        <w:tblW w:w="9923"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10"/>
        <w:gridCol w:w="250"/>
        <w:gridCol w:w="247"/>
        <w:gridCol w:w="258"/>
        <w:gridCol w:w="252"/>
        <w:gridCol w:w="256"/>
        <w:gridCol w:w="247"/>
        <w:gridCol w:w="247"/>
        <w:gridCol w:w="258"/>
        <w:gridCol w:w="250"/>
        <w:gridCol w:w="246"/>
        <w:gridCol w:w="249"/>
        <w:gridCol w:w="247"/>
        <w:gridCol w:w="247"/>
        <w:gridCol w:w="247"/>
        <w:gridCol w:w="246"/>
        <w:gridCol w:w="247"/>
        <w:gridCol w:w="247"/>
        <w:gridCol w:w="247"/>
        <w:gridCol w:w="247"/>
        <w:gridCol w:w="247"/>
        <w:gridCol w:w="295"/>
      </w:tblGrid>
      <w:tr w:rsidR="00CC3506" w:rsidRPr="00CC3506" w:rsidTr="00382220">
        <w:tc>
          <w:tcPr>
            <w:tcW w:w="9923" w:type="dxa"/>
            <w:gridSpan w:val="25"/>
            <w:tcBorders>
              <w:top w:val="single" w:sz="12" w:space="0" w:color="auto"/>
            </w:tcBorders>
            <w:shd w:val="clear" w:color="auto" w:fill="244061"/>
            <w:vAlign w:val="center"/>
          </w:tcPr>
          <w:p w:rsidR="00CC3506" w:rsidRPr="00382220" w:rsidRDefault="00CC3506" w:rsidP="00092130">
            <w:pPr>
              <w:rPr>
                <w:rFonts w:ascii="Arial" w:hAnsi="Arial" w:cs="Arial"/>
                <w:b/>
                <w:color w:val="FFFFFF"/>
                <w:sz w:val="18"/>
                <w:szCs w:val="18"/>
              </w:rPr>
            </w:pPr>
            <w:r w:rsidRPr="00382220">
              <w:rPr>
                <w:rFonts w:ascii="Arial" w:hAnsi="Arial" w:cs="Arial"/>
                <w:b/>
                <w:color w:val="FFFFFF"/>
                <w:sz w:val="18"/>
                <w:szCs w:val="18"/>
              </w:rPr>
              <w:t>DATOS GENERALES DEL PROCESO</w:t>
            </w:r>
          </w:p>
        </w:tc>
      </w:tr>
      <w:tr w:rsidR="00CC3506" w:rsidRPr="00064A4A" w:rsidTr="00092130">
        <w:tc>
          <w:tcPr>
            <w:tcW w:w="3154" w:type="dxa"/>
            <w:tcBorders>
              <w:top w:val="single" w:sz="4" w:space="0" w:color="auto"/>
              <w:left w:val="single" w:sz="12" w:space="0" w:color="auto"/>
              <w:bottom w:val="nil"/>
              <w:right w:val="nil"/>
            </w:tcBorders>
            <w:tcMar>
              <w:left w:w="0" w:type="dxa"/>
              <w:right w:w="0" w:type="dxa"/>
            </w:tcMar>
            <w:vAlign w:val="center"/>
          </w:tcPr>
          <w:p w:rsidR="00CC3506" w:rsidRPr="00064A4A" w:rsidRDefault="00CC3506" w:rsidP="00092130">
            <w:pPr>
              <w:rPr>
                <w:rFonts w:ascii="Arial" w:hAnsi="Arial" w:cs="Arial"/>
                <w:sz w:val="2"/>
                <w:szCs w:val="2"/>
              </w:rPr>
            </w:pPr>
          </w:p>
        </w:tc>
        <w:tc>
          <w:tcPr>
            <w:tcW w:w="641" w:type="dxa"/>
            <w:tcBorders>
              <w:top w:val="single" w:sz="4" w:space="0" w:color="auto"/>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single" w:sz="4" w:space="0" w:color="auto"/>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2"/>
            <w:tcBorders>
              <w:top w:val="single" w:sz="4" w:space="0" w:color="auto"/>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382220">
        <w:trPr>
          <w:trHeight w:val="56"/>
        </w:trPr>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CUCE</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color w:val="FF0000"/>
              </w:rPr>
            </w:pPr>
          </w:p>
        </w:tc>
        <w:tc>
          <w:tcPr>
            <w:tcW w:w="210"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50"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58"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52"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56"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58"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50"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46"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9"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46"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47"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color w:val="FF0000"/>
              </w:rPr>
            </w:pPr>
          </w:p>
        </w:tc>
        <w:tc>
          <w:tcPr>
            <w:tcW w:w="247" w:type="dxa"/>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95" w:type="dxa"/>
            <w:tcBorders>
              <w:top w:val="nil"/>
              <w:left w:val="nil"/>
              <w:bottom w:val="nil"/>
            </w:tcBorders>
            <w:vAlign w:val="center"/>
          </w:tcPr>
          <w:p w:rsidR="00CC3506" w:rsidRPr="00064A4A" w:rsidRDefault="00CC3506" w:rsidP="00092130">
            <w:pPr>
              <w:rPr>
                <w:rFonts w:ascii="Arial" w:hAnsi="Arial" w:cs="Arial"/>
              </w:rPr>
            </w:pPr>
          </w:p>
        </w:tc>
      </w:tr>
      <w:tr w:rsidR="00CC3506" w:rsidRPr="00064A4A" w:rsidTr="00092130">
        <w:tblPrEx>
          <w:tblBorders>
            <w:insideH w:val="single" w:sz="4" w:space="0" w:color="FF0000"/>
            <w:insideV w:val="none" w:sz="0" w:space="31" w:color="000000" w:shadow="1" w:frame="1"/>
          </w:tblBorders>
        </w:tblPrEx>
        <w:trPr>
          <w:trHeight w:val="122"/>
        </w:trPr>
        <w:tc>
          <w:tcPr>
            <w:tcW w:w="3154" w:type="dxa"/>
            <w:tcBorders>
              <w:top w:val="nil"/>
              <w:bottom w:val="nil"/>
              <w:right w:val="nil"/>
            </w:tcBorders>
            <w:tcMar>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color w:val="FF0000"/>
                <w:sz w:val="2"/>
                <w:szCs w:val="2"/>
              </w:rPr>
            </w:pPr>
          </w:p>
        </w:tc>
        <w:tc>
          <w:tcPr>
            <w:tcW w:w="5487" w:type="dxa"/>
            <w:gridSpan w:val="22"/>
            <w:tcBorders>
              <w:top w:val="nil"/>
              <w:left w:val="nil"/>
              <w:bottom w:val="nil"/>
            </w:tcBorders>
            <w:vAlign w:val="center"/>
          </w:tcPr>
          <w:p w:rsidR="00CC3506" w:rsidRPr="00064A4A" w:rsidRDefault="00CC3506" w:rsidP="00092130">
            <w:pPr>
              <w:jc w:val="center"/>
              <w:rPr>
                <w:rFonts w:ascii="Arial" w:hAnsi="Arial" w:cs="Arial"/>
                <w:b/>
                <w:color w:val="FF0000"/>
                <w:sz w:val="2"/>
                <w:szCs w:val="2"/>
              </w:rPr>
            </w:pPr>
          </w:p>
        </w:tc>
      </w:tr>
      <w:tr w:rsidR="00CC3506" w:rsidRPr="00064A4A" w:rsidTr="0038222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Objeto de la Contratación</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color w:val="FF0000"/>
              </w:rPr>
            </w:pPr>
          </w:p>
        </w:tc>
        <w:tc>
          <w:tcPr>
            <w:tcW w:w="5192" w:type="dxa"/>
            <w:gridSpan w:val="21"/>
            <w:tcBorders>
              <w:top w:val="single" w:sz="4" w:space="0" w:color="auto"/>
              <w:left w:val="single" w:sz="4" w:space="0" w:color="auto"/>
              <w:bottom w:val="single" w:sz="4" w:space="0" w:color="auto"/>
            </w:tcBorders>
            <w:shd w:val="clear" w:color="auto" w:fill="DBE5F1"/>
            <w:vAlign w:val="center"/>
          </w:tcPr>
          <w:p w:rsidR="00CC3506" w:rsidRPr="00064A4A" w:rsidRDefault="00CC3506" w:rsidP="00092130">
            <w:pPr>
              <w:rPr>
                <w:rFonts w:ascii="Arial" w:hAnsi="Arial" w:cs="Arial"/>
                <w:color w:val="FF0000"/>
              </w:rPr>
            </w:pPr>
          </w:p>
        </w:tc>
        <w:tc>
          <w:tcPr>
            <w:tcW w:w="295" w:type="dxa"/>
            <w:tcBorders>
              <w:top w:val="nil"/>
              <w:left w:val="nil"/>
              <w:bottom w:val="nil"/>
            </w:tcBorders>
            <w:vAlign w:val="center"/>
          </w:tcPr>
          <w:p w:rsidR="00CC3506" w:rsidRPr="00064A4A" w:rsidRDefault="00CC3506" w:rsidP="00092130">
            <w:pPr>
              <w:rPr>
                <w:rFonts w:ascii="Arial" w:hAnsi="Arial" w:cs="Arial"/>
              </w:rPr>
            </w:pPr>
          </w:p>
        </w:tc>
      </w:tr>
      <w:tr w:rsidR="00CC3506" w:rsidRPr="00064A4A" w:rsidTr="0009213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2"/>
            <w:tcBorders>
              <w:top w:val="nil"/>
              <w:left w:val="nil"/>
              <w:bottom w:val="nil"/>
            </w:tcBorders>
            <w:vAlign w:val="center"/>
          </w:tcPr>
          <w:p w:rsidR="00CC3506" w:rsidRPr="00064A4A" w:rsidRDefault="00CC3506" w:rsidP="00092130">
            <w:pPr>
              <w:jc w:val="center"/>
              <w:rPr>
                <w:rFonts w:ascii="Arial" w:hAnsi="Arial" w:cs="Arial"/>
                <w:b/>
                <w:sz w:val="2"/>
                <w:szCs w:val="2"/>
              </w:rPr>
            </w:pPr>
          </w:p>
        </w:tc>
      </w:tr>
      <w:tr w:rsidR="00CC3506" w:rsidRPr="00064A4A" w:rsidTr="0038222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b/>
              </w:rPr>
            </w:pPr>
            <w:r w:rsidRPr="00064A4A">
              <w:rPr>
                <w:rFonts w:ascii="Arial" w:hAnsi="Arial" w:cs="Arial"/>
                <w:b/>
              </w:rPr>
              <w:t xml:space="preserve">Nombre del Proponente </w:t>
            </w: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rPr>
            </w:pPr>
            <w:r w:rsidRPr="00064A4A">
              <w:rPr>
                <w:rFonts w:ascii="Arial" w:hAnsi="Arial" w:cs="Arial"/>
                <w:b/>
              </w:rPr>
              <w:t>:</w:t>
            </w:r>
          </w:p>
        </w:tc>
        <w:tc>
          <w:tcPr>
            <w:tcW w:w="641" w:type="dxa"/>
            <w:tcBorders>
              <w:top w:val="nil"/>
              <w:left w:val="nil"/>
              <w:bottom w:val="nil"/>
              <w:right w:val="single" w:sz="4" w:space="0" w:color="auto"/>
            </w:tcBorders>
            <w:vAlign w:val="center"/>
          </w:tcPr>
          <w:p w:rsidR="00CC3506" w:rsidRPr="00064A4A" w:rsidRDefault="00CC3506" w:rsidP="00092130">
            <w:pPr>
              <w:rPr>
                <w:rFonts w:ascii="Arial" w:hAnsi="Arial" w:cs="Arial"/>
              </w:rPr>
            </w:pPr>
          </w:p>
        </w:tc>
        <w:tc>
          <w:tcPr>
            <w:tcW w:w="5192" w:type="dxa"/>
            <w:gridSpan w:val="21"/>
            <w:tcBorders>
              <w:left w:val="single" w:sz="4" w:space="0" w:color="auto"/>
              <w:bottom w:val="single" w:sz="4" w:space="0" w:color="auto"/>
              <w:right w:val="single" w:sz="4" w:space="0" w:color="auto"/>
            </w:tcBorders>
            <w:shd w:val="clear" w:color="auto" w:fill="DBE5F1"/>
            <w:vAlign w:val="center"/>
          </w:tcPr>
          <w:p w:rsidR="00CC3506" w:rsidRPr="00064A4A" w:rsidRDefault="00CC3506" w:rsidP="00092130">
            <w:pPr>
              <w:rPr>
                <w:rFonts w:ascii="Arial" w:hAnsi="Arial" w:cs="Arial"/>
              </w:rPr>
            </w:pPr>
          </w:p>
        </w:tc>
        <w:tc>
          <w:tcPr>
            <w:tcW w:w="295" w:type="dxa"/>
            <w:tcBorders>
              <w:top w:val="nil"/>
              <w:left w:val="single" w:sz="4" w:space="0" w:color="auto"/>
              <w:bottom w:val="nil"/>
            </w:tcBorders>
            <w:shd w:val="clear" w:color="auto" w:fill="FFFFFF"/>
            <w:vAlign w:val="center"/>
          </w:tcPr>
          <w:p w:rsidR="00CC3506" w:rsidRPr="00064A4A" w:rsidRDefault="00CC3506" w:rsidP="00092130">
            <w:pPr>
              <w:rPr>
                <w:rFonts w:ascii="Arial" w:hAnsi="Arial" w:cs="Arial"/>
              </w:rPr>
            </w:pPr>
          </w:p>
        </w:tc>
      </w:tr>
      <w:tr w:rsidR="00CC3506" w:rsidRPr="00064A4A" w:rsidTr="00092130">
        <w:tc>
          <w:tcPr>
            <w:tcW w:w="3154" w:type="dxa"/>
            <w:tcBorders>
              <w:top w:val="nil"/>
              <w:left w:val="single" w:sz="12" w:space="0" w:color="auto"/>
              <w:bottom w:val="nil"/>
              <w:right w:val="nil"/>
            </w:tcBorders>
            <w:tcMar>
              <w:left w:w="0" w:type="dxa"/>
              <w:right w:w="85" w:type="dxa"/>
            </w:tcMar>
            <w:vAlign w:val="center"/>
          </w:tcPr>
          <w:p w:rsidR="00CC3506" w:rsidRPr="00064A4A" w:rsidRDefault="00CC3506" w:rsidP="00092130">
            <w:pPr>
              <w:jc w:val="right"/>
              <w:rPr>
                <w:rFonts w:ascii="Arial" w:hAnsi="Arial" w:cs="Arial"/>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641" w:type="dxa"/>
            <w:tcBorders>
              <w:top w:val="nil"/>
              <w:left w:val="nil"/>
              <w:bottom w:val="nil"/>
              <w:right w:val="nil"/>
            </w:tcBorders>
            <w:vAlign w:val="center"/>
          </w:tcPr>
          <w:p w:rsidR="00CC3506" w:rsidRPr="00064A4A" w:rsidRDefault="00CC3506" w:rsidP="00092130">
            <w:pPr>
              <w:jc w:val="center"/>
              <w:rPr>
                <w:rFonts w:ascii="Arial" w:hAnsi="Arial" w:cs="Arial"/>
                <w:b/>
                <w:sz w:val="2"/>
                <w:szCs w:val="2"/>
              </w:rPr>
            </w:pPr>
          </w:p>
        </w:tc>
        <w:tc>
          <w:tcPr>
            <w:tcW w:w="5487" w:type="dxa"/>
            <w:gridSpan w:val="22"/>
            <w:tcBorders>
              <w:top w:val="nil"/>
              <w:left w:val="nil"/>
              <w:bottom w:val="nil"/>
            </w:tcBorders>
            <w:vAlign w:val="center"/>
          </w:tcPr>
          <w:p w:rsidR="00CC3506" w:rsidRPr="00064A4A" w:rsidRDefault="00CC3506" w:rsidP="00092130">
            <w:pPr>
              <w:jc w:val="center"/>
              <w:rPr>
                <w:rFonts w:ascii="Arial" w:hAnsi="Arial" w:cs="Arial"/>
                <w:b/>
                <w:sz w:val="2"/>
                <w:szCs w:val="2"/>
              </w:rPr>
            </w:pPr>
          </w:p>
        </w:tc>
      </w:tr>
    </w:tbl>
    <w:p w:rsidR="00CC3506" w:rsidRDefault="00CC3506" w:rsidP="009D5BB1">
      <w:pPr>
        <w:jc w:val="center"/>
        <w:rPr>
          <w:rFonts w:cs="Arial"/>
          <w:b/>
          <w:sz w:val="18"/>
          <w:szCs w:val="18"/>
        </w:rPr>
      </w:pPr>
    </w:p>
    <w:p w:rsidR="009D5BB1" w:rsidRPr="006306A2" w:rsidRDefault="009D5BB1" w:rsidP="009D5BB1">
      <w:pPr>
        <w:rPr>
          <w:rFonts w:ascii="Arial" w:hAnsi="Arial" w:cs="Arial"/>
          <w:sz w:val="4"/>
          <w:szCs w:val="4"/>
        </w:rPr>
      </w:pPr>
    </w:p>
    <w:tbl>
      <w:tblPr>
        <w:tblW w:w="10065" w:type="dxa"/>
        <w:tblInd w:w="-6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5"/>
        <w:gridCol w:w="1276"/>
        <w:gridCol w:w="1134"/>
        <w:gridCol w:w="1134"/>
        <w:gridCol w:w="1276"/>
      </w:tblGrid>
      <w:tr w:rsidR="00083AAA" w:rsidRPr="00D15CED" w:rsidTr="00382220">
        <w:tc>
          <w:tcPr>
            <w:tcW w:w="5245" w:type="dxa"/>
            <w:vMerge w:val="restart"/>
            <w:tcBorders>
              <w:top w:val="single" w:sz="12" w:space="0" w:color="auto"/>
              <w:bottom w:val="single" w:sz="4" w:space="0" w:color="FFFFFF"/>
              <w:right w:val="single" w:sz="4" w:space="0" w:color="FFFFFF"/>
            </w:tcBorders>
            <w:shd w:val="clear" w:color="auto" w:fill="244061"/>
            <w:vAlign w:val="center"/>
          </w:tcPr>
          <w:p w:rsidR="00083AAA" w:rsidRPr="00382220" w:rsidRDefault="00064A4A" w:rsidP="00AD5C54">
            <w:pPr>
              <w:jc w:val="center"/>
              <w:rPr>
                <w:rFonts w:ascii="Arial" w:hAnsi="Arial" w:cs="Arial"/>
                <w:b/>
                <w:color w:val="FFFFFF"/>
              </w:rPr>
            </w:pPr>
            <w:r w:rsidRPr="00382220">
              <w:rPr>
                <w:rFonts w:ascii="Arial" w:hAnsi="Arial" w:cs="Arial"/>
                <w:b/>
                <w:color w:val="FFFFFF"/>
              </w:rPr>
              <w:t>REQUISITOS EVALUADOS</w:t>
            </w:r>
          </w:p>
        </w:tc>
        <w:tc>
          <w:tcPr>
            <w:tcW w:w="2410" w:type="dxa"/>
            <w:gridSpan w:val="2"/>
            <w:tcBorders>
              <w:top w:val="single" w:sz="12" w:space="0" w:color="auto"/>
              <w:left w:val="single" w:sz="4" w:space="0" w:color="FFFFFF"/>
              <w:bottom w:val="single" w:sz="4" w:space="0" w:color="FFFFFF"/>
              <w:right w:val="single" w:sz="4" w:space="0" w:color="FFFFFF"/>
            </w:tcBorders>
            <w:shd w:val="clear" w:color="auto" w:fill="244061"/>
            <w:vAlign w:val="center"/>
          </w:tcPr>
          <w:p w:rsidR="00083AAA" w:rsidRPr="00382220" w:rsidRDefault="00083AAA" w:rsidP="00166262">
            <w:pPr>
              <w:jc w:val="center"/>
              <w:rPr>
                <w:rFonts w:ascii="Arial" w:hAnsi="Arial" w:cs="Arial"/>
                <w:b/>
                <w:color w:val="FFFFFF"/>
              </w:rPr>
            </w:pPr>
            <w:r w:rsidRPr="00382220">
              <w:rPr>
                <w:rFonts w:ascii="Arial" w:hAnsi="Arial" w:cs="Arial"/>
                <w:b/>
                <w:color w:val="FFFFFF"/>
              </w:rPr>
              <w:t xml:space="preserve">Verificación </w:t>
            </w:r>
          </w:p>
          <w:p w:rsidR="00083AAA" w:rsidRPr="00382220" w:rsidRDefault="00083AAA" w:rsidP="00166262">
            <w:pPr>
              <w:jc w:val="center"/>
              <w:rPr>
                <w:rFonts w:ascii="Arial" w:hAnsi="Arial" w:cs="Arial"/>
                <w:b/>
                <w:color w:val="FFFFFF"/>
              </w:rPr>
            </w:pPr>
            <w:r w:rsidRPr="00382220">
              <w:rPr>
                <w:rFonts w:ascii="Arial" w:hAnsi="Arial" w:cs="Arial"/>
                <w:b/>
                <w:color w:val="FFFFFF"/>
              </w:rPr>
              <w:t>(Acto de Apertura)</w:t>
            </w:r>
          </w:p>
        </w:tc>
        <w:tc>
          <w:tcPr>
            <w:tcW w:w="2410" w:type="dxa"/>
            <w:gridSpan w:val="2"/>
            <w:tcBorders>
              <w:top w:val="single" w:sz="12" w:space="0" w:color="auto"/>
              <w:left w:val="single" w:sz="4" w:space="0" w:color="FFFFFF"/>
              <w:bottom w:val="single" w:sz="4" w:space="0" w:color="FFFFFF"/>
              <w:right w:val="single" w:sz="12" w:space="0" w:color="auto"/>
            </w:tcBorders>
            <w:shd w:val="clear" w:color="auto" w:fill="244061"/>
            <w:vAlign w:val="center"/>
          </w:tcPr>
          <w:p w:rsidR="00083AAA" w:rsidRPr="00382220" w:rsidRDefault="00083AAA" w:rsidP="00166262">
            <w:pPr>
              <w:jc w:val="center"/>
              <w:rPr>
                <w:rFonts w:ascii="Arial" w:hAnsi="Arial" w:cs="Arial"/>
                <w:b/>
                <w:color w:val="FFFFFF"/>
              </w:rPr>
            </w:pPr>
            <w:r w:rsidRPr="00382220">
              <w:rPr>
                <w:rFonts w:ascii="Arial" w:hAnsi="Arial" w:cs="Arial"/>
                <w:b/>
                <w:color w:val="FFFFFF"/>
              </w:rPr>
              <w:t>Evaluación Preliminar (Sesión Reservada)</w:t>
            </w:r>
          </w:p>
        </w:tc>
      </w:tr>
      <w:tr w:rsidR="00083AAA" w:rsidRPr="00D15CED" w:rsidTr="00382220">
        <w:trPr>
          <w:trHeight w:val="173"/>
        </w:trPr>
        <w:tc>
          <w:tcPr>
            <w:tcW w:w="5245" w:type="dxa"/>
            <w:vMerge/>
            <w:tcBorders>
              <w:top w:val="single" w:sz="4" w:space="0" w:color="FFFFFF"/>
              <w:bottom w:val="single" w:sz="4" w:space="0" w:color="auto"/>
              <w:right w:val="single" w:sz="4" w:space="0" w:color="FFFFFF"/>
            </w:tcBorders>
            <w:shd w:val="clear" w:color="auto" w:fill="244061"/>
            <w:vAlign w:val="center"/>
          </w:tcPr>
          <w:p w:rsidR="00083AAA" w:rsidRPr="00382220" w:rsidRDefault="00083AAA" w:rsidP="00166262">
            <w:pPr>
              <w:jc w:val="center"/>
              <w:rPr>
                <w:rFonts w:ascii="Arial" w:hAnsi="Arial" w:cs="Arial"/>
                <w:b/>
                <w:color w:val="FFFFFF"/>
              </w:rPr>
            </w:pPr>
          </w:p>
        </w:tc>
        <w:tc>
          <w:tcPr>
            <w:tcW w:w="2410" w:type="dxa"/>
            <w:gridSpan w:val="2"/>
            <w:tcBorders>
              <w:top w:val="single" w:sz="4" w:space="0" w:color="FFFFFF"/>
              <w:left w:val="single" w:sz="4" w:space="0" w:color="FFFFFF"/>
              <w:bottom w:val="single" w:sz="4" w:space="0" w:color="FFFFFF"/>
              <w:right w:val="single" w:sz="4" w:space="0" w:color="FFFFFF"/>
            </w:tcBorders>
            <w:shd w:val="clear" w:color="auto" w:fill="244061"/>
            <w:vAlign w:val="center"/>
          </w:tcPr>
          <w:p w:rsidR="00083AAA" w:rsidRPr="00382220" w:rsidRDefault="00083AAA" w:rsidP="00166262">
            <w:pPr>
              <w:jc w:val="center"/>
              <w:rPr>
                <w:rFonts w:ascii="Arial" w:hAnsi="Arial" w:cs="Arial"/>
                <w:b/>
                <w:color w:val="FFFFFF"/>
              </w:rPr>
            </w:pPr>
            <w:r w:rsidRPr="00382220">
              <w:rPr>
                <w:rFonts w:ascii="Arial" w:hAnsi="Arial" w:cs="Arial"/>
                <w:b/>
                <w:color w:val="FFFFFF"/>
              </w:rPr>
              <w:t>PRESENTÓ</w:t>
            </w:r>
          </w:p>
        </w:tc>
        <w:tc>
          <w:tcPr>
            <w:tcW w:w="1134" w:type="dxa"/>
            <w:vMerge w:val="restart"/>
            <w:tcBorders>
              <w:top w:val="single" w:sz="4" w:space="0" w:color="FFFFFF"/>
              <w:left w:val="single" w:sz="4" w:space="0" w:color="FFFFFF"/>
              <w:bottom w:val="single" w:sz="4" w:space="0" w:color="auto"/>
              <w:right w:val="single" w:sz="4" w:space="0" w:color="FFFFFF"/>
            </w:tcBorders>
            <w:shd w:val="clear" w:color="auto" w:fill="244061"/>
            <w:vAlign w:val="center"/>
          </w:tcPr>
          <w:p w:rsidR="00083AAA" w:rsidRPr="00382220" w:rsidRDefault="00083AAA" w:rsidP="00166262">
            <w:pPr>
              <w:jc w:val="center"/>
              <w:rPr>
                <w:rFonts w:ascii="Arial" w:hAnsi="Arial" w:cs="Arial"/>
                <w:b/>
                <w:color w:val="FFFFFF"/>
              </w:rPr>
            </w:pPr>
            <w:r w:rsidRPr="00382220">
              <w:rPr>
                <w:rFonts w:ascii="Arial" w:hAnsi="Arial" w:cs="Arial"/>
                <w:b/>
                <w:color w:val="FFFFFF"/>
              </w:rPr>
              <w:t>CONTINUAN</w:t>
            </w:r>
          </w:p>
        </w:tc>
        <w:tc>
          <w:tcPr>
            <w:tcW w:w="1276" w:type="dxa"/>
            <w:vMerge w:val="restart"/>
            <w:tcBorders>
              <w:top w:val="single" w:sz="4" w:space="0" w:color="FFFFFF"/>
              <w:left w:val="single" w:sz="4" w:space="0" w:color="FFFFFF"/>
              <w:bottom w:val="single" w:sz="4" w:space="0" w:color="auto"/>
              <w:right w:val="single" w:sz="12" w:space="0" w:color="auto"/>
            </w:tcBorders>
            <w:shd w:val="clear" w:color="auto" w:fill="244061"/>
            <w:vAlign w:val="center"/>
          </w:tcPr>
          <w:p w:rsidR="00083AAA" w:rsidRPr="00382220" w:rsidRDefault="00083AAA" w:rsidP="00166262">
            <w:pPr>
              <w:jc w:val="center"/>
              <w:rPr>
                <w:rFonts w:ascii="Arial" w:hAnsi="Arial" w:cs="Arial"/>
                <w:b/>
                <w:color w:val="FFFFFF"/>
              </w:rPr>
            </w:pPr>
            <w:r w:rsidRPr="00382220">
              <w:rPr>
                <w:rFonts w:ascii="Arial" w:hAnsi="Arial" w:cs="Arial"/>
                <w:b/>
                <w:color w:val="FFFFFF"/>
              </w:rPr>
              <w:t>DESCALIFICAN</w:t>
            </w:r>
          </w:p>
        </w:tc>
      </w:tr>
      <w:tr w:rsidR="00083AAA" w:rsidRPr="00D15CED" w:rsidTr="00382220">
        <w:trPr>
          <w:trHeight w:val="172"/>
        </w:trPr>
        <w:tc>
          <w:tcPr>
            <w:tcW w:w="5245" w:type="dxa"/>
            <w:vMerge/>
            <w:tcBorders>
              <w:top w:val="single" w:sz="4" w:space="0" w:color="auto"/>
              <w:bottom w:val="single" w:sz="4" w:space="0" w:color="auto"/>
              <w:right w:val="single" w:sz="4" w:space="0" w:color="FFFFFF"/>
            </w:tcBorders>
            <w:shd w:val="clear" w:color="auto" w:fill="244061"/>
            <w:vAlign w:val="center"/>
          </w:tcPr>
          <w:p w:rsidR="00083AAA" w:rsidRPr="00382220" w:rsidRDefault="00083AAA" w:rsidP="00166262">
            <w:pPr>
              <w:jc w:val="center"/>
              <w:rPr>
                <w:rFonts w:ascii="Arial" w:hAnsi="Arial" w:cs="Arial"/>
                <w:b/>
                <w:color w:val="FFFFFF"/>
              </w:rPr>
            </w:pPr>
          </w:p>
        </w:tc>
        <w:tc>
          <w:tcPr>
            <w:tcW w:w="1276" w:type="dxa"/>
            <w:tcBorders>
              <w:top w:val="single" w:sz="4" w:space="0" w:color="FFFFFF"/>
              <w:left w:val="single" w:sz="4" w:space="0" w:color="FFFFFF"/>
              <w:bottom w:val="single" w:sz="4" w:space="0" w:color="FFFFFF"/>
              <w:right w:val="single" w:sz="4" w:space="0" w:color="FFFFFF"/>
            </w:tcBorders>
            <w:shd w:val="clear" w:color="auto" w:fill="244061"/>
            <w:vAlign w:val="center"/>
          </w:tcPr>
          <w:p w:rsidR="00083AAA" w:rsidRPr="00382220" w:rsidRDefault="00083AAA" w:rsidP="00166262">
            <w:pPr>
              <w:jc w:val="center"/>
              <w:rPr>
                <w:rFonts w:ascii="Arial" w:hAnsi="Arial" w:cs="Arial"/>
                <w:b/>
                <w:color w:val="FFFFFF"/>
              </w:rPr>
            </w:pPr>
            <w:r w:rsidRPr="00382220">
              <w:rPr>
                <w:rFonts w:ascii="Arial" w:hAnsi="Arial" w:cs="Arial"/>
                <w:b/>
                <w:color w:val="FFFFFF"/>
              </w:rPr>
              <w:t>SI</w:t>
            </w:r>
          </w:p>
        </w:tc>
        <w:tc>
          <w:tcPr>
            <w:tcW w:w="1134" w:type="dxa"/>
            <w:tcBorders>
              <w:top w:val="single" w:sz="4" w:space="0" w:color="FFFFFF"/>
              <w:left w:val="single" w:sz="4" w:space="0" w:color="FFFFFF"/>
              <w:bottom w:val="single" w:sz="4" w:space="0" w:color="FFFFFF"/>
              <w:right w:val="single" w:sz="4" w:space="0" w:color="FFFFFF"/>
            </w:tcBorders>
            <w:shd w:val="clear" w:color="auto" w:fill="244061"/>
            <w:vAlign w:val="center"/>
          </w:tcPr>
          <w:p w:rsidR="00083AAA" w:rsidRPr="00382220" w:rsidRDefault="00083AAA" w:rsidP="00166262">
            <w:pPr>
              <w:jc w:val="center"/>
              <w:rPr>
                <w:rFonts w:ascii="Arial" w:hAnsi="Arial" w:cs="Arial"/>
                <w:b/>
                <w:color w:val="FFFFFF"/>
              </w:rPr>
            </w:pPr>
            <w:r w:rsidRPr="00382220">
              <w:rPr>
                <w:rFonts w:ascii="Arial" w:hAnsi="Arial" w:cs="Arial"/>
                <w:b/>
                <w:color w:val="FFFFFF"/>
              </w:rPr>
              <w:t>NO</w:t>
            </w:r>
          </w:p>
        </w:tc>
        <w:tc>
          <w:tcPr>
            <w:tcW w:w="1134" w:type="dxa"/>
            <w:vMerge/>
            <w:tcBorders>
              <w:top w:val="single" w:sz="4" w:space="0" w:color="auto"/>
              <w:left w:val="single" w:sz="4" w:space="0" w:color="FFFFFF"/>
              <w:bottom w:val="single" w:sz="4" w:space="0" w:color="auto"/>
              <w:right w:val="single" w:sz="4" w:space="0" w:color="auto"/>
            </w:tcBorders>
            <w:shd w:val="clear" w:color="auto" w:fill="244061"/>
            <w:vAlign w:val="center"/>
          </w:tcPr>
          <w:p w:rsidR="00083AAA" w:rsidRPr="00382220" w:rsidRDefault="00083AAA" w:rsidP="00166262">
            <w:pPr>
              <w:jc w:val="center"/>
              <w:rPr>
                <w:rFonts w:ascii="Arial" w:hAnsi="Arial" w:cs="Arial"/>
                <w:b/>
                <w:color w:val="FFFFFF"/>
              </w:rPr>
            </w:pPr>
          </w:p>
        </w:tc>
        <w:tc>
          <w:tcPr>
            <w:tcW w:w="1276" w:type="dxa"/>
            <w:vMerge/>
            <w:tcBorders>
              <w:top w:val="single" w:sz="4" w:space="0" w:color="auto"/>
              <w:left w:val="single" w:sz="4" w:space="0" w:color="auto"/>
              <w:bottom w:val="single" w:sz="4" w:space="0" w:color="auto"/>
              <w:right w:val="single" w:sz="12" w:space="0" w:color="auto"/>
            </w:tcBorders>
            <w:shd w:val="clear" w:color="auto" w:fill="244061"/>
            <w:vAlign w:val="center"/>
          </w:tcPr>
          <w:p w:rsidR="00083AAA" w:rsidRPr="00382220" w:rsidRDefault="00083AAA" w:rsidP="00166262">
            <w:pPr>
              <w:jc w:val="center"/>
              <w:rPr>
                <w:rFonts w:ascii="Arial" w:hAnsi="Arial" w:cs="Arial"/>
                <w:b/>
                <w:color w:val="FFFFFF"/>
              </w:rPr>
            </w:pPr>
          </w:p>
        </w:tc>
      </w:tr>
      <w:tr w:rsidR="00083AAA" w:rsidRPr="006306A2" w:rsidTr="00382220">
        <w:tc>
          <w:tcPr>
            <w:tcW w:w="5245" w:type="dxa"/>
            <w:tcBorders>
              <w:top w:val="single" w:sz="4" w:space="0" w:color="auto"/>
              <w:bottom w:val="single" w:sz="4" w:space="0" w:color="auto"/>
              <w:right w:val="single" w:sz="4" w:space="0" w:color="auto"/>
            </w:tcBorders>
            <w:shd w:val="clear" w:color="auto" w:fill="DBE5F1"/>
            <w:vAlign w:val="center"/>
          </w:tcPr>
          <w:p w:rsidR="00083AAA" w:rsidRPr="00064A4A" w:rsidRDefault="00083AAA" w:rsidP="00E571F3">
            <w:pPr>
              <w:ind w:left="397"/>
              <w:jc w:val="center"/>
              <w:rPr>
                <w:rFonts w:ascii="Arial" w:hAnsi="Arial" w:cs="Arial"/>
                <w:b/>
              </w:rPr>
            </w:pPr>
            <w:r w:rsidRPr="00064A4A">
              <w:rPr>
                <w:rFonts w:ascii="Arial" w:hAnsi="Arial" w:cs="Arial"/>
                <w:b/>
              </w:rPr>
              <w:t>DOCUMENTOS LEGALES Y ADMINISTRATIV</w:t>
            </w:r>
            <w:r w:rsidR="00E571F3" w:rsidRPr="00064A4A">
              <w:rPr>
                <w:rFonts w:ascii="Arial" w:hAnsi="Arial" w:cs="Arial"/>
                <w:b/>
              </w:rPr>
              <w:t>OS</w:t>
            </w:r>
          </w:p>
        </w:tc>
        <w:tc>
          <w:tcPr>
            <w:tcW w:w="1276" w:type="dxa"/>
            <w:tcBorders>
              <w:top w:val="single" w:sz="4" w:space="0" w:color="FFFFFF"/>
              <w:left w:val="single" w:sz="4" w:space="0" w:color="auto"/>
              <w:bottom w:val="single" w:sz="4" w:space="0" w:color="auto"/>
              <w:right w:val="single" w:sz="4" w:space="0" w:color="auto"/>
            </w:tcBorders>
            <w:shd w:val="clear" w:color="auto" w:fill="DBE5F1"/>
            <w:vAlign w:val="center"/>
          </w:tcPr>
          <w:p w:rsidR="00083AAA" w:rsidRPr="00064A4A" w:rsidRDefault="00083AAA" w:rsidP="00166262">
            <w:pPr>
              <w:jc w:val="both"/>
              <w:rPr>
                <w:rFonts w:ascii="Arial" w:hAnsi="Arial" w:cs="Arial"/>
              </w:rPr>
            </w:pPr>
          </w:p>
        </w:tc>
        <w:tc>
          <w:tcPr>
            <w:tcW w:w="1134" w:type="dxa"/>
            <w:tcBorders>
              <w:top w:val="single" w:sz="4" w:space="0" w:color="FFFFFF"/>
              <w:left w:val="single" w:sz="4" w:space="0" w:color="auto"/>
              <w:bottom w:val="single" w:sz="4" w:space="0" w:color="auto"/>
              <w:right w:val="single" w:sz="4" w:space="0" w:color="auto"/>
            </w:tcBorders>
            <w:shd w:val="clear" w:color="auto" w:fill="DBE5F1"/>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D9269F">
            <w:pPr>
              <w:numPr>
                <w:ilvl w:val="0"/>
                <w:numId w:val="13"/>
              </w:numPr>
              <w:ind w:left="397" w:hanging="283"/>
              <w:jc w:val="both"/>
              <w:rPr>
                <w:rFonts w:ascii="Arial" w:hAnsi="Arial" w:cs="Arial"/>
              </w:rPr>
            </w:pPr>
            <w:r w:rsidRPr="00064A4A">
              <w:rPr>
                <w:rFonts w:ascii="Arial" w:hAnsi="Arial" w:cs="Arial"/>
                <w:b/>
              </w:rPr>
              <w:t xml:space="preserve">FORMULARIO </w:t>
            </w:r>
            <w:r w:rsidR="00083AAA" w:rsidRPr="00064A4A">
              <w:rPr>
                <w:rFonts w:ascii="Arial" w:hAnsi="Arial" w:cs="Arial"/>
                <w:b/>
              </w:rPr>
              <w:t>A-1.</w:t>
            </w:r>
            <w:r w:rsidR="00083AAA" w:rsidRPr="00064A4A">
              <w:rPr>
                <w:rFonts w:ascii="Arial" w:hAnsi="Arial" w:cs="Arial"/>
              </w:rPr>
              <w:t xml:space="preserve"> Presentación de Propuesta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D9269F">
            <w:pPr>
              <w:numPr>
                <w:ilvl w:val="0"/>
                <w:numId w:val="13"/>
              </w:numPr>
              <w:ind w:left="397" w:hanging="283"/>
              <w:jc w:val="both"/>
              <w:rPr>
                <w:rFonts w:ascii="Arial" w:hAnsi="Arial" w:cs="Arial"/>
              </w:rPr>
            </w:pPr>
            <w:r w:rsidRPr="00690F7B">
              <w:rPr>
                <w:rFonts w:ascii="Arial" w:hAnsi="Arial" w:cs="Arial"/>
                <w:b/>
                <w:bCs/>
              </w:rPr>
              <w:t xml:space="preserve">FORMULARIO </w:t>
            </w:r>
            <w:r w:rsidR="00083AAA" w:rsidRPr="00690F7B">
              <w:rPr>
                <w:rFonts w:ascii="Arial" w:hAnsi="Arial" w:cs="Arial"/>
                <w:b/>
                <w:bCs/>
              </w:rPr>
              <w:t>A-2a o A-2b</w:t>
            </w:r>
            <w:r w:rsidR="005E74D3">
              <w:rPr>
                <w:rFonts w:ascii="Arial" w:hAnsi="Arial" w:cs="Arial"/>
                <w:b/>
                <w:bCs/>
              </w:rPr>
              <w:t xml:space="preserve"> o A-2c</w:t>
            </w:r>
            <w:r w:rsidR="00AD5C54" w:rsidRPr="00690F7B">
              <w:rPr>
                <w:rFonts w:ascii="Arial" w:hAnsi="Arial" w:cs="Arial"/>
                <w:b/>
                <w:bCs/>
              </w:rPr>
              <w:t>.</w:t>
            </w:r>
            <w:r w:rsidR="00083AAA" w:rsidRPr="00064A4A">
              <w:rPr>
                <w:rFonts w:ascii="Arial" w:hAnsi="Arial" w:cs="Arial"/>
              </w:rPr>
              <w:t xml:space="preserve">Identificación del Proponente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5190E" w:rsidRPr="00064A4A" w:rsidRDefault="00D5190E" w:rsidP="00166262">
            <w:pPr>
              <w:jc w:val="both"/>
              <w:rPr>
                <w:rFonts w:ascii="Arial" w:hAnsi="Arial" w:cs="Arial"/>
              </w:rPr>
            </w:pPr>
          </w:p>
          <w:p w:rsidR="00083AAA" w:rsidRPr="00064A4A" w:rsidRDefault="00083AAA" w:rsidP="00D5190E">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89196D">
        <w:trPr>
          <w:trHeight w:val="297"/>
        </w:trPr>
        <w:tc>
          <w:tcPr>
            <w:tcW w:w="5245" w:type="dxa"/>
            <w:tcBorders>
              <w:top w:val="single" w:sz="4" w:space="0" w:color="auto"/>
              <w:bottom w:val="single" w:sz="4" w:space="0" w:color="auto"/>
              <w:right w:val="single" w:sz="4" w:space="0" w:color="auto"/>
            </w:tcBorders>
            <w:vAlign w:val="center"/>
          </w:tcPr>
          <w:p w:rsidR="00083AAA" w:rsidRPr="00064A4A" w:rsidRDefault="00083AAA" w:rsidP="00D9269F">
            <w:pPr>
              <w:numPr>
                <w:ilvl w:val="0"/>
                <w:numId w:val="13"/>
              </w:numPr>
              <w:ind w:left="397" w:hanging="283"/>
              <w:jc w:val="both"/>
              <w:rPr>
                <w:rFonts w:ascii="Arial" w:hAnsi="Arial" w:cs="Arial"/>
                <w:b/>
                <w:bCs/>
              </w:rPr>
            </w:pPr>
            <w:r w:rsidRPr="00064A4A">
              <w:rPr>
                <w:rFonts w:ascii="Arial" w:hAnsi="Arial" w:cs="Arial"/>
              </w:rPr>
              <w:t>Garantía de Seriedad de Propuesta</w:t>
            </w:r>
            <w:r w:rsidR="00AD5C54" w:rsidRPr="00064A4A">
              <w:rPr>
                <w:rFonts w:ascii="Arial" w:hAnsi="Arial" w:cs="Arial"/>
              </w:rPr>
              <w:t>, cuando corresponda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382220">
        <w:tc>
          <w:tcPr>
            <w:tcW w:w="5245" w:type="dxa"/>
            <w:tcBorders>
              <w:top w:val="single" w:sz="4" w:space="0" w:color="auto"/>
              <w:bottom w:val="single" w:sz="4" w:space="0" w:color="auto"/>
              <w:right w:val="single" w:sz="4" w:space="0" w:color="auto"/>
            </w:tcBorders>
            <w:shd w:val="clear" w:color="auto" w:fill="DBE5F1"/>
            <w:vAlign w:val="center"/>
          </w:tcPr>
          <w:p w:rsidR="00083AAA" w:rsidRPr="00064A4A" w:rsidRDefault="00083AAA" w:rsidP="00166262">
            <w:pPr>
              <w:jc w:val="center"/>
              <w:rPr>
                <w:rFonts w:ascii="Arial" w:hAnsi="Arial" w:cs="Arial"/>
                <w:b/>
              </w:rPr>
            </w:pPr>
            <w:r w:rsidRPr="00064A4A">
              <w:rPr>
                <w:rFonts w:ascii="Arial" w:hAnsi="Arial" w:cs="Arial"/>
                <w:b/>
              </w:rPr>
              <w:t>PROPUESTA TÉCNICA</w:t>
            </w:r>
          </w:p>
        </w:tc>
        <w:tc>
          <w:tcPr>
            <w:tcW w:w="1276" w:type="dxa"/>
            <w:tcBorders>
              <w:top w:val="single" w:sz="4" w:space="0" w:color="auto"/>
              <w:left w:val="single" w:sz="4" w:space="0" w:color="auto"/>
              <w:bottom w:val="single" w:sz="4" w:space="0" w:color="auto"/>
              <w:right w:val="single" w:sz="4" w:space="0" w:color="auto"/>
            </w:tcBorders>
            <w:shd w:val="clear" w:color="auto" w:fill="DBE5F1"/>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DBE5F1"/>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D9269F">
            <w:pPr>
              <w:numPr>
                <w:ilvl w:val="0"/>
                <w:numId w:val="13"/>
              </w:numPr>
              <w:ind w:left="397" w:hanging="283"/>
              <w:jc w:val="both"/>
              <w:rPr>
                <w:rFonts w:ascii="Arial" w:hAnsi="Arial" w:cs="Arial"/>
                <w:b/>
              </w:rPr>
            </w:pPr>
            <w:r w:rsidRPr="00064A4A">
              <w:rPr>
                <w:rFonts w:ascii="Arial" w:hAnsi="Arial" w:cs="Arial"/>
                <w:b/>
              </w:rPr>
              <w:t xml:space="preserve">FORMULARIO </w:t>
            </w:r>
            <w:r w:rsidR="00083AAA" w:rsidRPr="00064A4A">
              <w:rPr>
                <w:rFonts w:ascii="Arial" w:hAnsi="Arial" w:cs="Arial"/>
                <w:b/>
              </w:rPr>
              <w:t>C-1</w:t>
            </w:r>
            <w:r w:rsidR="00AD5C54" w:rsidRPr="00064A4A">
              <w:rPr>
                <w:rFonts w:ascii="Arial" w:hAnsi="Arial" w:cs="Arial"/>
                <w:b/>
              </w:rPr>
              <w:t>.</w:t>
            </w:r>
            <w:r w:rsidR="00083AAA" w:rsidRPr="00064A4A">
              <w:rPr>
                <w:rFonts w:ascii="Arial" w:hAnsi="Arial" w:cs="Arial"/>
              </w:rPr>
              <w:t xml:space="preserve"> Especificaciones Técnicas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r w:rsidR="00083AAA" w:rsidRPr="006306A2" w:rsidTr="000B64AC">
        <w:tc>
          <w:tcPr>
            <w:tcW w:w="5245" w:type="dxa"/>
            <w:tcBorders>
              <w:top w:val="single" w:sz="4" w:space="0" w:color="auto"/>
              <w:bottom w:val="single" w:sz="4" w:space="0" w:color="auto"/>
              <w:right w:val="single" w:sz="4" w:space="0" w:color="auto"/>
            </w:tcBorders>
            <w:vAlign w:val="center"/>
          </w:tcPr>
          <w:p w:rsidR="00083AAA" w:rsidRPr="00064A4A" w:rsidRDefault="00CA7E8C" w:rsidP="00D9269F">
            <w:pPr>
              <w:numPr>
                <w:ilvl w:val="0"/>
                <w:numId w:val="13"/>
              </w:numPr>
              <w:ind w:left="397" w:hanging="283"/>
              <w:jc w:val="both"/>
              <w:rPr>
                <w:rFonts w:ascii="Arial" w:hAnsi="Arial" w:cs="Arial"/>
                <w:b/>
              </w:rPr>
            </w:pPr>
            <w:r w:rsidRPr="00064A4A">
              <w:rPr>
                <w:rFonts w:ascii="Arial" w:hAnsi="Arial" w:cs="Arial"/>
                <w:b/>
              </w:rPr>
              <w:t xml:space="preserve">FORMULARIO </w:t>
            </w:r>
            <w:r w:rsidR="00083AAA" w:rsidRPr="00064A4A">
              <w:rPr>
                <w:rFonts w:ascii="Arial" w:hAnsi="Arial" w:cs="Arial"/>
                <w:b/>
              </w:rPr>
              <w:t>C-2</w:t>
            </w:r>
            <w:r w:rsidR="00AD5C54" w:rsidRPr="00064A4A">
              <w:rPr>
                <w:rFonts w:ascii="Arial" w:hAnsi="Arial" w:cs="Arial"/>
                <w:b/>
              </w:rPr>
              <w:t>.</w:t>
            </w:r>
            <w:r w:rsidR="00083AAA" w:rsidRPr="00064A4A">
              <w:rPr>
                <w:rFonts w:ascii="Arial" w:hAnsi="Arial" w:cs="Arial"/>
              </w:rPr>
              <w:t>Condiciones Adicionales</w:t>
            </w:r>
            <w:r w:rsidR="00AD5C54" w:rsidRPr="00064A4A">
              <w:rPr>
                <w:rFonts w:ascii="Arial" w:hAnsi="Arial" w:cs="Arial"/>
              </w:rPr>
              <w:t>, cuando corresponda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3AAA" w:rsidRPr="00064A4A" w:rsidRDefault="00083AAA" w:rsidP="00166262">
            <w:pPr>
              <w:jc w:val="both"/>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shd w:val="clear" w:color="auto" w:fill="FFFFFF"/>
            <w:vAlign w:val="center"/>
          </w:tcPr>
          <w:p w:rsidR="00083AAA" w:rsidRPr="00064A4A" w:rsidRDefault="00083AAA" w:rsidP="00166262">
            <w:pPr>
              <w:jc w:val="both"/>
              <w:rPr>
                <w:rFonts w:ascii="Arial" w:hAnsi="Arial" w:cs="Arial"/>
              </w:rPr>
            </w:pPr>
          </w:p>
        </w:tc>
      </w:tr>
    </w:tbl>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C744FC" w:rsidRDefault="00C744FC" w:rsidP="009D5BB1">
      <w:pPr>
        <w:jc w:val="center"/>
        <w:rPr>
          <w:rFonts w:cs="Arial"/>
          <w:b/>
          <w:sz w:val="18"/>
          <w:szCs w:val="18"/>
        </w:rPr>
      </w:pPr>
    </w:p>
    <w:p w:rsidR="00C744FC" w:rsidRDefault="00C744FC"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032A21" w:rsidRDefault="00032A21" w:rsidP="009D5BB1">
      <w:pPr>
        <w:jc w:val="center"/>
        <w:rPr>
          <w:rFonts w:cs="Arial"/>
          <w:b/>
          <w:sz w:val="18"/>
          <w:szCs w:val="18"/>
        </w:rPr>
      </w:pPr>
    </w:p>
    <w:p w:rsidR="00032A21" w:rsidRDefault="00032A21" w:rsidP="009D5BB1">
      <w:pPr>
        <w:jc w:val="center"/>
        <w:rPr>
          <w:rFonts w:cs="Arial"/>
          <w:b/>
          <w:sz w:val="18"/>
          <w:szCs w:val="18"/>
        </w:rPr>
      </w:pPr>
    </w:p>
    <w:p w:rsidR="007A70E4" w:rsidRDefault="007A70E4" w:rsidP="009D5BB1">
      <w:pPr>
        <w:jc w:val="center"/>
        <w:rPr>
          <w:rFonts w:cs="Arial"/>
          <w:b/>
          <w:sz w:val="18"/>
          <w:szCs w:val="18"/>
        </w:rPr>
      </w:pPr>
    </w:p>
    <w:p w:rsidR="007A70E4" w:rsidRDefault="007A70E4" w:rsidP="009D5BB1">
      <w:pPr>
        <w:jc w:val="center"/>
        <w:rPr>
          <w:rFonts w:cs="Arial"/>
          <w:b/>
          <w:sz w:val="18"/>
          <w:szCs w:val="18"/>
        </w:rPr>
      </w:pPr>
    </w:p>
    <w:p w:rsidR="00FB3899" w:rsidRDefault="00FB3899" w:rsidP="009D5BB1">
      <w:pPr>
        <w:jc w:val="center"/>
        <w:rPr>
          <w:rFonts w:cs="Arial"/>
          <w:b/>
          <w:sz w:val="18"/>
          <w:szCs w:val="18"/>
        </w:rPr>
      </w:pPr>
    </w:p>
    <w:p w:rsidR="008F1989" w:rsidRDefault="008F1989" w:rsidP="001B38C2">
      <w:pPr>
        <w:jc w:val="center"/>
        <w:rPr>
          <w:rFonts w:cs="Arial"/>
          <w:b/>
          <w:sz w:val="18"/>
        </w:rPr>
      </w:pPr>
    </w:p>
    <w:p w:rsidR="001B38C2" w:rsidRPr="006306A2" w:rsidRDefault="001B38C2" w:rsidP="001B38C2">
      <w:pPr>
        <w:jc w:val="center"/>
        <w:rPr>
          <w:rFonts w:cs="Arial"/>
          <w:b/>
          <w:sz w:val="18"/>
        </w:rPr>
      </w:pPr>
      <w:r w:rsidRPr="006306A2">
        <w:rPr>
          <w:rFonts w:cs="Arial"/>
          <w:b/>
          <w:sz w:val="18"/>
        </w:rPr>
        <w:lastRenderedPageBreak/>
        <w:t>FORMULARIO V-2</w:t>
      </w:r>
    </w:p>
    <w:p w:rsidR="001B38C2" w:rsidRDefault="007A70E4" w:rsidP="001B38C2">
      <w:pPr>
        <w:jc w:val="center"/>
        <w:rPr>
          <w:rFonts w:cs="Arial"/>
          <w:b/>
          <w:sz w:val="18"/>
        </w:rPr>
      </w:pPr>
      <w:r>
        <w:rPr>
          <w:rFonts w:cs="Arial"/>
          <w:b/>
          <w:sz w:val="18"/>
        </w:rPr>
        <w:t>EVALUACIÓN DE LA PROPUESTA ECONÓMICA</w:t>
      </w:r>
    </w:p>
    <w:p w:rsidR="001B38C2" w:rsidRPr="006306A2" w:rsidRDefault="001B38C2" w:rsidP="001B38C2"/>
    <w:p w:rsidR="00FB3899" w:rsidRPr="00432830" w:rsidRDefault="00FB3899" w:rsidP="00FB3899">
      <w:pPr>
        <w:jc w:val="center"/>
        <w:rPr>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FB3899" w:rsidRPr="0090599A" w:rsidTr="008D21C4">
        <w:trPr>
          <w:jc w:val="center"/>
        </w:trPr>
        <w:tc>
          <w:tcPr>
            <w:tcW w:w="9072" w:type="dxa"/>
          </w:tcPr>
          <w:p w:rsidR="00FB3899" w:rsidRPr="00432830" w:rsidRDefault="00FB3899" w:rsidP="008D21C4">
            <w:pPr>
              <w:jc w:val="both"/>
              <w:rPr>
                <w:rFonts w:ascii="Arial" w:hAnsi="Arial" w:cs="Arial"/>
                <w:b/>
                <w:i/>
                <w:szCs w:val="18"/>
                <w:lang w:val="es-ES_tradnl"/>
              </w:rPr>
            </w:pPr>
          </w:p>
          <w:p w:rsidR="00FB3899" w:rsidRPr="00432830" w:rsidRDefault="00FB3899" w:rsidP="008D21C4">
            <w:pPr>
              <w:jc w:val="both"/>
              <w:rPr>
                <w:rFonts w:ascii="Arial" w:hAnsi="Arial" w:cs="Arial"/>
                <w:b/>
                <w:i/>
                <w:szCs w:val="18"/>
                <w:lang w:val="es-ES_tradnl"/>
              </w:rPr>
            </w:pPr>
            <w:r w:rsidRPr="00432830">
              <w:rPr>
                <w:rFonts w:ascii="Arial" w:hAnsi="Arial" w:cs="Arial"/>
                <w:b/>
                <w:i/>
                <w:szCs w:val="18"/>
                <w:lang w:val="es-ES_tradnl"/>
              </w:rPr>
              <w:t>Este Formulario no es aplicable para el Método de Selección y Adjudicación de Presupuesto Fijo.</w:t>
            </w:r>
          </w:p>
          <w:p w:rsidR="00FB3899" w:rsidRPr="00432830" w:rsidRDefault="00FB3899" w:rsidP="008D21C4">
            <w:pPr>
              <w:jc w:val="both"/>
              <w:rPr>
                <w:rFonts w:ascii="Arial" w:hAnsi="Arial" w:cs="Arial"/>
                <w:b/>
                <w:i/>
                <w:szCs w:val="18"/>
                <w:lang w:val="es-ES_tradnl"/>
              </w:rPr>
            </w:pPr>
          </w:p>
        </w:tc>
      </w:tr>
    </w:tbl>
    <w:p w:rsidR="00FB3899" w:rsidRPr="006306A2" w:rsidRDefault="00FB3899" w:rsidP="00FB3899">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Pr="006306A2" w:rsidRDefault="001B38C2" w:rsidP="001B38C2">
      <w:pPr>
        <w:jc w:val="center"/>
        <w:rPr>
          <w:rFonts w:cs="Arial"/>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5E74D3" w:rsidRDefault="005E74D3" w:rsidP="001B38C2">
      <w:pPr>
        <w:tabs>
          <w:tab w:val="center" w:pos="5833"/>
          <w:tab w:val="right" w:pos="10252"/>
        </w:tabs>
        <w:jc w:val="center"/>
        <w:rPr>
          <w:rFonts w:ascii="Tahoma" w:hAnsi="Tahoma" w:cs="Tahoma"/>
          <w:b/>
        </w:rPr>
      </w:pPr>
    </w:p>
    <w:p w:rsidR="005E74D3" w:rsidRDefault="005E74D3" w:rsidP="001B38C2">
      <w:pPr>
        <w:tabs>
          <w:tab w:val="center" w:pos="5833"/>
          <w:tab w:val="right" w:pos="10252"/>
        </w:tabs>
        <w:jc w:val="center"/>
        <w:rPr>
          <w:rFonts w:ascii="Tahoma" w:hAnsi="Tahoma" w:cs="Tahoma"/>
          <w:b/>
        </w:rPr>
      </w:pPr>
    </w:p>
    <w:p w:rsidR="001B38C2" w:rsidRDefault="001B38C2"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48092F" w:rsidRDefault="0048092F"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FB3899" w:rsidRDefault="00FB3899" w:rsidP="001B38C2">
      <w:pPr>
        <w:tabs>
          <w:tab w:val="center" w:pos="5833"/>
          <w:tab w:val="right" w:pos="10252"/>
        </w:tabs>
        <w:jc w:val="center"/>
        <w:rPr>
          <w:rFonts w:ascii="Tahoma" w:hAnsi="Tahoma" w:cs="Tahoma"/>
          <w:b/>
        </w:rPr>
      </w:pPr>
    </w:p>
    <w:p w:rsidR="001B38C2" w:rsidRPr="001B38C2" w:rsidRDefault="001B38C2" w:rsidP="001B38C2">
      <w:pPr>
        <w:tabs>
          <w:tab w:val="center" w:pos="5833"/>
          <w:tab w:val="right" w:pos="10252"/>
        </w:tabs>
        <w:jc w:val="center"/>
        <w:rPr>
          <w:rFonts w:cs="Tahoma"/>
          <w:b/>
        </w:rPr>
      </w:pPr>
      <w:r w:rsidRPr="001B38C2">
        <w:rPr>
          <w:rFonts w:cs="Tahoma"/>
          <w:b/>
        </w:rPr>
        <w:lastRenderedPageBreak/>
        <w:t xml:space="preserve">FORMULARIO V-3 </w:t>
      </w:r>
    </w:p>
    <w:p w:rsidR="001B38C2" w:rsidRPr="001B38C2" w:rsidRDefault="001B38C2" w:rsidP="001B38C2">
      <w:pPr>
        <w:tabs>
          <w:tab w:val="center" w:pos="5833"/>
          <w:tab w:val="right" w:pos="10252"/>
        </w:tabs>
        <w:jc w:val="center"/>
        <w:rPr>
          <w:rFonts w:cs="Tahoma"/>
          <w:color w:val="000000"/>
        </w:rPr>
      </w:pPr>
      <w:r w:rsidRPr="001B38C2">
        <w:rPr>
          <w:rFonts w:cs="Tahoma"/>
          <w:b/>
        </w:rPr>
        <w:t xml:space="preserve"> EVALUACIÓN DE LA PROPUESTA TÉCNICA </w:t>
      </w:r>
    </w:p>
    <w:p w:rsidR="001B38C2" w:rsidRDefault="001B38C2" w:rsidP="001B38C2">
      <w:pPr>
        <w:pStyle w:val="Prrafodelista"/>
        <w:tabs>
          <w:tab w:val="left" w:pos="709"/>
        </w:tabs>
        <w:jc w:val="both"/>
        <w:rPr>
          <w:rFonts w:ascii="Verdana" w:hAnsi="Verdana" w:cs="Tahoma"/>
          <w:color w:val="000000"/>
          <w:sz w:val="16"/>
          <w:szCs w:val="16"/>
        </w:rPr>
      </w:pPr>
    </w:p>
    <w:tbl>
      <w:tblPr>
        <w:tblW w:w="10015" w:type="dxa"/>
        <w:tblInd w:w="51" w:type="dxa"/>
        <w:tblLayout w:type="fixed"/>
        <w:tblCellMar>
          <w:left w:w="70" w:type="dxa"/>
          <w:right w:w="70" w:type="dxa"/>
        </w:tblCellMar>
        <w:tblLook w:val="04A0" w:firstRow="1" w:lastRow="0" w:firstColumn="1" w:lastColumn="0" w:noHBand="0" w:noVBand="1"/>
      </w:tblPr>
      <w:tblGrid>
        <w:gridCol w:w="498"/>
        <w:gridCol w:w="937"/>
        <w:gridCol w:w="368"/>
        <w:gridCol w:w="343"/>
        <w:gridCol w:w="14"/>
        <w:gridCol w:w="257"/>
        <w:gridCol w:w="202"/>
        <w:gridCol w:w="416"/>
        <w:gridCol w:w="382"/>
        <w:gridCol w:w="171"/>
        <w:gridCol w:w="558"/>
        <w:gridCol w:w="409"/>
        <w:gridCol w:w="142"/>
        <w:gridCol w:w="968"/>
        <w:gridCol w:w="368"/>
        <w:gridCol w:w="357"/>
        <w:gridCol w:w="292"/>
        <w:gridCol w:w="262"/>
        <w:gridCol w:w="551"/>
        <w:gridCol w:w="179"/>
        <w:gridCol w:w="567"/>
        <w:gridCol w:w="542"/>
        <w:gridCol w:w="160"/>
        <w:gridCol w:w="1072"/>
      </w:tblGrid>
      <w:tr w:rsidR="00FB3899" w:rsidRPr="00671019" w:rsidTr="008D21C4">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 xml:space="preserve">TÉRMINOS DE REFERENCIA </w:t>
            </w:r>
          </w:p>
        </w:tc>
      </w:tr>
      <w:tr w:rsidR="00FB3899" w:rsidRPr="00671019" w:rsidTr="008D21C4">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 xml:space="preserve"> Formación y Experiencia (Llenado por la Entidad)</w:t>
            </w:r>
          </w:p>
        </w:tc>
      </w:tr>
      <w:tr w:rsidR="00FB3899" w:rsidRPr="00671019" w:rsidTr="008D21C4">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 xml:space="preserve">PROPONENTES </w:t>
            </w:r>
          </w:p>
        </w:tc>
      </w:tr>
      <w:tr w:rsidR="00FB3899" w:rsidRPr="00671019" w:rsidTr="008D21C4">
        <w:trPr>
          <w:trHeight w:val="315"/>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1982" w:type="dxa"/>
            <w:gridSpan w:val="7"/>
            <w:tcBorders>
              <w:top w:val="single" w:sz="4" w:space="0" w:color="auto"/>
              <w:left w:val="nil"/>
              <w:bottom w:val="single" w:sz="4" w:space="0" w:color="auto"/>
              <w:right w:val="single" w:sz="4" w:space="0" w:color="auto"/>
            </w:tcBorders>
            <w:shd w:val="clear" w:color="000000" w:fill="0F243E"/>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PROPONENTE n</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982" w:type="dxa"/>
            <w:gridSpan w:val="4"/>
            <w:tcBorders>
              <w:top w:val="single" w:sz="4" w:space="0" w:color="auto"/>
              <w:left w:val="nil"/>
              <w:bottom w:val="single" w:sz="4" w:space="0" w:color="auto"/>
              <w:right w:val="single" w:sz="4" w:space="0" w:color="auto"/>
            </w:tcBorders>
            <w:shd w:val="clear" w:color="000000" w:fill="0F243E"/>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No cumple</w:t>
            </w:r>
          </w:p>
        </w:tc>
      </w:tr>
      <w:tr w:rsidR="00FB3899" w:rsidRPr="00671019" w:rsidTr="008D21C4">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FB3899" w:rsidRPr="00671019" w:rsidRDefault="00FB3899" w:rsidP="008D21C4">
            <w:pPr>
              <w:rPr>
                <w:rFonts w:cs="Arial"/>
                <w:b/>
                <w:bCs/>
                <w:color w:val="000000"/>
                <w:lang w:eastAsia="es-BO"/>
              </w:rPr>
            </w:pPr>
            <w:r w:rsidRPr="00671019">
              <w:rPr>
                <w:rFonts w:cs="Arial"/>
                <w:b/>
                <w:bCs/>
                <w:color w:val="000000"/>
                <w:lang w:eastAsia="es-BO"/>
              </w:rPr>
              <w:t xml:space="preserve">A. Formación </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rPr>
                <w:rFonts w:cs="Calibri"/>
                <w:color w:val="000000"/>
                <w:lang w:eastAsia="es-BO"/>
              </w:rPr>
            </w:pPr>
            <w:r w:rsidRPr="00671019">
              <w:rPr>
                <w:rFonts w:cs="Calibri"/>
                <w:color w:val="000000"/>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rPr>
                <w:rFonts w:cs="Calibri"/>
                <w:color w:val="000000"/>
                <w:lang w:eastAsia="es-BO"/>
              </w:rPr>
            </w:pPr>
            <w:r w:rsidRPr="00671019">
              <w:rPr>
                <w:rFonts w:cs="Calibri"/>
                <w:color w:val="000000"/>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rPr>
                <w:rFonts w:cs="Calibri"/>
                <w:color w:val="000000"/>
                <w:lang w:eastAsia="es-BO"/>
              </w:rPr>
            </w:pPr>
            <w:r w:rsidRPr="00671019">
              <w:rPr>
                <w:rFonts w:cs="Calibri"/>
                <w:color w:val="000000"/>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rPr>
                <w:rFonts w:cs="Calibri"/>
                <w:color w:val="000000"/>
                <w:lang w:eastAsia="es-BO"/>
              </w:rPr>
            </w:pPr>
            <w:r w:rsidRPr="00671019">
              <w:rPr>
                <w:rFonts w:cs="Calibri"/>
                <w:color w:val="000000"/>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rPr>
                <w:rFonts w:cs="Calibri"/>
                <w:color w:val="000000"/>
                <w:lang w:eastAsia="es-BO"/>
              </w:rPr>
            </w:pPr>
            <w:r w:rsidRPr="00671019">
              <w:rPr>
                <w:rFonts w:cs="Calibri"/>
                <w:color w:val="000000"/>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rPr>
                <w:rFonts w:cs="Calibri"/>
                <w:color w:val="000000"/>
                <w:lang w:eastAsia="es-BO"/>
              </w:rPr>
            </w:pPr>
            <w:r w:rsidRPr="00671019">
              <w:rPr>
                <w:rFonts w:cs="Calibri"/>
                <w:color w:val="000000"/>
                <w:lang w:eastAsia="es-BO"/>
              </w:rPr>
              <w:t> </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rPr>
                <w:rFonts w:cs="Calibri"/>
                <w:color w:val="000000"/>
                <w:lang w:eastAsia="es-BO"/>
              </w:rPr>
            </w:pPr>
            <w:r w:rsidRPr="00671019">
              <w:rPr>
                <w:rFonts w:cs="Calibri"/>
                <w:color w:val="000000"/>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rPr>
                <w:rFonts w:cs="Calibri"/>
                <w:color w:val="000000"/>
                <w:lang w:eastAsia="es-BO"/>
              </w:rPr>
            </w:pPr>
            <w:r w:rsidRPr="00671019">
              <w:rPr>
                <w:rFonts w:cs="Calibri"/>
                <w:color w:val="000000"/>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rPr>
                <w:rFonts w:cs="Calibri"/>
                <w:color w:val="000000"/>
                <w:lang w:eastAsia="es-BO"/>
              </w:rPr>
            </w:pPr>
            <w:r w:rsidRPr="00671019">
              <w:rPr>
                <w:rFonts w:cs="Calibri"/>
                <w:color w:val="000000"/>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rPr>
                <w:rFonts w:cs="Calibri"/>
                <w:color w:val="000000"/>
                <w:lang w:eastAsia="es-BO"/>
              </w:rPr>
            </w:pPr>
            <w:r w:rsidRPr="00671019">
              <w:rPr>
                <w:rFonts w:cs="Calibri"/>
                <w:color w:val="000000"/>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rPr>
                <w:rFonts w:cs="Calibri"/>
                <w:color w:val="000000"/>
                <w:lang w:eastAsia="es-BO"/>
              </w:rPr>
            </w:pPr>
            <w:r w:rsidRPr="00671019">
              <w:rPr>
                <w:rFonts w:cs="Calibri"/>
                <w:color w:val="000000"/>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rPr>
                <w:rFonts w:cs="Calibri"/>
                <w:color w:val="000000"/>
                <w:lang w:eastAsia="es-BO"/>
              </w:rPr>
            </w:pPr>
            <w:r w:rsidRPr="00671019">
              <w:rPr>
                <w:rFonts w:cs="Calibri"/>
                <w:color w:val="000000"/>
                <w:lang w:eastAsia="es-BO"/>
              </w:rPr>
              <w:t> </w:t>
            </w:r>
          </w:p>
        </w:tc>
      </w:tr>
      <w:tr w:rsidR="00FB3899" w:rsidRPr="00671019" w:rsidTr="008D21C4">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FB3899" w:rsidRPr="00671019" w:rsidRDefault="00FB3899" w:rsidP="008D21C4">
            <w:pPr>
              <w:rPr>
                <w:rFonts w:cs="Arial"/>
                <w:b/>
                <w:bCs/>
                <w:color w:val="000000"/>
                <w:lang w:eastAsia="es-BO"/>
              </w:rPr>
            </w:pPr>
            <w:r w:rsidRPr="00671019">
              <w:rPr>
                <w:rFonts w:cs="Arial"/>
                <w:b/>
                <w:bCs/>
                <w:color w:val="000000"/>
                <w:lang w:eastAsia="es-BO"/>
              </w:rPr>
              <w:t xml:space="preserve">B. Cursos (Especialización, Seminarios, Capacitaciones, entre otros) </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FB3899" w:rsidRPr="00671019" w:rsidRDefault="00FB3899" w:rsidP="008D21C4">
            <w:pPr>
              <w:rPr>
                <w:rFonts w:cs="Arial"/>
                <w:b/>
                <w:bCs/>
                <w:color w:val="000000"/>
                <w:lang w:eastAsia="es-BO"/>
              </w:rPr>
            </w:pPr>
            <w:r w:rsidRPr="00671019">
              <w:rPr>
                <w:rFonts w:cs="Arial"/>
                <w:b/>
                <w:bCs/>
                <w:color w:val="000000"/>
                <w:lang w:eastAsia="es-BO"/>
              </w:rPr>
              <w:t>C. Experiencia General</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FB3899" w:rsidRPr="00671019" w:rsidRDefault="00FB3899" w:rsidP="008D21C4">
            <w:pPr>
              <w:rPr>
                <w:rFonts w:cs="Arial"/>
                <w:b/>
                <w:bCs/>
                <w:color w:val="000000"/>
                <w:lang w:eastAsia="es-BO"/>
              </w:rPr>
            </w:pPr>
            <w:r w:rsidRPr="00671019">
              <w:rPr>
                <w:rFonts w:cs="Arial"/>
                <w:b/>
                <w:bCs/>
                <w:color w:val="000000"/>
                <w:lang w:eastAsia="es-BO"/>
              </w:rPr>
              <w:t>D. Experiencia Específica</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300"/>
        </w:trPr>
        <w:tc>
          <w:tcPr>
            <w:tcW w:w="143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xml:space="preserve">METODOLOGÍA CUMPLE/NO CUMPPLE </w:t>
            </w:r>
          </w:p>
        </w:tc>
        <w:tc>
          <w:tcPr>
            <w:tcW w:w="1982" w:type="dxa"/>
            <w:gridSpan w:val="7"/>
            <w:tcBorders>
              <w:top w:val="single" w:sz="4" w:space="0" w:color="auto"/>
              <w:left w:val="nil"/>
              <w:bottom w:val="single" w:sz="4" w:space="0" w:color="auto"/>
              <w:right w:val="single" w:sz="4" w:space="0" w:color="auto"/>
            </w:tcBorders>
            <w:shd w:val="clear" w:color="000000" w:fill="DBE5F1"/>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w:t>
            </w:r>
            <w:r w:rsidRPr="00671019">
              <w:rPr>
                <w:rFonts w:cs="Arial"/>
                <w:b/>
                <w:bCs/>
                <w:i/>
                <w:iCs/>
                <w:color w:val="000000"/>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w:t>
            </w:r>
            <w:r w:rsidRPr="00671019">
              <w:rPr>
                <w:rFonts w:cs="Arial"/>
                <w:b/>
                <w:bCs/>
                <w:i/>
                <w:iCs/>
                <w:color w:val="000000"/>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w:t>
            </w:r>
            <w:r w:rsidRPr="00671019">
              <w:rPr>
                <w:rFonts w:cs="Arial"/>
                <w:b/>
                <w:bCs/>
                <w:i/>
                <w:iCs/>
                <w:color w:val="000000"/>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w:t>
            </w:r>
            <w:r w:rsidRPr="00671019">
              <w:rPr>
                <w:rFonts w:cs="Arial"/>
                <w:b/>
                <w:bCs/>
                <w:i/>
                <w:iCs/>
                <w:color w:val="000000"/>
                <w:lang w:eastAsia="es-BO"/>
              </w:rPr>
              <w:t>Señalar si cumple o no cumple)</w:t>
            </w:r>
          </w:p>
        </w:tc>
      </w:tr>
      <w:tr w:rsidR="00FB3899" w:rsidRPr="00671019" w:rsidTr="008D21C4">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CONDICIONES ADICIONALES</w:t>
            </w:r>
          </w:p>
        </w:tc>
      </w:tr>
      <w:tr w:rsidR="00FB3899" w:rsidRPr="00671019" w:rsidTr="008D21C4">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Formación y Experiencia Adicional (Llenado por la Entidad)</w:t>
            </w:r>
          </w:p>
        </w:tc>
      </w:tr>
      <w:tr w:rsidR="00FB3899" w:rsidRPr="00671019" w:rsidTr="008D21C4">
        <w:trPr>
          <w:trHeight w:val="315"/>
        </w:trPr>
        <w:tc>
          <w:tcPr>
            <w:tcW w:w="2146" w:type="dxa"/>
            <w:gridSpan w:val="4"/>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889" w:type="dxa"/>
            <w:gridSpan w:val="4"/>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Puntaje Asignado</w:t>
            </w:r>
          </w:p>
        </w:tc>
        <w:tc>
          <w:tcPr>
            <w:tcW w:w="6980"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 xml:space="preserve">PROPONENTES  </w:t>
            </w:r>
          </w:p>
        </w:tc>
      </w:tr>
      <w:tr w:rsidR="00FB3899" w:rsidRPr="00671019" w:rsidTr="008D21C4">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FB3899" w:rsidRPr="00671019" w:rsidRDefault="00FB3899" w:rsidP="008D21C4">
            <w:pPr>
              <w:rPr>
                <w:rFonts w:cs="Calibri"/>
                <w:color w:val="000000"/>
                <w:lang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FB3899" w:rsidRPr="00671019" w:rsidRDefault="00FB3899" w:rsidP="008D21C4">
            <w:pPr>
              <w:rPr>
                <w:rFonts w:cs="Arial"/>
                <w:b/>
                <w:bCs/>
                <w:color w:val="FFFFFF"/>
                <w:lang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PROPONENTE  n</w:t>
            </w:r>
          </w:p>
        </w:tc>
      </w:tr>
      <w:tr w:rsidR="00FB3899" w:rsidRPr="00671019" w:rsidTr="008D21C4">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FB3899" w:rsidRPr="00671019" w:rsidRDefault="00FB3899" w:rsidP="008D21C4">
            <w:pPr>
              <w:rPr>
                <w:rFonts w:cs="Calibri"/>
                <w:color w:val="000000"/>
                <w:lang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FB3899" w:rsidRPr="00671019" w:rsidRDefault="00FB3899" w:rsidP="008D21C4">
            <w:pPr>
              <w:rPr>
                <w:rFonts w:cs="Arial"/>
                <w:b/>
                <w:bCs/>
                <w:color w:val="FFFFFF"/>
                <w:lang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Puntaje Obtenido</w:t>
            </w:r>
          </w:p>
        </w:tc>
      </w:tr>
      <w:tr w:rsidR="00FB3899" w:rsidRPr="00671019" w:rsidTr="008D21C4">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FB3899" w:rsidRPr="00671019" w:rsidRDefault="00FB3899" w:rsidP="008D21C4">
            <w:pPr>
              <w:rPr>
                <w:rFonts w:cs="Arial"/>
                <w:b/>
                <w:bCs/>
                <w:color w:val="000000"/>
                <w:lang w:eastAsia="es-BO"/>
              </w:rPr>
            </w:pPr>
            <w:r w:rsidRPr="00671019">
              <w:rPr>
                <w:rFonts w:cs="Arial"/>
                <w:b/>
                <w:bCs/>
                <w:color w:val="000000"/>
                <w:lang w:eastAsia="es-BO"/>
              </w:rPr>
              <w:t>A. Formación Complementaria</w:t>
            </w:r>
          </w:p>
        </w:tc>
      </w:tr>
      <w:tr w:rsidR="00FB3899" w:rsidRPr="00671019" w:rsidTr="008D21C4">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color w:val="000000"/>
                <w:lang w:eastAsia="es-BO"/>
              </w:rPr>
            </w:pPr>
            <w:r w:rsidRPr="00671019">
              <w:rPr>
                <w:rFonts w:cs="Arial"/>
                <w:color w:val="000000"/>
                <w:lang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color w:val="000000"/>
                <w:lang w:eastAsia="es-BO"/>
              </w:rPr>
            </w:pPr>
            <w:r w:rsidRPr="00671019">
              <w:rPr>
                <w:rFonts w:cs="Arial"/>
                <w:color w:val="000000"/>
                <w:lang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FB3899" w:rsidRPr="00671019" w:rsidRDefault="00FB3899" w:rsidP="008D21C4">
            <w:pPr>
              <w:rPr>
                <w:rFonts w:cs="Arial"/>
                <w:b/>
                <w:bCs/>
                <w:color w:val="000000"/>
                <w:lang w:eastAsia="es-BO"/>
              </w:rPr>
            </w:pPr>
            <w:r w:rsidRPr="00671019">
              <w:rPr>
                <w:rFonts w:cs="Arial"/>
                <w:b/>
                <w:bCs/>
                <w:color w:val="000000"/>
                <w:lang w:eastAsia="es-BO"/>
              </w:rPr>
              <w:t>B. Experiencia Específica</w:t>
            </w:r>
          </w:p>
        </w:tc>
      </w:tr>
      <w:tr w:rsidR="00FB3899" w:rsidRPr="00671019" w:rsidTr="008D21C4">
        <w:trPr>
          <w:trHeight w:val="300"/>
        </w:trPr>
        <w:tc>
          <w:tcPr>
            <w:tcW w:w="2160" w:type="dxa"/>
            <w:gridSpan w:val="5"/>
            <w:tcBorders>
              <w:top w:val="single" w:sz="4" w:space="0" w:color="auto"/>
              <w:left w:val="single" w:sz="4" w:space="0" w:color="auto"/>
              <w:bottom w:val="single" w:sz="4" w:space="0" w:color="auto"/>
            </w:tcBorders>
            <w:shd w:val="clear" w:color="auto" w:fill="auto"/>
          </w:tcPr>
          <w:p w:rsidR="00FB3899" w:rsidRPr="00671019" w:rsidRDefault="00FB3899" w:rsidP="008D21C4">
            <w:pPr>
              <w:jc w:val="center"/>
              <w:rPr>
                <w:rFonts w:cs="Arial"/>
                <w:color w:val="000000"/>
                <w:lang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color w:val="000000"/>
                <w:lang w:eastAsia="es-BO"/>
              </w:rPr>
            </w:pPr>
            <w:r w:rsidRPr="00671019">
              <w:rPr>
                <w:rFonts w:cs="Arial"/>
                <w:color w:val="000000"/>
                <w:lang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300"/>
        </w:trPr>
        <w:tc>
          <w:tcPr>
            <w:tcW w:w="2160" w:type="dxa"/>
            <w:gridSpan w:val="5"/>
            <w:tcBorders>
              <w:top w:val="single" w:sz="4" w:space="0" w:color="auto"/>
              <w:left w:val="single" w:sz="4" w:space="0" w:color="auto"/>
              <w:bottom w:val="single" w:sz="4" w:space="0" w:color="auto"/>
            </w:tcBorders>
            <w:shd w:val="clear" w:color="auto" w:fill="auto"/>
          </w:tcPr>
          <w:p w:rsidR="00FB3899" w:rsidRPr="00671019" w:rsidRDefault="00FB3899" w:rsidP="008D21C4">
            <w:pPr>
              <w:jc w:val="center"/>
              <w:rPr>
                <w:rFonts w:cs="Arial"/>
                <w:color w:val="000000"/>
                <w:lang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color w:val="000000"/>
                <w:lang w:eastAsia="es-BO"/>
              </w:rPr>
            </w:pPr>
            <w:r w:rsidRPr="00671019">
              <w:rPr>
                <w:rFonts w:cs="Arial"/>
                <w:color w:val="000000"/>
                <w:lang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 </w:t>
            </w:r>
          </w:p>
        </w:tc>
      </w:tr>
      <w:tr w:rsidR="00FB3899" w:rsidRPr="00671019" w:rsidTr="008D21C4">
        <w:trPr>
          <w:trHeight w:val="282"/>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PUNTAJE TOTAL DE LAS CONDICIONES ADICIONALES</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35</w:t>
            </w:r>
          </w:p>
        </w:tc>
        <w:tc>
          <w:tcPr>
            <w:tcW w:w="1662" w:type="dxa"/>
            <w:gridSpan w:val="5"/>
            <w:tcBorders>
              <w:top w:val="single" w:sz="4" w:space="0" w:color="auto"/>
              <w:left w:val="nil"/>
              <w:bottom w:val="single" w:sz="4" w:space="0" w:color="auto"/>
              <w:right w:val="single" w:sz="4" w:space="0" w:color="auto"/>
            </w:tcBorders>
            <w:shd w:val="clear" w:color="000000" w:fill="DBE5F1"/>
            <w:vAlign w:val="bottom"/>
            <w:hideMark/>
          </w:tcPr>
          <w:p w:rsidR="00FB3899" w:rsidRPr="00671019" w:rsidRDefault="00FB3899" w:rsidP="008D21C4">
            <w:pPr>
              <w:jc w:val="center"/>
              <w:rPr>
                <w:rFonts w:cs="Arial"/>
                <w:b/>
                <w:bCs/>
                <w:i/>
                <w:iCs/>
                <w:color w:val="000000"/>
                <w:lang w:eastAsia="es-BO"/>
              </w:rPr>
            </w:pPr>
            <w:r w:rsidRPr="00671019">
              <w:rPr>
                <w:rFonts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FB3899" w:rsidRPr="00671019" w:rsidRDefault="00FB3899" w:rsidP="008D21C4">
            <w:pPr>
              <w:jc w:val="center"/>
              <w:rPr>
                <w:rFonts w:cs="Arial"/>
                <w:b/>
                <w:bCs/>
                <w:i/>
                <w:iCs/>
                <w:color w:val="000000"/>
                <w:lang w:eastAsia="es-BO"/>
              </w:rPr>
            </w:pPr>
            <w:r w:rsidRPr="00671019">
              <w:rPr>
                <w:rFonts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FB3899" w:rsidRPr="00671019" w:rsidRDefault="00FB3899" w:rsidP="008D21C4">
            <w:pPr>
              <w:jc w:val="center"/>
              <w:rPr>
                <w:rFonts w:cs="Arial"/>
                <w:b/>
                <w:bCs/>
                <w:i/>
                <w:iCs/>
                <w:color w:val="000000"/>
                <w:lang w:eastAsia="es-BO"/>
              </w:rPr>
            </w:pPr>
            <w:r w:rsidRPr="00671019">
              <w:rPr>
                <w:rFonts w:cs="Arial"/>
                <w:b/>
                <w:bCs/>
                <w:i/>
                <w:iCs/>
                <w:color w:val="000000"/>
                <w:lang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FB3899" w:rsidRPr="00671019" w:rsidRDefault="00FB3899" w:rsidP="008D21C4">
            <w:pPr>
              <w:jc w:val="center"/>
              <w:rPr>
                <w:rFonts w:cs="Arial"/>
                <w:b/>
                <w:bCs/>
                <w:i/>
                <w:iCs/>
                <w:color w:val="000000"/>
                <w:lang w:eastAsia="es-BO"/>
              </w:rPr>
            </w:pPr>
            <w:r w:rsidRPr="00671019">
              <w:rPr>
                <w:rFonts w:cs="Arial"/>
                <w:b/>
                <w:bCs/>
                <w:i/>
                <w:iCs/>
                <w:color w:val="000000"/>
                <w:lang w:eastAsia="es-BO"/>
              </w:rPr>
              <w:t>(Sumar los puntajes obtenidos de cada criterio)</w:t>
            </w:r>
          </w:p>
        </w:tc>
      </w:tr>
      <w:tr w:rsidR="00FB3899" w:rsidRPr="00671019" w:rsidTr="008D21C4">
        <w:trPr>
          <w:gridBefore w:val="1"/>
          <w:wBefore w:w="498" w:type="dxa"/>
          <w:trHeight w:val="315"/>
        </w:trPr>
        <w:tc>
          <w:tcPr>
            <w:tcW w:w="937" w:type="dxa"/>
            <w:tcBorders>
              <w:top w:val="nil"/>
              <w:left w:val="nil"/>
              <w:bottom w:val="nil"/>
              <w:right w:val="nil"/>
            </w:tcBorders>
            <w:shd w:val="clear" w:color="auto" w:fill="auto"/>
            <w:noWrap/>
            <w:vAlign w:val="bottom"/>
            <w:hideMark/>
          </w:tcPr>
          <w:p w:rsidR="00FB3899" w:rsidRDefault="00FB3899" w:rsidP="008D21C4">
            <w:pPr>
              <w:rPr>
                <w:rFonts w:cs="Calibri"/>
                <w:color w:val="000000"/>
                <w:lang w:eastAsia="es-BO"/>
              </w:rPr>
            </w:pPr>
          </w:p>
          <w:p w:rsidR="00FB3899" w:rsidRDefault="00FB3899" w:rsidP="008D21C4">
            <w:pPr>
              <w:rPr>
                <w:rFonts w:cs="Calibri"/>
                <w:color w:val="000000"/>
                <w:lang w:eastAsia="es-BO"/>
              </w:rPr>
            </w:pPr>
          </w:p>
          <w:p w:rsidR="00FB3899" w:rsidRDefault="00FB3899" w:rsidP="008D21C4">
            <w:pPr>
              <w:rPr>
                <w:rFonts w:cs="Calibri"/>
                <w:color w:val="000000"/>
                <w:lang w:eastAsia="es-BO"/>
              </w:rPr>
            </w:pPr>
          </w:p>
          <w:p w:rsidR="00FB3899" w:rsidRPr="00671019" w:rsidRDefault="00FB3899" w:rsidP="008D21C4">
            <w:pPr>
              <w:rPr>
                <w:rFonts w:cs="Calibri"/>
                <w:color w:val="000000"/>
                <w:lang w:eastAsia="es-BO"/>
              </w:rPr>
            </w:pPr>
          </w:p>
        </w:tc>
        <w:tc>
          <w:tcPr>
            <w:tcW w:w="368" w:type="dxa"/>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357" w:type="dxa"/>
            <w:gridSpan w:val="2"/>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459" w:type="dxa"/>
            <w:gridSpan w:val="2"/>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416" w:type="dxa"/>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553" w:type="dxa"/>
            <w:gridSpan w:val="2"/>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558" w:type="dxa"/>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551" w:type="dxa"/>
            <w:gridSpan w:val="2"/>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968" w:type="dxa"/>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368" w:type="dxa"/>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357" w:type="dxa"/>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554" w:type="dxa"/>
            <w:gridSpan w:val="2"/>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551" w:type="dxa"/>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746" w:type="dxa"/>
            <w:gridSpan w:val="2"/>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542" w:type="dxa"/>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160" w:type="dxa"/>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c>
          <w:tcPr>
            <w:tcW w:w="1072" w:type="dxa"/>
            <w:tcBorders>
              <w:top w:val="nil"/>
              <w:left w:val="nil"/>
              <w:bottom w:val="nil"/>
              <w:right w:val="nil"/>
            </w:tcBorders>
            <w:shd w:val="clear" w:color="auto" w:fill="auto"/>
            <w:noWrap/>
            <w:vAlign w:val="bottom"/>
            <w:hideMark/>
          </w:tcPr>
          <w:p w:rsidR="00FB3899" w:rsidRPr="00671019" w:rsidRDefault="00FB3899" w:rsidP="008D21C4">
            <w:pPr>
              <w:rPr>
                <w:rFonts w:cs="Calibri"/>
                <w:color w:val="000000"/>
                <w:lang w:eastAsia="es-BO"/>
              </w:rPr>
            </w:pPr>
          </w:p>
        </w:tc>
      </w:tr>
      <w:tr w:rsidR="00FB3899" w:rsidRPr="00671019" w:rsidTr="008D21C4">
        <w:trPr>
          <w:trHeight w:val="300"/>
        </w:trPr>
        <w:tc>
          <w:tcPr>
            <w:tcW w:w="2160" w:type="dxa"/>
            <w:gridSpan w:val="5"/>
            <w:vMerge w:val="restart"/>
            <w:tcBorders>
              <w:top w:val="nil"/>
              <w:left w:val="single" w:sz="8" w:space="0" w:color="auto"/>
              <w:bottom w:val="nil"/>
              <w:right w:val="single" w:sz="8" w:space="0" w:color="FFFFFF"/>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RESUMEN DE LA EVALUACIÓN DE LA PROPUESTA TÉCNICA (PT)</w:t>
            </w:r>
          </w:p>
        </w:tc>
        <w:tc>
          <w:tcPr>
            <w:tcW w:w="875"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Puntaje Asignado</w:t>
            </w:r>
          </w:p>
        </w:tc>
        <w:tc>
          <w:tcPr>
            <w:tcW w:w="1662" w:type="dxa"/>
            <w:gridSpan w:val="5"/>
            <w:tcBorders>
              <w:top w:val="nil"/>
              <w:left w:val="nil"/>
              <w:bottom w:val="nil"/>
              <w:right w:val="single" w:sz="8" w:space="0" w:color="FFFFFF"/>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PROPONENTE n</w:t>
            </w:r>
          </w:p>
        </w:tc>
      </w:tr>
      <w:tr w:rsidR="00FB3899" w:rsidRPr="00671019" w:rsidTr="008D21C4">
        <w:trPr>
          <w:trHeight w:val="300"/>
        </w:trPr>
        <w:tc>
          <w:tcPr>
            <w:tcW w:w="2160" w:type="dxa"/>
            <w:gridSpan w:val="5"/>
            <w:vMerge/>
            <w:tcBorders>
              <w:top w:val="nil"/>
              <w:left w:val="single" w:sz="8" w:space="0" w:color="auto"/>
              <w:bottom w:val="nil"/>
              <w:right w:val="single" w:sz="8" w:space="0" w:color="FFFFFF"/>
            </w:tcBorders>
            <w:vAlign w:val="center"/>
            <w:hideMark/>
          </w:tcPr>
          <w:p w:rsidR="00FB3899" w:rsidRPr="00671019" w:rsidRDefault="00FB3899" w:rsidP="008D21C4">
            <w:pPr>
              <w:rPr>
                <w:rFonts w:cs="Arial"/>
                <w:b/>
                <w:bCs/>
                <w:color w:val="FFFFFF"/>
                <w:lang w:eastAsia="es-BO"/>
              </w:rPr>
            </w:pPr>
          </w:p>
        </w:tc>
        <w:tc>
          <w:tcPr>
            <w:tcW w:w="875" w:type="dxa"/>
            <w:gridSpan w:val="3"/>
            <w:vMerge/>
            <w:tcBorders>
              <w:top w:val="single" w:sz="8" w:space="0" w:color="auto"/>
              <w:left w:val="single" w:sz="8" w:space="0" w:color="FFFFFF"/>
              <w:bottom w:val="nil"/>
              <w:right w:val="single" w:sz="8" w:space="0" w:color="FFFFFF"/>
            </w:tcBorders>
            <w:vAlign w:val="center"/>
            <w:hideMark/>
          </w:tcPr>
          <w:p w:rsidR="00FB3899" w:rsidRPr="00671019" w:rsidRDefault="00FB3899" w:rsidP="008D21C4">
            <w:pPr>
              <w:rPr>
                <w:rFonts w:cs="Arial"/>
                <w:b/>
                <w:bCs/>
                <w:color w:val="FFFFFF"/>
                <w:lang w:eastAsia="es-BO"/>
              </w:rPr>
            </w:pPr>
          </w:p>
        </w:tc>
        <w:tc>
          <w:tcPr>
            <w:tcW w:w="1662" w:type="dxa"/>
            <w:gridSpan w:val="5"/>
            <w:tcBorders>
              <w:top w:val="nil"/>
              <w:left w:val="nil"/>
              <w:bottom w:val="nil"/>
              <w:right w:val="single" w:sz="8" w:space="0" w:color="000000"/>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FB3899" w:rsidRPr="00671019" w:rsidRDefault="00FB3899" w:rsidP="008D21C4">
            <w:pPr>
              <w:jc w:val="center"/>
              <w:rPr>
                <w:rFonts w:cs="Arial"/>
                <w:b/>
                <w:bCs/>
                <w:color w:val="FFFFFF"/>
                <w:lang w:eastAsia="es-BO"/>
              </w:rPr>
            </w:pPr>
            <w:r w:rsidRPr="00671019">
              <w:rPr>
                <w:rFonts w:cs="Arial"/>
                <w:b/>
                <w:bCs/>
                <w:color w:val="FFFFFF"/>
                <w:lang w:eastAsia="es-BO"/>
              </w:rPr>
              <w:t>Puntaje Obtenido</w:t>
            </w:r>
          </w:p>
        </w:tc>
      </w:tr>
      <w:tr w:rsidR="00FB3899" w:rsidRPr="00671019" w:rsidTr="008D21C4">
        <w:trPr>
          <w:trHeight w:val="405"/>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Puntaje de la evaluación cumple/no cumple</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r>
      <w:tr w:rsidR="00FB3899" w:rsidRPr="00671019" w:rsidTr="008D21C4">
        <w:trPr>
          <w:trHeight w:val="39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Puntaje de las condiciones adicionales</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r>
      <w:tr w:rsidR="00FB3899" w:rsidRPr="00671019" w:rsidTr="008D21C4">
        <w:trPr>
          <w:trHeight w:val="645"/>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PUNTAJE TOTAL DE LA EVALUACIÓN DE LA PROPUESTA TÉCNICA (PT)</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FB3899" w:rsidRPr="00671019" w:rsidRDefault="00FB3899" w:rsidP="008D21C4">
            <w:pPr>
              <w:jc w:val="center"/>
              <w:rPr>
                <w:rFonts w:cs="Arial"/>
                <w:b/>
                <w:bCs/>
                <w:color w:val="000000"/>
                <w:lang w:eastAsia="es-BO"/>
              </w:rPr>
            </w:pPr>
            <w:r w:rsidRPr="00671019">
              <w:rPr>
                <w:rFonts w:cs="Arial"/>
                <w:b/>
                <w:bCs/>
                <w:color w:val="000000"/>
                <w:lang w:eastAsia="es-BO"/>
              </w:rPr>
              <w:t>70</w:t>
            </w:r>
          </w:p>
        </w:tc>
        <w:tc>
          <w:tcPr>
            <w:tcW w:w="1662"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FB3899" w:rsidRPr="00671019" w:rsidRDefault="00FB3899" w:rsidP="008D21C4">
            <w:pPr>
              <w:jc w:val="center"/>
              <w:rPr>
                <w:rFonts w:cs="Calibri"/>
                <w:color w:val="000000"/>
                <w:lang w:eastAsia="es-BO"/>
              </w:rPr>
            </w:pPr>
            <w:r w:rsidRPr="00671019">
              <w:rPr>
                <w:rFonts w:cs="Calibri"/>
                <w:color w:val="000000"/>
                <w:lang w:eastAsia="es-BO"/>
              </w:rPr>
              <w:t> </w:t>
            </w:r>
          </w:p>
        </w:tc>
      </w:tr>
    </w:tbl>
    <w:p w:rsidR="00FB3899" w:rsidRDefault="00FB3899" w:rsidP="00FB3899">
      <w:pPr>
        <w:jc w:val="center"/>
        <w:rPr>
          <w:rFonts w:cs="Arial"/>
          <w:b/>
          <w:sz w:val="18"/>
          <w:szCs w:val="18"/>
        </w:rPr>
      </w:pPr>
    </w:p>
    <w:p w:rsidR="00FB3899" w:rsidRDefault="00FB3899" w:rsidP="001B38C2">
      <w:pPr>
        <w:pStyle w:val="Prrafodelista"/>
        <w:tabs>
          <w:tab w:val="left" w:pos="709"/>
        </w:tabs>
        <w:jc w:val="both"/>
        <w:rPr>
          <w:rFonts w:ascii="Verdana" w:hAnsi="Verdana" w:cs="Tahoma"/>
          <w:color w:val="000000"/>
          <w:sz w:val="16"/>
          <w:szCs w:val="16"/>
        </w:rPr>
      </w:pPr>
    </w:p>
    <w:p w:rsidR="001B38C2" w:rsidRDefault="001B38C2" w:rsidP="001B38C2">
      <w:pPr>
        <w:pStyle w:val="Prrafodelista"/>
        <w:tabs>
          <w:tab w:val="left" w:pos="709"/>
        </w:tabs>
        <w:jc w:val="both"/>
        <w:rPr>
          <w:rFonts w:ascii="Verdana" w:hAnsi="Verdana" w:cs="Tahoma"/>
          <w:color w:val="000000"/>
          <w:sz w:val="16"/>
          <w:szCs w:val="16"/>
        </w:rPr>
      </w:pPr>
    </w:p>
    <w:p w:rsidR="001B38C2" w:rsidRPr="00CA7E8C" w:rsidRDefault="001B38C2" w:rsidP="001B38C2">
      <w:pPr>
        <w:tabs>
          <w:tab w:val="center" w:pos="5833"/>
          <w:tab w:val="right" w:pos="10252"/>
        </w:tabs>
        <w:jc w:val="center"/>
        <w:rPr>
          <w:rFonts w:cs="Tahoma"/>
          <w:b/>
          <w:sz w:val="18"/>
          <w:szCs w:val="18"/>
        </w:rPr>
      </w:pPr>
      <w:r>
        <w:rPr>
          <w:rFonts w:ascii="Tahoma" w:hAnsi="Tahoma" w:cs="Tahoma"/>
          <w:b/>
        </w:rPr>
        <w:br w:type="page"/>
      </w:r>
      <w:r w:rsidRPr="00CA7E8C">
        <w:rPr>
          <w:rFonts w:cs="Tahoma"/>
          <w:b/>
          <w:sz w:val="18"/>
          <w:szCs w:val="18"/>
        </w:rPr>
        <w:lastRenderedPageBreak/>
        <w:t>FORMULARIO V-4</w:t>
      </w:r>
    </w:p>
    <w:p w:rsidR="001B38C2" w:rsidRPr="00CA7E8C" w:rsidRDefault="001B38C2" w:rsidP="001B38C2">
      <w:pPr>
        <w:tabs>
          <w:tab w:val="center" w:pos="5833"/>
          <w:tab w:val="right" w:pos="10252"/>
        </w:tabs>
        <w:jc w:val="center"/>
        <w:rPr>
          <w:rFonts w:cs="Tahoma"/>
          <w:b/>
          <w:sz w:val="18"/>
          <w:szCs w:val="18"/>
        </w:rPr>
      </w:pPr>
      <w:r w:rsidRPr="00CA7E8C">
        <w:rPr>
          <w:rFonts w:cs="Tahoma"/>
          <w:b/>
          <w:sz w:val="18"/>
          <w:szCs w:val="18"/>
        </w:rPr>
        <w:t xml:space="preserve"> RESUMEN DE LA EVALUACIÓN TÉCNICA Y ECONÓMICA</w:t>
      </w:r>
    </w:p>
    <w:p w:rsidR="001B38C2" w:rsidRPr="00CA7E8C" w:rsidRDefault="001B38C2" w:rsidP="001B38C2">
      <w:pPr>
        <w:tabs>
          <w:tab w:val="left" w:pos="709"/>
        </w:tabs>
        <w:jc w:val="both"/>
        <w:rPr>
          <w:rFonts w:cs="Tahoma"/>
          <w:color w:val="000000"/>
          <w:sz w:val="18"/>
          <w:szCs w:val="18"/>
        </w:rPr>
      </w:pPr>
    </w:p>
    <w:p w:rsidR="0048092F" w:rsidRPr="00432830" w:rsidRDefault="0048092F" w:rsidP="0048092F">
      <w:pPr>
        <w:jc w:val="center"/>
        <w:rPr>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8092F" w:rsidRPr="0090599A" w:rsidTr="008B7CAE">
        <w:trPr>
          <w:jc w:val="center"/>
        </w:trPr>
        <w:tc>
          <w:tcPr>
            <w:tcW w:w="9072" w:type="dxa"/>
          </w:tcPr>
          <w:p w:rsidR="0048092F" w:rsidRPr="00432830" w:rsidRDefault="0048092F" w:rsidP="008B7CAE">
            <w:pPr>
              <w:jc w:val="both"/>
              <w:rPr>
                <w:rFonts w:ascii="Arial" w:hAnsi="Arial" w:cs="Arial"/>
                <w:b/>
                <w:i/>
                <w:szCs w:val="18"/>
                <w:lang w:val="es-ES_tradnl"/>
              </w:rPr>
            </w:pPr>
          </w:p>
          <w:p w:rsidR="0048092F" w:rsidRPr="00432830" w:rsidRDefault="0048092F" w:rsidP="008B7CAE">
            <w:pPr>
              <w:jc w:val="both"/>
              <w:rPr>
                <w:rFonts w:ascii="Arial" w:hAnsi="Arial" w:cs="Arial"/>
                <w:b/>
                <w:i/>
                <w:szCs w:val="18"/>
                <w:lang w:val="es-ES_tradnl"/>
              </w:rPr>
            </w:pPr>
            <w:r w:rsidRPr="00432830">
              <w:rPr>
                <w:rFonts w:ascii="Arial" w:hAnsi="Arial" w:cs="Arial"/>
                <w:b/>
                <w:i/>
                <w:szCs w:val="18"/>
                <w:lang w:val="es-ES_tradnl"/>
              </w:rPr>
              <w:t>Este Formulario no es aplicable para el Método de Selección y Adjudicación de Presupuesto Fijo.</w:t>
            </w:r>
          </w:p>
          <w:p w:rsidR="0048092F" w:rsidRPr="00432830" w:rsidRDefault="0048092F" w:rsidP="008B7CAE">
            <w:pPr>
              <w:jc w:val="both"/>
              <w:rPr>
                <w:rFonts w:ascii="Arial" w:hAnsi="Arial" w:cs="Arial"/>
                <w:b/>
                <w:i/>
                <w:szCs w:val="18"/>
                <w:lang w:val="es-ES_tradnl"/>
              </w:rPr>
            </w:pPr>
          </w:p>
        </w:tc>
      </w:tr>
    </w:tbl>
    <w:p w:rsidR="00CE70E9" w:rsidRDefault="00CE70E9" w:rsidP="001B38C2">
      <w:pPr>
        <w:tabs>
          <w:tab w:val="left" w:pos="709"/>
        </w:tabs>
        <w:jc w:val="both"/>
        <w:rPr>
          <w:rFonts w:cs="Tahoma"/>
          <w:color w:val="000000"/>
          <w:highlight w:val="cyan"/>
        </w:rPr>
      </w:pPr>
    </w:p>
    <w:p w:rsidR="00BC7302" w:rsidRDefault="00CE70E9" w:rsidP="00E73768">
      <w:pPr>
        <w:jc w:val="center"/>
        <w:rPr>
          <w:rFonts w:cs="Arial"/>
          <w:b/>
          <w:sz w:val="18"/>
          <w:szCs w:val="18"/>
        </w:rPr>
      </w:pPr>
      <w:r w:rsidRPr="004A4097">
        <w:rPr>
          <w:rFonts w:ascii="Arial" w:hAnsi="Arial" w:cs="Arial"/>
        </w:rPr>
        <w:br w:type="page"/>
      </w:r>
      <w:bookmarkStart w:id="64" w:name="_Toc347135044"/>
      <w:bookmarkStart w:id="65" w:name="_Toc347135332"/>
      <w:r w:rsidR="00BC7302" w:rsidRPr="00485143">
        <w:rPr>
          <w:rFonts w:cs="Arial"/>
          <w:b/>
          <w:sz w:val="18"/>
          <w:szCs w:val="18"/>
        </w:rPr>
        <w:lastRenderedPageBreak/>
        <w:t xml:space="preserve">ANEXO </w:t>
      </w:r>
      <w:r w:rsidR="00E25444">
        <w:rPr>
          <w:rFonts w:cs="Arial"/>
          <w:b/>
          <w:sz w:val="18"/>
          <w:szCs w:val="18"/>
        </w:rPr>
        <w:t>3</w:t>
      </w:r>
      <w:bookmarkEnd w:id="64"/>
      <w:bookmarkEnd w:id="65"/>
    </w:p>
    <w:p w:rsidR="00E73768" w:rsidRPr="00E73768" w:rsidRDefault="00E73768" w:rsidP="00E73768">
      <w:pPr>
        <w:jc w:val="right"/>
        <w:outlineLvl w:val="0"/>
        <w:rPr>
          <w:rFonts w:cs="Arial"/>
          <w:b/>
          <w:sz w:val="18"/>
          <w:szCs w:val="18"/>
        </w:rPr>
      </w:pPr>
      <w:r w:rsidRPr="00E73768">
        <w:rPr>
          <w:rFonts w:cs="Arial"/>
          <w:b/>
          <w:sz w:val="18"/>
          <w:szCs w:val="18"/>
        </w:rPr>
        <w:t>MODELO DE CONTRATO SANO – DLABS N° 87/2017</w:t>
      </w:r>
    </w:p>
    <w:p w:rsidR="00E73768" w:rsidRPr="00E73768" w:rsidRDefault="00E73768" w:rsidP="00E73768">
      <w:pPr>
        <w:jc w:val="right"/>
        <w:outlineLvl w:val="0"/>
        <w:rPr>
          <w:rFonts w:cs="Arial"/>
          <w:b/>
          <w:sz w:val="18"/>
          <w:szCs w:val="18"/>
        </w:rPr>
      </w:pPr>
      <w:r w:rsidRPr="00E73768">
        <w:rPr>
          <w:rFonts w:cs="Arial"/>
          <w:b/>
          <w:sz w:val="18"/>
          <w:szCs w:val="18"/>
        </w:rPr>
        <w:t xml:space="preserve">CONTRATO SANO-DLABS N° </w:t>
      </w:r>
    </w:p>
    <w:p w:rsidR="00E73768" w:rsidRDefault="00E73768" w:rsidP="00E73768">
      <w:pPr>
        <w:jc w:val="right"/>
        <w:outlineLvl w:val="0"/>
        <w:rPr>
          <w:rFonts w:cs="Arial"/>
          <w:b/>
          <w:sz w:val="18"/>
          <w:szCs w:val="18"/>
        </w:rPr>
      </w:pPr>
      <w:r w:rsidRPr="00E73768">
        <w:rPr>
          <w:rFonts w:cs="Arial"/>
          <w:b/>
          <w:sz w:val="18"/>
          <w:szCs w:val="18"/>
        </w:rPr>
        <w:t>CUCE:</w:t>
      </w:r>
    </w:p>
    <w:p w:rsidR="00E73768" w:rsidRDefault="00E73768" w:rsidP="00E73768">
      <w:pPr>
        <w:jc w:val="right"/>
        <w:outlineLvl w:val="0"/>
        <w:rPr>
          <w:rFonts w:cs="Arial"/>
          <w:b/>
          <w:sz w:val="18"/>
          <w:szCs w:val="18"/>
        </w:rPr>
      </w:pPr>
    </w:p>
    <w:p w:rsidR="00E73768" w:rsidRPr="00E73768" w:rsidRDefault="00E73768" w:rsidP="00E73768">
      <w:pPr>
        <w:widowControl w:val="0"/>
        <w:tabs>
          <w:tab w:val="left" w:pos="3119"/>
          <w:tab w:val="left" w:pos="4395"/>
        </w:tabs>
        <w:jc w:val="both"/>
        <w:rPr>
          <w:rFonts w:cs="Arial"/>
          <w:bCs/>
          <w:sz w:val="19"/>
          <w:szCs w:val="19"/>
          <w:lang w:val="es-ES_tradnl"/>
        </w:rPr>
      </w:pPr>
      <w:r w:rsidRPr="00E73768">
        <w:rPr>
          <w:rFonts w:cs="Arial"/>
          <w:b/>
          <w:sz w:val="19"/>
          <w:szCs w:val="19"/>
          <w:lang w:val="es-ES_tradnl"/>
        </w:rPr>
        <w:t>Contrato Administrativo de Servicios Notariales para la Destrucción de Material Monetario Inutilizado del BCB (2)</w:t>
      </w:r>
      <w:r w:rsidRPr="00E73768">
        <w:rPr>
          <w:rFonts w:cs="Arial"/>
          <w:bCs/>
          <w:sz w:val="19"/>
          <w:szCs w:val="19"/>
          <w:lang w:val="es-ES_tradnl"/>
        </w:rPr>
        <w:t>,</w:t>
      </w:r>
      <w:r w:rsidRPr="00E73768">
        <w:rPr>
          <w:rFonts w:cs="Arial"/>
          <w:b/>
          <w:i/>
          <w:iCs/>
          <w:sz w:val="19"/>
          <w:szCs w:val="19"/>
          <w:lang w:val="es-ES_tradnl"/>
        </w:rPr>
        <w:t xml:space="preserve"> </w:t>
      </w:r>
      <w:r w:rsidRPr="00E73768">
        <w:rPr>
          <w:rFonts w:cs="Arial"/>
          <w:spacing w:val="-6"/>
          <w:sz w:val="19"/>
          <w:szCs w:val="19"/>
          <w:lang w:val="es-ES_tradnl"/>
        </w:rPr>
        <w:t>sujeto al tenor de las siguientes cláusulas</w:t>
      </w:r>
      <w:r w:rsidRPr="00E73768">
        <w:rPr>
          <w:rFonts w:cs="Arial"/>
          <w:bCs/>
          <w:sz w:val="19"/>
          <w:szCs w:val="19"/>
          <w:lang w:val="es-ES_tradnl"/>
        </w:rPr>
        <w:t>:</w:t>
      </w:r>
    </w:p>
    <w:p w:rsidR="00E73768" w:rsidRPr="00E73768" w:rsidRDefault="00E73768" w:rsidP="00E73768">
      <w:pPr>
        <w:widowControl w:val="0"/>
        <w:jc w:val="both"/>
        <w:rPr>
          <w:rFonts w:cs="Arial"/>
          <w:bCs/>
          <w:sz w:val="19"/>
          <w:szCs w:val="19"/>
          <w:lang w:val="es-ES_tradnl"/>
        </w:rPr>
      </w:pPr>
    </w:p>
    <w:p w:rsidR="00E73768" w:rsidRPr="00E73768" w:rsidRDefault="00E73768" w:rsidP="00E73768">
      <w:pPr>
        <w:jc w:val="both"/>
        <w:rPr>
          <w:rFonts w:cs="Arial"/>
          <w:sz w:val="19"/>
          <w:szCs w:val="19"/>
        </w:rPr>
      </w:pPr>
      <w:r w:rsidRPr="00E73768">
        <w:rPr>
          <w:rFonts w:cs="Arial"/>
          <w:b/>
          <w:sz w:val="19"/>
          <w:szCs w:val="19"/>
        </w:rPr>
        <w:t xml:space="preserve">CLÁUSULA PRIMERA.- (DE LAS PARTES) </w:t>
      </w:r>
      <w:r w:rsidRPr="00E73768">
        <w:rPr>
          <w:rFonts w:cs="Arial"/>
          <w:sz w:val="19"/>
          <w:szCs w:val="19"/>
        </w:rPr>
        <w:t xml:space="preserve">Las partes </w:t>
      </w:r>
      <w:r w:rsidRPr="00E73768">
        <w:rPr>
          <w:rFonts w:cs="Arial"/>
          <w:b/>
          <w:sz w:val="19"/>
          <w:szCs w:val="19"/>
        </w:rPr>
        <w:t>CONTRATANTES</w:t>
      </w:r>
      <w:r w:rsidRPr="00E73768">
        <w:rPr>
          <w:rFonts w:cs="Arial"/>
          <w:sz w:val="19"/>
          <w:szCs w:val="19"/>
        </w:rPr>
        <w:t xml:space="preserve"> son:</w:t>
      </w:r>
    </w:p>
    <w:p w:rsidR="00E73768" w:rsidRPr="00E73768" w:rsidRDefault="00E73768" w:rsidP="00E73768">
      <w:pPr>
        <w:jc w:val="both"/>
        <w:rPr>
          <w:rFonts w:cs="Arial"/>
          <w:sz w:val="19"/>
          <w:szCs w:val="19"/>
        </w:rPr>
      </w:pPr>
    </w:p>
    <w:p w:rsidR="00E73768" w:rsidRPr="00E73768" w:rsidRDefault="00E73768" w:rsidP="00E73768">
      <w:pPr>
        <w:numPr>
          <w:ilvl w:val="1"/>
          <w:numId w:val="30"/>
        </w:numPr>
        <w:jc w:val="both"/>
        <w:rPr>
          <w:rFonts w:cs="Arial"/>
          <w:sz w:val="19"/>
          <w:szCs w:val="19"/>
          <w:lang w:val="es-ES_tradnl"/>
        </w:rPr>
      </w:pPr>
      <w:r w:rsidRPr="00E73768">
        <w:rPr>
          <w:rFonts w:cs="Arial"/>
          <w:sz w:val="19"/>
          <w:szCs w:val="19"/>
          <w:lang w:val="es-ES_tradnl"/>
        </w:rPr>
        <w:t xml:space="preserve">El </w:t>
      </w:r>
      <w:r w:rsidRPr="00E73768">
        <w:rPr>
          <w:rFonts w:cs="Arial"/>
          <w:b/>
          <w:bCs/>
          <w:sz w:val="19"/>
          <w:szCs w:val="19"/>
          <w:lang w:val="es-ES_tradnl"/>
        </w:rPr>
        <w:t>BANCO CENTRAL DE BOLIVIA</w:t>
      </w:r>
      <w:r w:rsidRPr="00E73768">
        <w:rPr>
          <w:rFonts w:cs="Arial"/>
          <w:sz w:val="19"/>
          <w:szCs w:val="19"/>
          <w:lang w:val="es-ES_tradnl"/>
        </w:rPr>
        <w:t xml:space="preserve">, con Número de Identificación Tributaria (NIT) 1016739022, con domicilio en la calle Ayacucho esquina Mercado s/n de la zona central, en la Ciudad de La Paz – Bolivia, representado legalmente por el </w:t>
      </w:r>
      <w:r w:rsidRPr="00E73768">
        <w:rPr>
          <w:rFonts w:cs="Arial"/>
          <w:b/>
          <w:sz w:val="19"/>
          <w:szCs w:val="19"/>
          <w:lang w:val="es-ES_tradnl"/>
        </w:rPr>
        <w:t>Lic. Gastón Cordero Crespo</w:t>
      </w:r>
      <w:r w:rsidRPr="00E73768">
        <w:rPr>
          <w:rFonts w:cs="Arial"/>
          <w:sz w:val="19"/>
          <w:szCs w:val="19"/>
          <w:lang w:val="es-ES_tradnl"/>
        </w:rPr>
        <w:t xml:space="preserve">, en calidad de Subgerente de Servicios Generales, con Cédula de Identidad Nº 5942931, emitida en La Paz, en mérito a su designación efectuada mediante Acción de Personal Nº 1379/2015 de fecha 15 de diciembre de 2015 y a lo dispuesto en el artículo 12 </w:t>
      </w:r>
      <w:r w:rsidRPr="00E73768">
        <w:rPr>
          <w:rFonts w:cs="Arial"/>
          <w:sz w:val="19"/>
          <w:szCs w:val="19"/>
        </w:rPr>
        <w:t xml:space="preserve">del </w:t>
      </w:r>
      <w:r w:rsidRPr="00E73768">
        <w:rPr>
          <w:rFonts w:cs="Arial"/>
          <w:bCs/>
          <w:sz w:val="19"/>
          <w:szCs w:val="19"/>
          <w:lang w:val="es-CL"/>
        </w:rPr>
        <w:t xml:space="preserve">Reglamento Específico del Sistema de Administración de Bienes y Servicios del Banco Central de </w:t>
      </w:r>
      <w:r w:rsidRPr="00E73768">
        <w:rPr>
          <w:rFonts w:cs="Arial"/>
          <w:sz w:val="19"/>
          <w:szCs w:val="19"/>
          <w:lang w:val="es-BO"/>
        </w:rPr>
        <w:t>Bolivia, aprobado mediante Resolución de Directorio N° 147/2015 de fecha 18 de agosto de 2015, sus modificaciones y la Resolución PRES - GAL N° 12/2015 de fecha 27 de agosto de 2015</w:t>
      </w:r>
      <w:r w:rsidRPr="00E73768">
        <w:rPr>
          <w:rFonts w:cs="Arial"/>
          <w:sz w:val="19"/>
          <w:szCs w:val="19"/>
        </w:rPr>
        <w:t xml:space="preserve">, </w:t>
      </w:r>
      <w:r w:rsidRPr="00E73768">
        <w:rPr>
          <w:rFonts w:cs="Arial"/>
          <w:sz w:val="19"/>
          <w:szCs w:val="19"/>
          <w:lang w:val="es-ES_tradnl"/>
        </w:rPr>
        <w:t xml:space="preserve">que en adelante se denominará la </w:t>
      </w:r>
      <w:r w:rsidRPr="00E73768">
        <w:rPr>
          <w:rFonts w:cs="Arial"/>
          <w:b/>
          <w:bCs/>
          <w:sz w:val="19"/>
          <w:szCs w:val="19"/>
          <w:lang w:val="es-ES_tradnl"/>
        </w:rPr>
        <w:t>ENTIDAD</w:t>
      </w:r>
      <w:r w:rsidRPr="00E73768">
        <w:rPr>
          <w:rFonts w:cs="Arial"/>
          <w:sz w:val="19"/>
          <w:szCs w:val="19"/>
          <w:lang w:val="es-ES_tradnl"/>
        </w:rPr>
        <w:t>.</w:t>
      </w:r>
    </w:p>
    <w:p w:rsidR="00E73768" w:rsidRPr="00E73768" w:rsidRDefault="00E73768" w:rsidP="00E73768">
      <w:pPr>
        <w:ind w:left="720"/>
        <w:jc w:val="both"/>
        <w:rPr>
          <w:rFonts w:cs="Arial"/>
          <w:sz w:val="19"/>
          <w:szCs w:val="19"/>
          <w:lang w:val="es-ES_tradnl"/>
        </w:rPr>
      </w:pPr>
    </w:p>
    <w:p w:rsidR="00E73768" w:rsidRPr="00E73768" w:rsidRDefault="00E73768" w:rsidP="00E73768">
      <w:pPr>
        <w:numPr>
          <w:ilvl w:val="1"/>
          <w:numId w:val="30"/>
        </w:numPr>
        <w:jc w:val="both"/>
        <w:rPr>
          <w:rFonts w:cs="Arial"/>
          <w:sz w:val="19"/>
          <w:szCs w:val="19"/>
          <w:lang w:val="es-ES_tradnl"/>
        </w:rPr>
      </w:pPr>
      <w:r w:rsidRPr="00E73768">
        <w:rPr>
          <w:rFonts w:cs="Arial"/>
          <w:bCs/>
          <w:spacing w:val="-6"/>
          <w:sz w:val="19"/>
          <w:szCs w:val="19"/>
          <w:lang w:val="es-ES_tradnl"/>
        </w:rPr>
        <w:softHyphen/>
      </w:r>
      <w:r w:rsidRPr="00E73768">
        <w:rPr>
          <w:rFonts w:cs="Arial"/>
          <w:bCs/>
          <w:spacing w:val="-6"/>
          <w:sz w:val="19"/>
          <w:szCs w:val="19"/>
          <w:lang w:val="es-ES_tradnl"/>
        </w:rPr>
        <w:softHyphen/>
      </w:r>
      <w:r w:rsidRPr="00E73768">
        <w:rPr>
          <w:rFonts w:cs="Arial"/>
          <w:bCs/>
          <w:spacing w:val="-6"/>
          <w:sz w:val="19"/>
          <w:szCs w:val="19"/>
          <w:lang w:val="es-ES_tradnl"/>
        </w:rPr>
        <w:softHyphen/>
      </w:r>
      <w:r w:rsidRPr="00E73768">
        <w:rPr>
          <w:rFonts w:cs="Arial"/>
          <w:bCs/>
          <w:spacing w:val="-6"/>
          <w:sz w:val="19"/>
          <w:szCs w:val="19"/>
          <w:lang w:val="es-ES_tradnl"/>
        </w:rPr>
        <w:softHyphen/>
        <w:t xml:space="preserve">La/El </w:t>
      </w:r>
      <w:r w:rsidRPr="00E73768">
        <w:rPr>
          <w:rFonts w:cs="Arial"/>
          <w:b/>
          <w:bCs/>
          <w:spacing w:val="-6"/>
          <w:sz w:val="19"/>
          <w:szCs w:val="19"/>
          <w:lang w:val="es-ES_tradnl"/>
        </w:rPr>
        <w:t>_________________</w:t>
      </w:r>
      <w:r w:rsidRPr="00E73768">
        <w:rPr>
          <w:rFonts w:cs="Arial"/>
          <w:sz w:val="19"/>
          <w:szCs w:val="19"/>
        </w:rPr>
        <w:t xml:space="preserve">, </w:t>
      </w:r>
      <w:r w:rsidRPr="00E73768">
        <w:rPr>
          <w:rFonts w:cs="Arial"/>
          <w:bCs/>
          <w:spacing w:val="-6"/>
          <w:sz w:val="19"/>
          <w:szCs w:val="19"/>
          <w:lang w:val="es-ES_tradnl"/>
        </w:rPr>
        <w:t xml:space="preserve">mayor de edad, hábil por derecho, titular de la Cédula de Identidad N° _______ expedida en _______, con NIT _________, con domicilio en ___________ N° _____, de </w:t>
      </w:r>
      <w:r w:rsidRPr="00E73768">
        <w:rPr>
          <w:rFonts w:cs="Arial"/>
          <w:sz w:val="19"/>
          <w:szCs w:val="19"/>
          <w:lang w:val="es-ES_tradnl"/>
        </w:rPr>
        <w:t xml:space="preserve">la zona ________ de la ciudad de La Paz - Bolivia, </w:t>
      </w:r>
      <w:r w:rsidRPr="00E73768">
        <w:rPr>
          <w:rFonts w:cs="Arial"/>
          <w:bCs/>
          <w:spacing w:val="-6"/>
          <w:sz w:val="19"/>
          <w:szCs w:val="19"/>
          <w:lang w:val="es-ES_tradnl"/>
        </w:rPr>
        <w:t xml:space="preserve">en adelante denominada/o el </w:t>
      </w:r>
      <w:r w:rsidRPr="00E73768">
        <w:rPr>
          <w:rFonts w:cs="Arial"/>
          <w:b/>
          <w:spacing w:val="-6"/>
          <w:sz w:val="19"/>
          <w:szCs w:val="19"/>
          <w:lang w:val="es-ES_tradnl"/>
        </w:rPr>
        <w:t>PROVEEDOR</w:t>
      </w:r>
      <w:r w:rsidRPr="00E73768">
        <w:rPr>
          <w:rFonts w:cs="Arial"/>
          <w:spacing w:val="-6"/>
          <w:sz w:val="19"/>
          <w:szCs w:val="19"/>
          <w:lang w:val="es-ES_tradnl"/>
        </w:rPr>
        <w:t>.</w:t>
      </w:r>
    </w:p>
    <w:p w:rsidR="00E73768" w:rsidRPr="00E73768" w:rsidRDefault="00E73768" w:rsidP="00E73768">
      <w:pPr>
        <w:jc w:val="both"/>
        <w:rPr>
          <w:rFonts w:cs="Arial"/>
          <w:sz w:val="19"/>
          <w:szCs w:val="19"/>
          <w:lang w:val="es-ES_tradnl"/>
        </w:rPr>
      </w:pPr>
    </w:p>
    <w:p w:rsidR="00E73768" w:rsidRPr="00E73768" w:rsidRDefault="00E73768" w:rsidP="00E73768">
      <w:pPr>
        <w:jc w:val="both"/>
        <w:rPr>
          <w:rFonts w:cs="Arial"/>
          <w:b/>
          <w:bCs/>
          <w:sz w:val="19"/>
          <w:szCs w:val="19"/>
          <w:lang w:val="es-ES_tradnl"/>
        </w:rPr>
      </w:pPr>
      <w:r w:rsidRPr="00E73768">
        <w:rPr>
          <w:rFonts w:cs="Arial"/>
          <w:sz w:val="19"/>
          <w:szCs w:val="19"/>
          <w:lang w:val="es-ES_tradnl"/>
        </w:rPr>
        <w:t xml:space="preserve">La </w:t>
      </w:r>
      <w:r w:rsidRPr="00E73768">
        <w:rPr>
          <w:rFonts w:cs="Arial"/>
          <w:b/>
          <w:bCs/>
          <w:sz w:val="19"/>
          <w:szCs w:val="19"/>
          <w:lang w:val="es-ES_tradnl"/>
        </w:rPr>
        <w:t xml:space="preserve">ENTIDAD </w:t>
      </w:r>
      <w:r w:rsidRPr="00E73768">
        <w:rPr>
          <w:rFonts w:cs="Arial"/>
          <w:sz w:val="19"/>
          <w:szCs w:val="19"/>
          <w:lang w:val="es-ES_tradnl"/>
        </w:rPr>
        <w:t xml:space="preserve">y el </w:t>
      </w:r>
      <w:r w:rsidRPr="00E73768">
        <w:rPr>
          <w:rFonts w:cs="Arial"/>
          <w:b/>
          <w:spacing w:val="-6"/>
          <w:sz w:val="19"/>
          <w:szCs w:val="19"/>
          <w:lang w:val="es-ES_tradnl"/>
        </w:rPr>
        <w:t>PROVEEDOR</w:t>
      </w:r>
      <w:r w:rsidRPr="00E73768">
        <w:rPr>
          <w:rFonts w:cs="Arial"/>
          <w:sz w:val="19"/>
          <w:szCs w:val="19"/>
          <w:lang w:val="es-ES_tradnl"/>
        </w:rPr>
        <w:t xml:space="preserve"> en su conjunto serán denominados las </w:t>
      </w:r>
      <w:r w:rsidRPr="00E73768">
        <w:rPr>
          <w:rFonts w:cs="Arial"/>
          <w:b/>
          <w:bCs/>
          <w:sz w:val="19"/>
          <w:szCs w:val="19"/>
          <w:lang w:val="es-ES_tradnl"/>
        </w:rPr>
        <w:t>PARTES</w:t>
      </w:r>
      <w:r w:rsidRPr="00E73768">
        <w:rPr>
          <w:rFonts w:cs="Arial"/>
          <w:bCs/>
          <w:sz w:val="19"/>
          <w:szCs w:val="19"/>
          <w:lang w:val="es-ES_tradnl"/>
        </w:rPr>
        <w:t>.</w:t>
      </w:r>
    </w:p>
    <w:p w:rsidR="00E73768" w:rsidRPr="00E73768" w:rsidRDefault="00E73768" w:rsidP="00E73768">
      <w:pPr>
        <w:jc w:val="both"/>
        <w:rPr>
          <w:rFonts w:cs="Arial"/>
          <w:sz w:val="19"/>
          <w:szCs w:val="19"/>
        </w:rPr>
      </w:pPr>
    </w:p>
    <w:p w:rsidR="00E73768" w:rsidRPr="00E73768" w:rsidRDefault="00E73768" w:rsidP="00E73768">
      <w:pPr>
        <w:widowControl w:val="0"/>
        <w:jc w:val="both"/>
        <w:rPr>
          <w:rFonts w:cs="Arial"/>
          <w:sz w:val="19"/>
          <w:szCs w:val="19"/>
        </w:rPr>
      </w:pPr>
      <w:r w:rsidRPr="00E73768">
        <w:rPr>
          <w:rFonts w:cs="Arial"/>
          <w:b/>
          <w:sz w:val="19"/>
          <w:szCs w:val="19"/>
        </w:rPr>
        <w:t xml:space="preserve">CLÁUSULA SEGUNDA.- (ANTECEDENTES) </w:t>
      </w:r>
      <w:r w:rsidRPr="00E73768">
        <w:rPr>
          <w:rFonts w:cs="Arial"/>
          <w:sz w:val="19"/>
          <w:szCs w:val="19"/>
        </w:rPr>
        <w:t>La</w:t>
      </w:r>
      <w:r w:rsidRPr="00E73768">
        <w:rPr>
          <w:rFonts w:cs="Arial"/>
          <w:b/>
          <w:sz w:val="19"/>
          <w:szCs w:val="19"/>
        </w:rPr>
        <w:t xml:space="preserve"> ENTIDAD</w:t>
      </w:r>
      <w:r w:rsidRPr="00E73768">
        <w:rPr>
          <w:rFonts w:cs="Arial"/>
          <w:sz w:val="19"/>
          <w:szCs w:val="19"/>
        </w:rPr>
        <w:t xml:space="preserve">, en proceso realizado bajo las normas y regulaciones de contratación establecidas en el Decreto Supremo N° 0181 de fecha 28 de junio de 2009 de las Normas Básicas del Sistema de Administración de Bienes y Servicios (NB-SABS), sus modificaciones y el Documento Base de Contratación (DBC) para la Adquisición de Bienes en la modalidad de Apoyo Nacional a la Producción y Empleo ANPE N° _____, convocó en fecha __ de ____ de ___ a personas naturales con capacidad de contratar con el Estado, a presentar propuestas para la para la prestación de Servicios Notariales para la destrucción de Material Monetario Inutilizado de la </w:t>
      </w:r>
      <w:r w:rsidRPr="00E73768">
        <w:rPr>
          <w:rFonts w:cs="Arial"/>
          <w:b/>
          <w:sz w:val="19"/>
          <w:szCs w:val="19"/>
          <w:lang w:val="es-ES_tradnl"/>
        </w:rPr>
        <w:t>ENTIDAD</w:t>
      </w:r>
      <w:r w:rsidRPr="00E73768">
        <w:rPr>
          <w:rFonts w:cs="Arial"/>
          <w:sz w:val="19"/>
          <w:szCs w:val="19"/>
        </w:rPr>
        <w:t>, con Código Único de Contrataciones Estatales (CUCE):</w:t>
      </w:r>
      <w:r w:rsidRPr="00E73768">
        <w:rPr>
          <w:rFonts w:cs="Arial"/>
          <w:b/>
          <w:iCs/>
          <w:sz w:val="19"/>
          <w:szCs w:val="19"/>
        </w:rPr>
        <w:t xml:space="preserve"> </w:t>
      </w:r>
      <w:r w:rsidRPr="00E73768">
        <w:rPr>
          <w:rFonts w:cs="Arial"/>
          <w:iCs/>
          <w:sz w:val="19"/>
          <w:szCs w:val="19"/>
        </w:rPr>
        <w:t>__________</w:t>
      </w:r>
      <w:r w:rsidRPr="00E73768">
        <w:rPr>
          <w:rFonts w:cs="Arial"/>
          <w:sz w:val="19"/>
          <w:szCs w:val="19"/>
        </w:rPr>
        <w:t>, con base en lo solicitado en el DBC.</w:t>
      </w:r>
    </w:p>
    <w:p w:rsidR="00E73768" w:rsidRPr="00E73768" w:rsidRDefault="00E73768" w:rsidP="00E73768">
      <w:pPr>
        <w:widowControl w:val="0"/>
        <w:jc w:val="both"/>
        <w:rPr>
          <w:rFonts w:cs="Arial"/>
          <w:sz w:val="19"/>
          <w:szCs w:val="19"/>
        </w:rPr>
      </w:pPr>
    </w:p>
    <w:p w:rsidR="00E73768" w:rsidRPr="00E73768" w:rsidRDefault="00E73768" w:rsidP="00E73768">
      <w:pPr>
        <w:widowControl w:val="0"/>
        <w:jc w:val="both"/>
        <w:rPr>
          <w:rFonts w:cs="Arial"/>
          <w:sz w:val="19"/>
          <w:szCs w:val="19"/>
        </w:rPr>
      </w:pPr>
      <w:r w:rsidRPr="00E73768">
        <w:rPr>
          <w:rFonts w:cs="Arial"/>
          <w:sz w:val="19"/>
          <w:szCs w:val="19"/>
        </w:rPr>
        <w:t xml:space="preserve">Concluida la etapa de evaluación de propuestas, el Responsable del Proceso de Contratación de Apoyo Nacional a la Producción y Empleo (RPA), con base en  _______________ de fecha __ de ____ de ___, resolvió adjudicar la prestación del servicio al </w:t>
      </w:r>
      <w:r w:rsidRPr="00E73768">
        <w:rPr>
          <w:rFonts w:cs="Arial"/>
          <w:b/>
          <w:bCs/>
          <w:sz w:val="19"/>
          <w:szCs w:val="19"/>
        </w:rPr>
        <w:t xml:space="preserve">PROVEEDOR </w:t>
      </w:r>
      <w:r w:rsidRPr="00E73768">
        <w:rPr>
          <w:rFonts w:cs="Arial"/>
          <w:sz w:val="19"/>
          <w:szCs w:val="19"/>
        </w:rPr>
        <w:t>mediante ________ de fecha ___ de ____ de ____, al cumplir su propuesta con todos los requisitos establecidos en las Especificaciones Técnicas.</w:t>
      </w:r>
    </w:p>
    <w:p w:rsidR="00E73768" w:rsidRPr="00E73768" w:rsidRDefault="00E73768" w:rsidP="00E73768">
      <w:pPr>
        <w:jc w:val="both"/>
        <w:rPr>
          <w:rFonts w:cs="Arial"/>
          <w:sz w:val="19"/>
          <w:szCs w:val="19"/>
        </w:rPr>
      </w:pPr>
    </w:p>
    <w:p w:rsidR="00E73768" w:rsidRPr="00E73768" w:rsidRDefault="00E73768" w:rsidP="00E73768">
      <w:pPr>
        <w:jc w:val="both"/>
        <w:rPr>
          <w:rFonts w:cs="Arial"/>
          <w:sz w:val="19"/>
          <w:szCs w:val="19"/>
          <w:lang w:val="es-BO"/>
        </w:rPr>
      </w:pPr>
      <w:r w:rsidRPr="00E73768">
        <w:rPr>
          <w:rFonts w:cs="Arial"/>
          <w:b/>
          <w:bCs/>
          <w:sz w:val="19"/>
          <w:szCs w:val="19"/>
          <w:lang w:val="es-BO"/>
        </w:rPr>
        <w:t xml:space="preserve">CLÁUSULA TERCERA.- (OBJETO) </w:t>
      </w:r>
      <w:r w:rsidRPr="00E73768">
        <w:rPr>
          <w:rFonts w:cs="Arial"/>
          <w:sz w:val="19"/>
          <w:szCs w:val="19"/>
          <w:lang w:val="es-BO"/>
        </w:rPr>
        <w:t xml:space="preserve">El objeto del presente Contrato es la contratación de  un (1) Notario que preste servicios notariales a </w:t>
      </w:r>
      <w:r w:rsidRPr="00E73768">
        <w:rPr>
          <w:rFonts w:cs="Arial"/>
          <w:sz w:val="19"/>
          <w:szCs w:val="19"/>
          <w:lang w:val="es-ES_tradnl"/>
        </w:rPr>
        <w:t xml:space="preserve">la </w:t>
      </w:r>
      <w:r w:rsidRPr="00E73768">
        <w:rPr>
          <w:rFonts w:cs="Arial"/>
          <w:b/>
          <w:bCs/>
          <w:sz w:val="19"/>
          <w:szCs w:val="19"/>
          <w:lang w:val="es-ES_tradnl"/>
        </w:rPr>
        <w:t>ENTIDAD</w:t>
      </w:r>
      <w:r w:rsidRPr="00E73768">
        <w:rPr>
          <w:rFonts w:cs="Arial"/>
          <w:bCs/>
          <w:sz w:val="19"/>
          <w:szCs w:val="19"/>
          <w:lang w:val="es-ES_tradnl"/>
        </w:rPr>
        <w:t>,</w:t>
      </w:r>
      <w:r w:rsidRPr="00E73768">
        <w:rPr>
          <w:rFonts w:cs="Arial"/>
          <w:sz w:val="19"/>
          <w:szCs w:val="19"/>
          <w:lang w:val="es-BO"/>
        </w:rPr>
        <w:t xml:space="preserve"> que en adelante se denominará el </w:t>
      </w:r>
      <w:r w:rsidRPr="00E73768">
        <w:rPr>
          <w:rFonts w:cs="Arial"/>
          <w:b/>
          <w:bCs/>
          <w:sz w:val="19"/>
          <w:szCs w:val="19"/>
          <w:lang w:val="es-BO"/>
        </w:rPr>
        <w:t>SERVICIO</w:t>
      </w:r>
      <w:r w:rsidRPr="00E73768">
        <w:rPr>
          <w:rFonts w:cs="Arial"/>
          <w:bCs/>
          <w:sz w:val="19"/>
          <w:szCs w:val="19"/>
          <w:lang w:val="es-BO"/>
        </w:rPr>
        <w:t>,</w:t>
      </w:r>
      <w:r w:rsidRPr="00E73768">
        <w:rPr>
          <w:rFonts w:cs="Arial"/>
          <w:bCs/>
          <w:iCs/>
          <w:sz w:val="19"/>
          <w:szCs w:val="19"/>
        </w:rPr>
        <w:t xml:space="preserve"> para dar fe a los Actos de Destrucción de Material Monetario Inutilizado, programados por la Subgerencia de Operaciones de Material Monetario de la Gerencia de Tesorería,</w:t>
      </w:r>
      <w:r w:rsidRPr="00E73768">
        <w:rPr>
          <w:rFonts w:cs="Arial"/>
          <w:sz w:val="19"/>
          <w:szCs w:val="19"/>
          <w:lang w:val="es-BO"/>
        </w:rPr>
        <w:t xml:space="preserve"> provistos por el </w:t>
      </w:r>
      <w:r w:rsidRPr="00E73768">
        <w:rPr>
          <w:rFonts w:cs="Arial"/>
          <w:b/>
          <w:bCs/>
          <w:sz w:val="19"/>
          <w:szCs w:val="19"/>
          <w:lang w:val="es-BO"/>
        </w:rPr>
        <w:t>PROVEEDOR</w:t>
      </w:r>
      <w:r w:rsidRPr="00E73768">
        <w:rPr>
          <w:rFonts w:cs="Arial"/>
          <w:bCs/>
          <w:sz w:val="19"/>
          <w:szCs w:val="19"/>
          <w:lang w:val="es-BO"/>
        </w:rPr>
        <w:t>,</w:t>
      </w:r>
      <w:r w:rsidRPr="00E73768">
        <w:rPr>
          <w:rFonts w:cs="Arial"/>
          <w:b/>
          <w:bCs/>
          <w:sz w:val="19"/>
          <w:szCs w:val="19"/>
          <w:lang w:val="es-BO"/>
        </w:rPr>
        <w:t xml:space="preserve"> </w:t>
      </w:r>
      <w:r w:rsidRPr="00E73768">
        <w:rPr>
          <w:rFonts w:cs="Arial"/>
          <w:sz w:val="19"/>
          <w:szCs w:val="19"/>
          <w:lang w:val="es-BO"/>
        </w:rPr>
        <w:t xml:space="preserve">de conformidad con las Especificaciones Técnicas, la Propuesta Adjudicada y con estricta y absoluta sujeción al presente Contrato, de acuerdo a las siguientes características: </w:t>
      </w:r>
    </w:p>
    <w:p w:rsidR="00E73768" w:rsidRPr="00E73768" w:rsidRDefault="00E73768" w:rsidP="00E73768">
      <w:pPr>
        <w:jc w:val="both"/>
        <w:rPr>
          <w:rFonts w:cs="Arial"/>
          <w:sz w:val="19"/>
          <w:szCs w:val="19"/>
          <w:lang w:val="es-BO"/>
        </w:rPr>
      </w:pPr>
    </w:p>
    <w:p w:rsidR="00E73768" w:rsidRPr="00E73768" w:rsidRDefault="00E73768" w:rsidP="00E73768">
      <w:pPr>
        <w:numPr>
          <w:ilvl w:val="1"/>
          <w:numId w:val="36"/>
        </w:numPr>
        <w:ind w:left="567" w:hanging="567"/>
        <w:jc w:val="both"/>
        <w:rPr>
          <w:rFonts w:cs="Arial"/>
          <w:bCs/>
          <w:iCs/>
          <w:sz w:val="19"/>
          <w:szCs w:val="19"/>
        </w:rPr>
      </w:pPr>
      <w:r w:rsidRPr="00E73768">
        <w:rPr>
          <w:rFonts w:cs="Arial"/>
          <w:bCs/>
          <w:iCs/>
          <w:sz w:val="19"/>
          <w:szCs w:val="19"/>
        </w:rPr>
        <w:lastRenderedPageBreak/>
        <w:t xml:space="preserve">El </w:t>
      </w:r>
      <w:r w:rsidRPr="00E73768">
        <w:rPr>
          <w:rFonts w:cs="Arial"/>
          <w:b/>
          <w:bCs/>
          <w:iCs/>
          <w:sz w:val="19"/>
          <w:szCs w:val="19"/>
        </w:rPr>
        <w:t>PROVEEDOR</w:t>
      </w:r>
      <w:r w:rsidRPr="00E73768">
        <w:rPr>
          <w:rFonts w:cs="Arial"/>
          <w:bCs/>
          <w:iCs/>
          <w:sz w:val="19"/>
          <w:szCs w:val="19"/>
        </w:rPr>
        <w:t xml:space="preserve"> prestará el </w:t>
      </w:r>
      <w:r w:rsidRPr="00E73768">
        <w:rPr>
          <w:rFonts w:cs="Arial"/>
          <w:b/>
          <w:bCs/>
          <w:iCs/>
          <w:caps/>
          <w:sz w:val="19"/>
          <w:szCs w:val="19"/>
        </w:rPr>
        <w:t>servicio</w:t>
      </w:r>
      <w:r w:rsidRPr="00E73768">
        <w:rPr>
          <w:rFonts w:cs="Arial"/>
          <w:bCs/>
          <w:iCs/>
          <w:sz w:val="19"/>
          <w:szCs w:val="19"/>
        </w:rPr>
        <w:t xml:space="preserve">, de acuerdo al cronograma establecido en la Orden de Proceder emitida por los </w:t>
      </w:r>
      <w:r w:rsidRPr="00E73768">
        <w:rPr>
          <w:rFonts w:cs="Arial"/>
          <w:b/>
          <w:bCs/>
          <w:iCs/>
          <w:caps/>
          <w:sz w:val="19"/>
          <w:szCs w:val="19"/>
        </w:rPr>
        <w:t>FiscalES</w:t>
      </w:r>
      <w:r w:rsidRPr="00E73768">
        <w:rPr>
          <w:rFonts w:cs="Arial"/>
          <w:bCs/>
          <w:iCs/>
          <w:sz w:val="19"/>
          <w:szCs w:val="19"/>
        </w:rPr>
        <w:t>.</w:t>
      </w:r>
    </w:p>
    <w:p w:rsidR="00E73768" w:rsidRPr="00E73768" w:rsidRDefault="00E73768" w:rsidP="00E73768">
      <w:pPr>
        <w:ind w:left="567"/>
        <w:jc w:val="both"/>
        <w:rPr>
          <w:rFonts w:cs="Arial"/>
          <w:bCs/>
          <w:iCs/>
          <w:sz w:val="19"/>
          <w:szCs w:val="19"/>
        </w:rPr>
      </w:pPr>
    </w:p>
    <w:p w:rsidR="00E73768" w:rsidRPr="00E73768" w:rsidRDefault="00E73768" w:rsidP="00E73768">
      <w:pPr>
        <w:ind w:left="567"/>
        <w:jc w:val="both"/>
        <w:rPr>
          <w:rFonts w:cs="Arial"/>
          <w:bCs/>
          <w:iCs/>
          <w:sz w:val="19"/>
          <w:szCs w:val="19"/>
        </w:rPr>
      </w:pPr>
      <w:r w:rsidRPr="00E73768">
        <w:rPr>
          <w:rFonts w:cs="Arial"/>
          <w:bCs/>
          <w:iCs/>
          <w:sz w:val="19"/>
          <w:szCs w:val="19"/>
        </w:rPr>
        <w:t xml:space="preserve">Los </w:t>
      </w:r>
      <w:r w:rsidRPr="00E73768">
        <w:rPr>
          <w:rFonts w:cs="Arial"/>
          <w:b/>
          <w:bCs/>
          <w:iCs/>
          <w:sz w:val="19"/>
          <w:szCs w:val="19"/>
        </w:rPr>
        <w:t xml:space="preserve">FISCALES </w:t>
      </w:r>
      <w:r w:rsidRPr="00E73768">
        <w:rPr>
          <w:rFonts w:cs="Arial"/>
          <w:bCs/>
          <w:iCs/>
          <w:sz w:val="19"/>
          <w:szCs w:val="19"/>
        </w:rPr>
        <w:t xml:space="preserve">de manera posterior a la suscripción del presente </w:t>
      </w:r>
      <w:r w:rsidRPr="00E73768">
        <w:rPr>
          <w:rFonts w:cs="Arial"/>
          <w:b/>
          <w:bCs/>
          <w:iCs/>
          <w:sz w:val="19"/>
          <w:szCs w:val="19"/>
        </w:rPr>
        <w:t>CONTRATO</w:t>
      </w:r>
      <w:r w:rsidRPr="00E73768">
        <w:rPr>
          <w:rFonts w:cs="Arial"/>
          <w:bCs/>
          <w:iCs/>
          <w:sz w:val="19"/>
          <w:szCs w:val="19"/>
        </w:rPr>
        <w:t xml:space="preserve">, definirán el orden de prestación del </w:t>
      </w:r>
      <w:r w:rsidRPr="00E73768">
        <w:rPr>
          <w:rFonts w:cs="Arial"/>
          <w:b/>
          <w:bCs/>
          <w:iCs/>
          <w:sz w:val="19"/>
          <w:szCs w:val="19"/>
        </w:rPr>
        <w:t xml:space="preserve">SERVICIO </w:t>
      </w:r>
      <w:r w:rsidRPr="00E73768">
        <w:rPr>
          <w:rFonts w:cs="Arial"/>
          <w:bCs/>
          <w:iCs/>
          <w:sz w:val="19"/>
          <w:szCs w:val="19"/>
        </w:rPr>
        <w:t xml:space="preserve">para los actos de destrucción de material monetario inutilizado, que le será comunicado al </w:t>
      </w:r>
      <w:r w:rsidRPr="00E73768">
        <w:rPr>
          <w:rFonts w:cs="Arial"/>
          <w:b/>
          <w:bCs/>
          <w:iCs/>
          <w:sz w:val="19"/>
          <w:szCs w:val="19"/>
        </w:rPr>
        <w:t>PROVEEDOR</w:t>
      </w:r>
      <w:r w:rsidRPr="00E73768">
        <w:rPr>
          <w:rFonts w:cs="Arial"/>
          <w:bCs/>
          <w:iCs/>
          <w:sz w:val="19"/>
          <w:szCs w:val="19"/>
        </w:rPr>
        <w:t xml:space="preserve"> en una reunión programada.</w:t>
      </w:r>
      <w:r w:rsidRPr="00E73768">
        <w:rPr>
          <w:rFonts w:cs="Arial"/>
          <w:b/>
          <w:bCs/>
          <w:iCs/>
          <w:sz w:val="19"/>
          <w:szCs w:val="19"/>
        </w:rPr>
        <w:t xml:space="preserve"> </w:t>
      </w:r>
      <w:r w:rsidRPr="00E73768">
        <w:rPr>
          <w:rFonts w:cs="Arial"/>
          <w:bCs/>
          <w:iCs/>
          <w:sz w:val="19"/>
          <w:szCs w:val="19"/>
        </w:rPr>
        <w:t xml:space="preserve"> </w:t>
      </w:r>
    </w:p>
    <w:p w:rsidR="00E73768" w:rsidRPr="00E73768" w:rsidRDefault="00E73768" w:rsidP="00E73768">
      <w:pPr>
        <w:ind w:left="213"/>
        <w:jc w:val="both"/>
        <w:rPr>
          <w:rFonts w:cs="Arial"/>
          <w:bCs/>
          <w:iCs/>
          <w:sz w:val="19"/>
          <w:szCs w:val="19"/>
        </w:rPr>
      </w:pPr>
    </w:p>
    <w:p w:rsidR="00E73768" w:rsidRPr="00E73768" w:rsidRDefault="00E73768" w:rsidP="00E73768">
      <w:pPr>
        <w:numPr>
          <w:ilvl w:val="1"/>
          <w:numId w:val="36"/>
        </w:numPr>
        <w:ind w:left="567" w:hanging="567"/>
        <w:jc w:val="both"/>
        <w:rPr>
          <w:rFonts w:cs="Arial"/>
          <w:bCs/>
          <w:iCs/>
          <w:sz w:val="19"/>
          <w:szCs w:val="19"/>
        </w:rPr>
      </w:pPr>
      <w:r w:rsidRPr="00E73768">
        <w:rPr>
          <w:rFonts w:cs="Arial"/>
          <w:bCs/>
          <w:iCs/>
          <w:sz w:val="19"/>
          <w:szCs w:val="19"/>
        </w:rPr>
        <w:t>Cada Acto de Destrucción de</w:t>
      </w:r>
      <w:r w:rsidRPr="00E73768">
        <w:rPr>
          <w:rFonts w:cs="Arial"/>
          <w:b/>
          <w:bCs/>
          <w:iCs/>
          <w:sz w:val="19"/>
          <w:szCs w:val="19"/>
        </w:rPr>
        <w:t xml:space="preserve"> </w:t>
      </w:r>
      <w:r w:rsidRPr="00E73768">
        <w:rPr>
          <w:rFonts w:cs="Arial"/>
          <w:bCs/>
          <w:iCs/>
          <w:sz w:val="19"/>
          <w:szCs w:val="19"/>
        </w:rPr>
        <w:t>Material Monetario Inutilizado estará compuesto por ocho (8) sesiones y cada sesión tendrá una duración aproximada de treinta y cinco (35) horas distribuidas en cinco (5) días hábiles, en los siguientes horarios: 9:00 a 12:00 (aproximadamente) y de 14:30 a 16:30 (aproximadamente) (Tres (3) turnos).</w:t>
      </w:r>
    </w:p>
    <w:p w:rsidR="00E73768" w:rsidRPr="00E73768" w:rsidRDefault="00E73768" w:rsidP="00E73768">
      <w:pPr>
        <w:ind w:left="213"/>
        <w:jc w:val="both"/>
        <w:rPr>
          <w:rFonts w:cs="Arial"/>
          <w:bCs/>
          <w:iCs/>
          <w:sz w:val="19"/>
          <w:szCs w:val="19"/>
        </w:rPr>
      </w:pPr>
    </w:p>
    <w:p w:rsidR="00E73768" w:rsidRPr="00E73768" w:rsidRDefault="00E73768" w:rsidP="00E73768">
      <w:pPr>
        <w:ind w:left="567"/>
        <w:jc w:val="both"/>
        <w:rPr>
          <w:rFonts w:cs="Arial"/>
          <w:bCs/>
          <w:iCs/>
          <w:sz w:val="19"/>
          <w:szCs w:val="19"/>
        </w:rPr>
      </w:pPr>
      <w:r w:rsidRPr="00E73768">
        <w:rPr>
          <w:rFonts w:cs="Arial"/>
          <w:bCs/>
          <w:iCs/>
          <w:sz w:val="19"/>
          <w:szCs w:val="19"/>
        </w:rPr>
        <w:t xml:space="preserve">En caso de existir algún cambio extraordinario en el horario establecido, los </w:t>
      </w:r>
      <w:r w:rsidRPr="00E73768">
        <w:rPr>
          <w:rFonts w:cs="Arial"/>
          <w:b/>
          <w:bCs/>
          <w:iCs/>
          <w:caps/>
          <w:sz w:val="19"/>
          <w:szCs w:val="19"/>
        </w:rPr>
        <w:t>FiscalES</w:t>
      </w:r>
      <w:r w:rsidRPr="00E73768">
        <w:rPr>
          <w:rFonts w:cs="Arial"/>
          <w:bCs/>
          <w:iCs/>
          <w:sz w:val="19"/>
          <w:szCs w:val="19"/>
        </w:rPr>
        <w:t xml:space="preserve"> comunicaran dicho aspecto al </w:t>
      </w:r>
      <w:r w:rsidRPr="00E73768">
        <w:rPr>
          <w:rFonts w:cs="Arial"/>
          <w:b/>
          <w:bCs/>
          <w:iCs/>
          <w:caps/>
          <w:sz w:val="19"/>
          <w:szCs w:val="19"/>
        </w:rPr>
        <w:t>proveedor</w:t>
      </w:r>
      <w:r w:rsidRPr="00E73768">
        <w:rPr>
          <w:rFonts w:cs="Arial"/>
          <w:bCs/>
          <w:iCs/>
          <w:sz w:val="19"/>
          <w:szCs w:val="19"/>
        </w:rPr>
        <w:t xml:space="preserve"> de forma oportuna.</w:t>
      </w:r>
    </w:p>
    <w:p w:rsidR="00E73768" w:rsidRPr="00E73768" w:rsidRDefault="00E73768" w:rsidP="00E73768">
      <w:pPr>
        <w:ind w:left="567"/>
        <w:jc w:val="both"/>
        <w:rPr>
          <w:rFonts w:cs="Arial"/>
          <w:bCs/>
          <w:iCs/>
          <w:sz w:val="19"/>
          <w:szCs w:val="19"/>
        </w:rPr>
      </w:pPr>
    </w:p>
    <w:p w:rsidR="00E73768" w:rsidRPr="00E73768" w:rsidRDefault="00E73768" w:rsidP="00E73768">
      <w:pPr>
        <w:ind w:left="567"/>
        <w:jc w:val="both"/>
        <w:rPr>
          <w:rFonts w:cs="Arial"/>
          <w:bCs/>
          <w:iCs/>
          <w:sz w:val="19"/>
          <w:szCs w:val="19"/>
        </w:rPr>
      </w:pPr>
      <w:r w:rsidRPr="00E73768">
        <w:rPr>
          <w:rFonts w:cs="Arial"/>
          <w:bCs/>
          <w:iCs/>
          <w:sz w:val="19"/>
          <w:szCs w:val="19"/>
        </w:rPr>
        <w:t xml:space="preserve">Asimismo, los </w:t>
      </w:r>
      <w:r w:rsidRPr="00E73768">
        <w:rPr>
          <w:rFonts w:cs="Arial"/>
          <w:b/>
          <w:bCs/>
          <w:iCs/>
          <w:sz w:val="19"/>
          <w:szCs w:val="19"/>
        </w:rPr>
        <w:t xml:space="preserve">FISCALES </w:t>
      </w:r>
      <w:r w:rsidRPr="00E73768">
        <w:rPr>
          <w:rFonts w:cs="Arial"/>
          <w:bCs/>
          <w:iCs/>
          <w:sz w:val="19"/>
          <w:szCs w:val="19"/>
        </w:rPr>
        <w:t xml:space="preserve">tomando en cuenta la cantidad de material acumulado, podrán determinar la realización del </w:t>
      </w:r>
      <w:r w:rsidRPr="00E73768">
        <w:rPr>
          <w:rFonts w:cs="Arial"/>
          <w:b/>
          <w:bCs/>
          <w:iCs/>
          <w:sz w:val="19"/>
          <w:szCs w:val="19"/>
        </w:rPr>
        <w:t xml:space="preserve">SERVICIO </w:t>
      </w:r>
      <w:r w:rsidRPr="00E73768">
        <w:rPr>
          <w:rFonts w:cs="Arial"/>
          <w:bCs/>
          <w:iCs/>
          <w:sz w:val="19"/>
          <w:szCs w:val="19"/>
        </w:rPr>
        <w:t xml:space="preserve">en los siguientes horarios de 9:00 a 12:00 y de 14:30 a 16:30 (duración aproximada) (Dos (2) turnos), haciendo conocer dicha determinación en la Orden de Proceder. </w:t>
      </w:r>
    </w:p>
    <w:p w:rsidR="00E73768" w:rsidRPr="00E73768" w:rsidRDefault="00E73768" w:rsidP="00E73768">
      <w:pPr>
        <w:ind w:left="213"/>
        <w:jc w:val="both"/>
        <w:rPr>
          <w:rFonts w:cs="Arial"/>
          <w:bCs/>
          <w:iCs/>
          <w:sz w:val="19"/>
          <w:szCs w:val="19"/>
        </w:rPr>
      </w:pPr>
    </w:p>
    <w:p w:rsidR="00E73768" w:rsidRPr="00E73768" w:rsidRDefault="00E73768" w:rsidP="00E73768">
      <w:pPr>
        <w:numPr>
          <w:ilvl w:val="1"/>
          <w:numId w:val="36"/>
        </w:numPr>
        <w:ind w:left="567" w:hanging="567"/>
        <w:jc w:val="both"/>
        <w:rPr>
          <w:rFonts w:cs="Arial"/>
          <w:bCs/>
          <w:iCs/>
          <w:sz w:val="19"/>
          <w:szCs w:val="19"/>
        </w:rPr>
      </w:pPr>
      <w:r w:rsidRPr="00E73768">
        <w:rPr>
          <w:rFonts w:cs="Arial"/>
          <w:bCs/>
          <w:iCs/>
          <w:sz w:val="19"/>
          <w:szCs w:val="19"/>
        </w:rPr>
        <w:t xml:space="preserve">El </w:t>
      </w:r>
      <w:r w:rsidRPr="00E73768">
        <w:rPr>
          <w:rFonts w:cs="Arial"/>
          <w:b/>
          <w:bCs/>
          <w:iCs/>
          <w:sz w:val="19"/>
          <w:szCs w:val="19"/>
        </w:rPr>
        <w:t>PROVEEDOR</w:t>
      </w:r>
      <w:r w:rsidRPr="00E73768">
        <w:rPr>
          <w:rFonts w:cs="Arial"/>
          <w:bCs/>
          <w:iCs/>
          <w:sz w:val="19"/>
          <w:szCs w:val="19"/>
        </w:rPr>
        <w:t xml:space="preserve"> deberá presentar el borrador del Acta de Destrucción de material monetario inutilizado a los </w:t>
      </w:r>
      <w:r w:rsidRPr="00E73768">
        <w:rPr>
          <w:rFonts w:cs="Arial"/>
          <w:b/>
          <w:bCs/>
          <w:iCs/>
          <w:caps/>
          <w:sz w:val="19"/>
          <w:szCs w:val="19"/>
        </w:rPr>
        <w:t>Fiscales</w:t>
      </w:r>
      <w:r w:rsidRPr="00E73768">
        <w:rPr>
          <w:rFonts w:cs="Arial"/>
          <w:bCs/>
          <w:iCs/>
          <w:sz w:val="19"/>
          <w:szCs w:val="19"/>
        </w:rPr>
        <w:t xml:space="preserve"> en un plazo máximo de cinco (5) días hábiles,  computables a partir de la fecha de finalización de cada sesión de destrucción de material monetario inutilizado.</w:t>
      </w:r>
    </w:p>
    <w:p w:rsidR="00E73768" w:rsidRPr="00E73768" w:rsidRDefault="00E73768" w:rsidP="00E73768">
      <w:pPr>
        <w:ind w:left="213"/>
        <w:jc w:val="both"/>
        <w:rPr>
          <w:rFonts w:cs="Arial"/>
          <w:bCs/>
          <w:iCs/>
          <w:sz w:val="19"/>
          <w:szCs w:val="19"/>
        </w:rPr>
      </w:pPr>
    </w:p>
    <w:p w:rsidR="00E73768" w:rsidRPr="00E73768" w:rsidRDefault="00E73768" w:rsidP="00E73768">
      <w:pPr>
        <w:numPr>
          <w:ilvl w:val="1"/>
          <w:numId w:val="36"/>
        </w:numPr>
        <w:ind w:left="567" w:hanging="567"/>
        <w:jc w:val="both"/>
        <w:rPr>
          <w:rFonts w:cs="Arial"/>
          <w:bCs/>
          <w:iCs/>
          <w:sz w:val="19"/>
          <w:szCs w:val="19"/>
        </w:rPr>
      </w:pPr>
      <w:r w:rsidRPr="00E73768">
        <w:rPr>
          <w:rFonts w:cs="Arial"/>
          <w:bCs/>
          <w:iCs/>
          <w:sz w:val="19"/>
          <w:szCs w:val="19"/>
        </w:rPr>
        <w:t xml:space="preserve">Los </w:t>
      </w:r>
      <w:r w:rsidRPr="00E73768">
        <w:rPr>
          <w:rFonts w:cs="Arial"/>
          <w:b/>
          <w:bCs/>
          <w:iCs/>
          <w:caps/>
          <w:sz w:val="19"/>
          <w:szCs w:val="19"/>
        </w:rPr>
        <w:t>FiscalES</w:t>
      </w:r>
      <w:r w:rsidRPr="00E73768">
        <w:rPr>
          <w:rFonts w:cs="Arial"/>
          <w:bCs/>
          <w:iCs/>
          <w:sz w:val="19"/>
          <w:szCs w:val="19"/>
        </w:rPr>
        <w:t xml:space="preserve"> en los tres (3) días hábiles siguientes a la entrega del borrador del Acta de Destrucción de material monetario inutilizado efectuarán su revisión y solicitarán los ajustes necesarios al </w:t>
      </w:r>
      <w:r w:rsidRPr="00E73768">
        <w:rPr>
          <w:rFonts w:cs="Arial"/>
          <w:b/>
          <w:bCs/>
          <w:iCs/>
          <w:sz w:val="19"/>
          <w:szCs w:val="19"/>
        </w:rPr>
        <w:t xml:space="preserve">PROVEEDOR </w:t>
      </w:r>
      <w:r w:rsidRPr="00E73768">
        <w:rPr>
          <w:rFonts w:cs="Arial"/>
          <w:bCs/>
          <w:iCs/>
          <w:sz w:val="19"/>
          <w:szCs w:val="19"/>
        </w:rPr>
        <w:t xml:space="preserve">para su posterior aprobación en coordinación con el </w:t>
      </w:r>
      <w:r w:rsidRPr="00E73768">
        <w:rPr>
          <w:rFonts w:cs="Arial"/>
          <w:b/>
          <w:bCs/>
          <w:iCs/>
          <w:sz w:val="19"/>
          <w:szCs w:val="19"/>
        </w:rPr>
        <w:t>PROVEEDOR</w:t>
      </w:r>
      <w:r w:rsidRPr="00E73768">
        <w:rPr>
          <w:rFonts w:cs="Arial"/>
          <w:bCs/>
          <w:iCs/>
          <w:sz w:val="19"/>
          <w:szCs w:val="19"/>
        </w:rPr>
        <w:t xml:space="preserve"> y la posterior aprobación del mismo cuando no existan observaciones o las mismas hubiesen sido subsanadas por el </w:t>
      </w:r>
      <w:r w:rsidRPr="00E73768">
        <w:rPr>
          <w:rFonts w:cs="Arial"/>
          <w:b/>
          <w:bCs/>
          <w:iCs/>
          <w:sz w:val="19"/>
          <w:szCs w:val="19"/>
        </w:rPr>
        <w:t>PROVEEDOR</w:t>
      </w:r>
      <w:r w:rsidRPr="00E73768">
        <w:rPr>
          <w:rFonts w:cs="Arial"/>
          <w:bCs/>
          <w:iCs/>
          <w:sz w:val="19"/>
          <w:szCs w:val="19"/>
        </w:rPr>
        <w:t xml:space="preserve">. El Acta final deberá ser presentada hasta el día hábil siguiente de aprobado el borrador. </w:t>
      </w:r>
    </w:p>
    <w:p w:rsidR="00E73768" w:rsidRPr="00E73768" w:rsidRDefault="00E73768" w:rsidP="00E73768">
      <w:pPr>
        <w:ind w:left="213"/>
        <w:jc w:val="both"/>
        <w:rPr>
          <w:rFonts w:cs="Arial"/>
          <w:bCs/>
          <w:iCs/>
          <w:sz w:val="19"/>
          <w:szCs w:val="19"/>
        </w:rPr>
      </w:pPr>
    </w:p>
    <w:p w:rsidR="00E73768" w:rsidRPr="00E73768" w:rsidRDefault="00E73768" w:rsidP="00E73768">
      <w:pPr>
        <w:numPr>
          <w:ilvl w:val="1"/>
          <w:numId w:val="36"/>
        </w:numPr>
        <w:ind w:left="567" w:hanging="567"/>
        <w:jc w:val="both"/>
        <w:rPr>
          <w:rFonts w:cs="Arial"/>
          <w:bCs/>
          <w:iCs/>
          <w:sz w:val="19"/>
          <w:szCs w:val="19"/>
        </w:rPr>
      </w:pPr>
      <w:r w:rsidRPr="00E73768">
        <w:rPr>
          <w:rFonts w:cs="Arial"/>
          <w:bCs/>
          <w:iCs/>
          <w:sz w:val="19"/>
          <w:szCs w:val="19"/>
        </w:rPr>
        <w:t xml:space="preserve">El </w:t>
      </w:r>
      <w:r w:rsidRPr="00E73768">
        <w:rPr>
          <w:rFonts w:cs="Arial"/>
          <w:b/>
          <w:bCs/>
          <w:iCs/>
          <w:sz w:val="19"/>
          <w:szCs w:val="19"/>
        </w:rPr>
        <w:t xml:space="preserve">PROVEEDOR </w:t>
      </w:r>
      <w:r w:rsidRPr="00E73768">
        <w:rPr>
          <w:rFonts w:cs="Arial"/>
          <w:bCs/>
          <w:iCs/>
          <w:sz w:val="19"/>
          <w:szCs w:val="19"/>
        </w:rPr>
        <w:t xml:space="preserve">deberá entregar a la </w:t>
      </w:r>
      <w:r w:rsidRPr="00E73768">
        <w:rPr>
          <w:rFonts w:cs="Arial"/>
          <w:b/>
          <w:bCs/>
          <w:iCs/>
          <w:sz w:val="19"/>
          <w:szCs w:val="19"/>
        </w:rPr>
        <w:t>ENTIDAD</w:t>
      </w:r>
      <w:r w:rsidRPr="00E73768">
        <w:rPr>
          <w:rFonts w:cs="Arial"/>
          <w:bCs/>
          <w:iCs/>
          <w:sz w:val="19"/>
          <w:szCs w:val="19"/>
        </w:rPr>
        <w:t>, el Acta de Destrucción de Material Monetario Inutilizado original y los duplicados originales que le sean requeridos.</w:t>
      </w:r>
    </w:p>
    <w:p w:rsidR="00E73768" w:rsidRPr="00E73768" w:rsidRDefault="00E73768" w:rsidP="00E73768">
      <w:pPr>
        <w:ind w:left="708"/>
        <w:rPr>
          <w:rFonts w:cs="Arial"/>
          <w:b/>
          <w:bCs/>
          <w:iCs/>
          <w:sz w:val="19"/>
          <w:szCs w:val="19"/>
        </w:rPr>
      </w:pPr>
    </w:p>
    <w:p w:rsidR="00E73768" w:rsidRPr="00E73768" w:rsidRDefault="00E73768" w:rsidP="00E73768">
      <w:pPr>
        <w:numPr>
          <w:ilvl w:val="1"/>
          <w:numId w:val="36"/>
        </w:numPr>
        <w:ind w:left="567" w:hanging="567"/>
        <w:jc w:val="both"/>
        <w:rPr>
          <w:rFonts w:cs="Arial"/>
          <w:bCs/>
          <w:iCs/>
          <w:sz w:val="19"/>
          <w:szCs w:val="19"/>
        </w:rPr>
      </w:pPr>
      <w:r w:rsidRPr="00E73768">
        <w:rPr>
          <w:rFonts w:cs="Arial"/>
          <w:bCs/>
          <w:iCs/>
          <w:sz w:val="19"/>
          <w:szCs w:val="19"/>
        </w:rPr>
        <w:t xml:space="preserve">El </w:t>
      </w:r>
      <w:r w:rsidRPr="00E73768">
        <w:rPr>
          <w:rFonts w:cs="Arial"/>
          <w:b/>
          <w:bCs/>
          <w:iCs/>
          <w:sz w:val="19"/>
          <w:szCs w:val="19"/>
        </w:rPr>
        <w:t>PROVEEDOR</w:t>
      </w:r>
      <w:r w:rsidRPr="00E73768">
        <w:rPr>
          <w:rFonts w:cs="Arial"/>
          <w:bCs/>
          <w:iCs/>
          <w:sz w:val="19"/>
          <w:szCs w:val="19"/>
        </w:rPr>
        <w:t xml:space="preserve"> deberá contar con personal para entregar o recoger documentos de la</w:t>
      </w:r>
      <w:r w:rsidRPr="00E73768">
        <w:rPr>
          <w:rFonts w:cs="Arial"/>
          <w:b/>
          <w:bCs/>
          <w:iCs/>
          <w:sz w:val="19"/>
          <w:szCs w:val="19"/>
        </w:rPr>
        <w:t xml:space="preserve"> ENTIDAD</w:t>
      </w:r>
      <w:r w:rsidRPr="00E73768">
        <w:rPr>
          <w:rFonts w:cs="Arial"/>
          <w:bCs/>
          <w:iCs/>
          <w:sz w:val="19"/>
          <w:szCs w:val="19"/>
        </w:rPr>
        <w:t xml:space="preserve"> relativos al </w:t>
      </w:r>
      <w:r w:rsidRPr="00E73768">
        <w:rPr>
          <w:rFonts w:cs="Arial"/>
          <w:b/>
          <w:bCs/>
          <w:iCs/>
          <w:caps/>
          <w:sz w:val="19"/>
          <w:szCs w:val="19"/>
        </w:rPr>
        <w:t>SERVICIO</w:t>
      </w:r>
      <w:r w:rsidRPr="00E73768">
        <w:rPr>
          <w:rFonts w:cs="Arial"/>
          <w:bCs/>
          <w:iCs/>
          <w:caps/>
          <w:sz w:val="19"/>
          <w:szCs w:val="19"/>
        </w:rPr>
        <w:t xml:space="preserve">, </w:t>
      </w:r>
      <w:r w:rsidRPr="00E73768">
        <w:rPr>
          <w:rFonts w:cs="Arial"/>
          <w:bCs/>
          <w:iCs/>
          <w:sz w:val="19"/>
          <w:szCs w:val="19"/>
        </w:rPr>
        <w:t>así como tener disponibilidad para realizar estas labores personalmente</w:t>
      </w:r>
      <w:r w:rsidRPr="00E73768">
        <w:rPr>
          <w:rFonts w:cs="Arial"/>
          <w:bCs/>
          <w:iCs/>
          <w:caps/>
          <w:sz w:val="19"/>
          <w:szCs w:val="19"/>
        </w:rPr>
        <w:t>.</w:t>
      </w:r>
    </w:p>
    <w:p w:rsidR="00E73768" w:rsidRPr="00E73768" w:rsidRDefault="00E73768" w:rsidP="00E73768">
      <w:pPr>
        <w:ind w:left="213"/>
        <w:jc w:val="both"/>
        <w:rPr>
          <w:rFonts w:cs="Arial"/>
          <w:bCs/>
          <w:iCs/>
          <w:sz w:val="19"/>
          <w:szCs w:val="19"/>
        </w:rPr>
      </w:pPr>
      <w:r w:rsidRPr="00E73768">
        <w:rPr>
          <w:rFonts w:cs="Arial"/>
          <w:bCs/>
          <w:iCs/>
          <w:sz w:val="19"/>
          <w:szCs w:val="19"/>
        </w:rPr>
        <w:t xml:space="preserve">  </w:t>
      </w:r>
    </w:p>
    <w:p w:rsidR="00E73768" w:rsidRPr="00E73768" w:rsidRDefault="00E73768" w:rsidP="00E73768">
      <w:pPr>
        <w:numPr>
          <w:ilvl w:val="1"/>
          <w:numId w:val="36"/>
        </w:numPr>
        <w:ind w:left="567" w:hanging="567"/>
        <w:jc w:val="both"/>
        <w:rPr>
          <w:rFonts w:cs="Arial"/>
          <w:bCs/>
          <w:iCs/>
          <w:sz w:val="19"/>
          <w:szCs w:val="19"/>
        </w:rPr>
      </w:pPr>
      <w:r w:rsidRPr="00E73768">
        <w:rPr>
          <w:rFonts w:cs="Arial"/>
          <w:bCs/>
          <w:iCs/>
          <w:sz w:val="19"/>
          <w:szCs w:val="19"/>
        </w:rPr>
        <w:t xml:space="preserve">El </w:t>
      </w:r>
      <w:r w:rsidRPr="00E73768">
        <w:rPr>
          <w:rFonts w:cs="Arial"/>
          <w:b/>
          <w:bCs/>
          <w:iCs/>
          <w:sz w:val="19"/>
          <w:szCs w:val="19"/>
        </w:rPr>
        <w:t>PROVEEDOR</w:t>
      </w:r>
      <w:r w:rsidRPr="00E73768">
        <w:rPr>
          <w:rFonts w:cs="Arial"/>
          <w:bCs/>
          <w:iCs/>
          <w:sz w:val="19"/>
          <w:szCs w:val="19"/>
        </w:rPr>
        <w:t xml:space="preserve"> no podrá transferir parcial ni totalmente las obligaciones que serán contraídas con la suscripción del presente Contrato, siendo de su entera responsabilidad la ejecución y cumplimiento del </w:t>
      </w:r>
      <w:r w:rsidRPr="00E73768">
        <w:rPr>
          <w:rFonts w:cs="Arial"/>
          <w:b/>
          <w:bCs/>
          <w:iCs/>
          <w:sz w:val="19"/>
          <w:szCs w:val="19"/>
        </w:rPr>
        <w:t>SERVICIO</w:t>
      </w:r>
      <w:r w:rsidRPr="00E73768">
        <w:rPr>
          <w:rFonts w:cs="Arial"/>
          <w:bCs/>
          <w:iCs/>
          <w:sz w:val="19"/>
          <w:szCs w:val="19"/>
        </w:rPr>
        <w:t xml:space="preserve"> requerido. </w:t>
      </w:r>
    </w:p>
    <w:p w:rsidR="00E73768" w:rsidRPr="00E73768" w:rsidRDefault="00E73768" w:rsidP="00E73768">
      <w:pPr>
        <w:ind w:left="708"/>
        <w:rPr>
          <w:rFonts w:cs="Arial"/>
          <w:b/>
          <w:bCs/>
          <w:iCs/>
          <w:sz w:val="19"/>
          <w:szCs w:val="19"/>
        </w:rPr>
      </w:pPr>
    </w:p>
    <w:p w:rsidR="00E73768" w:rsidRPr="00E73768" w:rsidRDefault="00E73768" w:rsidP="00E73768">
      <w:pPr>
        <w:numPr>
          <w:ilvl w:val="1"/>
          <w:numId w:val="36"/>
        </w:numPr>
        <w:ind w:left="567" w:hanging="567"/>
        <w:jc w:val="both"/>
        <w:rPr>
          <w:rFonts w:cs="Arial"/>
          <w:bCs/>
          <w:sz w:val="19"/>
          <w:szCs w:val="19"/>
        </w:rPr>
      </w:pPr>
      <w:r w:rsidRPr="00E73768">
        <w:rPr>
          <w:rFonts w:cs="Arial"/>
          <w:b/>
          <w:bCs/>
          <w:iCs/>
          <w:sz w:val="19"/>
          <w:szCs w:val="19"/>
        </w:rPr>
        <w:t xml:space="preserve">El PROVEEDOR </w:t>
      </w:r>
      <w:r w:rsidRPr="00E73768">
        <w:rPr>
          <w:rFonts w:cs="Arial"/>
          <w:bCs/>
          <w:iCs/>
          <w:sz w:val="19"/>
          <w:szCs w:val="19"/>
        </w:rPr>
        <w:t>no podrá interrumpir el</w:t>
      </w:r>
      <w:r w:rsidRPr="00E73768">
        <w:rPr>
          <w:rFonts w:cs="Arial"/>
          <w:b/>
          <w:bCs/>
          <w:iCs/>
          <w:sz w:val="19"/>
          <w:szCs w:val="19"/>
        </w:rPr>
        <w:t xml:space="preserve"> SERVICIO </w:t>
      </w:r>
      <w:r w:rsidRPr="00E73768">
        <w:rPr>
          <w:rFonts w:cs="Arial"/>
          <w:bCs/>
          <w:iCs/>
          <w:sz w:val="19"/>
          <w:szCs w:val="19"/>
        </w:rPr>
        <w:t xml:space="preserve">ni abandonar las instalaciones donde se desarrollará el mismo, durante los horarios establecidos en el numeral 3.2. de la presente cláusula. </w:t>
      </w:r>
    </w:p>
    <w:p w:rsidR="00E73768" w:rsidRPr="00E73768" w:rsidRDefault="00E73768" w:rsidP="00E73768">
      <w:pPr>
        <w:ind w:left="284" w:hanging="284"/>
        <w:jc w:val="both"/>
        <w:rPr>
          <w:rFonts w:cs="Arial"/>
          <w:b/>
          <w:bCs/>
          <w:sz w:val="19"/>
          <w:szCs w:val="19"/>
        </w:rPr>
      </w:pPr>
    </w:p>
    <w:p w:rsidR="00E73768" w:rsidRPr="00E73768" w:rsidRDefault="00E73768" w:rsidP="00E73768">
      <w:pPr>
        <w:jc w:val="both"/>
        <w:rPr>
          <w:rFonts w:cs="Arial"/>
          <w:sz w:val="19"/>
          <w:szCs w:val="19"/>
        </w:rPr>
      </w:pPr>
      <w:r w:rsidRPr="00E73768">
        <w:rPr>
          <w:rFonts w:cs="Arial"/>
          <w:b/>
          <w:sz w:val="19"/>
          <w:szCs w:val="19"/>
          <w:lang w:val="es-BO"/>
        </w:rPr>
        <w:t>CLÁUSULA CUARTA.- (OBLIGACIONES DE LAS PARTES)</w:t>
      </w:r>
      <w:r w:rsidRPr="00E73768">
        <w:rPr>
          <w:rFonts w:cs="Arial"/>
          <w:b/>
          <w:bCs/>
          <w:sz w:val="19"/>
          <w:szCs w:val="19"/>
        </w:rPr>
        <w:t xml:space="preserve"> </w:t>
      </w:r>
      <w:r w:rsidRPr="00E73768">
        <w:rPr>
          <w:rFonts w:cs="Arial"/>
          <w:sz w:val="19"/>
          <w:szCs w:val="19"/>
        </w:rPr>
        <w:t xml:space="preserve">Las </w:t>
      </w:r>
      <w:r w:rsidRPr="00E73768">
        <w:rPr>
          <w:rFonts w:cs="Arial"/>
          <w:b/>
          <w:sz w:val="19"/>
          <w:szCs w:val="19"/>
        </w:rPr>
        <w:t>PARTES</w:t>
      </w:r>
      <w:r w:rsidRPr="00E73768">
        <w:rPr>
          <w:rFonts w:cs="Arial"/>
          <w:sz w:val="19"/>
          <w:szCs w:val="19"/>
        </w:rPr>
        <w:t xml:space="preserve"> contratantes se comprometen y obligan a dar cumplimiento a todas y cada una de las cláusulas del presente Contrato.</w:t>
      </w:r>
    </w:p>
    <w:p w:rsidR="00E73768" w:rsidRDefault="00E73768" w:rsidP="00E73768">
      <w:pPr>
        <w:jc w:val="both"/>
        <w:rPr>
          <w:rFonts w:cs="Arial"/>
          <w:sz w:val="19"/>
          <w:szCs w:val="19"/>
        </w:rPr>
      </w:pPr>
    </w:p>
    <w:p w:rsidR="00E73768" w:rsidRPr="00E73768" w:rsidRDefault="00E73768" w:rsidP="00E73768">
      <w:pPr>
        <w:jc w:val="both"/>
        <w:rPr>
          <w:rFonts w:cs="Arial"/>
          <w:sz w:val="19"/>
          <w:szCs w:val="19"/>
        </w:rPr>
      </w:pPr>
    </w:p>
    <w:p w:rsidR="00E73768" w:rsidRPr="00E73768" w:rsidRDefault="00E73768" w:rsidP="00E73768">
      <w:pPr>
        <w:jc w:val="both"/>
        <w:rPr>
          <w:rFonts w:cs="Arial"/>
          <w:sz w:val="19"/>
          <w:szCs w:val="19"/>
        </w:rPr>
      </w:pPr>
      <w:r w:rsidRPr="00E73768">
        <w:rPr>
          <w:rFonts w:cs="Arial"/>
          <w:sz w:val="19"/>
          <w:szCs w:val="19"/>
        </w:rPr>
        <w:lastRenderedPageBreak/>
        <w:t xml:space="preserve">El </w:t>
      </w:r>
      <w:r w:rsidRPr="00E73768">
        <w:rPr>
          <w:rFonts w:cs="Arial"/>
          <w:b/>
          <w:sz w:val="19"/>
          <w:szCs w:val="19"/>
        </w:rPr>
        <w:t>PROVEEDOR</w:t>
      </w:r>
      <w:r w:rsidRPr="00E73768">
        <w:rPr>
          <w:rFonts w:cs="Arial"/>
          <w:sz w:val="19"/>
          <w:szCs w:val="19"/>
        </w:rPr>
        <w:t xml:space="preserve"> se compromete a cumplir con las siguientes obligaciones:</w:t>
      </w:r>
    </w:p>
    <w:p w:rsidR="00E73768" w:rsidRPr="00E73768" w:rsidRDefault="00E73768" w:rsidP="00E73768">
      <w:pPr>
        <w:jc w:val="both"/>
        <w:rPr>
          <w:rFonts w:cs="Arial"/>
          <w:sz w:val="19"/>
          <w:szCs w:val="19"/>
        </w:rPr>
      </w:pPr>
    </w:p>
    <w:p w:rsidR="00E73768" w:rsidRPr="00E73768" w:rsidRDefault="00E73768" w:rsidP="00E73768">
      <w:pPr>
        <w:numPr>
          <w:ilvl w:val="0"/>
          <w:numId w:val="33"/>
        </w:numPr>
        <w:jc w:val="both"/>
        <w:rPr>
          <w:rFonts w:cs="Arial"/>
          <w:sz w:val="19"/>
          <w:szCs w:val="19"/>
        </w:rPr>
      </w:pPr>
      <w:r w:rsidRPr="00E73768">
        <w:rPr>
          <w:rFonts w:cs="Arial"/>
          <w:sz w:val="19"/>
          <w:szCs w:val="19"/>
        </w:rPr>
        <w:t xml:space="preserve">Realizar la prestación del </w:t>
      </w:r>
      <w:r w:rsidRPr="00E73768">
        <w:rPr>
          <w:rFonts w:cs="Arial"/>
          <w:b/>
          <w:sz w:val="19"/>
          <w:szCs w:val="19"/>
        </w:rPr>
        <w:t>SERVICIO</w:t>
      </w:r>
      <w:r w:rsidRPr="00E73768">
        <w:rPr>
          <w:rFonts w:cs="Arial"/>
          <w:sz w:val="19"/>
          <w:szCs w:val="19"/>
        </w:rPr>
        <w:t>, de acuerdo con lo establecido en las Especificaciones Técnicas, así como las condiciones de su propuesta.</w:t>
      </w:r>
    </w:p>
    <w:p w:rsidR="00E73768" w:rsidRPr="00E73768" w:rsidRDefault="00E73768" w:rsidP="00E73768">
      <w:pPr>
        <w:ind w:left="720"/>
        <w:jc w:val="both"/>
        <w:rPr>
          <w:rFonts w:cs="Arial"/>
          <w:sz w:val="19"/>
          <w:szCs w:val="19"/>
        </w:rPr>
      </w:pPr>
    </w:p>
    <w:p w:rsidR="00E73768" w:rsidRPr="00E73768" w:rsidRDefault="00E73768" w:rsidP="00E73768">
      <w:pPr>
        <w:numPr>
          <w:ilvl w:val="0"/>
          <w:numId w:val="33"/>
        </w:numPr>
        <w:jc w:val="both"/>
        <w:rPr>
          <w:rFonts w:cs="Arial"/>
          <w:sz w:val="19"/>
          <w:szCs w:val="19"/>
        </w:rPr>
      </w:pPr>
      <w:r w:rsidRPr="00E73768">
        <w:rPr>
          <w:rFonts w:cs="Arial"/>
          <w:sz w:val="19"/>
          <w:szCs w:val="19"/>
        </w:rPr>
        <w:t xml:space="preserve">Prestar el </w:t>
      </w:r>
      <w:r w:rsidRPr="00E73768">
        <w:rPr>
          <w:rFonts w:cs="Arial"/>
          <w:b/>
          <w:sz w:val="19"/>
          <w:szCs w:val="19"/>
        </w:rPr>
        <w:t>SERVICIO</w:t>
      </w:r>
      <w:r w:rsidRPr="00E73768">
        <w:rPr>
          <w:rFonts w:cs="Arial"/>
          <w:sz w:val="19"/>
          <w:szCs w:val="19"/>
        </w:rPr>
        <w:t>, en forma eficiente, oportuna y en el lugar de destino convenido con las características técnicas ofertadas y aceptadas.</w:t>
      </w:r>
    </w:p>
    <w:p w:rsidR="00E73768" w:rsidRPr="00E73768" w:rsidRDefault="00E73768" w:rsidP="00E73768">
      <w:pPr>
        <w:ind w:left="720"/>
        <w:jc w:val="both"/>
        <w:rPr>
          <w:rFonts w:cs="Arial"/>
          <w:sz w:val="19"/>
          <w:szCs w:val="19"/>
        </w:rPr>
      </w:pPr>
    </w:p>
    <w:p w:rsidR="00E73768" w:rsidRPr="00E73768" w:rsidRDefault="00E73768" w:rsidP="00E73768">
      <w:pPr>
        <w:jc w:val="both"/>
        <w:rPr>
          <w:rFonts w:cs="Arial"/>
          <w:sz w:val="19"/>
          <w:szCs w:val="19"/>
        </w:rPr>
      </w:pPr>
      <w:r w:rsidRPr="00E73768">
        <w:rPr>
          <w:rFonts w:cs="Arial"/>
          <w:sz w:val="19"/>
          <w:szCs w:val="19"/>
        </w:rPr>
        <w:t xml:space="preserve">Por su parte la </w:t>
      </w:r>
      <w:r w:rsidRPr="00E73768">
        <w:rPr>
          <w:rFonts w:cs="Arial"/>
          <w:b/>
          <w:sz w:val="19"/>
          <w:szCs w:val="19"/>
        </w:rPr>
        <w:t>ENTIDAD</w:t>
      </w:r>
      <w:r w:rsidRPr="00E73768">
        <w:rPr>
          <w:rFonts w:cs="Arial"/>
          <w:sz w:val="19"/>
          <w:szCs w:val="19"/>
        </w:rPr>
        <w:t xml:space="preserve"> se compromete a cumplir con las siguientes obligaciones:</w:t>
      </w:r>
    </w:p>
    <w:p w:rsidR="00E73768" w:rsidRPr="00E73768" w:rsidRDefault="00E73768" w:rsidP="00E73768">
      <w:pPr>
        <w:jc w:val="both"/>
        <w:rPr>
          <w:rFonts w:cs="Arial"/>
          <w:sz w:val="19"/>
          <w:szCs w:val="19"/>
        </w:rPr>
      </w:pPr>
    </w:p>
    <w:p w:rsidR="00E73768" w:rsidRPr="00E73768" w:rsidRDefault="00E73768" w:rsidP="00E73768">
      <w:pPr>
        <w:numPr>
          <w:ilvl w:val="0"/>
          <w:numId w:val="17"/>
        </w:numPr>
        <w:jc w:val="both"/>
        <w:rPr>
          <w:rFonts w:cs="Arial"/>
          <w:sz w:val="19"/>
          <w:szCs w:val="19"/>
        </w:rPr>
      </w:pPr>
      <w:r w:rsidRPr="00E73768">
        <w:rPr>
          <w:rFonts w:cs="Arial"/>
          <w:sz w:val="19"/>
          <w:szCs w:val="19"/>
        </w:rPr>
        <w:t xml:space="preserve">Dar conformidad al </w:t>
      </w:r>
      <w:r w:rsidRPr="00E73768">
        <w:rPr>
          <w:rFonts w:cs="Arial"/>
          <w:b/>
          <w:sz w:val="19"/>
          <w:szCs w:val="19"/>
        </w:rPr>
        <w:t>SERVICIO</w:t>
      </w:r>
      <w:r w:rsidRPr="00E73768">
        <w:rPr>
          <w:rFonts w:cs="Arial"/>
          <w:sz w:val="19"/>
          <w:szCs w:val="19"/>
        </w:rPr>
        <w:t xml:space="preserve"> de acuerdo con las condiciones establecidas en las Especificaciones Técnicas, así como las condiciones de la propuesta adjudicada.</w:t>
      </w:r>
    </w:p>
    <w:p w:rsidR="00E73768" w:rsidRPr="00E73768" w:rsidRDefault="00E73768" w:rsidP="00E73768">
      <w:pPr>
        <w:ind w:left="720"/>
        <w:jc w:val="both"/>
        <w:rPr>
          <w:rFonts w:cs="Arial"/>
          <w:sz w:val="19"/>
          <w:szCs w:val="19"/>
        </w:rPr>
      </w:pPr>
    </w:p>
    <w:p w:rsidR="00E73768" w:rsidRPr="00E73768" w:rsidRDefault="00E73768" w:rsidP="00E73768">
      <w:pPr>
        <w:numPr>
          <w:ilvl w:val="0"/>
          <w:numId w:val="17"/>
        </w:numPr>
        <w:jc w:val="both"/>
        <w:rPr>
          <w:rFonts w:cs="Arial"/>
          <w:sz w:val="19"/>
          <w:szCs w:val="19"/>
        </w:rPr>
      </w:pPr>
      <w:r w:rsidRPr="00E73768">
        <w:rPr>
          <w:rFonts w:cs="Arial"/>
          <w:sz w:val="19"/>
          <w:szCs w:val="19"/>
        </w:rPr>
        <w:t xml:space="preserve">Emitir el Informe de Conformidad Final del </w:t>
      </w:r>
      <w:r w:rsidRPr="00E73768">
        <w:rPr>
          <w:rFonts w:cs="Arial"/>
          <w:b/>
          <w:caps/>
          <w:sz w:val="19"/>
          <w:szCs w:val="19"/>
        </w:rPr>
        <w:t>servicio</w:t>
      </w:r>
      <w:r w:rsidRPr="00E73768">
        <w:rPr>
          <w:rFonts w:cs="Arial"/>
          <w:sz w:val="19"/>
          <w:szCs w:val="19"/>
        </w:rPr>
        <w:t>, cuando el mismo cumpla con las condiciones establecidas en las Especificaciones Técnicas, así como con las condiciones de la propuesta adjudicada.</w:t>
      </w:r>
    </w:p>
    <w:p w:rsidR="00E73768" w:rsidRPr="00E73768" w:rsidRDefault="00E73768" w:rsidP="00E73768">
      <w:pPr>
        <w:ind w:left="708"/>
        <w:rPr>
          <w:rFonts w:cs="Arial"/>
          <w:sz w:val="19"/>
          <w:szCs w:val="19"/>
        </w:rPr>
      </w:pPr>
    </w:p>
    <w:p w:rsidR="00E73768" w:rsidRPr="00E73768" w:rsidRDefault="00E73768" w:rsidP="00E73768">
      <w:pPr>
        <w:numPr>
          <w:ilvl w:val="0"/>
          <w:numId w:val="17"/>
        </w:numPr>
        <w:jc w:val="both"/>
        <w:rPr>
          <w:rFonts w:cs="Arial"/>
          <w:sz w:val="19"/>
          <w:szCs w:val="19"/>
        </w:rPr>
      </w:pPr>
      <w:r w:rsidRPr="00E73768">
        <w:rPr>
          <w:rFonts w:cs="Arial"/>
          <w:sz w:val="19"/>
          <w:szCs w:val="19"/>
        </w:rPr>
        <w:t xml:space="preserve">Realizar el pago por el </w:t>
      </w:r>
      <w:r w:rsidRPr="00E73768">
        <w:rPr>
          <w:rFonts w:cs="Arial"/>
          <w:b/>
          <w:sz w:val="19"/>
          <w:szCs w:val="19"/>
        </w:rPr>
        <w:t>SERVICIO</w:t>
      </w:r>
      <w:r w:rsidRPr="00E73768">
        <w:rPr>
          <w:rFonts w:cs="Arial"/>
          <w:sz w:val="19"/>
          <w:szCs w:val="19"/>
        </w:rPr>
        <w:t>, en un plazo no mayor a treinta (30) días calendario de emitido el Informe de Conformidad Final.</w:t>
      </w:r>
    </w:p>
    <w:p w:rsidR="00E73768" w:rsidRPr="00E73768" w:rsidRDefault="00E73768" w:rsidP="00E73768">
      <w:pPr>
        <w:ind w:left="720"/>
        <w:jc w:val="both"/>
        <w:rPr>
          <w:rFonts w:cs="Arial"/>
          <w:sz w:val="19"/>
          <w:szCs w:val="19"/>
        </w:rPr>
      </w:pPr>
    </w:p>
    <w:p w:rsidR="00E73768" w:rsidRPr="00E73768" w:rsidRDefault="00E73768" w:rsidP="00E73768">
      <w:pPr>
        <w:jc w:val="both"/>
        <w:rPr>
          <w:rFonts w:cs="Arial"/>
          <w:sz w:val="19"/>
          <w:szCs w:val="19"/>
        </w:rPr>
      </w:pPr>
      <w:r w:rsidRPr="00E73768">
        <w:rPr>
          <w:rFonts w:cs="Arial"/>
          <w:b/>
          <w:bCs/>
          <w:sz w:val="19"/>
          <w:szCs w:val="19"/>
        </w:rPr>
        <w:t>CLÁUSULA</w:t>
      </w:r>
      <w:r w:rsidRPr="00E73768">
        <w:rPr>
          <w:rFonts w:cs="Arial"/>
          <w:sz w:val="19"/>
          <w:szCs w:val="19"/>
        </w:rPr>
        <w:t xml:space="preserve"> </w:t>
      </w:r>
      <w:r w:rsidRPr="00E73768">
        <w:rPr>
          <w:rFonts w:cs="Arial"/>
          <w:b/>
          <w:bCs/>
          <w:sz w:val="19"/>
          <w:szCs w:val="19"/>
        </w:rPr>
        <w:t xml:space="preserve">QUINTA.- (DOCUMENTOS INTEGRANTES DEL CONTRATO) </w:t>
      </w:r>
      <w:r w:rsidRPr="00E73768">
        <w:rPr>
          <w:rFonts w:cs="Arial"/>
          <w:sz w:val="19"/>
          <w:szCs w:val="19"/>
        </w:rPr>
        <w:t xml:space="preserve">Para cumplimiento del presente Contrato, forman parte del mismo los siguientes documentos: </w:t>
      </w:r>
    </w:p>
    <w:p w:rsidR="00E73768" w:rsidRPr="00E73768" w:rsidRDefault="00E73768" w:rsidP="00E73768">
      <w:pPr>
        <w:jc w:val="both"/>
        <w:rPr>
          <w:rFonts w:cs="Arial"/>
          <w:sz w:val="19"/>
          <w:szCs w:val="19"/>
        </w:rPr>
      </w:pPr>
    </w:p>
    <w:p w:rsidR="00E73768" w:rsidRPr="00E73768" w:rsidRDefault="00E73768" w:rsidP="00E73768">
      <w:pPr>
        <w:numPr>
          <w:ilvl w:val="0"/>
          <w:numId w:val="31"/>
        </w:numPr>
        <w:jc w:val="both"/>
        <w:rPr>
          <w:rFonts w:cs="Arial"/>
          <w:sz w:val="19"/>
          <w:szCs w:val="19"/>
        </w:rPr>
      </w:pPr>
      <w:r w:rsidRPr="00E73768">
        <w:rPr>
          <w:rFonts w:cs="Arial"/>
          <w:sz w:val="19"/>
          <w:szCs w:val="19"/>
        </w:rPr>
        <w:t>DBC.</w:t>
      </w:r>
    </w:p>
    <w:p w:rsidR="00E73768" w:rsidRPr="00E73768" w:rsidRDefault="00E73768" w:rsidP="00E73768">
      <w:pPr>
        <w:numPr>
          <w:ilvl w:val="0"/>
          <w:numId w:val="31"/>
        </w:numPr>
        <w:jc w:val="both"/>
        <w:rPr>
          <w:rFonts w:cs="Arial"/>
          <w:sz w:val="19"/>
          <w:szCs w:val="19"/>
        </w:rPr>
      </w:pPr>
      <w:r w:rsidRPr="00E73768">
        <w:rPr>
          <w:rFonts w:cs="Arial"/>
          <w:sz w:val="19"/>
          <w:szCs w:val="19"/>
        </w:rPr>
        <w:t>Propuesta Adjudicada.</w:t>
      </w:r>
    </w:p>
    <w:p w:rsidR="00E73768" w:rsidRPr="00E73768" w:rsidRDefault="00E73768" w:rsidP="00E73768">
      <w:pPr>
        <w:widowControl w:val="0"/>
        <w:numPr>
          <w:ilvl w:val="0"/>
          <w:numId w:val="31"/>
        </w:numPr>
        <w:jc w:val="both"/>
        <w:rPr>
          <w:rFonts w:cs="Arial"/>
          <w:b/>
          <w:sz w:val="19"/>
          <w:szCs w:val="19"/>
        </w:rPr>
      </w:pPr>
      <w:r w:rsidRPr="00E73768">
        <w:rPr>
          <w:rFonts w:cs="Arial"/>
          <w:sz w:val="19"/>
          <w:szCs w:val="19"/>
        </w:rPr>
        <w:t>Resolución Administrativa GADM – GAL N° ___ de fecha __ de _____ de ____, de Adjudicación.</w:t>
      </w:r>
    </w:p>
    <w:p w:rsidR="00E73768" w:rsidRPr="00E73768" w:rsidRDefault="00E73768" w:rsidP="00E73768">
      <w:pPr>
        <w:numPr>
          <w:ilvl w:val="0"/>
          <w:numId w:val="31"/>
        </w:numPr>
        <w:jc w:val="both"/>
        <w:rPr>
          <w:rFonts w:cs="Arial"/>
          <w:sz w:val="19"/>
          <w:szCs w:val="19"/>
        </w:rPr>
      </w:pPr>
      <w:r w:rsidRPr="00E73768">
        <w:rPr>
          <w:rFonts w:cs="Arial"/>
          <w:sz w:val="19"/>
          <w:szCs w:val="19"/>
        </w:rPr>
        <w:t>Preventivo.</w:t>
      </w:r>
    </w:p>
    <w:p w:rsidR="00E73768" w:rsidRPr="00E73768" w:rsidRDefault="00E73768" w:rsidP="00E73768">
      <w:pPr>
        <w:widowControl w:val="0"/>
        <w:numPr>
          <w:ilvl w:val="0"/>
          <w:numId w:val="31"/>
        </w:numPr>
        <w:autoSpaceDE w:val="0"/>
        <w:autoSpaceDN w:val="0"/>
        <w:adjustRightInd w:val="0"/>
        <w:jc w:val="both"/>
        <w:rPr>
          <w:rFonts w:cs="Arial"/>
          <w:sz w:val="19"/>
          <w:szCs w:val="19"/>
        </w:rPr>
      </w:pPr>
      <w:r w:rsidRPr="00E73768">
        <w:rPr>
          <w:rFonts w:cs="Arial"/>
          <w:sz w:val="19"/>
          <w:szCs w:val="19"/>
        </w:rPr>
        <w:t>Certificado del Registro Único de Proveedores del Estado (RUPE) N° ____ de fecha ___ de _______ de _____.</w:t>
      </w:r>
    </w:p>
    <w:p w:rsidR="00E73768" w:rsidRPr="00E73768" w:rsidRDefault="00E73768" w:rsidP="00E73768">
      <w:pPr>
        <w:autoSpaceDE w:val="0"/>
        <w:autoSpaceDN w:val="0"/>
        <w:adjustRightInd w:val="0"/>
        <w:jc w:val="both"/>
        <w:rPr>
          <w:rFonts w:cs="Arial"/>
          <w:b/>
          <w:bCs/>
          <w:sz w:val="19"/>
          <w:szCs w:val="19"/>
        </w:rPr>
      </w:pPr>
    </w:p>
    <w:p w:rsidR="00E73768" w:rsidRPr="00E73768" w:rsidRDefault="00E73768" w:rsidP="00E73768">
      <w:pPr>
        <w:autoSpaceDE w:val="0"/>
        <w:autoSpaceDN w:val="0"/>
        <w:adjustRightInd w:val="0"/>
        <w:jc w:val="both"/>
        <w:rPr>
          <w:rFonts w:cs="Arial"/>
          <w:sz w:val="19"/>
          <w:szCs w:val="19"/>
        </w:rPr>
      </w:pPr>
      <w:r w:rsidRPr="00E73768">
        <w:rPr>
          <w:rFonts w:cs="Arial"/>
          <w:b/>
          <w:bCs/>
          <w:sz w:val="19"/>
          <w:szCs w:val="19"/>
        </w:rPr>
        <w:t xml:space="preserve">CLÁUSULA SEXTA.- </w:t>
      </w:r>
      <w:r w:rsidRPr="00E73768">
        <w:rPr>
          <w:rFonts w:cs="Arial"/>
          <w:b/>
          <w:sz w:val="19"/>
          <w:szCs w:val="19"/>
        </w:rPr>
        <w:t xml:space="preserve">(VIGENCIA) </w:t>
      </w:r>
      <w:r w:rsidRPr="00E73768">
        <w:rPr>
          <w:rFonts w:cs="Arial"/>
          <w:sz w:val="19"/>
          <w:szCs w:val="19"/>
        </w:rPr>
        <w:t xml:space="preserve">La vigencia del presente Contrato, se extenderá desde el primer día hábil siguiente de su suscripción, hasta que la Gerencia de Administración de la </w:t>
      </w:r>
      <w:r w:rsidRPr="00E73768">
        <w:rPr>
          <w:rFonts w:cs="Arial"/>
          <w:b/>
          <w:bCs/>
          <w:sz w:val="19"/>
          <w:szCs w:val="19"/>
        </w:rPr>
        <w:t>ENTIDAD</w:t>
      </w:r>
      <w:r w:rsidRPr="00E73768">
        <w:rPr>
          <w:rFonts w:cs="Arial"/>
          <w:sz w:val="19"/>
          <w:szCs w:val="19"/>
        </w:rPr>
        <w:t xml:space="preserve"> emita el Certificado de Cumplimiento de Contrato o el Certificado de Terminación de Contrato.</w:t>
      </w:r>
    </w:p>
    <w:p w:rsidR="00E73768" w:rsidRPr="00E73768" w:rsidRDefault="00E73768" w:rsidP="00E73768">
      <w:pPr>
        <w:autoSpaceDE w:val="0"/>
        <w:autoSpaceDN w:val="0"/>
        <w:adjustRightInd w:val="0"/>
        <w:jc w:val="both"/>
        <w:rPr>
          <w:rFonts w:cs="Arial"/>
          <w:sz w:val="19"/>
          <w:szCs w:val="19"/>
        </w:rPr>
      </w:pPr>
    </w:p>
    <w:p w:rsidR="00E73768" w:rsidRPr="00E73768" w:rsidRDefault="00E73768" w:rsidP="00E73768">
      <w:pPr>
        <w:jc w:val="both"/>
        <w:rPr>
          <w:rFonts w:cs="Arial"/>
          <w:bCs/>
          <w:iCs/>
          <w:sz w:val="19"/>
          <w:szCs w:val="19"/>
          <w:lang w:eastAsia="en-US"/>
        </w:rPr>
      </w:pPr>
      <w:r w:rsidRPr="00E73768">
        <w:rPr>
          <w:rFonts w:cs="Arial"/>
          <w:b/>
          <w:sz w:val="19"/>
          <w:szCs w:val="19"/>
        </w:rPr>
        <w:t>CLÁUSULA SÉPTIMA.- (PLAZO DE PRESTACIÓN DEL SERVICIO)</w:t>
      </w:r>
      <w:r w:rsidRPr="00E73768">
        <w:rPr>
          <w:rFonts w:cs="Arial"/>
          <w:sz w:val="19"/>
          <w:szCs w:val="19"/>
        </w:rPr>
        <w:t xml:space="preserve"> El </w:t>
      </w:r>
      <w:r w:rsidRPr="00E73768">
        <w:rPr>
          <w:rFonts w:cs="Arial"/>
          <w:b/>
          <w:bCs/>
          <w:sz w:val="19"/>
          <w:szCs w:val="19"/>
        </w:rPr>
        <w:t>PROVEEDOR</w:t>
      </w:r>
      <w:r w:rsidRPr="00E73768">
        <w:rPr>
          <w:rFonts w:cs="Arial"/>
          <w:sz w:val="19"/>
          <w:szCs w:val="19"/>
        </w:rPr>
        <w:t xml:space="preserve"> se obliga a cumplir con el objeto del presente Contrato, por el periodo de cuarenta (40) días hábiles (por notario), computables a partir de la Orden de Proceder emitida por los </w:t>
      </w:r>
      <w:r w:rsidRPr="00E73768">
        <w:rPr>
          <w:rFonts w:cs="Arial"/>
          <w:b/>
          <w:sz w:val="19"/>
          <w:szCs w:val="19"/>
        </w:rPr>
        <w:t>FISCALES</w:t>
      </w:r>
      <w:r w:rsidRPr="00E73768">
        <w:rPr>
          <w:rFonts w:cs="Arial"/>
          <w:sz w:val="19"/>
          <w:szCs w:val="19"/>
        </w:rPr>
        <w:t xml:space="preserve"> y de acuerdo a la programación establecida por los mismos</w:t>
      </w:r>
      <w:r w:rsidRPr="00E73768">
        <w:rPr>
          <w:rFonts w:cs="Arial"/>
          <w:bCs/>
          <w:iCs/>
          <w:sz w:val="19"/>
          <w:szCs w:val="19"/>
          <w:lang w:eastAsia="en-US"/>
        </w:rPr>
        <w:t xml:space="preserve">. </w:t>
      </w:r>
    </w:p>
    <w:p w:rsidR="00E73768" w:rsidRPr="00E73768" w:rsidRDefault="00E73768" w:rsidP="00E73768">
      <w:pPr>
        <w:jc w:val="both"/>
        <w:rPr>
          <w:rFonts w:cs="Arial"/>
          <w:bCs/>
          <w:iCs/>
          <w:sz w:val="19"/>
          <w:szCs w:val="19"/>
          <w:lang w:eastAsia="en-US"/>
        </w:rPr>
      </w:pPr>
    </w:p>
    <w:p w:rsidR="00E73768" w:rsidRPr="00E73768" w:rsidRDefault="00E73768" w:rsidP="00E73768">
      <w:pPr>
        <w:jc w:val="both"/>
        <w:rPr>
          <w:rFonts w:cs="Arial"/>
          <w:bCs/>
          <w:sz w:val="19"/>
          <w:szCs w:val="19"/>
        </w:rPr>
      </w:pPr>
      <w:r w:rsidRPr="00E73768">
        <w:rPr>
          <w:rFonts w:cs="Arial"/>
          <w:b/>
          <w:sz w:val="19"/>
          <w:szCs w:val="19"/>
        </w:rPr>
        <w:t>CLÁUSULA OCTAVA.- (LUGAR DE PRESTACIÓN DEL SERVICIO)</w:t>
      </w:r>
      <w:r w:rsidRPr="00E73768">
        <w:rPr>
          <w:rFonts w:cs="Arial"/>
          <w:sz w:val="19"/>
          <w:szCs w:val="19"/>
        </w:rPr>
        <w:t xml:space="preserve"> </w:t>
      </w:r>
      <w:r w:rsidRPr="00E73768">
        <w:rPr>
          <w:rFonts w:cs="Arial"/>
          <w:bCs/>
          <w:sz w:val="19"/>
          <w:szCs w:val="19"/>
        </w:rPr>
        <w:t xml:space="preserve">El </w:t>
      </w:r>
      <w:r w:rsidRPr="00E73768">
        <w:rPr>
          <w:rFonts w:cs="Arial"/>
          <w:b/>
          <w:sz w:val="19"/>
          <w:szCs w:val="19"/>
        </w:rPr>
        <w:t>PROVEEDOR</w:t>
      </w:r>
      <w:r w:rsidRPr="00E73768">
        <w:rPr>
          <w:rFonts w:cs="Arial"/>
          <w:bCs/>
          <w:sz w:val="19"/>
          <w:szCs w:val="19"/>
        </w:rPr>
        <w:t xml:space="preserve"> prestará el </w:t>
      </w:r>
      <w:r w:rsidRPr="00E73768">
        <w:rPr>
          <w:rFonts w:cs="Arial"/>
          <w:b/>
          <w:sz w:val="19"/>
          <w:szCs w:val="19"/>
        </w:rPr>
        <w:t>SERVICIO</w:t>
      </w:r>
      <w:r w:rsidRPr="00E73768">
        <w:rPr>
          <w:rFonts w:cs="Arial"/>
          <w:bCs/>
          <w:sz w:val="19"/>
          <w:szCs w:val="19"/>
        </w:rPr>
        <w:t xml:space="preserve">, objeto del presente Contrato en las </w:t>
      </w:r>
      <w:r w:rsidRPr="00E73768">
        <w:rPr>
          <w:rFonts w:cs="Arial"/>
          <w:sz w:val="19"/>
          <w:szCs w:val="19"/>
          <w:lang w:eastAsia="en-US"/>
        </w:rPr>
        <w:t xml:space="preserve">instalaciones de la Subgerencia de Operaciones de Material Monetario, ubicadas en el Sótano 3 del edificio principal de la </w:t>
      </w:r>
      <w:r w:rsidRPr="00E73768">
        <w:rPr>
          <w:rFonts w:cs="Arial"/>
          <w:b/>
          <w:sz w:val="19"/>
          <w:szCs w:val="19"/>
          <w:lang w:eastAsia="en-US"/>
        </w:rPr>
        <w:t>ENTIDAD</w:t>
      </w:r>
      <w:r w:rsidRPr="00E73768">
        <w:rPr>
          <w:rFonts w:cs="Arial"/>
          <w:sz w:val="19"/>
          <w:szCs w:val="19"/>
          <w:lang w:eastAsia="en-US"/>
        </w:rPr>
        <w:t>, ubicado en la calle Mercado esquina Ayacucho</w:t>
      </w:r>
      <w:r w:rsidRPr="00E73768">
        <w:rPr>
          <w:rFonts w:cs="Arial"/>
          <w:bCs/>
          <w:sz w:val="19"/>
          <w:szCs w:val="19"/>
        </w:rPr>
        <w:t>.</w:t>
      </w:r>
    </w:p>
    <w:p w:rsidR="00E73768" w:rsidRPr="00E73768" w:rsidRDefault="00E73768" w:rsidP="00E73768">
      <w:pPr>
        <w:jc w:val="both"/>
        <w:rPr>
          <w:rFonts w:cs="Arial"/>
          <w:sz w:val="19"/>
          <w:szCs w:val="19"/>
        </w:rPr>
      </w:pPr>
    </w:p>
    <w:p w:rsidR="00E73768" w:rsidRPr="00E73768" w:rsidRDefault="00E73768" w:rsidP="00E73768">
      <w:pPr>
        <w:jc w:val="both"/>
        <w:rPr>
          <w:rFonts w:cs="Arial"/>
          <w:sz w:val="19"/>
          <w:szCs w:val="19"/>
        </w:rPr>
      </w:pPr>
      <w:r w:rsidRPr="00E73768">
        <w:rPr>
          <w:rFonts w:cs="Arial"/>
          <w:b/>
          <w:sz w:val="19"/>
          <w:szCs w:val="19"/>
        </w:rPr>
        <w:t xml:space="preserve">CLÁUSULA NOVENA.- (PRECIO, MONEDA Y FORMA DE PAGO) </w:t>
      </w:r>
      <w:r w:rsidRPr="00E73768">
        <w:rPr>
          <w:rFonts w:cs="Arial"/>
          <w:sz w:val="19"/>
          <w:szCs w:val="19"/>
        </w:rPr>
        <w:t>El</w:t>
      </w:r>
      <w:r w:rsidRPr="00E73768">
        <w:rPr>
          <w:rFonts w:cs="Arial"/>
          <w:b/>
          <w:sz w:val="19"/>
          <w:szCs w:val="19"/>
        </w:rPr>
        <w:t xml:space="preserve"> PROVEEDOR</w:t>
      </w:r>
      <w:r w:rsidRPr="00E73768">
        <w:rPr>
          <w:rFonts w:cs="Arial"/>
          <w:sz w:val="19"/>
          <w:szCs w:val="19"/>
        </w:rPr>
        <w:t>,</w:t>
      </w:r>
      <w:r w:rsidRPr="00E73768">
        <w:rPr>
          <w:rFonts w:cs="Arial"/>
          <w:b/>
          <w:sz w:val="19"/>
          <w:szCs w:val="19"/>
        </w:rPr>
        <w:t xml:space="preserve"> </w:t>
      </w:r>
      <w:r w:rsidRPr="00E73768">
        <w:rPr>
          <w:rFonts w:cs="Arial"/>
          <w:sz w:val="19"/>
          <w:szCs w:val="19"/>
        </w:rPr>
        <w:t xml:space="preserve">prestará el </w:t>
      </w:r>
      <w:r w:rsidRPr="00E73768">
        <w:rPr>
          <w:rFonts w:cs="Arial"/>
          <w:b/>
          <w:sz w:val="19"/>
          <w:szCs w:val="19"/>
        </w:rPr>
        <w:t>SERVICIO</w:t>
      </w:r>
      <w:r w:rsidRPr="00E73768">
        <w:rPr>
          <w:rFonts w:cs="Arial"/>
          <w:sz w:val="19"/>
          <w:szCs w:val="19"/>
        </w:rPr>
        <w:t xml:space="preserve"> a favor de la </w:t>
      </w:r>
      <w:r w:rsidRPr="00E73768">
        <w:rPr>
          <w:rFonts w:cs="Arial"/>
          <w:b/>
          <w:sz w:val="19"/>
          <w:szCs w:val="19"/>
        </w:rPr>
        <w:t>ENTIDAD</w:t>
      </w:r>
      <w:r w:rsidRPr="00E73768">
        <w:rPr>
          <w:rFonts w:cs="Arial"/>
          <w:sz w:val="19"/>
          <w:szCs w:val="19"/>
        </w:rPr>
        <w:t xml:space="preserve"> de acuerdo a los precios fijos que forman parte indivisible del presente Contrato, de acuerdo al siguiente detalle:</w:t>
      </w:r>
    </w:p>
    <w:p w:rsidR="00E73768" w:rsidRDefault="00E73768" w:rsidP="00E73768">
      <w:pPr>
        <w:jc w:val="both"/>
        <w:rPr>
          <w:rFonts w:cs="Arial"/>
          <w:b/>
          <w:sz w:val="19"/>
          <w:szCs w:val="19"/>
        </w:rPr>
      </w:pPr>
    </w:p>
    <w:p w:rsidR="00E73768" w:rsidRDefault="00E73768" w:rsidP="00E73768">
      <w:pPr>
        <w:jc w:val="both"/>
        <w:rPr>
          <w:rFonts w:cs="Arial"/>
          <w:b/>
          <w:sz w:val="19"/>
          <w:szCs w:val="19"/>
        </w:rPr>
      </w:pPr>
    </w:p>
    <w:p w:rsidR="00E73768" w:rsidRDefault="00E73768" w:rsidP="00E73768">
      <w:pPr>
        <w:jc w:val="both"/>
        <w:rPr>
          <w:rFonts w:cs="Arial"/>
          <w:b/>
          <w:sz w:val="19"/>
          <w:szCs w:val="19"/>
        </w:rPr>
      </w:pPr>
    </w:p>
    <w:p w:rsidR="00E73768" w:rsidRDefault="00E73768" w:rsidP="00E73768">
      <w:pPr>
        <w:jc w:val="both"/>
        <w:rPr>
          <w:rFonts w:cs="Arial"/>
          <w:b/>
          <w:sz w:val="19"/>
          <w:szCs w:val="19"/>
        </w:rPr>
      </w:pPr>
    </w:p>
    <w:p w:rsidR="00E73768" w:rsidRPr="00E73768" w:rsidRDefault="00E73768" w:rsidP="00E73768">
      <w:pPr>
        <w:jc w:val="both"/>
        <w:rPr>
          <w:rFonts w:cs="Arial"/>
          <w:b/>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3966"/>
        <w:gridCol w:w="1632"/>
        <w:gridCol w:w="2168"/>
      </w:tblGrid>
      <w:tr w:rsidR="00E73768" w:rsidRPr="00E73768" w:rsidTr="001C058D">
        <w:trPr>
          <w:trHeight w:val="56"/>
        </w:trPr>
        <w:tc>
          <w:tcPr>
            <w:tcW w:w="5131" w:type="dxa"/>
            <w:gridSpan w:val="2"/>
            <w:shd w:val="clear" w:color="auto" w:fill="BFBFBF"/>
          </w:tcPr>
          <w:p w:rsidR="00E73768" w:rsidRPr="00E73768" w:rsidRDefault="00E73768" w:rsidP="00E73768">
            <w:pPr>
              <w:jc w:val="center"/>
              <w:rPr>
                <w:rFonts w:cs="Arial"/>
                <w:b/>
                <w:sz w:val="19"/>
                <w:szCs w:val="19"/>
                <w:lang w:eastAsia="en-US"/>
              </w:rPr>
            </w:pPr>
            <w:r w:rsidRPr="00E73768">
              <w:rPr>
                <w:rFonts w:cs="Arial"/>
                <w:b/>
                <w:sz w:val="19"/>
                <w:szCs w:val="19"/>
                <w:lang w:eastAsia="en-US"/>
              </w:rPr>
              <w:lastRenderedPageBreak/>
              <w:t>DESCRIPCION</w:t>
            </w:r>
          </w:p>
        </w:tc>
        <w:tc>
          <w:tcPr>
            <w:tcW w:w="1632" w:type="dxa"/>
            <w:shd w:val="clear" w:color="auto" w:fill="BFBFBF"/>
          </w:tcPr>
          <w:p w:rsidR="00E73768" w:rsidRPr="00E73768" w:rsidRDefault="00E73768" w:rsidP="00E73768">
            <w:pPr>
              <w:jc w:val="center"/>
              <w:rPr>
                <w:rFonts w:cs="Arial"/>
                <w:b/>
                <w:sz w:val="19"/>
                <w:szCs w:val="19"/>
                <w:lang w:eastAsia="en-US"/>
              </w:rPr>
            </w:pPr>
            <w:r w:rsidRPr="00E73768">
              <w:rPr>
                <w:rFonts w:cs="Arial"/>
                <w:b/>
                <w:sz w:val="19"/>
                <w:szCs w:val="19"/>
                <w:lang w:eastAsia="en-US"/>
              </w:rPr>
              <w:t>UNIDAD</w:t>
            </w:r>
          </w:p>
        </w:tc>
        <w:tc>
          <w:tcPr>
            <w:tcW w:w="2168" w:type="dxa"/>
            <w:shd w:val="clear" w:color="auto" w:fill="BFBFBF"/>
          </w:tcPr>
          <w:p w:rsidR="00E73768" w:rsidRPr="00E73768" w:rsidRDefault="00E73768" w:rsidP="00E73768">
            <w:pPr>
              <w:jc w:val="center"/>
              <w:rPr>
                <w:rFonts w:cs="Arial"/>
                <w:b/>
                <w:sz w:val="19"/>
                <w:szCs w:val="19"/>
                <w:lang w:eastAsia="en-US"/>
              </w:rPr>
            </w:pPr>
            <w:r w:rsidRPr="00E73768">
              <w:rPr>
                <w:rFonts w:cs="Arial"/>
                <w:b/>
                <w:sz w:val="19"/>
                <w:szCs w:val="19"/>
                <w:lang w:eastAsia="en-US"/>
              </w:rPr>
              <w:t>BS (*)</w:t>
            </w:r>
          </w:p>
        </w:tc>
      </w:tr>
      <w:tr w:rsidR="00E73768" w:rsidRPr="00E73768" w:rsidTr="001C058D">
        <w:trPr>
          <w:trHeight w:val="327"/>
        </w:trPr>
        <w:tc>
          <w:tcPr>
            <w:tcW w:w="1165" w:type="dxa"/>
            <w:shd w:val="clear" w:color="auto" w:fill="auto"/>
          </w:tcPr>
          <w:p w:rsidR="00E73768" w:rsidRPr="00E73768" w:rsidRDefault="00E73768" w:rsidP="00E73768">
            <w:pPr>
              <w:jc w:val="center"/>
              <w:rPr>
                <w:rFonts w:cs="Arial"/>
                <w:sz w:val="19"/>
                <w:szCs w:val="19"/>
                <w:lang w:eastAsia="en-US"/>
              </w:rPr>
            </w:pPr>
            <w:r w:rsidRPr="00E73768">
              <w:rPr>
                <w:rFonts w:cs="Arial"/>
                <w:sz w:val="19"/>
                <w:szCs w:val="19"/>
                <w:lang w:eastAsia="en-US"/>
              </w:rPr>
              <w:t>1</w:t>
            </w:r>
          </w:p>
        </w:tc>
        <w:tc>
          <w:tcPr>
            <w:tcW w:w="3966" w:type="dxa"/>
            <w:shd w:val="clear" w:color="auto" w:fill="auto"/>
          </w:tcPr>
          <w:p w:rsidR="00E73768" w:rsidRPr="00E73768" w:rsidRDefault="00E73768" w:rsidP="00E73768">
            <w:pPr>
              <w:jc w:val="both"/>
              <w:rPr>
                <w:rFonts w:cs="Arial"/>
                <w:sz w:val="19"/>
                <w:szCs w:val="19"/>
                <w:lang w:eastAsia="en-US"/>
              </w:rPr>
            </w:pPr>
            <w:r w:rsidRPr="00E73768">
              <w:rPr>
                <w:rFonts w:cs="Arial"/>
                <w:color w:val="000000"/>
                <w:sz w:val="19"/>
                <w:szCs w:val="19"/>
                <w:lang w:val="es-BO" w:eastAsia="es-BO"/>
              </w:rPr>
              <w:t>Asistencia a la hora de destrucción de material monetario inutilizado, el cual incluye el Acta de Destrucción en original.</w:t>
            </w:r>
          </w:p>
        </w:tc>
        <w:tc>
          <w:tcPr>
            <w:tcW w:w="1632" w:type="dxa"/>
            <w:shd w:val="clear" w:color="auto" w:fill="auto"/>
            <w:vAlign w:val="center"/>
          </w:tcPr>
          <w:p w:rsidR="00E73768" w:rsidRPr="00E73768" w:rsidRDefault="00E73768" w:rsidP="00E73768">
            <w:pPr>
              <w:jc w:val="center"/>
              <w:rPr>
                <w:rFonts w:cs="Arial"/>
                <w:color w:val="000000"/>
                <w:sz w:val="19"/>
                <w:szCs w:val="19"/>
                <w:lang w:val="es-BO" w:eastAsia="es-BO"/>
              </w:rPr>
            </w:pPr>
            <w:r w:rsidRPr="00E73768">
              <w:rPr>
                <w:rFonts w:cs="Arial"/>
                <w:color w:val="000000"/>
                <w:sz w:val="19"/>
                <w:szCs w:val="19"/>
                <w:lang w:val="es-BO" w:eastAsia="es-BO"/>
              </w:rPr>
              <w:t>Por hora (**)</w:t>
            </w:r>
          </w:p>
        </w:tc>
        <w:tc>
          <w:tcPr>
            <w:tcW w:w="2168" w:type="dxa"/>
            <w:shd w:val="clear" w:color="auto" w:fill="auto"/>
          </w:tcPr>
          <w:p w:rsidR="00E73768" w:rsidRPr="00E73768" w:rsidRDefault="00E73768" w:rsidP="00E73768">
            <w:pPr>
              <w:jc w:val="center"/>
              <w:rPr>
                <w:rFonts w:cs="Arial"/>
                <w:sz w:val="19"/>
                <w:szCs w:val="19"/>
                <w:lang w:eastAsia="en-US"/>
              </w:rPr>
            </w:pPr>
            <w:r w:rsidRPr="00E73768">
              <w:rPr>
                <w:rFonts w:cs="Arial"/>
                <w:sz w:val="19"/>
                <w:szCs w:val="19"/>
                <w:lang w:eastAsia="en-US"/>
              </w:rPr>
              <w:t>200,00</w:t>
            </w:r>
          </w:p>
        </w:tc>
      </w:tr>
      <w:tr w:rsidR="00E73768" w:rsidRPr="00E73768" w:rsidTr="001C058D">
        <w:trPr>
          <w:trHeight w:val="452"/>
        </w:trPr>
        <w:tc>
          <w:tcPr>
            <w:tcW w:w="1165" w:type="dxa"/>
            <w:shd w:val="clear" w:color="auto" w:fill="auto"/>
          </w:tcPr>
          <w:p w:rsidR="00E73768" w:rsidRPr="00E73768" w:rsidRDefault="00E73768" w:rsidP="00E73768">
            <w:pPr>
              <w:jc w:val="center"/>
              <w:rPr>
                <w:rFonts w:cs="Arial"/>
                <w:sz w:val="19"/>
                <w:szCs w:val="19"/>
                <w:lang w:eastAsia="en-US"/>
              </w:rPr>
            </w:pPr>
            <w:r w:rsidRPr="00E73768">
              <w:rPr>
                <w:rFonts w:cs="Arial"/>
                <w:sz w:val="19"/>
                <w:szCs w:val="19"/>
                <w:lang w:eastAsia="en-US"/>
              </w:rPr>
              <w:t>2</w:t>
            </w:r>
          </w:p>
        </w:tc>
        <w:tc>
          <w:tcPr>
            <w:tcW w:w="3966" w:type="dxa"/>
            <w:shd w:val="clear" w:color="auto" w:fill="auto"/>
          </w:tcPr>
          <w:p w:rsidR="00E73768" w:rsidRPr="00E73768" w:rsidRDefault="00E73768" w:rsidP="00E73768">
            <w:pPr>
              <w:jc w:val="both"/>
              <w:rPr>
                <w:rFonts w:cs="Arial"/>
                <w:sz w:val="19"/>
                <w:szCs w:val="19"/>
                <w:lang w:eastAsia="en-US"/>
              </w:rPr>
            </w:pPr>
            <w:r w:rsidRPr="00E73768">
              <w:rPr>
                <w:rFonts w:cs="Arial"/>
                <w:color w:val="000000"/>
                <w:sz w:val="19"/>
                <w:szCs w:val="19"/>
                <w:lang w:val="es-BO" w:eastAsia="es-BO"/>
              </w:rPr>
              <w:t>Duplicado Original  del Acta de Destrucción</w:t>
            </w:r>
          </w:p>
        </w:tc>
        <w:tc>
          <w:tcPr>
            <w:tcW w:w="1632" w:type="dxa"/>
            <w:shd w:val="clear" w:color="auto" w:fill="auto"/>
            <w:vAlign w:val="center"/>
          </w:tcPr>
          <w:p w:rsidR="00E73768" w:rsidRPr="00E73768" w:rsidRDefault="00E73768" w:rsidP="00E73768">
            <w:pPr>
              <w:jc w:val="center"/>
              <w:rPr>
                <w:rFonts w:cs="Arial"/>
                <w:color w:val="000000"/>
                <w:sz w:val="19"/>
                <w:szCs w:val="19"/>
                <w:lang w:val="es-BO" w:eastAsia="es-BO"/>
              </w:rPr>
            </w:pPr>
            <w:r w:rsidRPr="00E73768">
              <w:rPr>
                <w:rFonts w:cs="Arial"/>
                <w:color w:val="000000"/>
                <w:sz w:val="19"/>
                <w:szCs w:val="19"/>
                <w:lang w:val="es-BO" w:eastAsia="es-BO"/>
              </w:rPr>
              <w:t>Por duplicado original</w:t>
            </w:r>
          </w:p>
        </w:tc>
        <w:tc>
          <w:tcPr>
            <w:tcW w:w="2168" w:type="dxa"/>
            <w:shd w:val="clear" w:color="auto" w:fill="auto"/>
          </w:tcPr>
          <w:p w:rsidR="00E73768" w:rsidRPr="00E73768" w:rsidRDefault="00E73768" w:rsidP="00E73768">
            <w:pPr>
              <w:jc w:val="center"/>
              <w:rPr>
                <w:rFonts w:cs="Arial"/>
                <w:sz w:val="19"/>
                <w:szCs w:val="19"/>
                <w:lang w:eastAsia="en-US"/>
              </w:rPr>
            </w:pPr>
            <w:r w:rsidRPr="00E73768">
              <w:rPr>
                <w:rFonts w:cs="Arial"/>
                <w:sz w:val="19"/>
                <w:szCs w:val="19"/>
                <w:lang w:eastAsia="en-US"/>
              </w:rPr>
              <w:t>80,00</w:t>
            </w:r>
          </w:p>
        </w:tc>
      </w:tr>
    </w:tbl>
    <w:p w:rsidR="00E73768" w:rsidRPr="00E73768" w:rsidRDefault="00E73768" w:rsidP="00E73768">
      <w:pPr>
        <w:jc w:val="both"/>
        <w:rPr>
          <w:rFonts w:cs="Arial"/>
          <w:szCs w:val="19"/>
          <w:lang w:eastAsia="en-US"/>
        </w:rPr>
      </w:pPr>
      <w:r w:rsidRPr="00E73768">
        <w:rPr>
          <w:rFonts w:cs="Arial"/>
          <w:szCs w:val="19"/>
          <w:lang w:eastAsia="en-US"/>
        </w:rPr>
        <w:t>(*)Todos los precios incluyen impuestos de ley y valores judiciales.</w:t>
      </w:r>
    </w:p>
    <w:p w:rsidR="00E73768" w:rsidRPr="00E73768" w:rsidRDefault="00E73768" w:rsidP="00E73768">
      <w:pPr>
        <w:ind w:left="1010" w:hanging="1010"/>
        <w:jc w:val="both"/>
        <w:rPr>
          <w:rFonts w:cs="Arial"/>
          <w:color w:val="000000"/>
          <w:szCs w:val="19"/>
          <w:lang w:val="es-BO" w:eastAsia="es-BO"/>
        </w:rPr>
      </w:pPr>
      <w:r w:rsidRPr="00E73768">
        <w:rPr>
          <w:rFonts w:cs="Arial"/>
          <w:szCs w:val="19"/>
          <w:lang w:eastAsia="en-US"/>
        </w:rPr>
        <w:t>(**) Se prorrateará el costo de la hora, en el caso de no completar la hora de asistencia</w:t>
      </w:r>
      <w:r w:rsidRPr="00E73768">
        <w:rPr>
          <w:rFonts w:cs="Arial"/>
          <w:color w:val="000000"/>
          <w:szCs w:val="19"/>
          <w:lang w:val="es-BO" w:eastAsia="es-BO"/>
        </w:rPr>
        <w:t>.</w:t>
      </w:r>
    </w:p>
    <w:p w:rsidR="00E73768" w:rsidRPr="00E73768" w:rsidRDefault="00E73768" w:rsidP="00E73768">
      <w:pPr>
        <w:ind w:left="1080"/>
        <w:jc w:val="both"/>
        <w:rPr>
          <w:rFonts w:cs="Arial"/>
          <w:sz w:val="19"/>
          <w:szCs w:val="19"/>
          <w:lang w:val="es-ES_tradnl"/>
        </w:rPr>
      </w:pPr>
    </w:p>
    <w:p w:rsidR="00E73768" w:rsidRPr="00E73768" w:rsidRDefault="00E73768" w:rsidP="00E73768">
      <w:pPr>
        <w:autoSpaceDE w:val="0"/>
        <w:autoSpaceDN w:val="0"/>
        <w:adjustRightInd w:val="0"/>
        <w:jc w:val="both"/>
        <w:rPr>
          <w:rFonts w:cs="Arial"/>
          <w:sz w:val="19"/>
          <w:szCs w:val="19"/>
          <w:lang w:val="es-ES_tradnl"/>
        </w:rPr>
      </w:pPr>
      <w:r w:rsidRPr="00E73768">
        <w:rPr>
          <w:rFonts w:cs="Arial"/>
          <w:sz w:val="19"/>
          <w:szCs w:val="19"/>
          <w:lang w:val="es-ES_tradnl"/>
        </w:rPr>
        <w:t xml:space="preserve">El pago será efectuado en su totalidad, una vez concluido el Acto de Destrucción, por los días y horas de prestación del </w:t>
      </w:r>
      <w:r w:rsidRPr="00E73768">
        <w:rPr>
          <w:rFonts w:cs="Arial"/>
          <w:b/>
          <w:sz w:val="19"/>
          <w:szCs w:val="19"/>
          <w:lang w:val="es-ES_tradnl"/>
        </w:rPr>
        <w:t>SERVICIO</w:t>
      </w:r>
      <w:r w:rsidRPr="00E73768">
        <w:rPr>
          <w:rFonts w:cs="Arial"/>
          <w:sz w:val="19"/>
          <w:szCs w:val="19"/>
          <w:lang w:val="es-ES_tradnl"/>
        </w:rPr>
        <w:t xml:space="preserve"> efectivamente realizados, previa emisión del Informe de Conformidad Final y la presentación de la factura. </w:t>
      </w:r>
    </w:p>
    <w:p w:rsidR="00E73768" w:rsidRPr="00E73768" w:rsidRDefault="00E73768" w:rsidP="00E73768">
      <w:pPr>
        <w:jc w:val="both"/>
        <w:rPr>
          <w:rFonts w:cs="Arial"/>
          <w:bCs/>
          <w:iCs/>
          <w:sz w:val="19"/>
          <w:szCs w:val="19"/>
        </w:rPr>
      </w:pPr>
    </w:p>
    <w:p w:rsidR="00E73768" w:rsidRPr="00E73768" w:rsidRDefault="00E73768" w:rsidP="00E73768">
      <w:pPr>
        <w:jc w:val="both"/>
        <w:rPr>
          <w:rFonts w:cs="Arial"/>
          <w:bCs/>
          <w:iCs/>
          <w:sz w:val="19"/>
          <w:szCs w:val="19"/>
        </w:rPr>
      </w:pPr>
      <w:r w:rsidRPr="00E73768">
        <w:rPr>
          <w:rFonts w:cs="Arial"/>
          <w:bCs/>
          <w:iCs/>
          <w:sz w:val="19"/>
          <w:szCs w:val="19"/>
        </w:rPr>
        <w:t xml:space="preserve">El </w:t>
      </w:r>
      <w:r w:rsidRPr="00E73768">
        <w:rPr>
          <w:rFonts w:cs="Arial"/>
          <w:b/>
          <w:bCs/>
          <w:iCs/>
          <w:sz w:val="19"/>
          <w:szCs w:val="19"/>
        </w:rPr>
        <w:t>PROVEEDOR</w:t>
      </w:r>
      <w:r w:rsidRPr="00E73768">
        <w:rPr>
          <w:rFonts w:cs="Arial"/>
          <w:bCs/>
          <w:iCs/>
          <w:sz w:val="19"/>
          <w:szCs w:val="19"/>
        </w:rPr>
        <w:t xml:space="preserve"> que ejecutará el </w:t>
      </w:r>
      <w:r w:rsidRPr="00E73768">
        <w:rPr>
          <w:rFonts w:cs="Arial"/>
          <w:b/>
          <w:bCs/>
          <w:iCs/>
          <w:caps/>
          <w:sz w:val="19"/>
          <w:szCs w:val="19"/>
        </w:rPr>
        <w:t>servicio</w:t>
      </w:r>
      <w:r w:rsidRPr="00E73768">
        <w:rPr>
          <w:rFonts w:cs="Arial"/>
          <w:bCs/>
          <w:iCs/>
          <w:sz w:val="19"/>
          <w:szCs w:val="19"/>
        </w:rPr>
        <w:t xml:space="preserve"> deberá proveer los formularios notariales, carátulas, timbres y otros valores exigidos por ley, sin ningún costo adicional para la </w:t>
      </w:r>
      <w:r w:rsidRPr="00E73768">
        <w:rPr>
          <w:rFonts w:cs="Arial"/>
          <w:b/>
          <w:bCs/>
          <w:iCs/>
          <w:sz w:val="19"/>
          <w:szCs w:val="19"/>
        </w:rPr>
        <w:t>ENTIDAD</w:t>
      </w:r>
      <w:r w:rsidRPr="00E73768">
        <w:rPr>
          <w:rFonts w:cs="Arial"/>
          <w:bCs/>
          <w:iCs/>
          <w:sz w:val="19"/>
          <w:szCs w:val="19"/>
        </w:rPr>
        <w:t xml:space="preserve">.                              </w:t>
      </w:r>
    </w:p>
    <w:p w:rsidR="00E73768" w:rsidRPr="00E73768" w:rsidRDefault="00E73768" w:rsidP="00E73768">
      <w:pPr>
        <w:autoSpaceDE w:val="0"/>
        <w:autoSpaceDN w:val="0"/>
        <w:adjustRightInd w:val="0"/>
        <w:jc w:val="both"/>
        <w:rPr>
          <w:rFonts w:cs="Arial"/>
          <w:sz w:val="19"/>
          <w:szCs w:val="19"/>
          <w:lang w:val="es-ES_tradnl"/>
        </w:rPr>
      </w:pPr>
    </w:p>
    <w:p w:rsidR="00E73768" w:rsidRPr="00E73768" w:rsidRDefault="00E73768" w:rsidP="00E73768">
      <w:pPr>
        <w:autoSpaceDE w:val="0"/>
        <w:autoSpaceDN w:val="0"/>
        <w:adjustRightInd w:val="0"/>
        <w:jc w:val="both"/>
        <w:rPr>
          <w:rFonts w:cs="Arial"/>
          <w:sz w:val="19"/>
          <w:szCs w:val="19"/>
        </w:rPr>
      </w:pPr>
      <w:r w:rsidRPr="00E73768">
        <w:rPr>
          <w:rFonts w:cs="Arial"/>
          <w:sz w:val="19"/>
          <w:szCs w:val="19"/>
          <w:lang w:val="es-ES_tradnl"/>
        </w:rPr>
        <w:t xml:space="preserve">Es de exclusiva responsabilidad del </w:t>
      </w:r>
      <w:r w:rsidRPr="00E73768">
        <w:rPr>
          <w:rFonts w:cs="Arial"/>
          <w:b/>
          <w:bCs/>
          <w:sz w:val="19"/>
          <w:szCs w:val="19"/>
          <w:lang w:val="es-ES_tradnl"/>
        </w:rPr>
        <w:t>PROVEEDOR</w:t>
      </w:r>
      <w:r w:rsidRPr="00E73768">
        <w:rPr>
          <w:rFonts w:cs="Arial"/>
          <w:sz w:val="19"/>
          <w:szCs w:val="19"/>
          <w:lang w:val="es-ES_tradnl"/>
        </w:rPr>
        <w:t xml:space="preserve">, prestar los servicios dentro de los precios establecidos, ya que no se reconocerán ni procederán pagos por servicios que hiciesen exceder dichos precios. </w:t>
      </w:r>
    </w:p>
    <w:p w:rsidR="00E73768" w:rsidRPr="00E73768" w:rsidRDefault="00E73768" w:rsidP="00E73768">
      <w:pPr>
        <w:autoSpaceDE w:val="0"/>
        <w:autoSpaceDN w:val="0"/>
        <w:adjustRightInd w:val="0"/>
        <w:jc w:val="both"/>
        <w:rPr>
          <w:rFonts w:cs="Arial"/>
          <w:sz w:val="19"/>
          <w:szCs w:val="19"/>
          <w:lang w:val="es-ES_tradnl"/>
        </w:rPr>
      </w:pPr>
    </w:p>
    <w:p w:rsidR="00E73768" w:rsidRPr="00E73768" w:rsidRDefault="00E73768" w:rsidP="00E73768">
      <w:pPr>
        <w:autoSpaceDE w:val="0"/>
        <w:autoSpaceDN w:val="0"/>
        <w:adjustRightInd w:val="0"/>
        <w:jc w:val="both"/>
        <w:rPr>
          <w:rFonts w:cs="Arial"/>
          <w:bCs/>
          <w:sz w:val="19"/>
          <w:szCs w:val="19"/>
        </w:rPr>
      </w:pPr>
      <w:r w:rsidRPr="00E73768">
        <w:rPr>
          <w:rFonts w:cs="Arial"/>
          <w:b/>
          <w:bCs/>
          <w:sz w:val="19"/>
          <w:szCs w:val="19"/>
        </w:rPr>
        <w:t xml:space="preserve">CLÁUSULA DÉCIMA.- (ESTIPULACIÓN SOBRE IMPUESTOS) </w:t>
      </w:r>
      <w:r w:rsidRPr="00E73768">
        <w:rPr>
          <w:rFonts w:cs="Arial"/>
          <w:bCs/>
          <w:sz w:val="19"/>
          <w:szCs w:val="19"/>
        </w:rPr>
        <w:t>Correrá por cuenta del</w:t>
      </w:r>
      <w:r w:rsidRPr="00E73768">
        <w:rPr>
          <w:rFonts w:cs="Arial"/>
          <w:b/>
          <w:bCs/>
          <w:sz w:val="19"/>
          <w:szCs w:val="19"/>
        </w:rPr>
        <w:t xml:space="preserve"> PROVEEDOR</w:t>
      </w:r>
      <w:r w:rsidRPr="00E73768">
        <w:rPr>
          <w:rFonts w:cs="Arial"/>
          <w:bCs/>
          <w:sz w:val="19"/>
          <w:szCs w:val="19"/>
        </w:rPr>
        <w:t xml:space="preserve"> el pago de todos los impuestos vigentes en el país a la fecha de presentación de su propuesta.</w:t>
      </w:r>
    </w:p>
    <w:p w:rsidR="00E73768" w:rsidRPr="00E73768" w:rsidRDefault="00E73768" w:rsidP="00E73768">
      <w:pPr>
        <w:jc w:val="both"/>
        <w:rPr>
          <w:rFonts w:cs="Arial"/>
          <w:b/>
          <w:sz w:val="19"/>
          <w:szCs w:val="19"/>
        </w:rPr>
      </w:pPr>
    </w:p>
    <w:p w:rsidR="00E73768" w:rsidRPr="00E73768" w:rsidRDefault="00E73768" w:rsidP="00E73768">
      <w:pPr>
        <w:autoSpaceDE w:val="0"/>
        <w:autoSpaceDN w:val="0"/>
        <w:adjustRightInd w:val="0"/>
        <w:jc w:val="both"/>
        <w:rPr>
          <w:rFonts w:cs="Arial"/>
          <w:bCs/>
          <w:sz w:val="19"/>
          <w:szCs w:val="19"/>
        </w:rPr>
      </w:pPr>
      <w:r w:rsidRPr="00E73768">
        <w:rPr>
          <w:rFonts w:cs="Arial"/>
          <w:bCs/>
          <w:sz w:val="19"/>
          <w:szCs w:val="19"/>
        </w:rPr>
        <w:t xml:space="preserve">En caso de que posteriormente, el Estado Plurinacional de Bolivia, implante impuestos adicionales, disminuya o incremente los vigentes, mediante disposición legal expresa, el </w:t>
      </w:r>
      <w:r w:rsidRPr="00E73768">
        <w:rPr>
          <w:rFonts w:cs="Arial"/>
          <w:b/>
          <w:bCs/>
          <w:sz w:val="19"/>
          <w:szCs w:val="19"/>
        </w:rPr>
        <w:t>PROVEEDOR</w:t>
      </w:r>
      <w:r w:rsidRPr="00E73768">
        <w:rPr>
          <w:rFonts w:cs="Arial"/>
          <w:bCs/>
          <w:sz w:val="19"/>
          <w:szCs w:val="19"/>
        </w:rPr>
        <w:t xml:space="preserve"> deberá acogerse a su cumplimiento desde la fecha de vigencia de dicha normativa. </w:t>
      </w:r>
    </w:p>
    <w:p w:rsidR="00E73768" w:rsidRPr="00E73768" w:rsidRDefault="00E73768" w:rsidP="00E73768">
      <w:pPr>
        <w:autoSpaceDE w:val="0"/>
        <w:autoSpaceDN w:val="0"/>
        <w:adjustRightInd w:val="0"/>
        <w:jc w:val="both"/>
        <w:rPr>
          <w:rFonts w:cs="Arial"/>
          <w:bCs/>
          <w:sz w:val="19"/>
          <w:szCs w:val="19"/>
        </w:rPr>
      </w:pPr>
    </w:p>
    <w:p w:rsidR="00E73768" w:rsidRPr="00E73768" w:rsidRDefault="00E73768" w:rsidP="00E73768">
      <w:pPr>
        <w:autoSpaceDE w:val="0"/>
        <w:autoSpaceDN w:val="0"/>
        <w:adjustRightInd w:val="0"/>
        <w:jc w:val="both"/>
        <w:rPr>
          <w:rFonts w:cs="Arial"/>
          <w:sz w:val="19"/>
          <w:szCs w:val="19"/>
        </w:rPr>
      </w:pPr>
      <w:r w:rsidRPr="00E73768">
        <w:rPr>
          <w:rFonts w:cs="Arial"/>
          <w:b/>
          <w:bCs/>
          <w:sz w:val="19"/>
          <w:szCs w:val="19"/>
        </w:rPr>
        <w:t>CLÁUSULA</w:t>
      </w:r>
      <w:r w:rsidRPr="00E73768">
        <w:rPr>
          <w:rFonts w:cs="Arial"/>
          <w:b/>
          <w:sz w:val="19"/>
          <w:szCs w:val="19"/>
        </w:rPr>
        <w:t xml:space="preserve"> DÉCIMA PRIMERA.- (FACTURACIÓN) </w:t>
      </w:r>
      <w:r w:rsidRPr="00E73768">
        <w:rPr>
          <w:rFonts w:cs="Arial"/>
          <w:sz w:val="19"/>
          <w:szCs w:val="19"/>
        </w:rPr>
        <w:t xml:space="preserve">Para que se efectúe el pago, el </w:t>
      </w:r>
      <w:r w:rsidRPr="00E73768">
        <w:rPr>
          <w:rFonts w:cs="Arial"/>
          <w:b/>
          <w:bCs/>
          <w:sz w:val="19"/>
          <w:szCs w:val="19"/>
        </w:rPr>
        <w:t>PROVEEDOR</w:t>
      </w:r>
      <w:r w:rsidRPr="00E73768">
        <w:rPr>
          <w:rFonts w:cs="Arial"/>
          <w:sz w:val="19"/>
          <w:szCs w:val="19"/>
        </w:rPr>
        <w:t xml:space="preserve"> deberá emitir la respectiva factura oficial por el monto total de pago a favor de la </w:t>
      </w:r>
      <w:r w:rsidRPr="00E73768">
        <w:rPr>
          <w:rFonts w:cs="Arial"/>
          <w:b/>
          <w:bCs/>
          <w:sz w:val="19"/>
          <w:szCs w:val="19"/>
        </w:rPr>
        <w:t>ENTIDAD</w:t>
      </w:r>
      <w:r w:rsidRPr="00E73768">
        <w:rPr>
          <w:rFonts w:cs="Arial"/>
          <w:sz w:val="19"/>
          <w:szCs w:val="19"/>
        </w:rPr>
        <w:t xml:space="preserve">, no debiendo deducirse los descuentos por concepto de multas aplicables, si hubiesen, caso contrario la </w:t>
      </w:r>
      <w:r w:rsidRPr="00E73768">
        <w:rPr>
          <w:rFonts w:cs="Arial"/>
          <w:b/>
          <w:bCs/>
          <w:sz w:val="19"/>
          <w:szCs w:val="19"/>
        </w:rPr>
        <w:t xml:space="preserve">ENTIDAD </w:t>
      </w:r>
      <w:r w:rsidRPr="00E73768">
        <w:rPr>
          <w:rFonts w:cs="Arial"/>
          <w:sz w:val="19"/>
          <w:szCs w:val="19"/>
        </w:rPr>
        <w:t>deberá realizar las retenciones tributarias que correspondan, para su posterior pago al Servicio de Impuestos Nacionales (SIN). </w:t>
      </w:r>
    </w:p>
    <w:p w:rsidR="00E73768" w:rsidRPr="00E73768" w:rsidRDefault="00E73768" w:rsidP="00E73768">
      <w:pPr>
        <w:autoSpaceDE w:val="0"/>
        <w:autoSpaceDN w:val="0"/>
        <w:jc w:val="both"/>
        <w:rPr>
          <w:rFonts w:cs="Arial"/>
          <w:b/>
          <w:sz w:val="19"/>
          <w:szCs w:val="19"/>
        </w:rPr>
      </w:pPr>
    </w:p>
    <w:p w:rsidR="00E73768" w:rsidRPr="00E73768" w:rsidRDefault="00E73768" w:rsidP="00E73768">
      <w:pPr>
        <w:widowControl w:val="0"/>
        <w:jc w:val="both"/>
        <w:rPr>
          <w:rFonts w:cs="Arial"/>
          <w:sz w:val="19"/>
          <w:szCs w:val="19"/>
        </w:rPr>
      </w:pPr>
      <w:r w:rsidRPr="00E73768">
        <w:rPr>
          <w:rFonts w:cs="Arial"/>
          <w:b/>
          <w:sz w:val="19"/>
          <w:szCs w:val="19"/>
        </w:rPr>
        <w:t xml:space="preserve">CLÁUSULA DÉCIMA SEGUNDA.- (MODIFICACIONES AL CONTRATO) </w:t>
      </w:r>
      <w:r w:rsidRPr="00E73768">
        <w:rPr>
          <w:rFonts w:cs="Arial"/>
          <w:sz w:val="19"/>
          <w:szCs w:val="19"/>
        </w:rPr>
        <w:t>El Contrato podrá ser modificado por uno o varios Contratos Modificatorios, mismos que pueden afectar el alcance, monto y plazo. La suma del monto del o los Contratos Modificatorios no deberá exceder el diez por ciento (10%) del monto del presente Contrato, de acuerdo con lo establecido en el inciso a) del artículo 89, de la NB-SABS.</w:t>
      </w:r>
    </w:p>
    <w:p w:rsidR="00E73768" w:rsidRPr="00E73768" w:rsidRDefault="00E73768" w:rsidP="00E73768">
      <w:pPr>
        <w:jc w:val="both"/>
        <w:rPr>
          <w:rFonts w:cs="Arial"/>
          <w:b/>
          <w:sz w:val="19"/>
          <w:szCs w:val="19"/>
        </w:rPr>
      </w:pPr>
    </w:p>
    <w:p w:rsidR="00E73768" w:rsidRPr="00E73768" w:rsidRDefault="00E73768" w:rsidP="00E73768">
      <w:pPr>
        <w:jc w:val="both"/>
        <w:rPr>
          <w:rFonts w:cs="Arial"/>
          <w:sz w:val="19"/>
          <w:szCs w:val="19"/>
        </w:rPr>
      </w:pPr>
      <w:r w:rsidRPr="00E73768">
        <w:rPr>
          <w:rFonts w:cs="Arial"/>
          <w:b/>
          <w:sz w:val="19"/>
          <w:szCs w:val="19"/>
        </w:rPr>
        <w:t xml:space="preserve">CLÁUSULA DÉCIMA TERCERA.- (CESIÓN) </w:t>
      </w:r>
      <w:r w:rsidRPr="00E73768">
        <w:rPr>
          <w:rFonts w:cs="Arial"/>
          <w:sz w:val="19"/>
          <w:szCs w:val="19"/>
        </w:rPr>
        <w:t>El</w:t>
      </w:r>
      <w:r w:rsidRPr="00E73768">
        <w:rPr>
          <w:rFonts w:cs="Arial"/>
          <w:b/>
          <w:sz w:val="19"/>
          <w:szCs w:val="19"/>
        </w:rPr>
        <w:t xml:space="preserve"> PROVEEDOR</w:t>
      </w:r>
      <w:r w:rsidRPr="00E73768">
        <w:rPr>
          <w:rFonts w:cs="Arial"/>
          <w:sz w:val="19"/>
          <w:szCs w:val="19"/>
        </w:rPr>
        <w:t xml:space="preserve"> no podrá transferir parcial, ni totalmente las obligaciones contraídas en el presente Contrato, siendo de su entera responsabilidad la ejecución y cumplimiento de las obligaciones establecidas en el mismo, salvo lo establecido en el parágrafo III del artículo 89 de las NB-SABS.</w:t>
      </w:r>
    </w:p>
    <w:p w:rsidR="00E73768" w:rsidRPr="00E73768" w:rsidRDefault="00E73768" w:rsidP="00E73768">
      <w:pPr>
        <w:jc w:val="both"/>
        <w:rPr>
          <w:rFonts w:cs="Arial"/>
          <w:b/>
          <w:sz w:val="19"/>
          <w:szCs w:val="19"/>
        </w:rPr>
      </w:pPr>
    </w:p>
    <w:p w:rsidR="00E73768" w:rsidRPr="00E73768" w:rsidRDefault="00E73768" w:rsidP="00E73768">
      <w:pPr>
        <w:jc w:val="both"/>
        <w:rPr>
          <w:rFonts w:cs="Arial"/>
          <w:sz w:val="19"/>
          <w:szCs w:val="19"/>
        </w:rPr>
      </w:pPr>
      <w:r w:rsidRPr="00E73768">
        <w:rPr>
          <w:rFonts w:cs="Arial"/>
          <w:b/>
          <w:sz w:val="19"/>
          <w:szCs w:val="19"/>
        </w:rPr>
        <w:t xml:space="preserve">CLÁUSULA DÉCIMA CUARTA.- (MULTAS) </w:t>
      </w:r>
      <w:r w:rsidRPr="00E73768">
        <w:rPr>
          <w:rFonts w:cs="Arial"/>
          <w:bCs/>
          <w:sz w:val="19"/>
          <w:szCs w:val="19"/>
        </w:rPr>
        <w:t xml:space="preserve">La </w:t>
      </w:r>
      <w:r w:rsidRPr="00E73768">
        <w:rPr>
          <w:rFonts w:cs="Arial"/>
          <w:b/>
          <w:bCs/>
          <w:sz w:val="19"/>
          <w:szCs w:val="19"/>
        </w:rPr>
        <w:t>PARTES</w:t>
      </w:r>
      <w:r w:rsidRPr="00E73768">
        <w:rPr>
          <w:rFonts w:cs="Arial"/>
          <w:bCs/>
          <w:sz w:val="19"/>
          <w:szCs w:val="19"/>
        </w:rPr>
        <w:t xml:space="preserve"> acuerdan</w:t>
      </w:r>
      <w:r w:rsidRPr="00E73768">
        <w:rPr>
          <w:rFonts w:cs="Arial"/>
          <w:b/>
          <w:sz w:val="19"/>
          <w:szCs w:val="19"/>
        </w:rPr>
        <w:t xml:space="preserve"> </w:t>
      </w:r>
      <w:r w:rsidRPr="00E73768">
        <w:rPr>
          <w:rFonts w:cs="Arial"/>
          <w:sz w:val="19"/>
          <w:szCs w:val="19"/>
        </w:rPr>
        <w:t xml:space="preserve">el siguiente régimen de multas, que serán deducidas del pago correspondiente al </w:t>
      </w:r>
      <w:r w:rsidRPr="00E73768">
        <w:rPr>
          <w:rFonts w:cs="Arial"/>
          <w:b/>
          <w:sz w:val="19"/>
          <w:szCs w:val="19"/>
        </w:rPr>
        <w:t>PROVEEDOR</w:t>
      </w:r>
      <w:r w:rsidRPr="00E73768">
        <w:rPr>
          <w:rFonts w:cs="Arial"/>
          <w:sz w:val="19"/>
          <w:szCs w:val="19"/>
        </w:rPr>
        <w:t xml:space="preserve"> en los siguientes casos:</w:t>
      </w:r>
    </w:p>
    <w:p w:rsidR="00E73768" w:rsidRPr="00E73768" w:rsidRDefault="00E73768" w:rsidP="00E73768">
      <w:pPr>
        <w:jc w:val="both"/>
        <w:rPr>
          <w:rFonts w:cs="Arial"/>
          <w:b/>
          <w:sz w:val="19"/>
          <w:szCs w:val="19"/>
        </w:rPr>
      </w:pPr>
    </w:p>
    <w:p w:rsidR="00E73768" w:rsidRPr="00E73768" w:rsidRDefault="00E73768" w:rsidP="0060431B">
      <w:pPr>
        <w:numPr>
          <w:ilvl w:val="0"/>
          <w:numId w:val="39"/>
        </w:numPr>
        <w:ind w:left="426" w:hanging="426"/>
        <w:jc w:val="both"/>
        <w:rPr>
          <w:rFonts w:cs="Arial"/>
          <w:sz w:val="19"/>
          <w:szCs w:val="19"/>
          <w:lang w:eastAsia="en-US"/>
        </w:rPr>
      </w:pPr>
      <w:r w:rsidRPr="00E73768">
        <w:rPr>
          <w:rFonts w:cs="Arial"/>
          <w:sz w:val="19"/>
          <w:szCs w:val="19"/>
          <w:lang w:eastAsia="en-US"/>
        </w:rPr>
        <w:t xml:space="preserve">Por atraso mayor a diez (10) minutos en el horario fijado para el </w:t>
      </w:r>
      <w:r w:rsidRPr="00E73768">
        <w:rPr>
          <w:rFonts w:cs="Arial"/>
          <w:b/>
          <w:sz w:val="19"/>
          <w:szCs w:val="19"/>
          <w:lang w:eastAsia="en-US"/>
        </w:rPr>
        <w:t xml:space="preserve">SERVICIO </w:t>
      </w:r>
      <w:r w:rsidRPr="00E73768">
        <w:rPr>
          <w:rFonts w:cs="Arial"/>
          <w:sz w:val="19"/>
          <w:szCs w:val="19"/>
          <w:lang w:eastAsia="en-US"/>
        </w:rPr>
        <w:t>(mañana y tarde), se aplicará una multa de Bs50,00 (Cincuenta  00/100 Bolivianos), por cada vez.</w:t>
      </w:r>
    </w:p>
    <w:p w:rsidR="00E73768" w:rsidRPr="00E73768" w:rsidRDefault="00E73768" w:rsidP="0060431B">
      <w:pPr>
        <w:numPr>
          <w:ilvl w:val="0"/>
          <w:numId w:val="39"/>
        </w:numPr>
        <w:ind w:left="355" w:hanging="355"/>
        <w:jc w:val="both"/>
        <w:rPr>
          <w:rFonts w:cs="Arial"/>
          <w:sz w:val="19"/>
          <w:szCs w:val="19"/>
          <w:lang w:eastAsia="en-US"/>
        </w:rPr>
      </w:pPr>
      <w:r w:rsidRPr="00E73768">
        <w:rPr>
          <w:rFonts w:cs="Arial"/>
          <w:sz w:val="19"/>
          <w:szCs w:val="19"/>
          <w:lang w:eastAsia="en-US"/>
        </w:rPr>
        <w:lastRenderedPageBreak/>
        <w:t>Por atraso acumulado mayor a veinte (20) minutos en las horas de inicio, fijadas para cada día de destrucción, se aplicará una multa de Bs150,00 (Ciento Cincuenta 00/100 Bolivianos).</w:t>
      </w:r>
    </w:p>
    <w:p w:rsidR="00E73768" w:rsidRPr="00E73768" w:rsidRDefault="00E73768" w:rsidP="0060431B">
      <w:pPr>
        <w:numPr>
          <w:ilvl w:val="0"/>
          <w:numId w:val="39"/>
        </w:numPr>
        <w:ind w:left="355" w:hanging="355"/>
        <w:jc w:val="both"/>
        <w:rPr>
          <w:rFonts w:cs="Arial"/>
          <w:sz w:val="19"/>
          <w:szCs w:val="19"/>
          <w:lang w:eastAsia="en-US"/>
        </w:rPr>
      </w:pPr>
      <w:r w:rsidRPr="00E73768">
        <w:rPr>
          <w:rFonts w:cs="Arial"/>
          <w:sz w:val="19"/>
          <w:szCs w:val="19"/>
          <w:lang w:eastAsia="en-US"/>
        </w:rPr>
        <w:t>Por atraso acumulado mayor a treinta (30) minutos en las horas de inicio, fijadas para cada día de destrucción, se aplicará una multa de Bs250,00 (Doscientos Cincuenta 00/100 Bolivianos).</w:t>
      </w:r>
    </w:p>
    <w:p w:rsidR="00E73768" w:rsidRPr="00E73768" w:rsidRDefault="00E73768" w:rsidP="0060431B">
      <w:pPr>
        <w:numPr>
          <w:ilvl w:val="0"/>
          <w:numId w:val="39"/>
        </w:numPr>
        <w:ind w:left="355" w:hanging="355"/>
        <w:jc w:val="both"/>
        <w:rPr>
          <w:rFonts w:cs="Arial"/>
          <w:sz w:val="19"/>
          <w:szCs w:val="19"/>
          <w:lang w:eastAsia="en-US"/>
        </w:rPr>
      </w:pPr>
      <w:r w:rsidRPr="00E73768">
        <w:rPr>
          <w:rFonts w:cs="Arial"/>
          <w:sz w:val="19"/>
          <w:szCs w:val="19"/>
          <w:lang w:eastAsia="en-US"/>
        </w:rPr>
        <w:t xml:space="preserve">Por abandono del sitio de prestación del </w:t>
      </w:r>
      <w:r w:rsidRPr="00E73768">
        <w:rPr>
          <w:rFonts w:cs="Arial"/>
          <w:b/>
          <w:sz w:val="19"/>
          <w:szCs w:val="19"/>
          <w:lang w:eastAsia="en-US"/>
        </w:rPr>
        <w:t xml:space="preserve">SERVICIO </w:t>
      </w:r>
      <w:r w:rsidRPr="00E73768">
        <w:rPr>
          <w:rFonts w:cs="Arial"/>
          <w:sz w:val="19"/>
          <w:szCs w:val="19"/>
          <w:lang w:eastAsia="en-US"/>
        </w:rPr>
        <w:t xml:space="preserve">(considerando cuando el </w:t>
      </w:r>
      <w:r w:rsidRPr="00E73768">
        <w:rPr>
          <w:rFonts w:cs="Arial"/>
          <w:b/>
          <w:sz w:val="19"/>
          <w:szCs w:val="19"/>
          <w:lang w:eastAsia="en-US"/>
        </w:rPr>
        <w:t>PROVEEDOR</w:t>
      </w:r>
      <w:r w:rsidRPr="00E73768">
        <w:rPr>
          <w:rFonts w:cs="Arial"/>
          <w:sz w:val="19"/>
          <w:szCs w:val="19"/>
          <w:lang w:eastAsia="en-US"/>
        </w:rPr>
        <w:t xml:space="preserve"> deja las instalaciones donde se realiza el </w:t>
      </w:r>
      <w:r w:rsidRPr="00E73768">
        <w:rPr>
          <w:rFonts w:cs="Arial"/>
          <w:b/>
          <w:sz w:val="19"/>
          <w:szCs w:val="19"/>
          <w:lang w:eastAsia="en-US"/>
        </w:rPr>
        <w:t>SERVICIO</w:t>
      </w:r>
      <w:r w:rsidRPr="00E73768">
        <w:rPr>
          <w:rFonts w:cs="Arial"/>
          <w:sz w:val="19"/>
          <w:szCs w:val="19"/>
          <w:lang w:eastAsia="en-US"/>
        </w:rPr>
        <w:t>), se  aplicará una multa de Bs500,00 (Quinientos 00/100 Bolivianos), por cada vez.</w:t>
      </w:r>
    </w:p>
    <w:p w:rsidR="00E73768" w:rsidRPr="00E73768" w:rsidRDefault="00E73768" w:rsidP="0060431B">
      <w:pPr>
        <w:numPr>
          <w:ilvl w:val="0"/>
          <w:numId w:val="39"/>
        </w:numPr>
        <w:ind w:left="355" w:hanging="355"/>
        <w:jc w:val="both"/>
        <w:rPr>
          <w:rFonts w:cs="Arial"/>
          <w:sz w:val="19"/>
          <w:szCs w:val="19"/>
          <w:lang w:eastAsia="en-US"/>
        </w:rPr>
      </w:pPr>
      <w:r w:rsidRPr="00E73768">
        <w:rPr>
          <w:rFonts w:cs="Arial"/>
          <w:sz w:val="19"/>
          <w:szCs w:val="19"/>
          <w:lang w:eastAsia="en-US"/>
        </w:rPr>
        <w:t xml:space="preserve">Por inasistencia al día programado de destrucción, se aplicará una multa de Bs500,00 (Quinientos 00/100 Bolivianos), por cada vez. No se aplicará esta multa si se presentan causas de fuerza mayor o caso fortuito debidamente justificadas por el </w:t>
      </w:r>
      <w:r w:rsidRPr="00E73768">
        <w:rPr>
          <w:rFonts w:cs="Arial"/>
          <w:b/>
          <w:sz w:val="19"/>
          <w:szCs w:val="19"/>
          <w:lang w:eastAsia="en-US"/>
        </w:rPr>
        <w:t>PROVEEDOR</w:t>
      </w:r>
      <w:r w:rsidRPr="00E73768">
        <w:rPr>
          <w:rFonts w:cs="Arial"/>
          <w:sz w:val="19"/>
          <w:szCs w:val="19"/>
          <w:lang w:eastAsia="en-US"/>
        </w:rPr>
        <w:t xml:space="preserve">, presentando la documentación respectiva (hasta tres días hábiles siguientes de ocurrido el hecho). Los </w:t>
      </w:r>
      <w:r w:rsidRPr="00E73768">
        <w:rPr>
          <w:rFonts w:cs="Arial"/>
          <w:b/>
          <w:sz w:val="19"/>
          <w:szCs w:val="19"/>
          <w:lang w:eastAsia="en-US"/>
        </w:rPr>
        <w:t xml:space="preserve">FISCALES </w:t>
      </w:r>
      <w:r w:rsidRPr="00E73768">
        <w:rPr>
          <w:rFonts w:cs="Arial"/>
          <w:sz w:val="19"/>
          <w:szCs w:val="19"/>
          <w:lang w:eastAsia="en-US"/>
        </w:rPr>
        <w:t xml:space="preserve">suspenderán el día programado de destrucción.    </w:t>
      </w:r>
    </w:p>
    <w:p w:rsidR="00E73768" w:rsidRPr="00E73768" w:rsidRDefault="00E73768" w:rsidP="0060431B">
      <w:pPr>
        <w:numPr>
          <w:ilvl w:val="0"/>
          <w:numId w:val="39"/>
        </w:numPr>
        <w:ind w:left="355" w:hanging="355"/>
        <w:rPr>
          <w:rFonts w:cs="Arial"/>
          <w:b/>
          <w:i/>
          <w:iCs/>
          <w:color w:val="0000FF"/>
          <w:sz w:val="19"/>
          <w:szCs w:val="19"/>
          <w:lang w:eastAsia="en-US"/>
        </w:rPr>
      </w:pPr>
      <w:r w:rsidRPr="00E73768">
        <w:rPr>
          <w:rFonts w:cs="Arial"/>
          <w:sz w:val="19"/>
          <w:szCs w:val="19"/>
          <w:lang w:eastAsia="en-US"/>
        </w:rPr>
        <w:t>Por retraso en la entrega de las Actas de Destrucción (borradores y finales), se aplicará una multa de Bs50,00 (Cincuenta 00/100) por cada día hábil de retraso.</w:t>
      </w:r>
      <w:r w:rsidRPr="00E73768">
        <w:rPr>
          <w:rFonts w:cs="Arial"/>
          <w:bCs/>
          <w:iCs/>
          <w:sz w:val="19"/>
          <w:szCs w:val="19"/>
          <w:lang w:eastAsia="en-US"/>
        </w:rPr>
        <w:t xml:space="preserve">    </w:t>
      </w:r>
    </w:p>
    <w:p w:rsidR="0060431B" w:rsidRDefault="0060431B" w:rsidP="00E73768">
      <w:pPr>
        <w:jc w:val="both"/>
        <w:rPr>
          <w:rFonts w:cs="Arial"/>
          <w:sz w:val="19"/>
          <w:szCs w:val="19"/>
          <w:lang w:val="es-ES_tradnl"/>
        </w:rPr>
      </w:pPr>
    </w:p>
    <w:p w:rsidR="00E73768" w:rsidRPr="00E73768" w:rsidRDefault="00E73768" w:rsidP="00E73768">
      <w:pPr>
        <w:jc w:val="both"/>
        <w:rPr>
          <w:rFonts w:cs="Arial"/>
          <w:sz w:val="19"/>
          <w:szCs w:val="19"/>
        </w:rPr>
      </w:pPr>
      <w:r w:rsidRPr="00E73768">
        <w:rPr>
          <w:rFonts w:cs="Arial"/>
          <w:sz w:val="19"/>
          <w:szCs w:val="19"/>
          <w:lang w:val="es-ES_tradnl"/>
        </w:rPr>
        <w:t>L</w:t>
      </w:r>
      <w:r w:rsidRPr="00E73768">
        <w:rPr>
          <w:rFonts w:cs="Arial"/>
          <w:sz w:val="19"/>
          <w:szCs w:val="19"/>
        </w:rPr>
        <w:t>a suma de las mismas no podrá exceder en ningún caso el veinte por ciento (20%) del monto total presupuestado para la contratación, en cuyo caso se procederá a cobrar las mismas y a resolver el presente Contrato.</w:t>
      </w:r>
    </w:p>
    <w:p w:rsidR="00E73768" w:rsidRPr="00E73768" w:rsidRDefault="00E73768" w:rsidP="00E73768">
      <w:pPr>
        <w:jc w:val="both"/>
        <w:rPr>
          <w:rFonts w:cs="Arial"/>
          <w:sz w:val="19"/>
          <w:szCs w:val="19"/>
        </w:rPr>
      </w:pPr>
    </w:p>
    <w:p w:rsidR="00E73768" w:rsidRPr="00E73768" w:rsidRDefault="00E73768" w:rsidP="00E73768">
      <w:pPr>
        <w:jc w:val="both"/>
        <w:rPr>
          <w:rFonts w:cs="Arial"/>
          <w:sz w:val="19"/>
          <w:szCs w:val="19"/>
        </w:rPr>
      </w:pPr>
      <w:r w:rsidRPr="00E73768">
        <w:rPr>
          <w:rFonts w:cs="Arial"/>
          <w:sz w:val="19"/>
          <w:szCs w:val="19"/>
        </w:rPr>
        <w:t xml:space="preserve">Dichas multas serán, cuantificadas y cobradas por los </w:t>
      </w:r>
      <w:r w:rsidRPr="00E73768">
        <w:rPr>
          <w:rFonts w:cs="Arial"/>
          <w:b/>
          <w:sz w:val="19"/>
          <w:szCs w:val="19"/>
        </w:rPr>
        <w:t>FISCALES</w:t>
      </w:r>
      <w:r w:rsidRPr="00E73768">
        <w:rPr>
          <w:rFonts w:cs="Arial"/>
          <w:sz w:val="19"/>
          <w:szCs w:val="19"/>
        </w:rPr>
        <w:t>, excepto en los casos de fuerza mayor o caso fortuito debidamente comprobados por éste.</w:t>
      </w:r>
    </w:p>
    <w:p w:rsidR="00E73768" w:rsidRPr="00E73768" w:rsidRDefault="00E73768" w:rsidP="00E73768">
      <w:pPr>
        <w:jc w:val="both"/>
        <w:rPr>
          <w:rFonts w:cs="Arial"/>
          <w:b/>
          <w:sz w:val="19"/>
          <w:szCs w:val="19"/>
        </w:rPr>
      </w:pPr>
    </w:p>
    <w:p w:rsidR="00E73768" w:rsidRPr="00E73768" w:rsidRDefault="00E73768" w:rsidP="00E73768">
      <w:pPr>
        <w:jc w:val="both"/>
        <w:rPr>
          <w:rFonts w:cs="Arial"/>
          <w:b/>
          <w:sz w:val="19"/>
          <w:szCs w:val="19"/>
        </w:rPr>
      </w:pPr>
      <w:r w:rsidRPr="00E73768">
        <w:rPr>
          <w:rFonts w:cs="Arial"/>
          <w:b/>
          <w:sz w:val="19"/>
          <w:szCs w:val="19"/>
        </w:rPr>
        <w:t xml:space="preserve">CLÁUSULA DÉCIMA QUINTA.- (CONFIDENCIALIDAD) </w:t>
      </w:r>
      <w:r w:rsidRPr="00E73768">
        <w:rPr>
          <w:rFonts w:cs="Arial"/>
          <w:sz w:val="19"/>
          <w:szCs w:val="19"/>
        </w:rPr>
        <w:t xml:space="preserve">El </w:t>
      </w:r>
      <w:r w:rsidRPr="00E73768">
        <w:rPr>
          <w:rFonts w:cs="Arial"/>
          <w:b/>
          <w:sz w:val="19"/>
          <w:szCs w:val="19"/>
        </w:rPr>
        <w:t xml:space="preserve">PROVEEDOR </w:t>
      </w:r>
      <w:r w:rsidRPr="00E73768">
        <w:rPr>
          <w:rFonts w:cs="Arial"/>
          <w:sz w:val="19"/>
          <w:szCs w:val="19"/>
        </w:rPr>
        <w:t xml:space="preserve">deberá mantener la más estricta reserva de las sesiones de destrucción de material monetario inutilizado, de los documentos conocidos y emitidos y de cualquier otra información emergente de la prestación del </w:t>
      </w:r>
      <w:r w:rsidRPr="00E73768">
        <w:rPr>
          <w:rFonts w:cs="Arial"/>
          <w:b/>
          <w:sz w:val="19"/>
          <w:szCs w:val="19"/>
        </w:rPr>
        <w:t>SERVICIO</w:t>
      </w:r>
      <w:r w:rsidRPr="00E73768">
        <w:rPr>
          <w:rFonts w:cs="Arial"/>
          <w:sz w:val="19"/>
          <w:szCs w:val="19"/>
        </w:rPr>
        <w:t xml:space="preserve">. </w:t>
      </w:r>
    </w:p>
    <w:p w:rsidR="00E73768" w:rsidRPr="00E73768" w:rsidRDefault="00E73768" w:rsidP="00E73768">
      <w:pPr>
        <w:jc w:val="both"/>
        <w:rPr>
          <w:rFonts w:cs="Arial"/>
          <w:b/>
          <w:sz w:val="19"/>
          <w:szCs w:val="19"/>
        </w:rPr>
      </w:pPr>
    </w:p>
    <w:p w:rsidR="00E73768" w:rsidRPr="00E73768" w:rsidRDefault="00E73768" w:rsidP="00E73768">
      <w:pPr>
        <w:jc w:val="both"/>
        <w:rPr>
          <w:rFonts w:cs="Arial"/>
          <w:b/>
          <w:bCs/>
          <w:sz w:val="19"/>
          <w:szCs w:val="19"/>
          <w:lang w:val="es-ES_tradnl"/>
        </w:rPr>
      </w:pPr>
      <w:r w:rsidRPr="00E73768">
        <w:rPr>
          <w:rFonts w:cs="Arial"/>
          <w:sz w:val="19"/>
          <w:szCs w:val="19"/>
          <w:lang w:val="es-ES_tradnl"/>
        </w:rPr>
        <w:t xml:space="preserve">La </w:t>
      </w:r>
      <w:r w:rsidRPr="00E73768">
        <w:rPr>
          <w:rFonts w:cs="Arial"/>
          <w:b/>
          <w:bCs/>
          <w:sz w:val="19"/>
          <w:szCs w:val="19"/>
          <w:lang w:val="es-ES_tradnl"/>
        </w:rPr>
        <w:t xml:space="preserve">ENTIDAD </w:t>
      </w:r>
      <w:r w:rsidRPr="00E73768">
        <w:rPr>
          <w:rFonts w:cs="Arial"/>
          <w:sz w:val="19"/>
          <w:szCs w:val="19"/>
          <w:lang w:val="es-ES_tradnl"/>
        </w:rPr>
        <w:t xml:space="preserve">se reserva el derecho de ejecutar las acciones legales que correspondan, en caso de comprobar la divulgación de información entregada, adquirida y procesada por el </w:t>
      </w:r>
      <w:r w:rsidRPr="00E73768">
        <w:rPr>
          <w:rFonts w:cs="Arial"/>
          <w:b/>
          <w:bCs/>
          <w:sz w:val="19"/>
          <w:szCs w:val="19"/>
          <w:lang w:val="es-ES_tradnl"/>
        </w:rPr>
        <w:t>PROVEEDOR</w:t>
      </w:r>
      <w:r w:rsidRPr="00E73768">
        <w:rPr>
          <w:rFonts w:cs="Arial"/>
          <w:bCs/>
          <w:sz w:val="19"/>
          <w:szCs w:val="19"/>
          <w:lang w:val="es-ES_tradnl"/>
        </w:rPr>
        <w:t>.</w:t>
      </w:r>
    </w:p>
    <w:p w:rsidR="00E73768" w:rsidRPr="00E73768" w:rsidRDefault="00E73768" w:rsidP="00E73768">
      <w:pPr>
        <w:jc w:val="both"/>
        <w:rPr>
          <w:rFonts w:cs="Arial"/>
          <w:sz w:val="19"/>
          <w:szCs w:val="19"/>
          <w:lang w:val="es-ES_tradnl"/>
        </w:rPr>
      </w:pPr>
    </w:p>
    <w:p w:rsidR="00E73768" w:rsidRPr="00E73768" w:rsidRDefault="00E73768" w:rsidP="00E73768">
      <w:pPr>
        <w:jc w:val="both"/>
        <w:rPr>
          <w:rFonts w:cs="Arial"/>
          <w:bCs/>
          <w:sz w:val="19"/>
          <w:szCs w:val="19"/>
        </w:rPr>
      </w:pPr>
      <w:r w:rsidRPr="00E73768">
        <w:rPr>
          <w:rFonts w:cs="Arial"/>
          <w:b/>
          <w:sz w:val="19"/>
          <w:szCs w:val="19"/>
        </w:rPr>
        <w:t xml:space="preserve">CLÁUSULA DÉCIMA SEXTA.- (EXONERACIÓN A LA ENTIDAD DE RESPONSABILIDADES POR DAÑO A TERCEROS) </w:t>
      </w:r>
      <w:r w:rsidRPr="00E73768">
        <w:rPr>
          <w:rFonts w:cs="Arial"/>
          <w:sz w:val="19"/>
          <w:szCs w:val="19"/>
        </w:rPr>
        <w:t xml:space="preserve">El </w:t>
      </w:r>
      <w:r w:rsidRPr="00E73768">
        <w:rPr>
          <w:rFonts w:cs="Arial"/>
          <w:b/>
          <w:sz w:val="19"/>
          <w:szCs w:val="19"/>
        </w:rPr>
        <w:t>PROVEEDOR</w:t>
      </w:r>
      <w:r w:rsidRPr="00E73768">
        <w:rPr>
          <w:rFonts w:cs="Arial"/>
          <w:sz w:val="19"/>
          <w:szCs w:val="19"/>
        </w:rPr>
        <w:t xml:space="preserve"> se obliga a tomar todas las previsiones que pudiesen surgir por daño a terceros en la prestación del </w:t>
      </w:r>
      <w:r w:rsidRPr="00E73768">
        <w:rPr>
          <w:rFonts w:cs="Arial"/>
          <w:b/>
          <w:sz w:val="19"/>
          <w:szCs w:val="19"/>
        </w:rPr>
        <w:t>SERVICIO</w:t>
      </w:r>
      <w:r w:rsidRPr="00E73768">
        <w:rPr>
          <w:rFonts w:cs="Arial"/>
          <w:sz w:val="19"/>
          <w:szCs w:val="19"/>
        </w:rPr>
        <w:t xml:space="preserve">, se exonera de estas obligaciones a la </w:t>
      </w:r>
      <w:r w:rsidRPr="00E73768">
        <w:rPr>
          <w:rFonts w:cs="Arial"/>
          <w:b/>
          <w:sz w:val="19"/>
          <w:szCs w:val="19"/>
        </w:rPr>
        <w:t>ENTIDAD</w:t>
      </w:r>
      <w:r w:rsidRPr="00E73768">
        <w:rPr>
          <w:rFonts w:cs="Arial"/>
          <w:bCs/>
          <w:sz w:val="19"/>
          <w:szCs w:val="19"/>
        </w:rPr>
        <w:t>.</w:t>
      </w:r>
    </w:p>
    <w:p w:rsidR="00E73768" w:rsidRPr="00E73768" w:rsidRDefault="00E73768" w:rsidP="00E73768">
      <w:pPr>
        <w:jc w:val="both"/>
        <w:rPr>
          <w:rFonts w:cs="Arial"/>
          <w:bCs/>
          <w:sz w:val="19"/>
          <w:szCs w:val="19"/>
        </w:rPr>
      </w:pPr>
    </w:p>
    <w:p w:rsidR="00E73768" w:rsidRPr="00E73768" w:rsidRDefault="00E73768" w:rsidP="00E73768">
      <w:pPr>
        <w:jc w:val="both"/>
        <w:rPr>
          <w:rFonts w:cs="Arial"/>
          <w:b/>
          <w:sz w:val="19"/>
          <w:szCs w:val="19"/>
        </w:rPr>
      </w:pPr>
      <w:r w:rsidRPr="00E73768">
        <w:rPr>
          <w:rFonts w:cs="Arial"/>
          <w:b/>
          <w:sz w:val="19"/>
          <w:szCs w:val="19"/>
        </w:rPr>
        <w:t xml:space="preserve">CLÁUSULA DÉCIMA SÉPTIMA.- (EXONERACIÓN A LAS CARGAS LABORALES Y SOCIALES A LA ENTIDAD) </w:t>
      </w:r>
      <w:r w:rsidRPr="00E73768">
        <w:rPr>
          <w:rFonts w:cs="Arial"/>
          <w:bCs/>
          <w:sz w:val="19"/>
          <w:szCs w:val="19"/>
        </w:rPr>
        <w:t xml:space="preserve">El </w:t>
      </w:r>
      <w:r w:rsidRPr="00E73768">
        <w:rPr>
          <w:rFonts w:cs="Arial"/>
          <w:b/>
          <w:sz w:val="19"/>
          <w:szCs w:val="19"/>
        </w:rPr>
        <w:t xml:space="preserve">PROVEEDOR </w:t>
      </w:r>
      <w:r w:rsidRPr="00E73768">
        <w:rPr>
          <w:rFonts w:cs="Arial"/>
          <w:bCs/>
          <w:sz w:val="19"/>
          <w:szCs w:val="19"/>
        </w:rPr>
        <w:t xml:space="preserve">corre con las obligaciones que emerjan del objeto del presente Contrato, respecto a las cargas laborales y sociales con el personal de su dependencia, se exonera de estas obligaciones a la </w:t>
      </w:r>
      <w:r w:rsidRPr="00E73768">
        <w:rPr>
          <w:rFonts w:cs="Arial"/>
          <w:b/>
          <w:sz w:val="19"/>
          <w:szCs w:val="19"/>
        </w:rPr>
        <w:t>ENTIDAD.</w:t>
      </w:r>
    </w:p>
    <w:p w:rsidR="00E73768" w:rsidRPr="00E73768" w:rsidRDefault="00E73768" w:rsidP="00E73768">
      <w:pPr>
        <w:jc w:val="both"/>
        <w:rPr>
          <w:rFonts w:cs="Arial"/>
          <w:b/>
          <w:sz w:val="19"/>
          <w:szCs w:val="19"/>
        </w:rPr>
      </w:pPr>
    </w:p>
    <w:p w:rsidR="00E73768" w:rsidRPr="00E73768" w:rsidRDefault="00E73768" w:rsidP="00E73768">
      <w:pPr>
        <w:autoSpaceDE w:val="0"/>
        <w:autoSpaceDN w:val="0"/>
        <w:adjustRightInd w:val="0"/>
        <w:jc w:val="both"/>
        <w:rPr>
          <w:rFonts w:cs="Arial"/>
          <w:sz w:val="19"/>
          <w:szCs w:val="19"/>
        </w:rPr>
      </w:pPr>
      <w:r w:rsidRPr="00E73768">
        <w:rPr>
          <w:rFonts w:cs="Arial"/>
          <w:b/>
          <w:bCs/>
          <w:sz w:val="19"/>
          <w:szCs w:val="19"/>
        </w:rPr>
        <w:t xml:space="preserve">CLÁUSULA DÉCIMA OCTAVA.- (EXTINCIÓN DEL CONTRATO) </w:t>
      </w:r>
      <w:r w:rsidRPr="00E73768">
        <w:rPr>
          <w:rFonts w:cs="Arial"/>
          <w:sz w:val="19"/>
          <w:szCs w:val="19"/>
        </w:rPr>
        <w:t>Se dará por terminado el vínculo contractual por una de las siguientes modalidades:</w:t>
      </w:r>
    </w:p>
    <w:p w:rsidR="00E73768" w:rsidRPr="00E73768" w:rsidRDefault="00E73768" w:rsidP="00E73768">
      <w:pPr>
        <w:autoSpaceDE w:val="0"/>
        <w:autoSpaceDN w:val="0"/>
        <w:adjustRightInd w:val="0"/>
        <w:jc w:val="both"/>
        <w:rPr>
          <w:rFonts w:cs="Arial"/>
          <w:sz w:val="19"/>
          <w:szCs w:val="19"/>
        </w:rPr>
      </w:pPr>
    </w:p>
    <w:p w:rsidR="00E73768" w:rsidRPr="00E73768" w:rsidRDefault="00E73768" w:rsidP="00E73768">
      <w:pPr>
        <w:numPr>
          <w:ilvl w:val="1"/>
          <w:numId w:val="37"/>
        </w:numPr>
        <w:autoSpaceDE w:val="0"/>
        <w:autoSpaceDN w:val="0"/>
        <w:adjustRightInd w:val="0"/>
        <w:jc w:val="both"/>
        <w:rPr>
          <w:rFonts w:cs="Arial"/>
          <w:sz w:val="19"/>
          <w:szCs w:val="19"/>
        </w:rPr>
      </w:pPr>
      <w:r w:rsidRPr="00E73768">
        <w:rPr>
          <w:rFonts w:cs="Arial"/>
          <w:b/>
          <w:bCs/>
          <w:sz w:val="19"/>
          <w:szCs w:val="19"/>
        </w:rPr>
        <w:t xml:space="preserve">Por Cumplimiento de Contrato: </w:t>
      </w:r>
      <w:r w:rsidRPr="00E73768">
        <w:rPr>
          <w:rFonts w:cs="Arial"/>
          <w:sz w:val="19"/>
          <w:szCs w:val="19"/>
        </w:rPr>
        <w:t xml:space="preserve">Tanto la </w:t>
      </w:r>
      <w:r w:rsidRPr="00E73768">
        <w:rPr>
          <w:rFonts w:cs="Arial"/>
          <w:b/>
          <w:sz w:val="19"/>
          <w:szCs w:val="19"/>
        </w:rPr>
        <w:t>ENTIDAD</w:t>
      </w:r>
      <w:r w:rsidRPr="00E73768">
        <w:rPr>
          <w:rFonts w:cs="Arial"/>
          <w:sz w:val="19"/>
          <w:szCs w:val="19"/>
        </w:rPr>
        <w:t xml:space="preserve"> como el </w:t>
      </w:r>
      <w:r w:rsidRPr="00E73768">
        <w:rPr>
          <w:rFonts w:cs="Arial"/>
          <w:b/>
          <w:sz w:val="19"/>
          <w:szCs w:val="19"/>
        </w:rPr>
        <w:t>PROVEEDOR</w:t>
      </w:r>
      <w:r w:rsidRPr="00E73768">
        <w:rPr>
          <w:rFonts w:cs="Arial"/>
          <w:sz w:val="19"/>
          <w:szCs w:val="19"/>
        </w:rPr>
        <w:t xml:space="preserve"> darán por terminado el presente Contrato, una vez que ambas </w:t>
      </w:r>
      <w:r w:rsidRPr="00E73768">
        <w:rPr>
          <w:rFonts w:cs="Arial"/>
          <w:b/>
          <w:sz w:val="19"/>
          <w:szCs w:val="19"/>
        </w:rPr>
        <w:t>PARTES</w:t>
      </w:r>
      <w:r w:rsidRPr="00E73768">
        <w:rPr>
          <w:rFonts w:cs="Arial"/>
          <w:sz w:val="19"/>
          <w:szCs w:val="19"/>
        </w:rPr>
        <w:t xml:space="preserve"> hayan dado cumplimiento a todas y cada una de las cláusulas contenidas en el mismo, lo cual se hará constar por escrito.</w:t>
      </w:r>
    </w:p>
    <w:p w:rsidR="00E73768" w:rsidRDefault="00E73768" w:rsidP="00E73768">
      <w:pPr>
        <w:autoSpaceDE w:val="0"/>
        <w:autoSpaceDN w:val="0"/>
        <w:adjustRightInd w:val="0"/>
        <w:ind w:left="708"/>
        <w:jc w:val="both"/>
        <w:rPr>
          <w:rFonts w:cs="Arial"/>
          <w:sz w:val="19"/>
          <w:szCs w:val="19"/>
        </w:rPr>
      </w:pPr>
    </w:p>
    <w:p w:rsidR="0060431B" w:rsidRDefault="0060431B" w:rsidP="00E73768">
      <w:pPr>
        <w:autoSpaceDE w:val="0"/>
        <w:autoSpaceDN w:val="0"/>
        <w:adjustRightInd w:val="0"/>
        <w:ind w:left="708"/>
        <w:jc w:val="both"/>
        <w:rPr>
          <w:rFonts w:cs="Arial"/>
          <w:sz w:val="19"/>
          <w:szCs w:val="19"/>
        </w:rPr>
      </w:pPr>
    </w:p>
    <w:p w:rsidR="0060431B" w:rsidRDefault="0060431B" w:rsidP="00E73768">
      <w:pPr>
        <w:autoSpaceDE w:val="0"/>
        <w:autoSpaceDN w:val="0"/>
        <w:adjustRightInd w:val="0"/>
        <w:ind w:left="708"/>
        <w:jc w:val="both"/>
        <w:rPr>
          <w:rFonts w:cs="Arial"/>
          <w:sz w:val="19"/>
          <w:szCs w:val="19"/>
        </w:rPr>
      </w:pPr>
    </w:p>
    <w:p w:rsidR="0060431B" w:rsidRPr="00E73768" w:rsidRDefault="0060431B" w:rsidP="00E73768">
      <w:pPr>
        <w:autoSpaceDE w:val="0"/>
        <w:autoSpaceDN w:val="0"/>
        <w:adjustRightInd w:val="0"/>
        <w:ind w:left="708"/>
        <w:jc w:val="both"/>
        <w:rPr>
          <w:rFonts w:cs="Arial"/>
          <w:sz w:val="19"/>
          <w:szCs w:val="19"/>
        </w:rPr>
      </w:pPr>
    </w:p>
    <w:p w:rsidR="00E73768" w:rsidRPr="00E73768" w:rsidRDefault="00E73768" w:rsidP="00E73768">
      <w:pPr>
        <w:numPr>
          <w:ilvl w:val="1"/>
          <w:numId w:val="37"/>
        </w:numPr>
        <w:autoSpaceDE w:val="0"/>
        <w:autoSpaceDN w:val="0"/>
        <w:adjustRightInd w:val="0"/>
        <w:jc w:val="both"/>
        <w:rPr>
          <w:rFonts w:cs="Arial"/>
          <w:b/>
          <w:bCs/>
          <w:sz w:val="19"/>
          <w:szCs w:val="19"/>
        </w:rPr>
      </w:pPr>
      <w:r w:rsidRPr="00E73768">
        <w:rPr>
          <w:rFonts w:cs="Arial"/>
          <w:b/>
          <w:bCs/>
          <w:sz w:val="19"/>
          <w:szCs w:val="19"/>
        </w:rPr>
        <w:lastRenderedPageBreak/>
        <w:t xml:space="preserve">Por Resolución del contrato: </w:t>
      </w:r>
    </w:p>
    <w:p w:rsidR="00E73768" w:rsidRPr="00E73768" w:rsidRDefault="00E73768" w:rsidP="00E73768">
      <w:pPr>
        <w:ind w:left="708"/>
        <w:rPr>
          <w:rFonts w:cs="Arial"/>
          <w:b/>
          <w:bCs/>
          <w:sz w:val="19"/>
          <w:szCs w:val="19"/>
        </w:rPr>
      </w:pPr>
    </w:p>
    <w:p w:rsidR="00E73768" w:rsidRPr="00E73768" w:rsidRDefault="00E73768" w:rsidP="00E73768">
      <w:pPr>
        <w:numPr>
          <w:ilvl w:val="2"/>
          <w:numId w:val="37"/>
        </w:numPr>
        <w:autoSpaceDE w:val="0"/>
        <w:autoSpaceDN w:val="0"/>
        <w:adjustRightInd w:val="0"/>
        <w:ind w:left="1276" w:hanging="850"/>
        <w:jc w:val="both"/>
        <w:rPr>
          <w:rFonts w:cs="Arial"/>
          <w:b/>
          <w:bCs/>
          <w:sz w:val="19"/>
          <w:szCs w:val="19"/>
        </w:rPr>
      </w:pPr>
      <w:r w:rsidRPr="00E73768">
        <w:rPr>
          <w:rFonts w:cs="Arial"/>
          <w:b/>
          <w:bCs/>
          <w:sz w:val="19"/>
          <w:szCs w:val="19"/>
        </w:rPr>
        <w:t>A requerimiento de la ENTIDAD por causales atribuibles al PROVEEDOR:</w:t>
      </w:r>
    </w:p>
    <w:p w:rsidR="00E73768" w:rsidRPr="00E73768" w:rsidRDefault="00E73768" w:rsidP="00E73768">
      <w:pPr>
        <w:autoSpaceDE w:val="0"/>
        <w:autoSpaceDN w:val="0"/>
        <w:adjustRightInd w:val="0"/>
        <w:ind w:left="900"/>
        <w:jc w:val="both"/>
        <w:rPr>
          <w:rFonts w:cs="Arial"/>
          <w:b/>
          <w:bCs/>
          <w:sz w:val="19"/>
          <w:szCs w:val="19"/>
        </w:rPr>
      </w:pPr>
    </w:p>
    <w:p w:rsidR="00E73768" w:rsidRPr="00E73768" w:rsidRDefault="00E73768" w:rsidP="00E73768">
      <w:pPr>
        <w:numPr>
          <w:ilvl w:val="0"/>
          <w:numId w:val="32"/>
        </w:numPr>
        <w:autoSpaceDE w:val="0"/>
        <w:autoSpaceDN w:val="0"/>
        <w:adjustRightInd w:val="0"/>
        <w:ind w:left="1418" w:hanging="284"/>
        <w:jc w:val="both"/>
        <w:rPr>
          <w:rFonts w:cs="Arial"/>
          <w:sz w:val="19"/>
          <w:szCs w:val="19"/>
        </w:rPr>
      </w:pPr>
      <w:r w:rsidRPr="00E73768">
        <w:rPr>
          <w:rFonts w:cs="Arial"/>
          <w:sz w:val="19"/>
          <w:szCs w:val="19"/>
        </w:rPr>
        <w:t xml:space="preserve">Por exceder la sumatoria de las multas </w:t>
      </w:r>
      <w:r w:rsidRPr="00E73768">
        <w:rPr>
          <w:rFonts w:cs="Arial"/>
          <w:bCs/>
          <w:spacing w:val="-6"/>
          <w:sz w:val="19"/>
          <w:szCs w:val="19"/>
          <w:lang w:val="es-ES_tradnl"/>
        </w:rPr>
        <w:t>consignadas en la Cláusula Décima Cuarta,</w:t>
      </w:r>
      <w:r w:rsidRPr="00E73768">
        <w:rPr>
          <w:rFonts w:cs="Arial"/>
          <w:sz w:val="19"/>
          <w:szCs w:val="19"/>
        </w:rPr>
        <w:t xml:space="preserve"> </w:t>
      </w:r>
      <w:r w:rsidRPr="00E73768">
        <w:rPr>
          <w:rFonts w:cs="Arial"/>
          <w:sz w:val="19"/>
          <w:szCs w:val="19"/>
          <w:lang w:val="es-ES_tradnl"/>
        </w:rPr>
        <w:t>el veinte por ciento (20%) del monto total del contrato.</w:t>
      </w:r>
    </w:p>
    <w:p w:rsidR="00E73768" w:rsidRPr="00E73768" w:rsidRDefault="00E73768" w:rsidP="00E73768">
      <w:pPr>
        <w:numPr>
          <w:ilvl w:val="0"/>
          <w:numId w:val="32"/>
        </w:numPr>
        <w:autoSpaceDE w:val="0"/>
        <w:autoSpaceDN w:val="0"/>
        <w:adjustRightInd w:val="0"/>
        <w:ind w:left="1418" w:hanging="284"/>
        <w:jc w:val="both"/>
        <w:rPr>
          <w:rFonts w:cs="Arial"/>
          <w:bCs/>
          <w:spacing w:val="-6"/>
          <w:sz w:val="19"/>
          <w:szCs w:val="19"/>
          <w:lang w:val="es-ES_tradnl"/>
        </w:rPr>
      </w:pPr>
      <w:r w:rsidRPr="00E73768">
        <w:rPr>
          <w:rFonts w:cs="Arial"/>
          <w:sz w:val="19"/>
          <w:szCs w:val="19"/>
        </w:rPr>
        <w:t>Por incumplimiento a cualquier obligación establecida en el presente Contrato, excepto las sancionadas por multas.</w:t>
      </w:r>
    </w:p>
    <w:p w:rsidR="00E73768" w:rsidRPr="00E73768" w:rsidRDefault="00E73768" w:rsidP="00E73768">
      <w:pPr>
        <w:autoSpaceDE w:val="0"/>
        <w:autoSpaceDN w:val="0"/>
        <w:adjustRightInd w:val="0"/>
        <w:jc w:val="both"/>
        <w:rPr>
          <w:rFonts w:cs="Arial"/>
          <w:bCs/>
          <w:spacing w:val="-6"/>
          <w:sz w:val="19"/>
          <w:szCs w:val="19"/>
          <w:lang w:val="es-ES_tradnl"/>
        </w:rPr>
      </w:pPr>
    </w:p>
    <w:p w:rsidR="00E73768" w:rsidRPr="00E73768" w:rsidRDefault="00E73768" w:rsidP="00E73768">
      <w:pPr>
        <w:numPr>
          <w:ilvl w:val="2"/>
          <w:numId w:val="37"/>
        </w:numPr>
        <w:autoSpaceDE w:val="0"/>
        <w:autoSpaceDN w:val="0"/>
        <w:adjustRightInd w:val="0"/>
        <w:ind w:left="1276" w:hanging="850"/>
        <w:jc w:val="both"/>
        <w:rPr>
          <w:rFonts w:cs="Arial"/>
          <w:b/>
          <w:bCs/>
          <w:sz w:val="19"/>
          <w:szCs w:val="19"/>
        </w:rPr>
      </w:pPr>
      <w:r w:rsidRPr="00E73768">
        <w:rPr>
          <w:rFonts w:cs="Arial"/>
          <w:b/>
          <w:bCs/>
          <w:sz w:val="19"/>
          <w:szCs w:val="19"/>
        </w:rPr>
        <w:t>A requerimiento del PROVEEDOR por causales atribuibles a la ENTIDAD:</w:t>
      </w:r>
    </w:p>
    <w:p w:rsidR="00E73768" w:rsidRPr="00E73768" w:rsidRDefault="00E73768" w:rsidP="00E73768">
      <w:pPr>
        <w:autoSpaceDE w:val="0"/>
        <w:autoSpaceDN w:val="0"/>
        <w:adjustRightInd w:val="0"/>
        <w:ind w:left="900"/>
        <w:jc w:val="both"/>
        <w:rPr>
          <w:rFonts w:cs="Arial"/>
          <w:b/>
          <w:bCs/>
          <w:sz w:val="19"/>
          <w:szCs w:val="19"/>
        </w:rPr>
      </w:pPr>
    </w:p>
    <w:p w:rsidR="00E73768" w:rsidRPr="00E73768" w:rsidRDefault="00E73768" w:rsidP="00E73768">
      <w:pPr>
        <w:numPr>
          <w:ilvl w:val="1"/>
          <w:numId w:val="18"/>
        </w:numPr>
        <w:tabs>
          <w:tab w:val="num" w:pos="1418"/>
        </w:tabs>
        <w:ind w:left="1418" w:hanging="284"/>
        <w:jc w:val="both"/>
        <w:rPr>
          <w:rFonts w:cs="Arial"/>
          <w:sz w:val="19"/>
          <w:szCs w:val="19"/>
          <w:lang w:val="es-ES_tradnl"/>
        </w:rPr>
      </w:pPr>
      <w:r w:rsidRPr="00E73768">
        <w:rPr>
          <w:rFonts w:cs="Arial"/>
          <w:sz w:val="19"/>
          <w:szCs w:val="19"/>
          <w:lang w:val="es-ES_tradnl"/>
        </w:rPr>
        <w:t>Si apartándose de los términos del contrato la</w:t>
      </w:r>
      <w:r w:rsidRPr="00E73768">
        <w:rPr>
          <w:rFonts w:cs="Arial"/>
          <w:b/>
          <w:sz w:val="19"/>
          <w:szCs w:val="19"/>
          <w:lang w:val="es-ES_tradnl"/>
        </w:rPr>
        <w:t xml:space="preserve"> ENTIDAD</w:t>
      </w:r>
      <w:r w:rsidRPr="00E73768">
        <w:rPr>
          <w:rFonts w:cs="Arial"/>
          <w:sz w:val="19"/>
          <w:szCs w:val="19"/>
          <w:lang w:val="es-ES_tradnl"/>
        </w:rPr>
        <w:t>,</w:t>
      </w:r>
      <w:r w:rsidRPr="00E73768">
        <w:rPr>
          <w:rFonts w:cs="Arial"/>
          <w:b/>
          <w:sz w:val="19"/>
          <w:szCs w:val="19"/>
          <w:lang w:val="es-ES_tradnl"/>
        </w:rPr>
        <w:t xml:space="preserve"> </w:t>
      </w:r>
      <w:r w:rsidRPr="00E73768">
        <w:rPr>
          <w:rFonts w:cs="Arial"/>
          <w:sz w:val="19"/>
          <w:szCs w:val="19"/>
          <w:lang w:val="es-ES_tradnl"/>
        </w:rPr>
        <w:t xml:space="preserve">pretende efectuar aumento o disminución en el </w:t>
      </w:r>
      <w:r w:rsidRPr="00E73768">
        <w:rPr>
          <w:rFonts w:cs="Arial"/>
          <w:b/>
          <w:caps/>
          <w:sz w:val="19"/>
          <w:szCs w:val="19"/>
          <w:lang w:val="es-ES_tradnl"/>
        </w:rPr>
        <w:t>servicio</w:t>
      </w:r>
      <w:r w:rsidRPr="00E73768">
        <w:rPr>
          <w:rFonts w:cs="Arial"/>
          <w:sz w:val="19"/>
          <w:szCs w:val="19"/>
          <w:lang w:val="es-ES_tradnl"/>
        </w:rPr>
        <w:t>, sin la emisión del necesario Contrato Modificatorio.</w:t>
      </w:r>
    </w:p>
    <w:p w:rsidR="00E73768" w:rsidRPr="00E73768" w:rsidRDefault="00E73768" w:rsidP="00E73768">
      <w:pPr>
        <w:numPr>
          <w:ilvl w:val="1"/>
          <w:numId w:val="18"/>
        </w:numPr>
        <w:tabs>
          <w:tab w:val="num" w:pos="1418"/>
        </w:tabs>
        <w:ind w:left="1418" w:hanging="284"/>
        <w:jc w:val="both"/>
        <w:rPr>
          <w:rFonts w:cs="Arial"/>
          <w:sz w:val="19"/>
          <w:szCs w:val="19"/>
          <w:lang w:val="es-ES_tradnl"/>
        </w:rPr>
      </w:pPr>
      <w:r w:rsidRPr="00E73768">
        <w:rPr>
          <w:rFonts w:cs="Arial"/>
          <w:sz w:val="19"/>
          <w:szCs w:val="19"/>
          <w:lang w:val="es-ES_tradnl"/>
        </w:rPr>
        <w:t xml:space="preserve">Por incumplimiento injustificado en el pago por la prestación del </w:t>
      </w:r>
      <w:r w:rsidRPr="00E73768">
        <w:rPr>
          <w:rFonts w:cs="Arial"/>
          <w:b/>
          <w:caps/>
          <w:sz w:val="19"/>
          <w:szCs w:val="19"/>
          <w:lang w:val="es-ES_tradnl"/>
        </w:rPr>
        <w:t>servicio</w:t>
      </w:r>
      <w:r w:rsidRPr="00E73768">
        <w:rPr>
          <w:rFonts w:cs="Arial"/>
          <w:sz w:val="19"/>
          <w:szCs w:val="19"/>
          <w:lang w:val="es-ES_tradnl"/>
        </w:rPr>
        <w:t xml:space="preserve">, por más de treinta (30) días calendario computados a partir de la fecha en que debió hacerse efectivo el pago, existiendo conformidad del </w:t>
      </w:r>
      <w:r w:rsidRPr="00E73768">
        <w:rPr>
          <w:rFonts w:cs="Arial"/>
          <w:b/>
          <w:caps/>
          <w:sz w:val="19"/>
          <w:szCs w:val="19"/>
          <w:lang w:val="es-ES_tradnl"/>
        </w:rPr>
        <w:t>servicio</w:t>
      </w:r>
      <w:r w:rsidRPr="00E73768">
        <w:rPr>
          <w:rFonts w:cs="Arial"/>
          <w:sz w:val="19"/>
          <w:szCs w:val="19"/>
          <w:lang w:val="es-ES_tradnl"/>
        </w:rPr>
        <w:t>, emitida por la</w:t>
      </w:r>
      <w:r w:rsidRPr="00E73768">
        <w:rPr>
          <w:rFonts w:cs="Arial"/>
          <w:b/>
          <w:sz w:val="19"/>
          <w:szCs w:val="19"/>
          <w:lang w:val="es-ES_tradnl"/>
        </w:rPr>
        <w:t xml:space="preserve"> ENTIDAD</w:t>
      </w:r>
      <w:r w:rsidRPr="00E73768">
        <w:rPr>
          <w:rFonts w:cs="Arial"/>
          <w:sz w:val="19"/>
          <w:szCs w:val="19"/>
          <w:lang w:val="es-ES_tradnl"/>
        </w:rPr>
        <w:t>.</w:t>
      </w:r>
    </w:p>
    <w:p w:rsidR="00E73768" w:rsidRPr="00E73768" w:rsidRDefault="00E73768" w:rsidP="00E73768">
      <w:pPr>
        <w:numPr>
          <w:ilvl w:val="1"/>
          <w:numId w:val="18"/>
        </w:numPr>
        <w:tabs>
          <w:tab w:val="num" w:pos="1418"/>
        </w:tabs>
        <w:ind w:left="1418" w:hanging="284"/>
        <w:jc w:val="both"/>
        <w:rPr>
          <w:rFonts w:cs="Arial"/>
          <w:sz w:val="19"/>
          <w:szCs w:val="19"/>
          <w:lang w:val="es-ES_tradnl"/>
        </w:rPr>
      </w:pPr>
      <w:r w:rsidRPr="00E73768">
        <w:rPr>
          <w:rFonts w:cs="Arial"/>
          <w:sz w:val="19"/>
          <w:szCs w:val="19"/>
          <w:lang w:val="es-ES_tradnl"/>
        </w:rPr>
        <w:t>Por utilizar o requerir aquellos servicios que son objeto del presente Contrato, en beneficio de terceras personas.</w:t>
      </w:r>
    </w:p>
    <w:p w:rsidR="00E73768" w:rsidRPr="00E73768" w:rsidRDefault="00E73768" w:rsidP="00E73768">
      <w:pPr>
        <w:tabs>
          <w:tab w:val="left" w:pos="6512"/>
        </w:tabs>
        <w:ind w:left="1440" w:hanging="360"/>
        <w:jc w:val="both"/>
        <w:rPr>
          <w:rFonts w:cs="Arial"/>
          <w:sz w:val="19"/>
          <w:szCs w:val="19"/>
        </w:rPr>
      </w:pPr>
    </w:p>
    <w:p w:rsidR="00E73768" w:rsidRPr="00E73768" w:rsidRDefault="00E73768" w:rsidP="00E73768">
      <w:pPr>
        <w:numPr>
          <w:ilvl w:val="1"/>
          <w:numId w:val="37"/>
        </w:numPr>
        <w:autoSpaceDE w:val="0"/>
        <w:autoSpaceDN w:val="0"/>
        <w:adjustRightInd w:val="0"/>
        <w:jc w:val="both"/>
        <w:rPr>
          <w:rFonts w:cs="Arial"/>
          <w:sz w:val="19"/>
          <w:szCs w:val="19"/>
          <w:lang w:val="es-ES_tradnl"/>
        </w:rPr>
      </w:pPr>
      <w:r w:rsidRPr="00E73768">
        <w:rPr>
          <w:rFonts w:cs="Arial"/>
          <w:b/>
          <w:sz w:val="19"/>
          <w:szCs w:val="19"/>
          <w:lang w:val="es-ES_tradnl"/>
        </w:rPr>
        <w:t xml:space="preserve">Reglas aplicables a la Resolución: </w:t>
      </w:r>
      <w:r w:rsidRPr="00E73768">
        <w:rPr>
          <w:rFonts w:cs="Arial"/>
          <w:sz w:val="19"/>
          <w:szCs w:val="19"/>
          <w:lang w:val="es-ES_tradnl"/>
        </w:rPr>
        <w:t>Para procesar la resolución del Contrato por cualquiera de las causales señaladas, se aplicará el siguiente procedimiento:</w:t>
      </w:r>
    </w:p>
    <w:p w:rsidR="00E73768" w:rsidRPr="00E73768" w:rsidRDefault="00E73768" w:rsidP="00E73768">
      <w:pPr>
        <w:autoSpaceDE w:val="0"/>
        <w:autoSpaceDN w:val="0"/>
        <w:adjustRightInd w:val="0"/>
        <w:ind w:left="720"/>
        <w:jc w:val="both"/>
        <w:rPr>
          <w:rFonts w:cs="Arial"/>
          <w:sz w:val="19"/>
          <w:szCs w:val="19"/>
          <w:lang w:val="es-ES_tradnl"/>
        </w:rPr>
      </w:pPr>
    </w:p>
    <w:p w:rsidR="00E73768" w:rsidRPr="00E73768" w:rsidRDefault="00E73768" w:rsidP="00E73768">
      <w:pPr>
        <w:numPr>
          <w:ilvl w:val="0"/>
          <w:numId w:val="34"/>
        </w:numPr>
        <w:tabs>
          <w:tab w:val="left" w:pos="1134"/>
        </w:tabs>
        <w:ind w:left="1134" w:hanging="425"/>
        <w:jc w:val="both"/>
        <w:rPr>
          <w:rFonts w:cs="Arial"/>
          <w:sz w:val="19"/>
          <w:szCs w:val="19"/>
          <w:lang w:val="es-ES_tradnl"/>
        </w:rPr>
      </w:pPr>
      <w:r w:rsidRPr="00E73768">
        <w:rPr>
          <w:rFonts w:cs="Arial"/>
          <w:sz w:val="19"/>
          <w:szCs w:val="19"/>
          <w:lang w:val="es-ES_tradnl"/>
        </w:rPr>
        <w:t xml:space="preserve">Cuando la causal que diere lugar a la resolución fuere atribuible al </w:t>
      </w:r>
      <w:r w:rsidRPr="00E73768">
        <w:rPr>
          <w:rFonts w:cs="Arial"/>
          <w:b/>
          <w:sz w:val="19"/>
          <w:szCs w:val="19"/>
          <w:lang w:val="es-ES_tradnl"/>
        </w:rPr>
        <w:t>PROVEEDOR</w:t>
      </w:r>
      <w:r w:rsidRPr="00E73768">
        <w:rPr>
          <w:rFonts w:cs="Arial"/>
          <w:b/>
          <w:bCs/>
          <w:sz w:val="19"/>
          <w:szCs w:val="19"/>
          <w:lang w:val="es-ES_tradnl"/>
        </w:rPr>
        <w:t xml:space="preserve"> </w:t>
      </w:r>
      <w:r w:rsidRPr="00E73768">
        <w:rPr>
          <w:rFonts w:cs="Arial"/>
          <w:sz w:val="19"/>
          <w:szCs w:val="19"/>
          <w:lang w:val="es-ES_tradnl"/>
        </w:rPr>
        <w:t>y</w:t>
      </w:r>
      <w:r w:rsidRPr="00E73768">
        <w:rPr>
          <w:rFonts w:cs="Arial"/>
          <w:b/>
          <w:bCs/>
          <w:sz w:val="19"/>
          <w:szCs w:val="19"/>
          <w:lang w:val="es-ES_tradnl"/>
        </w:rPr>
        <w:t xml:space="preserve"> </w:t>
      </w:r>
      <w:r w:rsidRPr="00E73768">
        <w:rPr>
          <w:rFonts w:cs="Arial"/>
          <w:sz w:val="19"/>
          <w:szCs w:val="19"/>
          <w:lang w:val="es-ES_tradnl"/>
        </w:rPr>
        <w:t xml:space="preserve">no pudiera ser subsanada, la </w:t>
      </w:r>
      <w:r w:rsidRPr="00E73768">
        <w:rPr>
          <w:rFonts w:cs="Arial"/>
          <w:b/>
          <w:bCs/>
          <w:sz w:val="19"/>
          <w:szCs w:val="19"/>
          <w:lang w:val="es-ES_tradnl"/>
        </w:rPr>
        <w:t>ENTIDAD</w:t>
      </w:r>
      <w:r w:rsidRPr="00E73768">
        <w:rPr>
          <w:rFonts w:cs="Arial"/>
          <w:sz w:val="19"/>
          <w:szCs w:val="19"/>
          <w:lang w:val="es-ES_tradnl"/>
        </w:rPr>
        <w:t xml:space="preserve"> dará aviso escrito mediante carta notariada al </w:t>
      </w:r>
      <w:r w:rsidRPr="00E73768">
        <w:rPr>
          <w:rFonts w:cs="Arial"/>
          <w:b/>
          <w:sz w:val="19"/>
          <w:szCs w:val="19"/>
          <w:lang w:val="es-ES_tradnl"/>
        </w:rPr>
        <w:t>PROVEEDOR</w:t>
      </w:r>
      <w:r w:rsidRPr="00E73768">
        <w:rPr>
          <w:rFonts w:cs="Arial"/>
          <w:sz w:val="19"/>
          <w:szCs w:val="19"/>
          <w:lang w:val="es-ES_tradnl"/>
        </w:rPr>
        <w:t xml:space="preserve"> con la resolución del Contrato, estableciendo claramente la causal que se aduce y señalando que con la recepción de dicha carta queda resuelto el contrato.</w:t>
      </w:r>
    </w:p>
    <w:p w:rsidR="00E73768" w:rsidRPr="00E73768" w:rsidRDefault="00E73768" w:rsidP="00E73768">
      <w:pPr>
        <w:tabs>
          <w:tab w:val="left" w:pos="1134"/>
        </w:tabs>
        <w:ind w:left="1134"/>
        <w:jc w:val="both"/>
        <w:rPr>
          <w:rFonts w:cs="Arial"/>
          <w:sz w:val="19"/>
          <w:szCs w:val="19"/>
          <w:lang w:val="es-ES_tradnl"/>
        </w:rPr>
      </w:pPr>
    </w:p>
    <w:p w:rsidR="00E73768" w:rsidRPr="00E73768" w:rsidRDefault="00E73768" w:rsidP="00E73768">
      <w:pPr>
        <w:numPr>
          <w:ilvl w:val="0"/>
          <w:numId w:val="34"/>
        </w:numPr>
        <w:tabs>
          <w:tab w:val="left" w:pos="1134"/>
        </w:tabs>
        <w:ind w:left="1134" w:hanging="425"/>
        <w:jc w:val="both"/>
        <w:rPr>
          <w:rFonts w:cs="Arial"/>
          <w:sz w:val="19"/>
          <w:szCs w:val="19"/>
          <w:lang w:val="es-ES_tradnl"/>
        </w:rPr>
      </w:pPr>
      <w:r w:rsidRPr="00E73768">
        <w:rPr>
          <w:rFonts w:cs="Arial"/>
          <w:sz w:val="19"/>
          <w:szCs w:val="19"/>
          <w:lang w:val="es-ES_tradnl"/>
        </w:rPr>
        <w:t xml:space="preserve">Cuando la causal que diere lugar a la resolución fuere atribuible a la </w:t>
      </w:r>
      <w:r w:rsidRPr="00E73768">
        <w:rPr>
          <w:rFonts w:cs="Arial"/>
          <w:b/>
          <w:bCs/>
          <w:sz w:val="19"/>
          <w:szCs w:val="19"/>
          <w:lang w:val="es-ES_tradnl"/>
        </w:rPr>
        <w:t>ENTIDAD</w:t>
      </w:r>
      <w:r w:rsidRPr="00E73768">
        <w:rPr>
          <w:rFonts w:cs="Arial"/>
          <w:sz w:val="19"/>
          <w:szCs w:val="19"/>
          <w:lang w:val="es-ES_tradnl"/>
        </w:rPr>
        <w:t xml:space="preserve"> y</w:t>
      </w:r>
      <w:r w:rsidRPr="00E73768">
        <w:rPr>
          <w:rFonts w:cs="Arial"/>
          <w:b/>
          <w:bCs/>
          <w:sz w:val="19"/>
          <w:szCs w:val="19"/>
          <w:lang w:val="es-ES_tradnl"/>
        </w:rPr>
        <w:t xml:space="preserve"> </w:t>
      </w:r>
      <w:r w:rsidRPr="00E73768">
        <w:rPr>
          <w:rFonts w:cs="Arial"/>
          <w:sz w:val="19"/>
          <w:szCs w:val="19"/>
          <w:lang w:val="es-ES_tradnl"/>
        </w:rPr>
        <w:t xml:space="preserve">no pudiera ser subsanada, el </w:t>
      </w:r>
      <w:r w:rsidRPr="00E73768">
        <w:rPr>
          <w:rFonts w:cs="Arial"/>
          <w:b/>
          <w:sz w:val="19"/>
          <w:szCs w:val="19"/>
          <w:lang w:val="es-ES_tradnl"/>
        </w:rPr>
        <w:t>PROVEEDOR</w:t>
      </w:r>
      <w:r w:rsidRPr="00E73768">
        <w:rPr>
          <w:rFonts w:cs="Arial"/>
          <w:sz w:val="19"/>
          <w:szCs w:val="19"/>
          <w:lang w:val="es-ES_tradnl"/>
        </w:rPr>
        <w:t xml:space="preserve"> dará aviso escrito mediante carta notariada a la </w:t>
      </w:r>
      <w:r w:rsidRPr="00E73768">
        <w:rPr>
          <w:rFonts w:cs="Arial"/>
          <w:b/>
          <w:bCs/>
          <w:sz w:val="19"/>
          <w:szCs w:val="19"/>
          <w:lang w:val="es-ES_tradnl"/>
        </w:rPr>
        <w:t>ENTIDAD</w:t>
      </w:r>
      <w:r w:rsidRPr="00E73768">
        <w:rPr>
          <w:rFonts w:cs="Arial"/>
          <w:sz w:val="19"/>
          <w:szCs w:val="19"/>
          <w:lang w:val="es-ES_tradnl"/>
        </w:rPr>
        <w:t xml:space="preserve"> con su intención de resolver el Contrato, estableciendo claramente la causal que se aduce. En el plazo de cinco (5) días hábiles de recibida la carta, la </w:t>
      </w:r>
      <w:r w:rsidRPr="00E73768">
        <w:rPr>
          <w:rFonts w:cs="Arial"/>
          <w:b/>
          <w:bCs/>
          <w:sz w:val="19"/>
          <w:szCs w:val="19"/>
          <w:lang w:val="es-ES_tradnl"/>
        </w:rPr>
        <w:t xml:space="preserve">ENTIDAD </w:t>
      </w:r>
      <w:r w:rsidRPr="00E73768">
        <w:rPr>
          <w:rFonts w:cs="Arial"/>
          <w:sz w:val="19"/>
          <w:szCs w:val="19"/>
          <w:lang w:val="es-ES_tradnl"/>
        </w:rPr>
        <w:t>realizará el análisis correspondiente y se pronunciará sobre si acepta o no la resolución del Contrato.</w:t>
      </w:r>
    </w:p>
    <w:p w:rsidR="00E73768" w:rsidRPr="00E73768" w:rsidRDefault="00E73768" w:rsidP="00E73768">
      <w:pPr>
        <w:ind w:left="708"/>
        <w:rPr>
          <w:rFonts w:cs="Arial"/>
          <w:sz w:val="19"/>
          <w:szCs w:val="19"/>
          <w:lang w:val="es-ES_tradnl"/>
        </w:rPr>
      </w:pPr>
    </w:p>
    <w:p w:rsidR="00E73768" w:rsidRPr="00E73768" w:rsidRDefault="00E73768" w:rsidP="00E73768">
      <w:pPr>
        <w:numPr>
          <w:ilvl w:val="0"/>
          <w:numId w:val="34"/>
        </w:numPr>
        <w:tabs>
          <w:tab w:val="left" w:pos="1134"/>
        </w:tabs>
        <w:ind w:left="1134" w:hanging="425"/>
        <w:jc w:val="both"/>
        <w:rPr>
          <w:rFonts w:cs="Arial"/>
          <w:sz w:val="19"/>
          <w:szCs w:val="19"/>
          <w:lang w:val="es-ES_tradnl"/>
        </w:rPr>
      </w:pPr>
      <w:r w:rsidRPr="00E73768">
        <w:rPr>
          <w:rFonts w:cs="Arial"/>
          <w:sz w:val="19"/>
          <w:szCs w:val="19"/>
          <w:lang w:val="es-ES_tradnl"/>
        </w:rPr>
        <w:t xml:space="preserve">Cuando la causal que diere lugar a la resolución puede ser subsanada la </w:t>
      </w:r>
      <w:r w:rsidRPr="00E73768">
        <w:rPr>
          <w:rFonts w:cs="Arial"/>
          <w:b/>
          <w:bCs/>
          <w:sz w:val="19"/>
          <w:szCs w:val="19"/>
          <w:lang w:val="es-ES_tradnl"/>
        </w:rPr>
        <w:t>ENTIDAD</w:t>
      </w:r>
      <w:r w:rsidRPr="00E73768">
        <w:rPr>
          <w:rFonts w:cs="Arial"/>
          <w:sz w:val="19"/>
          <w:szCs w:val="19"/>
          <w:lang w:val="es-ES_tradnl"/>
        </w:rPr>
        <w:t xml:space="preserve"> o el </w:t>
      </w:r>
      <w:r w:rsidRPr="00E73768">
        <w:rPr>
          <w:rFonts w:cs="Arial"/>
          <w:b/>
          <w:sz w:val="19"/>
          <w:szCs w:val="19"/>
          <w:lang w:val="es-ES_tradnl"/>
        </w:rPr>
        <w:t>PROVEEDOR</w:t>
      </w:r>
      <w:r w:rsidRPr="00E73768">
        <w:rPr>
          <w:rFonts w:cs="Arial"/>
          <w:bCs/>
          <w:sz w:val="19"/>
          <w:szCs w:val="19"/>
          <w:lang w:val="es-ES_tradnl"/>
        </w:rPr>
        <w:t xml:space="preserve"> d</w:t>
      </w:r>
      <w:r w:rsidRPr="00E73768">
        <w:rPr>
          <w:rFonts w:cs="Arial"/>
          <w:sz w:val="19"/>
          <w:szCs w:val="19"/>
          <w:lang w:val="es-ES_tradnl"/>
        </w:rPr>
        <w:t xml:space="preserve">ará aviso escrito mediante carta notariada, a la otra parte, de su intención de resolver el Contrato, estableciendo claramente la causal que se aduce, si dentro de los cinco (5) días hábiles siguientes de la fecha de notificación, se enmendarán las fallas, se normalizará el desarrollo de la prestación y se tomarán las medidas necesarias para continuar normalmente con las estipulaciones del Contrato, el requirente de la resolución expresará por escrito su conformidad a la solución y el aviso de intención de resolución será retirado. Caso contrario, si al vencimiento de éste término no existiese ninguna respuesta o esta fuera negativa, el proceso de resolución continuará a cuyo fin la </w:t>
      </w:r>
      <w:r w:rsidRPr="00E73768">
        <w:rPr>
          <w:rFonts w:cs="Arial"/>
          <w:b/>
          <w:bCs/>
          <w:sz w:val="19"/>
          <w:szCs w:val="19"/>
          <w:lang w:val="es-ES_tradnl"/>
        </w:rPr>
        <w:t>ENTIDAD</w:t>
      </w:r>
      <w:r w:rsidRPr="00E73768">
        <w:rPr>
          <w:rFonts w:cs="Arial"/>
          <w:sz w:val="19"/>
          <w:szCs w:val="19"/>
          <w:lang w:val="es-ES_tradnl"/>
        </w:rPr>
        <w:t xml:space="preserve"> o el </w:t>
      </w:r>
      <w:r w:rsidRPr="00E73768">
        <w:rPr>
          <w:rFonts w:cs="Arial"/>
          <w:b/>
          <w:sz w:val="19"/>
          <w:szCs w:val="19"/>
          <w:lang w:val="es-ES_tradnl"/>
        </w:rPr>
        <w:t>PROVEEDOR</w:t>
      </w:r>
      <w:r w:rsidRPr="00E73768">
        <w:rPr>
          <w:rFonts w:cs="Arial"/>
          <w:sz w:val="19"/>
          <w:szCs w:val="19"/>
          <w:lang w:val="es-ES_tradnl"/>
        </w:rPr>
        <w:t>, según quién haya requerido la resolución del contrato, notificará mediante carta notariada a la otra parte, que la resolución del Contrato se ha hecho efectiva.</w:t>
      </w:r>
    </w:p>
    <w:p w:rsidR="00E73768" w:rsidRPr="00E73768" w:rsidRDefault="00E73768" w:rsidP="00E73768">
      <w:pPr>
        <w:tabs>
          <w:tab w:val="left" w:pos="1134"/>
        </w:tabs>
        <w:ind w:left="1134" w:hanging="425"/>
        <w:jc w:val="both"/>
        <w:rPr>
          <w:rFonts w:cs="Arial"/>
          <w:sz w:val="19"/>
          <w:szCs w:val="19"/>
          <w:lang w:val="es-ES_tradnl"/>
        </w:rPr>
      </w:pPr>
    </w:p>
    <w:p w:rsidR="00E73768" w:rsidRPr="00E73768" w:rsidRDefault="00E73768" w:rsidP="00E73768">
      <w:pPr>
        <w:tabs>
          <w:tab w:val="left" w:pos="1134"/>
        </w:tabs>
        <w:ind w:left="1134"/>
        <w:jc w:val="both"/>
        <w:rPr>
          <w:rFonts w:cs="Arial"/>
          <w:sz w:val="19"/>
          <w:szCs w:val="19"/>
          <w:lang w:val="es-ES_tradnl"/>
        </w:rPr>
      </w:pPr>
      <w:r w:rsidRPr="00E73768">
        <w:rPr>
          <w:rFonts w:cs="Arial"/>
          <w:sz w:val="19"/>
          <w:szCs w:val="19"/>
          <w:lang w:val="es-ES_tradnl"/>
        </w:rPr>
        <w:lastRenderedPageBreak/>
        <w:t xml:space="preserve">Esta carta notariada dará lugar a que: cuando la resolución sea por causales atribuibles al </w:t>
      </w:r>
      <w:r w:rsidRPr="00E73768">
        <w:rPr>
          <w:rFonts w:cs="Arial"/>
          <w:b/>
          <w:sz w:val="19"/>
          <w:szCs w:val="19"/>
          <w:lang w:val="es-ES_tradnl"/>
        </w:rPr>
        <w:t>PROVEEDOR</w:t>
      </w:r>
      <w:r w:rsidRPr="00E73768">
        <w:rPr>
          <w:rFonts w:cs="Arial"/>
          <w:sz w:val="19"/>
          <w:szCs w:val="19"/>
          <w:lang w:val="es-ES_tradnl"/>
        </w:rPr>
        <w:t>,</w:t>
      </w:r>
      <w:r w:rsidRPr="00E73768">
        <w:rPr>
          <w:rFonts w:cs="Arial"/>
          <w:b/>
          <w:sz w:val="19"/>
          <w:szCs w:val="19"/>
          <w:lang w:val="es-ES_tradnl"/>
        </w:rPr>
        <w:t xml:space="preserve"> </w:t>
      </w:r>
      <w:r w:rsidRPr="00E73768">
        <w:rPr>
          <w:rFonts w:cs="Arial"/>
          <w:sz w:val="19"/>
          <w:szCs w:val="19"/>
          <w:lang w:val="es-ES_tradnl"/>
        </w:rPr>
        <w:t>quede impedido para participar en contrataciones con el Estado.</w:t>
      </w:r>
    </w:p>
    <w:p w:rsidR="00E73768" w:rsidRPr="00E73768" w:rsidRDefault="00E73768" w:rsidP="00E73768">
      <w:pPr>
        <w:tabs>
          <w:tab w:val="left" w:pos="1134"/>
        </w:tabs>
        <w:ind w:left="1134"/>
        <w:jc w:val="both"/>
        <w:rPr>
          <w:rFonts w:cs="Arial"/>
          <w:i/>
          <w:sz w:val="19"/>
          <w:szCs w:val="19"/>
          <w:lang w:val="es-ES_tradnl"/>
        </w:rPr>
      </w:pPr>
    </w:p>
    <w:p w:rsidR="00E73768" w:rsidRPr="00E73768" w:rsidRDefault="00E73768" w:rsidP="00E73768">
      <w:pPr>
        <w:ind w:left="1134"/>
        <w:jc w:val="both"/>
        <w:rPr>
          <w:rFonts w:cs="Arial"/>
          <w:sz w:val="19"/>
          <w:szCs w:val="19"/>
          <w:lang w:val="es-ES_tradnl"/>
        </w:rPr>
      </w:pPr>
      <w:r w:rsidRPr="00E73768">
        <w:rPr>
          <w:rFonts w:cs="Arial"/>
          <w:sz w:val="19"/>
          <w:szCs w:val="19"/>
          <w:lang w:val="es-ES_tradnl"/>
        </w:rPr>
        <w:t xml:space="preserve">Sólo en caso que la resolución no sea originada por negligencia del </w:t>
      </w:r>
      <w:r w:rsidRPr="00E73768">
        <w:rPr>
          <w:rFonts w:cs="Arial"/>
          <w:b/>
          <w:bCs/>
          <w:sz w:val="19"/>
          <w:szCs w:val="19"/>
          <w:lang w:val="es-ES_tradnl"/>
        </w:rPr>
        <w:t xml:space="preserve">PROVEEDOR </w:t>
      </w:r>
      <w:r w:rsidRPr="00E73768">
        <w:rPr>
          <w:rFonts w:cs="Arial"/>
          <w:sz w:val="19"/>
          <w:szCs w:val="19"/>
          <w:lang w:val="es-ES_tradnl"/>
        </w:rPr>
        <w:t xml:space="preserve">éste tendrá derecho a una evaluación de los gastos proporcionales que demande los compromisos adquiridos por el </w:t>
      </w:r>
      <w:r w:rsidRPr="00E73768">
        <w:rPr>
          <w:rFonts w:cs="Arial"/>
          <w:b/>
          <w:bCs/>
          <w:sz w:val="19"/>
          <w:szCs w:val="19"/>
          <w:lang w:val="es-ES_tradnl"/>
        </w:rPr>
        <w:t xml:space="preserve">PROVEEDOR </w:t>
      </w:r>
      <w:r w:rsidRPr="00E73768">
        <w:rPr>
          <w:rFonts w:cs="Arial"/>
          <w:sz w:val="19"/>
          <w:szCs w:val="19"/>
          <w:lang w:val="es-ES_tradnl"/>
        </w:rPr>
        <w:t xml:space="preserve">para la prestación del </w:t>
      </w:r>
      <w:r w:rsidRPr="00E73768">
        <w:rPr>
          <w:rFonts w:cs="Arial"/>
          <w:b/>
          <w:caps/>
          <w:sz w:val="19"/>
          <w:szCs w:val="19"/>
          <w:lang w:val="es-ES_tradnl"/>
        </w:rPr>
        <w:t>servicio</w:t>
      </w:r>
      <w:r w:rsidRPr="00E73768">
        <w:rPr>
          <w:rFonts w:cs="Arial"/>
          <w:sz w:val="19"/>
          <w:szCs w:val="19"/>
          <w:lang w:val="es-ES_tradnl"/>
        </w:rPr>
        <w:t xml:space="preserve"> contra la presentación de documentos probatorios y certificados.</w:t>
      </w:r>
    </w:p>
    <w:p w:rsidR="00E73768" w:rsidRPr="00E73768" w:rsidRDefault="00E73768" w:rsidP="00E73768">
      <w:pPr>
        <w:ind w:left="1134"/>
        <w:jc w:val="both"/>
        <w:rPr>
          <w:rFonts w:cs="Arial"/>
          <w:sz w:val="19"/>
          <w:szCs w:val="19"/>
          <w:lang w:val="es-ES_tradnl"/>
        </w:rPr>
      </w:pPr>
    </w:p>
    <w:p w:rsidR="00E73768" w:rsidRPr="00E73768" w:rsidRDefault="00E73768" w:rsidP="00E73768">
      <w:pPr>
        <w:tabs>
          <w:tab w:val="left" w:pos="1134"/>
        </w:tabs>
        <w:ind w:left="1134"/>
        <w:jc w:val="both"/>
        <w:rPr>
          <w:rFonts w:cs="Arial"/>
          <w:sz w:val="19"/>
          <w:szCs w:val="19"/>
          <w:lang w:val="es-ES_tradnl"/>
        </w:rPr>
      </w:pPr>
      <w:r w:rsidRPr="00E73768">
        <w:rPr>
          <w:rFonts w:cs="Arial"/>
          <w:sz w:val="19"/>
          <w:szCs w:val="19"/>
          <w:lang w:val="es-ES_tradnl"/>
        </w:rPr>
        <w:t xml:space="preserve">Por otra parte, la </w:t>
      </w:r>
      <w:r w:rsidRPr="00E73768">
        <w:rPr>
          <w:rFonts w:cs="Arial"/>
          <w:b/>
          <w:bCs/>
          <w:sz w:val="19"/>
          <w:szCs w:val="19"/>
          <w:lang w:val="es-ES_tradnl"/>
        </w:rPr>
        <w:t>ENTIDAD</w:t>
      </w:r>
      <w:r w:rsidRPr="00E73768">
        <w:rPr>
          <w:rFonts w:cs="Arial"/>
          <w:sz w:val="19"/>
          <w:szCs w:val="19"/>
          <w:lang w:val="es-ES_tradnl"/>
        </w:rPr>
        <w:t xml:space="preserve"> procederá a establecer los montos reembolsables al </w:t>
      </w:r>
      <w:r w:rsidRPr="00E73768">
        <w:rPr>
          <w:rFonts w:cs="Arial"/>
          <w:b/>
          <w:sz w:val="19"/>
          <w:szCs w:val="19"/>
          <w:lang w:val="es-ES_tradnl"/>
        </w:rPr>
        <w:t>PROVEEDOR</w:t>
      </w:r>
      <w:r w:rsidRPr="00E73768">
        <w:rPr>
          <w:rFonts w:cs="Arial"/>
          <w:sz w:val="19"/>
          <w:szCs w:val="19"/>
          <w:lang w:val="es-ES_tradnl"/>
        </w:rPr>
        <w:t xml:space="preserve"> por concepto de servicios satisfactoriamente prestados, si corresponde.</w:t>
      </w:r>
    </w:p>
    <w:p w:rsidR="00E73768" w:rsidRPr="00E73768" w:rsidRDefault="00E73768" w:rsidP="00E73768">
      <w:pPr>
        <w:tabs>
          <w:tab w:val="left" w:pos="1134"/>
        </w:tabs>
        <w:ind w:left="1134"/>
        <w:jc w:val="both"/>
        <w:rPr>
          <w:rFonts w:cs="Arial"/>
          <w:sz w:val="19"/>
          <w:szCs w:val="19"/>
          <w:lang w:val="es-ES_tradnl"/>
        </w:rPr>
      </w:pPr>
    </w:p>
    <w:p w:rsidR="00E73768" w:rsidRPr="00E73768" w:rsidRDefault="00E73768" w:rsidP="00E73768">
      <w:pPr>
        <w:numPr>
          <w:ilvl w:val="1"/>
          <w:numId w:val="37"/>
        </w:numPr>
        <w:autoSpaceDE w:val="0"/>
        <w:autoSpaceDN w:val="0"/>
        <w:adjustRightInd w:val="0"/>
        <w:jc w:val="both"/>
        <w:rPr>
          <w:rFonts w:cs="Arial"/>
          <w:sz w:val="19"/>
          <w:szCs w:val="19"/>
        </w:rPr>
      </w:pPr>
      <w:r w:rsidRPr="00E73768">
        <w:rPr>
          <w:rFonts w:cs="Arial"/>
          <w:b/>
          <w:bCs/>
          <w:sz w:val="19"/>
          <w:szCs w:val="19"/>
        </w:rPr>
        <w:t>Resolución por causa de fuerza mayor o caso fortuito:</w:t>
      </w:r>
    </w:p>
    <w:p w:rsidR="00E73768" w:rsidRPr="00E73768" w:rsidRDefault="00E73768" w:rsidP="00E73768">
      <w:pPr>
        <w:ind w:left="708"/>
        <w:jc w:val="both"/>
        <w:rPr>
          <w:rFonts w:cs="Arial"/>
          <w:sz w:val="19"/>
          <w:szCs w:val="19"/>
        </w:rPr>
      </w:pPr>
    </w:p>
    <w:p w:rsidR="00E73768" w:rsidRPr="00E73768" w:rsidRDefault="00E73768" w:rsidP="00E73768">
      <w:pPr>
        <w:numPr>
          <w:ilvl w:val="0"/>
          <w:numId w:val="35"/>
        </w:numPr>
        <w:ind w:left="709" w:hanging="283"/>
        <w:jc w:val="both"/>
        <w:rPr>
          <w:rFonts w:cs="Arial"/>
          <w:sz w:val="19"/>
          <w:szCs w:val="19"/>
          <w:lang w:val="es-ES_tradnl"/>
        </w:rPr>
      </w:pPr>
      <w:r w:rsidRPr="00E73768">
        <w:rPr>
          <w:rFonts w:cs="Arial"/>
          <w:sz w:val="19"/>
          <w:szCs w:val="19"/>
        </w:rPr>
        <w:t xml:space="preserve">Si en cualquier momento antes de la terminación de la prestación del </w:t>
      </w:r>
      <w:r w:rsidRPr="00E73768">
        <w:rPr>
          <w:rFonts w:cs="Arial"/>
          <w:b/>
          <w:sz w:val="19"/>
          <w:szCs w:val="19"/>
        </w:rPr>
        <w:t>SERVICIO</w:t>
      </w:r>
      <w:r w:rsidRPr="00E73768">
        <w:rPr>
          <w:rFonts w:cs="Arial"/>
          <w:sz w:val="19"/>
          <w:szCs w:val="19"/>
        </w:rPr>
        <w:t xml:space="preserve"> objeto del Contrato, la </w:t>
      </w:r>
      <w:r w:rsidRPr="00E73768">
        <w:rPr>
          <w:rFonts w:cs="Arial"/>
          <w:b/>
          <w:bCs/>
          <w:sz w:val="19"/>
          <w:szCs w:val="19"/>
        </w:rPr>
        <w:t>ENTIDAD</w:t>
      </w:r>
      <w:r w:rsidRPr="00E73768">
        <w:rPr>
          <w:rFonts w:cs="Arial"/>
          <w:sz w:val="19"/>
          <w:szCs w:val="19"/>
        </w:rPr>
        <w:t xml:space="preserve"> se encontrase en una situación que vaya en contra de los intereses del Estado, comunicará por escrito mediante carta notariada la resolución del Contrato, justificando la causa y señalando que con su notificación queda resuelto el contrato.</w:t>
      </w:r>
    </w:p>
    <w:p w:rsidR="00E73768" w:rsidRPr="00E73768" w:rsidRDefault="00E73768" w:rsidP="00E73768">
      <w:pPr>
        <w:autoSpaceDE w:val="0"/>
        <w:autoSpaceDN w:val="0"/>
        <w:ind w:left="480"/>
        <w:jc w:val="both"/>
        <w:rPr>
          <w:rFonts w:cs="Arial"/>
          <w:sz w:val="19"/>
          <w:szCs w:val="19"/>
          <w:lang w:val="es-ES_tradnl"/>
        </w:rPr>
      </w:pPr>
    </w:p>
    <w:p w:rsidR="00E73768" w:rsidRPr="00E73768" w:rsidRDefault="00E73768" w:rsidP="00E73768">
      <w:pPr>
        <w:numPr>
          <w:ilvl w:val="0"/>
          <w:numId w:val="35"/>
        </w:numPr>
        <w:ind w:left="709" w:hanging="283"/>
        <w:jc w:val="both"/>
        <w:rPr>
          <w:rFonts w:cs="Arial"/>
          <w:sz w:val="19"/>
          <w:szCs w:val="19"/>
        </w:rPr>
      </w:pPr>
      <w:r w:rsidRPr="00E73768">
        <w:rPr>
          <w:rFonts w:cs="Arial"/>
          <w:sz w:val="19"/>
          <w:szCs w:val="19"/>
          <w:lang w:val="es-ES_tradnl"/>
        </w:rPr>
        <w:t>Por otra parte s</w:t>
      </w:r>
      <w:r w:rsidRPr="00E73768">
        <w:rPr>
          <w:rFonts w:cs="Arial"/>
          <w:sz w:val="19"/>
          <w:szCs w:val="19"/>
        </w:rPr>
        <w:t xml:space="preserve">i en cualquier momento antes de la terminación de la prestación del </w:t>
      </w:r>
      <w:r w:rsidRPr="00E73768">
        <w:rPr>
          <w:rFonts w:cs="Arial"/>
          <w:b/>
          <w:sz w:val="19"/>
          <w:szCs w:val="19"/>
        </w:rPr>
        <w:t>SERVICIO</w:t>
      </w:r>
      <w:r w:rsidRPr="00E73768">
        <w:rPr>
          <w:rFonts w:cs="Arial"/>
          <w:sz w:val="19"/>
          <w:szCs w:val="19"/>
        </w:rPr>
        <w:t xml:space="preserve"> objeto del Contrato, la </w:t>
      </w:r>
      <w:r w:rsidRPr="00E73768">
        <w:rPr>
          <w:rFonts w:cs="Arial"/>
          <w:b/>
          <w:bCs/>
          <w:sz w:val="19"/>
          <w:szCs w:val="19"/>
        </w:rPr>
        <w:t>ENTIDAD</w:t>
      </w:r>
      <w:r w:rsidRPr="00E73768">
        <w:rPr>
          <w:rFonts w:cs="Arial"/>
          <w:sz w:val="19"/>
          <w:szCs w:val="19"/>
        </w:rPr>
        <w:t xml:space="preserve"> o el </w:t>
      </w:r>
      <w:r w:rsidRPr="00E73768">
        <w:rPr>
          <w:rFonts w:cs="Arial"/>
          <w:b/>
          <w:sz w:val="19"/>
          <w:szCs w:val="19"/>
        </w:rPr>
        <w:t>PROVEEDOR</w:t>
      </w:r>
      <w:r w:rsidRPr="00E73768">
        <w:rPr>
          <w:rFonts w:cs="Arial"/>
          <w:sz w:val="19"/>
          <w:szCs w:val="19"/>
        </w:rPr>
        <w:t xml:space="preserve"> se encontrase en una situación fuera de control, por causas de fuerza mayor o caso fortuito que imposibiliten la conclusión de la prestación del servicio, la parte afectada comunicará por escrito su intención de resolver el Contrato, justificando la causa.</w:t>
      </w:r>
    </w:p>
    <w:p w:rsidR="00E73768" w:rsidRPr="00E73768" w:rsidRDefault="00E73768" w:rsidP="00E73768">
      <w:pPr>
        <w:autoSpaceDE w:val="0"/>
        <w:autoSpaceDN w:val="0"/>
        <w:adjustRightInd w:val="0"/>
        <w:ind w:left="720"/>
        <w:jc w:val="both"/>
        <w:rPr>
          <w:rFonts w:cs="Arial"/>
          <w:sz w:val="19"/>
          <w:szCs w:val="19"/>
        </w:rPr>
      </w:pPr>
      <w:r w:rsidRPr="00E73768">
        <w:rPr>
          <w:rFonts w:cs="Arial"/>
          <w:sz w:val="19"/>
          <w:szCs w:val="19"/>
        </w:rPr>
        <w:t xml:space="preserve"> </w:t>
      </w:r>
    </w:p>
    <w:p w:rsidR="00E73768" w:rsidRPr="00E73768" w:rsidRDefault="00E73768" w:rsidP="00E73768">
      <w:pPr>
        <w:autoSpaceDE w:val="0"/>
        <w:autoSpaceDN w:val="0"/>
        <w:adjustRightInd w:val="0"/>
        <w:ind w:left="708"/>
        <w:jc w:val="both"/>
        <w:rPr>
          <w:rFonts w:cs="Arial"/>
          <w:sz w:val="19"/>
          <w:szCs w:val="19"/>
        </w:rPr>
      </w:pPr>
      <w:r w:rsidRPr="00E73768">
        <w:rPr>
          <w:rFonts w:cs="Arial"/>
          <w:sz w:val="19"/>
          <w:szCs w:val="19"/>
        </w:rPr>
        <w:t xml:space="preserve">Esta primera carta de intención de resolución del </w:t>
      </w:r>
      <w:r w:rsidRPr="00E73768">
        <w:rPr>
          <w:rFonts w:cs="Arial"/>
          <w:b/>
          <w:sz w:val="19"/>
          <w:szCs w:val="19"/>
        </w:rPr>
        <w:t>CONTRATO</w:t>
      </w:r>
      <w:r w:rsidRPr="00E73768">
        <w:rPr>
          <w:rFonts w:cs="Arial"/>
          <w:sz w:val="19"/>
          <w:szCs w:val="19"/>
        </w:rPr>
        <w:t xml:space="preserve">, deberá ser cursada en un plazo de cinco (5) días hábiles posteriores al hecho generador de la resolución del contrato, especificando la causal de resolución, dirigida a la </w:t>
      </w:r>
      <w:r w:rsidRPr="00E73768">
        <w:rPr>
          <w:rFonts w:cs="Arial"/>
          <w:b/>
          <w:sz w:val="19"/>
          <w:szCs w:val="19"/>
        </w:rPr>
        <w:t>ENTIDAD</w:t>
      </w:r>
      <w:r w:rsidRPr="00E73768">
        <w:rPr>
          <w:rFonts w:cs="Arial"/>
          <w:sz w:val="19"/>
          <w:szCs w:val="19"/>
        </w:rPr>
        <w:t xml:space="preserve"> o al </w:t>
      </w:r>
      <w:r w:rsidRPr="00E73768">
        <w:rPr>
          <w:rFonts w:cs="Arial"/>
          <w:b/>
          <w:sz w:val="19"/>
          <w:szCs w:val="19"/>
        </w:rPr>
        <w:t xml:space="preserve">PROVEEDOR, </w:t>
      </w:r>
      <w:r w:rsidRPr="00E73768">
        <w:rPr>
          <w:rFonts w:cs="Arial"/>
          <w:sz w:val="19"/>
          <w:szCs w:val="19"/>
        </w:rPr>
        <w:t xml:space="preserve">según corresponda. </w:t>
      </w:r>
    </w:p>
    <w:p w:rsidR="00E73768" w:rsidRPr="00E73768" w:rsidRDefault="00E73768" w:rsidP="00E73768">
      <w:pPr>
        <w:autoSpaceDE w:val="0"/>
        <w:autoSpaceDN w:val="0"/>
        <w:adjustRightInd w:val="0"/>
        <w:ind w:left="708"/>
        <w:jc w:val="both"/>
        <w:rPr>
          <w:rFonts w:cs="Arial"/>
          <w:sz w:val="19"/>
          <w:szCs w:val="19"/>
        </w:rPr>
      </w:pPr>
    </w:p>
    <w:p w:rsidR="00E73768" w:rsidRPr="00E73768" w:rsidRDefault="00E73768" w:rsidP="00E73768">
      <w:pPr>
        <w:autoSpaceDE w:val="0"/>
        <w:autoSpaceDN w:val="0"/>
        <w:adjustRightInd w:val="0"/>
        <w:ind w:left="708"/>
        <w:jc w:val="both"/>
        <w:rPr>
          <w:rFonts w:cs="Arial"/>
          <w:sz w:val="19"/>
          <w:szCs w:val="19"/>
        </w:rPr>
      </w:pPr>
      <w:r w:rsidRPr="00E73768">
        <w:rPr>
          <w:rFonts w:cs="Arial"/>
          <w:sz w:val="19"/>
          <w:szCs w:val="19"/>
        </w:rPr>
        <w:t>Si dentro de los cinco (5) días hábiles de recibida la carta de intención de resolver el contrato la causal argumentada es subsanada no prosigue la resolución, esta situación se notificará mediante carta escrita, empero, si no existe solución en dicho plazo se debe cursar una segunda carta notariada comunicando que la resolución se ha hecho efectiva.</w:t>
      </w:r>
    </w:p>
    <w:p w:rsidR="00E73768" w:rsidRPr="00E73768" w:rsidRDefault="00E73768" w:rsidP="00E73768">
      <w:pPr>
        <w:autoSpaceDE w:val="0"/>
        <w:autoSpaceDN w:val="0"/>
        <w:adjustRightInd w:val="0"/>
        <w:ind w:left="1418"/>
        <w:jc w:val="both"/>
        <w:rPr>
          <w:rFonts w:cs="Arial"/>
          <w:sz w:val="19"/>
          <w:szCs w:val="19"/>
        </w:rPr>
      </w:pPr>
    </w:p>
    <w:p w:rsidR="00E73768" w:rsidRPr="00E73768" w:rsidRDefault="00E73768" w:rsidP="00E73768">
      <w:pPr>
        <w:autoSpaceDE w:val="0"/>
        <w:autoSpaceDN w:val="0"/>
        <w:adjustRightInd w:val="0"/>
        <w:ind w:left="708"/>
        <w:jc w:val="both"/>
        <w:rPr>
          <w:rFonts w:cs="Arial"/>
          <w:sz w:val="19"/>
          <w:szCs w:val="19"/>
          <w:lang w:val="es-ES_tradnl"/>
        </w:rPr>
      </w:pPr>
      <w:r w:rsidRPr="00E73768">
        <w:rPr>
          <w:rFonts w:cs="Arial"/>
          <w:sz w:val="19"/>
          <w:szCs w:val="19"/>
        </w:rPr>
        <w:t xml:space="preserve">Cuando se efectúe la resolución del contrato se procederá a una liquidación de saldos deudores y acreedores de ambas </w:t>
      </w:r>
      <w:r w:rsidRPr="00E73768">
        <w:rPr>
          <w:rFonts w:cs="Arial"/>
          <w:b/>
          <w:sz w:val="19"/>
          <w:szCs w:val="19"/>
        </w:rPr>
        <w:t>PARTES</w:t>
      </w:r>
      <w:r w:rsidRPr="00E73768">
        <w:rPr>
          <w:rFonts w:cs="Arial"/>
          <w:sz w:val="19"/>
          <w:szCs w:val="19"/>
        </w:rPr>
        <w:t>, efectuándose los pagos a que hubiere lugar, conforme la evaluación del grado de cumplimiento de las Especificaciones Técnicas.</w:t>
      </w:r>
    </w:p>
    <w:p w:rsidR="00E73768" w:rsidRPr="00E73768" w:rsidRDefault="00E73768" w:rsidP="00E73768">
      <w:pPr>
        <w:autoSpaceDE w:val="0"/>
        <w:autoSpaceDN w:val="0"/>
        <w:adjustRightInd w:val="0"/>
        <w:jc w:val="both"/>
        <w:rPr>
          <w:rFonts w:cs="Arial"/>
          <w:b/>
          <w:sz w:val="19"/>
          <w:szCs w:val="19"/>
        </w:rPr>
      </w:pPr>
    </w:p>
    <w:p w:rsidR="00E73768" w:rsidRPr="00E73768" w:rsidRDefault="00E73768" w:rsidP="00E73768">
      <w:pPr>
        <w:autoSpaceDE w:val="0"/>
        <w:autoSpaceDN w:val="0"/>
        <w:adjustRightInd w:val="0"/>
        <w:jc w:val="both"/>
        <w:rPr>
          <w:rFonts w:cs="Arial"/>
          <w:b/>
          <w:sz w:val="19"/>
          <w:szCs w:val="19"/>
          <w:lang w:val="es-ES_tradnl"/>
        </w:rPr>
      </w:pPr>
      <w:r w:rsidRPr="00E73768">
        <w:rPr>
          <w:rFonts w:cs="Arial"/>
          <w:b/>
          <w:bCs/>
          <w:sz w:val="19"/>
          <w:szCs w:val="19"/>
          <w:lang w:val="es-ES_tradnl"/>
        </w:rPr>
        <w:t>CLAÚSULA DÉCIMA NOVENA.- (FISCALIZACIÓN DEL SERVICIO)</w:t>
      </w:r>
      <w:r w:rsidRPr="00E73768">
        <w:rPr>
          <w:rFonts w:cs="Arial"/>
          <w:sz w:val="19"/>
          <w:szCs w:val="19"/>
          <w:lang w:val="es-ES_tradnl"/>
        </w:rPr>
        <w:t xml:space="preserve"> Con el objeto de realizar el seguimiento y cumplimiento de las Especificaciones Técnicas del </w:t>
      </w:r>
      <w:r w:rsidRPr="00E73768">
        <w:rPr>
          <w:rFonts w:cs="Arial"/>
          <w:b/>
          <w:sz w:val="19"/>
          <w:szCs w:val="19"/>
          <w:lang w:val="es-ES_tradnl"/>
        </w:rPr>
        <w:t>SERVICIO</w:t>
      </w:r>
      <w:r w:rsidRPr="00E73768">
        <w:rPr>
          <w:rFonts w:cs="Arial"/>
          <w:sz w:val="19"/>
          <w:szCs w:val="19"/>
          <w:lang w:val="es-ES_tradnl"/>
        </w:rPr>
        <w:t xml:space="preserve"> la </w:t>
      </w:r>
      <w:r w:rsidRPr="00E73768">
        <w:rPr>
          <w:rFonts w:cs="Arial"/>
          <w:b/>
          <w:sz w:val="19"/>
          <w:szCs w:val="19"/>
          <w:lang w:val="es-ES_tradnl"/>
        </w:rPr>
        <w:t>ENTIDAD</w:t>
      </w:r>
      <w:r w:rsidRPr="00E73768">
        <w:rPr>
          <w:rFonts w:cs="Arial"/>
          <w:sz w:val="19"/>
          <w:szCs w:val="19"/>
          <w:lang w:val="es-ES_tradnl"/>
        </w:rPr>
        <w:t xml:space="preserve"> designa al Subgerente de Operaciones de Material Monetario y al Encargado de del Área de Billetes Inutilizados de la </w:t>
      </w:r>
      <w:r w:rsidRPr="00E73768">
        <w:rPr>
          <w:rFonts w:cs="Arial"/>
          <w:b/>
          <w:sz w:val="19"/>
          <w:szCs w:val="19"/>
          <w:lang w:val="es-ES_tradnl"/>
        </w:rPr>
        <w:t xml:space="preserve">ENTIDAD </w:t>
      </w:r>
      <w:r w:rsidRPr="00E73768">
        <w:rPr>
          <w:rFonts w:cs="Arial"/>
          <w:sz w:val="19"/>
          <w:szCs w:val="19"/>
          <w:lang w:val="es-ES_tradnl"/>
        </w:rPr>
        <w:t xml:space="preserve">como </w:t>
      </w:r>
      <w:r w:rsidRPr="00E73768">
        <w:rPr>
          <w:rFonts w:cs="Arial"/>
          <w:b/>
          <w:bCs/>
          <w:sz w:val="19"/>
          <w:szCs w:val="19"/>
          <w:lang w:val="es-ES_tradnl"/>
        </w:rPr>
        <w:t>FISCALES</w:t>
      </w:r>
      <w:r w:rsidRPr="00E73768">
        <w:rPr>
          <w:rFonts w:cs="Arial"/>
          <w:bCs/>
          <w:sz w:val="19"/>
          <w:szCs w:val="19"/>
          <w:lang w:val="es-ES_tradnl"/>
        </w:rPr>
        <w:t>, que</w:t>
      </w:r>
      <w:r w:rsidRPr="00E73768">
        <w:rPr>
          <w:rFonts w:cs="Arial"/>
          <w:sz w:val="19"/>
          <w:szCs w:val="19"/>
          <w:lang w:val="es-ES_tradnl"/>
        </w:rPr>
        <w:t xml:space="preserve"> </w:t>
      </w:r>
      <w:r w:rsidRPr="00E73768">
        <w:rPr>
          <w:rFonts w:cs="Arial"/>
          <w:bCs/>
          <w:sz w:val="19"/>
          <w:szCs w:val="19"/>
          <w:lang w:val="es-ES_tradnl"/>
        </w:rPr>
        <w:t xml:space="preserve">se constituirán en Responsables de Recepción a la finalización del </w:t>
      </w:r>
      <w:r w:rsidRPr="00E73768">
        <w:rPr>
          <w:rFonts w:cs="Arial"/>
          <w:b/>
          <w:bCs/>
          <w:sz w:val="19"/>
          <w:szCs w:val="19"/>
          <w:lang w:val="es-ES_tradnl"/>
        </w:rPr>
        <w:t>SERVICIO</w:t>
      </w:r>
      <w:r w:rsidRPr="00E73768">
        <w:rPr>
          <w:rFonts w:cs="Arial"/>
          <w:sz w:val="19"/>
          <w:szCs w:val="19"/>
          <w:lang w:val="es-ES_tradnl"/>
        </w:rPr>
        <w:t>.</w:t>
      </w:r>
    </w:p>
    <w:p w:rsidR="00E73768" w:rsidRPr="00E73768" w:rsidRDefault="00E73768" w:rsidP="00E73768">
      <w:pPr>
        <w:widowControl w:val="0"/>
        <w:jc w:val="both"/>
        <w:outlineLvl w:val="1"/>
        <w:rPr>
          <w:rFonts w:cs="Arial"/>
          <w:sz w:val="19"/>
          <w:szCs w:val="19"/>
          <w:u w:val="single"/>
          <w:lang w:val="es-ES_tradnl"/>
        </w:rPr>
      </w:pPr>
    </w:p>
    <w:p w:rsidR="00E73768" w:rsidRPr="00E73768" w:rsidRDefault="00E73768" w:rsidP="00E73768">
      <w:pPr>
        <w:jc w:val="both"/>
        <w:rPr>
          <w:rFonts w:cs="Arial"/>
          <w:sz w:val="19"/>
          <w:szCs w:val="19"/>
          <w:lang w:val="es-MX"/>
        </w:rPr>
      </w:pPr>
      <w:r w:rsidRPr="00E73768">
        <w:rPr>
          <w:rFonts w:cs="Arial"/>
          <w:bCs/>
          <w:sz w:val="19"/>
          <w:szCs w:val="19"/>
        </w:rPr>
        <w:t xml:space="preserve">Los </w:t>
      </w:r>
      <w:r w:rsidRPr="00E73768">
        <w:rPr>
          <w:rFonts w:cs="Arial"/>
          <w:b/>
          <w:sz w:val="19"/>
          <w:szCs w:val="19"/>
        </w:rPr>
        <w:t>FISCALES</w:t>
      </w:r>
      <w:r w:rsidRPr="00E73768">
        <w:rPr>
          <w:rFonts w:cs="Arial"/>
          <w:bCs/>
          <w:sz w:val="19"/>
          <w:szCs w:val="19"/>
        </w:rPr>
        <w:t xml:space="preserve"> coordinarán todos los aspectos referentes a la relación entre la </w:t>
      </w:r>
      <w:r w:rsidRPr="00E73768">
        <w:rPr>
          <w:rFonts w:cs="Arial"/>
          <w:b/>
          <w:sz w:val="19"/>
          <w:szCs w:val="19"/>
        </w:rPr>
        <w:t>ENTIDAD</w:t>
      </w:r>
      <w:r w:rsidRPr="00E73768">
        <w:rPr>
          <w:rFonts w:cs="Arial"/>
          <w:bCs/>
          <w:sz w:val="19"/>
          <w:szCs w:val="19"/>
        </w:rPr>
        <w:t xml:space="preserve"> y el </w:t>
      </w:r>
      <w:r w:rsidRPr="00E73768">
        <w:rPr>
          <w:rFonts w:cs="Arial"/>
          <w:b/>
          <w:sz w:val="19"/>
          <w:szCs w:val="19"/>
        </w:rPr>
        <w:t xml:space="preserve">PROVEEDOR </w:t>
      </w:r>
      <w:r w:rsidRPr="00E73768">
        <w:rPr>
          <w:rFonts w:cs="Arial"/>
          <w:sz w:val="19"/>
          <w:szCs w:val="19"/>
        </w:rPr>
        <w:t>y emitirán el Certificado de Conformidad con e</w:t>
      </w:r>
      <w:r w:rsidRPr="00E73768">
        <w:rPr>
          <w:rFonts w:cs="Arial"/>
          <w:bCs/>
          <w:iCs/>
          <w:sz w:val="19"/>
          <w:szCs w:val="19"/>
        </w:rPr>
        <w:t xml:space="preserve">l </w:t>
      </w:r>
      <w:r w:rsidRPr="00E73768">
        <w:rPr>
          <w:rFonts w:cs="Arial"/>
          <w:b/>
          <w:bCs/>
          <w:iCs/>
          <w:caps/>
          <w:sz w:val="19"/>
          <w:szCs w:val="19"/>
        </w:rPr>
        <w:t>servicio</w:t>
      </w:r>
      <w:r w:rsidRPr="00E73768">
        <w:rPr>
          <w:rFonts w:cs="Arial"/>
          <w:bCs/>
          <w:iCs/>
          <w:sz w:val="19"/>
          <w:szCs w:val="19"/>
        </w:rPr>
        <w:t xml:space="preserve">, previa revisión detallada de la asistencia del </w:t>
      </w:r>
      <w:r w:rsidRPr="00E73768">
        <w:rPr>
          <w:rFonts w:cs="Arial"/>
          <w:b/>
          <w:bCs/>
          <w:iCs/>
          <w:sz w:val="19"/>
          <w:szCs w:val="19"/>
        </w:rPr>
        <w:t xml:space="preserve">PROVEEDOR </w:t>
      </w:r>
      <w:r w:rsidRPr="00E73768">
        <w:rPr>
          <w:rFonts w:cs="Arial"/>
          <w:bCs/>
          <w:iCs/>
          <w:sz w:val="19"/>
          <w:szCs w:val="19"/>
        </w:rPr>
        <w:t xml:space="preserve">a las fechas programadas de destrucción, la verificación de la correcta elaboración de las actas, el cumplimiento de su entrega conforme </w:t>
      </w:r>
      <w:r w:rsidRPr="00E73768">
        <w:rPr>
          <w:rFonts w:cs="Arial"/>
          <w:bCs/>
          <w:iCs/>
          <w:sz w:val="19"/>
          <w:szCs w:val="19"/>
        </w:rPr>
        <w:lastRenderedPageBreak/>
        <w:t xml:space="preserve">a los plazos establecidos y de la verificación de la(s) factura(s) que sean presentadas para autorizar los pagos del </w:t>
      </w:r>
      <w:r w:rsidRPr="00E73768">
        <w:rPr>
          <w:rFonts w:cs="Arial"/>
          <w:b/>
          <w:bCs/>
          <w:iCs/>
          <w:sz w:val="19"/>
          <w:szCs w:val="19"/>
        </w:rPr>
        <w:t>SERVICIO</w:t>
      </w:r>
      <w:r w:rsidRPr="00E73768">
        <w:rPr>
          <w:rFonts w:cs="Arial"/>
          <w:bCs/>
          <w:iCs/>
          <w:sz w:val="19"/>
          <w:szCs w:val="19"/>
        </w:rPr>
        <w:t>.</w:t>
      </w:r>
    </w:p>
    <w:p w:rsidR="00E73768" w:rsidRPr="00E73768" w:rsidRDefault="00E73768" w:rsidP="00E73768">
      <w:pPr>
        <w:jc w:val="both"/>
        <w:rPr>
          <w:rFonts w:cs="Arial"/>
          <w:b/>
          <w:bCs/>
          <w:sz w:val="19"/>
          <w:szCs w:val="19"/>
        </w:rPr>
      </w:pPr>
    </w:p>
    <w:p w:rsidR="00E73768" w:rsidRPr="00E73768" w:rsidRDefault="00E73768" w:rsidP="00E73768">
      <w:pPr>
        <w:autoSpaceDE w:val="0"/>
        <w:autoSpaceDN w:val="0"/>
        <w:adjustRightInd w:val="0"/>
        <w:jc w:val="both"/>
        <w:rPr>
          <w:rFonts w:cs="Arial"/>
          <w:bCs/>
          <w:sz w:val="19"/>
          <w:szCs w:val="19"/>
        </w:rPr>
      </w:pPr>
      <w:r w:rsidRPr="00E73768">
        <w:rPr>
          <w:rFonts w:cs="Arial"/>
          <w:b/>
          <w:bCs/>
          <w:sz w:val="19"/>
          <w:szCs w:val="19"/>
        </w:rPr>
        <w:t xml:space="preserve">CLÁUSULA VIGÉSIMA.- (SOLUCIÓN DE CONTROVERSIAS) </w:t>
      </w:r>
      <w:r w:rsidRPr="00E73768">
        <w:rPr>
          <w:rFonts w:cs="Arial"/>
          <w:bCs/>
          <w:sz w:val="19"/>
          <w:szCs w:val="19"/>
        </w:rPr>
        <w:t xml:space="preserve">En caso de surgir controversias entre las </w:t>
      </w:r>
      <w:r w:rsidRPr="00E73768">
        <w:rPr>
          <w:rFonts w:cs="Arial"/>
          <w:b/>
          <w:sz w:val="19"/>
          <w:szCs w:val="19"/>
        </w:rPr>
        <w:t>PARTES</w:t>
      </w:r>
      <w:r w:rsidRPr="00E73768">
        <w:rPr>
          <w:rFonts w:cs="Arial"/>
          <w:bCs/>
          <w:sz w:val="19"/>
          <w:szCs w:val="19"/>
        </w:rPr>
        <w:t xml:space="preserve"> durante la ejecución del presente Contrato, las </w:t>
      </w:r>
      <w:r w:rsidRPr="00E73768">
        <w:rPr>
          <w:rFonts w:cs="Arial"/>
          <w:b/>
          <w:sz w:val="19"/>
          <w:szCs w:val="19"/>
        </w:rPr>
        <w:t>PARTES</w:t>
      </w:r>
      <w:r w:rsidRPr="00E73768">
        <w:rPr>
          <w:rFonts w:cs="Arial"/>
          <w:bCs/>
          <w:sz w:val="19"/>
          <w:szCs w:val="19"/>
        </w:rPr>
        <w:t xml:space="preserve"> acudirán a los términos y condiciones del presente Contrato, las Especificaciones Técnicas del DBC y la propuesta adjudicada, en caso de no ser solucionadas, serán sometidas a la Jurisdicción Coactiva Fiscal.</w:t>
      </w:r>
    </w:p>
    <w:p w:rsidR="00E73768" w:rsidRPr="00E73768" w:rsidRDefault="00E73768" w:rsidP="00E73768">
      <w:pPr>
        <w:autoSpaceDE w:val="0"/>
        <w:autoSpaceDN w:val="0"/>
        <w:adjustRightInd w:val="0"/>
        <w:jc w:val="both"/>
        <w:rPr>
          <w:rFonts w:cs="Arial"/>
          <w:b/>
          <w:bCs/>
          <w:sz w:val="19"/>
          <w:szCs w:val="19"/>
        </w:rPr>
      </w:pPr>
    </w:p>
    <w:p w:rsidR="00E73768" w:rsidRPr="00E73768" w:rsidRDefault="00E73768" w:rsidP="00E73768">
      <w:pPr>
        <w:jc w:val="both"/>
        <w:rPr>
          <w:rFonts w:cs="Arial"/>
          <w:sz w:val="19"/>
          <w:szCs w:val="19"/>
          <w:lang w:val="es-ES_tradnl"/>
        </w:rPr>
      </w:pPr>
      <w:r w:rsidRPr="00E73768">
        <w:rPr>
          <w:rFonts w:cs="Arial"/>
          <w:b/>
          <w:sz w:val="19"/>
          <w:szCs w:val="19"/>
        </w:rPr>
        <w:t xml:space="preserve">CLÁUSULA </w:t>
      </w:r>
      <w:r w:rsidRPr="00E73768">
        <w:rPr>
          <w:rFonts w:cs="Arial"/>
          <w:b/>
          <w:sz w:val="19"/>
          <w:szCs w:val="19"/>
          <w:lang w:val="es-ES_tradnl"/>
        </w:rPr>
        <w:t xml:space="preserve">VIGÉSIMA PRIMERA.- </w:t>
      </w:r>
      <w:r w:rsidRPr="00E73768">
        <w:rPr>
          <w:rFonts w:cs="Arial"/>
          <w:b/>
          <w:bCs/>
          <w:sz w:val="19"/>
          <w:szCs w:val="19"/>
          <w:lang w:val="es-ES_tradnl"/>
        </w:rPr>
        <w:t xml:space="preserve">(SUSPENSIÓN DEL SERVICIO) </w:t>
      </w:r>
      <w:r w:rsidRPr="00E73768">
        <w:rPr>
          <w:rFonts w:cs="Arial"/>
          <w:sz w:val="19"/>
          <w:szCs w:val="19"/>
          <w:lang w:val="es-ES_tradnl"/>
        </w:rPr>
        <w:t xml:space="preserve">La </w:t>
      </w:r>
      <w:r w:rsidRPr="00E73768">
        <w:rPr>
          <w:rFonts w:cs="Arial"/>
          <w:b/>
          <w:sz w:val="19"/>
          <w:szCs w:val="19"/>
          <w:lang w:val="es-ES_tradnl"/>
        </w:rPr>
        <w:t>ENTIDAD</w:t>
      </w:r>
      <w:r w:rsidRPr="00E73768">
        <w:rPr>
          <w:rFonts w:cs="Arial"/>
          <w:sz w:val="19"/>
          <w:szCs w:val="19"/>
          <w:lang w:val="es-ES_tradnl"/>
        </w:rPr>
        <w:t xml:space="preserve"> está facultada para suspender temporalmente el </w:t>
      </w:r>
      <w:r w:rsidRPr="00E73768">
        <w:rPr>
          <w:rFonts w:cs="Arial"/>
          <w:b/>
          <w:sz w:val="19"/>
          <w:szCs w:val="19"/>
          <w:lang w:val="es-ES_tradnl"/>
        </w:rPr>
        <w:t>SERVICIO</w:t>
      </w:r>
      <w:r w:rsidRPr="00E73768">
        <w:rPr>
          <w:rFonts w:cs="Arial"/>
          <w:sz w:val="19"/>
          <w:szCs w:val="19"/>
          <w:lang w:val="es-ES_tradnl"/>
        </w:rPr>
        <w:t xml:space="preserve"> que presta el </w:t>
      </w:r>
      <w:r w:rsidRPr="00E73768">
        <w:rPr>
          <w:rFonts w:cs="Arial"/>
          <w:b/>
          <w:bCs/>
          <w:sz w:val="19"/>
          <w:szCs w:val="19"/>
          <w:lang w:val="es-ES_tradnl"/>
        </w:rPr>
        <w:t>PROVEEDOR</w:t>
      </w:r>
      <w:r w:rsidRPr="00E73768">
        <w:rPr>
          <w:rFonts w:cs="Arial"/>
          <w:sz w:val="19"/>
          <w:szCs w:val="19"/>
          <w:lang w:val="es-ES_tradnl"/>
        </w:rPr>
        <w:t xml:space="preserve">, en cualquier momento, por motivos de fuerza mayor, caso fortuito y/o razones convenientes a los intereses del Estado; para lo cual notificará al </w:t>
      </w:r>
      <w:r w:rsidRPr="00E73768">
        <w:rPr>
          <w:rFonts w:cs="Arial"/>
          <w:b/>
          <w:bCs/>
          <w:sz w:val="19"/>
          <w:szCs w:val="19"/>
          <w:lang w:val="es-ES_tradnl"/>
        </w:rPr>
        <w:t>PROVEEDOR</w:t>
      </w:r>
      <w:r w:rsidRPr="00E73768">
        <w:rPr>
          <w:rFonts w:cs="Arial"/>
          <w:sz w:val="19"/>
          <w:szCs w:val="19"/>
          <w:lang w:val="es-ES_tradnl"/>
        </w:rPr>
        <w:t xml:space="preserve"> por escrito por intermedio de los </w:t>
      </w:r>
      <w:r w:rsidRPr="00E73768">
        <w:rPr>
          <w:rFonts w:cs="Arial"/>
          <w:b/>
          <w:sz w:val="19"/>
          <w:szCs w:val="19"/>
        </w:rPr>
        <w:t>FISCALES</w:t>
      </w:r>
      <w:r w:rsidRPr="00E73768">
        <w:rPr>
          <w:rFonts w:cs="Arial"/>
          <w:sz w:val="19"/>
          <w:szCs w:val="19"/>
          <w:lang w:val="es-ES_tradnl"/>
        </w:rPr>
        <w:t>, con una anticipación de cinco (5) días calendario, excepto en los casos de urgencia por alguna emergencia imponderable, en los que se podrá notificar hasta en el día. Esta suspensión puede ser total o parcial.</w:t>
      </w:r>
    </w:p>
    <w:p w:rsidR="00E73768" w:rsidRPr="00E73768" w:rsidRDefault="00E73768" w:rsidP="00E73768">
      <w:pPr>
        <w:jc w:val="both"/>
        <w:rPr>
          <w:rFonts w:cs="Arial"/>
          <w:sz w:val="19"/>
          <w:szCs w:val="19"/>
          <w:lang w:val="es-ES_tradnl"/>
        </w:rPr>
      </w:pPr>
    </w:p>
    <w:p w:rsidR="00E73768" w:rsidRPr="00E73768" w:rsidRDefault="00E73768" w:rsidP="00E73768">
      <w:pPr>
        <w:jc w:val="both"/>
        <w:rPr>
          <w:rFonts w:cs="Arial"/>
          <w:sz w:val="19"/>
          <w:szCs w:val="19"/>
          <w:lang w:val="es-ES_tradnl"/>
        </w:rPr>
      </w:pPr>
      <w:r w:rsidRPr="00E73768">
        <w:rPr>
          <w:rFonts w:cs="Arial"/>
          <w:sz w:val="19"/>
          <w:szCs w:val="19"/>
          <w:lang w:val="es-ES_tradnl"/>
        </w:rPr>
        <w:t xml:space="preserve">Asimismo, el </w:t>
      </w:r>
      <w:r w:rsidRPr="00E73768">
        <w:rPr>
          <w:rFonts w:cs="Arial"/>
          <w:b/>
          <w:bCs/>
          <w:sz w:val="19"/>
          <w:szCs w:val="19"/>
          <w:lang w:val="es-ES_tradnl"/>
        </w:rPr>
        <w:t xml:space="preserve">PROVEEDOR </w:t>
      </w:r>
      <w:r w:rsidRPr="00E73768">
        <w:rPr>
          <w:rFonts w:cs="Arial"/>
          <w:sz w:val="19"/>
          <w:szCs w:val="19"/>
          <w:lang w:val="es-ES_tradnl"/>
        </w:rPr>
        <w:t xml:space="preserve">podrá comunicar a la </w:t>
      </w:r>
      <w:r w:rsidRPr="00E73768">
        <w:rPr>
          <w:rFonts w:cs="Arial"/>
          <w:b/>
          <w:sz w:val="19"/>
          <w:szCs w:val="19"/>
          <w:lang w:val="es-ES_tradnl"/>
        </w:rPr>
        <w:t>ENTIDAD</w:t>
      </w:r>
      <w:r w:rsidRPr="00E73768">
        <w:rPr>
          <w:rFonts w:cs="Arial"/>
          <w:sz w:val="19"/>
          <w:szCs w:val="19"/>
          <w:lang w:val="es-ES_tradnl"/>
        </w:rPr>
        <w:t xml:space="preserve"> la suspensión temporal del </w:t>
      </w:r>
      <w:r w:rsidRPr="00E73768">
        <w:rPr>
          <w:rFonts w:cs="Arial"/>
          <w:b/>
          <w:sz w:val="19"/>
          <w:szCs w:val="19"/>
          <w:lang w:val="es-ES_tradnl"/>
        </w:rPr>
        <w:t>SERVICIO</w:t>
      </w:r>
      <w:r w:rsidRPr="00E73768">
        <w:rPr>
          <w:rFonts w:cs="Arial"/>
          <w:sz w:val="19"/>
          <w:szCs w:val="19"/>
          <w:lang w:val="es-ES_tradnl"/>
        </w:rPr>
        <w:t xml:space="preserve">, cuando se presentan situaciones de fuerza mayor, caso fortuito o por causas atribuibles a la </w:t>
      </w:r>
      <w:r w:rsidRPr="00E73768">
        <w:rPr>
          <w:rFonts w:cs="Arial"/>
          <w:b/>
          <w:sz w:val="19"/>
          <w:szCs w:val="19"/>
          <w:lang w:val="es-ES_tradnl"/>
        </w:rPr>
        <w:t xml:space="preserve">ENTIDAD </w:t>
      </w:r>
      <w:r w:rsidRPr="00E73768">
        <w:rPr>
          <w:rFonts w:cs="Arial"/>
          <w:sz w:val="19"/>
          <w:szCs w:val="19"/>
          <w:lang w:val="es-ES_tradnl"/>
        </w:rPr>
        <w:t xml:space="preserve">que afecten al </w:t>
      </w:r>
      <w:r w:rsidRPr="00E73768">
        <w:rPr>
          <w:rFonts w:cs="Arial"/>
          <w:b/>
          <w:bCs/>
          <w:sz w:val="19"/>
          <w:szCs w:val="19"/>
          <w:lang w:val="es-ES_tradnl"/>
        </w:rPr>
        <w:t xml:space="preserve">PROVEEDOR </w:t>
      </w:r>
      <w:r w:rsidRPr="00E73768">
        <w:rPr>
          <w:rFonts w:cs="Arial"/>
          <w:sz w:val="19"/>
          <w:szCs w:val="19"/>
          <w:lang w:val="es-ES_tradnl"/>
        </w:rPr>
        <w:t xml:space="preserve">en la prestación del </w:t>
      </w:r>
      <w:r w:rsidRPr="00E73768">
        <w:rPr>
          <w:rFonts w:cs="Arial"/>
          <w:b/>
          <w:sz w:val="19"/>
          <w:szCs w:val="19"/>
          <w:lang w:val="es-ES_tradnl"/>
        </w:rPr>
        <w:t>SERVICIO</w:t>
      </w:r>
      <w:r w:rsidRPr="00E73768">
        <w:rPr>
          <w:rFonts w:cs="Arial"/>
          <w:sz w:val="19"/>
          <w:szCs w:val="19"/>
          <w:lang w:val="es-ES_tradnl"/>
        </w:rPr>
        <w:t xml:space="preserve">, esta suspensión una vez calificada y aprobada por los </w:t>
      </w:r>
      <w:r w:rsidRPr="00E73768">
        <w:rPr>
          <w:rFonts w:cs="Arial"/>
          <w:b/>
          <w:sz w:val="19"/>
          <w:szCs w:val="19"/>
          <w:lang w:val="es-ES_tradnl"/>
        </w:rPr>
        <w:t>FISCALES</w:t>
      </w:r>
      <w:r w:rsidRPr="00E73768">
        <w:rPr>
          <w:rFonts w:cs="Arial"/>
          <w:sz w:val="19"/>
          <w:szCs w:val="19"/>
          <w:lang w:val="es-ES_tradnl"/>
        </w:rPr>
        <w:t>, puede ser parcial o total.</w:t>
      </w:r>
    </w:p>
    <w:p w:rsidR="00E73768" w:rsidRPr="00E73768" w:rsidRDefault="00E73768" w:rsidP="00E73768">
      <w:pPr>
        <w:jc w:val="both"/>
        <w:rPr>
          <w:rFonts w:cs="Arial"/>
          <w:sz w:val="19"/>
          <w:szCs w:val="19"/>
          <w:lang w:val="es-ES_tradnl"/>
        </w:rPr>
      </w:pPr>
    </w:p>
    <w:p w:rsidR="00E73768" w:rsidRPr="00E73768" w:rsidRDefault="00E73768" w:rsidP="00E73768">
      <w:pPr>
        <w:jc w:val="both"/>
        <w:rPr>
          <w:rFonts w:cs="Arial"/>
          <w:sz w:val="19"/>
          <w:szCs w:val="19"/>
          <w:lang w:val="es-ES_tradnl"/>
        </w:rPr>
      </w:pPr>
      <w:r w:rsidRPr="00E73768">
        <w:rPr>
          <w:rFonts w:cs="Arial"/>
          <w:sz w:val="19"/>
          <w:szCs w:val="19"/>
          <w:lang w:val="es-ES_tradnl"/>
        </w:rPr>
        <w:t xml:space="preserve">En ambos casos, si es que la suspensión amerita la ampliación del plazo de prestación del </w:t>
      </w:r>
      <w:r w:rsidRPr="00E73768">
        <w:rPr>
          <w:rFonts w:cs="Arial"/>
          <w:b/>
          <w:sz w:val="19"/>
          <w:szCs w:val="19"/>
          <w:lang w:val="es-ES_tradnl"/>
        </w:rPr>
        <w:t xml:space="preserve">SERVICIO </w:t>
      </w:r>
      <w:r w:rsidRPr="00E73768">
        <w:rPr>
          <w:rFonts w:cs="Arial"/>
          <w:sz w:val="19"/>
          <w:szCs w:val="19"/>
          <w:lang w:val="es-ES_tradnl"/>
        </w:rPr>
        <w:t>se suscribirá el Contrato Modificatorio correspondiente.</w:t>
      </w:r>
    </w:p>
    <w:p w:rsidR="00E73768" w:rsidRPr="00E73768" w:rsidRDefault="00E73768" w:rsidP="00E73768">
      <w:pPr>
        <w:jc w:val="both"/>
        <w:rPr>
          <w:rFonts w:cs="Arial"/>
          <w:sz w:val="19"/>
          <w:szCs w:val="19"/>
          <w:lang w:val="es-ES_tradnl"/>
        </w:rPr>
      </w:pPr>
    </w:p>
    <w:p w:rsidR="00E73768" w:rsidRPr="00E73768" w:rsidRDefault="00E73768" w:rsidP="00E73768">
      <w:pPr>
        <w:jc w:val="both"/>
        <w:rPr>
          <w:rFonts w:cs="Arial"/>
          <w:sz w:val="19"/>
          <w:szCs w:val="19"/>
          <w:lang w:val="es-ES_tradnl"/>
        </w:rPr>
      </w:pPr>
      <w:r w:rsidRPr="00E73768">
        <w:rPr>
          <w:rFonts w:cs="Arial"/>
          <w:sz w:val="19"/>
          <w:szCs w:val="19"/>
          <w:lang w:val="es-ES_tradnl"/>
        </w:rPr>
        <w:t xml:space="preserve">Si el </w:t>
      </w:r>
      <w:r w:rsidRPr="00E73768">
        <w:rPr>
          <w:rFonts w:cs="Arial"/>
          <w:b/>
          <w:sz w:val="19"/>
          <w:szCs w:val="19"/>
          <w:lang w:val="es-ES_tradnl"/>
        </w:rPr>
        <w:t xml:space="preserve">SERVICIO </w:t>
      </w:r>
      <w:r w:rsidRPr="00E73768">
        <w:rPr>
          <w:rFonts w:cs="Arial"/>
          <w:sz w:val="19"/>
          <w:szCs w:val="19"/>
          <w:lang w:val="es-ES_tradnl"/>
        </w:rPr>
        <w:t xml:space="preserve">se suspende parcial o totalmente por negligencia del </w:t>
      </w:r>
      <w:r w:rsidRPr="00E73768">
        <w:rPr>
          <w:rFonts w:cs="Arial"/>
          <w:b/>
          <w:bCs/>
          <w:sz w:val="19"/>
          <w:szCs w:val="19"/>
          <w:lang w:val="es-ES_tradnl"/>
        </w:rPr>
        <w:t xml:space="preserve">PROVEEDOR </w:t>
      </w:r>
      <w:r w:rsidRPr="00E73768">
        <w:rPr>
          <w:rFonts w:cs="Arial"/>
          <w:sz w:val="19"/>
          <w:szCs w:val="19"/>
          <w:lang w:val="es-ES_tradnl"/>
        </w:rPr>
        <w:t>en observar y cumplir correctamente las estipulaciones del presente contrato y/o de los documentos que forman parte del mismo, el tiempo que los servicios permanezcan suspendidos, no merecerán ninguna ampliación del plazo.</w:t>
      </w:r>
    </w:p>
    <w:p w:rsidR="00E73768" w:rsidRPr="00E73768" w:rsidRDefault="00E73768" w:rsidP="00E73768">
      <w:pPr>
        <w:jc w:val="both"/>
        <w:rPr>
          <w:rFonts w:cs="Arial"/>
          <w:b/>
          <w:bCs/>
          <w:sz w:val="19"/>
          <w:szCs w:val="19"/>
        </w:rPr>
      </w:pPr>
    </w:p>
    <w:p w:rsidR="00E73768" w:rsidRPr="00E73768" w:rsidRDefault="00E73768" w:rsidP="00E73768">
      <w:pPr>
        <w:jc w:val="both"/>
        <w:rPr>
          <w:rFonts w:cs="Arial"/>
          <w:b/>
          <w:sz w:val="19"/>
          <w:szCs w:val="19"/>
          <w:lang w:val="es-ES_tradnl"/>
        </w:rPr>
      </w:pPr>
      <w:r w:rsidRPr="00E73768">
        <w:rPr>
          <w:rFonts w:cs="Arial"/>
          <w:b/>
          <w:sz w:val="19"/>
          <w:szCs w:val="19"/>
        </w:rPr>
        <w:t xml:space="preserve">CLÁUSULA </w:t>
      </w:r>
      <w:r w:rsidRPr="00E73768">
        <w:rPr>
          <w:rFonts w:cs="Arial"/>
          <w:b/>
          <w:sz w:val="19"/>
          <w:szCs w:val="19"/>
          <w:lang w:val="es-ES_tradnl"/>
        </w:rPr>
        <w:t xml:space="preserve">VIGÉSIMA SEGUNDA.- (CIERRE DE CONTRATO) </w:t>
      </w:r>
      <w:r w:rsidRPr="00E73768">
        <w:rPr>
          <w:rFonts w:cs="Arial"/>
          <w:sz w:val="19"/>
          <w:szCs w:val="19"/>
          <w:lang w:val="es-ES_tradnl"/>
        </w:rPr>
        <w:t xml:space="preserve">Concluido el plazo de prestación del </w:t>
      </w:r>
      <w:r w:rsidRPr="00E73768">
        <w:rPr>
          <w:rFonts w:cs="Arial"/>
          <w:b/>
          <w:caps/>
          <w:sz w:val="19"/>
          <w:szCs w:val="19"/>
          <w:lang w:val="es-ES_tradnl"/>
        </w:rPr>
        <w:t>servicio</w:t>
      </w:r>
      <w:r w:rsidRPr="00E73768">
        <w:rPr>
          <w:rFonts w:cs="Arial"/>
          <w:sz w:val="19"/>
          <w:szCs w:val="19"/>
          <w:lang w:val="es-ES_tradnl"/>
        </w:rPr>
        <w:t xml:space="preserve"> previsto en el presente Contrato, previa consolidación de saldos a favor o en contra y emitido el Informe de Conformidad Final con el </w:t>
      </w:r>
      <w:r w:rsidRPr="00E73768">
        <w:rPr>
          <w:rFonts w:cs="Arial"/>
          <w:b/>
          <w:bCs/>
          <w:sz w:val="19"/>
          <w:szCs w:val="19"/>
          <w:lang w:val="es-ES_tradnl"/>
        </w:rPr>
        <w:t>SERVICIO</w:t>
      </w:r>
      <w:r w:rsidRPr="00E73768">
        <w:rPr>
          <w:rFonts w:cs="Arial"/>
          <w:bCs/>
          <w:sz w:val="19"/>
          <w:szCs w:val="19"/>
          <w:lang w:val="es-ES_tradnl"/>
        </w:rPr>
        <w:t xml:space="preserve"> por parte de los </w:t>
      </w:r>
      <w:r w:rsidRPr="00E73768">
        <w:rPr>
          <w:rFonts w:cs="Arial"/>
          <w:b/>
          <w:bCs/>
          <w:sz w:val="19"/>
          <w:szCs w:val="19"/>
          <w:lang w:val="es-ES_tradnl"/>
        </w:rPr>
        <w:t xml:space="preserve">FISCALES </w:t>
      </w:r>
      <w:r w:rsidRPr="00E73768">
        <w:rPr>
          <w:rFonts w:cs="Arial"/>
          <w:bCs/>
          <w:sz w:val="19"/>
          <w:szCs w:val="19"/>
          <w:lang w:val="es-ES_tradnl"/>
        </w:rPr>
        <w:t>en calidad de Responsables de Recepción,</w:t>
      </w:r>
      <w:r w:rsidRPr="00E73768">
        <w:rPr>
          <w:rFonts w:cs="Arial"/>
          <w:b/>
          <w:bCs/>
          <w:sz w:val="19"/>
          <w:szCs w:val="19"/>
          <w:lang w:val="es-ES_tradnl"/>
        </w:rPr>
        <w:t xml:space="preserve"> </w:t>
      </w:r>
      <w:r w:rsidRPr="00E73768">
        <w:rPr>
          <w:rFonts w:cs="Arial"/>
          <w:sz w:val="19"/>
          <w:szCs w:val="19"/>
          <w:lang w:val="es-ES_tradnl"/>
        </w:rPr>
        <w:t xml:space="preserve">la Gerencia de Administración de la </w:t>
      </w:r>
      <w:r w:rsidRPr="00E73768">
        <w:rPr>
          <w:rFonts w:cs="Arial"/>
          <w:b/>
          <w:sz w:val="19"/>
          <w:szCs w:val="19"/>
          <w:lang w:val="es-ES_tradnl"/>
        </w:rPr>
        <w:t>ENTIDAD</w:t>
      </w:r>
      <w:r w:rsidRPr="00E73768">
        <w:rPr>
          <w:rFonts w:cs="Arial"/>
          <w:sz w:val="19"/>
          <w:szCs w:val="19"/>
          <w:lang w:val="es-ES_tradnl"/>
        </w:rPr>
        <w:t>, procederá al cierre del Contrato y a la emisión del Certificado de Cumplimiento de Contrato, o en caso de que no se cumplan a cabalidad las Especificaciones Técnicas, los términos, los plazos y condiciones establecidos en el presente Contrato, se emitirá el Certificado de Terminación de Contrato.</w:t>
      </w:r>
    </w:p>
    <w:p w:rsidR="00E73768" w:rsidRPr="00E73768" w:rsidRDefault="00E73768" w:rsidP="00E73768">
      <w:pPr>
        <w:jc w:val="both"/>
        <w:rPr>
          <w:rFonts w:cs="Arial"/>
          <w:b/>
          <w:sz w:val="19"/>
          <w:szCs w:val="19"/>
          <w:lang w:val="es-ES_tradnl"/>
        </w:rPr>
      </w:pPr>
    </w:p>
    <w:p w:rsidR="00E73768" w:rsidRPr="00E73768" w:rsidRDefault="00E73768" w:rsidP="00E73768">
      <w:pPr>
        <w:jc w:val="both"/>
        <w:rPr>
          <w:rFonts w:cs="Arial"/>
          <w:sz w:val="19"/>
          <w:szCs w:val="19"/>
          <w:lang w:val="es-ES_tradnl"/>
        </w:rPr>
      </w:pPr>
      <w:r w:rsidRPr="00E73768">
        <w:rPr>
          <w:rFonts w:cs="Arial"/>
          <w:sz w:val="19"/>
          <w:szCs w:val="19"/>
          <w:lang w:val="es-ES_tradnl"/>
        </w:rPr>
        <w:t xml:space="preserve">La </w:t>
      </w:r>
      <w:r w:rsidRPr="00E73768">
        <w:rPr>
          <w:rFonts w:cs="Arial"/>
          <w:b/>
          <w:sz w:val="19"/>
          <w:szCs w:val="19"/>
          <w:lang w:val="es-ES_tradnl"/>
        </w:rPr>
        <w:t xml:space="preserve">ENTIDAD </w:t>
      </w:r>
      <w:r w:rsidRPr="00E73768">
        <w:rPr>
          <w:rFonts w:cs="Arial"/>
          <w:sz w:val="19"/>
          <w:szCs w:val="19"/>
          <w:lang w:val="es-ES_tradnl"/>
        </w:rPr>
        <w:t>y los</w:t>
      </w:r>
      <w:r w:rsidRPr="00E73768">
        <w:rPr>
          <w:rFonts w:cs="Arial"/>
          <w:b/>
          <w:sz w:val="19"/>
          <w:szCs w:val="19"/>
          <w:lang w:val="es-ES_tradnl"/>
        </w:rPr>
        <w:t xml:space="preserve"> FISCALES  </w:t>
      </w:r>
      <w:r w:rsidRPr="00E73768">
        <w:rPr>
          <w:rFonts w:cs="Arial"/>
          <w:sz w:val="19"/>
          <w:szCs w:val="19"/>
          <w:lang w:val="es-ES_tradnl"/>
        </w:rPr>
        <w:t xml:space="preserve">no darán por finalizada la prestación del </w:t>
      </w:r>
      <w:r w:rsidRPr="00E73768">
        <w:rPr>
          <w:rFonts w:cs="Arial"/>
          <w:b/>
          <w:sz w:val="19"/>
          <w:szCs w:val="19"/>
          <w:lang w:val="es-ES_tradnl"/>
        </w:rPr>
        <w:t>SERVICIO</w:t>
      </w:r>
      <w:r w:rsidRPr="00E73768">
        <w:rPr>
          <w:rFonts w:cs="Arial"/>
          <w:sz w:val="19"/>
          <w:szCs w:val="19"/>
          <w:lang w:val="es-ES_tradnl"/>
        </w:rPr>
        <w:t xml:space="preserve"> y no procederá la liquidación, si el </w:t>
      </w:r>
      <w:r w:rsidRPr="00E73768">
        <w:rPr>
          <w:rFonts w:cs="Arial"/>
          <w:b/>
          <w:sz w:val="19"/>
          <w:szCs w:val="19"/>
          <w:lang w:val="es-ES_tradnl"/>
        </w:rPr>
        <w:t xml:space="preserve">PROVEEDOR </w:t>
      </w:r>
      <w:r w:rsidRPr="00E73768">
        <w:rPr>
          <w:rFonts w:cs="Arial"/>
          <w:sz w:val="19"/>
          <w:szCs w:val="19"/>
          <w:lang w:val="es-ES_tradnl"/>
        </w:rPr>
        <w:t>no hubiese cumplido con todas sus obligaciones de acuerdo a los términos del Contrato y de sus documentos anexos.</w:t>
      </w:r>
    </w:p>
    <w:p w:rsidR="00E73768" w:rsidRPr="00E73768" w:rsidRDefault="00E73768" w:rsidP="00E73768">
      <w:pPr>
        <w:jc w:val="both"/>
        <w:rPr>
          <w:rFonts w:cs="Arial"/>
          <w:sz w:val="19"/>
          <w:szCs w:val="19"/>
          <w:lang w:val="es-ES_tradnl"/>
        </w:rPr>
      </w:pPr>
    </w:p>
    <w:p w:rsidR="00E73768" w:rsidRPr="00E73768" w:rsidRDefault="00E73768" w:rsidP="00E73768">
      <w:pPr>
        <w:jc w:val="both"/>
        <w:rPr>
          <w:rFonts w:cs="Arial"/>
          <w:sz w:val="19"/>
          <w:szCs w:val="19"/>
          <w:lang w:val="es-ES_tradnl"/>
        </w:rPr>
      </w:pPr>
      <w:r w:rsidRPr="00E73768">
        <w:rPr>
          <w:rFonts w:cs="Arial"/>
          <w:sz w:val="19"/>
          <w:szCs w:val="19"/>
          <w:lang w:val="es-ES_tradnl"/>
        </w:rPr>
        <w:t>En el cierre o liquidación de contrato, se tomarán en cuenta las multas, si hubiere</w:t>
      </w:r>
    </w:p>
    <w:p w:rsidR="00E73768" w:rsidRPr="00E73768" w:rsidRDefault="00E73768" w:rsidP="00E73768">
      <w:pPr>
        <w:jc w:val="both"/>
        <w:rPr>
          <w:rFonts w:cs="Arial"/>
          <w:b/>
          <w:sz w:val="19"/>
          <w:szCs w:val="19"/>
          <w:lang w:val="es-ES_tradnl"/>
        </w:rPr>
      </w:pPr>
    </w:p>
    <w:p w:rsidR="00E73768" w:rsidRPr="00E73768" w:rsidRDefault="00E73768" w:rsidP="00E73768">
      <w:pPr>
        <w:widowControl w:val="0"/>
        <w:jc w:val="both"/>
        <w:rPr>
          <w:rFonts w:cs="Arial"/>
          <w:sz w:val="19"/>
          <w:szCs w:val="19"/>
        </w:rPr>
      </w:pPr>
      <w:r w:rsidRPr="00E73768">
        <w:rPr>
          <w:rFonts w:cs="Arial"/>
          <w:b/>
          <w:sz w:val="19"/>
          <w:szCs w:val="19"/>
        </w:rPr>
        <w:t>CLÁUSULA VIGÉSIMA TERCERA.- (CONSENTIMIENTO)</w:t>
      </w:r>
      <w:r w:rsidRPr="00E73768">
        <w:rPr>
          <w:rFonts w:cs="Arial"/>
          <w:sz w:val="19"/>
          <w:szCs w:val="19"/>
        </w:rPr>
        <w:t xml:space="preserve"> En señal de conformidad y para su fiel y estricto cumplimiento, firmamos el presente Contrato el</w:t>
      </w:r>
      <w:r w:rsidRPr="00E73768">
        <w:rPr>
          <w:rFonts w:cs="Arial"/>
          <w:bCs/>
          <w:sz w:val="19"/>
          <w:szCs w:val="19"/>
          <w:lang w:val="es-ES_tradnl"/>
        </w:rPr>
        <w:t xml:space="preserve"> </w:t>
      </w:r>
      <w:r w:rsidRPr="00E73768">
        <w:rPr>
          <w:rFonts w:cs="Arial"/>
          <w:b/>
          <w:bCs/>
          <w:sz w:val="19"/>
          <w:szCs w:val="19"/>
          <w:lang w:val="es-ES_tradnl"/>
        </w:rPr>
        <w:t xml:space="preserve">Lic. </w:t>
      </w:r>
      <w:r w:rsidRPr="00E73768">
        <w:rPr>
          <w:rFonts w:cs="Arial"/>
          <w:b/>
          <w:sz w:val="19"/>
          <w:szCs w:val="19"/>
          <w:lang w:val="es-ES_tradnl"/>
        </w:rPr>
        <w:t>Gastón Cordero Crespo</w:t>
      </w:r>
      <w:r w:rsidRPr="00E73768">
        <w:rPr>
          <w:rFonts w:cs="Arial"/>
          <w:bCs/>
          <w:iCs/>
          <w:sz w:val="19"/>
          <w:szCs w:val="19"/>
        </w:rPr>
        <w:t>,</w:t>
      </w:r>
      <w:r w:rsidRPr="00E73768">
        <w:rPr>
          <w:rFonts w:cs="Arial"/>
          <w:i/>
          <w:sz w:val="19"/>
          <w:szCs w:val="19"/>
        </w:rPr>
        <w:t xml:space="preserve"> </w:t>
      </w:r>
      <w:r w:rsidRPr="00E73768">
        <w:rPr>
          <w:rFonts w:cs="Arial"/>
          <w:sz w:val="19"/>
          <w:szCs w:val="19"/>
        </w:rPr>
        <w:t xml:space="preserve">en representación legal de la </w:t>
      </w:r>
      <w:r w:rsidRPr="00E73768">
        <w:rPr>
          <w:rFonts w:cs="Arial"/>
          <w:b/>
          <w:sz w:val="19"/>
          <w:szCs w:val="19"/>
        </w:rPr>
        <w:t xml:space="preserve">ENTIDAD </w:t>
      </w:r>
      <w:r w:rsidRPr="00E73768">
        <w:rPr>
          <w:rFonts w:cs="Arial"/>
          <w:sz w:val="19"/>
          <w:szCs w:val="19"/>
        </w:rPr>
        <w:t xml:space="preserve">y la/el </w:t>
      </w:r>
      <w:r w:rsidRPr="00E73768">
        <w:rPr>
          <w:rFonts w:cs="Arial"/>
          <w:b/>
          <w:sz w:val="19"/>
          <w:szCs w:val="19"/>
        </w:rPr>
        <w:t xml:space="preserve">Lic. </w:t>
      </w:r>
      <w:r w:rsidRPr="00E73768">
        <w:rPr>
          <w:rFonts w:cs="Arial"/>
          <w:b/>
          <w:bCs/>
          <w:spacing w:val="-6"/>
          <w:sz w:val="19"/>
          <w:szCs w:val="19"/>
          <w:lang w:val="es-ES_tradnl"/>
        </w:rPr>
        <w:softHyphen/>
      </w:r>
      <w:r w:rsidRPr="00E73768">
        <w:rPr>
          <w:rFonts w:cs="Arial"/>
          <w:b/>
          <w:bCs/>
          <w:spacing w:val="-6"/>
          <w:sz w:val="19"/>
          <w:szCs w:val="19"/>
          <w:lang w:val="es-ES_tradnl"/>
        </w:rPr>
        <w:softHyphen/>
      </w:r>
      <w:r w:rsidRPr="00E73768">
        <w:rPr>
          <w:rFonts w:cs="Arial"/>
          <w:b/>
          <w:bCs/>
          <w:spacing w:val="-6"/>
          <w:sz w:val="19"/>
          <w:szCs w:val="19"/>
          <w:lang w:val="es-ES_tradnl"/>
        </w:rPr>
        <w:softHyphen/>
      </w:r>
      <w:r w:rsidRPr="00E73768">
        <w:rPr>
          <w:rFonts w:cs="Arial"/>
          <w:b/>
          <w:bCs/>
          <w:spacing w:val="-6"/>
          <w:sz w:val="19"/>
          <w:szCs w:val="19"/>
          <w:lang w:val="es-ES_tradnl"/>
        </w:rPr>
        <w:softHyphen/>
      </w:r>
      <w:r w:rsidRPr="00E73768">
        <w:rPr>
          <w:rFonts w:cs="Arial"/>
          <w:b/>
          <w:bCs/>
          <w:spacing w:val="-6"/>
          <w:sz w:val="19"/>
          <w:szCs w:val="19"/>
          <w:lang w:val="es-ES_tradnl"/>
        </w:rPr>
        <w:softHyphen/>
      </w:r>
      <w:r w:rsidRPr="00E73768">
        <w:rPr>
          <w:rFonts w:cs="Arial"/>
          <w:b/>
          <w:bCs/>
          <w:spacing w:val="-6"/>
          <w:sz w:val="19"/>
          <w:szCs w:val="19"/>
          <w:lang w:val="es-ES_tradnl"/>
        </w:rPr>
        <w:softHyphen/>
      </w:r>
      <w:r w:rsidRPr="00E73768">
        <w:rPr>
          <w:rFonts w:cs="Arial"/>
          <w:b/>
          <w:bCs/>
          <w:spacing w:val="-6"/>
          <w:sz w:val="19"/>
          <w:szCs w:val="19"/>
          <w:lang w:val="es-ES_tradnl"/>
        </w:rPr>
        <w:softHyphen/>
        <w:t>______________</w:t>
      </w:r>
      <w:r w:rsidRPr="00E73768">
        <w:rPr>
          <w:rFonts w:cs="Arial"/>
          <w:sz w:val="19"/>
          <w:szCs w:val="19"/>
        </w:rPr>
        <w:t xml:space="preserve">, en su condición de </w:t>
      </w:r>
      <w:r w:rsidRPr="00E73768">
        <w:rPr>
          <w:rFonts w:cs="Arial"/>
          <w:b/>
          <w:bCs/>
          <w:sz w:val="19"/>
          <w:szCs w:val="19"/>
        </w:rPr>
        <w:t>PROVEEDOR</w:t>
      </w:r>
      <w:r w:rsidRPr="00E73768">
        <w:rPr>
          <w:rFonts w:cs="Arial"/>
          <w:sz w:val="19"/>
          <w:szCs w:val="19"/>
        </w:rPr>
        <w:t>.</w:t>
      </w:r>
    </w:p>
    <w:p w:rsidR="00E73768" w:rsidRDefault="00E73768" w:rsidP="00E73768">
      <w:pPr>
        <w:jc w:val="both"/>
        <w:rPr>
          <w:rFonts w:cs="Arial"/>
          <w:sz w:val="19"/>
          <w:szCs w:val="19"/>
        </w:rPr>
      </w:pPr>
    </w:p>
    <w:p w:rsidR="0060431B" w:rsidRDefault="0060431B" w:rsidP="00E73768">
      <w:pPr>
        <w:jc w:val="both"/>
        <w:rPr>
          <w:rFonts w:cs="Arial"/>
          <w:sz w:val="19"/>
          <w:szCs w:val="19"/>
        </w:rPr>
      </w:pPr>
    </w:p>
    <w:p w:rsidR="0060431B" w:rsidRDefault="0060431B" w:rsidP="00E73768">
      <w:pPr>
        <w:jc w:val="both"/>
        <w:rPr>
          <w:rFonts w:cs="Arial"/>
          <w:sz w:val="19"/>
          <w:szCs w:val="19"/>
        </w:rPr>
      </w:pPr>
    </w:p>
    <w:p w:rsidR="0060431B" w:rsidRPr="00E73768" w:rsidRDefault="0060431B" w:rsidP="00E73768">
      <w:pPr>
        <w:jc w:val="both"/>
        <w:rPr>
          <w:rFonts w:cs="Arial"/>
          <w:sz w:val="19"/>
          <w:szCs w:val="19"/>
        </w:rPr>
      </w:pPr>
    </w:p>
    <w:p w:rsidR="00E73768" w:rsidRPr="00E73768" w:rsidRDefault="00E73768" w:rsidP="00E73768">
      <w:pPr>
        <w:jc w:val="both"/>
        <w:rPr>
          <w:rFonts w:cs="Arial"/>
          <w:sz w:val="19"/>
          <w:szCs w:val="19"/>
        </w:rPr>
      </w:pPr>
      <w:r w:rsidRPr="00E73768">
        <w:rPr>
          <w:rFonts w:cs="Arial"/>
          <w:sz w:val="19"/>
          <w:szCs w:val="19"/>
        </w:rPr>
        <w:lastRenderedPageBreak/>
        <w:t>Este documento, conforme a disposiciones legales de control fiscal vigentes, será registrado ante la Contraloría General del Estado.</w:t>
      </w:r>
    </w:p>
    <w:p w:rsidR="00E73768" w:rsidRDefault="00E73768" w:rsidP="00E73768">
      <w:pPr>
        <w:spacing w:line="276" w:lineRule="auto"/>
        <w:jc w:val="both"/>
        <w:rPr>
          <w:rFonts w:cs="Arial"/>
          <w:b/>
          <w:sz w:val="19"/>
          <w:szCs w:val="19"/>
        </w:rPr>
      </w:pPr>
    </w:p>
    <w:p w:rsidR="0060431B" w:rsidRDefault="0060431B" w:rsidP="00E73768">
      <w:pPr>
        <w:spacing w:line="276" w:lineRule="auto"/>
        <w:jc w:val="both"/>
        <w:rPr>
          <w:rFonts w:cs="Arial"/>
          <w:b/>
          <w:sz w:val="19"/>
          <w:szCs w:val="19"/>
        </w:rPr>
      </w:pPr>
    </w:p>
    <w:p w:rsidR="0060431B" w:rsidRDefault="0060431B" w:rsidP="00E73768">
      <w:pPr>
        <w:spacing w:line="276" w:lineRule="auto"/>
        <w:jc w:val="both"/>
        <w:rPr>
          <w:rFonts w:cs="Arial"/>
          <w:b/>
          <w:sz w:val="19"/>
          <w:szCs w:val="19"/>
        </w:rPr>
      </w:pPr>
    </w:p>
    <w:p w:rsidR="0060431B" w:rsidRDefault="0060431B" w:rsidP="00E73768">
      <w:pPr>
        <w:spacing w:line="276" w:lineRule="auto"/>
        <w:jc w:val="both"/>
        <w:rPr>
          <w:rFonts w:cs="Arial"/>
          <w:b/>
          <w:sz w:val="19"/>
          <w:szCs w:val="19"/>
        </w:rPr>
      </w:pPr>
    </w:p>
    <w:p w:rsidR="0060431B" w:rsidRDefault="0060431B" w:rsidP="00E73768">
      <w:pPr>
        <w:spacing w:line="276" w:lineRule="auto"/>
        <w:jc w:val="both"/>
        <w:rPr>
          <w:rFonts w:cs="Arial"/>
          <w:b/>
          <w:sz w:val="19"/>
          <w:szCs w:val="19"/>
        </w:rPr>
      </w:pPr>
    </w:p>
    <w:p w:rsidR="0060431B" w:rsidRDefault="0060431B" w:rsidP="00E73768">
      <w:pPr>
        <w:spacing w:line="276" w:lineRule="auto"/>
        <w:jc w:val="both"/>
        <w:rPr>
          <w:rFonts w:cs="Arial"/>
          <w:b/>
          <w:sz w:val="19"/>
          <w:szCs w:val="19"/>
        </w:rPr>
      </w:pPr>
    </w:p>
    <w:p w:rsidR="0060431B" w:rsidRPr="00E73768" w:rsidRDefault="0060431B" w:rsidP="00E73768">
      <w:pPr>
        <w:spacing w:line="276" w:lineRule="auto"/>
        <w:jc w:val="both"/>
        <w:rPr>
          <w:rFonts w:cs="Arial"/>
          <w:b/>
          <w:sz w:val="19"/>
          <w:szCs w:val="19"/>
        </w:rPr>
      </w:pPr>
    </w:p>
    <w:tbl>
      <w:tblPr>
        <w:tblW w:w="9134" w:type="dxa"/>
        <w:jc w:val="center"/>
        <w:tblCellMar>
          <w:left w:w="70" w:type="dxa"/>
          <w:right w:w="70" w:type="dxa"/>
        </w:tblCellMar>
        <w:tblLook w:val="0000" w:firstRow="0" w:lastRow="0" w:firstColumn="0" w:lastColumn="0" w:noHBand="0" w:noVBand="0"/>
      </w:tblPr>
      <w:tblGrid>
        <w:gridCol w:w="8988"/>
        <w:gridCol w:w="146"/>
      </w:tblGrid>
      <w:tr w:rsidR="00E73768" w:rsidRPr="00E73768" w:rsidTr="001C058D">
        <w:trPr>
          <w:jc w:val="center"/>
        </w:trPr>
        <w:tc>
          <w:tcPr>
            <w:tcW w:w="8988" w:type="dxa"/>
          </w:tcPr>
          <w:tbl>
            <w:tblPr>
              <w:tblW w:w="8848" w:type="dxa"/>
              <w:jc w:val="center"/>
              <w:tblCellMar>
                <w:left w:w="70" w:type="dxa"/>
                <w:right w:w="70" w:type="dxa"/>
              </w:tblCellMar>
              <w:tblLook w:val="0000" w:firstRow="0" w:lastRow="0" w:firstColumn="0" w:lastColumn="0" w:noHBand="0" w:noVBand="0"/>
            </w:tblPr>
            <w:tblGrid>
              <w:gridCol w:w="4556"/>
              <w:gridCol w:w="4292"/>
            </w:tblGrid>
            <w:tr w:rsidR="00E73768" w:rsidRPr="00E73768" w:rsidTr="001C058D">
              <w:trPr>
                <w:jc w:val="center"/>
              </w:trPr>
              <w:tc>
                <w:tcPr>
                  <w:tcW w:w="4556" w:type="dxa"/>
                </w:tcPr>
                <w:p w:rsidR="00E73768" w:rsidRPr="00E73768" w:rsidRDefault="00E73768" w:rsidP="00E73768">
                  <w:pPr>
                    <w:widowControl w:val="0"/>
                    <w:spacing w:line="276" w:lineRule="auto"/>
                    <w:jc w:val="center"/>
                    <w:rPr>
                      <w:rFonts w:cs="Arial"/>
                      <w:bCs/>
                      <w:spacing w:val="-6"/>
                      <w:sz w:val="19"/>
                      <w:szCs w:val="19"/>
                    </w:rPr>
                  </w:pPr>
                  <w:r w:rsidRPr="00E73768">
                    <w:rPr>
                      <w:rFonts w:cs="Arial"/>
                      <w:bCs/>
                      <w:spacing w:val="-6"/>
                      <w:sz w:val="19"/>
                      <w:szCs w:val="19"/>
                      <w:lang w:val="es-ES_tradnl"/>
                    </w:rPr>
                    <w:t>Lic. ___________-</w:t>
                  </w:r>
                </w:p>
                <w:p w:rsidR="00E73768" w:rsidRPr="00E73768" w:rsidRDefault="00E73768" w:rsidP="00E73768">
                  <w:pPr>
                    <w:widowControl w:val="0"/>
                    <w:spacing w:line="276" w:lineRule="auto"/>
                    <w:jc w:val="center"/>
                    <w:rPr>
                      <w:rFonts w:cs="Arial"/>
                      <w:bCs/>
                      <w:spacing w:val="-6"/>
                      <w:sz w:val="19"/>
                      <w:szCs w:val="19"/>
                    </w:rPr>
                  </w:pPr>
                  <w:r w:rsidRPr="00E73768">
                    <w:rPr>
                      <w:rFonts w:cs="Arial"/>
                      <w:bCs/>
                      <w:spacing w:val="-6"/>
                      <w:sz w:val="19"/>
                      <w:szCs w:val="19"/>
                    </w:rPr>
                    <w:t>C.I. N° _______</w:t>
                  </w:r>
                  <w:r w:rsidRPr="00E73768">
                    <w:rPr>
                      <w:rFonts w:cs="Arial"/>
                      <w:bCs/>
                      <w:spacing w:val="-6"/>
                      <w:sz w:val="19"/>
                      <w:szCs w:val="19"/>
                      <w:lang w:val="es-ES_tradnl"/>
                    </w:rPr>
                    <w:t xml:space="preserve"> </w:t>
                  </w:r>
                  <w:r w:rsidRPr="00E73768">
                    <w:rPr>
                      <w:rFonts w:cs="Arial"/>
                      <w:bCs/>
                      <w:spacing w:val="-6"/>
                      <w:sz w:val="19"/>
                      <w:szCs w:val="19"/>
                    </w:rPr>
                    <w:t xml:space="preserve"> </w:t>
                  </w:r>
                </w:p>
                <w:p w:rsidR="00E73768" w:rsidRPr="00E73768" w:rsidRDefault="00E73768" w:rsidP="00E73768">
                  <w:pPr>
                    <w:widowControl w:val="0"/>
                    <w:spacing w:line="276" w:lineRule="auto"/>
                    <w:jc w:val="center"/>
                    <w:rPr>
                      <w:rFonts w:cs="Arial"/>
                      <w:spacing w:val="-6"/>
                      <w:sz w:val="19"/>
                      <w:szCs w:val="19"/>
                    </w:rPr>
                  </w:pPr>
                  <w:r w:rsidRPr="00E73768">
                    <w:rPr>
                      <w:rFonts w:cs="Arial"/>
                      <w:b/>
                      <w:bCs/>
                      <w:spacing w:val="-6"/>
                      <w:sz w:val="19"/>
                      <w:szCs w:val="19"/>
                    </w:rPr>
                    <w:t>PROVEEDOR</w:t>
                  </w:r>
                </w:p>
                <w:p w:rsidR="00E73768" w:rsidRPr="00E73768" w:rsidRDefault="00E73768" w:rsidP="00E73768">
                  <w:pPr>
                    <w:widowControl w:val="0"/>
                    <w:spacing w:line="276" w:lineRule="auto"/>
                    <w:jc w:val="center"/>
                    <w:rPr>
                      <w:rFonts w:cs="Arial"/>
                      <w:spacing w:val="-6"/>
                      <w:sz w:val="19"/>
                      <w:szCs w:val="19"/>
                    </w:rPr>
                  </w:pPr>
                </w:p>
              </w:tc>
              <w:tc>
                <w:tcPr>
                  <w:tcW w:w="4292" w:type="dxa"/>
                </w:tcPr>
                <w:p w:rsidR="00E73768" w:rsidRPr="00E73768" w:rsidRDefault="00E73768" w:rsidP="00E73768">
                  <w:pPr>
                    <w:widowControl w:val="0"/>
                    <w:spacing w:line="276" w:lineRule="auto"/>
                    <w:jc w:val="center"/>
                    <w:rPr>
                      <w:rFonts w:cs="Arial"/>
                      <w:b/>
                      <w:sz w:val="19"/>
                      <w:szCs w:val="19"/>
                    </w:rPr>
                  </w:pPr>
                  <w:r w:rsidRPr="00E73768">
                    <w:rPr>
                      <w:rFonts w:cs="Arial"/>
                      <w:bCs/>
                      <w:sz w:val="19"/>
                      <w:szCs w:val="19"/>
                      <w:lang w:val="es-ES_tradnl"/>
                    </w:rPr>
                    <w:t xml:space="preserve">Lic. </w:t>
                  </w:r>
                  <w:r w:rsidRPr="00E73768">
                    <w:rPr>
                      <w:rFonts w:cs="Arial"/>
                      <w:sz w:val="19"/>
                      <w:szCs w:val="19"/>
                      <w:lang w:val="es-ES_tradnl"/>
                    </w:rPr>
                    <w:t>Gastón Cordero Crespo</w:t>
                  </w:r>
                </w:p>
                <w:p w:rsidR="00E73768" w:rsidRPr="00E73768" w:rsidRDefault="00E73768" w:rsidP="00E73768">
                  <w:pPr>
                    <w:widowControl w:val="0"/>
                    <w:spacing w:line="276" w:lineRule="auto"/>
                    <w:jc w:val="center"/>
                    <w:rPr>
                      <w:rFonts w:cs="Arial"/>
                      <w:b/>
                      <w:bCs/>
                      <w:spacing w:val="-6"/>
                      <w:sz w:val="19"/>
                      <w:szCs w:val="19"/>
                    </w:rPr>
                  </w:pPr>
                  <w:r w:rsidRPr="00E73768">
                    <w:rPr>
                      <w:rFonts w:cs="Arial"/>
                      <w:b/>
                      <w:sz w:val="19"/>
                      <w:szCs w:val="19"/>
                    </w:rPr>
                    <w:t xml:space="preserve">SUBGERENTE DE SERVICIOS GENERALES   </w:t>
                  </w:r>
                </w:p>
                <w:p w:rsidR="00E73768" w:rsidRPr="00E73768" w:rsidRDefault="00E73768" w:rsidP="00E73768">
                  <w:pPr>
                    <w:spacing w:line="276" w:lineRule="auto"/>
                    <w:jc w:val="center"/>
                    <w:rPr>
                      <w:rFonts w:cs="Arial"/>
                      <w:b/>
                      <w:sz w:val="19"/>
                      <w:szCs w:val="19"/>
                    </w:rPr>
                  </w:pPr>
                  <w:r w:rsidRPr="00E73768">
                    <w:rPr>
                      <w:rFonts w:cs="Arial"/>
                      <w:b/>
                      <w:bCs/>
                      <w:spacing w:val="-6"/>
                      <w:sz w:val="19"/>
                      <w:szCs w:val="19"/>
                    </w:rPr>
                    <w:t>BANCO CENTRAL DE BOLIVIA</w:t>
                  </w:r>
                </w:p>
                <w:p w:rsidR="00E73768" w:rsidRPr="00E73768" w:rsidRDefault="00E73768" w:rsidP="00E73768">
                  <w:pPr>
                    <w:widowControl w:val="0"/>
                    <w:spacing w:line="276" w:lineRule="auto"/>
                    <w:jc w:val="center"/>
                    <w:rPr>
                      <w:rFonts w:cs="Arial"/>
                      <w:b/>
                      <w:bCs/>
                      <w:spacing w:val="-6"/>
                      <w:sz w:val="19"/>
                      <w:szCs w:val="19"/>
                    </w:rPr>
                  </w:pPr>
                </w:p>
              </w:tc>
            </w:tr>
          </w:tbl>
          <w:p w:rsidR="00E73768" w:rsidRPr="00E73768" w:rsidRDefault="00E73768" w:rsidP="00E73768">
            <w:pPr>
              <w:spacing w:line="276" w:lineRule="auto"/>
              <w:ind w:left="284"/>
              <w:jc w:val="center"/>
              <w:rPr>
                <w:rFonts w:cs="Arial"/>
                <w:spacing w:val="-6"/>
                <w:sz w:val="19"/>
                <w:szCs w:val="19"/>
              </w:rPr>
            </w:pPr>
          </w:p>
        </w:tc>
        <w:tc>
          <w:tcPr>
            <w:tcW w:w="146" w:type="dxa"/>
          </w:tcPr>
          <w:p w:rsidR="00E73768" w:rsidRPr="00E73768" w:rsidRDefault="00E73768" w:rsidP="00E73768">
            <w:pPr>
              <w:spacing w:line="276" w:lineRule="auto"/>
              <w:jc w:val="center"/>
              <w:rPr>
                <w:rFonts w:cs="Arial"/>
                <w:b/>
                <w:bCs/>
                <w:spacing w:val="-6"/>
                <w:sz w:val="19"/>
                <w:szCs w:val="19"/>
              </w:rPr>
            </w:pPr>
          </w:p>
        </w:tc>
      </w:tr>
    </w:tbl>
    <w:p w:rsidR="00E73768" w:rsidRPr="00E73768" w:rsidRDefault="00E73768" w:rsidP="00E73768">
      <w:pPr>
        <w:spacing w:line="276" w:lineRule="auto"/>
        <w:jc w:val="both"/>
        <w:rPr>
          <w:rFonts w:cs="Arial"/>
          <w:sz w:val="19"/>
          <w:szCs w:val="19"/>
        </w:rPr>
      </w:pPr>
    </w:p>
    <w:p w:rsidR="00E73768" w:rsidRPr="00E73768" w:rsidRDefault="00E73768" w:rsidP="00E73768">
      <w:pPr>
        <w:spacing w:line="276" w:lineRule="auto"/>
        <w:jc w:val="both"/>
        <w:rPr>
          <w:rFonts w:cs="Arial"/>
          <w:sz w:val="20"/>
          <w:szCs w:val="20"/>
        </w:rPr>
      </w:pPr>
    </w:p>
    <w:p w:rsidR="00E73768" w:rsidRPr="00E73768" w:rsidRDefault="00E73768" w:rsidP="00E73768">
      <w:pPr>
        <w:spacing w:line="276" w:lineRule="auto"/>
        <w:jc w:val="both"/>
        <w:rPr>
          <w:rFonts w:cs="Arial"/>
          <w:sz w:val="20"/>
          <w:szCs w:val="20"/>
        </w:rPr>
      </w:pPr>
    </w:p>
    <w:p w:rsidR="00E73768" w:rsidRPr="00E73768" w:rsidRDefault="00E73768" w:rsidP="00E73768">
      <w:pPr>
        <w:spacing w:line="276" w:lineRule="auto"/>
        <w:jc w:val="both"/>
        <w:rPr>
          <w:rFonts w:cs="Arial"/>
          <w:sz w:val="20"/>
          <w:szCs w:val="20"/>
        </w:rPr>
      </w:pPr>
    </w:p>
    <w:p w:rsidR="00E73768" w:rsidRPr="00E73768" w:rsidRDefault="00E73768" w:rsidP="00E73768">
      <w:pPr>
        <w:spacing w:line="276" w:lineRule="auto"/>
        <w:jc w:val="both"/>
        <w:rPr>
          <w:rFonts w:cs="Arial"/>
          <w:sz w:val="14"/>
          <w:szCs w:val="20"/>
        </w:rPr>
      </w:pPr>
      <w:r w:rsidRPr="00E73768">
        <w:rPr>
          <w:rFonts w:cs="Arial"/>
          <w:sz w:val="14"/>
          <w:szCs w:val="20"/>
        </w:rPr>
        <w:t>VTA/rzsr</w:t>
      </w:r>
    </w:p>
    <w:p w:rsidR="00E73768" w:rsidRPr="00E73768" w:rsidRDefault="00E73768" w:rsidP="00E73768">
      <w:pPr>
        <w:spacing w:line="276" w:lineRule="auto"/>
        <w:jc w:val="both"/>
        <w:rPr>
          <w:rFonts w:cs="Arial"/>
          <w:sz w:val="20"/>
          <w:szCs w:val="20"/>
        </w:rPr>
      </w:pPr>
    </w:p>
    <w:p w:rsidR="00E73768" w:rsidRPr="00485143" w:rsidRDefault="00E73768" w:rsidP="00E73768">
      <w:pPr>
        <w:jc w:val="right"/>
        <w:outlineLvl w:val="0"/>
        <w:rPr>
          <w:rFonts w:cs="Arial"/>
          <w:b/>
          <w:sz w:val="18"/>
          <w:szCs w:val="18"/>
        </w:rPr>
      </w:pPr>
    </w:p>
    <w:sectPr w:rsidR="00E73768" w:rsidRPr="00485143" w:rsidSect="009E57E5">
      <w:pgSz w:w="12240" w:h="15840" w:code="1"/>
      <w:pgMar w:top="1418" w:right="170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56" w:rsidRDefault="00566F56">
      <w:r>
        <w:separator/>
      </w:r>
    </w:p>
  </w:endnote>
  <w:endnote w:type="continuationSeparator" w:id="0">
    <w:p w:rsidR="00566F56" w:rsidRDefault="0056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D7" w:rsidRDefault="00453DD7">
    <w:pPr>
      <w:pStyle w:val="Piedepgina"/>
      <w:jc w:val="right"/>
    </w:pPr>
    <w:r>
      <w:fldChar w:fldCharType="begin"/>
    </w:r>
    <w:r>
      <w:instrText xml:space="preserve"> PAGE   \* MERGEFORMAT </w:instrText>
    </w:r>
    <w:r>
      <w:fldChar w:fldCharType="separate"/>
    </w:r>
    <w:r w:rsidR="00AD7D82">
      <w:rPr>
        <w:noProof/>
      </w:rPr>
      <w:t>32</w:t>
    </w:r>
    <w:r>
      <w:rPr>
        <w:noProof/>
      </w:rPr>
      <w:fldChar w:fldCharType="end"/>
    </w:r>
  </w:p>
  <w:p w:rsidR="00453DD7" w:rsidRDefault="00453D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56" w:rsidRDefault="00566F56">
      <w:r>
        <w:separator/>
      </w:r>
    </w:p>
  </w:footnote>
  <w:footnote w:type="continuationSeparator" w:id="0">
    <w:p w:rsidR="00566F56" w:rsidRDefault="00566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D7" w:rsidRPr="00D23327" w:rsidRDefault="00453DD7" w:rsidP="00D23327">
    <w:pPr>
      <w:pStyle w:val="Encabezado"/>
    </w:pPr>
    <w:r>
      <w:rPr>
        <w:i/>
        <w:noProof/>
        <w:sz w:val="14"/>
        <w:szCs w:val="14"/>
        <w:lang w:val="es-BO" w:eastAsia="es-BO"/>
      </w:rPr>
      <w:drawing>
        <wp:anchor distT="0" distB="0" distL="114300" distR="114300" simplePos="0" relativeHeight="251657728" behindDoc="1" locked="0" layoutInCell="1" allowOverlap="1">
          <wp:simplePos x="0" y="0"/>
          <wp:positionH relativeFrom="column">
            <wp:align>center</wp:align>
          </wp:positionH>
          <wp:positionV relativeFrom="paragraph">
            <wp:posOffset>-356870</wp:posOffset>
          </wp:positionV>
          <wp:extent cx="6275070" cy="1144270"/>
          <wp:effectExtent l="0" t="0" r="0" b="0"/>
          <wp:wrapThrough wrapText="bothSides">
            <wp:wrapPolygon edited="0">
              <wp:start x="0" y="0"/>
              <wp:lineTo x="0" y="21216"/>
              <wp:lineTo x="21508" y="21216"/>
              <wp:lineTo x="21508" y="0"/>
              <wp:lineTo x="0" y="0"/>
            </wp:wrapPolygon>
          </wp:wrapThrough>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507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4"/>
        <w:szCs w:val="1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23725A9"/>
    <w:multiLevelType w:val="multilevel"/>
    <w:tmpl w:val="FD22A134"/>
    <w:lvl w:ilvl="0">
      <w:start w:val="18"/>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6A636D4"/>
    <w:multiLevelType w:val="multilevel"/>
    <w:tmpl w:val="A1E6929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651979"/>
    <w:multiLevelType w:val="hybridMultilevel"/>
    <w:tmpl w:val="720CB5A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B043DD1"/>
    <w:multiLevelType w:val="hybridMultilevel"/>
    <w:tmpl w:val="86E684B4"/>
    <w:lvl w:ilvl="0" w:tplc="757C99EE">
      <w:start w:val="1"/>
      <w:numFmt w:val="decimal"/>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4F40E2F"/>
    <w:multiLevelType w:val="hybridMultilevel"/>
    <w:tmpl w:val="C7B4C3D4"/>
    <w:lvl w:ilvl="0" w:tplc="400A0017">
      <w:start w:val="1"/>
      <w:numFmt w:val="lowerLetter"/>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8"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9"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1A834B7A"/>
    <w:multiLevelType w:val="hybridMultilevel"/>
    <w:tmpl w:val="756C1402"/>
    <w:lvl w:ilvl="0" w:tplc="400A0017">
      <w:start w:val="1"/>
      <w:numFmt w:val="lowerLetter"/>
      <w:lvlText w:val="%1)"/>
      <w:lvlJc w:val="left"/>
      <w:pPr>
        <w:ind w:left="1920" w:hanging="360"/>
      </w:pPr>
      <w:rPr>
        <w:rFonts w:hint="default"/>
      </w:rPr>
    </w:lvl>
    <w:lvl w:ilvl="1" w:tplc="400A0003" w:tentative="1">
      <w:start w:val="1"/>
      <w:numFmt w:val="bullet"/>
      <w:lvlText w:val="o"/>
      <w:lvlJc w:val="left"/>
      <w:pPr>
        <w:ind w:left="2640" w:hanging="360"/>
      </w:pPr>
      <w:rPr>
        <w:rFonts w:ascii="Courier New" w:hAnsi="Courier New" w:cs="Courier New" w:hint="default"/>
      </w:rPr>
    </w:lvl>
    <w:lvl w:ilvl="2" w:tplc="400A0005" w:tentative="1">
      <w:start w:val="1"/>
      <w:numFmt w:val="bullet"/>
      <w:lvlText w:val=""/>
      <w:lvlJc w:val="left"/>
      <w:pPr>
        <w:ind w:left="3360" w:hanging="360"/>
      </w:pPr>
      <w:rPr>
        <w:rFonts w:ascii="Wingdings" w:hAnsi="Wingdings" w:hint="default"/>
      </w:rPr>
    </w:lvl>
    <w:lvl w:ilvl="3" w:tplc="400A0001" w:tentative="1">
      <w:start w:val="1"/>
      <w:numFmt w:val="bullet"/>
      <w:lvlText w:val=""/>
      <w:lvlJc w:val="left"/>
      <w:pPr>
        <w:ind w:left="4080" w:hanging="360"/>
      </w:pPr>
      <w:rPr>
        <w:rFonts w:ascii="Symbol" w:hAnsi="Symbol" w:hint="default"/>
      </w:rPr>
    </w:lvl>
    <w:lvl w:ilvl="4" w:tplc="400A0003" w:tentative="1">
      <w:start w:val="1"/>
      <w:numFmt w:val="bullet"/>
      <w:lvlText w:val="o"/>
      <w:lvlJc w:val="left"/>
      <w:pPr>
        <w:ind w:left="4800" w:hanging="360"/>
      </w:pPr>
      <w:rPr>
        <w:rFonts w:ascii="Courier New" w:hAnsi="Courier New" w:cs="Courier New" w:hint="default"/>
      </w:rPr>
    </w:lvl>
    <w:lvl w:ilvl="5" w:tplc="400A0005" w:tentative="1">
      <w:start w:val="1"/>
      <w:numFmt w:val="bullet"/>
      <w:lvlText w:val=""/>
      <w:lvlJc w:val="left"/>
      <w:pPr>
        <w:ind w:left="5520" w:hanging="360"/>
      </w:pPr>
      <w:rPr>
        <w:rFonts w:ascii="Wingdings" w:hAnsi="Wingdings" w:hint="default"/>
      </w:rPr>
    </w:lvl>
    <w:lvl w:ilvl="6" w:tplc="400A0001" w:tentative="1">
      <w:start w:val="1"/>
      <w:numFmt w:val="bullet"/>
      <w:lvlText w:val=""/>
      <w:lvlJc w:val="left"/>
      <w:pPr>
        <w:ind w:left="6240" w:hanging="360"/>
      </w:pPr>
      <w:rPr>
        <w:rFonts w:ascii="Symbol" w:hAnsi="Symbol" w:hint="default"/>
      </w:rPr>
    </w:lvl>
    <w:lvl w:ilvl="7" w:tplc="400A0003" w:tentative="1">
      <w:start w:val="1"/>
      <w:numFmt w:val="bullet"/>
      <w:lvlText w:val="o"/>
      <w:lvlJc w:val="left"/>
      <w:pPr>
        <w:ind w:left="6960" w:hanging="360"/>
      </w:pPr>
      <w:rPr>
        <w:rFonts w:ascii="Courier New" w:hAnsi="Courier New" w:cs="Courier New" w:hint="default"/>
      </w:rPr>
    </w:lvl>
    <w:lvl w:ilvl="8" w:tplc="400A0005" w:tentative="1">
      <w:start w:val="1"/>
      <w:numFmt w:val="bullet"/>
      <w:lvlText w:val=""/>
      <w:lvlJc w:val="left"/>
      <w:pPr>
        <w:ind w:left="7680" w:hanging="360"/>
      </w:pPr>
      <w:rPr>
        <w:rFonts w:ascii="Wingdings" w:hAnsi="Wingdings" w:hint="default"/>
      </w:rPr>
    </w:lvl>
  </w:abstractNum>
  <w:abstractNum w:abstractNumId="12" w15:restartNumberingAfterBreak="0">
    <w:nsid w:val="1D324BE3"/>
    <w:multiLevelType w:val="hybridMultilevel"/>
    <w:tmpl w:val="56D6B464"/>
    <w:lvl w:ilvl="0" w:tplc="0C0A0017">
      <w:start w:val="1"/>
      <w:numFmt w:val="lowerLetter"/>
      <w:lvlText w:val="%1)"/>
      <w:lvlJc w:val="left"/>
      <w:pPr>
        <w:ind w:left="720" w:hanging="360"/>
      </w:pPr>
    </w:lvl>
    <w:lvl w:ilvl="1" w:tplc="DA9E7362">
      <w:numFmt w:val="bullet"/>
      <w:lvlText w:val="•"/>
      <w:lvlJc w:val="left"/>
      <w:pPr>
        <w:ind w:left="1790" w:hanging="71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4" w15:restartNumberingAfterBreak="0">
    <w:nsid w:val="21E15BEA"/>
    <w:multiLevelType w:val="hybridMultilevel"/>
    <w:tmpl w:val="D54A2E6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FDF2C42"/>
    <w:multiLevelType w:val="hybridMultilevel"/>
    <w:tmpl w:val="D7F4394A"/>
    <w:lvl w:ilvl="0" w:tplc="400A0017">
      <w:start w:val="1"/>
      <w:numFmt w:val="lowerLetter"/>
      <w:lvlText w:val="%1)"/>
      <w:lvlJc w:val="left"/>
      <w:pPr>
        <w:ind w:left="720" w:hanging="360"/>
      </w:pPr>
      <w:rPr>
        <w:rFonts w:hint="default"/>
        <w:b/>
        <w:i w:val="0"/>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8" w15:restartNumberingAfterBreak="0">
    <w:nsid w:val="37F86E4C"/>
    <w:multiLevelType w:val="hybridMultilevel"/>
    <w:tmpl w:val="35FA0164"/>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38E74825"/>
    <w:multiLevelType w:val="hybridMultilevel"/>
    <w:tmpl w:val="A1269D1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3EAF11CE"/>
    <w:multiLevelType w:val="hybridMultilevel"/>
    <w:tmpl w:val="5ECA0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3277BF1"/>
    <w:multiLevelType w:val="hybridMultilevel"/>
    <w:tmpl w:val="4FA02F8E"/>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454524A9"/>
    <w:multiLevelType w:val="hybridMultilevel"/>
    <w:tmpl w:val="0E4CB7FA"/>
    <w:lvl w:ilvl="0" w:tplc="8DE877B0">
      <w:start w:val="2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DB0"/>
    <w:multiLevelType w:val="hybridMultilevel"/>
    <w:tmpl w:val="D7F4394A"/>
    <w:lvl w:ilvl="0" w:tplc="400A0017">
      <w:start w:val="1"/>
      <w:numFmt w:val="lowerLetter"/>
      <w:lvlText w:val="%1)"/>
      <w:lvlJc w:val="left"/>
      <w:pPr>
        <w:ind w:left="720" w:hanging="360"/>
      </w:pPr>
      <w:rPr>
        <w:rFonts w:hint="default"/>
        <w:b/>
        <w:i w:val="0"/>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8B30654"/>
    <w:multiLevelType w:val="hybridMultilevel"/>
    <w:tmpl w:val="30F47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2"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3" w15:restartNumberingAfterBreak="0">
    <w:nsid w:val="6F560E40"/>
    <w:multiLevelType w:val="hybridMultilevel"/>
    <w:tmpl w:val="0E288048"/>
    <w:lvl w:ilvl="0" w:tplc="0C0A0017">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4" w15:restartNumberingAfterBreak="0">
    <w:nsid w:val="6FE62C0E"/>
    <w:multiLevelType w:val="hybridMultilevel"/>
    <w:tmpl w:val="D7F4394A"/>
    <w:lvl w:ilvl="0" w:tplc="400A0017">
      <w:start w:val="1"/>
      <w:numFmt w:val="lowerLetter"/>
      <w:lvlText w:val="%1)"/>
      <w:lvlJc w:val="left"/>
      <w:pPr>
        <w:ind w:left="720" w:hanging="360"/>
      </w:pPr>
      <w:rPr>
        <w:rFonts w:hint="default"/>
        <w:b/>
        <w:i w:val="0"/>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77A37624"/>
    <w:multiLevelType w:val="multilevel"/>
    <w:tmpl w:val="D3643458"/>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37"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8" w15:restartNumberingAfterBreak="0">
    <w:nsid w:val="7F7C04A2"/>
    <w:multiLevelType w:val="multilevel"/>
    <w:tmpl w:val="AADAD9D4"/>
    <w:lvl w:ilvl="0">
      <w:start w:val="1"/>
      <w:numFmt w:val="decimal"/>
      <w:lvlText w:val="%1"/>
      <w:lvlJc w:val="left"/>
      <w:pPr>
        <w:ind w:left="432" w:hanging="432"/>
      </w:pPr>
      <w:rPr>
        <w:rFonts w:ascii="Verdana" w:hAnsi="Verdana" w:hint="default"/>
        <w:sz w:val="18"/>
      </w:rPr>
    </w:lvl>
    <w:lvl w:ilvl="1">
      <w:start w:val="1"/>
      <w:numFmt w:val="decimal"/>
      <w:lvlText w:val="%1.%2"/>
      <w:lvlJc w:val="left"/>
      <w:pPr>
        <w:ind w:left="576" w:hanging="576"/>
      </w:pPr>
      <w:rPr>
        <w:b/>
      </w:rPr>
    </w:lvl>
    <w:lvl w:ilvl="2">
      <w:start w:val="1"/>
      <w:numFmt w:val="decimal"/>
      <w:lvlText w:val="%1.%2.%3"/>
      <w:lvlJc w:val="left"/>
      <w:pPr>
        <w:ind w:left="720" w:hanging="720"/>
      </w:pPr>
      <w:rPr>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30"/>
  </w:num>
  <w:num w:numId="3">
    <w:abstractNumId w:val="28"/>
  </w:num>
  <w:num w:numId="4">
    <w:abstractNumId w:val="6"/>
  </w:num>
  <w:num w:numId="5">
    <w:abstractNumId w:val="9"/>
  </w:num>
  <w:num w:numId="6">
    <w:abstractNumId w:val="31"/>
  </w:num>
  <w:num w:numId="7">
    <w:abstractNumId w:val="22"/>
  </w:num>
  <w:num w:numId="8">
    <w:abstractNumId w:val="32"/>
  </w:num>
  <w:num w:numId="9">
    <w:abstractNumId w:val="27"/>
  </w:num>
  <w:num w:numId="10">
    <w:abstractNumId w:val="33"/>
  </w:num>
  <w:num w:numId="11">
    <w:abstractNumId w:val="5"/>
  </w:num>
  <w:num w:numId="12">
    <w:abstractNumId w:val="37"/>
  </w:num>
  <w:num w:numId="13">
    <w:abstractNumId w:val="35"/>
  </w:num>
  <w:num w:numId="14">
    <w:abstractNumId w:val="21"/>
  </w:num>
  <w:num w:numId="15">
    <w:abstractNumId w:val="13"/>
  </w:num>
  <w:num w:numId="16">
    <w:abstractNumId w:val="29"/>
  </w:num>
  <w:num w:numId="17">
    <w:abstractNumId w:val="26"/>
  </w:num>
  <w:num w:numId="18">
    <w:abstractNumId w:val="0"/>
  </w:num>
  <w:num w:numId="19">
    <w:abstractNumId w:val="38"/>
  </w:num>
  <w:num w:numId="20">
    <w:abstractNumId w:val="15"/>
  </w:num>
  <w:num w:numId="21">
    <w:abstractNumId w:val="8"/>
  </w:num>
  <w:num w:numId="22">
    <w:abstractNumId w:val="10"/>
  </w:num>
  <w:num w:numId="23">
    <w:abstractNumId w:val="19"/>
  </w:num>
  <w:num w:numId="24">
    <w:abstractNumId w:val="4"/>
  </w:num>
  <w:num w:numId="25">
    <w:abstractNumId w:val="25"/>
  </w:num>
  <w:num w:numId="26">
    <w:abstractNumId w:val="20"/>
  </w:num>
  <w:num w:numId="27">
    <w:abstractNumId w:val="3"/>
  </w:num>
  <w:num w:numId="28">
    <w:abstractNumId w:val="23"/>
  </w:num>
  <w:num w:numId="29">
    <w:abstractNumId w:val="18"/>
  </w:num>
  <w:num w:numId="30">
    <w:abstractNumId w:val="36"/>
  </w:num>
  <w:num w:numId="31">
    <w:abstractNumId w:val="24"/>
  </w:num>
  <w:num w:numId="32">
    <w:abstractNumId w:val="14"/>
  </w:num>
  <w:num w:numId="33">
    <w:abstractNumId w:val="12"/>
  </w:num>
  <w:num w:numId="34">
    <w:abstractNumId w:val="11"/>
  </w:num>
  <w:num w:numId="35">
    <w:abstractNumId w:val="7"/>
  </w:num>
  <w:num w:numId="36">
    <w:abstractNumId w:val="2"/>
  </w:num>
  <w:num w:numId="37">
    <w:abstractNumId w:val="1"/>
  </w:num>
  <w:num w:numId="38">
    <w:abstractNumId w:val="16"/>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62F"/>
    <w:rsid w:val="000138BD"/>
    <w:rsid w:val="00013AE1"/>
    <w:rsid w:val="00015AFC"/>
    <w:rsid w:val="000162CE"/>
    <w:rsid w:val="000163F8"/>
    <w:rsid w:val="0001778B"/>
    <w:rsid w:val="00021152"/>
    <w:rsid w:val="000236F6"/>
    <w:rsid w:val="00024C80"/>
    <w:rsid w:val="00025D3A"/>
    <w:rsid w:val="00025D79"/>
    <w:rsid w:val="0002639B"/>
    <w:rsid w:val="0002740C"/>
    <w:rsid w:val="0003183D"/>
    <w:rsid w:val="00032A21"/>
    <w:rsid w:val="00034706"/>
    <w:rsid w:val="00034885"/>
    <w:rsid w:val="0003529F"/>
    <w:rsid w:val="000419B8"/>
    <w:rsid w:val="00043063"/>
    <w:rsid w:val="00044C36"/>
    <w:rsid w:val="00045055"/>
    <w:rsid w:val="00051471"/>
    <w:rsid w:val="0005679E"/>
    <w:rsid w:val="0005747F"/>
    <w:rsid w:val="00061952"/>
    <w:rsid w:val="00064A4A"/>
    <w:rsid w:val="0006505B"/>
    <w:rsid w:val="00065D0A"/>
    <w:rsid w:val="00066211"/>
    <w:rsid w:val="000663B4"/>
    <w:rsid w:val="0007121A"/>
    <w:rsid w:val="000723A5"/>
    <w:rsid w:val="00073958"/>
    <w:rsid w:val="00076EB9"/>
    <w:rsid w:val="00083AAA"/>
    <w:rsid w:val="00092130"/>
    <w:rsid w:val="00094DA0"/>
    <w:rsid w:val="000953F7"/>
    <w:rsid w:val="00095927"/>
    <w:rsid w:val="00095BBF"/>
    <w:rsid w:val="000A175C"/>
    <w:rsid w:val="000A180D"/>
    <w:rsid w:val="000A38DB"/>
    <w:rsid w:val="000B0462"/>
    <w:rsid w:val="000B15A8"/>
    <w:rsid w:val="000B26DC"/>
    <w:rsid w:val="000B3A70"/>
    <w:rsid w:val="000B616F"/>
    <w:rsid w:val="000B64AC"/>
    <w:rsid w:val="000C0C0D"/>
    <w:rsid w:val="000C3ED6"/>
    <w:rsid w:val="000C5145"/>
    <w:rsid w:val="000C66F3"/>
    <w:rsid w:val="000D1536"/>
    <w:rsid w:val="000D2F74"/>
    <w:rsid w:val="000D5A9F"/>
    <w:rsid w:val="000E019A"/>
    <w:rsid w:val="000E3A4D"/>
    <w:rsid w:val="000E4032"/>
    <w:rsid w:val="000E5AF6"/>
    <w:rsid w:val="000E6675"/>
    <w:rsid w:val="000F18A0"/>
    <w:rsid w:val="000F56EB"/>
    <w:rsid w:val="000F626D"/>
    <w:rsid w:val="000F7CF5"/>
    <w:rsid w:val="0010005D"/>
    <w:rsid w:val="00101656"/>
    <w:rsid w:val="00101963"/>
    <w:rsid w:val="00102457"/>
    <w:rsid w:val="001038A4"/>
    <w:rsid w:val="00103FFA"/>
    <w:rsid w:val="00104A89"/>
    <w:rsid w:val="0010633B"/>
    <w:rsid w:val="00107B3A"/>
    <w:rsid w:val="00110DD5"/>
    <w:rsid w:val="0011463D"/>
    <w:rsid w:val="00121292"/>
    <w:rsid w:val="00123DB3"/>
    <w:rsid w:val="00124CC3"/>
    <w:rsid w:val="00126A28"/>
    <w:rsid w:val="00133A58"/>
    <w:rsid w:val="00133D9A"/>
    <w:rsid w:val="001348A7"/>
    <w:rsid w:val="00134A56"/>
    <w:rsid w:val="001412FB"/>
    <w:rsid w:val="00141FB3"/>
    <w:rsid w:val="00142B95"/>
    <w:rsid w:val="001431A3"/>
    <w:rsid w:val="001434C9"/>
    <w:rsid w:val="001469B7"/>
    <w:rsid w:val="00147AAA"/>
    <w:rsid w:val="00150176"/>
    <w:rsid w:val="00152AC3"/>
    <w:rsid w:val="00152E5F"/>
    <w:rsid w:val="0015701D"/>
    <w:rsid w:val="00157317"/>
    <w:rsid w:val="00157B9F"/>
    <w:rsid w:val="0016265F"/>
    <w:rsid w:val="00162A36"/>
    <w:rsid w:val="0016534F"/>
    <w:rsid w:val="0016564A"/>
    <w:rsid w:val="00165A43"/>
    <w:rsid w:val="00165A48"/>
    <w:rsid w:val="00166262"/>
    <w:rsid w:val="00170916"/>
    <w:rsid w:val="001711FE"/>
    <w:rsid w:val="0017180F"/>
    <w:rsid w:val="00174417"/>
    <w:rsid w:val="001815A8"/>
    <w:rsid w:val="00181619"/>
    <w:rsid w:val="00181646"/>
    <w:rsid w:val="001819C0"/>
    <w:rsid w:val="001823DC"/>
    <w:rsid w:val="00182473"/>
    <w:rsid w:val="00183DF7"/>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B72A3"/>
    <w:rsid w:val="001C058D"/>
    <w:rsid w:val="001C1983"/>
    <w:rsid w:val="001C3374"/>
    <w:rsid w:val="001C666B"/>
    <w:rsid w:val="001C6B89"/>
    <w:rsid w:val="001C7AE6"/>
    <w:rsid w:val="001C7C54"/>
    <w:rsid w:val="001D5FF3"/>
    <w:rsid w:val="001E015D"/>
    <w:rsid w:val="001E147E"/>
    <w:rsid w:val="001E3B40"/>
    <w:rsid w:val="001E46EC"/>
    <w:rsid w:val="001E4872"/>
    <w:rsid w:val="001E76F3"/>
    <w:rsid w:val="001F0B9A"/>
    <w:rsid w:val="001F1823"/>
    <w:rsid w:val="001F447F"/>
    <w:rsid w:val="002016A6"/>
    <w:rsid w:val="00206849"/>
    <w:rsid w:val="00206E70"/>
    <w:rsid w:val="00207324"/>
    <w:rsid w:val="00207DBF"/>
    <w:rsid w:val="00210A32"/>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954"/>
    <w:rsid w:val="00235590"/>
    <w:rsid w:val="00235AEB"/>
    <w:rsid w:val="00236373"/>
    <w:rsid w:val="002408F0"/>
    <w:rsid w:val="00241491"/>
    <w:rsid w:val="00243F4E"/>
    <w:rsid w:val="0024659C"/>
    <w:rsid w:val="002501B3"/>
    <w:rsid w:val="0025262B"/>
    <w:rsid w:val="00252EEE"/>
    <w:rsid w:val="002544EB"/>
    <w:rsid w:val="00255664"/>
    <w:rsid w:val="002563C8"/>
    <w:rsid w:val="00260215"/>
    <w:rsid w:val="0026202C"/>
    <w:rsid w:val="002639A7"/>
    <w:rsid w:val="00263CD0"/>
    <w:rsid w:val="002660AD"/>
    <w:rsid w:val="00266F9A"/>
    <w:rsid w:val="0026726B"/>
    <w:rsid w:val="00267CF8"/>
    <w:rsid w:val="00267ED7"/>
    <w:rsid w:val="002705DF"/>
    <w:rsid w:val="00272664"/>
    <w:rsid w:val="00273484"/>
    <w:rsid w:val="00273A42"/>
    <w:rsid w:val="0028127D"/>
    <w:rsid w:val="00281410"/>
    <w:rsid w:val="00281616"/>
    <w:rsid w:val="00282A78"/>
    <w:rsid w:val="00283705"/>
    <w:rsid w:val="002837F3"/>
    <w:rsid w:val="00286C49"/>
    <w:rsid w:val="0029181A"/>
    <w:rsid w:val="00291BC9"/>
    <w:rsid w:val="0029212D"/>
    <w:rsid w:val="00295850"/>
    <w:rsid w:val="002A16CD"/>
    <w:rsid w:val="002A1CBE"/>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5CC5"/>
    <w:rsid w:val="002D0A55"/>
    <w:rsid w:val="002D1E6B"/>
    <w:rsid w:val="002D2C83"/>
    <w:rsid w:val="002D5CC6"/>
    <w:rsid w:val="002D7225"/>
    <w:rsid w:val="002E2C73"/>
    <w:rsid w:val="002E71E2"/>
    <w:rsid w:val="002F0215"/>
    <w:rsid w:val="002F0BA8"/>
    <w:rsid w:val="002F1204"/>
    <w:rsid w:val="002F1D73"/>
    <w:rsid w:val="002F62A3"/>
    <w:rsid w:val="002F6B4D"/>
    <w:rsid w:val="00300AF4"/>
    <w:rsid w:val="0030119A"/>
    <w:rsid w:val="00305377"/>
    <w:rsid w:val="00307AD3"/>
    <w:rsid w:val="00310B88"/>
    <w:rsid w:val="00311C77"/>
    <w:rsid w:val="00312798"/>
    <w:rsid w:val="003137AD"/>
    <w:rsid w:val="00313D78"/>
    <w:rsid w:val="00315BD9"/>
    <w:rsid w:val="0032182A"/>
    <w:rsid w:val="00321867"/>
    <w:rsid w:val="00321E35"/>
    <w:rsid w:val="00325005"/>
    <w:rsid w:val="00325B78"/>
    <w:rsid w:val="00327819"/>
    <w:rsid w:val="00327DA0"/>
    <w:rsid w:val="0033088B"/>
    <w:rsid w:val="00330BB9"/>
    <w:rsid w:val="00330BE8"/>
    <w:rsid w:val="00332335"/>
    <w:rsid w:val="003356D3"/>
    <w:rsid w:val="003373B0"/>
    <w:rsid w:val="003379A7"/>
    <w:rsid w:val="0034152A"/>
    <w:rsid w:val="0034226F"/>
    <w:rsid w:val="003424CC"/>
    <w:rsid w:val="003424E2"/>
    <w:rsid w:val="00345449"/>
    <w:rsid w:val="00347492"/>
    <w:rsid w:val="00351CA7"/>
    <w:rsid w:val="00352E5D"/>
    <w:rsid w:val="00353AD0"/>
    <w:rsid w:val="003579EF"/>
    <w:rsid w:val="003611BF"/>
    <w:rsid w:val="00361F5B"/>
    <w:rsid w:val="0036224A"/>
    <w:rsid w:val="00370A4E"/>
    <w:rsid w:val="003746F5"/>
    <w:rsid w:val="00374EBD"/>
    <w:rsid w:val="00375106"/>
    <w:rsid w:val="0037712D"/>
    <w:rsid w:val="00377301"/>
    <w:rsid w:val="00377C67"/>
    <w:rsid w:val="00382220"/>
    <w:rsid w:val="0038352D"/>
    <w:rsid w:val="00386A09"/>
    <w:rsid w:val="00387B2F"/>
    <w:rsid w:val="00390893"/>
    <w:rsid w:val="00395014"/>
    <w:rsid w:val="00395B0B"/>
    <w:rsid w:val="00397BB3"/>
    <w:rsid w:val="003A3EAB"/>
    <w:rsid w:val="003A58FE"/>
    <w:rsid w:val="003A5FA7"/>
    <w:rsid w:val="003A625B"/>
    <w:rsid w:val="003B0DC2"/>
    <w:rsid w:val="003B1007"/>
    <w:rsid w:val="003B1B91"/>
    <w:rsid w:val="003B1ECB"/>
    <w:rsid w:val="003B2754"/>
    <w:rsid w:val="003B3AF3"/>
    <w:rsid w:val="003C18BD"/>
    <w:rsid w:val="003C4319"/>
    <w:rsid w:val="003C65BA"/>
    <w:rsid w:val="003C6DD2"/>
    <w:rsid w:val="003D0298"/>
    <w:rsid w:val="003D02CC"/>
    <w:rsid w:val="003D1254"/>
    <w:rsid w:val="003D1694"/>
    <w:rsid w:val="003E42AE"/>
    <w:rsid w:val="003E6705"/>
    <w:rsid w:val="003E7FEA"/>
    <w:rsid w:val="003F276D"/>
    <w:rsid w:val="003F29A2"/>
    <w:rsid w:val="003F4C3D"/>
    <w:rsid w:val="003F5F0D"/>
    <w:rsid w:val="003F5F53"/>
    <w:rsid w:val="003F6B0C"/>
    <w:rsid w:val="003F7E9B"/>
    <w:rsid w:val="004013F4"/>
    <w:rsid w:val="00401E56"/>
    <w:rsid w:val="004033E0"/>
    <w:rsid w:val="00404ECA"/>
    <w:rsid w:val="004102DA"/>
    <w:rsid w:val="00414873"/>
    <w:rsid w:val="0041662D"/>
    <w:rsid w:val="00417686"/>
    <w:rsid w:val="004221FA"/>
    <w:rsid w:val="004238F2"/>
    <w:rsid w:val="00431FED"/>
    <w:rsid w:val="0043492D"/>
    <w:rsid w:val="00435603"/>
    <w:rsid w:val="00436878"/>
    <w:rsid w:val="00437A39"/>
    <w:rsid w:val="004431E6"/>
    <w:rsid w:val="00443B77"/>
    <w:rsid w:val="00443EA9"/>
    <w:rsid w:val="004451B5"/>
    <w:rsid w:val="00446631"/>
    <w:rsid w:val="004468BE"/>
    <w:rsid w:val="004470D3"/>
    <w:rsid w:val="004478A3"/>
    <w:rsid w:val="0044792B"/>
    <w:rsid w:val="00453DD7"/>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92F"/>
    <w:rsid w:val="00480FCB"/>
    <w:rsid w:val="0048752C"/>
    <w:rsid w:val="0048783A"/>
    <w:rsid w:val="00490A49"/>
    <w:rsid w:val="00490B3C"/>
    <w:rsid w:val="00491B83"/>
    <w:rsid w:val="00492AD8"/>
    <w:rsid w:val="00493103"/>
    <w:rsid w:val="004933D3"/>
    <w:rsid w:val="004A4D1B"/>
    <w:rsid w:val="004A59E4"/>
    <w:rsid w:val="004A6352"/>
    <w:rsid w:val="004B2377"/>
    <w:rsid w:val="004B5906"/>
    <w:rsid w:val="004B6EA3"/>
    <w:rsid w:val="004B6FD4"/>
    <w:rsid w:val="004B7AEE"/>
    <w:rsid w:val="004C4476"/>
    <w:rsid w:val="004D4844"/>
    <w:rsid w:val="004D683B"/>
    <w:rsid w:val="004E4A52"/>
    <w:rsid w:val="004E6D23"/>
    <w:rsid w:val="004F477A"/>
    <w:rsid w:val="004F4E94"/>
    <w:rsid w:val="004F51FA"/>
    <w:rsid w:val="00502736"/>
    <w:rsid w:val="00505384"/>
    <w:rsid w:val="005059F9"/>
    <w:rsid w:val="0050622B"/>
    <w:rsid w:val="005113EF"/>
    <w:rsid w:val="00512EA2"/>
    <w:rsid w:val="00513971"/>
    <w:rsid w:val="00513E67"/>
    <w:rsid w:val="005141F5"/>
    <w:rsid w:val="00520F1E"/>
    <w:rsid w:val="00522850"/>
    <w:rsid w:val="00523DDA"/>
    <w:rsid w:val="0052444A"/>
    <w:rsid w:val="00524A15"/>
    <w:rsid w:val="00530330"/>
    <w:rsid w:val="00530DFC"/>
    <w:rsid w:val="0053325A"/>
    <w:rsid w:val="0053434D"/>
    <w:rsid w:val="00541B92"/>
    <w:rsid w:val="005455F6"/>
    <w:rsid w:val="00546EE4"/>
    <w:rsid w:val="00547E7C"/>
    <w:rsid w:val="0055646A"/>
    <w:rsid w:val="00556531"/>
    <w:rsid w:val="00561143"/>
    <w:rsid w:val="0056187B"/>
    <w:rsid w:val="00561CD8"/>
    <w:rsid w:val="005625D2"/>
    <w:rsid w:val="00562B70"/>
    <w:rsid w:val="00564232"/>
    <w:rsid w:val="00566F56"/>
    <w:rsid w:val="005672D3"/>
    <w:rsid w:val="005674FA"/>
    <w:rsid w:val="00571311"/>
    <w:rsid w:val="005716FA"/>
    <w:rsid w:val="00571AB3"/>
    <w:rsid w:val="00571FC4"/>
    <w:rsid w:val="0057722E"/>
    <w:rsid w:val="005779D8"/>
    <w:rsid w:val="00577C84"/>
    <w:rsid w:val="00580261"/>
    <w:rsid w:val="005803B5"/>
    <w:rsid w:val="00581CBD"/>
    <w:rsid w:val="005821EE"/>
    <w:rsid w:val="005822A1"/>
    <w:rsid w:val="005877DF"/>
    <w:rsid w:val="00591092"/>
    <w:rsid w:val="00592078"/>
    <w:rsid w:val="00592179"/>
    <w:rsid w:val="00592483"/>
    <w:rsid w:val="00594AF6"/>
    <w:rsid w:val="00596EA1"/>
    <w:rsid w:val="005A152D"/>
    <w:rsid w:val="005A19FB"/>
    <w:rsid w:val="005A32F6"/>
    <w:rsid w:val="005B08CD"/>
    <w:rsid w:val="005B365E"/>
    <w:rsid w:val="005B4B68"/>
    <w:rsid w:val="005B6346"/>
    <w:rsid w:val="005B6AA6"/>
    <w:rsid w:val="005B718E"/>
    <w:rsid w:val="005C1576"/>
    <w:rsid w:val="005C1F39"/>
    <w:rsid w:val="005C2432"/>
    <w:rsid w:val="005C3599"/>
    <w:rsid w:val="005C3978"/>
    <w:rsid w:val="005D298D"/>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31B"/>
    <w:rsid w:val="00604D80"/>
    <w:rsid w:val="00606CC3"/>
    <w:rsid w:val="0061045B"/>
    <w:rsid w:val="00610866"/>
    <w:rsid w:val="00611990"/>
    <w:rsid w:val="00613B58"/>
    <w:rsid w:val="00613C32"/>
    <w:rsid w:val="006160D6"/>
    <w:rsid w:val="0062233C"/>
    <w:rsid w:val="00623C56"/>
    <w:rsid w:val="0062718C"/>
    <w:rsid w:val="00630560"/>
    <w:rsid w:val="00630801"/>
    <w:rsid w:val="0063367E"/>
    <w:rsid w:val="006349C6"/>
    <w:rsid w:val="00634F10"/>
    <w:rsid w:val="006412B8"/>
    <w:rsid w:val="0064150D"/>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70BBC"/>
    <w:rsid w:val="00672435"/>
    <w:rsid w:val="00676663"/>
    <w:rsid w:val="006768BD"/>
    <w:rsid w:val="00677519"/>
    <w:rsid w:val="0068144D"/>
    <w:rsid w:val="00682011"/>
    <w:rsid w:val="0068206F"/>
    <w:rsid w:val="0068489A"/>
    <w:rsid w:val="00686D7E"/>
    <w:rsid w:val="00690F7B"/>
    <w:rsid w:val="0069105B"/>
    <w:rsid w:val="00696267"/>
    <w:rsid w:val="006968AE"/>
    <w:rsid w:val="0069719F"/>
    <w:rsid w:val="006A17C2"/>
    <w:rsid w:val="006A1F58"/>
    <w:rsid w:val="006A2236"/>
    <w:rsid w:val="006A239E"/>
    <w:rsid w:val="006A6EBF"/>
    <w:rsid w:val="006A74B2"/>
    <w:rsid w:val="006B2FD0"/>
    <w:rsid w:val="006C07B5"/>
    <w:rsid w:val="006C435A"/>
    <w:rsid w:val="006C45D7"/>
    <w:rsid w:val="006C5550"/>
    <w:rsid w:val="006C67CC"/>
    <w:rsid w:val="006C6D99"/>
    <w:rsid w:val="006D05BD"/>
    <w:rsid w:val="006D18B3"/>
    <w:rsid w:val="006D1D11"/>
    <w:rsid w:val="006D6FC4"/>
    <w:rsid w:val="006E1F22"/>
    <w:rsid w:val="006E2CDD"/>
    <w:rsid w:val="006E4259"/>
    <w:rsid w:val="006F25A1"/>
    <w:rsid w:val="006F30EC"/>
    <w:rsid w:val="006F4751"/>
    <w:rsid w:val="006F5613"/>
    <w:rsid w:val="006F68F7"/>
    <w:rsid w:val="00700A64"/>
    <w:rsid w:val="007018BD"/>
    <w:rsid w:val="00702E9E"/>
    <w:rsid w:val="00702FFE"/>
    <w:rsid w:val="007031F3"/>
    <w:rsid w:val="007052C2"/>
    <w:rsid w:val="00706EF9"/>
    <w:rsid w:val="007076AF"/>
    <w:rsid w:val="00710109"/>
    <w:rsid w:val="00711867"/>
    <w:rsid w:val="007144A0"/>
    <w:rsid w:val="00720BE0"/>
    <w:rsid w:val="0072227A"/>
    <w:rsid w:val="00722EA5"/>
    <w:rsid w:val="00723B9E"/>
    <w:rsid w:val="0072700A"/>
    <w:rsid w:val="00732B93"/>
    <w:rsid w:val="00732DAD"/>
    <w:rsid w:val="00740977"/>
    <w:rsid w:val="00744902"/>
    <w:rsid w:val="00751EB7"/>
    <w:rsid w:val="00752632"/>
    <w:rsid w:val="00753655"/>
    <w:rsid w:val="00754A8A"/>
    <w:rsid w:val="00756267"/>
    <w:rsid w:val="0075686B"/>
    <w:rsid w:val="0075728E"/>
    <w:rsid w:val="00761E16"/>
    <w:rsid w:val="00762C63"/>
    <w:rsid w:val="0076427A"/>
    <w:rsid w:val="00764F36"/>
    <w:rsid w:val="00771495"/>
    <w:rsid w:val="00775867"/>
    <w:rsid w:val="00775868"/>
    <w:rsid w:val="00775DEC"/>
    <w:rsid w:val="007772EF"/>
    <w:rsid w:val="00780BA7"/>
    <w:rsid w:val="00782190"/>
    <w:rsid w:val="00783EFD"/>
    <w:rsid w:val="00784C20"/>
    <w:rsid w:val="00786C02"/>
    <w:rsid w:val="007936B5"/>
    <w:rsid w:val="0079487F"/>
    <w:rsid w:val="00795E42"/>
    <w:rsid w:val="007963FF"/>
    <w:rsid w:val="00797118"/>
    <w:rsid w:val="007978DB"/>
    <w:rsid w:val="007A04F1"/>
    <w:rsid w:val="007A2C5F"/>
    <w:rsid w:val="007A35C8"/>
    <w:rsid w:val="007A3E4E"/>
    <w:rsid w:val="007A69C3"/>
    <w:rsid w:val="007A70E4"/>
    <w:rsid w:val="007B011B"/>
    <w:rsid w:val="007B2012"/>
    <w:rsid w:val="007B2157"/>
    <w:rsid w:val="007B4DCB"/>
    <w:rsid w:val="007B7176"/>
    <w:rsid w:val="007C0655"/>
    <w:rsid w:val="007C0F73"/>
    <w:rsid w:val="007C1A0C"/>
    <w:rsid w:val="007C2BAF"/>
    <w:rsid w:val="007C4154"/>
    <w:rsid w:val="007C740D"/>
    <w:rsid w:val="007D1E78"/>
    <w:rsid w:val="007D34CE"/>
    <w:rsid w:val="007E1298"/>
    <w:rsid w:val="007E657F"/>
    <w:rsid w:val="007E6C1D"/>
    <w:rsid w:val="007E70CF"/>
    <w:rsid w:val="007E7AFC"/>
    <w:rsid w:val="007F0F08"/>
    <w:rsid w:val="007F4BF4"/>
    <w:rsid w:val="007F5FF3"/>
    <w:rsid w:val="007F7062"/>
    <w:rsid w:val="00801B09"/>
    <w:rsid w:val="008026A5"/>
    <w:rsid w:val="00807516"/>
    <w:rsid w:val="00810703"/>
    <w:rsid w:val="0081384E"/>
    <w:rsid w:val="00813A80"/>
    <w:rsid w:val="00813FE6"/>
    <w:rsid w:val="008162E3"/>
    <w:rsid w:val="00816487"/>
    <w:rsid w:val="00821F9D"/>
    <w:rsid w:val="00824814"/>
    <w:rsid w:val="00824EA1"/>
    <w:rsid w:val="00825C7C"/>
    <w:rsid w:val="00825F56"/>
    <w:rsid w:val="00831EF4"/>
    <w:rsid w:val="00833AD9"/>
    <w:rsid w:val="00834AFE"/>
    <w:rsid w:val="0083613A"/>
    <w:rsid w:val="008367D0"/>
    <w:rsid w:val="008370E7"/>
    <w:rsid w:val="00843A41"/>
    <w:rsid w:val="008463D3"/>
    <w:rsid w:val="00846A8A"/>
    <w:rsid w:val="00852BC6"/>
    <w:rsid w:val="00855168"/>
    <w:rsid w:val="00856F01"/>
    <w:rsid w:val="00860C88"/>
    <w:rsid w:val="0086776A"/>
    <w:rsid w:val="00871A36"/>
    <w:rsid w:val="00872E57"/>
    <w:rsid w:val="008751A8"/>
    <w:rsid w:val="008759CA"/>
    <w:rsid w:val="00875E1B"/>
    <w:rsid w:val="00877B18"/>
    <w:rsid w:val="00882261"/>
    <w:rsid w:val="0089196D"/>
    <w:rsid w:val="00891A95"/>
    <w:rsid w:val="00891F37"/>
    <w:rsid w:val="008A10E0"/>
    <w:rsid w:val="008A52F3"/>
    <w:rsid w:val="008A571F"/>
    <w:rsid w:val="008A64AD"/>
    <w:rsid w:val="008B11E0"/>
    <w:rsid w:val="008B345D"/>
    <w:rsid w:val="008B35CD"/>
    <w:rsid w:val="008B3A1D"/>
    <w:rsid w:val="008B641B"/>
    <w:rsid w:val="008B65F8"/>
    <w:rsid w:val="008B7CAE"/>
    <w:rsid w:val="008C0A28"/>
    <w:rsid w:val="008D21C4"/>
    <w:rsid w:val="008D704E"/>
    <w:rsid w:val="008D7A56"/>
    <w:rsid w:val="008D7DA5"/>
    <w:rsid w:val="008E2650"/>
    <w:rsid w:val="008E57ED"/>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21EB"/>
    <w:rsid w:val="0091494D"/>
    <w:rsid w:val="00916360"/>
    <w:rsid w:val="0092038E"/>
    <w:rsid w:val="00920BE8"/>
    <w:rsid w:val="00926F87"/>
    <w:rsid w:val="00930007"/>
    <w:rsid w:val="00930C96"/>
    <w:rsid w:val="00932BA0"/>
    <w:rsid w:val="0093318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6949"/>
    <w:rsid w:val="00957054"/>
    <w:rsid w:val="00962856"/>
    <w:rsid w:val="00962901"/>
    <w:rsid w:val="00963AE6"/>
    <w:rsid w:val="00964C4A"/>
    <w:rsid w:val="00965764"/>
    <w:rsid w:val="00965CD6"/>
    <w:rsid w:val="0096610A"/>
    <w:rsid w:val="00970B72"/>
    <w:rsid w:val="00971817"/>
    <w:rsid w:val="00972843"/>
    <w:rsid w:val="00975EB3"/>
    <w:rsid w:val="00976691"/>
    <w:rsid w:val="00976DFC"/>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A7104"/>
    <w:rsid w:val="009A7B02"/>
    <w:rsid w:val="009B0729"/>
    <w:rsid w:val="009B0F58"/>
    <w:rsid w:val="009B1ABD"/>
    <w:rsid w:val="009B284B"/>
    <w:rsid w:val="009B6B08"/>
    <w:rsid w:val="009B7F90"/>
    <w:rsid w:val="009C17C5"/>
    <w:rsid w:val="009C3227"/>
    <w:rsid w:val="009C3ED1"/>
    <w:rsid w:val="009C6CF6"/>
    <w:rsid w:val="009D0D5C"/>
    <w:rsid w:val="009D0DC3"/>
    <w:rsid w:val="009D188C"/>
    <w:rsid w:val="009D48EC"/>
    <w:rsid w:val="009D5BB1"/>
    <w:rsid w:val="009E1B67"/>
    <w:rsid w:val="009E27E2"/>
    <w:rsid w:val="009E57E5"/>
    <w:rsid w:val="009E625C"/>
    <w:rsid w:val="009E72B4"/>
    <w:rsid w:val="009E76C6"/>
    <w:rsid w:val="009F0BAE"/>
    <w:rsid w:val="009F22F0"/>
    <w:rsid w:val="009F5101"/>
    <w:rsid w:val="009F5B57"/>
    <w:rsid w:val="009F68A6"/>
    <w:rsid w:val="009F6B0D"/>
    <w:rsid w:val="00A02B94"/>
    <w:rsid w:val="00A054F8"/>
    <w:rsid w:val="00A05D7A"/>
    <w:rsid w:val="00A15A38"/>
    <w:rsid w:val="00A16B2F"/>
    <w:rsid w:val="00A1716A"/>
    <w:rsid w:val="00A21915"/>
    <w:rsid w:val="00A21DDC"/>
    <w:rsid w:val="00A23ABD"/>
    <w:rsid w:val="00A2516D"/>
    <w:rsid w:val="00A3186E"/>
    <w:rsid w:val="00A32749"/>
    <w:rsid w:val="00A333EB"/>
    <w:rsid w:val="00A35071"/>
    <w:rsid w:val="00A359A0"/>
    <w:rsid w:val="00A35D3B"/>
    <w:rsid w:val="00A4172F"/>
    <w:rsid w:val="00A41EEA"/>
    <w:rsid w:val="00A42061"/>
    <w:rsid w:val="00A431DF"/>
    <w:rsid w:val="00A433BB"/>
    <w:rsid w:val="00A437D3"/>
    <w:rsid w:val="00A460E2"/>
    <w:rsid w:val="00A4759D"/>
    <w:rsid w:val="00A51155"/>
    <w:rsid w:val="00A52752"/>
    <w:rsid w:val="00A54892"/>
    <w:rsid w:val="00A556D8"/>
    <w:rsid w:val="00A564CD"/>
    <w:rsid w:val="00A567C9"/>
    <w:rsid w:val="00A61ABD"/>
    <w:rsid w:val="00A6380E"/>
    <w:rsid w:val="00A66883"/>
    <w:rsid w:val="00A66DC9"/>
    <w:rsid w:val="00A7266C"/>
    <w:rsid w:val="00A7269E"/>
    <w:rsid w:val="00A72FB0"/>
    <w:rsid w:val="00A74485"/>
    <w:rsid w:val="00A7474E"/>
    <w:rsid w:val="00A74EC6"/>
    <w:rsid w:val="00A75307"/>
    <w:rsid w:val="00A754A8"/>
    <w:rsid w:val="00A77D61"/>
    <w:rsid w:val="00A80FFD"/>
    <w:rsid w:val="00A83C3C"/>
    <w:rsid w:val="00A858C8"/>
    <w:rsid w:val="00A8707A"/>
    <w:rsid w:val="00A9035D"/>
    <w:rsid w:val="00A90638"/>
    <w:rsid w:val="00A9255A"/>
    <w:rsid w:val="00A92603"/>
    <w:rsid w:val="00A93398"/>
    <w:rsid w:val="00A9795C"/>
    <w:rsid w:val="00A97E8A"/>
    <w:rsid w:val="00AA117C"/>
    <w:rsid w:val="00AA611A"/>
    <w:rsid w:val="00AA7691"/>
    <w:rsid w:val="00AA777D"/>
    <w:rsid w:val="00AB1DC7"/>
    <w:rsid w:val="00AB40C1"/>
    <w:rsid w:val="00AB618C"/>
    <w:rsid w:val="00AB7549"/>
    <w:rsid w:val="00AC42C7"/>
    <w:rsid w:val="00AC6EC0"/>
    <w:rsid w:val="00AC6FB3"/>
    <w:rsid w:val="00AC79D1"/>
    <w:rsid w:val="00AD1FC2"/>
    <w:rsid w:val="00AD25B0"/>
    <w:rsid w:val="00AD466B"/>
    <w:rsid w:val="00AD4AF1"/>
    <w:rsid w:val="00AD5C54"/>
    <w:rsid w:val="00AD672D"/>
    <w:rsid w:val="00AD739B"/>
    <w:rsid w:val="00AD7704"/>
    <w:rsid w:val="00AD7D82"/>
    <w:rsid w:val="00AE1137"/>
    <w:rsid w:val="00AE16EC"/>
    <w:rsid w:val="00AE3E41"/>
    <w:rsid w:val="00AE411B"/>
    <w:rsid w:val="00AE659B"/>
    <w:rsid w:val="00AE71BC"/>
    <w:rsid w:val="00AE74B7"/>
    <w:rsid w:val="00AE7B68"/>
    <w:rsid w:val="00AF0A92"/>
    <w:rsid w:val="00AF169D"/>
    <w:rsid w:val="00AF4FE3"/>
    <w:rsid w:val="00AF5D48"/>
    <w:rsid w:val="00B010AB"/>
    <w:rsid w:val="00B011BE"/>
    <w:rsid w:val="00B01A87"/>
    <w:rsid w:val="00B04129"/>
    <w:rsid w:val="00B04DF6"/>
    <w:rsid w:val="00B10494"/>
    <w:rsid w:val="00B11057"/>
    <w:rsid w:val="00B16643"/>
    <w:rsid w:val="00B17CA3"/>
    <w:rsid w:val="00B22C4A"/>
    <w:rsid w:val="00B236C9"/>
    <w:rsid w:val="00B24C9D"/>
    <w:rsid w:val="00B258CD"/>
    <w:rsid w:val="00B3101F"/>
    <w:rsid w:val="00B31AA7"/>
    <w:rsid w:val="00B33DB7"/>
    <w:rsid w:val="00B3518D"/>
    <w:rsid w:val="00B35DB1"/>
    <w:rsid w:val="00B36376"/>
    <w:rsid w:val="00B36471"/>
    <w:rsid w:val="00B40458"/>
    <w:rsid w:val="00B40794"/>
    <w:rsid w:val="00B42DFA"/>
    <w:rsid w:val="00B442B6"/>
    <w:rsid w:val="00B45E02"/>
    <w:rsid w:val="00B466E7"/>
    <w:rsid w:val="00B503FE"/>
    <w:rsid w:val="00B50D06"/>
    <w:rsid w:val="00B53B00"/>
    <w:rsid w:val="00B551D4"/>
    <w:rsid w:val="00B57BB6"/>
    <w:rsid w:val="00B60A68"/>
    <w:rsid w:val="00B64060"/>
    <w:rsid w:val="00B64271"/>
    <w:rsid w:val="00B65BD0"/>
    <w:rsid w:val="00B711BC"/>
    <w:rsid w:val="00B738B1"/>
    <w:rsid w:val="00B75A9C"/>
    <w:rsid w:val="00B82543"/>
    <w:rsid w:val="00B827A0"/>
    <w:rsid w:val="00B84182"/>
    <w:rsid w:val="00B866D6"/>
    <w:rsid w:val="00B90474"/>
    <w:rsid w:val="00B90DC0"/>
    <w:rsid w:val="00B90E02"/>
    <w:rsid w:val="00B90FE3"/>
    <w:rsid w:val="00B92911"/>
    <w:rsid w:val="00B9300C"/>
    <w:rsid w:val="00B963B3"/>
    <w:rsid w:val="00B97C82"/>
    <w:rsid w:val="00BA0385"/>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7302"/>
    <w:rsid w:val="00BD32B1"/>
    <w:rsid w:val="00BD3CE4"/>
    <w:rsid w:val="00BD4107"/>
    <w:rsid w:val="00BD5787"/>
    <w:rsid w:val="00BD6D9B"/>
    <w:rsid w:val="00BE79B9"/>
    <w:rsid w:val="00BF12AA"/>
    <w:rsid w:val="00BF14DE"/>
    <w:rsid w:val="00BF3095"/>
    <w:rsid w:val="00BF3FAC"/>
    <w:rsid w:val="00BF4202"/>
    <w:rsid w:val="00BF5E05"/>
    <w:rsid w:val="00BF5E49"/>
    <w:rsid w:val="00C01932"/>
    <w:rsid w:val="00C02D0F"/>
    <w:rsid w:val="00C03701"/>
    <w:rsid w:val="00C07391"/>
    <w:rsid w:val="00C07420"/>
    <w:rsid w:val="00C103E6"/>
    <w:rsid w:val="00C120CD"/>
    <w:rsid w:val="00C1264F"/>
    <w:rsid w:val="00C12765"/>
    <w:rsid w:val="00C16A21"/>
    <w:rsid w:val="00C221EC"/>
    <w:rsid w:val="00C25C88"/>
    <w:rsid w:val="00C272D7"/>
    <w:rsid w:val="00C310A2"/>
    <w:rsid w:val="00C3112F"/>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2337"/>
    <w:rsid w:val="00C62B8F"/>
    <w:rsid w:val="00C639D6"/>
    <w:rsid w:val="00C63C7D"/>
    <w:rsid w:val="00C645F3"/>
    <w:rsid w:val="00C66A1F"/>
    <w:rsid w:val="00C712C0"/>
    <w:rsid w:val="00C71FE3"/>
    <w:rsid w:val="00C744FC"/>
    <w:rsid w:val="00C7589A"/>
    <w:rsid w:val="00C779D6"/>
    <w:rsid w:val="00C8134B"/>
    <w:rsid w:val="00C83D97"/>
    <w:rsid w:val="00C84DFC"/>
    <w:rsid w:val="00C8522A"/>
    <w:rsid w:val="00C913B3"/>
    <w:rsid w:val="00C91F66"/>
    <w:rsid w:val="00C9213E"/>
    <w:rsid w:val="00C950F9"/>
    <w:rsid w:val="00C96331"/>
    <w:rsid w:val="00C97D14"/>
    <w:rsid w:val="00CA0440"/>
    <w:rsid w:val="00CA270F"/>
    <w:rsid w:val="00CA42C1"/>
    <w:rsid w:val="00CA661A"/>
    <w:rsid w:val="00CA7CB3"/>
    <w:rsid w:val="00CA7E8C"/>
    <w:rsid w:val="00CB0DC6"/>
    <w:rsid w:val="00CB140F"/>
    <w:rsid w:val="00CB163F"/>
    <w:rsid w:val="00CB39E3"/>
    <w:rsid w:val="00CB583C"/>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E77FF"/>
    <w:rsid w:val="00CF206E"/>
    <w:rsid w:val="00CF231F"/>
    <w:rsid w:val="00CF2B4B"/>
    <w:rsid w:val="00CF32AC"/>
    <w:rsid w:val="00CF37DA"/>
    <w:rsid w:val="00CF5788"/>
    <w:rsid w:val="00CF57DD"/>
    <w:rsid w:val="00D00EFA"/>
    <w:rsid w:val="00D01E43"/>
    <w:rsid w:val="00D01E46"/>
    <w:rsid w:val="00D024E4"/>
    <w:rsid w:val="00D0549F"/>
    <w:rsid w:val="00D05813"/>
    <w:rsid w:val="00D1013B"/>
    <w:rsid w:val="00D146C6"/>
    <w:rsid w:val="00D14ECB"/>
    <w:rsid w:val="00D15CED"/>
    <w:rsid w:val="00D161F0"/>
    <w:rsid w:val="00D17BCB"/>
    <w:rsid w:val="00D23327"/>
    <w:rsid w:val="00D24266"/>
    <w:rsid w:val="00D248F8"/>
    <w:rsid w:val="00D24E2D"/>
    <w:rsid w:val="00D25C7B"/>
    <w:rsid w:val="00D26D7E"/>
    <w:rsid w:val="00D26F14"/>
    <w:rsid w:val="00D2790C"/>
    <w:rsid w:val="00D30722"/>
    <w:rsid w:val="00D34409"/>
    <w:rsid w:val="00D36AF9"/>
    <w:rsid w:val="00D36EA1"/>
    <w:rsid w:val="00D40D22"/>
    <w:rsid w:val="00D45542"/>
    <w:rsid w:val="00D461B0"/>
    <w:rsid w:val="00D47263"/>
    <w:rsid w:val="00D50E28"/>
    <w:rsid w:val="00D5100A"/>
    <w:rsid w:val="00D5190E"/>
    <w:rsid w:val="00D54F3D"/>
    <w:rsid w:val="00D55442"/>
    <w:rsid w:val="00D607F6"/>
    <w:rsid w:val="00D63418"/>
    <w:rsid w:val="00D64DD8"/>
    <w:rsid w:val="00D7014F"/>
    <w:rsid w:val="00D71006"/>
    <w:rsid w:val="00D73389"/>
    <w:rsid w:val="00D75196"/>
    <w:rsid w:val="00D75787"/>
    <w:rsid w:val="00D75EB1"/>
    <w:rsid w:val="00D76F11"/>
    <w:rsid w:val="00D81C7D"/>
    <w:rsid w:val="00D828EE"/>
    <w:rsid w:val="00D82AA0"/>
    <w:rsid w:val="00D834EC"/>
    <w:rsid w:val="00D8498A"/>
    <w:rsid w:val="00D87A65"/>
    <w:rsid w:val="00D910BE"/>
    <w:rsid w:val="00D9269F"/>
    <w:rsid w:val="00D928C8"/>
    <w:rsid w:val="00D96F59"/>
    <w:rsid w:val="00D97893"/>
    <w:rsid w:val="00DA206B"/>
    <w:rsid w:val="00DA3304"/>
    <w:rsid w:val="00DA6158"/>
    <w:rsid w:val="00DA648E"/>
    <w:rsid w:val="00DA700D"/>
    <w:rsid w:val="00DB2914"/>
    <w:rsid w:val="00DB3ED6"/>
    <w:rsid w:val="00DB5B1D"/>
    <w:rsid w:val="00DB76A9"/>
    <w:rsid w:val="00DC0B06"/>
    <w:rsid w:val="00DC4494"/>
    <w:rsid w:val="00DD079D"/>
    <w:rsid w:val="00DD3F91"/>
    <w:rsid w:val="00DD59F1"/>
    <w:rsid w:val="00DE04E4"/>
    <w:rsid w:val="00DE0533"/>
    <w:rsid w:val="00DE3034"/>
    <w:rsid w:val="00DE6062"/>
    <w:rsid w:val="00DE7813"/>
    <w:rsid w:val="00DF2F0D"/>
    <w:rsid w:val="00DF498E"/>
    <w:rsid w:val="00DF4E31"/>
    <w:rsid w:val="00DF656F"/>
    <w:rsid w:val="00DF6BEB"/>
    <w:rsid w:val="00DF7BF4"/>
    <w:rsid w:val="00E00272"/>
    <w:rsid w:val="00E00471"/>
    <w:rsid w:val="00E01451"/>
    <w:rsid w:val="00E03FA5"/>
    <w:rsid w:val="00E04866"/>
    <w:rsid w:val="00E05274"/>
    <w:rsid w:val="00E05543"/>
    <w:rsid w:val="00E1059E"/>
    <w:rsid w:val="00E128B9"/>
    <w:rsid w:val="00E1369E"/>
    <w:rsid w:val="00E143C8"/>
    <w:rsid w:val="00E22CD4"/>
    <w:rsid w:val="00E230EB"/>
    <w:rsid w:val="00E235C9"/>
    <w:rsid w:val="00E239DD"/>
    <w:rsid w:val="00E24013"/>
    <w:rsid w:val="00E25444"/>
    <w:rsid w:val="00E25E11"/>
    <w:rsid w:val="00E26538"/>
    <w:rsid w:val="00E31C2C"/>
    <w:rsid w:val="00E3465E"/>
    <w:rsid w:val="00E34A73"/>
    <w:rsid w:val="00E366DD"/>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640E"/>
    <w:rsid w:val="00E7087E"/>
    <w:rsid w:val="00E71CD9"/>
    <w:rsid w:val="00E73768"/>
    <w:rsid w:val="00E73AC7"/>
    <w:rsid w:val="00E73C38"/>
    <w:rsid w:val="00E746AF"/>
    <w:rsid w:val="00E763C1"/>
    <w:rsid w:val="00E8005E"/>
    <w:rsid w:val="00E80AA4"/>
    <w:rsid w:val="00E83508"/>
    <w:rsid w:val="00E8516E"/>
    <w:rsid w:val="00E85707"/>
    <w:rsid w:val="00E93472"/>
    <w:rsid w:val="00E93E2B"/>
    <w:rsid w:val="00E96923"/>
    <w:rsid w:val="00E97C35"/>
    <w:rsid w:val="00EA0D49"/>
    <w:rsid w:val="00EA0DC8"/>
    <w:rsid w:val="00EA2684"/>
    <w:rsid w:val="00EA368A"/>
    <w:rsid w:val="00EA4446"/>
    <w:rsid w:val="00EA5971"/>
    <w:rsid w:val="00EA75E0"/>
    <w:rsid w:val="00EB1CB0"/>
    <w:rsid w:val="00EB2EDA"/>
    <w:rsid w:val="00EB4666"/>
    <w:rsid w:val="00EB7467"/>
    <w:rsid w:val="00EB74F2"/>
    <w:rsid w:val="00EB7780"/>
    <w:rsid w:val="00EC0AE6"/>
    <w:rsid w:val="00EC13BA"/>
    <w:rsid w:val="00EC3862"/>
    <w:rsid w:val="00EC3D96"/>
    <w:rsid w:val="00EC4AE5"/>
    <w:rsid w:val="00EC4B5E"/>
    <w:rsid w:val="00EC75CA"/>
    <w:rsid w:val="00ED09B1"/>
    <w:rsid w:val="00ED3CD5"/>
    <w:rsid w:val="00ED6123"/>
    <w:rsid w:val="00EE331A"/>
    <w:rsid w:val="00EE3E7C"/>
    <w:rsid w:val="00EE4099"/>
    <w:rsid w:val="00EE4202"/>
    <w:rsid w:val="00EE4673"/>
    <w:rsid w:val="00EE5398"/>
    <w:rsid w:val="00EE6A99"/>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20372"/>
    <w:rsid w:val="00F22F33"/>
    <w:rsid w:val="00F25EE8"/>
    <w:rsid w:val="00F26177"/>
    <w:rsid w:val="00F26271"/>
    <w:rsid w:val="00F26EE9"/>
    <w:rsid w:val="00F26F0C"/>
    <w:rsid w:val="00F309E4"/>
    <w:rsid w:val="00F32849"/>
    <w:rsid w:val="00F32924"/>
    <w:rsid w:val="00F3383D"/>
    <w:rsid w:val="00F34CD3"/>
    <w:rsid w:val="00F356A0"/>
    <w:rsid w:val="00F35896"/>
    <w:rsid w:val="00F36C50"/>
    <w:rsid w:val="00F4070C"/>
    <w:rsid w:val="00F4073D"/>
    <w:rsid w:val="00F41E33"/>
    <w:rsid w:val="00F45923"/>
    <w:rsid w:val="00F45B57"/>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30E4"/>
    <w:rsid w:val="00F839D9"/>
    <w:rsid w:val="00F8660E"/>
    <w:rsid w:val="00F90802"/>
    <w:rsid w:val="00F90AB4"/>
    <w:rsid w:val="00F91B07"/>
    <w:rsid w:val="00F936B0"/>
    <w:rsid w:val="00F93B24"/>
    <w:rsid w:val="00F93CB8"/>
    <w:rsid w:val="00F950FA"/>
    <w:rsid w:val="00FA078F"/>
    <w:rsid w:val="00FA1899"/>
    <w:rsid w:val="00FA6D0B"/>
    <w:rsid w:val="00FA6F7B"/>
    <w:rsid w:val="00FB0327"/>
    <w:rsid w:val="00FB1ADB"/>
    <w:rsid w:val="00FB29A0"/>
    <w:rsid w:val="00FB3899"/>
    <w:rsid w:val="00FB45BE"/>
    <w:rsid w:val="00FB470A"/>
    <w:rsid w:val="00FC09F0"/>
    <w:rsid w:val="00FC29F5"/>
    <w:rsid w:val="00FC2E39"/>
    <w:rsid w:val="00FC33CD"/>
    <w:rsid w:val="00FC3D84"/>
    <w:rsid w:val="00FC7DC8"/>
    <w:rsid w:val="00FD173C"/>
    <w:rsid w:val="00FD2428"/>
    <w:rsid w:val="00FD2AA3"/>
    <w:rsid w:val="00FD58D3"/>
    <w:rsid w:val="00FE072F"/>
    <w:rsid w:val="00FE11C4"/>
    <w:rsid w:val="00FE53A8"/>
    <w:rsid w:val="00FE6C6E"/>
    <w:rsid w:val="00FF0108"/>
    <w:rsid w:val="00FF2AB2"/>
    <w:rsid w:val="00FF34A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4FA92D5-D56D-4049-911F-207502BD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val="es-ES"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aliases w:val="Car"/>
    <w:basedOn w:val="Normal"/>
    <w:link w:val="Textoindependiente3Car"/>
    <w:rsid w:val="004B7AEE"/>
    <w:pPr>
      <w:spacing w:after="120"/>
    </w:pPr>
    <w:rPr>
      <w:rFonts w:ascii="Times New Roman" w:hAnsi="Times New Roman"/>
      <w:lang w:eastAsia="en-US"/>
    </w:rPr>
  </w:style>
  <w:style w:type="character" w:customStyle="1" w:styleId="Textoindependiente3Car">
    <w:name w:val="Texto independiente 3 Car"/>
    <w:aliases w:val="Car Car"/>
    <w:link w:val="Textoindependiente3"/>
    <w:rsid w:val="004B7AEE"/>
    <w:rPr>
      <w:sz w:val="16"/>
      <w:szCs w:val="16"/>
      <w:lang w:val="es-ES" w:eastAsia="en-US"/>
    </w:rPr>
  </w:style>
  <w:style w:type="character" w:customStyle="1" w:styleId="TextoindependienteCar">
    <w:name w:val="Texto independiente Car"/>
    <w:aliases w:val=" Car Car1"/>
    <w:link w:val="Textoindependiente"/>
    <w:rsid w:val="0068489A"/>
    <w:rPr>
      <w:rFonts w:ascii="Tms Rmn" w:hAnsi="Tms Rmn"/>
      <w:lang w:val="en-US" w:eastAsia="en-US"/>
    </w:rPr>
  </w:style>
  <w:style w:type="paragraph" w:customStyle="1" w:styleId="Head1">
    <w:name w:val="Head1"/>
    <w:basedOn w:val="Normal"/>
    <w:rsid w:val="0068489A"/>
    <w:pPr>
      <w:suppressAutoHyphens/>
      <w:spacing w:after="100"/>
      <w:jc w:val="center"/>
    </w:pPr>
    <w:rPr>
      <w:rFonts w:ascii="Times New Roman Bold" w:hAnsi="Times New Roman Bold"/>
      <w:b/>
      <w:sz w:val="24"/>
      <w:szCs w:val="20"/>
      <w:lang w:val="es-ES_tradnl" w:eastAsia="en-US"/>
    </w:rPr>
  </w:style>
  <w:style w:type="table" w:customStyle="1" w:styleId="Tablaconcuadrcula1">
    <w:name w:val="Tabla con cuadrícula1"/>
    <w:basedOn w:val="Tablanormal"/>
    <w:next w:val="Tablaconcuadrcula"/>
    <w:rsid w:val="00434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rsid w:val="00A433BB"/>
    <w:pPr>
      <w:ind w:left="320"/>
    </w:pPr>
  </w:style>
  <w:style w:type="paragraph" w:styleId="TDC2">
    <w:name w:val="toc 2"/>
    <w:basedOn w:val="Normal"/>
    <w:next w:val="Normal"/>
    <w:autoRedefine/>
    <w:uiPriority w:val="39"/>
    <w:rsid w:val="00A433BB"/>
    <w:pPr>
      <w:ind w:left="160"/>
    </w:pPr>
  </w:style>
  <w:style w:type="table" w:customStyle="1" w:styleId="Tablaconcuadrcula2">
    <w:name w:val="Tabla con cuadrícula2"/>
    <w:basedOn w:val="Tablanormal"/>
    <w:next w:val="Tablaconcuadrcula"/>
    <w:rsid w:val="00BA0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ticonipa@bcb.gob.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aravia@bcb.gob.b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A6F4-F0C1-4950-913A-9C9F0AE5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34</Pages>
  <Words>10978</Words>
  <Characters>60382</Characters>
  <Application>Microsoft Office Word</Application>
  <DocSecurity>0</DocSecurity>
  <Lines>503</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71218</CharactersWithSpaces>
  <SharedDoc>false</SharedDoc>
  <HLinks>
    <vt:vector size="162" baseType="variant">
      <vt:variant>
        <vt:i4>6357007</vt:i4>
      </vt:variant>
      <vt:variant>
        <vt:i4>165</vt:i4>
      </vt:variant>
      <vt:variant>
        <vt:i4>0</vt:i4>
      </vt:variant>
      <vt:variant>
        <vt:i4>5</vt:i4>
      </vt:variant>
      <vt:variant>
        <vt:lpwstr>mailto:jticonipa@bcb.gob.bo</vt:lpwstr>
      </vt:variant>
      <vt:variant>
        <vt:lpwstr/>
      </vt:variant>
      <vt:variant>
        <vt:i4>6094893</vt:i4>
      </vt:variant>
      <vt:variant>
        <vt:i4>162</vt:i4>
      </vt:variant>
      <vt:variant>
        <vt:i4>0</vt:i4>
      </vt:variant>
      <vt:variant>
        <vt:i4>5</vt:i4>
      </vt:variant>
      <vt:variant>
        <vt:lpwstr>mailto:btorrico@bcb.gob.bo</vt:lpwstr>
      </vt:variant>
      <vt:variant>
        <vt:lpwstr/>
      </vt:variant>
      <vt:variant>
        <vt:i4>1310772</vt:i4>
      </vt:variant>
      <vt:variant>
        <vt:i4>146</vt:i4>
      </vt:variant>
      <vt:variant>
        <vt:i4>0</vt:i4>
      </vt:variant>
      <vt:variant>
        <vt:i4>5</vt:i4>
      </vt:variant>
      <vt:variant>
        <vt:lpwstr/>
      </vt:variant>
      <vt:variant>
        <vt:lpwstr>_Toc347135331</vt:lpwstr>
      </vt:variant>
      <vt:variant>
        <vt:i4>1310772</vt:i4>
      </vt:variant>
      <vt:variant>
        <vt:i4>140</vt:i4>
      </vt:variant>
      <vt:variant>
        <vt:i4>0</vt:i4>
      </vt:variant>
      <vt:variant>
        <vt:i4>5</vt:i4>
      </vt:variant>
      <vt:variant>
        <vt:lpwstr/>
      </vt:variant>
      <vt:variant>
        <vt:lpwstr>_Toc347135330</vt:lpwstr>
      </vt:variant>
      <vt:variant>
        <vt:i4>1376308</vt:i4>
      </vt:variant>
      <vt:variant>
        <vt:i4>134</vt:i4>
      </vt:variant>
      <vt:variant>
        <vt:i4>0</vt:i4>
      </vt:variant>
      <vt:variant>
        <vt:i4>5</vt:i4>
      </vt:variant>
      <vt:variant>
        <vt:lpwstr/>
      </vt:variant>
      <vt:variant>
        <vt:lpwstr>_Toc347135325</vt:lpwstr>
      </vt:variant>
      <vt:variant>
        <vt:i4>1376308</vt:i4>
      </vt:variant>
      <vt:variant>
        <vt:i4>128</vt:i4>
      </vt:variant>
      <vt:variant>
        <vt:i4>0</vt:i4>
      </vt:variant>
      <vt:variant>
        <vt:i4>5</vt:i4>
      </vt:variant>
      <vt:variant>
        <vt:lpwstr/>
      </vt:variant>
      <vt:variant>
        <vt:lpwstr>_Toc347135324</vt:lpwstr>
      </vt:variant>
      <vt:variant>
        <vt:i4>1376308</vt:i4>
      </vt:variant>
      <vt:variant>
        <vt:i4>122</vt:i4>
      </vt:variant>
      <vt:variant>
        <vt:i4>0</vt:i4>
      </vt:variant>
      <vt:variant>
        <vt:i4>5</vt:i4>
      </vt:variant>
      <vt:variant>
        <vt:lpwstr/>
      </vt:variant>
      <vt:variant>
        <vt:lpwstr>_Toc347135323</vt:lpwstr>
      </vt:variant>
      <vt:variant>
        <vt:i4>1441844</vt:i4>
      </vt:variant>
      <vt:variant>
        <vt:i4>116</vt:i4>
      </vt:variant>
      <vt:variant>
        <vt:i4>0</vt:i4>
      </vt:variant>
      <vt:variant>
        <vt:i4>5</vt:i4>
      </vt:variant>
      <vt:variant>
        <vt:lpwstr/>
      </vt:variant>
      <vt:variant>
        <vt:lpwstr>_Toc347135319</vt:lpwstr>
      </vt:variant>
      <vt:variant>
        <vt:i4>1441844</vt:i4>
      </vt:variant>
      <vt:variant>
        <vt:i4>110</vt:i4>
      </vt:variant>
      <vt:variant>
        <vt:i4>0</vt:i4>
      </vt:variant>
      <vt:variant>
        <vt:i4>5</vt:i4>
      </vt:variant>
      <vt:variant>
        <vt:lpwstr/>
      </vt:variant>
      <vt:variant>
        <vt:lpwstr>_Toc347135313</vt:lpwstr>
      </vt:variant>
      <vt:variant>
        <vt:i4>1441844</vt:i4>
      </vt:variant>
      <vt:variant>
        <vt:i4>104</vt:i4>
      </vt:variant>
      <vt:variant>
        <vt:i4>0</vt:i4>
      </vt:variant>
      <vt:variant>
        <vt:i4>5</vt:i4>
      </vt:variant>
      <vt:variant>
        <vt:lpwstr/>
      </vt:variant>
      <vt:variant>
        <vt:lpwstr>_Toc347135312</vt:lpwstr>
      </vt:variant>
      <vt:variant>
        <vt:i4>1441844</vt:i4>
      </vt:variant>
      <vt:variant>
        <vt:i4>98</vt:i4>
      </vt:variant>
      <vt:variant>
        <vt:i4>0</vt:i4>
      </vt:variant>
      <vt:variant>
        <vt:i4>5</vt:i4>
      </vt:variant>
      <vt:variant>
        <vt:lpwstr/>
      </vt:variant>
      <vt:variant>
        <vt:lpwstr>_Toc347135310</vt:lpwstr>
      </vt:variant>
      <vt:variant>
        <vt:i4>1507380</vt:i4>
      </vt:variant>
      <vt:variant>
        <vt:i4>92</vt:i4>
      </vt:variant>
      <vt:variant>
        <vt:i4>0</vt:i4>
      </vt:variant>
      <vt:variant>
        <vt:i4>5</vt:i4>
      </vt:variant>
      <vt:variant>
        <vt:lpwstr/>
      </vt:variant>
      <vt:variant>
        <vt:lpwstr>_Toc347135305</vt:lpwstr>
      </vt:variant>
      <vt:variant>
        <vt:i4>1966133</vt:i4>
      </vt:variant>
      <vt:variant>
        <vt:i4>86</vt:i4>
      </vt:variant>
      <vt:variant>
        <vt:i4>0</vt:i4>
      </vt:variant>
      <vt:variant>
        <vt:i4>5</vt:i4>
      </vt:variant>
      <vt:variant>
        <vt:lpwstr/>
      </vt:variant>
      <vt:variant>
        <vt:lpwstr>_Toc347135299</vt:lpwstr>
      </vt:variant>
      <vt:variant>
        <vt:i4>1966133</vt:i4>
      </vt:variant>
      <vt:variant>
        <vt:i4>80</vt:i4>
      </vt:variant>
      <vt:variant>
        <vt:i4>0</vt:i4>
      </vt:variant>
      <vt:variant>
        <vt:i4>5</vt:i4>
      </vt:variant>
      <vt:variant>
        <vt:lpwstr/>
      </vt:variant>
      <vt:variant>
        <vt:lpwstr>_Toc347135298</vt:lpwstr>
      </vt:variant>
      <vt:variant>
        <vt:i4>1966133</vt:i4>
      </vt:variant>
      <vt:variant>
        <vt:i4>74</vt:i4>
      </vt:variant>
      <vt:variant>
        <vt:i4>0</vt:i4>
      </vt:variant>
      <vt:variant>
        <vt:i4>5</vt:i4>
      </vt:variant>
      <vt:variant>
        <vt:lpwstr/>
      </vt:variant>
      <vt:variant>
        <vt:lpwstr>_Toc347135297</vt:lpwstr>
      </vt:variant>
      <vt:variant>
        <vt:i4>1966133</vt:i4>
      </vt:variant>
      <vt:variant>
        <vt:i4>68</vt:i4>
      </vt:variant>
      <vt:variant>
        <vt:i4>0</vt:i4>
      </vt:variant>
      <vt:variant>
        <vt:i4>5</vt:i4>
      </vt:variant>
      <vt:variant>
        <vt:lpwstr/>
      </vt:variant>
      <vt:variant>
        <vt:lpwstr>_Toc347135296</vt:lpwstr>
      </vt:variant>
      <vt:variant>
        <vt:i4>1966133</vt:i4>
      </vt:variant>
      <vt:variant>
        <vt:i4>62</vt:i4>
      </vt:variant>
      <vt:variant>
        <vt:i4>0</vt:i4>
      </vt:variant>
      <vt:variant>
        <vt:i4>5</vt:i4>
      </vt:variant>
      <vt:variant>
        <vt:lpwstr/>
      </vt:variant>
      <vt:variant>
        <vt:lpwstr>_Toc347135292</vt:lpwstr>
      </vt:variant>
      <vt:variant>
        <vt:i4>2031669</vt:i4>
      </vt:variant>
      <vt:variant>
        <vt:i4>56</vt:i4>
      </vt:variant>
      <vt:variant>
        <vt:i4>0</vt:i4>
      </vt:variant>
      <vt:variant>
        <vt:i4>5</vt:i4>
      </vt:variant>
      <vt:variant>
        <vt:lpwstr/>
      </vt:variant>
      <vt:variant>
        <vt:lpwstr>_Toc347135286</vt:lpwstr>
      </vt:variant>
      <vt:variant>
        <vt:i4>2031669</vt:i4>
      </vt:variant>
      <vt:variant>
        <vt:i4>50</vt:i4>
      </vt:variant>
      <vt:variant>
        <vt:i4>0</vt:i4>
      </vt:variant>
      <vt:variant>
        <vt:i4>5</vt:i4>
      </vt:variant>
      <vt:variant>
        <vt:lpwstr/>
      </vt:variant>
      <vt:variant>
        <vt:lpwstr>_Toc347135285</vt:lpwstr>
      </vt:variant>
      <vt:variant>
        <vt:i4>2031669</vt:i4>
      </vt:variant>
      <vt:variant>
        <vt:i4>44</vt:i4>
      </vt:variant>
      <vt:variant>
        <vt:i4>0</vt:i4>
      </vt:variant>
      <vt:variant>
        <vt:i4>5</vt:i4>
      </vt:variant>
      <vt:variant>
        <vt:lpwstr/>
      </vt:variant>
      <vt:variant>
        <vt:lpwstr>_Toc347135284</vt:lpwstr>
      </vt:variant>
      <vt:variant>
        <vt:i4>2031669</vt:i4>
      </vt:variant>
      <vt:variant>
        <vt:i4>38</vt:i4>
      </vt:variant>
      <vt:variant>
        <vt:i4>0</vt:i4>
      </vt:variant>
      <vt:variant>
        <vt:i4>5</vt:i4>
      </vt:variant>
      <vt:variant>
        <vt:lpwstr/>
      </vt:variant>
      <vt:variant>
        <vt:lpwstr>_Toc347135283</vt:lpwstr>
      </vt:variant>
      <vt:variant>
        <vt:i4>2031669</vt:i4>
      </vt:variant>
      <vt:variant>
        <vt:i4>32</vt:i4>
      </vt:variant>
      <vt:variant>
        <vt:i4>0</vt:i4>
      </vt:variant>
      <vt:variant>
        <vt:i4>5</vt:i4>
      </vt:variant>
      <vt:variant>
        <vt:lpwstr/>
      </vt:variant>
      <vt:variant>
        <vt:lpwstr>_Toc347135280</vt:lpwstr>
      </vt:variant>
      <vt:variant>
        <vt:i4>1048629</vt:i4>
      </vt:variant>
      <vt:variant>
        <vt:i4>26</vt:i4>
      </vt:variant>
      <vt:variant>
        <vt:i4>0</vt:i4>
      </vt:variant>
      <vt:variant>
        <vt:i4>5</vt:i4>
      </vt:variant>
      <vt:variant>
        <vt:lpwstr/>
      </vt:variant>
      <vt:variant>
        <vt:lpwstr>_Toc347135277</vt:lpwstr>
      </vt:variant>
      <vt:variant>
        <vt:i4>1048629</vt:i4>
      </vt:variant>
      <vt:variant>
        <vt:i4>20</vt:i4>
      </vt:variant>
      <vt:variant>
        <vt:i4>0</vt:i4>
      </vt:variant>
      <vt:variant>
        <vt:i4>5</vt:i4>
      </vt:variant>
      <vt:variant>
        <vt:lpwstr/>
      </vt:variant>
      <vt:variant>
        <vt:lpwstr>_Toc347135272</vt:lpwstr>
      </vt:variant>
      <vt:variant>
        <vt:i4>1114165</vt:i4>
      </vt:variant>
      <vt:variant>
        <vt:i4>14</vt:i4>
      </vt:variant>
      <vt:variant>
        <vt:i4>0</vt:i4>
      </vt:variant>
      <vt:variant>
        <vt:i4>5</vt:i4>
      </vt:variant>
      <vt:variant>
        <vt:lpwstr/>
      </vt:variant>
      <vt:variant>
        <vt:lpwstr>_Toc347135268</vt:lpwstr>
      </vt:variant>
      <vt:variant>
        <vt:i4>1114165</vt:i4>
      </vt:variant>
      <vt:variant>
        <vt:i4>8</vt:i4>
      </vt:variant>
      <vt:variant>
        <vt:i4>0</vt:i4>
      </vt:variant>
      <vt:variant>
        <vt:i4>5</vt:i4>
      </vt:variant>
      <vt:variant>
        <vt:lpwstr/>
      </vt:variant>
      <vt:variant>
        <vt:lpwstr>_Toc347135267</vt:lpwstr>
      </vt:variant>
      <vt:variant>
        <vt:i4>1114165</vt:i4>
      </vt:variant>
      <vt:variant>
        <vt:i4>2</vt:i4>
      </vt:variant>
      <vt:variant>
        <vt:i4>0</vt:i4>
      </vt:variant>
      <vt:variant>
        <vt:i4>5</vt:i4>
      </vt:variant>
      <vt:variant>
        <vt:lpwstr/>
      </vt:variant>
      <vt:variant>
        <vt:lpwstr>_Toc347135266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Bismarck Omar Torrico Araujo</dc:creator>
  <cp:keywords/>
  <cp:lastModifiedBy>Torrico Araujo Bismarck</cp:lastModifiedBy>
  <cp:revision>8</cp:revision>
  <cp:lastPrinted>2017-10-27T19:46:00Z</cp:lastPrinted>
  <dcterms:created xsi:type="dcterms:W3CDTF">2017-10-20T20:40:00Z</dcterms:created>
  <dcterms:modified xsi:type="dcterms:W3CDTF">2017-10-27T22:18:00Z</dcterms:modified>
</cp:coreProperties>
</file>