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41" w:rsidRDefault="001A7041" w:rsidP="001A7041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1A7041" w:rsidRPr="00023739" w:rsidRDefault="001A7041" w:rsidP="001A7041">
      <w:pPr>
        <w:jc w:val="center"/>
        <w:rPr>
          <w:b/>
          <w:sz w:val="2"/>
          <w:szCs w:val="10"/>
          <w:lang w:val="es-BO"/>
        </w:rPr>
      </w:pPr>
    </w:p>
    <w:p w:rsidR="001A7041" w:rsidRDefault="001A7041" w:rsidP="001A7041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1A7041" w:rsidRPr="00023739" w:rsidRDefault="001A7041" w:rsidP="001A7041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1A7041" w:rsidRPr="00F75995" w:rsidTr="00A61DFA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A7041" w:rsidRPr="00F75995" w:rsidRDefault="001A7041" w:rsidP="001A7041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1A7041" w:rsidRPr="00F75995" w:rsidTr="00A61DFA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A7041" w:rsidRPr="00F75995" w:rsidRDefault="001A7041" w:rsidP="00A61DFA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1A7041" w:rsidRPr="00F75995" w:rsidTr="00A61DFA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7041" w:rsidRPr="00F75995" w:rsidRDefault="001A7041" w:rsidP="00A61DF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7041" w:rsidRPr="00F75995" w:rsidRDefault="001A7041" w:rsidP="00A61DFA">
            <w:pPr>
              <w:rPr>
                <w:rFonts w:ascii="Arial" w:hAnsi="Arial" w:cs="Arial"/>
                <w:lang w:val="es-BO"/>
              </w:rPr>
            </w:pPr>
          </w:p>
        </w:tc>
      </w:tr>
      <w:tr w:rsidR="001A7041" w:rsidRPr="00F75995" w:rsidTr="00A61DFA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1A7041" w:rsidRPr="00F75995" w:rsidRDefault="001A7041" w:rsidP="00A61DF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7041" w:rsidRPr="00F75995" w:rsidRDefault="001A7041" w:rsidP="00A61DF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7041" w:rsidRPr="00F75995" w:rsidTr="00A61DFA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7041" w:rsidRPr="00F75995" w:rsidRDefault="001A7041" w:rsidP="00A61DF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1A7041" w:rsidRPr="00F75995" w:rsidRDefault="001A7041" w:rsidP="00A61D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1A7041" w:rsidRPr="00F75995" w:rsidRDefault="001A7041" w:rsidP="00A61DF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P Nº 192/2024-1</w:t>
            </w:r>
            <w:r w:rsidRPr="002F238F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7041" w:rsidRPr="00F75995" w:rsidRDefault="001A7041" w:rsidP="00A61DFA">
            <w:pPr>
              <w:rPr>
                <w:rFonts w:ascii="Arial" w:hAnsi="Arial" w:cs="Arial"/>
                <w:lang w:val="es-BO"/>
              </w:rPr>
            </w:pPr>
          </w:p>
        </w:tc>
      </w:tr>
      <w:tr w:rsidR="001A7041" w:rsidRPr="00F75995" w:rsidTr="00A61DFA">
        <w:trPr>
          <w:trHeight w:val="45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7041" w:rsidRPr="00F75995" w:rsidRDefault="001A7041" w:rsidP="00A61D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A7041" w:rsidRPr="00F75995" w:rsidRDefault="001A7041" w:rsidP="00A61D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7041" w:rsidRPr="00F75995" w:rsidRDefault="001A7041" w:rsidP="00A61DFA">
            <w:pPr>
              <w:rPr>
                <w:rFonts w:ascii="Arial" w:hAnsi="Arial" w:cs="Arial"/>
                <w:lang w:val="es-BO"/>
              </w:rPr>
            </w:pPr>
          </w:p>
        </w:tc>
      </w:tr>
      <w:tr w:rsidR="001A7041" w:rsidRPr="00F75995" w:rsidTr="00A61DFA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7041" w:rsidRPr="00F75995" w:rsidTr="00A61DFA">
        <w:trPr>
          <w:trHeight w:val="45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041" w:rsidRPr="00F75995" w:rsidRDefault="001A7041" w:rsidP="00A61DF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A7041" w:rsidRPr="00F75995" w:rsidRDefault="001A7041" w:rsidP="00A61DF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41" w:rsidRPr="00F75995" w:rsidRDefault="001A7041" w:rsidP="00A61DFA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41" w:rsidRPr="00F75995" w:rsidRDefault="001A7041" w:rsidP="00A61DFA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A7041" w:rsidRPr="00F75995" w:rsidRDefault="001A7041" w:rsidP="00A61DF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41" w:rsidRPr="00F75995" w:rsidRDefault="001A7041" w:rsidP="00A61DFA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A7041" w:rsidRPr="00F75995" w:rsidTr="00A61DFA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7041" w:rsidRPr="00F75995" w:rsidTr="00A61DFA">
        <w:trPr>
          <w:trHeight w:val="45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7041" w:rsidRPr="00F75995" w:rsidRDefault="001A7041" w:rsidP="00A61DF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394062" w:rsidRDefault="001A7041" w:rsidP="00A61DFA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2D0996">
              <w:rPr>
                <w:rFonts w:ascii="Arial" w:hAnsi="Arial" w:cs="Arial"/>
                <w:b/>
                <w:color w:val="000099"/>
              </w:rPr>
              <w:t>SERVICIO RECURRENTE DE PAGO CON TARJETA EN LA APLICACIÓN MOVIL DE VENTA DE BONOS DEL BANCO CENTRAL DE BOLIVIA - GESTIÓN 2025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7041" w:rsidRPr="00F75995" w:rsidRDefault="001A7041" w:rsidP="00A61DFA">
            <w:pPr>
              <w:rPr>
                <w:rFonts w:ascii="Arial" w:hAnsi="Arial" w:cs="Arial"/>
                <w:lang w:val="es-BO"/>
              </w:rPr>
            </w:pPr>
          </w:p>
        </w:tc>
      </w:tr>
      <w:tr w:rsidR="001A7041" w:rsidRPr="00F75995" w:rsidTr="00A61DFA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7041" w:rsidRPr="00F75995" w:rsidTr="00A61DFA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7041" w:rsidRPr="00F75995" w:rsidRDefault="001A7041" w:rsidP="00A61DF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041" w:rsidRPr="00F75995" w:rsidRDefault="001A7041" w:rsidP="00A61DFA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424887" w:rsidRDefault="001A7041" w:rsidP="00A61DFA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1A7041" w:rsidRPr="00424887" w:rsidRDefault="001A7041" w:rsidP="00A61DFA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1A7041" w:rsidRPr="00F75995" w:rsidTr="00A61DFA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A7041" w:rsidRPr="00F75995" w:rsidRDefault="001A7041" w:rsidP="00A61D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A7041" w:rsidRPr="00F75995" w:rsidRDefault="001A7041" w:rsidP="00A61DFA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1A7041" w:rsidRPr="00F75995" w:rsidTr="00A61DFA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7041" w:rsidRPr="00F75995" w:rsidRDefault="001A7041" w:rsidP="00A61D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A7041" w:rsidRPr="00F75995" w:rsidRDefault="001A7041" w:rsidP="00A61DFA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1A7041" w:rsidRPr="00F75995" w:rsidTr="00A61DFA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A7041" w:rsidRPr="00F75995" w:rsidRDefault="001A7041" w:rsidP="00A61DF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1A7041" w:rsidRPr="00F75995" w:rsidRDefault="001A7041" w:rsidP="00A61DF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7041" w:rsidRPr="00F75995" w:rsidTr="00A61DFA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A7041" w:rsidRPr="00F75995" w:rsidRDefault="001A7041" w:rsidP="00A61DF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41" w:rsidRPr="00F75995" w:rsidRDefault="001A7041" w:rsidP="00A61DFA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41" w:rsidRPr="00F75995" w:rsidRDefault="001A7041" w:rsidP="00A61DFA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F75995" w:rsidRDefault="001A7041" w:rsidP="00A61DFA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A7041" w:rsidRPr="00F75995" w:rsidRDefault="001A7041" w:rsidP="00A61DFA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1A7041" w:rsidRPr="00F75995" w:rsidTr="00A61DFA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A7041" w:rsidRPr="00F75995" w:rsidRDefault="001A7041" w:rsidP="00A61DF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1A7041" w:rsidRPr="00F75995" w:rsidRDefault="001A7041" w:rsidP="00A61DF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7041" w:rsidRPr="00F75995" w:rsidTr="00A61DFA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7041" w:rsidRPr="00F75995" w:rsidRDefault="001A7041" w:rsidP="00A61DF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W w:w="6834" w:type="dxa"/>
              <w:tblInd w:w="5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1640"/>
              <w:gridCol w:w="1913"/>
              <w:gridCol w:w="1641"/>
            </w:tblGrid>
            <w:tr w:rsidR="001A7041" w:rsidRPr="00541710" w:rsidTr="00A61DFA">
              <w:trPr>
                <w:trHeight w:val="389"/>
              </w:trPr>
              <w:tc>
                <w:tcPr>
                  <w:tcW w:w="1640" w:type="dxa"/>
                  <w:shd w:val="clear" w:color="000000" w:fill="1F497D"/>
                </w:tcPr>
                <w:p w:rsidR="001A7041" w:rsidRPr="00541710" w:rsidRDefault="001A7041" w:rsidP="00A61DFA">
                  <w:pPr>
                    <w:jc w:val="center"/>
                    <w:rPr>
                      <w:rFonts w:ascii="Calibri" w:hAnsi="Calibri" w:cs="Calibri"/>
                      <w:color w:val="FFFFFF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>Servicio</w:t>
                  </w:r>
                </w:p>
              </w:tc>
              <w:tc>
                <w:tcPr>
                  <w:tcW w:w="1640" w:type="dxa"/>
                  <w:shd w:val="clear" w:color="000000" w:fill="1F497D"/>
                  <w:vAlign w:val="center"/>
                  <w:hideMark/>
                </w:tcPr>
                <w:p w:rsidR="001A7041" w:rsidRDefault="001A7041" w:rsidP="00A61DFA">
                  <w:pPr>
                    <w:jc w:val="center"/>
                    <w:rPr>
                      <w:rFonts w:ascii="Calibri" w:hAnsi="Calibri" w:cs="Calibri"/>
                      <w:color w:val="FFFFFF"/>
                      <w:lang w:val="es-BO" w:eastAsia="es-BO"/>
                    </w:rPr>
                  </w:pPr>
                  <w:r w:rsidRPr="00541710"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>Cantidad</w:t>
                  </w:r>
                  <w:r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 xml:space="preserve"> estimada Bonos</w:t>
                  </w:r>
                </w:p>
                <w:p w:rsidR="001A7041" w:rsidRPr="00541710" w:rsidRDefault="001A7041" w:rsidP="00A61DFA">
                  <w:pPr>
                    <w:jc w:val="center"/>
                    <w:rPr>
                      <w:rFonts w:ascii="Calibri" w:hAnsi="Calibri" w:cs="Calibri"/>
                      <w:color w:val="FFFFFF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>(por 12 meses)</w:t>
                  </w:r>
                </w:p>
              </w:tc>
              <w:tc>
                <w:tcPr>
                  <w:tcW w:w="1913" w:type="dxa"/>
                  <w:shd w:val="clear" w:color="000000" w:fill="1F497D"/>
                  <w:vAlign w:val="center"/>
                  <w:hideMark/>
                </w:tcPr>
                <w:p w:rsidR="001A7041" w:rsidRDefault="001A7041" w:rsidP="00A61DFA">
                  <w:pPr>
                    <w:jc w:val="center"/>
                    <w:rPr>
                      <w:rFonts w:ascii="Calibri" w:hAnsi="Calibri" w:cs="Calibri"/>
                      <w:color w:val="FFFFFF"/>
                      <w:lang w:val="es-BO" w:eastAsia="es-BO"/>
                    </w:rPr>
                  </w:pPr>
                  <w:r w:rsidRPr="00541710"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>Precio referencial unitario</w:t>
                  </w:r>
                  <w:r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 xml:space="preserve"> en Bs.</w:t>
                  </w:r>
                </w:p>
                <w:p w:rsidR="001A7041" w:rsidRPr="00541710" w:rsidRDefault="001A7041" w:rsidP="00A61DFA">
                  <w:pPr>
                    <w:jc w:val="center"/>
                    <w:rPr>
                      <w:rFonts w:ascii="Calibri" w:hAnsi="Calibri" w:cs="Calibri"/>
                      <w:color w:val="FFFFFF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>(para la gestión 2025)</w:t>
                  </w:r>
                </w:p>
              </w:tc>
              <w:tc>
                <w:tcPr>
                  <w:tcW w:w="1641" w:type="dxa"/>
                  <w:shd w:val="clear" w:color="000000" w:fill="1F497D"/>
                  <w:vAlign w:val="center"/>
                  <w:hideMark/>
                </w:tcPr>
                <w:p w:rsidR="001A7041" w:rsidRDefault="001A7041" w:rsidP="00A61DFA">
                  <w:pPr>
                    <w:jc w:val="center"/>
                    <w:rPr>
                      <w:rFonts w:ascii="Calibri" w:hAnsi="Calibri" w:cs="Calibri"/>
                      <w:color w:val="FFFFFF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>T</w:t>
                  </w:r>
                  <w:r w:rsidRPr="00541710"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>otal</w:t>
                  </w:r>
                  <w:r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 xml:space="preserve"> anual</w:t>
                  </w:r>
                </w:p>
                <w:p w:rsidR="001A7041" w:rsidRPr="00541710" w:rsidRDefault="001A7041" w:rsidP="00A61DFA">
                  <w:pPr>
                    <w:jc w:val="center"/>
                    <w:rPr>
                      <w:rFonts w:ascii="Calibri" w:hAnsi="Calibri" w:cs="Calibri"/>
                      <w:color w:val="FFFFFF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>Estimado en Bs.</w:t>
                  </w:r>
                </w:p>
              </w:tc>
            </w:tr>
            <w:tr w:rsidR="001A7041" w:rsidRPr="00541710" w:rsidTr="00A61DFA">
              <w:trPr>
                <w:trHeight w:val="138"/>
              </w:trPr>
              <w:tc>
                <w:tcPr>
                  <w:tcW w:w="1640" w:type="dxa"/>
                </w:tcPr>
                <w:p w:rsidR="001A7041" w:rsidRDefault="001A7041" w:rsidP="00A61DFA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Un Bono de Bs1.000 ò UFV1.000</w:t>
                  </w:r>
                </w:p>
              </w:tc>
              <w:tc>
                <w:tcPr>
                  <w:tcW w:w="1640" w:type="dxa"/>
                  <w:shd w:val="clear" w:color="auto" w:fill="auto"/>
                  <w:noWrap/>
                  <w:vAlign w:val="center"/>
                  <w:hideMark/>
                </w:tcPr>
                <w:p w:rsidR="001A7041" w:rsidRPr="00541710" w:rsidRDefault="001A7041" w:rsidP="00A61DFA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17.857</w:t>
                  </w:r>
                </w:p>
              </w:tc>
              <w:tc>
                <w:tcPr>
                  <w:tcW w:w="1913" w:type="dxa"/>
                  <w:shd w:val="clear" w:color="auto" w:fill="auto"/>
                  <w:noWrap/>
                  <w:vAlign w:val="center"/>
                  <w:hideMark/>
                </w:tcPr>
                <w:p w:rsidR="001A7041" w:rsidRPr="00541710" w:rsidRDefault="001A7041" w:rsidP="00A61DFA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541710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</w:t>
                  </w: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1641" w:type="dxa"/>
                  <w:shd w:val="clear" w:color="auto" w:fill="auto"/>
                  <w:noWrap/>
                  <w:vAlign w:val="center"/>
                  <w:hideMark/>
                </w:tcPr>
                <w:p w:rsidR="001A7041" w:rsidRPr="00541710" w:rsidRDefault="001A7041" w:rsidP="00A61DFA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249.998</w:t>
                  </w:r>
                </w:p>
              </w:tc>
            </w:tr>
          </w:tbl>
          <w:p w:rsidR="001A7041" w:rsidRPr="00F75995" w:rsidRDefault="001A7041" w:rsidP="00A61DFA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7041" w:rsidRPr="00F75995" w:rsidRDefault="001A7041" w:rsidP="00A61DFA">
            <w:pPr>
              <w:rPr>
                <w:rFonts w:ascii="Arial" w:hAnsi="Arial" w:cs="Arial"/>
                <w:lang w:val="es-BO"/>
              </w:rPr>
            </w:pPr>
          </w:p>
        </w:tc>
      </w:tr>
      <w:tr w:rsidR="001A7041" w:rsidRPr="00F75995" w:rsidTr="00A61DFA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7041" w:rsidRPr="00F75995" w:rsidTr="00A61DFA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7041" w:rsidRPr="00F75995" w:rsidRDefault="001A7041" w:rsidP="00A61DF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F75995" w:rsidRDefault="001A7041" w:rsidP="00A61DFA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041" w:rsidRPr="00F75995" w:rsidRDefault="001A7041" w:rsidP="00A61DFA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A7041" w:rsidRPr="00F75995" w:rsidRDefault="001A7041" w:rsidP="00A61DF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1A7041" w:rsidRPr="00F75995" w:rsidRDefault="001A7041" w:rsidP="00A61DFA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1A7041" w:rsidRPr="00F75995" w:rsidRDefault="001A7041" w:rsidP="00A61DF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A7041" w:rsidRPr="00F75995" w:rsidTr="00A61DFA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7041" w:rsidRPr="00F75995" w:rsidTr="00A61DFA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7041" w:rsidRPr="002F238F" w:rsidRDefault="001A7041" w:rsidP="00A61DFA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303ECA" w:rsidRDefault="001A7041" w:rsidP="00A61DFA">
            <w:pPr>
              <w:widowControl w:val="0"/>
              <w:jc w:val="both"/>
              <w:rPr>
                <w:rFonts w:cs="Arial"/>
              </w:rPr>
            </w:pPr>
            <w:r w:rsidRPr="003157FB">
              <w:rPr>
                <w:rFonts w:ascii="Arial" w:hAnsi="Arial" w:cs="Arial"/>
              </w:rPr>
              <w:t>El plazo del servicio se computa a partir del 1 de enero de 2025 hasta el 31 de diciembre de 2025 o hasta un monto máximo adjudicado, lo que ocurra primero</w:t>
            </w:r>
            <w:r w:rsidRPr="00303ECA">
              <w:rPr>
                <w:rFonts w:ascii="Arial" w:hAnsi="Arial" w:cs="Arial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7041" w:rsidRPr="00F75995" w:rsidRDefault="001A7041" w:rsidP="00A61DFA">
            <w:pPr>
              <w:rPr>
                <w:rFonts w:ascii="Arial" w:hAnsi="Arial" w:cs="Arial"/>
                <w:lang w:val="es-BO"/>
              </w:rPr>
            </w:pPr>
          </w:p>
        </w:tc>
      </w:tr>
      <w:tr w:rsidR="001A7041" w:rsidRPr="00F75995" w:rsidTr="00A61DFA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7041" w:rsidRPr="002F238F" w:rsidRDefault="001A7041" w:rsidP="00A61D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A7041" w:rsidRPr="002F238F" w:rsidRDefault="001A7041" w:rsidP="00A61D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7041" w:rsidRPr="00F75995" w:rsidRDefault="001A7041" w:rsidP="00A61DFA">
            <w:pPr>
              <w:rPr>
                <w:rFonts w:ascii="Arial" w:hAnsi="Arial" w:cs="Arial"/>
                <w:lang w:val="es-BO"/>
              </w:rPr>
            </w:pPr>
          </w:p>
        </w:tc>
      </w:tr>
      <w:tr w:rsidR="001A7041" w:rsidRPr="00F75995" w:rsidTr="00A61DFA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A7041" w:rsidRPr="002F238F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7041" w:rsidRPr="00F75995" w:rsidTr="00A61DFA">
        <w:trPr>
          <w:trHeight w:val="17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7041" w:rsidRPr="002F238F" w:rsidRDefault="001A7041" w:rsidP="00A61DFA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jc w:val="both"/>
              <w:rPr>
                <w:rFonts w:ascii="Arial" w:hAnsi="Arial" w:cs="Arial"/>
                <w:lang w:val="es-BO"/>
              </w:rPr>
            </w:pPr>
            <w:r w:rsidRPr="003157FB">
              <w:rPr>
                <w:rFonts w:ascii="Arial" w:hAnsi="Arial" w:cs="Arial"/>
                <w:lang w:val="es-BO"/>
              </w:rPr>
              <w:t>El servicio será en instalaciones del proponente a través de su pasarela de pagos web</w:t>
            </w:r>
            <w:r w:rsidRPr="00EC1885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7041" w:rsidRPr="00F75995" w:rsidRDefault="001A7041" w:rsidP="00A61DFA">
            <w:pPr>
              <w:rPr>
                <w:rFonts w:ascii="Arial" w:hAnsi="Arial" w:cs="Arial"/>
                <w:lang w:val="es-BO"/>
              </w:rPr>
            </w:pPr>
          </w:p>
        </w:tc>
      </w:tr>
      <w:tr w:rsidR="001A7041" w:rsidRPr="00F75995" w:rsidTr="00A61DFA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7041" w:rsidRPr="00F75995" w:rsidTr="00A61DFA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7041" w:rsidRPr="00F75995" w:rsidTr="00A61DFA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7041" w:rsidRPr="002F238F" w:rsidRDefault="001A7041" w:rsidP="00A61DFA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1A7041" w:rsidRPr="002F238F" w:rsidRDefault="001A7041" w:rsidP="00A61DFA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3157FB">
              <w:rPr>
                <w:rFonts w:ascii="Arial" w:hAnsi="Arial" w:cs="Arial"/>
                <w:b/>
                <w:i/>
                <w:sz w:val="14"/>
                <w:lang w:val="es-BO"/>
              </w:rPr>
              <w:t>Al tratarse de un servicio discontinuo, se efectuara la retención del siete por ciento (7%) de cada pago mensual, de acuerdo con el Artículo 21, Inciso b) del D.S. 0181.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7041" w:rsidRPr="00F75995" w:rsidRDefault="001A7041" w:rsidP="00A61DFA">
            <w:pPr>
              <w:rPr>
                <w:rFonts w:ascii="Arial" w:hAnsi="Arial" w:cs="Arial"/>
                <w:lang w:val="es-BO"/>
              </w:rPr>
            </w:pPr>
          </w:p>
        </w:tc>
      </w:tr>
      <w:tr w:rsidR="001A7041" w:rsidRPr="00F75995" w:rsidTr="00A61DFA">
        <w:trPr>
          <w:trHeight w:val="45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7041" w:rsidRPr="00F75995" w:rsidRDefault="001A7041" w:rsidP="00A61DF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A7041" w:rsidRPr="00F75995" w:rsidRDefault="001A7041" w:rsidP="00A61D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7041" w:rsidRPr="00F75995" w:rsidRDefault="001A7041" w:rsidP="00A61DFA">
            <w:pPr>
              <w:rPr>
                <w:rFonts w:ascii="Arial" w:hAnsi="Arial" w:cs="Arial"/>
                <w:lang w:val="es-BO"/>
              </w:rPr>
            </w:pPr>
          </w:p>
        </w:tc>
      </w:tr>
      <w:tr w:rsidR="001A7041" w:rsidRPr="00F75995" w:rsidTr="00A61DFA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7041" w:rsidRPr="00F75995" w:rsidTr="00A61DFA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A7041" w:rsidRPr="00F75995" w:rsidRDefault="001A7041" w:rsidP="00A61D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A7041" w:rsidRPr="000E268F" w:rsidRDefault="001A7041" w:rsidP="001A7041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1A7041" w:rsidRPr="00A40276" w:rsidTr="00A61DFA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A7041" w:rsidRPr="00A40276" w:rsidRDefault="001A7041" w:rsidP="00A61DF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D3A48" w:rsidRDefault="001A7041" w:rsidP="00A61DF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1A7041" w:rsidRPr="00A40276" w:rsidRDefault="001A7041" w:rsidP="00A61DFA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1A7041" w:rsidRPr="00A40276" w:rsidRDefault="001A7041" w:rsidP="00A61DFA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1A7041" w:rsidRPr="00A40276" w:rsidRDefault="001A7041" w:rsidP="00A61DFA">
            <w:pPr>
              <w:rPr>
                <w:rFonts w:ascii="Arial" w:hAnsi="Arial" w:cs="Arial"/>
              </w:rPr>
            </w:pPr>
          </w:p>
        </w:tc>
      </w:tr>
      <w:tr w:rsidR="001A7041" w:rsidRPr="00A40276" w:rsidTr="00A61DFA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A7041" w:rsidRPr="00A40276" w:rsidRDefault="001A7041" w:rsidP="00A61DF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A7041" w:rsidRPr="00A40276" w:rsidRDefault="001A7041" w:rsidP="00A61DF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A7041" w:rsidRPr="00A40276" w:rsidTr="00A61DFA">
        <w:trPr>
          <w:trHeight w:val="59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A7041" w:rsidRPr="00A40276" w:rsidRDefault="001A7041" w:rsidP="00A61DF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A7041" w:rsidRPr="00A40276" w:rsidRDefault="001A7041" w:rsidP="00A61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A7041" w:rsidRPr="00A40276" w:rsidRDefault="001A7041" w:rsidP="00A61DFA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1A7041" w:rsidRPr="00A40276" w:rsidRDefault="001A7041" w:rsidP="00A61DFA">
            <w:pPr>
              <w:rPr>
                <w:rFonts w:ascii="Arial" w:hAnsi="Arial" w:cs="Arial"/>
              </w:rPr>
            </w:pPr>
          </w:p>
        </w:tc>
      </w:tr>
      <w:tr w:rsidR="001A7041" w:rsidRPr="00A40276" w:rsidTr="00A61DFA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A7041" w:rsidRPr="00103827" w:rsidRDefault="001A7041" w:rsidP="00A61DF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1A7041" w:rsidRPr="00A40276" w:rsidTr="00A61DFA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1A7041" w:rsidRPr="00A40276" w:rsidRDefault="001A7041" w:rsidP="00A61DF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1A7041" w:rsidRPr="00A40276" w:rsidRDefault="001A7041" w:rsidP="00A61DF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1A7041" w:rsidRPr="00A40276" w:rsidRDefault="001A7041" w:rsidP="00A61DF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A7041" w:rsidRPr="00A40276" w:rsidRDefault="001A7041" w:rsidP="00A61DF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1A7041" w:rsidRPr="00A40276" w:rsidRDefault="001A7041" w:rsidP="00A61DF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1A7041" w:rsidRPr="00A40276" w:rsidRDefault="001A7041" w:rsidP="00A61DFA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1A7041" w:rsidRPr="00A40276" w:rsidRDefault="001A7041" w:rsidP="00A61DFA">
            <w:pPr>
              <w:rPr>
                <w:rFonts w:ascii="Arial" w:hAnsi="Arial" w:cs="Arial"/>
                <w:lang w:val="es-BO"/>
              </w:rPr>
            </w:pPr>
          </w:p>
        </w:tc>
      </w:tr>
      <w:tr w:rsidR="001A7041" w:rsidRPr="00A40276" w:rsidTr="00A61DFA">
        <w:trPr>
          <w:trHeight w:val="116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A7041" w:rsidRPr="00A40276" w:rsidRDefault="001A7041" w:rsidP="00A61DF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1A7041" w:rsidRPr="00A40276" w:rsidRDefault="001A7041" w:rsidP="00A61DFA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041" w:rsidRPr="002F238F" w:rsidRDefault="001A7041" w:rsidP="00A61DF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7041" w:rsidRPr="00A40276" w:rsidRDefault="001A7041" w:rsidP="00A61DFA">
            <w:pPr>
              <w:rPr>
                <w:rFonts w:ascii="Arial" w:hAnsi="Arial" w:cs="Arial"/>
                <w:lang w:val="es-BO"/>
              </w:rPr>
            </w:pPr>
          </w:p>
        </w:tc>
      </w:tr>
      <w:tr w:rsidR="001A7041" w:rsidRPr="00A40276" w:rsidTr="00A61DFA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A7041" w:rsidRPr="00A40276" w:rsidRDefault="001A7041" w:rsidP="00A61DF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1A7041" w:rsidRPr="00A40276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041" w:rsidRPr="00A40276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A7041" w:rsidRPr="00A40276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1A7041" w:rsidRPr="00A40276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1A7041" w:rsidRPr="00A40276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A7041" w:rsidRPr="00545778" w:rsidTr="00A61DFA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1A7041" w:rsidRPr="00545778" w:rsidRDefault="001A7041" w:rsidP="001A7041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1A7041" w:rsidRPr="00A40276" w:rsidTr="00A61DFA">
        <w:trPr>
          <w:trHeight w:val="171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1A7041" w:rsidRPr="00765F1B" w:rsidRDefault="001A7041" w:rsidP="00A61DFA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A7041" w:rsidRPr="004C52AB" w:rsidRDefault="001A7041" w:rsidP="001A7041">
            <w:pPr>
              <w:pStyle w:val="Prrafodelista"/>
              <w:numPr>
                <w:ilvl w:val="0"/>
                <w:numId w:val="3"/>
              </w:numPr>
              <w:ind w:left="303" w:hanging="383"/>
              <w:contextualSpacing/>
              <w:rPr>
                <w:rFonts w:ascii="Arial" w:hAnsi="Arial" w:cs="Arial"/>
                <w:b/>
                <w:sz w:val="14"/>
                <w:lang w:val="es-BO"/>
              </w:rPr>
            </w:pPr>
            <w:r w:rsidRPr="004C52AB">
              <w:rPr>
                <w:rFonts w:ascii="Arial" w:hAnsi="Arial" w:cs="Arial"/>
                <w:b/>
                <w:sz w:val="16"/>
                <w:lang w:val="es-BO"/>
              </w:rPr>
              <w:t>INFORMACIÓN DEL DOCUMENTO BASE DE CONTRATACIÓN (DBC</w:t>
            </w:r>
            <w:r w:rsidRPr="004C52AB">
              <w:rPr>
                <w:rFonts w:ascii="Arial" w:hAnsi="Arial" w:cs="Arial"/>
                <w:b/>
                <w:sz w:val="14"/>
                <w:lang w:val="es-BO"/>
              </w:rPr>
              <w:t xml:space="preserve">) </w:t>
            </w:r>
          </w:p>
          <w:p w:rsidR="001A7041" w:rsidRPr="00A40276" w:rsidRDefault="001A7041" w:rsidP="00A61DFA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C52AB">
              <w:rPr>
                <w:rFonts w:ascii="Arial" w:hAnsi="Arial" w:cs="Arial"/>
                <w:b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A7041" w:rsidRPr="00545778" w:rsidTr="00A61DFA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A7041" w:rsidRPr="00545778" w:rsidRDefault="001A7041" w:rsidP="00A61DF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A7041" w:rsidRPr="00A40276" w:rsidTr="00A61DFA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7041" w:rsidRPr="00A40276" w:rsidRDefault="001A7041" w:rsidP="00A61DFA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A7041" w:rsidRPr="002F238F" w:rsidRDefault="001A7041" w:rsidP="00A61DFA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041" w:rsidRPr="002F238F" w:rsidRDefault="001A7041" w:rsidP="00A61DFA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08:0</w:t>
            </w:r>
            <w:r w:rsidRPr="00755988">
              <w:rPr>
                <w:rFonts w:ascii="Arial" w:hAnsi="Arial" w:cs="Arial"/>
                <w:lang w:val="es-BO" w:eastAsia="es-BO"/>
              </w:rPr>
              <w:t>0</w:t>
            </w:r>
            <w:r w:rsidRPr="00755988">
              <w:rPr>
                <w:rFonts w:ascii="Arial" w:hAnsi="Arial" w:cs="Arial"/>
                <w:bCs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lang w:val="es-BO" w:eastAsia="es-BO"/>
              </w:rPr>
              <w:t>0</w:t>
            </w:r>
            <w:r w:rsidRPr="00755988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7041" w:rsidRPr="00A40276" w:rsidRDefault="001A7041" w:rsidP="00A61DFA">
            <w:pPr>
              <w:rPr>
                <w:rFonts w:ascii="Arial" w:hAnsi="Arial" w:cs="Arial"/>
                <w:lang w:val="es-BO"/>
              </w:rPr>
            </w:pPr>
          </w:p>
        </w:tc>
      </w:tr>
      <w:tr w:rsidR="001A7041" w:rsidRPr="00545778" w:rsidTr="00A61DFA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A7041" w:rsidRPr="00545778" w:rsidRDefault="001A7041" w:rsidP="00A61DF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A7041" w:rsidRPr="00A40276" w:rsidTr="00A61DFA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1A7041" w:rsidRDefault="001A7041" w:rsidP="00A61DF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1A7041" w:rsidRDefault="001A7041" w:rsidP="00A61DF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1A7041" w:rsidRPr="00545778" w:rsidRDefault="001A7041" w:rsidP="00A61DFA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1A7041" w:rsidRPr="00A40276" w:rsidRDefault="001A7041" w:rsidP="00A61DFA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1A7041" w:rsidRPr="00A40276" w:rsidRDefault="001A7041" w:rsidP="00A61DF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1A7041" w:rsidRPr="00A40276" w:rsidRDefault="001A7041" w:rsidP="00A61DF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1A7041" w:rsidRPr="00A40276" w:rsidRDefault="001A7041" w:rsidP="00A61DF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:rsidR="001A7041" w:rsidRPr="00A40276" w:rsidRDefault="001A7041" w:rsidP="00A61DF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1A7041" w:rsidRPr="00A40276" w:rsidRDefault="001A7041" w:rsidP="00A61DF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1A7041" w:rsidRPr="00A40276" w:rsidRDefault="001A7041" w:rsidP="00A61DF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A7041" w:rsidRPr="00A40276" w:rsidTr="00A61DFA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A7041" w:rsidRPr="00A40276" w:rsidRDefault="001A7041" w:rsidP="00A61D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3D3D1D" w:rsidRDefault="001A7041" w:rsidP="00A61DF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Cs w:val="13"/>
                <w:lang w:val="es-BO" w:eastAsia="es-BO"/>
              </w:rPr>
              <w:t>Maria E. Poma Fernandez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041" w:rsidRPr="003D3D1D" w:rsidRDefault="001A7041" w:rsidP="00A61DF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3D3D1D" w:rsidRDefault="001A7041" w:rsidP="00A61DFA">
            <w:pPr>
              <w:jc w:val="center"/>
              <w:rPr>
                <w:rFonts w:ascii="Arial" w:hAnsi="Arial" w:cs="Arial"/>
                <w:lang w:val="es-BO"/>
              </w:rPr>
            </w:pPr>
            <w:r w:rsidRPr="003D3D1D">
              <w:rPr>
                <w:rFonts w:ascii="Arial" w:hAnsi="Arial" w:cs="Arial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041" w:rsidRPr="003D3D1D" w:rsidRDefault="001A7041" w:rsidP="00A61DF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3D3D1D" w:rsidRDefault="001A7041" w:rsidP="00A61DFA">
            <w:pPr>
              <w:jc w:val="center"/>
              <w:rPr>
                <w:rFonts w:ascii="Arial" w:hAnsi="Arial" w:cs="Arial"/>
                <w:lang w:val="es-BO"/>
              </w:rPr>
            </w:pPr>
            <w:r w:rsidRPr="003D3D1D">
              <w:rPr>
                <w:rFonts w:ascii="Arial" w:hAnsi="Arial" w:cs="Arial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7041" w:rsidRPr="00A40276" w:rsidRDefault="001A7041" w:rsidP="00A61DFA">
            <w:pPr>
              <w:rPr>
                <w:rFonts w:ascii="Arial" w:hAnsi="Arial" w:cs="Arial"/>
                <w:lang w:val="es-BO"/>
              </w:rPr>
            </w:pPr>
          </w:p>
        </w:tc>
      </w:tr>
      <w:tr w:rsidR="001A7041" w:rsidRPr="00A40276" w:rsidTr="00A61DFA">
        <w:trPr>
          <w:trHeight w:val="45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A7041" w:rsidRPr="00A40276" w:rsidRDefault="001A7041" w:rsidP="00A61DF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3D3D1D" w:rsidRDefault="001A7041" w:rsidP="00A61DFA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  <w:r w:rsidRPr="003157FB">
              <w:rPr>
                <w:rFonts w:ascii="Arial" w:hAnsi="Arial" w:cs="Arial"/>
                <w:szCs w:val="13"/>
                <w:lang w:val="es-BO" w:eastAsia="es-BO"/>
              </w:rPr>
              <w:t>Alvaro Mamani Machaca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041" w:rsidRPr="003D3D1D" w:rsidRDefault="001A7041" w:rsidP="00A61DFA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3D3D1D" w:rsidRDefault="001A7041" w:rsidP="00A61DFA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  <w:r w:rsidRPr="003157FB">
              <w:rPr>
                <w:rFonts w:ascii="Arial" w:hAnsi="Arial" w:cs="Arial"/>
                <w:szCs w:val="13"/>
                <w:lang w:val="es-BO" w:eastAsia="es-BO"/>
              </w:rPr>
              <w:t>Analista Senior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041" w:rsidRPr="003D3D1D" w:rsidRDefault="001A7041" w:rsidP="00A61DFA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3D3D1D" w:rsidRDefault="001A7041" w:rsidP="00A61DFA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  <w:r w:rsidRPr="003157FB">
              <w:rPr>
                <w:rFonts w:ascii="Arial" w:hAnsi="Arial" w:cs="Arial"/>
                <w:szCs w:val="13"/>
                <w:lang w:val="es-BO" w:eastAsia="es-BO"/>
              </w:rPr>
              <w:t>Departamento de Análisis y Control de Operaciones de Mercado Abierto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7041" w:rsidRPr="00A40276" w:rsidRDefault="001A7041" w:rsidP="00A61DFA">
            <w:pPr>
              <w:rPr>
                <w:rFonts w:ascii="Arial" w:hAnsi="Arial" w:cs="Arial"/>
                <w:lang w:val="es-BO"/>
              </w:rPr>
            </w:pPr>
          </w:p>
        </w:tc>
      </w:tr>
      <w:tr w:rsidR="001A7041" w:rsidRPr="00545778" w:rsidTr="00A61DFA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A7041" w:rsidRPr="00545778" w:rsidRDefault="001A7041" w:rsidP="00A61DFA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1A7041" w:rsidRPr="00A40276" w:rsidTr="00A61DFA">
        <w:trPr>
          <w:trHeight w:val="234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A7041" w:rsidRPr="00A40276" w:rsidRDefault="001A7041" w:rsidP="00A61DF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F5226B" w:rsidRDefault="001A7041" w:rsidP="00A61DFA">
            <w:pPr>
              <w:snapToGrid w:val="0"/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</w:pPr>
            <w:r w:rsidRPr="00F5226B"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>2409090 Internos:</w:t>
            </w:r>
          </w:p>
          <w:p w:rsidR="001A7041" w:rsidRPr="00F5226B" w:rsidRDefault="001A7041" w:rsidP="00A61DFA">
            <w:pPr>
              <w:snapToGrid w:val="0"/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>4709</w:t>
            </w:r>
            <w:r w:rsidRPr="00F5226B"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 xml:space="preserve"> (Consultas Administrativas)</w:t>
            </w:r>
          </w:p>
          <w:p w:rsidR="001A7041" w:rsidRPr="00802420" w:rsidRDefault="001A7041" w:rsidP="00A61DFA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>4570</w:t>
            </w:r>
            <w:r w:rsidRPr="00F5226B"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 xml:space="preserve"> 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041" w:rsidRPr="00802420" w:rsidRDefault="001A7041" w:rsidP="00A61DFA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02420">
              <w:rPr>
                <w:rFonts w:ascii="Arial" w:hAnsi="Arial" w:cs="Arial"/>
                <w:sz w:val="13"/>
                <w:szCs w:val="13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802420" w:rsidRDefault="001A7041" w:rsidP="00A61DFA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A7041" w:rsidRPr="00802420" w:rsidRDefault="001A7041" w:rsidP="00A61DFA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02420">
              <w:rPr>
                <w:rFonts w:ascii="Arial" w:hAnsi="Arial" w:cs="Arial"/>
                <w:sz w:val="13"/>
                <w:szCs w:val="13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A7041" w:rsidRPr="00802420" w:rsidRDefault="001A7041" w:rsidP="00A61DFA">
            <w:pPr>
              <w:snapToGrid w:val="0"/>
              <w:rPr>
                <w:rFonts w:ascii="Arial" w:hAnsi="Arial" w:cs="Arial"/>
                <w:sz w:val="13"/>
                <w:szCs w:val="13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3"/>
                <w:szCs w:val="13"/>
                <w:lang w:val="pt-BR" w:eastAsia="es-BO"/>
              </w:rPr>
              <w:t>mpoma</w:t>
            </w:r>
            <w:proofErr w:type="gramEnd"/>
            <w:hyperlink r:id="rId5" w:history="1">
              <w:r w:rsidRPr="00802420">
                <w:rPr>
                  <w:rStyle w:val="Hipervnculo"/>
                  <w:rFonts w:ascii="Arial" w:hAnsi="Arial"/>
                  <w:sz w:val="13"/>
                  <w:szCs w:val="13"/>
                  <w:lang w:val="pt-BR" w:eastAsia="es-BO"/>
                </w:rPr>
                <w:t>@bcb.gob.bo</w:t>
              </w:r>
            </w:hyperlink>
          </w:p>
          <w:p w:rsidR="001A7041" w:rsidRPr="00802420" w:rsidRDefault="001A7041" w:rsidP="00A61DFA">
            <w:pPr>
              <w:snapToGrid w:val="0"/>
              <w:rPr>
                <w:rFonts w:ascii="Arial" w:hAnsi="Arial" w:cs="Arial"/>
                <w:sz w:val="13"/>
                <w:szCs w:val="13"/>
                <w:lang w:val="pt-BR" w:eastAsia="es-BO"/>
              </w:rPr>
            </w:pPr>
            <w:r w:rsidRPr="00802420">
              <w:rPr>
                <w:rFonts w:ascii="Arial" w:hAnsi="Arial" w:cs="Arial"/>
                <w:sz w:val="13"/>
                <w:szCs w:val="13"/>
                <w:lang w:val="pt-BR" w:eastAsia="es-BO"/>
              </w:rPr>
              <w:t>(Consultas Administrativas)</w:t>
            </w:r>
          </w:p>
          <w:p w:rsidR="001A7041" w:rsidRPr="00802420" w:rsidRDefault="001A7041" w:rsidP="00A61DFA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3157FB">
              <w:rPr>
                <w:rStyle w:val="Hipervnculo"/>
                <w:rFonts w:ascii="Arial" w:hAnsi="Arial"/>
                <w:sz w:val="13"/>
                <w:szCs w:val="13"/>
              </w:rPr>
              <w:t>ammamani@bcb.gob.bo</w:t>
            </w:r>
            <w:r w:rsidRPr="00EC1885">
              <w:rPr>
                <w:rStyle w:val="Hipervnculo"/>
                <w:rFonts w:ascii="Arial" w:hAnsi="Arial"/>
                <w:sz w:val="13"/>
                <w:szCs w:val="13"/>
              </w:rPr>
              <w:t xml:space="preserve"> </w:t>
            </w:r>
            <w:r w:rsidRPr="00802420">
              <w:rPr>
                <w:rFonts w:ascii="Arial" w:hAnsi="Arial" w:cs="Arial"/>
                <w:sz w:val="13"/>
                <w:szCs w:val="13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A7041" w:rsidRPr="00A40276" w:rsidRDefault="001A7041" w:rsidP="00A61DFA">
            <w:pPr>
              <w:rPr>
                <w:rFonts w:ascii="Arial" w:hAnsi="Arial" w:cs="Arial"/>
                <w:lang w:val="es-BO"/>
              </w:rPr>
            </w:pPr>
          </w:p>
        </w:tc>
      </w:tr>
      <w:tr w:rsidR="001A7041" w:rsidRPr="00545778" w:rsidTr="00A61DFA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A7041" w:rsidRPr="00A40276" w:rsidTr="00A61DFA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A7041" w:rsidRPr="00570491" w:rsidRDefault="001A7041" w:rsidP="00A61DFA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1A7041" w:rsidRPr="00087393" w:rsidRDefault="001A7041" w:rsidP="00A61DFA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4C52AB" w:rsidRDefault="001A7041" w:rsidP="00A61DFA">
            <w:pPr>
              <w:rPr>
                <w:rFonts w:ascii="Arial" w:hAnsi="Arial" w:cs="Arial"/>
                <w:sz w:val="15"/>
                <w:szCs w:val="15"/>
              </w:rPr>
            </w:pPr>
            <w:r w:rsidRPr="004C52AB">
              <w:rPr>
                <w:rFonts w:ascii="Arial" w:hAnsi="Arial" w:cs="Arial"/>
                <w:sz w:val="15"/>
                <w:szCs w:val="15"/>
              </w:rPr>
              <w:t>Número de Cuenta: 10000041173216</w:t>
            </w:r>
          </w:p>
          <w:p w:rsidR="001A7041" w:rsidRPr="004C52AB" w:rsidRDefault="001A7041" w:rsidP="00A61DFA">
            <w:pPr>
              <w:rPr>
                <w:rFonts w:ascii="Arial" w:hAnsi="Arial" w:cs="Arial"/>
                <w:sz w:val="15"/>
                <w:szCs w:val="15"/>
              </w:rPr>
            </w:pPr>
            <w:r w:rsidRPr="004C52AB">
              <w:rPr>
                <w:rFonts w:ascii="Arial" w:hAnsi="Arial" w:cs="Arial"/>
                <w:sz w:val="15"/>
                <w:szCs w:val="15"/>
              </w:rPr>
              <w:t>Banco: Banco Unión S.A.</w:t>
            </w:r>
          </w:p>
          <w:p w:rsidR="001A7041" w:rsidRPr="004C52AB" w:rsidRDefault="001A7041" w:rsidP="00A61DFA">
            <w:pPr>
              <w:rPr>
                <w:rFonts w:ascii="Arial" w:hAnsi="Arial" w:cs="Arial"/>
                <w:sz w:val="15"/>
                <w:szCs w:val="15"/>
              </w:rPr>
            </w:pPr>
            <w:r w:rsidRPr="004C52AB">
              <w:rPr>
                <w:rFonts w:ascii="Arial" w:hAnsi="Arial" w:cs="Arial"/>
                <w:sz w:val="15"/>
                <w:szCs w:val="15"/>
              </w:rPr>
              <w:t>Titular: Tesoro General de la Nación</w:t>
            </w:r>
          </w:p>
          <w:p w:rsidR="001A7041" w:rsidRPr="00570491" w:rsidRDefault="001A7041" w:rsidP="00A61DFA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 w:rsidRPr="004C52AB">
              <w:rPr>
                <w:rFonts w:ascii="Arial" w:hAnsi="Arial" w:cs="Arial"/>
                <w:sz w:val="15"/>
                <w:szCs w:val="15"/>
                <w:lang w:val="es-BO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1A7041" w:rsidRPr="00A40276" w:rsidRDefault="001A7041" w:rsidP="00A61DF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A7041" w:rsidRPr="00545778" w:rsidTr="00A61DFA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A7041" w:rsidRPr="00545778" w:rsidRDefault="001A7041" w:rsidP="00A61DF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1A7041" w:rsidRDefault="001A7041" w:rsidP="001A7041">
      <w:pPr>
        <w:pStyle w:val="Puesto"/>
        <w:numPr>
          <w:ilvl w:val="0"/>
          <w:numId w:val="1"/>
        </w:numPr>
        <w:spacing w:before="0" w:after="0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1A7041" w:rsidRPr="000F4811" w:rsidRDefault="001A7041" w:rsidP="001A7041">
      <w:pPr>
        <w:rPr>
          <w:sz w:val="10"/>
          <w:szCs w:val="10"/>
          <w:lang w:val="es-BO"/>
        </w:rPr>
      </w:pPr>
    </w:p>
    <w:tbl>
      <w:tblPr>
        <w:tblW w:w="921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1A7041" w:rsidRPr="00A40276" w:rsidTr="00A61DFA">
        <w:trPr>
          <w:trHeight w:val="2290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A7041" w:rsidRPr="000F4811" w:rsidRDefault="001A7041" w:rsidP="00A61DFA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1A7041" w:rsidRPr="000F4811" w:rsidRDefault="001A7041" w:rsidP="001A7041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1A7041" w:rsidRPr="000F4811" w:rsidRDefault="001A7041" w:rsidP="001A7041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1A7041" w:rsidRPr="000F4811" w:rsidRDefault="001A7041" w:rsidP="001A7041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1A7041" w:rsidRPr="000F4811" w:rsidRDefault="001A7041" w:rsidP="00A61DFA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1A7041" w:rsidRPr="000F4811" w:rsidRDefault="001A7041" w:rsidP="001A7041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1A7041" w:rsidRPr="000F4811" w:rsidRDefault="001A7041" w:rsidP="001A7041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1A7041" w:rsidRPr="000F4811" w:rsidRDefault="001A7041" w:rsidP="00A61DFA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1A7041" w:rsidRPr="00023739" w:rsidRDefault="001A7041" w:rsidP="001A7041">
      <w:pPr>
        <w:rPr>
          <w:sz w:val="6"/>
          <w:lang w:val="es-BO"/>
        </w:rPr>
      </w:pPr>
    </w:p>
    <w:p w:rsidR="001A7041" w:rsidRPr="004B26AD" w:rsidRDefault="001A7041" w:rsidP="001A7041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1A7041" w:rsidRPr="00023739" w:rsidRDefault="001A7041" w:rsidP="001A7041">
      <w:pPr>
        <w:rPr>
          <w:rFonts w:cs="Arial"/>
          <w:sz w:val="10"/>
          <w:szCs w:val="18"/>
        </w:rPr>
      </w:pP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79"/>
        <w:gridCol w:w="1889"/>
        <w:gridCol w:w="995"/>
        <w:gridCol w:w="3062"/>
      </w:tblGrid>
      <w:tr w:rsidR="001A7041" w:rsidRPr="000C6821" w:rsidTr="00A61DFA">
        <w:trPr>
          <w:trHeight w:val="284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1A7041" w:rsidRPr="000C6821" w:rsidTr="00A61DFA">
        <w:trPr>
          <w:trHeight w:val="284"/>
        </w:trPr>
        <w:tc>
          <w:tcPr>
            <w:tcW w:w="155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9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7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</w:tbl>
    <w:p w:rsidR="001A7041" w:rsidRPr="002B0B54" w:rsidRDefault="001A7041" w:rsidP="001A7041">
      <w:pPr>
        <w:rPr>
          <w:sz w:val="2"/>
          <w:szCs w:val="2"/>
        </w:rPr>
      </w:pP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"/>
        <w:gridCol w:w="2379"/>
        <w:gridCol w:w="7"/>
        <w:gridCol w:w="255"/>
        <w:gridCol w:w="55"/>
        <w:gridCol w:w="124"/>
        <w:gridCol w:w="134"/>
        <w:gridCol w:w="104"/>
        <w:gridCol w:w="134"/>
        <w:gridCol w:w="343"/>
        <w:gridCol w:w="134"/>
        <w:gridCol w:w="505"/>
        <w:gridCol w:w="134"/>
        <w:gridCol w:w="134"/>
        <w:gridCol w:w="296"/>
        <w:gridCol w:w="134"/>
        <w:gridCol w:w="291"/>
        <w:gridCol w:w="134"/>
        <w:gridCol w:w="134"/>
        <w:gridCol w:w="2763"/>
        <w:gridCol w:w="134"/>
      </w:tblGrid>
      <w:tr w:rsidR="001A7041" w:rsidRPr="000C6821" w:rsidTr="00A61DFA">
        <w:trPr>
          <w:trHeight w:val="130"/>
        </w:trPr>
        <w:tc>
          <w:tcPr>
            <w:tcW w:w="160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2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 xml:space="preserve">Publicación del DBC en el SICOES </w:t>
            </w:r>
            <w:r w:rsidRPr="002F238F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5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0C6821" w:rsidTr="00A61DFA">
        <w:trPr>
          <w:trHeight w:val="45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7041" w:rsidRPr="002F238F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2F238F">
              <w:rPr>
                <w:rFonts w:ascii="Arial" w:hAnsi="Arial" w:cs="Arial"/>
                <w:sz w:val="12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0C6821" w:rsidTr="00A61DFA"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7041" w:rsidRPr="002F238F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A7041" w:rsidRPr="004E1F06" w:rsidTr="00A61DFA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4E1F06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4E1F06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4E1F06" w:rsidTr="00A61DFA">
        <w:trPr>
          <w:trHeight w:val="190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4E1F06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7041" w:rsidRPr="002F238F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041" w:rsidRPr="004E1F06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4E1F06" w:rsidTr="00A61DFA">
        <w:trPr>
          <w:trHeight w:val="64"/>
        </w:trPr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4E1F06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7041" w:rsidRPr="002F238F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4E1F06" w:rsidRDefault="001A7041" w:rsidP="00A61D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A7041" w:rsidRPr="004E1F06" w:rsidTr="00A61DFA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4E1F06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4E1F06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4E1F06" w:rsidTr="00A61DFA">
        <w:trPr>
          <w:trHeight w:val="190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4E1F06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7041" w:rsidRPr="002F238F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041" w:rsidRPr="004E1F06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4E1F06" w:rsidTr="00A61DFA"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4E1F06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7041" w:rsidRPr="002F238F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4E1F06" w:rsidRDefault="001A7041" w:rsidP="00A61D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A7041" w:rsidRPr="000C6821" w:rsidTr="00A61DFA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4E1F06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0C6821" w:rsidTr="00A61DFA">
        <w:trPr>
          <w:trHeight w:val="263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7041" w:rsidRPr="002F238F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0C6821" w:rsidTr="00A61DFA"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7041" w:rsidRPr="002F238F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A7041" w:rsidRPr="000C6821" w:rsidTr="00A61DFA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0C6821" w:rsidTr="00A61DFA">
        <w:trPr>
          <w:trHeight w:val="45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7041" w:rsidRPr="002F238F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00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1A7041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2F238F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1A7041" w:rsidRPr="002F238F" w:rsidRDefault="001A7041" w:rsidP="00A61DFA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  <w:highlight w:val="yellow"/>
              </w:rPr>
            </w:pPr>
            <w:r w:rsidRPr="002F238F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0C6821" w:rsidTr="00A61DFA"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7041" w:rsidRPr="002F238F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A7041" w:rsidRPr="000C6821" w:rsidTr="00A61DFA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pStyle w:val="Textoindependiente3"/>
              <w:spacing w:after="0"/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0C6821" w:rsidTr="00A61DFA">
        <w:trPr>
          <w:trHeight w:val="190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7041" w:rsidRPr="000C6821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0C6821" w:rsidTr="00A61DFA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87393" w:rsidRDefault="001A7041" w:rsidP="00A61DF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87393" w:rsidRDefault="001A7041" w:rsidP="00A61DF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87393" w:rsidRDefault="001A7041" w:rsidP="00A61DF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0C6821" w:rsidTr="00A61DFA">
        <w:trPr>
          <w:trHeight w:val="190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7041" w:rsidRPr="000C6821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0C6821" w:rsidTr="00A61DFA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87393" w:rsidRDefault="001A7041" w:rsidP="00A61DF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87393" w:rsidRDefault="001A7041" w:rsidP="00A61DF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87393" w:rsidRDefault="001A7041" w:rsidP="00A61DF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7041" w:rsidRPr="00087393" w:rsidRDefault="001A7041" w:rsidP="00A61DF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0C6821" w:rsidTr="00A61DFA">
        <w:trPr>
          <w:trHeight w:val="1171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7041" w:rsidRPr="000C6821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2F238F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1A7041" w:rsidRPr="002E7E3B" w:rsidRDefault="001A7041" w:rsidP="00A61DFA">
            <w:pPr>
              <w:widowControl w:val="0"/>
              <w:jc w:val="both"/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</w:pPr>
            <w:r w:rsidRPr="000F4811">
              <w:rPr>
                <w:rFonts w:ascii="Arial" w:hAnsi="Arial" w:cs="Arial"/>
                <w:sz w:val="13"/>
                <w:szCs w:val="13"/>
                <w:lang w:eastAsia="en-US"/>
              </w:rPr>
              <w:t xml:space="preserve">Piso 7, Dpto. de Compras y Contrataciones del edificio principal del BCB o ingresar </w:t>
            </w:r>
            <w:r>
              <w:rPr>
                <w:rFonts w:ascii="Arial" w:hAnsi="Arial" w:cs="Arial"/>
                <w:sz w:val="13"/>
                <w:szCs w:val="13"/>
                <w:lang w:eastAsia="en-US"/>
              </w:rPr>
              <w:t xml:space="preserve">al siguiente enlace a través de zoom: </w:t>
            </w:r>
            <w:r w:rsidRPr="00E9484E">
              <w:rPr>
                <w:rStyle w:val="Hipervnculo"/>
                <w:rFonts w:ascii="Arial" w:hAnsi="Arial"/>
                <w:b/>
                <w:sz w:val="13"/>
                <w:szCs w:val="13"/>
                <w:lang w:eastAsia="en-US"/>
              </w:rPr>
              <w:t>https://bcb-gob-bo.zoom.us/j/82599425121?pwd=nrcYpeJ0KXQnR79RhwhGzmPs4Fh99C.1</w:t>
            </w:r>
            <w:r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 xml:space="preserve"> </w:t>
            </w:r>
          </w:p>
          <w:p w:rsidR="001A7041" w:rsidRPr="002E7E3B" w:rsidRDefault="001A7041" w:rsidP="00A61DFA">
            <w:pPr>
              <w:widowControl w:val="0"/>
              <w:jc w:val="both"/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</w:pPr>
          </w:p>
          <w:p w:rsidR="001A7041" w:rsidRPr="002E7E3B" w:rsidRDefault="001A7041" w:rsidP="00A61DFA">
            <w:pPr>
              <w:widowControl w:val="0"/>
              <w:jc w:val="both"/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</w:pPr>
            <w:r w:rsidRPr="002E7E3B"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 xml:space="preserve">ID de reunión: </w:t>
            </w:r>
            <w:r w:rsidRPr="00E9484E"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>825 9942 5121</w:t>
            </w:r>
          </w:p>
          <w:p w:rsidR="001A7041" w:rsidRPr="000C6821" w:rsidRDefault="001A7041" w:rsidP="00A61DFA">
            <w:pPr>
              <w:widowControl w:val="0"/>
              <w:jc w:val="both"/>
              <w:rPr>
                <w:rFonts w:ascii="Arial" w:hAnsi="Arial" w:cs="Arial"/>
              </w:rPr>
            </w:pPr>
            <w:r w:rsidRPr="002E7E3B"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>Código de acceso:</w:t>
            </w:r>
            <w:r>
              <w:t xml:space="preserve"> </w:t>
            </w:r>
            <w:r w:rsidRPr="00E9484E"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>065032</w:t>
            </w:r>
          </w:p>
        </w:tc>
        <w:tc>
          <w:tcPr>
            <w:tcW w:w="79" w:type="pct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0C6821" w:rsidTr="00A61DFA"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7041" w:rsidRPr="000C6821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A7041" w:rsidRPr="000C6821" w:rsidTr="00A61DFA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0C6821" w:rsidTr="00A61DFA">
        <w:trPr>
          <w:trHeight w:val="190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7041" w:rsidRPr="000C6821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0C6821" w:rsidTr="00A61DFA">
        <w:trPr>
          <w:trHeight w:val="53"/>
        </w:trPr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7041" w:rsidRPr="000C6821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A7041" w:rsidRPr="000C6821" w:rsidTr="00A61DFA">
        <w:trPr>
          <w:trHeight w:val="74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041" w:rsidRPr="000C6821" w:rsidTr="00A61DFA">
        <w:trPr>
          <w:trHeight w:val="190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7041" w:rsidRPr="000C6821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0C6821" w:rsidTr="00A61DFA"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7041" w:rsidRPr="000C6821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A7041" w:rsidRPr="000C6821" w:rsidTr="00A61DFA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0C6821" w:rsidTr="00A61DFA">
        <w:trPr>
          <w:trHeight w:val="173"/>
        </w:trPr>
        <w:tc>
          <w:tcPr>
            <w:tcW w:w="16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041" w:rsidRPr="000C6821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0C6821" w:rsidTr="00A61DFA">
        <w:trPr>
          <w:trHeight w:val="53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7041" w:rsidRPr="000C6821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0C6821" w:rsidTr="00A61DFA"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7041" w:rsidRPr="000C6821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A7041" w:rsidRPr="000C6821" w:rsidTr="00A61DFA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0C6821" w:rsidTr="00A61DFA">
        <w:trPr>
          <w:trHeight w:val="190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7041" w:rsidRPr="000C6821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0C6821" w:rsidTr="00A61DFA"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7041" w:rsidRPr="000C6821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A7041" w:rsidRPr="000C6821" w:rsidTr="00A61DFA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0C6821" w:rsidTr="00A61DFA">
        <w:trPr>
          <w:trHeight w:val="190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A7041" w:rsidRPr="000C6821" w:rsidRDefault="001A7041" w:rsidP="00A61DFA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7041" w:rsidRPr="000C6821" w:rsidRDefault="001A7041" w:rsidP="00A61DFA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A7041" w:rsidRPr="000C6821" w:rsidTr="00A61DFA">
        <w:tc>
          <w:tcPr>
            <w:tcW w:w="16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A7041" w:rsidRPr="000C6821" w:rsidRDefault="001A7041" w:rsidP="00A61DF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47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A7041" w:rsidRPr="000C6821" w:rsidRDefault="001A7041" w:rsidP="00A61DF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7041" w:rsidRPr="000C6821" w:rsidRDefault="001A7041" w:rsidP="00A61DF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90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A7041" w:rsidRPr="000C6821" w:rsidRDefault="001A7041" w:rsidP="00A61D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1A7041" w:rsidRPr="000F4811" w:rsidRDefault="001A7041" w:rsidP="001A7041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1A7041" w:rsidRDefault="001A7041" w:rsidP="001A7041">
      <w:pPr>
        <w:pStyle w:val="Puesto"/>
        <w:spacing w:before="0" w:after="0"/>
        <w:jc w:val="both"/>
        <w:rPr>
          <w:i/>
        </w:rPr>
      </w:pPr>
    </w:p>
    <w:p w:rsidR="00287D1A" w:rsidRDefault="00287D1A">
      <w:bookmarkStart w:id="2" w:name="_GoBack"/>
      <w:bookmarkEnd w:id="2"/>
    </w:p>
    <w:sectPr w:rsidR="00287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41"/>
    <w:rsid w:val="001A7041"/>
    <w:rsid w:val="0028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F0D29-6780-43EF-97CD-9160BDBD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04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A7041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PARRAFO,Segundo,viñeta"/>
    <w:basedOn w:val="Normal"/>
    <w:link w:val="PrrafodelistaCar"/>
    <w:uiPriority w:val="1"/>
    <w:qFormat/>
    <w:rsid w:val="001A7041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1A7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1A704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1A7041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PARRAFO Car,Segundo Car,viñeta Car"/>
    <w:link w:val="Prrafodelista"/>
    <w:uiPriority w:val="1"/>
    <w:qFormat/>
    <w:locked/>
    <w:rsid w:val="001A704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1A704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1A7041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1A70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1A7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mani@bc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 Fernandez Maria</dc:creator>
  <cp:keywords/>
  <dc:description/>
  <cp:lastModifiedBy>Poma Fernandez Maria</cp:lastModifiedBy>
  <cp:revision>1</cp:revision>
  <dcterms:created xsi:type="dcterms:W3CDTF">2024-11-27T23:23:00Z</dcterms:created>
  <dcterms:modified xsi:type="dcterms:W3CDTF">2024-11-27T23:23:00Z</dcterms:modified>
</cp:coreProperties>
</file>