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F045" w14:textId="77777777" w:rsidR="00E73AEE" w:rsidRPr="000A111D" w:rsidRDefault="00E73AEE" w:rsidP="00540BEE">
      <w:pPr>
        <w:jc w:val="both"/>
        <w:rPr>
          <w:rFonts w:cs="Arial"/>
          <w:sz w:val="17"/>
          <w:szCs w:val="17"/>
          <w:lang w:val="es-BO"/>
        </w:rPr>
      </w:pPr>
    </w:p>
    <w:p w14:paraId="52E05C8F" w14:textId="13ED6CC3" w:rsidR="00540BEE" w:rsidRPr="000A111D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7"/>
          <w:szCs w:val="17"/>
          <w:u w:val="none"/>
          <w:lang w:val="es-BO"/>
        </w:rPr>
      </w:pPr>
      <w:bookmarkStart w:id="0" w:name="_Toc94726525"/>
      <w:r w:rsidRPr="000A111D">
        <w:rPr>
          <w:rFonts w:ascii="Verdana" w:hAnsi="Verdana" w:cs="Arial"/>
          <w:sz w:val="17"/>
          <w:szCs w:val="17"/>
          <w:u w:val="none"/>
          <w:lang w:val="es-BO"/>
        </w:rPr>
        <w:t>CONVOCATORIA Y DATOS GENERALES DE LA CONTRATACIÓN</w:t>
      </w:r>
      <w:bookmarkEnd w:id="0"/>
    </w:p>
    <w:p w14:paraId="16722925" w14:textId="77777777" w:rsidR="005B660C" w:rsidRPr="000A111D" w:rsidRDefault="005B660C" w:rsidP="005B660C">
      <w:pPr>
        <w:rPr>
          <w:sz w:val="17"/>
          <w:szCs w:val="17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0A111D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0A111D" w:rsidRDefault="009E731E" w:rsidP="007174B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>DATOS DEL PROCESOS DE CONTRATACIÓN</w:t>
            </w:r>
          </w:p>
        </w:tc>
      </w:tr>
      <w:tr w:rsidR="009E731E" w:rsidRPr="000A111D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0A111D" w:rsidRDefault="009E731E" w:rsidP="00E83D56">
            <w:pPr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</w:tr>
      <w:tr w:rsidR="009E731E" w:rsidRPr="000A111D" w14:paraId="2287660F" w14:textId="77777777" w:rsidTr="004D3CDC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30789582" w:rsidR="009E731E" w:rsidRPr="000A111D" w:rsidRDefault="004D3CDC" w:rsidP="004D3CDC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E12F14" w:rsidRPr="000A111D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24332A" w:rsidRPr="000A111D" w14:paraId="26E3DF03" w14:textId="77777777" w:rsidTr="004D3CDC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0A111D" w:rsidRDefault="0024332A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Modalidad</w:t>
            </w:r>
            <w:r w:rsidR="009B12A1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0A111D" w:rsidRDefault="0024332A" w:rsidP="0020442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0A111D" w:rsidRDefault="0024332A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0A111D" w:rsidRDefault="0024332A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06788CC2" w:rsidR="0024332A" w:rsidRPr="000A111D" w:rsidRDefault="0049182A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>
              <w:rPr>
                <w:rFonts w:ascii="Arial" w:hAnsi="Arial" w:cs="Arial"/>
                <w:sz w:val="17"/>
                <w:szCs w:val="17"/>
                <w:lang w:val="es-BO"/>
              </w:rPr>
              <w:t>ANPE - P N° 055/2024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0A111D" w:rsidRDefault="0024332A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24332A" w:rsidRPr="000A111D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0A111D" w:rsidRDefault="0024332A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0A111D" w:rsidRDefault="0024332A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0A111D" w:rsidRDefault="0024332A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0A111D" w:rsidRDefault="0024332A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0A111D" w:rsidRDefault="0024332A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0A111D" w:rsidRDefault="0024332A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9E731E" w:rsidRPr="000A111D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311"/>
        <w:gridCol w:w="311"/>
        <w:gridCol w:w="281"/>
        <w:gridCol w:w="311"/>
        <w:gridCol w:w="311"/>
        <w:gridCol w:w="311"/>
        <w:gridCol w:w="311"/>
        <w:gridCol w:w="277"/>
        <w:gridCol w:w="311"/>
        <w:gridCol w:w="311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267"/>
        <w:gridCol w:w="273"/>
        <w:gridCol w:w="267"/>
        <w:gridCol w:w="267"/>
        <w:gridCol w:w="817"/>
        <w:gridCol w:w="793"/>
        <w:gridCol w:w="267"/>
      </w:tblGrid>
      <w:tr w:rsidR="007310EB" w:rsidRPr="000A111D" w14:paraId="3A7C40EF" w14:textId="77777777" w:rsidTr="004D3CDC">
        <w:trPr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5A3A25" w:rsidRPr="000A111D" w:rsidRDefault="005A3A25" w:rsidP="00E83D56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eastAsia="Times New Roman" w:hAnsi="Arial" w:cs="Arial"/>
                <w:sz w:val="17"/>
                <w:szCs w:val="17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7FF4" w14:textId="616D2BB5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9A2D6" w14:textId="3432A3FC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B48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1544A" w14:textId="15C9BD3C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B60CB" w14:textId="776D7398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D1148" w14:textId="3CF89564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CC036" w14:textId="2787EAE1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B54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54095" w14:textId="244A9381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B5B2A" w14:textId="5C098691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153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C2A0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31DB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57EB4" w14:textId="76DA0BC9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A744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C1DD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27F1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2DDC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63F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4BB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E2E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AD11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6E4A9F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14:paraId="4D592233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1E494" w14:textId="747C462F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30"/>
        <w:gridCol w:w="279"/>
        <w:gridCol w:w="280"/>
        <w:gridCol w:w="270"/>
        <w:gridCol w:w="275"/>
        <w:gridCol w:w="274"/>
        <w:gridCol w:w="272"/>
        <w:gridCol w:w="6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A3A25" w:rsidRPr="000A111D" w14:paraId="6BA48C36" w14:textId="77777777" w:rsidTr="005B7569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8D3507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DC335F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4FAB9F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1BD4C9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62F189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7D012E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1256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B45D7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973A7C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4F7700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9293D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93F69E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0CF0DA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4C6D4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1485D3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908346D" w14:textId="42C7AD19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CA9815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ACFFCF6" w14:textId="0FF3F2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28282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799689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34F1FF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89DA7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C8DCBC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CED6D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1528F6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D12EF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0DD5CCCC" w14:textId="77777777" w:rsidTr="004D3CDC">
        <w:trPr>
          <w:trHeight w:val="227"/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5B7569" w:rsidRPr="000A111D" w:rsidRDefault="005B7569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Objeto de la contratación</w:t>
            </w:r>
          </w:p>
        </w:tc>
        <w:tc>
          <w:tcPr>
            <w:tcW w:w="82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54BF17A3" w:rsidR="005B7569" w:rsidRPr="000A111D" w:rsidRDefault="00B362F6" w:rsidP="00B362F6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PROVISIÓN E INSTALACIÓN DE ALARMAS Y SENSORES PARA AMBIENTES DE TESORERÍA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530DEA20" w14:textId="77777777" w:rsidTr="005B7569">
        <w:trPr>
          <w:trHeight w:val="20"/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749F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6EE994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A7BD46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B90141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15F715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58B553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0230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5D72E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0ED9C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6C5351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922A4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D338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85F537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1181E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21EDEB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B23371" w14:textId="5CD568B5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6975D46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6C67CA" w14:textId="5169F8AD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2D6A63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FB48E0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B8DBB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D2A28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B2BA6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A5468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8F655C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305CB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1771C902" w14:textId="77777777" w:rsidTr="004D3CDC">
        <w:trPr>
          <w:trHeight w:val="20"/>
          <w:jc w:val="center"/>
        </w:trPr>
        <w:tc>
          <w:tcPr>
            <w:tcW w:w="181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94DED6" w14:textId="5E9D6D49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14:paraId="2D35873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14:paraId="799224A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  <w:vAlign w:val="center"/>
          </w:tcPr>
          <w:p w14:paraId="3A69AA0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4EACB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vAlign w:val="center"/>
          </w:tcPr>
          <w:p w14:paraId="7694C6F3" w14:textId="7553E394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A13F9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7911E35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3E4C609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132374B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5241C98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40DE191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23754C4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65FC90E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229BDFCD" w14:textId="77777777" w:rsidTr="004D3CDC">
        <w:trPr>
          <w:trHeight w:val="20"/>
          <w:jc w:val="center"/>
        </w:trPr>
        <w:tc>
          <w:tcPr>
            <w:tcW w:w="1814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0BD6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vAlign w:val="center"/>
          </w:tcPr>
          <w:p w14:paraId="349EBB0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vAlign w:val="center"/>
          </w:tcPr>
          <w:p w14:paraId="487A35F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vAlign w:val="center"/>
          </w:tcPr>
          <w:p w14:paraId="13751B9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0EAF9DE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0248CBE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3DC25C5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645D5B2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6C7E1CE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vAlign w:val="center"/>
          </w:tcPr>
          <w:p w14:paraId="3D28169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vAlign w:val="center"/>
          </w:tcPr>
          <w:p w14:paraId="45F8B4E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vAlign w:val="center"/>
          </w:tcPr>
          <w:p w14:paraId="7140749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vAlign w:val="center"/>
          </w:tcPr>
          <w:p w14:paraId="50C5453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vAlign w:val="center"/>
          </w:tcPr>
          <w:p w14:paraId="3AFDBED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vAlign w:val="center"/>
          </w:tcPr>
          <w:p w14:paraId="10311E8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338E8F0D" w14:textId="1B43B98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4814AAD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7F12BCDC" w14:textId="02AD2943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0CE44DA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2D83610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242DF1D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11A42DC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627C451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5473667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6A2F88C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3C9FED9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5E69F6B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222AD44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601E5CB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07D6D54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54A9C869" w14:textId="77777777" w:rsidTr="004D3CDC">
        <w:trPr>
          <w:trHeight w:val="20"/>
          <w:jc w:val="center"/>
        </w:trPr>
        <w:tc>
          <w:tcPr>
            <w:tcW w:w="181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FA171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14:paraId="425544E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Calidad</w:t>
            </w:r>
          </w:p>
        </w:tc>
        <w:tc>
          <w:tcPr>
            <w:tcW w:w="277" w:type="dxa"/>
            <w:vAlign w:val="center"/>
          </w:tcPr>
          <w:p w14:paraId="5C41CA9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vAlign w:val="center"/>
          </w:tcPr>
          <w:p w14:paraId="630670F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vAlign w:val="center"/>
          </w:tcPr>
          <w:p w14:paraId="09290A6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vAlign w:val="center"/>
          </w:tcPr>
          <w:p w14:paraId="0680D44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vAlign w:val="center"/>
          </w:tcPr>
          <w:p w14:paraId="175B9C5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vAlign w:val="center"/>
          </w:tcPr>
          <w:p w14:paraId="106FEAA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308A0143" w14:textId="476BDFA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509A094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395F35A4" w14:textId="5BEA8FC3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1499A74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65B3FCD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44F7324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5A50786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5C28D4F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25802DF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416FB20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750D557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1B9576E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500025C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30B55E2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38E95CA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496D1759" w14:textId="77777777" w:rsidTr="004D3CDC">
        <w:trPr>
          <w:trHeight w:val="20"/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4094D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89AA0C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2F15926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699E838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0128095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7FC074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1AB02E7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  <w:vAlign w:val="center"/>
          </w:tcPr>
          <w:p w14:paraId="73F3AAC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5EA7CF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14:paraId="6FC7E05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61F5A18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274275B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3BAA8D6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18FF6A6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0CC4739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2D8C7" w14:textId="3088D79D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</w:tcPr>
          <w:p w14:paraId="24FA533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30377" w14:textId="4062AFAD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8B66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AAD3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4E7D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FAF9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F6D4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FF7B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F5BE9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B5BC1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444DC09C" w14:textId="77777777" w:rsidTr="004D3CDC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565FCF" w14:textId="58767F3B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441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Por el Total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E1F0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7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9747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14:paraId="3F05A4C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  <w:vAlign w:val="center"/>
          </w:tcPr>
          <w:p w14:paraId="0144557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2645E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67920066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ADEF9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CCCDA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F9F45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3E20109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28456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76FC034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3D1743F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40972DF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02CBA21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5B369F71" w14:textId="77777777" w:rsidTr="005B7569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7A50B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C76B96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1B4284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779B63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34FF29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D1B1EF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FD0D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B52D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251B2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8F915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4C79F3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337D9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7669CD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69BD5C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6D72E9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64D576" w14:textId="4253E078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EC4FDA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E5DE31E" w14:textId="358F8A9A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2DEA1C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1F2469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8BA24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5DDE5F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CCD3DE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8CBBD3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262CE8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95C94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1E4394D4" w14:textId="77777777" w:rsidTr="004D3CDC">
        <w:trPr>
          <w:jc w:val="center"/>
        </w:trPr>
        <w:tc>
          <w:tcPr>
            <w:tcW w:w="181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5B7569" w:rsidRPr="000A111D" w:rsidRDefault="005B7569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Precio Referencial</w:t>
            </w:r>
          </w:p>
        </w:tc>
        <w:tc>
          <w:tcPr>
            <w:tcW w:w="825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D3E66" w14:textId="7E3CD4FE" w:rsidR="005B7569" w:rsidRPr="00DF61A9" w:rsidRDefault="00DF61A9" w:rsidP="00417D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 xml:space="preserve">Bs. </w:t>
            </w:r>
            <w:r w:rsidR="001526AC"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 xml:space="preserve">341.408,00 (Trescientos </w:t>
            </w:r>
            <w:r w:rsidR="00417DB1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>C</w:t>
            </w:r>
            <w:r w:rsidR="001526AC"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 xml:space="preserve">uarenta y </w:t>
            </w:r>
            <w:r w:rsidR="00417DB1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>U</w:t>
            </w:r>
            <w:r w:rsidR="001526AC"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 xml:space="preserve">n </w:t>
            </w:r>
            <w:r w:rsidR="00417DB1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>M</w:t>
            </w:r>
            <w:r w:rsidR="001526AC"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 xml:space="preserve">il </w:t>
            </w:r>
            <w:r w:rsidR="00417DB1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>C</w:t>
            </w:r>
            <w:r w:rsidR="001526AC"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 xml:space="preserve">uatrocientos </w:t>
            </w:r>
            <w:r w:rsidR="00417DB1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>O</w:t>
            </w:r>
            <w:r w:rsidR="001526AC"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>cho</w:t>
            </w:r>
            <w:r w:rsidR="00417DB1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 xml:space="preserve"> </w:t>
            </w:r>
            <w:r w:rsidR="001526AC"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>00/100 bolivianos</w:t>
            </w:r>
            <w:r w:rsidRPr="00DF61A9">
              <w:rPr>
                <w:rFonts w:ascii="Arial" w:hAnsi="Arial" w:cs="Arial"/>
                <w:b/>
                <w:i/>
                <w:sz w:val="22"/>
                <w:szCs w:val="22"/>
                <w:lang w:val="es-BO"/>
              </w:rPr>
              <w:t>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7AEAAD8B" w14:textId="77777777" w:rsidTr="005B7569">
        <w:trPr>
          <w:jc w:val="center"/>
        </w:trPr>
        <w:tc>
          <w:tcPr>
            <w:tcW w:w="181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5B7569" w:rsidRPr="000A111D" w:rsidRDefault="005B7569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255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4C7C7C51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3E6C33EF" w14:textId="77777777" w:rsidTr="005B7569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0693A6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FF36B5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8690F1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173D6C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403040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2BD7C4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5632A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2B9C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FFD606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68453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33CA6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8F4E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08758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91583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488C220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F21B35" w14:textId="21EE2848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4D23A2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A0AA961" w14:textId="1A76A630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10C20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BEFA36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5CE76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E27639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238E2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10B41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DA05B0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190C4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45537BE2" w14:textId="77777777" w:rsidTr="004D3CDC">
        <w:trPr>
          <w:trHeight w:val="240"/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0DD597D4" w:rsidR="005A3A25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14:paraId="5BB44D5D" w14:textId="77777777" w:rsidR="005A3A25" w:rsidRPr="000A111D" w:rsidRDefault="005A3A25" w:rsidP="00E83D56">
            <w:pPr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14:paraId="2F08C8C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  <w:vAlign w:val="center"/>
          </w:tcPr>
          <w:p w14:paraId="75B967FE" w14:textId="77777777" w:rsidR="005A3A25" w:rsidRPr="000A111D" w:rsidRDefault="005A3A25" w:rsidP="001E1C68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0A57A1" w14:textId="77777777" w:rsidR="005A3A25" w:rsidRPr="000A111D" w:rsidRDefault="005A3A25" w:rsidP="001E1C68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398" w:type="dxa"/>
            <w:gridSpan w:val="17"/>
            <w:tcBorders>
              <w:left w:val="single" w:sz="4" w:space="0" w:color="auto"/>
            </w:tcBorders>
            <w:vAlign w:val="center"/>
          </w:tcPr>
          <w:p w14:paraId="7F0AFB30" w14:textId="43025882" w:rsidR="005A3A25" w:rsidRPr="000A111D" w:rsidRDefault="005A3A25" w:rsidP="001E1C68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Orden de Compra </w:t>
            </w:r>
            <w:r w:rsidRPr="000A111D"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6353678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11B7B96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50516F7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5F2D7B5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6EE1E6B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6B5DBF9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0A8ED9D2" w14:textId="77777777" w:rsidTr="005B7569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22F006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02E8AB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48C638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8D2EBB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AA864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EED483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F8A00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006E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7B5CE5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4BACF0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A61CF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8B0D64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319AA1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A9E88E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647EEC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F6ABE7" w14:textId="43D0A49D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79DA09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82DC0A5" w14:textId="64D76DD6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E443A0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A721DD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6EEB28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E4358D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8B3A5E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EF0E73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E3D1D8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F63EA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2203D413" w14:textId="77777777" w:rsidTr="004D3CDC">
        <w:trPr>
          <w:jc w:val="center"/>
        </w:trPr>
        <w:tc>
          <w:tcPr>
            <w:tcW w:w="181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5B7569" w:rsidRPr="000A111D" w:rsidRDefault="005B7569" w:rsidP="00E83D56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Plazo previsto para la entrega de bienes </w:t>
            </w: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>(en días calendario)</w:t>
            </w:r>
          </w:p>
        </w:tc>
        <w:tc>
          <w:tcPr>
            <w:tcW w:w="825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5A6239D9" w:rsidR="005B7569" w:rsidRPr="000A111D" w:rsidRDefault="00B362F6" w:rsidP="0086768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  <w:t>El plazo para que la empresa adjudicada entregue los bienes será de hasta de treinta (30) días calendario, computables a partir del siguiente día hábil de la firma del contrato y Si el último día del plazo de entrega fuera un día no hábil (sábado, domingo o feriado) éste será trasladado al día inmediato hábil.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2C91E5DE" w14:textId="77777777" w:rsidTr="005B7569">
        <w:trPr>
          <w:jc w:val="center"/>
        </w:trPr>
        <w:tc>
          <w:tcPr>
            <w:tcW w:w="181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5B7569" w:rsidRPr="000A111D" w:rsidRDefault="005B7569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255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665EA38D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271A08B4" w14:textId="77777777" w:rsidTr="005B7569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BC3A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D7F2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4292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8E2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9C8A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3C85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9DDB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B981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65F5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4038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89FC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726B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4C02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D50B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EB46EE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880B" w14:textId="5F6AC92B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3A7C49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8DDA5" w14:textId="3F38DDF5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BE00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D50C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0573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E443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C32E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A571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BA82D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FC7C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420088E6" w14:textId="77777777" w:rsidTr="004D3CDC">
        <w:trPr>
          <w:trHeight w:val="113"/>
          <w:jc w:val="center"/>
        </w:trPr>
        <w:tc>
          <w:tcPr>
            <w:tcW w:w="181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CCCB17E" w14:textId="1AF8D6D4" w:rsidR="005B7569" w:rsidRPr="000A111D" w:rsidRDefault="005B7569" w:rsidP="001E1C68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Garantía de Seriedad de Propuesta</w:t>
            </w:r>
          </w:p>
          <w:p w14:paraId="43C1E8EB" w14:textId="77777777" w:rsidR="005B7569" w:rsidRPr="000A111D" w:rsidRDefault="005B7569" w:rsidP="001E1C68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  <w:t>(Suprimir en caso de que no se requiera)</w:t>
            </w:r>
          </w:p>
        </w:tc>
        <w:tc>
          <w:tcPr>
            <w:tcW w:w="825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11576A" w14:textId="0B0E9C09" w:rsidR="005B7569" w:rsidRPr="00DF61A9" w:rsidRDefault="005B7569" w:rsidP="00A23308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</w:pPr>
            <w:r w:rsidRPr="00DF61A9"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534165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393B7CFE" w14:textId="77777777" w:rsidTr="005B7569">
        <w:trPr>
          <w:jc w:val="center"/>
        </w:trPr>
        <w:tc>
          <w:tcPr>
            <w:tcW w:w="181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990B04B" w14:textId="77777777" w:rsidR="005B7569" w:rsidRPr="000A111D" w:rsidRDefault="005B7569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255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7E90A" w14:textId="62D8303A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643FC86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6D12AC5A" w14:textId="77777777" w:rsidTr="005B7569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A36EDB9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A96B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3DEE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A9B7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AAE0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3D45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58FC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9A96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47B4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B43A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FB2E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F92E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35DD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4DF1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F86A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505827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D2322" w14:textId="2DC33643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A69A27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9BC39" w14:textId="1B19088C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6ADA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FA19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6651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FD66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1F59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054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EBFE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4850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AA1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A61B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475C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8FF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CAB87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71139BA9" w14:textId="77777777" w:rsidTr="004D3CDC">
        <w:trPr>
          <w:jc w:val="center"/>
        </w:trPr>
        <w:tc>
          <w:tcPr>
            <w:tcW w:w="181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5B7569" w:rsidRPr="000A111D" w:rsidRDefault="005B7569" w:rsidP="00430639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Garantía de Cumplimiento </w:t>
            </w:r>
          </w:p>
          <w:p w14:paraId="206E7D3D" w14:textId="77777777" w:rsidR="005B7569" w:rsidRPr="000A111D" w:rsidRDefault="005B7569" w:rsidP="00430639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de Contrato</w:t>
            </w:r>
          </w:p>
          <w:p w14:paraId="49C74EF3" w14:textId="77777777" w:rsidR="005B7569" w:rsidRPr="000A111D" w:rsidRDefault="005B7569" w:rsidP="00430639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  <w:t>(Suprimir en caso de formalizar con Orden de Compra)</w:t>
            </w:r>
          </w:p>
        </w:tc>
        <w:tc>
          <w:tcPr>
            <w:tcW w:w="825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055213E6" w:rsidR="005B7569" w:rsidRPr="000A111D" w:rsidRDefault="005B7569" w:rsidP="00B362F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  <w:t xml:space="preserve">El proponente adjudicado deberá constituir una Garantía de Cumplimiento de Contrato equivalente al 7% o 3,5% (según corresponda) del monto del contrato.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1F1DF909" w14:textId="77777777" w:rsidTr="005B7569">
        <w:trPr>
          <w:jc w:val="center"/>
        </w:trPr>
        <w:tc>
          <w:tcPr>
            <w:tcW w:w="181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5B7569" w:rsidRPr="000A111D" w:rsidRDefault="005B7569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255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2E17F750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6F75A660" w14:textId="77777777" w:rsidTr="005B7569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86A1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B6C7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C14B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2F53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5FEE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06EC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6D57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7CB7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44AA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1912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AA23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0D6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A77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88C6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95B1F5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EB936" w14:textId="49EC4D3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0182FA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42136" w14:textId="00ADA178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AF13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52B6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E75B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5E36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12FD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64ED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C32D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7A27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D3AA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8225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90CC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C5DE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133B4E50" w14:textId="77777777" w:rsidTr="004D3CDC">
        <w:trPr>
          <w:jc w:val="center"/>
        </w:trPr>
        <w:tc>
          <w:tcPr>
            <w:tcW w:w="181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F7CAC6F" w14:textId="77777777" w:rsidR="005B7569" w:rsidRPr="000A111D" w:rsidRDefault="005B7569" w:rsidP="0001110E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Garantía de Funcionamiento  de Maquinaria y/o Equipo                            </w:t>
            </w:r>
            <w:r w:rsidRPr="000A111D"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  <w:t>(Suprimir en caso de que no se requiera)</w:t>
            </w:r>
          </w:p>
        </w:tc>
        <w:tc>
          <w:tcPr>
            <w:tcW w:w="825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EFE608" w14:textId="07CEC0E0" w:rsidR="005B7569" w:rsidRPr="000A111D" w:rsidRDefault="005B7569" w:rsidP="00E83D56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i/>
                <w:sz w:val="17"/>
                <w:szCs w:val="17"/>
                <w:lang w:val="es-BO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58943A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B7569" w:rsidRPr="000A111D" w14:paraId="2518BEF8" w14:textId="77777777" w:rsidTr="005B7569">
        <w:trPr>
          <w:jc w:val="center"/>
        </w:trPr>
        <w:tc>
          <w:tcPr>
            <w:tcW w:w="181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5381359" w14:textId="77777777" w:rsidR="005B7569" w:rsidRPr="000A111D" w:rsidRDefault="005B7569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8255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4B37B1" w14:textId="5F036709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7A44C87" w14:textId="77777777" w:rsidR="005B7569" w:rsidRPr="000A111D" w:rsidRDefault="005B75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5A3A25" w:rsidRPr="000A111D" w14:paraId="69746C85" w14:textId="77777777" w:rsidTr="005B7569">
        <w:trPr>
          <w:jc w:val="center"/>
        </w:trPr>
        <w:tc>
          <w:tcPr>
            <w:tcW w:w="1814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1630776" w14:textId="77777777" w:rsidR="005A3A25" w:rsidRPr="000A111D" w:rsidRDefault="005A3A25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F220BC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82A262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405CE9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DD2D0A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B9B0B81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6152B3B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284855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6BACC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ED1696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C6477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B0D4E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E3B98C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051E25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065CD9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6E35EAB7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8D28D2" w14:textId="053F7346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E5348A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63D809" w14:textId="5EE7D13F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637948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E3098D9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964809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FA51C4F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3BD02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AE2124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3A5743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532A8D6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384118D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CA2391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6744220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519B69E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67FA1F2" w14:textId="77777777" w:rsidR="005A3A25" w:rsidRPr="000A111D" w:rsidRDefault="005A3A25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331"/>
        <w:gridCol w:w="281"/>
        <w:gridCol w:w="274"/>
        <w:gridCol w:w="279"/>
        <w:gridCol w:w="277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97B69" w:rsidRPr="000A111D" w14:paraId="4334D5DE" w14:textId="77777777" w:rsidTr="00B97B6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142F428B" w:rsidR="00B97B69" w:rsidRPr="000A111D" w:rsidRDefault="006B13B9" w:rsidP="00E83D56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</w:rPr>
              <w:t xml:space="preserve">Señalar </w:t>
            </w:r>
            <w:r w:rsidR="002A476B" w:rsidRPr="000A111D">
              <w:rPr>
                <w:rFonts w:ascii="Arial" w:hAnsi="Arial" w:cs="Arial"/>
                <w:sz w:val="17"/>
                <w:szCs w:val="17"/>
              </w:rPr>
              <w:t xml:space="preserve">con que </w:t>
            </w:r>
            <w:r w:rsidRPr="000A111D">
              <w:rPr>
                <w:rFonts w:ascii="Arial" w:hAnsi="Arial" w:cs="Arial"/>
                <w:sz w:val="17"/>
                <w:szCs w:val="17"/>
              </w:rPr>
              <w:t xml:space="preserve">presupuesto </w:t>
            </w:r>
            <w:r w:rsidR="002A476B" w:rsidRPr="000A111D">
              <w:rPr>
                <w:rFonts w:ascii="Arial" w:hAnsi="Arial" w:cs="Arial"/>
                <w:sz w:val="17"/>
                <w:szCs w:val="17"/>
              </w:rPr>
              <w:t>se inicia el proceso de</w:t>
            </w:r>
            <w:r w:rsidRPr="000A111D">
              <w:rPr>
                <w:rFonts w:ascii="Arial" w:hAnsi="Arial" w:cs="Arial"/>
                <w:sz w:val="17"/>
                <w:szCs w:val="17"/>
              </w:rPr>
              <w:t xml:space="preserve"> contratación</w:t>
            </w:r>
            <w:r w:rsidR="00B97B69" w:rsidRPr="000A111D">
              <w:rPr>
                <w:rFonts w:ascii="Arial" w:eastAsia="Times New Roman" w:hAnsi="Arial" w:cs="Arial"/>
                <w:sz w:val="17"/>
                <w:szCs w:val="17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562E6613" w:rsidR="00B97B69" w:rsidRPr="000A111D" w:rsidRDefault="004D3CD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418790D" w:rsidR="00B97B69" w:rsidRPr="000A111D" w:rsidRDefault="006B13B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</w:rPr>
              <w:t>Presupuesto de la gestión en curso</w:t>
            </w:r>
          </w:p>
        </w:tc>
        <w:tc>
          <w:tcPr>
            <w:tcW w:w="273" w:type="dxa"/>
          </w:tcPr>
          <w:p w14:paraId="79C33A97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B97B69" w:rsidRPr="000A111D" w14:paraId="0713D323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0A111D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87FBCA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B97B69" w:rsidRPr="000A111D" w14:paraId="44579950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0A111D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03F6E535" w:rsidR="00B97B69" w:rsidRPr="000A111D" w:rsidRDefault="00156685" w:rsidP="007E30C4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Presupuesto de la próxima gestión para </w:t>
            </w:r>
            <w:r w:rsidR="007E30C4" w:rsidRPr="000A111D">
              <w:rPr>
                <w:rFonts w:ascii="Arial" w:hAnsi="Arial" w:cs="Arial"/>
                <w:sz w:val="17"/>
                <w:szCs w:val="17"/>
                <w:lang w:val="es-BO"/>
              </w:rPr>
              <w:t>b</w:t>
            </w:r>
            <w:r w:rsidR="00B97B69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ienes recurrentes (el proceso llegará hasta la adjudicación y la suscripción del </w:t>
            </w:r>
            <w:r w:rsidR="00BB52BC" w:rsidRPr="000A111D">
              <w:rPr>
                <w:rFonts w:ascii="Arial" w:hAnsi="Arial" w:cs="Arial"/>
                <w:sz w:val="17"/>
                <w:szCs w:val="17"/>
                <w:lang w:val="es-BO"/>
              </w:rPr>
              <w:t>C</w:t>
            </w:r>
            <w:r w:rsidR="00B97B69" w:rsidRPr="000A111D">
              <w:rPr>
                <w:rFonts w:ascii="Arial" w:hAnsi="Arial" w:cs="Arial"/>
                <w:sz w:val="17"/>
                <w:szCs w:val="17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B97B69" w:rsidRPr="000A111D" w14:paraId="2D4CD9DB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0A111D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B97B69" w:rsidRPr="000A111D" w14:paraId="41EC0AC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0A111D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1D95883D" w:rsidR="00B97B69" w:rsidRPr="000A111D" w:rsidRDefault="00156685" w:rsidP="00767AC2">
            <w:pPr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eastAsia="Times New Roman" w:hAnsi="Arial" w:cs="Arial"/>
                <w:sz w:val="17"/>
                <w:szCs w:val="17"/>
                <w:lang w:val="es-BO"/>
              </w:rPr>
              <w:t xml:space="preserve">Presupuesto de la próxima gestión </w:t>
            </w: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(el proceso </w:t>
            </w:r>
            <w:r w:rsidRPr="000A111D">
              <w:rPr>
                <w:rFonts w:ascii="Arial" w:eastAsia="Times New Roman" w:hAnsi="Arial" w:cs="Arial"/>
                <w:sz w:val="17"/>
                <w:szCs w:val="17"/>
                <w:lang w:val="es-BO"/>
              </w:rPr>
              <w:t>se iniciará</w:t>
            </w: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una vez p</w:t>
            </w:r>
            <w:r w:rsidR="00767AC2" w:rsidRPr="000A111D">
              <w:rPr>
                <w:rFonts w:ascii="Arial" w:hAnsi="Arial" w:cs="Arial"/>
                <w:sz w:val="17"/>
                <w:szCs w:val="17"/>
                <w:lang w:val="es-BO"/>
              </w:rPr>
              <w:t>ublic</w:t>
            </w: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B97B69" w:rsidRPr="000A111D" w14:paraId="4FAE4CF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0A111D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0A111D" w:rsidRDefault="00B97B69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758"/>
        <w:gridCol w:w="668"/>
        <w:gridCol w:w="258"/>
        <w:gridCol w:w="271"/>
        <w:gridCol w:w="261"/>
        <w:gridCol w:w="409"/>
        <w:gridCol w:w="409"/>
        <w:gridCol w:w="288"/>
        <w:gridCol w:w="256"/>
        <w:gridCol w:w="256"/>
        <w:gridCol w:w="256"/>
        <w:gridCol w:w="253"/>
        <w:gridCol w:w="253"/>
        <w:gridCol w:w="114"/>
        <w:gridCol w:w="12"/>
        <w:gridCol w:w="76"/>
        <w:gridCol w:w="51"/>
        <w:gridCol w:w="253"/>
        <w:gridCol w:w="253"/>
        <w:gridCol w:w="255"/>
        <w:gridCol w:w="255"/>
        <w:gridCol w:w="116"/>
        <w:gridCol w:w="138"/>
        <w:gridCol w:w="255"/>
        <w:gridCol w:w="255"/>
        <w:gridCol w:w="255"/>
        <w:gridCol w:w="255"/>
        <w:gridCol w:w="255"/>
        <w:gridCol w:w="255"/>
        <w:gridCol w:w="128"/>
        <w:gridCol w:w="125"/>
        <w:gridCol w:w="254"/>
        <w:gridCol w:w="254"/>
        <w:gridCol w:w="254"/>
        <w:gridCol w:w="253"/>
      </w:tblGrid>
      <w:tr w:rsidR="009E731E" w:rsidRPr="000A111D" w14:paraId="65309C5B" w14:textId="77777777" w:rsidTr="006B6A8C">
        <w:trPr>
          <w:jc w:val="center"/>
        </w:trPr>
        <w:tc>
          <w:tcPr>
            <w:tcW w:w="2151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Organismos Financiadores</w:t>
            </w:r>
          </w:p>
        </w:tc>
        <w:tc>
          <w:tcPr>
            <w:tcW w:w="282" w:type="dxa"/>
            <w:vMerge w:val="restart"/>
            <w:vAlign w:val="center"/>
          </w:tcPr>
          <w:p w14:paraId="03C791B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#</w:t>
            </w:r>
          </w:p>
        </w:tc>
        <w:tc>
          <w:tcPr>
            <w:tcW w:w="5535" w:type="dxa"/>
            <w:gridSpan w:val="23"/>
            <w:vMerge w:val="restart"/>
          </w:tcPr>
          <w:p w14:paraId="1A2E69B5" w14:textId="77777777" w:rsidR="009E731E" w:rsidRPr="000A111D" w:rsidRDefault="009E731E" w:rsidP="00E83D56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Nombre del Organismo Financiador</w:t>
            </w:r>
          </w:p>
          <w:p w14:paraId="019A1621" w14:textId="77777777" w:rsidR="009E731E" w:rsidRPr="000A111D" w:rsidRDefault="009E731E" w:rsidP="00E83D56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(de acuerdo al clasificador vigente)</w:t>
            </w:r>
          </w:p>
        </w:tc>
        <w:tc>
          <w:tcPr>
            <w:tcW w:w="265" w:type="dxa"/>
            <w:vMerge w:val="restart"/>
          </w:tcPr>
          <w:p w14:paraId="0F4FAD82" w14:textId="77777777" w:rsidR="009E731E" w:rsidRPr="000A111D" w:rsidRDefault="009E731E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0A111D" w:rsidRDefault="009E731E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9E731E" w:rsidRPr="000A111D" w14:paraId="2D4B2FE5" w14:textId="77777777" w:rsidTr="006B6A8C">
        <w:trPr>
          <w:trHeight w:val="60"/>
          <w:jc w:val="center"/>
        </w:trPr>
        <w:tc>
          <w:tcPr>
            <w:tcW w:w="2151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vMerge/>
            <w:vAlign w:val="center"/>
          </w:tcPr>
          <w:p w14:paraId="1D36699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535" w:type="dxa"/>
            <w:gridSpan w:val="23"/>
            <w:vMerge/>
          </w:tcPr>
          <w:p w14:paraId="4B7DDF02" w14:textId="77777777" w:rsidR="009E731E" w:rsidRPr="000A111D" w:rsidRDefault="009E731E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vMerge/>
          </w:tcPr>
          <w:p w14:paraId="36E1340E" w14:textId="77777777" w:rsidR="009E731E" w:rsidRPr="000A111D" w:rsidRDefault="009E731E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14:paraId="7896DF3D" w14:textId="77777777" w:rsidR="009E731E" w:rsidRPr="000A111D" w:rsidRDefault="009E731E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9E731E" w:rsidRPr="000A111D" w14:paraId="17F79DDB" w14:textId="77777777" w:rsidTr="006B6A8C">
        <w:trPr>
          <w:jc w:val="center"/>
        </w:trPr>
        <w:tc>
          <w:tcPr>
            <w:tcW w:w="2151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4D0EBA5F" w:rsidR="009E731E" w:rsidRPr="000A111D" w:rsidRDefault="004D3CDC" w:rsidP="004D3CDC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RECURSOS PROPIOS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BDE7" w14:textId="77777777" w:rsidR="009E731E" w:rsidRPr="000A111D" w:rsidRDefault="009E731E" w:rsidP="004D3CDC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52F4C" w14:textId="4910B5B0" w:rsidR="009E731E" w:rsidRPr="000A111D" w:rsidRDefault="004D3CDC" w:rsidP="004D3CDC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00CEB180" w14:textId="77777777" w:rsidTr="006B6A8C">
        <w:trPr>
          <w:jc w:val="center"/>
        </w:trPr>
        <w:tc>
          <w:tcPr>
            <w:tcW w:w="2151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vAlign w:val="center"/>
          </w:tcPr>
          <w:p w14:paraId="0271AC6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</w:tcPr>
          <w:p w14:paraId="3908A8A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30519618" w14:textId="77777777" w:rsidTr="006B6A8C">
        <w:trPr>
          <w:jc w:val="center"/>
        </w:trPr>
        <w:tc>
          <w:tcPr>
            <w:tcW w:w="215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55C5E521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05F69C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7698CC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74B4CF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92058C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8FB98B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271DD7E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9E731E" w:rsidRPr="000A111D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0A111D" w:rsidRDefault="006D14AB" w:rsidP="007174B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>INFORMACIÓN DEL DOCUMENTO BASE DE CONTRATACIÓN (DBC)</w:t>
            </w:r>
            <w:r w:rsidR="00204426"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 xml:space="preserve">. </w:t>
            </w: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86FFB" w:rsidRPr="000A111D" w14:paraId="76448E58" w14:textId="77777777" w:rsidTr="006B6A8C">
        <w:trPr>
          <w:jc w:val="center"/>
        </w:trPr>
        <w:tc>
          <w:tcPr>
            <w:tcW w:w="215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C6F79C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A022E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68070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6E2953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1D82907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7" w:type="dxa"/>
            <w:shd w:val="clear" w:color="auto" w:fill="auto"/>
          </w:tcPr>
          <w:p w14:paraId="34ECA48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7571C36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863701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9CFD21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4BB648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40C039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BF2269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4"/>
            <w:shd w:val="clear" w:color="auto" w:fill="auto"/>
          </w:tcPr>
          <w:p w14:paraId="13C0842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B9A45F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87A523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7B0169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96065B1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622A1D4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4B20EC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DEE986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55A722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9DA12D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E129A2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AB18DC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38991EE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543575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379784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607D19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6D14AB" w:rsidRPr="000A111D" w14:paraId="0533FEE2" w14:textId="77777777" w:rsidTr="006B6A8C">
        <w:trPr>
          <w:jc w:val="center"/>
        </w:trPr>
        <w:tc>
          <w:tcPr>
            <w:tcW w:w="2151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0A111D" w:rsidRDefault="006D14AB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Domicilio de la Entidad Convocante</w:t>
            </w:r>
          </w:p>
        </w:tc>
        <w:tc>
          <w:tcPr>
            <w:tcW w:w="51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6642E8" w14:textId="2F7B7EE1" w:rsidR="006D14AB" w:rsidRPr="000A111D" w:rsidRDefault="00E14C1C" w:rsidP="002D12C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Edificio Principal del Banco Central de Bolivia, calle Ayacucho esquina Mercado. La Paz - Bolivia</w:t>
            </w:r>
          </w:p>
        </w:tc>
        <w:tc>
          <w:tcPr>
            <w:tcW w:w="186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0A111D" w:rsidRDefault="006D14AB" w:rsidP="002D12C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138D1" w14:textId="0B3D62FB" w:rsidR="006D14AB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08:00 a 16:00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4D500256" w14:textId="77777777" w:rsidTr="006B6A8C">
        <w:trPr>
          <w:jc w:val="center"/>
        </w:trPr>
        <w:tc>
          <w:tcPr>
            <w:tcW w:w="215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8D3EB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AB6DA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9BBAC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35A176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224178F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7" w:type="dxa"/>
            <w:shd w:val="clear" w:color="auto" w:fill="auto"/>
          </w:tcPr>
          <w:p w14:paraId="44CAFA7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39F88E4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F77708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255F2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8C0797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B01A94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9C7956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4"/>
            <w:shd w:val="clear" w:color="auto" w:fill="auto"/>
          </w:tcPr>
          <w:p w14:paraId="38BA97D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960A2C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B5237B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C30258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E1C4871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5E13EAD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D2456F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62982B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189AFA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A238FF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1563CC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467C1B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4B80691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84D8EA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267301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BAD4A8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6B6A8C" w:rsidRPr="000A111D" w14:paraId="2823145F" w14:textId="77777777" w:rsidTr="006B6A8C">
        <w:trPr>
          <w:jc w:val="center"/>
        </w:trPr>
        <w:tc>
          <w:tcPr>
            <w:tcW w:w="2151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B6A8C" w:rsidRPr="000A111D" w:rsidRDefault="006B6A8C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</w:tcPr>
          <w:p w14:paraId="0AA33CB5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</w:tcPr>
          <w:p w14:paraId="335CA11B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</w:tcPr>
          <w:p w14:paraId="039D48E0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7" w:type="dxa"/>
          </w:tcPr>
          <w:p w14:paraId="44017877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bottom w:val="single" w:sz="4" w:space="0" w:color="auto"/>
            </w:tcBorders>
          </w:tcPr>
          <w:p w14:paraId="6B2ED9DF" w14:textId="069540CE" w:rsidR="006B6A8C" w:rsidRPr="000A111D" w:rsidRDefault="006B6A8C" w:rsidP="00E83D56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i/>
                <w:sz w:val="17"/>
                <w:szCs w:val="17"/>
                <w:lang w:val="es-BO"/>
              </w:rPr>
              <w:t>Nombre Completo</w:t>
            </w:r>
          </w:p>
        </w:tc>
        <w:tc>
          <w:tcPr>
            <w:tcW w:w="667" w:type="dxa"/>
            <w:gridSpan w:val="4"/>
          </w:tcPr>
          <w:p w14:paraId="077744D3" w14:textId="6549870C" w:rsidR="006B6A8C" w:rsidRPr="000A111D" w:rsidRDefault="006B6A8C" w:rsidP="00E83D56">
            <w:pPr>
              <w:jc w:val="center"/>
              <w:rPr>
                <w:rFonts w:ascii="Arial" w:hAnsi="Arial" w:cs="Arial"/>
                <w:i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05981318" w14:textId="77777777" w:rsidR="006B6A8C" w:rsidRPr="000A111D" w:rsidRDefault="006B6A8C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24" w:type="dxa"/>
            <w:gridSpan w:val="6"/>
            <w:tcBorders>
              <w:bottom w:val="single" w:sz="4" w:space="0" w:color="auto"/>
            </w:tcBorders>
          </w:tcPr>
          <w:p w14:paraId="36213B4A" w14:textId="77777777" w:rsidR="006B6A8C" w:rsidRPr="000A111D" w:rsidRDefault="006B6A8C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Cargo</w:t>
            </w:r>
          </w:p>
        </w:tc>
        <w:tc>
          <w:tcPr>
            <w:tcW w:w="265" w:type="dxa"/>
          </w:tcPr>
          <w:p w14:paraId="33EC48DF" w14:textId="77777777" w:rsidR="006B6A8C" w:rsidRPr="000A111D" w:rsidRDefault="006B6A8C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</w:tcPr>
          <w:p w14:paraId="0AB45554" w14:textId="77777777" w:rsidR="006B6A8C" w:rsidRPr="000A111D" w:rsidRDefault="006B6A8C" w:rsidP="00E83D56">
            <w:pPr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6B6A8C" w:rsidRPr="000A111D" w14:paraId="666BB252" w14:textId="77777777" w:rsidTr="00786FFB">
        <w:trPr>
          <w:jc w:val="center"/>
        </w:trPr>
        <w:tc>
          <w:tcPr>
            <w:tcW w:w="3249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39F35D2B" w:rsidR="006B6A8C" w:rsidRPr="000A111D" w:rsidRDefault="006B6A8C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Encargado de atender consultas Técnicas:</w:t>
            </w:r>
          </w:p>
        </w:tc>
        <w:tc>
          <w:tcPr>
            <w:tcW w:w="28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1FCB70" w14:textId="253C2868" w:rsidR="006B6A8C" w:rsidRPr="000A111D" w:rsidRDefault="006B6A8C" w:rsidP="00B362F6">
            <w:pPr>
              <w:ind w:left="180"/>
              <w:rPr>
                <w:rFonts w:ascii="Arial" w:hAnsi="Arial" w:cs="Arial"/>
                <w:bCs/>
                <w:color w:val="000000"/>
                <w:sz w:val="17"/>
                <w:szCs w:val="17"/>
                <w:lang w:val="es-BO" w:eastAsia="en-US"/>
              </w:rPr>
            </w:pPr>
            <w:r w:rsidRPr="000A111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Carlos Gustavo Olmos Rosas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B8CF" w14:textId="50D9639E" w:rsidR="006B6A8C" w:rsidRPr="000A111D" w:rsidRDefault="006B6A8C" w:rsidP="00B362F6">
            <w:pPr>
              <w:ind w:left="180"/>
              <w:rPr>
                <w:rFonts w:ascii="Arial" w:hAnsi="Arial" w:cs="Arial"/>
                <w:bCs/>
                <w:color w:val="000000"/>
                <w:sz w:val="17"/>
                <w:szCs w:val="17"/>
                <w:lang w:val="es-BO"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B1190A" w14:textId="7C86CE82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Técnico de Seguridad de Tesorería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334D02" w14:textId="7B5A8E55" w:rsidR="006B6A8C" w:rsidRPr="000A111D" w:rsidRDefault="006B6A8C" w:rsidP="006B6A8C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Departamento de Seguridad y Contingencias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6E378063" w14:textId="77777777" w:rsidTr="006B6A8C">
        <w:trPr>
          <w:jc w:val="center"/>
        </w:trPr>
        <w:tc>
          <w:tcPr>
            <w:tcW w:w="215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0A111D" w:rsidRDefault="006D14AB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C14ECC4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CC1196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CBA766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3E1A9EE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7340D9F0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7" w:type="dxa"/>
            <w:shd w:val="clear" w:color="auto" w:fill="auto"/>
          </w:tcPr>
          <w:p w14:paraId="19F5BB29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0319C7D3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F139869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DCAB4CE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48750AC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62ED0D8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D0EB9B2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4"/>
            <w:shd w:val="clear" w:color="auto" w:fill="auto"/>
          </w:tcPr>
          <w:p w14:paraId="78F6C996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EA07D39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DF0C5C1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8DF52FA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A7F472B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A0A52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ACAD37E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2204B3B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BF31B0E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861D569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7C44D124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77185486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FA205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04A79813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2C81C6ED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09B94A84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0A111D" w:rsidRDefault="006D14A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6B6A8C" w:rsidRPr="000A111D" w14:paraId="24045F54" w14:textId="77777777" w:rsidTr="006B6A8C">
        <w:trPr>
          <w:jc w:val="center"/>
        </w:trPr>
        <w:tc>
          <w:tcPr>
            <w:tcW w:w="3249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1367F8A" w14:textId="4A4326EA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Encargado de atender consultas Administrativas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9E30AD" w14:textId="25A58AF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Edwin Quisbert Lima</w:t>
            </w:r>
          </w:p>
        </w:tc>
        <w:tc>
          <w:tcPr>
            <w:tcW w:w="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1A29" w14:textId="45D5596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90E1F" w14:textId="4668CA9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Profesional en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AB81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C9A836" w14:textId="05DB69D4" w:rsidR="006B6A8C" w:rsidRPr="000A111D" w:rsidRDefault="00786FF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Dpto.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4A47152E" w14:textId="77777777" w:rsidR="006B6A8C" w:rsidRPr="000A111D" w:rsidRDefault="006B6A8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5CE578DA" w14:textId="77777777" w:rsidTr="006B6A8C">
        <w:trPr>
          <w:jc w:val="center"/>
        </w:trPr>
        <w:tc>
          <w:tcPr>
            <w:tcW w:w="215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BBCCE33" w14:textId="77777777" w:rsidR="00E14C1C" w:rsidRPr="000A111D" w:rsidRDefault="00E14C1C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53F744A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5CF4CE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2845FA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71131B5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09ACB4D7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7" w:type="dxa"/>
            <w:shd w:val="clear" w:color="auto" w:fill="auto"/>
          </w:tcPr>
          <w:p w14:paraId="41A2458B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0952AA22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3559C83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6623657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0CB7EE6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59D0087B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CE2491A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4"/>
            <w:shd w:val="clear" w:color="auto" w:fill="auto"/>
          </w:tcPr>
          <w:p w14:paraId="301B2BEF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D71403A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CB9A0BA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857C721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A7F025E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758AD7FE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A8D1140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0DBA655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588DBCD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E6527E8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9B8C05A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FB82B11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1758F415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A98995A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B3FF5B9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FC2A6DA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987E192" w14:textId="77777777" w:rsidR="00E14C1C" w:rsidRPr="000A111D" w:rsidRDefault="00E14C1C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6B6A8C" w:rsidRPr="000A111D" w14:paraId="3E231428" w14:textId="77777777" w:rsidTr="00786FFB">
        <w:trPr>
          <w:jc w:val="center"/>
        </w:trPr>
        <w:tc>
          <w:tcPr>
            <w:tcW w:w="15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Teléfono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7ADD2C" w14:textId="77777777" w:rsidR="00786FFB" w:rsidRPr="000A111D" w:rsidRDefault="00786FFB" w:rsidP="00786FFB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2409090 Internos:</w:t>
            </w:r>
          </w:p>
          <w:p w14:paraId="0683DFFE" w14:textId="1BD18267" w:rsidR="00786FFB" w:rsidRPr="000A111D" w:rsidRDefault="00786FFB" w:rsidP="00786FFB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4739(Consultas Administrativas)</w:t>
            </w:r>
          </w:p>
          <w:p w14:paraId="1638E1B4" w14:textId="26C6AE04" w:rsidR="009E731E" w:rsidRPr="000A111D" w:rsidRDefault="00786FFB" w:rsidP="00786FFB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4573 (Consultas Técnicas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Fax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03C31E0A" w:rsidR="009E731E" w:rsidRPr="000A111D" w:rsidRDefault="00786FFB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11D1CF93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592" w:type="dxa"/>
            <w:gridSpan w:val="9"/>
            <w:tcBorders>
              <w:right w:val="single" w:sz="4" w:space="0" w:color="auto"/>
            </w:tcBorders>
          </w:tcPr>
          <w:p w14:paraId="3914FEB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Correo Electrónico</w:t>
            </w:r>
          </w:p>
        </w:tc>
        <w:tc>
          <w:tcPr>
            <w:tcW w:w="3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EA4A47" w14:textId="379DFE87" w:rsidR="00786FFB" w:rsidRPr="000A111D" w:rsidRDefault="00D918A3" w:rsidP="00786FFB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hyperlink r:id="rId8" w:history="1">
              <w:r w:rsidR="00786FFB" w:rsidRPr="000A111D">
                <w:rPr>
                  <w:rStyle w:val="Hipervnculo"/>
                  <w:rFonts w:ascii="Arial" w:hAnsi="Arial" w:cs="Arial"/>
                  <w:sz w:val="17"/>
                  <w:szCs w:val="17"/>
                  <w:lang w:val="es-BO"/>
                </w:rPr>
                <w:t>equisbert@bcb.gob.bo</w:t>
              </w:r>
            </w:hyperlink>
          </w:p>
          <w:p w14:paraId="0A306B40" w14:textId="77777777" w:rsidR="00786FFB" w:rsidRPr="000A111D" w:rsidRDefault="00786FFB" w:rsidP="00786FFB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(Consultas Administrativas)</w:t>
            </w:r>
          </w:p>
          <w:p w14:paraId="03B5F059" w14:textId="789E5650" w:rsidR="00786FFB" w:rsidRPr="000A111D" w:rsidRDefault="00D918A3" w:rsidP="00786FFB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hyperlink r:id="rId9" w:history="1">
              <w:r w:rsidR="00786FFB" w:rsidRPr="000A111D">
                <w:rPr>
                  <w:rStyle w:val="Hipervnculo"/>
                  <w:rFonts w:ascii="Arial" w:hAnsi="Arial" w:cs="Arial"/>
                  <w:sz w:val="17"/>
                  <w:szCs w:val="17"/>
                  <w:lang w:val="es-BO"/>
                </w:rPr>
                <w:t>colmos@bcb.gob.bo</w:t>
              </w:r>
            </w:hyperlink>
          </w:p>
          <w:p w14:paraId="757D654F" w14:textId="75D242DF" w:rsidR="009E731E" w:rsidRPr="000A111D" w:rsidRDefault="00786FFB" w:rsidP="00786FFB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6A480EE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2C30113C" w14:textId="77777777" w:rsidTr="006B6A8C">
        <w:trPr>
          <w:jc w:val="center"/>
        </w:trPr>
        <w:tc>
          <w:tcPr>
            <w:tcW w:w="215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0A111D" w:rsidRDefault="009E731E" w:rsidP="00E83D56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5DF966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98CA4C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95B540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F574AF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8" w:type="dxa"/>
            <w:shd w:val="clear" w:color="auto" w:fill="auto"/>
          </w:tcPr>
          <w:p w14:paraId="42E3C31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7" w:type="dxa"/>
            <w:shd w:val="clear" w:color="auto" w:fill="auto"/>
          </w:tcPr>
          <w:p w14:paraId="36C02FA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12" w:type="dxa"/>
            <w:shd w:val="clear" w:color="auto" w:fill="auto"/>
          </w:tcPr>
          <w:p w14:paraId="05F0315F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AA2C2FB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11EFD3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CE5CFC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760A4C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119DBD4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4"/>
            <w:shd w:val="clear" w:color="auto" w:fill="auto"/>
          </w:tcPr>
          <w:p w14:paraId="6B72DBE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06C077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B67172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03B08C5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0A111D" w:rsidRDefault="009E731E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01A69F97" w14:textId="77777777" w:rsidTr="006B6A8C">
        <w:trPr>
          <w:trHeight w:val="20"/>
          <w:jc w:val="center"/>
        </w:trPr>
        <w:tc>
          <w:tcPr>
            <w:tcW w:w="243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A96" w14:textId="1E38295A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Cuenta Corriente Fiscal para Depósito por concepto de Garantía de Seriedad de Propuesta</w:t>
            </w:r>
            <w:r w:rsidR="008B6FB3" w:rsidRPr="000A111D">
              <w:rPr>
                <w:rFonts w:ascii="Arial" w:hAnsi="Arial" w:cs="Arial"/>
                <w:sz w:val="17"/>
                <w:szCs w:val="17"/>
                <w:lang w:val="es-419"/>
              </w:rPr>
              <w:t xml:space="preserve"> (Fondos en Custodia)</w:t>
            </w:r>
          </w:p>
        </w:tc>
        <w:tc>
          <w:tcPr>
            <w:tcW w:w="394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DEB6C" w14:textId="77777777" w:rsidR="00653E49" w:rsidRPr="000A111D" w:rsidRDefault="00653E49" w:rsidP="00653E49">
            <w:pPr>
              <w:rPr>
                <w:rFonts w:ascii="Arial" w:hAnsi="Arial" w:cs="Arial"/>
                <w:sz w:val="17"/>
                <w:szCs w:val="17"/>
              </w:rPr>
            </w:pPr>
            <w:r w:rsidRPr="000A111D">
              <w:rPr>
                <w:rFonts w:ascii="Arial" w:hAnsi="Arial" w:cs="Arial"/>
                <w:sz w:val="17"/>
                <w:szCs w:val="17"/>
              </w:rPr>
              <w:t>Número de Cuenta: 10000041173216</w:t>
            </w:r>
          </w:p>
          <w:p w14:paraId="6B7D4B00" w14:textId="77777777" w:rsidR="00653E49" w:rsidRPr="000A111D" w:rsidRDefault="00653E49" w:rsidP="00653E49">
            <w:pPr>
              <w:rPr>
                <w:rFonts w:ascii="Arial" w:hAnsi="Arial" w:cs="Arial"/>
                <w:sz w:val="17"/>
                <w:szCs w:val="17"/>
              </w:rPr>
            </w:pPr>
            <w:r w:rsidRPr="000A111D">
              <w:rPr>
                <w:rFonts w:ascii="Arial" w:hAnsi="Arial" w:cs="Arial"/>
                <w:sz w:val="17"/>
                <w:szCs w:val="17"/>
              </w:rPr>
              <w:t>Banco: Banco Unión S.A.</w:t>
            </w:r>
          </w:p>
          <w:p w14:paraId="40B324C1" w14:textId="77777777" w:rsidR="00653E49" w:rsidRPr="000A111D" w:rsidRDefault="00653E49" w:rsidP="00653E49">
            <w:pPr>
              <w:rPr>
                <w:rFonts w:ascii="Arial" w:hAnsi="Arial" w:cs="Arial"/>
                <w:sz w:val="17"/>
                <w:szCs w:val="17"/>
              </w:rPr>
            </w:pPr>
            <w:r w:rsidRPr="000A111D">
              <w:rPr>
                <w:rFonts w:ascii="Arial" w:hAnsi="Arial" w:cs="Arial"/>
                <w:sz w:val="17"/>
                <w:szCs w:val="17"/>
              </w:rPr>
              <w:t>Titular: Tesoro General de la Nación</w:t>
            </w:r>
          </w:p>
          <w:p w14:paraId="5A8CC89F" w14:textId="1E207A06" w:rsidR="002F64B4" w:rsidRPr="000A111D" w:rsidRDefault="00653E49" w:rsidP="006718EF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Moneda: Bolivianos.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65F95FD4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ADE24EE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73B7AEE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2FE7C657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9B0D530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FEF8D9F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418D7EA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8200CF8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09E3B37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152A4DF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5A8BA41A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A234FEA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7BD9A79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FDC0553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2AB1A788" w14:textId="77777777" w:rsidTr="006B6A8C">
        <w:trPr>
          <w:jc w:val="center"/>
        </w:trPr>
        <w:tc>
          <w:tcPr>
            <w:tcW w:w="243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A24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94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30051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F4FDE65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613A0A7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6A07304F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30D53A77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F30B30E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A521966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AA51488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A115AE7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6D94449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81D5B71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7949DD5B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21BDEE10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E6294FC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6FA51B9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1E1FAA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1ED310C5" w14:textId="77777777" w:rsidTr="006B6A8C">
        <w:trPr>
          <w:jc w:val="center"/>
        </w:trPr>
        <w:tc>
          <w:tcPr>
            <w:tcW w:w="243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019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94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61B2A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D0CEC4F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3D24234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442A4DF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3BBBF300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46627BC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4E0F1DE1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34FA1EA0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7A75AA73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F19052D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DE84B84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63A5DB52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CDBC6DB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668B93E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A9758C4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5177E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86FFB" w:rsidRPr="000A111D" w14:paraId="52799D92" w14:textId="77777777" w:rsidTr="006B6A8C">
        <w:trPr>
          <w:trHeight w:val="56"/>
          <w:jc w:val="center"/>
        </w:trPr>
        <w:tc>
          <w:tcPr>
            <w:tcW w:w="243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211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DE4DA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DE15118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7F0CDA7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89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9F4CB49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F2770EE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7244A42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64179C1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68E8A84B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408D3484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47BAE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06A97FE1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2F9BA106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14:paraId="007D2532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2F64B4" w:rsidRPr="000A111D" w:rsidRDefault="002F64B4" w:rsidP="00E83D56">
            <w:pPr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</w:tbl>
    <w:p w14:paraId="45AA3BBB" w14:textId="77777777" w:rsidR="00740B11" w:rsidRPr="000A111D" w:rsidRDefault="00740B11" w:rsidP="00740B11">
      <w:pPr>
        <w:rPr>
          <w:sz w:val="17"/>
          <w:szCs w:val="17"/>
          <w:lang w:val="es-BO"/>
        </w:rPr>
      </w:pPr>
    </w:p>
    <w:p w14:paraId="0BB7118C" w14:textId="77777777" w:rsidR="008B6FB3" w:rsidRPr="000A111D" w:rsidRDefault="008B6FB3" w:rsidP="00402294">
      <w:pPr>
        <w:rPr>
          <w:sz w:val="17"/>
          <w:szCs w:val="17"/>
          <w:lang w:val="es-BO"/>
        </w:rPr>
      </w:pPr>
    </w:p>
    <w:p w14:paraId="10D4E892" w14:textId="627080DF" w:rsidR="0002498E" w:rsidRPr="000A111D" w:rsidRDefault="0002498E" w:rsidP="002545E0">
      <w:pPr>
        <w:pStyle w:val="Ttulo1"/>
        <w:tabs>
          <w:tab w:val="num" w:pos="567"/>
        </w:tabs>
        <w:ind w:left="567" w:hanging="567"/>
        <w:rPr>
          <w:rFonts w:cs="Arial"/>
          <w:sz w:val="17"/>
          <w:szCs w:val="17"/>
          <w:lang w:val="es-BO"/>
        </w:rPr>
      </w:pPr>
      <w:bookmarkStart w:id="1" w:name="_Toc94726526"/>
      <w:r w:rsidRPr="000A111D">
        <w:rPr>
          <w:rFonts w:ascii="Verdana" w:hAnsi="Verdana" w:cs="Arial"/>
          <w:sz w:val="17"/>
          <w:szCs w:val="17"/>
          <w:u w:val="none"/>
          <w:lang w:val="es-BO"/>
        </w:rPr>
        <w:t>CRONOGRAMA DE PLAZOS</w:t>
      </w:r>
      <w:bookmarkEnd w:id="1"/>
    </w:p>
    <w:p w14:paraId="52EAF205" w14:textId="77777777" w:rsidR="009E731E" w:rsidRPr="000A111D" w:rsidRDefault="009E731E" w:rsidP="009E731E">
      <w:pPr>
        <w:rPr>
          <w:sz w:val="17"/>
          <w:szCs w:val="17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0A111D" w14:paraId="0C966B65" w14:textId="77777777" w:rsidTr="0002498E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0A111D" w:rsidRDefault="00386E0A" w:rsidP="00786FFB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bookmarkStart w:id="2" w:name="OLE_LINK3"/>
            <w:bookmarkStart w:id="3" w:name="OLE_LINK4"/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0A111D" w:rsidRDefault="00386E0A" w:rsidP="007174BB">
            <w:pPr>
              <w:pStyle w:val="Prrafodelista"/>
              <w:numPr>
                <w:ilvl w:val="2"/>
                <w:numId w:val="9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Presentación de propuestas:</w:t>
            </w:r>
          </w:p>
          <w:p w14:paraId="2B180D5C" w14:textId="48667B08" w:rsidR="00386E0A" w:rsidRPr="000A111D" w:rsidRDefault="00386E0A" w:rsidP="007174BB">
            <w:pPr>
              <w:pStyle w:val="Prrafodelista"/>
              <w:numPr>
                <w:ilvl w:val="0"/>
                <w:numId w:val="27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Para contrataciones hasta Bs200.000.- (DOSCIENTOS MIL 00/100 BOLIVIANOS), plazo mínimo cuatro (4) días hábiles</w:t>
            </w:r>
            <w:r w:rsidR="003D58F1" w:rsidRPr="000A111D">
              <w:rPr>
                <w:rFonts w:ascii="Arial" w:hAnsi="Arial" w:cs="Arial"/>
                <w:sz w:val="17"/>
                <w:szCs w:val="17"/>
                <w:lang w:val="es-BO"/>
              </w:rPr>
              <w:t>;</w:t>
            </w:r>
          </w:p>
          <w:p w14:paraId="54C53D8A" w14:textId="1E8AC710" w:rsidR="00386E0A" w:rsidRPr="000A111D" w:rsidRDefault="00386E0A" w:rsidP="007174BB">
            <w:pPr>
              <w:pStyle w:val="Prrafodelista"/>
              <w:numPr>
                <w:ilvl w:val="0"/>
                <w:numId w:val="27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0A111D">
              <w:rPr>
                <w:rFonts w:ascii="Arial" w:hAnsi="Arial" w:cs="Arial"/>
                <w:sz w:val="17"/>
                <w:szCs w:val="17"/>
                <w:lang w:val="es-BO"/>
              </w:rPr>
              <w:t>MILLÓN</w:t>
            </w: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00/100 BOLIVIANOS), plazo mínimo ocho (8) días hábiles.</w:t>
            </w:r>
          </w:p>
          <w:p w14:paraId="2DD6BD09" w14:textId="71E0A32B" w:rsidR="00386E0A" w:rsidRPr="000A111D" w:rsidRDefault="003D58F1" w:rsidP="00786FFB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     </w:t>
            </w:r>
            <w:r w:rsidR="00386E0A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Ambos computables a partir del día siguiente </w:t>
            </w:r>
            <w:r w:rsidR="00291633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hábil </w:t>
            </w:r>
            <w:r w:rsidR="00386E0A" w:rsidRPr="000A111D">
              <w:rPr>
                <w:rFonts w:ascii="Arial" w:hAnsi="Arial" w:cs="Arial"/>
                <w:sz w:val="17"/>
                <w:szCs w:val="17"/>
                <w:lang w:val="es-BO"/>
              </w:rPr>
              <w:t>de la</w:t>
            </w:r>
            <w:r w:rsidR="004247ED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publicación de la convocatoria</w:t>
            </w:r>
            <w:r w:rsidR="00096FB8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en el SICOES</w:t>
            </w:r>
            <w:r w:rsidR="00386E0A" w:rsidRPr="000A111D">
              <w:rPr>
                <w:rFonts w:ascii="Arial" w:hAnsi="Arial" w:cs="Arial"/>
                <w:sz w:val="17"/>
                <w:szCs w:val="17"/>
                <w:lang w:val="es-BO"/>
              </w:rPr>
              <w:t>;</w:t>
            </w:r>
          </w:p>
          <w:p w14:paraId="221EDD4F" w14:textId="77777777" w:rsidR="00386E0A" w:rsidRPr="000A111D" w:rsidRDefault="00386E0A" w:rsidP="007174BB">
            <w:pPr>
              <w:pStyle w:val="Prrafodelista"/>
              <w:numPr>
                <w:ilvl w:val="2"/>
                <w:numId w:val="9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0A111D" w:rsidRDefault="00386E0A" w:rsidP="007174BB">
            <w:pPr>
              <w:pStyle w:val="Prrafodelista"/>
              <w:numPr>
                <w:ilvl w:val="2"/>
                <w:numId w:val="9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0A111D">
              <w:rPr>
                <w:rFonts w:ascii="Arial" w:hAnsi="Arial" w:cs="Arial"/>
                <w:sz w:val="17"/>
                <w:szCs w:val="17"/>
                <w:lang w:val="es-BO"/>
              </w:rPr>
              <w:t>MILLÓN</w:t>
            </w: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0A111D" w:rsidRDefault="00386E0A" w:rsidP="00786FFB">
            <w:pPr>
              <w:spacing w:line="288" w:lineRule="auto"/>
              <w:ind w:left="113" w:right="113"/>
              <w:jc w:val="both"/>
              <w:rPr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14:paraId="075323E9" w14:textId="77777777" w:rsidR="0002498E" w:rsidRDefault="0002498E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379DA3EA" w14:textId="77777777" w:rsidR="00DF61A9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35A62A3D" w14:textId="77777777" w:rsidR="00DF61A9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42AF4505" w14:textId="77777777" w:rsidR="00DF61A9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58F7A901" w14:textId="77777777" w:rsidR="00DF61A9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301B838D" w14:textId="77777777" w:rsidR="00DF61A9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2A927930" w14:textId="77777777" w:rsidR="00DF61A9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503FEC6B" w14:textId="77777777" w:rsidR="00DF61A9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3F5DB7BD" w14:textId="77777777" w:rsidR="00DF61A9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39C902E1" w14:textId="77777777" w:rsidR="00B97A85" w:rsidRDefault="00B97A85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6F804595" w14:textId="77777777" w:rsidR="00B97A85" w:rsidRDefault="00B97A85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095E9299" w14:textId="77777777" w:rsidR="00DF61A9" w:rsidRPr="000A111D" w:rsidRDefault="00DF61A9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p w14:paraId="783033B4" w14:textId="77777777" w:rsidR="0002498E" w:rsidRPr="000A111D" w:rsidRDefault="0002498E" w:rsidP="00386E0A">
      <w:pPr>
        <w:jc w:val="right"/>
        <w:rPr>
          <w:rFonts w:ascii="Arial" w:hAnsi="Arial" w:cs="Arial"/>
          <w:sz w:val="17"/>
          <w:szCs w:val="17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0A111D" w14:paraId="1F809B1A" w14:textId="77777777" w:rsidTr="00882C0D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lastRenderedPageBreak/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b/>
                <w:sz w:val="17"/>
                <w:szCs w:val="17"/>
                <w:lang w:val="es-BO"/>
              </w:rPr>
              <w:t>LUGAR Y DIRECCIÓN</w:t>
            </w:r>
          </w:p>
        </w:tc>
      </w:tr>
      <w:tr w:rsidR="00CB6541" w:rsidRPr="000A111D" w14:paraId="39A7533D" w14:textId="77777777" w:rsidTr="000D797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0A111D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463E9EFE" w:rsidR="0002498E" w:rsidRPr="000A111D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Publicación del DBC en el SICOES</w:t>
            </w:r>
            <w:r w:rsidR="002F64B4" w:rsidRPr="000A111D">
              <w:rPr>
                <w:rFonts w:ascii="Arial" w:hAnsi="Arial" w:cs="Arial"/>
                <w:sz w:val="17"/>
                <w:szCs w:val="17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CB6541" w:rsidRPr="000A111D" w14:paraId="1D7C1267" w14:textId="77777777" w:rsidTr="000D797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0A111D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5EABB2AF" w:rsidR="0002498E" w:rsidRPr="000A111D" w:rsidRDefault="00786FF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1C5A9540" w:rsidR="0002498E" w:rsidRPr="000A111D" w:rsidRDefault="00786FFB" w:rsidP="00417DB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</w:t>
            </w:r>
            <w:r w:rsidR="00417DB1">
              <w:rPr>
                <w:rFonts w:ascii="Arial" w:hAnsi="Arial" w:cs="Arial"/>
                <w:sz w:val="17"/>
                <w:szCs w:val="17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2F726278" w:rsidR="0002498E" w:rsidRPr="000A111D" w:rsidRDefault="00786FF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02498E" w:rsidRPr="000A111D" w14:paraId="78F2F49D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0A111D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0A111D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CB6541" w:rsidRPr="000A111D" w14:paraId="1140F5FB" w14:textId="77777777" w:rsidTr="000D797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0A111D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1621BC2D" w:rsidR="0002498E" w:rsidRPr="000A111D" w:rsidRDefault="00786FF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CB6541" w:rsidRPr="000A111D" w14:paraId="5E9D0DAC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0A111D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0A111D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CB6541" w:rsidRPr="000A111D" w14:paraId="3315E418" w14:textId="77777777" w:rsidTr="000D797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0A111D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3455D5FB" w:rsidR="0002498E" w:rsidRPr="000A111D" w:rsidRDefault="00786FFB" w:rsidP="0019281C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</w:t>
            </w:r>
            <w:r w:rsidR="0019281C" w:rsidRPr="000A111D">
              <w:rPr>
                <w:rFonts w:ascii="Arial" w:hAnsi="Arial" w:cs="Arial"/>
                <w:sz w:val="17"/>
                <w:szCs w:val="17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624AC24D" w:rsidR="0002498E" w:rsidRPr="000A111D" w:rsidRDefault="00786FF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690CFF14" w:rsidR="0002498E" w:rsidRPr="000A111D" w:rsidRDefault="00786FF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8A0F62" w14:textId="77777777" w:rsidR="00786FFB" w:rsidRPr="00DF61A9" w:rsidRDefault="00786FFB" w:rsidP="00786FFB">
            <w:pPr>
              <w:adjustRightInd w:val="0"/>
              <w:snapToGrid w:val="0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 w:rsidRPr="00DF61A9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>En forma Física:</w:t>
            </w:r>
          </w:p>
          <w:p w14:paraId="0D7CE2AB" w14:textId="77777777" w:rsidR="00786FFB" w:rsidRPr="00DF61A9" w:rsidRDefault="00786FFB" w:rsidP="00786FFB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rFonts w:ascii="Arial" w:hAnsi="Arial" w:cs="Arial"/>
                <w:sz w:val="14"/>
                <w:szCs w:val="14"/>
                <w:lang w:val="es-BO"/>
              </w:rPr>
              <w:t>Planta Baja, Ventanilla única de Correspondencia del Edif. Principal del BCB (Nota dirigida al Gerente de Administración del BCB – RPA) ó</w:t>
            </w:r>
          </w:p>
          <w:p w14:paraId="0B107937" w14:textId="77777777" w:rsidR="00786FFB" w:rsidRPr="00DF61A9" w:rsidRDefault="00786FFB" w:rsidP="00786FFB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rFonts w:ascii="Arial" w:hAnsi="Arial" w:cs="Arial"/>
                <w:sz w:val="14"/>
                <w:szCs w:val="14"/>
                <w:lang w:val="es-BO"/>
              </w:rPr>
              <w:t>En forma electrónica:</w:t>
            </w:r>
          </w:p>
          <w:p w14:paraId="7FFB485E" w14:textId="63457FA5" w:rsidR="00786FFB" w:rsidRPr="00DF61A9" w:rsidRDefault="00786FFB" w:rsidP="00786FFB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DF61A9">
              <w:rPr>
                <w:rFonts w:ascii="Arial" w:hAnsi="Arial" w:cs="Arial"/>
                <w:sz w:val="14"/>
                <w:szCs w:val="14"/>
                <w:lang w:val="es-BO"/>
              </w:rPr>
              <w:t>Al correo electrónico</w:t>
            </w:r>
            <w:r w:rsidRPr="00DF61A9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</w:t>
            </w:r>
            <w:hyperlink r:id="rId10" w:history="1">
              <w:r w:rsidRPr="00DF61A9">
                <w:rPr>
                  <w:rStyle w:val="Hipervnculo"/>
                  <w:rFonts w:ascii="Arial" w:hAnsi="Arial" w:cs="Arial"/>
                  <w:i/>
                  <w:sz w:val="14"/>
                  <w:szCs w:val="14"/>
                  <w:lang w:val="es-BO"/>
                </w:rPr>
                <w:t>colmos@bcb.gob.bo</w:t>
              </w:r>
            </w:hyperlink>
            <w:r w:rsidRPr="00DF61A9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02498E" w:rsidRPr="000A111D" w14:paraId="410030B8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0A111D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0A111D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CB6541" w:rsidRPr="000A111D" w14:paraId="0AD8F504" w14:textId="77777777" w:rsidTr="000D797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0A111D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0A111D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DF61A9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19B83CC0" w:rsidR="0002498E" w:rsidRPr="00DF61A9" w:rsidRDefault="0019281C" w:rsidP="005E5DB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DF61A9">
              <w:rPr>
                <w:rFonts w:ascii="Arial" w:hAnsi="Arial" w:cs="Arial"/>
                <w:sz w:val="17"/>
                <w:szCs w:val="17"/>
                <w:lang w:val="es-BO"/>
              </w:rPr>
              <w:t>0</w:t>
            </w:r>
            <w:r w:rsidR="005E5DB1">
              <w:rPr>
                <w:rFonts w:ascii="Arial" w:hAnsi="Arial" w:cs="Arial"/>
                <w:sz w:val="17"/>
                <w:szCs w:val="17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3ABCC4EC" w:rsidR="0002498E" w:rsidRPr="000A111D" w:rsidRDefault="0019281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76DB72B0" w:rsidR="0002498E" w:rsidRPr="000A111D" w:rsidRDefault="0019281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4BFF4586" w:rsidR="0002498E" w:rsidRPr="000A111D" w:rsidRDefault="005E5DB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>
              <w:rPr>
                <w:rFonts w:ascii="Arial" w:hAnsi="Arial" w:cs="Arial"/>
                <w:sz w:val="17"/>
                <w:szCs w:val="17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1B1B133A" w:rsidR="0002498E" w:rsidRPr="000A111D" w:rsidRDefault="005E5DB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>
              <w:rPr>
                <w:rFonts w:ascii="Arial" w:hAnsi="Arial" w:cs="Arial"/>
                <w:sz w:val="17"/>
                <w:szCs w:val="17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865D44" w14:textId="1733E4C1" w:rsidR="0019281C" w:rsidRPr="00DF61A9" w:rsidRDefault="0019281C" w:rsidP="0019281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DF61A9">
              <w:rPr>
                <w:rFonts w:ascii="Arial" w:hAnsi="Arial" w:cs="Arial"/>
                <w:lang w:val="es-BO"/>
              </w:rPr>
              <w:t>Piso 7 (Dpto. de Compras y Contrataciones), edificio principal del BCB – Calle Ayacucho esq. Mercado, La Paz – Bolivia o conectarse al siguiente enlace a través de zoom:: https://bcb-gob-</w:t>
            </w:r>
            <w:r w:rsidR="003644C4" w:rsidRPr="00DF61A9">
              <w:t xml:space="preserve"> </w:t>
            </w:r>
            <w:hyperlink r:id="rId11" w:history="1">
              <w:r w:rsidR="005E5DB1" w:rsidRPr="005813E4">
                <w:rPr>
                  <w:rStyle w:val="Hipervnculo"/>
                  <w:rFonts w:ascii="Arial" w:hAnsi="Arial" w:cs="Arial"/>
                  <w:lang w:val="es-BO"/>
                </w:rPr>
                <w:t>https://bcb-gob-bo.zoom.us/j/89913905368?pwd=amg1a0JyR2xTU01zSkY0REZOUkxBQT09</w:t>
              </w:r>
            </w:hyperlink>
          </w:p>
          <w:p w14:paraId="601E7687" w14:textId="77777777" w:rsidR="003644C4" w:rsidRPr="00DF61A9" w:rsidRDefault="003644C4" w:rsidP="0019281C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</w:p>
          <w:p w14:paraId="4B7615C4" w14:textId="77777777" w:rsidR="005E5DB1" w:rsidRPr="005E5DB1" w:rsidRDefault="005E5DB1" w:rsidP="005E5DB1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5E5DB1">
              <w:rPr>
                <w:rFonts w:ascii="Arial" w:hAnsi="Arial" w:cs="Arial"/>
                <w:lang w:val="es-BO"/>
              </w:rPr>
              <w:t>ID de reunión: 899 1390 5368</w:t>
            </w:r>
          </w:p>
          <w:p w14:paraId="62BF7ABE" w14:textId="0C2DE86F" w:rsidR="0002498E" w:rsidRPr="00DF61A9" w:rsidRDefault="005E5DB1" w:rsidP="005E5DB1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5E5DB1">
              <w:rPr>
                <w:rFonts w:ascii="Arial" w:hAnsi="Arial" w:cs="Arial"/>
                <w:lang w:val="es-BO"/>
              </w:rPr>
              <w:t>Código de acceso: 201279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0A111D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34162D" w:rsidRPr="000A111D" w14:paraId="6DA893C6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0A111D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0A111D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DF61A9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34162D" w:rsidRPr="000A111D" w14:paraId="408DFB95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0A111D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5F547C36" w:rsidR="0034162D" w:rsidRPr="000A111D" w:rsidRDefault="0019281C" w:rsidP="001F2AD6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</w:t>
            </w:r>
            <w:r w:rsidR="001F2AD6">
              <w:rPr>
                <w:rFonts w:ascii="Arial" w:hAnsi="Arial" w:cs="Arial"/>
                <w:sz w:val="17"/>
                <w:szCs w:val="17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495B1FA5" w:rsidR="0034162D" w:rsidRPr="000A111D" w:rsidRDefault="0019281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47D9CC11" w:rsidR="0034162D" w:rsidRPr="000A111D" w:rsidRDefault="0019281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07A40087" w:rsidR="0034162D" w:rsidRPr="000A111D" w:rsidRDefault="003644C4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39B4E321" w:rsidR="0034162D" w:rsidRPr="000A111D" w:rsidRDefault="003644C4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9BB378" w14:textId="77777777" w:rsidR="003644C4" w:rsidRPr="0049182A" w:rsidRDefault="003644C4" w:rsidP="003644C4">
            <w:pPr>
              <w:adjustRightInd w:val="0"/>
              <w:snapToGrid w:val="0"/>
              <w:jc w:val="both"/>
              <w:rPr>
                <w:rFonts w:ascii="Arial" w:hAnsi="Arial" w:cs="Arial"/>
                <w:i/>
                <w:lang w:val="es-BO"/>
              </w:rPr>
            </w:pPr>
            <w:r w:rsidRPr="0049182A">
              <w:rPr>
                <w:rFonts w:ascii="Arial" w:hAnsi="Arial" w:cs="Arial"/>
                <w:i/>
                <w:lang w:val="es-BO"/>
              </w:rPr>
              <w:t>Presentación de Propuestas:</w:t>
            </w:r>
          </w:p>
          <w:p w14:paraId="1740F3BD" w14:textId="104900D3" w:rsidR="003644C4" w:rsidRPr="0049182A" w:rsidRDefault="003644C4" w:rsidP="003644C4">
            <w:pPr>
              <w:adjustRightInd w:val="0"/>
              <w:snapToGrid w:val="0"/>
              <w:jc w:val="both"/>
              <w:rPr>
                <w:rFonts w:ascii="Arial" w:hAnsi="Arial" w:cs="Arial"/>
                <w:i/>
                <w:lang w:val="es-BO"/>
              </w:rPr>
            </w:pPr>
            <w:r w:rsidRPr="0049182A">
              <w:rPr>
                <w:rFonts w:ascii="Arial" w:hAnsi="Arial" w:cs="Arial"/>
                <w:i/>
                <w:lang w:val="es-BO"/>
              </w:rPr>
              <w:t xml:space="preserve"> En forma electrónica: </w:t>
            </w:r>
          </w:p>
          <w:p w14:paraId="31D357C7" w14:textId="77777777" w:rsidR="003644C4" w:rsidRPr="0049182A" w:rsidRDefault="003644C4" w:rsidP="003644C4">
            <w:pPr>
              <w:adjustRightInd w:val="0"/>
              <w:snapToGrid w:val="0"/>
              <w:jc w:val="both"/>
              <w:rPr>
                <w:rFonts w:ascii="Arial" w:hAnsi="Arial" w:cs="Arial"/>
                <w:i/>
                <w:lang w:val="es-BO"/>
              </w:rPr>
            </w:pPr>
            <w:r w:rsidRPr="0049182A">
              <w:rPr>
                <w:rFonts w:ascii="Arial" w:hAnsi="Arial" w:cs="Arial"/>
                <w:i/>
                <w:lang w:val="es-BO"/>
              </w:rPr>
              <w:t>A través del RUPE de conformidad al procedimiento establecido en el presente DBC.</w:t>
            </w:r>
          </w:p>
          <w:p w14:paraId="13DB3707" w14:textId="77777777" w:rsidR="003644C4" w:rsidRPr="0049182A" w:rsidRDefault="003644C4" w:rsidP="003644C4">
            <w:pPr>
              <w:adjustRightInd w:val="0"/>
              <w:snapToGrid w:val="0"/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BDAB0D4" w14:textId="77777777" w:rsidR="003644C4" w:rsidRPr="0049182A" w:rsidRDefault="003644C4" w:rsidP="003644C4">
            <w:pPr>
              <w:adjustRightInd w:val="0"/>
              <w:snapToGrid w:val="0"/>
              <w:jc w:val="both"/>
              <w:rPr>
                <w:rFonts w:ascii="Arial" w:hAnsi="Arial" w:cs="Arial"/>
                <w:i/>
                <w:lang w:val="es-BO"/>
              </w:rPr>
            </w:pPr>
            <w:r w:rsidRPr="0049182A">
              <w:rPr>
                <w:rFonts w:ascii="Arial" w:hAnsi="Arial" w:cs="Arial"/>
                <w:i/>
                <w:lang w:val="es-BO"/>
              </w:rPr>
              <w:t>En caso de presentación de la Garantía de Seriedad de Propuesta en forma física:</w:t>
            </w:r>
          </w:p>
          <w:p w14:paraId="242479EE" w14:textId="74D6768A" w:rsidR="0034162D" w:rsidRPr="0049182A" w:rsidRDefault="003644C4" w:rsidP="003644C4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9182A">
              <w:rPr>
                <w:rFonts w:ascii="Arial" w:hAnsi="Arial" w:cs="Arial"/>
                <w:i/>
                <w:lang w:val="es-BO"/>
              </w:rPr>
              <w:t xml:space="preserve">Ventanilla Única de Correspondencia, ubicada en Planta Baja del Edificio Principal del BCB, calle Ayacucho esquina Mercado, La Paz – Bolivia, considerar lo señalado en numeral 13.1.5, Parte I del presente DBC, en cuyo caso el sobre podrá estar rotulado identificando el objeto del proceso de contratación y el número de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0A111D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CB6541" w:rsidRPr="000A111D" w14:paraId="38F43146" w14:textId="77777777" w:rsidTr="000D797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0A111D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4DDBA760" w:rsidR="00B37751" w:rsidRPr="000A111D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Inicio de Subasta</w:t>
            </w:r>
            <w:r w:rsidR="00EF63A0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0A111D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CB6541" w:rsidRPr="000A111D" w14:paraId="1868B357" w14:textId="77777777" w:rsidTr="000D797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37751" w:rsidRPr="000A111D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37751" w:rsidRPr="000A111D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4B109B49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</w:t>
            </w:r>
            <w:r w:rsidR="001F2AD6">
              <w:rPr>
                <w:rFonts w:ascii="Arial" w:hAnsi="Arial" w:cs="Arial"/>
                <w:sz w:val="17"/>
                <w:szCs w:val="17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4D6824EB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2F5D2D74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7034F485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3A958F73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B37751" w:rsidRPr="000A111D" w14:paraId="58201D37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0A111D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3687F39D" w:rsidR="00B37751" w:rsidRPr="000A111D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Cierre preliminar de </w:t>
            </w:r>
            <w:r w:rsidR="00EF63A0" w:rsidRPr="000A111D">
              <w:rPr>
                <w:rFonts w:ascii="Arial" w:hAnsi="Arial" w:cs="Arial"/>
                <w:sz w:val="17"/>
                <w:szCs w:val="17"/>
                <w:lang w:val="es-BO"/>
              </w:rPr>
              <w:t>S</w:t>
            </w: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ubasta</w:t>
            </w:r>
            <w:r w:rsidR="00EF63A0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DF61A9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B37751" w:rsidRPr="000A111D" w14:paraId="19FC8BCB" w14:textId="77777777" w:rsidTr="005B756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37751" w:rsidRPr="000A111D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54B4B341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</w:t>
            </w:r>
            <w:r w:rsidR="001F2AD6">
              <w:rPr>
                <w:rFonts w:ascii="Arial" w:hAnsi="Arial" w:cs="Arial"/>
                <w:sz w:val="17"/>
                <w:szCs w:val="17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7DFB223E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265D9BF6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16ACEF71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036A9287" w:rsidR="00B37751" w:rsidRPr="000A111D" w:rsidRDefault="003644C4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37751" w:rsidRPr="000A111D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473A73" w:rsidRPr="000A111D" w14:paraId="5FAD48D3" w14:textId="77777777" w:rsidTr="000D797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0A111D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50C6FBDD" w:rsidR="00473A73" w:rsidRPr="000A111D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Apertura de Propuestas (fecha límite)</w:t>
            </w:r>
            <w:r w:rsidR="002F64B4"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0A111D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0A111D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DF61A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F61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0A111D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0A111D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0A111D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0A111D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768965FE" w14:textId="77777777" w:rsidTr="00882C0D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43F5779D" w:rsidR="00794B67" w:rsidRPr="001F2AD6" w:rsidRDefault="00794B67" w:rsidP="00794B67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1F2AD6">
              <w:rPr>
                <w:sz w:val="14"/>
                <w:szCs w:val="14"/>
                <w:lang w:val="es-BO"/>
              </w:rPr>
              <w:t>1</w:t>
            </w:r>
            <w:r w:rsidR="001F2AD6" w:rsidRPr="001F2AD6">
              <w:rPr>
                <w:sz w:val="14"/>
                <w:szCs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794B67" w:rsidRPr="001F2AD6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3853A540" w:rsidR="00794B67" w:rsidRPr="001F2AD6" w:rsidRDefault="00794B67" w:rsidP="00794B67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1F2AD6">
              <w:rPr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794B67" w:rsidRPr="001F2AD6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7BF74EFB" w:rsidR="00794B67" w:rsidRPr="001F2AD6" w:rsidRDefault="00794B67" w:rsidP="00794B67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1F2AD6"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599DDF01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188111E4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C3AD7" w14:textId="77777777" w:rsidR="00794B67" w:rsidRPr="00DF61A9" w:rsidRDefault="00794B67" w:rsidP="00794B67">
            <w:pPr>
              <w:widowControl w:val="0"/>
              <w:jc w:val="both"/>
              <w:rPr>
                <w:sz w:val="14"/>
                <w:szCs w:val="14"/>
              </w:rPr>
            </w:pPr>
            <w:r w:rsidRPr="00DF61A9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  <w:hyperlink r:id="rId12" w:history="1"/>
            <w:r w:rsidRPr="00DF61A9">
              <w:rPr>
                <w:sz w:val="14"/>
                <w:szCs w:val="14"/>
              </w:rPr>
              <w:t xml:space="preserve"> </w:t>
            </w:r>
          </w:p>
          <w:p w14:paraId="0622FB0C" w14:textId="24D64B39" w:rsidR="00794B67" w:rsidRDefault="00794B67" w:rsidP="00794B67">
            <w:pPr>
              <w:widowControl w:val="0"/>
              <w:jc w:val="both"/>
              <w:rPr>
                <w:rStyle w:val="Hipervnculo"/>
                <w:rFonts w:ascii="Arial" w:hAnsi="Arial" w:cs="Arial"/>
                <w:b/>
                <w:sz w:val="14"/>
                <w:szCs w:val="14"/>
              </w:rPr>
            </w:pPr>
            <w:r w:rsidRPr="00DF61A9">
              <w:rPr>
                <w:rFonts w:ascii="Arial" w:hAnsi="Arial" w:cs="Arial"/>
                <w:b/>
                <w:color w:val="365F91" w:themeColor="accent1" w:themeShade="BF"/>
                <w:sz w:val="14"/>
                <w:szCs w:val="14"/>
              </w:rPr>
              <w:t>https://bcb-gob-</w:t>
            </w:r>
            <w:r w:rsidRPr="00DF61A9">
              <w:rPr>
                <w:sz w:val="14"/>
                <w:szCs w:val="14"/>
              </w:rPr>
              <w:t xml:space="preserve"> </w:t>
            </w:r>
            <w:hyperlink r:id="rId13" w:history="1">
              <w:r w:rsidR="001F2AD6" w:rsidRPr="005813E4">
                <w:rPr>
                  <w:rStyle w:val="Hipervnculo"/>
                  <w:rFonts w:ascii="Arial" w:hAnsi="Arial" w:cs="Arial"/>
                  <w:b/>
                  <w:sz w:val="14"/>
                  <w:szCs w:val="14"/>
                </w:rPr>
                <w:t>https://bcb-gob-bo.zoom.us/j/89101129455?pwd=cmZJYkRmS3pzRVBITkd6bE1QcW52Zz09</w:t>
              </w:r>
            </w:hyperlink>
          </w:p>
          <w:p w14:paraId="61EF9C61" w14:textId="77777777" w:rsidR="001F2AD6" w:rsidRPr="00DF61A9" w:rsidRDefault="001F2AD6" w:rsidP="00794B67">
            <w:pPr>
              <w:widowControl w:val="0"/>
              <w:jc w:val="both"/>
              <w:rPr>
                <w:rFonts w:ascii="Arial" w:hAnsi="Arial" w:cs="Arial"/>
                <w:b/>
                <w:color w:val="365F91" w:themeColor="accent1" w:themeShade="BF"/>
                <w:sz w:val="14"/>
                <w:szCs w:val="14"/>
              </w:rPr>
            </w:pPr>
          </w:p>
          <w:p w14:paraId="6098C271" w14:textId="77777777" w:rsidR="001F2AD6" w:rsidRPr="001F2AD6" w:rsidRDefault="001F2AD6" w:rsidP="001F2AD6">
            <w:pPr>
              <w:widowControl w:val="0"/>
              <w:jc w:val="both"/>
              <w:rPr>
                <w:rFonts w:ascii="Arial" w:hAnsi="Arial" w:cs="Arial"/>
                <w:b/>
                <w:color w:val="365F91" w:themeColor="accent1" w:themeShade="BF"/>
                <w:sz w:val="14"/>
                <w:szCs w:val="14"/>
              </w:rPr>
            </w:pPr>
            <w:r w:rsidRPr="001F2AD6">
              <w:rPr>
                <w:rFonts w:ascii="Arial" w:hAnsi="Arial" w:cs="Arial"/>
                <w:b/>
                <w:color w:val="365F91" w:themeColor="accent1" w:themeShade="BF"/>
                <w:sz w:val="14"/>
                <w:szCs w:val="14"/>
              </w:rPr>
              <w:lastRenderedPageBreak/>
              <w:t>ID de reunión: 891 0112 9455</w:t>
            </w:r>
          </w:p>
          <w:p w14:paraId="429E1DC6" w14:textId="5F686608" w:rsidR="00794B67" w:rsidRPr="00DF61A9" w:rsidRDefault="001F2AD6" w:rsidP="001F2AD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F2AD6">
              <w:rPr>
                <w:rFonts w:ascii="Arial" w:hAnsi="Arial" w:cs="Arial"/>
                <w:b/>
                <w:color w:val="365F91" w:themeColor="accent1" w:themeShade="BF"/>
                <w:sz w:val="14"/>
                <w:szCs w:val="14"/>
              </w:rPr>
              <w:t>Código de acceso: 452678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34BE3DCE" w14:textId="77777777" w:rsidTr="000D797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1FDD6BE6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794B67" w:rsidRPr="000A111D" w:rsidRDefault="00794B67" w:rsidP="00794B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794B67" w:rsidRPr="000A111D" w14:paraId="745B2AF1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616E0A7B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6948389B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12B07A03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63015E2D" w14:textId="77777777" w:rsidTr="000D797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794B67" w:rsidRPr="000A111D" w:rsidRDefault="00794B67" w:rsidP="00794B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794B67" w:rsidRPr="00417DB1" w:rsidRDefault="00794B67" w:rsidP="00794B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17DB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794B67" w:rsidRPr="00417DB1" w:rsidRDefault="00794B67" w:rsidP="00794B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794B67" w:rsidRPr="00417DB1" w:rsidRDefault="00794B67" w:rsidP="00794B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17DB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794B67" w:rsidRPr="00417DB1" w:rsidRDefault="00794B67" w:rsidP="00794B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794B67" w:rsidRPr="00417DB1" w:rsidRDefault="00794B67" w:rsidP="00794B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17DB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3986A765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04339928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</w:t>
            </w:r>
            <w:r w:rsidR="001F2AD6">
              <w:rPr>
                <w:rFonts w:ascii="Arial" w:hAnsi="Arial" w:cs="Arial"/>
                <w:sz w:val="17"/>
                <w:szCs w:val="17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4FDB86FC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33D655E0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61CAAED2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794B67" w:rsidRPr="000A111D" w:rsidRDefault="00794B67" w:rsidP="00794B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794B67" w:rsidRPr="000A111D" w14:paraId="3831654E" w14:textId="77777777" w:rsidTr="000D797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4051E534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</w:t>
            </w:r>
            <w:r w:rsidR="001F2AD6">
              <w:rPr>
                <w:rFonts w:ascii="Arial" w:hAnsi="Arial" w:cs="Arial"/>
                <w:sz w:val="17"/>
                <w:szCs w:val="17"/>
                <w:lang w:val="es-BO"/>
              </w:rPr>
              <w:t>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3B1CBD4C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5896E8EB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806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598459D0" w14:textId="77777777" w:rsidTr="000D797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74B56D1B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794B67" w:rsidRPr="000A111D" w:rsidRDefault="00794B67" w:rsidP="00794B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794B67" w:rsidRPr="000A111D" w14:paraId="2C65DCD6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668234FF" w:rsidR="00794B67" w:rsidRPr="000A111D" w:rsidRDefault="001F2AD6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>
              <w:rPr>
                <w:rFonts w:ascii="Arial" w:hAnsi="Arial" w:cs="Arial"/>
                <w:sz w:val="17"/>
                <w:szCs w:val="17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32530A8F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36C8EA8A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0448B46E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794B67" w:rsidRPr="000A111D" w:rsidRDefault="00794B67" w:rsidP="00794B6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1899A661" w:rsidR="00794B67" w:rsidRPr="000A111D" w:rsidRDefault="00794B67" w:rsidP="00794B6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  <w:r w:rsidRPr="000A111D">
              <w:rPr>
                <w:i/>
                <w:sz w:val="17"/>
                <w:szCs w:val="17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i/>
                <w:sz w:val="17"/>
                <w:szCs w:val="17"/>
                <w:lang w:val="es-BO"/>
              </w:rPr>
            </w:pPr>
          </w:p>
        </w:tc>
      </w:tr>
      <w:tr w:rsidR="00794B67" w:rsidRPr="000A111D" w14:paraId="2CF65F72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794B67" w:rsidRPr="000A111D" w:rsidRDefault="00794B67" w:rsidP="00794B67">
            <w:pPr>
              <w:adjustRightInd w:val="0"/>
              <w:snapToGrid w:val="0"/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794B67" w:rsidRPr="000A111D" w:rsidRDefault="00794B67" w:rsidP="00794B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141A99AB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1</w:t>
            </w:r>
            <w:r w:rsidR="00417DB1">
              <w:rPr>
                <w:rFonts w:ascii="Arial" w:hAnsi="Arial" w:cs="Arial"/>
                <w:sz w:val="17"/>
                <w:szCs w:val="17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5CA46161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2938BE93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0A111D">
              <w:rPr>
                <w:rFonts w:ascii="Arial" w:hAnsi="Arial" w:cs="Arial"/>
                <w:sz w:val="17"/>
                <w:szCs w:val="17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  <w:tr w:rsidR="00794B67" w:rsidRPr="000A111D" w14:paraId="732FA089" w14:textId="77777777" w:rsidTr="000D797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794B67" w:rsidRPr="000A111D" w:rsidRDefault="00794B67" w:rsidP="00794B67">
            <w:pPr>
              <w:adjustRightInd w:val="0"/>
              <w:snapToGrid w:val="0"/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794B67" w:rsidRPr="000A111D" w:rsidRDefault="00794B67" w:rsidP="00794B67">
            <w:pPr>
              <w:adjustRightInd w:val="0"/>
              <w:snapToGrid w:val="0"/>
              <w:jc w:val="right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794B67" w:rsidRPr="000A111D" w:rsidRDefault="00794B67" w:rsidP="00794B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794B67" w:rsidRPr="000A111D" w:rsidRDefault="00794B67" w:rsidP="00794B67">
            <w:pPr>
              <w:adjustRightInd w:val="0"/>
              <w:snapToGrid w:val="0"/>
              <w:jc w:val="center"/>
              <w:rPr>
                <w:rFonts w:ascii="Arial" w:hAnsi="Arial" w:cs="Arial"/>
                <w:sz w:val="17"/>
                <w:szCs w:val="17"/>
                <w:lang w:val="es-BO"/>
              </w:rPr>
            </w:pPr>
          </w:p>
        </w:tc>
      </w:tr>
    </w:tbl>
    <w:p w14:paraId="55C80257" w14:textId="24D13B8C" w:rsidR="002F64B4" w:rsidRPr="000A111D" w:rsidRDefault="002F64B4" w:rsidP="002F64B4">
      <w:pPr>
        <w:rPr>
          <w:rFonts w:cs="Arial"/>
          <w:i/>
          <w:sz w:val="17"/>
          <w:szCs w:val="17"/>
          <w:lang w:val="es-BO"/>
        </w:rPr>
      </w:pPr>
      <w:r w:rsidRPr="000A111D">
        <w:rPr>
          <w:rFonts w:cs="Arial"/>
          <w:i/>
          <w:sz w:val="17"/>
          <w:szCs w:val="17"/>
          <w:lang w:val="es-BO"/>
        </w:rPr>
        <w:t>(*) Los plazos del proceso de contratación se computarán a partir del día siguiente hábil de la publicación en el SICOES</w:t>
      </w:r>
      <w:r w:rsidR="00C90EB7" w:rsidRPr="000A111D">
        <w:rPr>
          <w:rFonts w:cs="Arial"/>
          <w:i/>
          <w:sz w:val="17"/>
          <w:szCs w:val="17"/>
          <w:lang w:val="es-BO"/>
        </w:rPr>
        <w:t>.</w:t>
      </w:r>
    </w:p>
    <w:p w14:paraId="750E9679" w14:textId="6EE51076" w:rsidR="002F64B4" w:rsidRPr="000A111D" w:rsidRDefault="002F64B4" w:rsidP="002F64B4">
      <w:pPr>
        <w:rPr>
          <w:rFonts w:cs="Arial"/>
          <w:i/>
          <w:sz w:val="17"/>
          <w:szCs w:val="17"/>
          <w:lang w:val="es-BO"/>
        </w:rPr>
      </w:pPr>
      <w:r w:rsidRPr="000A111D">
        <w:rPr>
          <w:rFonts w:cs="Arial"/>
          <w:i/>
          <w:sz w:val="17"/>
          <w:szCs w:val="17"/>
          <w:lang w:val="es-BO"/>
        </w:rPr>
        <w:t>(**) La determinación del plazo para la apertura de propuestas deberá considerar los 10 minutos que corresponden al periodo de gracia aleatorio</w:t>
      </w:r>
      <w:r w:rsidR="00842762" w:rsidRPr="000A111D">
        <w:rPr>
          <w:rFonts w:cs="Arial"/>
          <w:i/>
          <w:sz w:val="17"/>
          <w:szCs w:val="17"/>
          <w:lang w:val="es-BO"/>
        </w:rPr>
        <w:t>, en el marco del Artículo 27 del Reglamento de Contrataciones con Apoyo de Medios Electrónicos.</w:t>
      </w:r>
    </w:p>
    <w:p w14:paraId="1770813B" w14:textId="521A6403" w:rsidR="00A244D6" w:rsidRPr="000A111D" w:rsidRDefault="00A244D6" w:rsidP="00A244D6">
      <w:pPr>
        <w:rPr>
          <w:sz w:val="17"/>
          <w:szCs w:val="17"/>
          <w:lang w:val="es-BO"/>
        </w:rPr>
      </w:pPr>
      <w:bookmarkStart w:id="4" w:name="_GoBack"/>
      <w:bookmarkEnd w:id="4"/>
    </w:p>
    <w:sectPr w:rsidR="00A244D6" w:rsidRPr="000A111D" w:rsidSect="00B97A85">
      <w:pgSz w:w="12240" w:h="15840"/>
      <w:pgMar w:top="13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1583" w14:textId="77777777" w:rsidR="00E373FB" w:rsidRDefault="00E373FB">
      <w:r>
        <w:separator/>
      </w:r>
    </w:p>
  </w:endnote>
  <w:endnote w:type="continuationSeparator" w:id="0">
    <w:p w14:paraId="059B919F" w14:textId="77777777" w:rsidR="00E373FB" w:rsidRDefault="00E3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92CF" w14:textId="77777777" w:rsidR="00E373FB" w:rsidRDefault="00E373FB">
      <w:r>
        <w:separator/>
      </w:r>
    </w:p>
  </w:footnote>
  <w:footnote w:type="continuationSeparator" w:id="0">
    <w:p w14:paraId="27DECCCF" w14:textId="77777777" w:rsidR="00E373FB" w:rsidRDefault="00E3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07BB"/>
    <w:multiLevelType w:val="hybridMultilevel"/>
    <w:tmpl w:val="83804864"/>
    <w:lvl w:ilvl="0" w:tplc="B7A271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D3116B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4242C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6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807C0D"/>
    <w:multiLevelType w:val="multilevel"/>
    <w:tmpl w:val="D8C6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20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630285C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7146E9B"/>
    <w:multiLevelType w:val="multilevel"/>
    <w:tmpl w:val="03EEFDB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B6EED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8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36370CCE"/>
    <w:multiLevelType w:val="hybridMultilevel"/>
    <w:tmpl w:val="38125344"/>
    <w:lvl w:ilvl="0" w:tplc="A9BE677A">
      <w:start w:val="1"/>
      <w:numFmt w:val="upperRoman"/>
      <w:lvlText w:val="%1."/>
      <w:lvlJc w:val="right"/>
      <w:pPr>
        <w:ind w:left="-6069" w:hanging="360"/>
      </w:pPr>
      <w:rPr>
        <w:rFonts w:hint="default"/>
        <w:b/>
        <w:sz w:val="18"/>
        <w:szCs w:val="18"/>
      </w:rPr>
    </w:lvl>
    <w:lvl w:ilvl="1" w:tplc="05A4E638">
      <w:numFmt w:val="bullet"/>
      <w:lvlText w:val="•"/>
      <w:lvlJc w:val="left"/>
      <w:pPr>
        <w:ind w:left="-5004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-4629" w:hanging="180"/>
      </w:pPr>
    </w:lvl>
    <w:lvl w:ilvl="3" w:tplc="400A000F" w:tentative="1">
      <w:start w:val="1"/>
      <w:numFmt w:val="decimal"/>
      <w:lvlText w:val="%4."/>
      <w:lvlJc w:val="left"/>
      <w:pPr>
        <w:ind w:left="-3909" w:hanging="360"/>
      </w:pPr>
    </w:lvl>
    <w:lvl w:ilvl="4" w:tplc="400A0019" w:tentative="1">
      <w:start w:val="1"/>
      <w:numFmt w:val="lowerLetter"/>
      <w:lvlText w:val="%5."/>
      <w:lvlJc w:val="left"/>
      <w:pPr>
        <w:ind w:left="-3189" w:hanging="360"/>
      </w:pPr>
    </w:lvl>
    <w:lvl w:ilvl="5" w:tplc="400A001B" w:tentative="1">
      <w:start w:val="1"/>
      <w:numFmt w:val="lowerRoman"/>
      <w:lvlText w:val="%6."/>
      <w:lvlJc w:val="right"/>
      <w:pPr>
        <w:ind w:left="-2469" w:hanging="180"/>
      </w:pPr>
    </w:lvl>
    <w:lvl w:ilvl="6" w:tplc="400A000F" w:tentative="1">
      <w:start w:val="1"/>
      <w:numFmt w:val="decimal"/>
      <w:lvlText w:val="%7."/>
      <w:lvlJc w:val="left"/>
      <w:pPr>
        <w:ind w:left="-1749" w:hanging="360"/>
      </w:pPr>
    </w:lvl>
    <w:lvl w:ilvl="7" w:tplc="400A0019" w:tentative="1">
      <w:start w:val="1"/>
      <w:numFmt w:val="lowerLetter"/>
      <w:lvlText w:val="%8."/>
      <w:lvlJc w:val="left"/>
      <w:pPr>
        <w:ind w:left="-1029" w:hanging="360"/>
      </w:pPr>
    </w:lvl>
    <w:lvl w:ilvl="8" w:tplc="400A001B" w:tentative="1">
      <w:start w:val="1"/>
      <w:numFmt w:val="lowerRoman"/>
      <w:lvlText w:val="%9."/>
      <w:lvlJc w:val="right"/>
      <w:pPr>
        <w:ind w:left="-309" w:hanging="180"/>
      </w:pPr>
    </w:lvl>
  </w:abstractNum>
  <w:abstractNum w:abstractNumId="31" w15:restartNumberingAfterBreak="0">
    <w:nsid w:val="36F467D9"/>
    <w:multiLevelType w:val="multilevel"/>
    <w:tmpl w:val="760292B8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A424597"/>
    <w:multiLevelType w:val="hybridMultilevel"/>
    <w:tmpl w:val="EBA0094E"/>
    <w:lvl w:ilvl="0" w:tplc="69B82C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D52E3"/>
    <w:multiLevelType w:val="multilevel"/>
    <w:tmpl w:val="3DA0A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34" w15:restartNumberingAfterBreak="0">
    <w:nsid w:val="3C833FE7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3118E0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B22317"/>
    <w:multiLevelType w:val="hybridMultilevel"/>
    <w:tmpl w:val="C85E437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44AF25AD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026CB1"/>
    <w:multiLevelType w:val="multilevel"/>
    <w:tmpl w:val="9FEC995E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 w15:restartNumberingAfterBreak="0">
    <w:nsid w:val="559D2E18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5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61AA761B"/>
    <w:multiLevelType w:val="multilevel"/>
    <w:tmpl w:val="2138EA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4A698B"/>
    <w:multiLevelType w:val="hybridMultilevel"/>
    <w:tmpl w:val="AE741C0E"/>
    <w:lvl w:ilvl="0" w:tplc="AA2A91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60DE4"/>
    <w:multiLevelType w:val="hybridMultilevel"/>
    <w:tmpl w:val="6054F6B2"/>
    <w:lvl w:ilvl="0" w:tplc="BC14ED46">
      <w:start w:val="1"/>
      <w:numFmt w:val="lowerLetter"/>
      <w:lvlText w:val="%1."/>
      <w:lvlJc w:val="left"/>
      <w:pPr>
        <w:ind w:left="857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77" w:hanging="360"/>
      </w:pPr>
    </w:lvl>
    <w:lvl w:ilvl="2" w:tplc="400A001B" w:tentative="1">
      <w:start w:val="1"/>
      <w:numFmt w:val="lowerRoman"/>
      <w:lvlText w:val="%3."/>
      <w:lvlJc w:val="right"/>
      <w:pPr>
        <w:ind w:left="2297" w:hanging="180"/>
      </w:pPr>
    </w:lvl>
    <w:lvl w:ilvl="3" w:tplc="400A000F" w:tentative="1">
      <w:start w:val="1"/>
      <w:numFmt w:val="decimal"/>
      <w:lvlText w:val="%4."/>
      <w:lvlJc w:val="left"/>
      <w:pPr>
        <w:ind w:left="3017" w:hanging="360"/>
      </w:pPr>
    </w:lvl>
    <w:lvl w:ilvl="4" w:tplc="400A0019" w:tentative="1">
      <w:start w:val="1"/>
      <w:numFmt w:val="lowerLetter"/>
      <w:lvlText w:val="%5."/>
      <w:lvlJc w:val="left"/>
      <w:pPr>
        <w:ind w:left="3737" w:hanging="360"/>
      </w:pPr>
    </w:lvl>
    <w:lvl w:ilvl="5" w:tplc="400A001B" w:tentative="1">
      <w:start w:val="1"/>
      <w:numFmt w:val="lowerRoman"/>
      <w:lvlText w:val="%6."/>
      <w:lvlJc w:val="right"/>
      <w:pPr>
        <w:ind w:left="4457" w:hanging="180"/>
      </w:pPr>
    </w:lvl>
    <w:lvl w:ilvl="6" w:tplc="400A000F" w:tentative="1">
      <w:start w:val="1"/>
      <w:numFmt w:val="decimal"/>
      <w:lvlText w:val="%7."/>
      <w:lvlJc w:val="left"/>
      <w:pPr>
        <w:ind w:left="5177" w:hanging="360"/>
      </w:pPr>
    </w:lvl>
    <w:lvl w:ilvl="7" w:tplc="400A0019" w:tentative="1">
      <w:start w:val="1"/>
      <w:numFmt w:val="lowerLetter"/>
      <w:lvlText w:val="%8."/>
      <w:lvlJc w:val="left"/>
      <w:pPr>
        <w:ind w:left="5897" w:hanging="360"/>
      </w:pPr>
    </w:lvl>
    <w:lvl w:ilvl="8" w:tplc="400A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1" w15:restartNumberingAfterBreak="0">
    <w:nsid w:val="68F6732F"/>
    <w:multiLevelType w:val="multilevel"/>
    <w:tmpl w:val="77F8D24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325BAF"/>
    <w:multiLevelType w:val="multilevel"/>
    <w:tmpl w:val="AE4661C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F2102BD"/>
    <w:multiLevelType w:val="multilevel"/>
    <w:tmpl w:val="F7808E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6F764EBE"/>
    <w:multiLevelType w:val="hybridMultilevel"/>
    <w:tmpl w:val="BF1C1426"/>
    <w:lvl w:ilvl="0" w:tplc="40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8" w15:restartNumberingAfterBreak="0">
    <w:nsid w:val="73334066"/>
    <w:multiLevelType w:val="hybridMultilevel"/>
    <w:tmpl w:val="1786AFDC"/>
    <w:lvl w:ilvl="0" w:tplc="050041C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0" w15:restartNumberingAfterBreak="0">
    <w:nsid w:val="77A37624"/>
    <w:multiLevelType w:val="multilevel"/>
    <w:tmpl w:val="F85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1" w15:restartNumberingAfterBreak="0">
    <w:nsid w:val="77BA5C20"/>
    <w:multiLevelType w:val="hybridMultilevel"/>
    <w:tmpl w:val="ED8A70C4"/>
    <w:lvl w:ilvl="0" w:tplc="69E604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46"/>
  </w:num>
  <w:num w:numId="4">
    <w:abstractNumId w:val="44"/>
  </w:num>
  <w:num w:numId="5">
    <w:abstractNumId w:val="10"/>
  </w:num>
  <w:num w:numId="6">
    <w:abstractNumId w:val="42"/>
  </w:num>
  <w:num w:numId="7">
    <w:abstractNumId w:val="5"/>
  </w:num>
  <w:num w:numId="8">
    <w:abstractNumId w:val="3"/>
  </w:num>
  <w:num w:numId="9">
    <w:abstractNumId w:val="2"/>
  </w:num>
  <w:num w:numId="10">
    <w:abstractNumId w:val="28"/>
  </w:num>
  <w:num w:numId="11">
    <w:abstractNumId w:val="20"/>
  </w:num>
  <w:num w:numId="12">
    <w:abstractNumId w:val="26"/>
  </w:num>
  <w:num w:numId="13">
    <w:abstractNumId w:val="18"/>
  </w:num>
  <w:num w:numId="14">
    <w:abstractNumId w:val="8"/>
  </w:num>
  <w:num w:numId="15">
    <w:abstractNumId w:val="56"/>
  </w:num>
  <w:num w:numId="16">
    <w:abstractNumId w:val="4"/>
  </w:num>
  <w:num w:numId="17">
    <w:abstractNumId w:val="16"/>
  </w:num>
  <w:num w:numId="18">
    <w:abstractNumId w:val="24"/>
  </w:num>
  <w:num w:numId="19">
    <w:abstractNumId w:val="36"/>
  </w:num>
  <w:num w:numId="20">
    <w:abstractNumId w:val="54"/>
  </w:num>
  <w:num w:numId="21">
    <w:abstractNumId w:val="6"/>
  </w:num>
  <w:num w:numId="22">
    <w:abstractNumId w:val="45"/>
  </w:num>
  <w:num w:numId="23">
    <w:abstractNumId w:val="0"/>
  </w:num>
  <w:num w:numId="24">
    <w:abstractNumId w:val="40"/>
  </w:num>
  <w:num w:numId="25">
    <w:abstractNumId w:val="12"/>
  </w:num>
  <w:num w:numId="26">
    <w:abstractNumId w:val="52"/>
  </w:num>
  <w:num w:numId="27">
    <w:abstractNumId w:val="59"/>
  </w:num>
  <w:num w:numId="28">
    <w:abstractNumId w:val="1"/>
  </w:num>
  <w:num w:numId="29">
    <w:abstractNumId w:val="15"/>
  </w:num>
  <w:num w:numId="30">
    <w:abstractNumId w:val="25"/>
  </w:num>
  <w:num w:numId="31">
    <w:abstractNumId w:val="27"/>
  </w:num>
  <w:num w:numId="32">
    <w:abstractNumId w:val="48"/>
  </w:num>
  <w:num w:numId="33">
    <w:abstractNumId w:val="17"/>
  </w:num>
  <w:num w:numId="34">
    <w:abstractNumId w:val="38"/>
  </w:num>
  <w:num w:numId="35">
    <w:abstractNumId w:val="41"/>
  </w:num>
  <w:num w:numId="36">
    <w:abstractNumId w:val="30"/>
  </w:num>
  <w:num w:numId="37">
    <w:abstractNumId w:val="23"/>
  </w:num>
  <w:num w:numId="38">
    <w:abstractNumId w:val="22"/>
  </w:num>
  <w:num w:numId="39">
    <w:abstractNumId w:val="57"/>
  </w:num>
  <w:num w:numId="40">
    <w:abstractNumId w:val="53"/>
  </w:num>
  <w:num w:numId="41">
    <w:abstractNumId w:val="19"/>
  </w:num>
  <w:num w:numId="42">
    <w:abstractNumId w:val="50"/>
  </w:num>
  <w:num w:numId="43">
    <w:abstractNumId w:val="21"/>
  </w:num>
  <w:num w:numId="44">
    <w:abstractNumId w:val="9"/>
  </w:num>
  <w:num w:numId="45">
    <w:abstractNumId w:val="34"/>
  </w:num>
  <w:num w:numId="46">
    <w:abstractNumId w:val="51"/>
  </w:num>
  <w:num w:numId="47">
    <w:abstractNumId w:val="37"/>
  </w:num>
  <w:num w:numId="48">
    <w:abstractNumId w:val="43"/>
  </w:num>
  <w:num w:numId="49">
    <w:abstractNumId w:val="14"/>
  </w:num>
  <w:num w:numId="50">
    <w:abstractNumId w:val="47"/>
  </w:num>
  <w:num w:numId="51">
    <w:abstractNumId w:val="35"/>
  </w:num>
  <w:num w:numId="52">
    <w:abstractNumId w:val="39"/>
  </w:num>
  <w:num w:numId="53">
    <w:abstractNumId w:val="33"/>
  </w:num>
  <w:num w:numId="54">
    <w:abstractNumId w:val="31"/>
  </w:num>
  <w:num w:numId="55">
    <w:abstractNumId w:val="60"/>
  </w:num>
  <w:num w:numId="56">
    <w:abstractNumId w:val="13"/>
  </w:num>
  <w:num w:numId="57">
    <w:abstractNumId w:val="61"/>
  </w:num>
  <w:num w:numId="58">
    <w:abstractNumId w:val="58"/>
  </w:num>
  <w:num w:numId="59">
    <w:abstractNumId w:val="32"/>
  </w:num>
  <w:num w:numId="60">
    <w:abstractNumId w:val="7"/>
  </w:num>
  <w:num w:numId="61">
    <w:abstractNumId w:val="55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EFF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07C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E21"/>
    <w:rsid w:val="00096FB8"/>
    <w:rsid w:val="000A0414"/>
    <w:rsid w:val="000A111D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EAB"/>
    <w:rsid w:val="000D7FB2"/>
    <w:rsid w:val="000E03D5"/>
    <w:rsid w:val="000E09F7"/>
    <w:rsid w:val="000E1750"/>
    <w:rsid w:val="000E20B0"/>
    <w:rsid w:val="000E2AC5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328"/>
    <w:rsid w:val="00110DD5"/>
    <w:rsid w:val="00111FA0"/>
    <w:rsid w:val="00113A31"/>
    <w:rsid w:val="00114E6D"/>
    <w:rsid w:val="00115D22"/>
    <w:rsid w:val="0011664B"/>
    <w:rsid w:val="00116F2D"/>
    <w:rsid w:val="001202FD"/>
    <w:rsid w:val="0012232E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3F3A"/>
    <w:rsid w:val="00134A3D"/>
    <w:rsid w:val="00134AAB"/>
    <w:rsid w:val="001355B2"/>
    <w:rsid w:val="00136EFB"/>
    <w:rsid w:val="00140365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6AC"/>
    <w:rsid w:val="00152E5F"/>
    <w:rsid w:val="00153CFA"/>
    <w:rsid w:val="001542FA"/>
    <w:rsid w:val="00155A38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9BE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81C"/>
    <w:rsid w:val="00192B92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AD6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0583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2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229E"/>
    <w:rsid w:val="002B3417"/>
    <w:rsid w:val="002B4498"/>
    <w:rsid w:val="002B46B0"/>
    <w:rsid w:val="002B5071"/>
    <w:rsid w:val="002B5171"/>
    <w:rsid w:val="002B51D8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8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6E66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44C4"/>
    <w:rsid w:val="00365802"/>
    <w:rsid w:val="00365F48"/>
    <w:rsid w:val="00366CC9"/>
    <w:rsid w:val="0036728E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15F9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D0298"/>
    <w:rsid w:val="003D1583"/>
    <w:rsid w:val="003D2686"/>
    <w:rsid w:val="003D2797"/>
    <w:rsid w:val="003D3300"/>
    <w:rsid w:val="003D3605"/>
    <w:rsid w:val="003D36C6"/>
    <w:rsid w:val="003D373B"/>
    <w:rsid w:val="003D3963"/>
    <w:rsid w:val="003D3F01"/>
    <w:rsid w:val="003D5156"/>
    <w:rsid w:val="003D58F1"/>
    <w:rsid w:val="003D596C"/>
    <w:rsid w:val="003E02AE"/>
    <w:rsid w:val="003E0833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6AC8"/>
    <w:rsid w:val="003F70ED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17DB1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74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1A51"/>
    <w:rsid w:val="00472C6C"/>
    <w:rsid w:val="0047347C"/>
    <w:rsid w:val="004739C7"/>
    <w:rsid w:val="00473A73"/>
    <w:rsid w:val="00473E69"/>
    <w:rsid w:val="0047555A"/>
    <w:rsid w:val="004757D0"/>
    <w:rsid w:val="00477924"/>
    <w:rsid w:val="0047797A"/>
    <w:rsid w:val="00477DB8"/>
    <w:rsid w:val="004802F8"/>
    <w:rsid w:val="004814E9"/>
    <w:rsid w:val="0048174A"/>
    <w:rsid w:val="0048285E"/>
    <w:rsid w:val="0048378A"/>
    <w:rsid w:val="004838A6"/>
    <w:rsid w:val="00484A1A"/>
    <w:rsid w:val="00485842"/>
    <w:rsid w:val="004858CA"/>
    <w:rsid w:val="00490757"/>
    <w:rsid w:val="00490DF6"/>
    <w:rsid w:val="0049182A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508"/>
    <w:rsid w:val="004A283F"/>
    <w:rsid w:val="004A3A25"/>
    <w:rsid w:val="004A4097"/>
    <w:rsid w:val="004A49E4"/>
    <w:rsid w:val="004A4DB6"/>
    <w:rsid w:val="004A6844"/>
    <w:rsid w:val="004A6CC4"/>
    <w:rsid w:val="004A7EAF"/>
    <w:rsid w:val="004A7F3C"/>
    <w:rsid w:val="004B0170"/>
    <w:rsid w:val="004B04D7"/>
    <w:rsid w:val="004B0DAC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3CDC"/>
    <w:rsid w:val="004D46E5"/>
    <w:rsid w:val="004D521E"/>
    <w:rsid w:val="004D5CE9"/>
    <w:rsid w:val="004D6F45"/>
    <w:rsid w:val="004E1246"/>
    <w:rsid w:val="004E176D"/>
    <w:rsid w:val="004E17BE"/>
    <w:rsid w:val="004E3312"/>
    <w:rsid w:val="004E3A38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500CB8"/>
    <w:rsid w:val="00502637"/>
    <w:rsid w:val="00502CB7"/>
    <w:rsid w:val="00503C4C"/>
    <w:rsid w:val="00504374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382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6031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16ED"/>
    <w:rsid w:val="00581793"/>
    <w:rsid w:val="00581EE5"/>
    <w:rsid w:val="00581FA1"/>
    <w:rsid w:val="005822A1"/>
    <w:rsid w:val="00582B1A"/>
    <w:rsid w:val="00583115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C1E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576"/>
    <w:rsid w:val="005C171F"/>
    <w:rsid w:val="005C3850"/>
    <w:rsid w:val="005C3ED1"/>
    <w:rsid w:val="005C3F08"/>
    <w:rsid w:val="005C6DCC"/>
    <w:rsid w:val="005D06B6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5DB1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6333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97E"/>
    <w:rsid w:val="00654E08"/>
    <w:rsid w:val="00654F7C"/>
    <w:rsid w:val="006551AD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0A82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3B9"/>
    <w:rsid w:val="006B1D60"/>
    <w:rsid w:val="006B421C"/>
    <w:rsid w:val="006B4F53"/>
    <w:rsid w:val="006B597F"/>
    <w:rsid w:val="006B5A0B"/>
    <w:rsid w:val="006B61FB"/>
    <w:rsid w:val="006B6A8C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5BAC"/>
    <w:rsid w:val="006E65E4"/>
    <w:rsid w:val="006E79A5"/>
    <w:rsid w:val="006F0C5C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4BB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0F3D"/>
    <w:rsid w:val="007310EB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6AD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5661"/>
    <w:rsid w:val="0078619D"/>
    <w:rsid w:val="00786FFB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4B67"/>
    <w:rsid w:val="00795534"/>
    <w:rsid w:val="00795EEC"/>
    <w:rsid w:val="007978DB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601D"/>
    <w:rsid w:val="007A7004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4D4"/>
    <w:rsid w:val="007D24F0"/>
    <w:rsid w:val="007D2DFE"/>
    <w:rsid w:val="007D526F"/>
    <w:rsid w:val="007D5B16"/>
    <w:rsid w:val="007D640D"/>
    <w:rsid w:val="007E02DD"/>
    <w:rsid w:val="007E0512"/>
    <w:rsid w:val="007E0A55"/>
    <w:rsid w:val="007E30C4"/>
    <w:rsid w:val="007E317F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C70"/>
    <w:rsid w:val="007F2E4D"/>
    <w:rsid w:val="007F3834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6232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328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3A7"/>
    <w:rsid w:val="00840659"/>
    <w:rsid w:val="00840F01"/>
    <w:rsid w:val="0084151B"/>
    <w:rsid w:val="00841CDF"/>
    <w:rsid w:val="00842502"/>
    <w:rsid w:val="00842762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AFF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1"/>
    <w:rsid w:val="009407B6"/>
    <w:rsid w:val="00940F8D"/>
    <w:rsid w:val="009410A6"/>
    <w:rsid w:val="009415AC"/>
    <w:rsid w:val="009425F1"/>
    <w:rsid w:val="0094318F"/>
    <w:rsid w:val="009436AB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92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D5F"/>
    <w:rsid w:val="009B1F77"/>
    <w:rsid w:val="009B2F7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071E"/>
    <w:rsid w:val="00A51773"/>
    <w:rsid w:val="00A5257D"/>
    <w:rsid w:val="00A52FA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559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395B"/>
    <w:rsid w:val="00AC450B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1B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4D04"/>
    <w:rsid w:val="00B25A79"/>
    <w:rsid w:val="00B25B84"/>
    <w:rsid w:val="00B25CF6"/>
    <w:rsid w:val="00B27575"/>
    <w:rsid w:val="00B27ECC"/>
    <w:rsid w:val="00B322CC"/>
    <w:rsid w:val="00B32A5D"/>
    <w:rsid w:val="00B34650"/>
    <w:rsid w:val="00B35291"/>
    <w:rsid w:val="00B362F6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401B"/>
    <w:rsid w:val="00B84531"/>
    <w:rsid w:val="00B84D58"/>
    <w:rsid w:val="00B854FA"/>
    <w:rsid w:val="00B85B86"/>
    <w:rsid w:val="00B86D68"/>
    <w:rsid w:val="00B8779F"/>
    <w:rsid w:val="00B87DAF"/>
    <w:rsid w:val="00B9045A"/>
    <w:rsid w:val="00B90E02"/>
    <w:rsid w:val="00B91035"/>
    <w:rsid w:val="00B9380A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A85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2B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939"/>
    <w:rsid w:val="00C12D73"/>
    <w:rsid w:val="00C12E06"/>
    <w:rsid w:val="00C12E25"/>
    <w:rsid w:val="00C130ED"/>
    <w:rsid w:val="00C13526"/>
    <w:rsid w:val="00C135EF"/>
    <w:rsid w:val="00C13A90"/>
    <w:rsid w:val="00C13BD2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1E7E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5789"/>
    <w:rsid w:val="00C96027"/>
    <w:rsid w:val="00C96262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4EC"/>
    <w:rsid w:val="00D15D5B"/>
    <w:rsid w:val="00D16034"/>
    <w:rsid w:val="00D16589"/>
    <w:rsid w:val="00D16944"/>
    <w:rsid w:val="00D17802"/>
    <w:rsid w:val="00D21F74"/>
    <w:rsid w:val="00D229CC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6E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257E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69B6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18A3"/>
    <w:rsid w:val="00D93D55"/>
    <w:rsid w:val="00D93E5C"/>
    <w:rsid w:val="00D94FC1"/>
    <w:rsid w:val="00D95795"/>
    <w:rsid w:val="00D9728A"/>
    <w:rsid w:val="00D97A03"/>
    <w:rsid w:val="00DA221A"/>
    <w:rsid w:val="00DA25A9"/>
    <w:rsid w:val="00DA4119"/>
    <w:rsid w:val="00DA53DD"/>
    <w:rsid w:val="00DA648E"/>
    <w:rsid w:val="00DA7187"/>
    <w:rsid w:val="00DB1550"/>
    <w:rsid w:val="00DB1853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5D06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59D8"/>
    <w:rsid w:val="00DF61A9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59E"/>
    <w:rsid w:val="00E11C10"/>
    <w:rsid w:val="00E1223F"/>
    <w:rsid w:val="00E124C9"/>
    <w:rsid w:val="00E12538"/>
    <w:rsid w:val="00E12F14"/>
    <w:rsid w:val="00E13315"/>
    <w:rsid w:val="00E13C09"/>
    <w:rsid w:val="00E14C1C"/>
    <w:rsid w:val="00E14D77"/>
    <w:rsid w:val="00E162F0"/>
    <w:rsid w:val="00E16812"/>
    <w:rsid w:val="00E170D5"/>
    <w:rsid w:val="00E172B7"/>
    <w:rsid w:val="00E17714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3FB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44F4"/>
    <w:rsid w:val="00E65D0D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7C94"/>
    <w:rsid w:val="00EA0B69"/>
    <w:rsid w:val="00EA133A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1CAE"/>
    <w:rsid w:val="00FE2E2F"/>
    <w:rsid w:val="00FE378B"/>
    <w:rsid w:val="00FE3AFD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F168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2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sbert@bcb.gob.bo" TargetMode="External"/><Relationship Id="rId13" Type="http://schemas.openxmlformats.org/officeDocument/2006/relationships/hyperlink" Target="https://bcb-gob-bo.zoom.us/j/89101129455?pwd=cmZJYkRmS3pzRVBITkd6bE1QcW5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b-gob-bo.zoom.us/j/89913905368?pwd=amg1a0JyR2xTU01zSkY0REZOUkxB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mos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mos@bcb.gob.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0FFA-0626-4AC5-BC5D-0DE0AD74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Quisbert Lima Edwin</cp:lastModifiedBy>
  <cp:revision>2</cp:revision>
  <cp:lastPrinted>2024-05-01T02:39:00Z</cp:lastPrinted>
  <dcterms:created xsi:type="dcterms:W3CDTF">2024-05-01T03:30:00Z</dcterms:created>
  <dcterms:modified xsi:type="dcterms:W3CDTF">2024-05-01T03:30:00Z</dcterms:modified>
</cp:coreProperties>
</file>