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114"/>
        <w:gridCol w:w="751"/>
        <w:gridCol w:w="1046"/>
        <w:gridCol w:w="371"/>
        <w:gridCol w:w="88"/>
        <w:gridCol w:w="72"/>
        <w:gridCol w:w="88"/>
        <w:gridCol w:w="79"/>
        <w:gridCol w:w="66"/>
        <w:gridCol w:w="64"/>
        <w:gridCol w:w="60"/>
        <w:gridCol w:w="416"/>
        <w:gridCol w:w="325"/>
        <w:gridCol w:w="48"/>
        <w:gridCol w:w="503"/>
        <w:gridCol w:w="243"/>
        <w:gridCol w:w="373"/>
        <w:gridCol w:w="89"/>
        <w:gridCol w:w="81"/>
        <w:gridCol w:w="65"/>
        <w:gridCol w:w="48"/>
        <w:gridCol w:w="48"/>
        <w:gridCol w:w="94"/>
        <w:gridCol w:w="274"/>
        <w:gridCol w:w="224"/>
        <w:gridCol w:w="45"/>
        <w:gridCol w:w="279"/>
        <w:gridCol w:w="40"/>
        <w:gridCol w:w="210"/>
        <w:gridCol w:w="66"/>
        <w:gridCol w:w="231"/>
        <w:gridCol w:w="59"/>
        <w:gridCol w:w="269"/>
        <w:gridCol w:w="70"/>
        <w:gridCol w:w="122"/>
        <w:gridCol w:w="58"/>
        <w:gridCol w:w="333"/>
        <w:gridCol w:w="24"/>
        <w:gridCol w:w="132"/>
        <w:gridCol w:w="240"/>
        <w:gridCol w:w="386"/>
        <w:gridCol w:w="386"/>
        <w:gridCol w:w="242"/>
        <w:gridCol w:w="209"/>
        <w:gridCol w:w="173"/>
        <w:gridCol w:w="26"/>
        <w:gridCol w:w="899"/>
        <w:gridCol w:w="78"/>
      </w:tblGrid>
      <w:tr w:rsidR="00BE1B64" w:rsidTr="008324DD">
        <w:trPr>
          <w:gridBefore w:val="1"/>
          <w:wBefore w:w="78" w:type="dxa"/>
          <w:trHeight w:val="1530"/>
        </w:trPr>
        <w:tc>
          <w:tcPr>
            <w:tcW w:w="19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72652892" r:id="rId7"/>
              </w:object>
            </w:r>
          </w:p>
        </w:tc>
        <w:tc>
          <w:tcPr>
            <w:tcW w:w="8296" w:type="dxa"/>
            <w:gridSpan w:val="4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A75B59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18"/>
              </w:rPr>
              <w:t>043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36"/>
          <w:jc w:val="center"/>
        </w:trPr>
        <w:tc>
          <w:tcPr>
            <w:tcW w:w="10207" w:type="dxa"/>
            <w:gridSpan w:val="4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bookmarkEnd w:id="0"/>
            <w:bookmarkEnd w:id="1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57"/>
          <w:jc w:val="center"/>
        </w:trPr>
        <w:tc>
          <w:tcPr>
            <w:tcW w:w="10207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038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76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687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8324DD" w:rsidRPr="009610EA" w:rsidRDefault="008324DD" w:rsidP="00065ED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23"/>
          <w:jc w:val="center"/>
        </w:trPr>
        <w:tc>
          <w:tcPr>
            <w:tcW w:w="2360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5D6725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98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87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8324DD" w:rsidRPr="00673E6A" w:rsidTr="00065EDE">
              <w:trPr>
                <w:trHeight w:val="36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8324DD" w:rsidRPr="001E2D8B" w:rsidRDefault="008324DD" w:rsidP="00065ED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49" w:type="dxa"/>
                  <w:shd w:val="clear" w:color="auto" w:fill="DBE5F1" w:themeFill="accent1" w:themeFillTint="33"/>
                  <w:vAlign w:val="center"/>
                </w:tcPr>
                <w:p w:rsidR="008324DD" w:rsidRPr="001E2D8B" w:rsidRDefault="008324DD" w:rsidP="00065EDE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308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8324DD" w:rsidRPr="007023B5" w:rsidRDefault="008324DD" w:rsidP="00065EDE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ANPE P  N° 0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43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4-2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C</w:t>
            </w:r>
          </w:p>
        </w:tc>
        <w:tc>
          <w:tcPr>
            <w:tcW w:w="3925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60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8324DD" w:rsidRPr="003D4E44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PROVISIÓN DE LICENCIAS DE SOFTWARE WINDOWS SERVER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25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324DD" w:rsidRPr="008821DA" w:rsidRDefault="008324DD" w:rsidP="00065ED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0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4DD" w:rsidRPr="008821DA" w:rsidRDefault="008324DD" w:rsidP="00065ED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 xml:space="preserve">c) Precio Evaluado </w:t>
            </w:r>
            <w:r>
              <w:rPr>
                <w:rFonts w:ascii="Arial" w:hAnsi="Arial" w:cs="Arial"/>
                <w:b/>
                <w:lang w:val="es-BO" w:eastAsia="es-BO"/>
              </w:rPr>
              <w:t>M</w:t>
            </w:r>
            <w:r w:rsidRPr="008821DA">
              <w:rPr>
                <w:rFonts w:ascii="Arial" w:hAnsi="Arial" w:cs="Arial"/>
                <w:b/>
                <w:lang w:val="es-BO" w:eastAsia="es-BO"/>
              </w:rPr>
              <w:t xml:space="preserve">ás </w:t>
            </w:r>
            <w:r>
              <w:rPr>
                <w:rFonts w:ascii="Arial" w:hAnsi="Arial" w:cs="Arial"/>
                <w:b/>
                <w:lang w:val="es-BO" w:eastAsia="es-BO"/>
              </w:rPr>
              <w:t>B</w:t>
            </w:r>
            <w:r w:rsidRPr="008821DA">
              <w:rPr>
                <w:rFonts w:ascii="Arial" w:hAnsi="Arial" w:cs="Arial"/>
                <w:b/>
                <w:lang w:val="es-BO" w:eastAsia="es-BO"/>
              </w:rPr>
              <w:t>ajo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5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92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8324DD" w:rsidRPr="007023B5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</w:rPr>
              <w:t>POR  EL TOTAL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3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336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24DD" w:rsidRPr="006E35EB" w:rsidRDefault="008324DD" w:rsidP="00065EDE">
            <w:pPr>
              <w:rPr>
                <w:rFonts w:ascii="Arial" w:hAnsi="Arial" w:cs="Arial"/>
                <w:b/>
                <w:bCs/>
                <w:color w:val="1F497D" w:themeColor="text2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Bs201.500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(Doscientos Un Mil Quinientos 00/100 Bolivianos)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61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352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8324DD" w:rsidRPr="003D4E44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3D4E44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24DD" w:rsidRPr="00E47BB5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16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4DD" w:rsidRPr="00E47BB5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324DD" w:rsidRPr="00E47BB5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6762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</w:tcPr>
          <w:p w:rsidR="008324DD" w:rsidRPr="00E47BB5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24DD" w:rsidRPr="00E47BB5" w:rsidRDefault="008324DD" w:rsidP="00065ED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16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4DD" w:rsidRPr="004B6ABC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24DD" w:rsidRPr="00673E6A" w:rsidRDefault="008324DD" w:rsidP="00065ED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 xml:space="preserve">El proponente deberá presentar una Garantía equivalente al 1% del valor de su propuesta </w:t>
            </w:r>
            <w:r w:rsidRPr="00045AC3">
              <w:rPr>
                <w:rFonts w:ascii="Arial" w:hAnsi="Arial" w:cs="Arial"/>
                <w:iCs/>
                <w:lang w:val="es-BO" w:eastAsia="es-BO"/>
              </w:rPr>
              <w:t xml:space="preserve">económica 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24DD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5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613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24DD" w:rsidRPr="00D86101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D86101" w:rsidRDefault="008324DD" w:rsidP="00065EDE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4DD" w:rsidRPr="00D86101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38" w:type="dxa"/>
            <w:gridSpan w:val="3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24DD" w:rsidRPr="00D86101" w:rsidRDefault="008324DD" w:rsidP="00065ED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D86101" w:rsidRDefault="008324DD" w:rsidP="00065ED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D86101" w:rsidRDefault="008324DD" w:rsidP="00065ED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D86101" w:rsidRDefault="008324DD" w:rsidP="00065ED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D86101" w:rsidRDefault="008324DD" w:rsidP="00065ED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70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48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4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38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9610EA" w:rsidRDefault="008324DD" w:rsidP="00065EDE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9610EA" w:rsidRDefault="008324DD" w:rsidP="00065E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9610EA" w:rsidRDefault="008324DD" w:rsidP="00065EDE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56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8A3F1B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4DD" w:rsidRPr="008A3F1B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9610EA" w:rsidRDefault="008324DD" w:rsidP="00065EDE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  <w:r>
              <w:rPr>
                <w:rFonts w:ascii="Arial" w:hAnsi="Arial" w:cs="Arial"/>
              </w:rPr>
              <w:t xml:space="preserve"> días hábiles</w:t>
            </w:r>
            <w:r w:rsidRPr="003B371D">
              <w:rPr>
                <w:rFonts w:ascii="Arial" w:hAnsi="Arial" w:cs="Arial"/>
              </w:rPr>
              <w:t xml:space="preserve"> a partir del siguiente día hábil a la firma de contrato, según Especificaciones Técnicas.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24DD" w:rsidRPr="009610E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9610E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24DD" w:rsidRPr="009610E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8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4DD" w:rsidRPr="009610EA" w:rsidRDefault="008324DD" w:rsidP="00065EDE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9610EA" w:rsidRDefault="008324DD" w:rsidP="00065ED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045AC3" w:rsidRDefault="008324DD" w:rsidP="00065EDE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La empresa adjudicada deberá presentar la acreditación de la adquisición del producto a</w:t>
            </w:r>
            <w:r w:rsidRPr="003B371D">
              <w:rPr>
                <w:rFonts w:ascii="Arial" w:hAnsi="Arial" w:cs="Arial"/>
              </w:rPr>
              <w:t xml:space="preserve"> la Unidad de </w:t>
            </w:r>
            <w:r>
              <w:rPr>
                <w:rFonts w:ascii="Arial" w:hAnsi="Arial" w:cs="Arial"/>
              </w:rPr>
              <w:t xml:space="preserve">Activos Fijos del BCB </w:t>
            </w:r>
            <w:r w:rsidRPr="003B371D">
              <w:rPr>
                <w:rFonts w:ascii="Arial" w:hAnsi="Arial" w:cs="Arial"/>
              </w:rPr>
              <w:t xml:space="preserve"> </w:t>
            </w:r>
            <w:r w:rsidRPr="004E2FD4">
              <w:rPr>
                <w:rFonts w:ascii="Arial" w:hAnsi="Arial" w:cs="Arial"/>
              </w:rPr>
              <w:t xml:space="preserve">Piso 5° </w:t>
            </w:r>
            <w:r w:rsidRPr="003B371D">
              <w:rPr>
                <w:rFonts w:ascii="Arial" w:hAnsi="Arial" w:cs="Arial"/>
              </w:rPr>
              <w:t>del edificio principal del BCB.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351"/>
          <w:jc w:val="center"/>
        </w:trPr>
        <w:tc>
          <w:tcPr>
            <w:tcW w:w="23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8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98"/>
          <w:jc w:val="center"/>
        </w:trPr>
        <w:tc>
          <w:tcPr>
            <w:tcW w:w="2360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9610EA" w:rsidRDefault="008324DD" w:rsidP="00065EDE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24DD" w:rsidRPr="009610EA" w:rsidRDefault="008324DD" w:rsidP="008324DD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610EA">
              <w:rPr>
                <w:rFonts w:ascii="Arial" w:hAnsi="Arial" w:cs="Arial"/>
                <w:b/>
              </w:rPr>
              <w:t>Bienes para la gestión en curso.</w:t>
            </w:r>
          </w:p>
          <w:p w:rsidR="008324DD" w:rsidRPr="009610EA" w:rsidRDefault="008324DD" w:rsidP="00065EDE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9" w:type="dxa"/>
            <w:gridSpan w:val="38"/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24DD" w:rsidRPr="00673E6A" w:rsidRDefault="008324DD" w:rsidP="008324DD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5" w:type="dxa"/>
            <w:gridSpan w:val="35"/>
            <w:shd w:val="clear" w:color="auto" w:fill="auto"/>
            <w:vAlign w:val="center"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3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24DD" w:rsidRPr="00673E6A" w:rsidRDefault="008324DD" w:rsidP="008324DD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BE7091">
              <w:rPr>
                <w:rFonts w:ascii="Arial" w:hAnsi="Arial" w:cs="Arial"/>
              </w:rPr>
              <w:t>(el proceso se  iniciará una vez promulgada la Ley del Presupuesto General del Estado de la siguiente gestión)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27"/>
          <w:jc w:val="center"/>
        </w:trPr>
        <w:tc>
          <w:tcPr>
            <w:tcW w:w="9282" w:type="dxa"/>
            <w:gridSpan w:val="46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7"/>
          <w:jc w:val="center"/>
        </w:trPr>
        <w:tc>
          <w:tcPr>
            <w:tcW w:w="9282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57"/>
          <w:jc w:val="center"/>
        </w:trPr>
        <w:tc>
          <w:tcPr>
            <w:tcW w:w="10207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57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50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4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C64BE">
              <w:rPr>
                <w:color w:val="0000FF"/>
              </w:rPr>
              <w:t>Calle Ayacucho esquina Mercado</w:t>
            </w:r>
            <w:r>
              <w:rPr>
                <w:color w:val="0000FF"/>
              </w:rPr>
              <w:t>,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21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57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04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83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47" w:type="dxa"/>
            <w:gridSpan w:val="4"/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36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338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Default="008324DD" w:rsidP="00065EDE">
            <w:pPr>
              <w:snapToGrid w:val="0"/>
              <w:ind w:left="124" w:hanging="124"/>
              <w:jc w:val="center"/>
              <w:rPr>
                <w:rFonts w:ascii="Arial" w:hAnsi="Arial" w:cs="Arial"/>
                <w:color w:val="0000FF"/>
              </w:rPr>
            </w:pPr>
          </w:p>
          <w:p w:rsidR="008324DD" w:rsidRPr="00C86025" w:rsidRDefault="008324DD" w:rsidP="00065EDE">
            <w:pPr>
              <w:snapToGrid w:val="0"/>
              <w:ind w:left="124" w:hanging="124"/>
              <w:jc w:val="center"/>
              <w:rPr>
                <w:rFonts w:ascii="Arial" w:hAnsi="Arial" w:cs="Arial"/>
                <w:color w:val="0000FF"/>
              </w:rPr>
            </w:pPr>
            <w:r w:rsidRPr="00C86025">
              <w:rPr>
                <w:rFonts w:ascii="Arial" w:hAnsi="Arial" w:cs="Arial"/>
                <w:color w:val="0000FF"/>
              </w:rPr>
              <w:t>Maria Calcinas Quispe</w:t>
            </w:r>
          </w:p>
          <w:p w:rsidR="008324DD" w:rsidRPr="00C86025" w:rsidRDefault="008324DD" w:rsidP="00065EDE">
            <w:pPr>
              <w:snapToGrid w:val="0"/>
              <w:ind w:left="-69" w:right="-57" w:hanging="14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24DD" w:rsidRPr="00C86025" w:rsidRDefault="008324DD" w:rsidP="00065EDE">
            <w:pPr>
              <w:snapToGrid w:val="0"/>
              <w:rPr>
                <w:color w:val="0000FF"/>
              </w:rPr>
            </w:pPr>
          </w:p>
        </w:tc>
        <w:tc>
          <w:tcPr>
            <w:tcW w:w="237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86025">
              <w:rPr>
                <w:rFonts w:ascii="Arial" w:hAnsi="Arial" w:cs="Arial"/>
                <w:color w:val="0000FF"/>
              </w:rPr>
              <w:t>Profesional en Compras y Contrataciones - CL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24DD" w:rsidRPr="00C86025" w:rsidRDefault="008324DD" w:rsidP="00065EDE">
            <w:pPr>
              <w:snapToGrid w:val="0"/>
              <w:rPr>
                <w:color w:val="0000FF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8324DD" w:rsidRPr="00C86025" w:rsidRDefault="008324DD" w:rsidP="00065EDE">
            <w:pPr>
              <w:snapToGrid w:val="0"/>
              <w:ind w:left="56" w:hanging="56"/>
              <w:rPr>
                <w:color w:val="0000FF"/>
              </w:rPr>
            </w:pPr>
            <w:r w:rsidRPr="0098747C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95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8324DD" w:rsidRDefault="008324DD" w:rsidP="00065EDE">
            <w:pPr>
              <w:snapToGrid w:val="0"/>
              <w:rPr>
                <w:color w:val="0000FF"/>
                <w:sz w:val="14"/>
                <w:szCs w:val="14"/>
              </w:rPr>
            </w:pPr>
          </w:p>
          <w:p w:rsidR="008324DD" w:rsidRPr="00C86025" w:rsidRDefault="008324DD" w:rsidP="00065EDE">
            <w:pPr>
              <w:snapToGrid w:val="0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Marisol Catari Choquehuanca</w:t>
            </w:r>
          </w:p>
          <w:p w:rsidR="008324DD" w:rsidRDefault="008324DD" w:rsidP="00065EDE">
            <w:pPr>
              <w:snapToGrid w:val="0"/>
              <w:rPr>
                <w:color w:val="0000FF"/>
                <w:sz w:val="14"/>
                <w:szCs w:val="14"/>
              </w:rPr>
            </w:pPr>
            <w:r w:rsidRPr="00C86025">
              <w:rPr>
                <w:color w:val="0000FF"/>
                <w:sz w:val="14"/>
                <w:szCs w:val="14"/>
              </w:rPr>
              <w:t>(Consultas Técnicas)</w:t>
            </w:r>
          </w:p>
          <w:p w:rsidR="008324DD" w:rsidRPr="00C86025" w:rsidRDefault="008324DD" w:rsidP="00065EDE">
            <w:pPr>
              <w:snapToGrid w:val="0"/>
              <w:rPr>
                <w:color w:val="0000FF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324DD" w:rsidRPr="00C86025" w:rsidRDefault="008324DD" w:rsidP="00065EDE">
            <w:pPr>
              <w:snapToGrid w:val="0"/>
              <w:rPr>
                <w:color w:val="0000FF"/>
                <w:sz w:val="14"/>
                <w:szCs w:val="14"/>
              </w:rPr>
            </w:pPr>
          </w:p>
        </w:tc>
        <w:tc>
          <w:tcPr>
            <w:tcW w:w="237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8324DD" w:rsidRPr="0098747C" w:rsidRDefault="008324DD" w:rsidP="00065EDE">
            <w:pPr>
              <w:snapToGrid w:val="0"/>
              <w:ind w:left="56" w:hanging="56"/>
              <w:rPr>
                <w:rFonts w:ascii="Arial" w:hAnsi="Arial" w:cs="Arial"/>
                <w:color w:val="0000FF"/>
              </w:rPr>
            </w:pPr>
          </w:p>
          <w:p w:rsidR="008324DD" w:rsidRPr="0098747C" w:rsidRDefault="008324DD" w:rsidP="00065EDE">
            <w:pPr>
              <w:snapToGrid w:val="0"/>
              <w:ind w:left="56" w:hanging="56"/>
              <w:jc w:val="center"/>
              <w:rPr>
                <w:rFonts w:ascii="Arial" w:hAnsi="Arial" w:cs="Arial"/>
                <w:color w:val="0000FF"/>
              </w:rPr>
            </w:pPr>
            <w:r w:rsidRPr="0098747C">
              <w:rPr>
                <w:rFonts w:ascii="Arial" w:hAnsi="Arial" w:cs="Arial"/>
                <w:color w:val="0000FF"/>
              </w:rPr>
              <w:t xml:space="preserve">ADM. </w:t>
            </w:r>
            <w:r>
              <w:rPr>
                <w:rFonts w:ascii="Arial" w:hAnsi="Arial" w:cs="Arial"/>
                <w:color w:val="0000FF"/>
              </w:rPr>
              <w:t>de Base de Datos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324DD" w:rsidRPr="0098747C" w:rsidRDefault="008324DD" w:rsidP="00065EDE">
            <w:pPr>
              <w:snapToGrid w:val="0"/>
              <w:ind w:left="56" w:hanging="56"/>
              <w:rPr>
                <w:rFonts w:ascii="Arial" w:hAnsi="Arial" w:cs="Arial"/>
                <w:color w:val="0000FF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8324DD" w:rsidRPr="0098747C" w:rsidRDefault="008324DD" w:rsidP="00065EDE">
            <w:pPr>
              <w:snapToGrid w:val="0"/>
              <w:ind w:left="56" w:hanging="56"/>
              <w:rPr>
                <w:rFonts w:ascii="Arial" w:hAnsi="Arial" w:cs="Arial"/>
                <w:color w:val="0000FF"/>
              </w:rPr>
            </w:pPr>
            <w:r w:rsidRPr="0098747C">
              <w:rPr>
                <w:rFonts w:ascii="Arial" w:hAnsi="Arial" w:cs="Arial"/>
                <w:color w:val="0000FF"/>
              </w:rPr>
              <w:t>Dpto. de Base de Datos y Comunicaciones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208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C86025" w:rsidRDefault="008324DD" w:rsidP="00065EDE">
            <w:pPr>
              <w:snapToGrid w:val="0"/>
              <w:rPr>
                <w:color w:val="0000FF"/>
                <w:sz w:val="14"/>
                <w:szCs w:val="14"/>
              </w:rPr>
            </w:pPr>
            <w:r w:rsidRPr="00C86025">
              <w:rPr>
                <w:color w:val="0000FF"/>
                <w:sz w:val="14"/>
                <w:szCs w:val="14"/>
              </w:rPr>
              <w:t>De horas 08:30 a horas 18:30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7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620"/>
          <w:jc w:val="center"/>
        </w:trPr>
        <w:tc>
          <w:tcPr>
            <w:tcW w:w="943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Teléfono:</w:t>
            </w:r>
          </w:p>
        </w:tc>
        <w:tc>
          <w:tcPr>
            <w:tcW w:w="26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324DD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8324DD" w:rsidRPr="005E4F04" w:rsidRDefault="008324DD" w:rsidP="00065EDE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Cs/>
                <w:sz w:val="14"/>
                <w:lang w:val="es-BO" w:eastAsia="es-BO"/>
              </w:rPr>
              <w:t>. 4717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Administrativas) </w:t>
            </w:r>
          </w:p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lang w:val="es-BO" w:eastAsia="es-BO"/>
              </w:rPr>
              <w:t>Int.1143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24DD" w:rsidRPr="003B371D" w:rsidRDefault="00E5513E" w:rsidP="00065EDE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8" w:history="1">
              <w:r w:rsidR="008324DD" w:rsidRPr="00B67135">
                <w:rPr>
                  <w:rStyle w:val="Hipervnculo"/>
                  <w:rFonts w:ascii="Arial" w:hAnsi="Arial" w:cs="Arial"/>
                </w:rPr>
                <w:t>mcalcinas@bcb.gob.bo</w:t>
              </w:r>
            </w:hyperlink>
          </w:p>
          <w:p w:rsidR="008324DD" w:rsidRPr="003B371D" w:rsidRDefault="008324DD" w:rsidP="00065EDE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(Consultas Administrativas)</w:t>
            </w:r>
          </w:p>
          <w:p w:rsidR="008324DD" w:rsidRPr="003B371D" w:rsidRDefault="00E5513E" w:rsidP="00065EDE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9" w:history="1">
              <w:r w:rsidR="008324DD" w:rsidRPr="005C395B">
                <w:rPr>
                  <w:rStyle w:val="Hipervnculo"/>
                  <w:rFonts w:ascii="Arial" w:hAnsi="Arial" w:cs="Arial"/>
                </w:rPr>
                <w:t>mcatari@bcb.gob.bo</w:t>
              </w:r>
            </w:hyperlink>
          </w:p>
          <w:p w:rsidR="008324DD" w:rsidRPr="00DC7366" w:rsidRDefault="008324DD" w:rsidP="00065EDE">
            <w:pPr>
              <w:snapToGrid w:val="0"/>
              <w:jc w:val="center"/>
              <w:rPr>
                <w:color w:val="0000FF"/>
                <w:sz w:val="14"/>
                <w:szCs w:val="14"/>
              </w:rPr>
            </w:pPr>
            <w:r w:rsidRPr="003B371D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8324DD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8324DD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8324DD" w:rsidRPr="00673E6A" w:rsidRDefault="008324DD" w:rsidP="00065ED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2"/>
          <w:jc w:val="center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02"/>
          <w:jc w:val="center"/>
        </w:trPr>
        <w:tc>
          <w:tcPr>
            <w:tcW w:w="10207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80"/>
          <w:jc w:val="center"/>
        </w:trPr>
        <w:tc>
          <w:tcPr>
            <w:tcW w:w="10207" w:type="dxa"/>
            <w:gridSpan w:val="4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47"/>
          <w:jc w:val="center"/>
        </w:trPr>
        <w:tc>
          <w:tcPr>
            <w:tcW w:w="192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682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89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4"/>
          <w:jc w:val="center"/>
        </w:trPr>
        <w:tc>
          <w:tcPr>
            <w:tcW w:w="19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324DD" w:rsidRPr="00673E6A" w:rsidRDefault="008324DD" w:rsidP="00065EDE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37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756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F93B32" w:rsidRDefault="008324DD" w:rsidP="00065ED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19.09.14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4DD" w:rsidRPr="00F93B32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shd w:val="clear" w:color="auto" w:fill="auto"/>
            <w:noWrap/>
            <w:vAlign w:val="center"/>
          </w:tcPr>
          <w:p w:rsidR="008324DD" w:rsidRPr="00F93B32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8324DD" w:rsidRPr="00F93B32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shd w:val="clear" w:color="auto" w:fill="auto"/>
            <w:noWrap/>
            <w:vAlign w:val="center"/>
          </w:tcPr>
          <w:p w:rsidR="008324DD" w:rsidRPr="00F93B32" w:rsidRDefault="008324DD" w:rsidP="00065EDE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71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4106FC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40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24DD" w:rsidRPr="00943EBE" w:rsidRDefault="008324DD" w:rsidP="00065EDE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24DD" w:rsidRPr="00D42191" w:rsidRDefault="008324DD" w:rsidP="00065EDE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4DD" w:rsidRPr="004106FC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24DD" w:rsidRPr="00943EBE" w:rsidRDefault="008324DD" w:rsidP="00065EDE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4106FC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4106FC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4106FC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4106FC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30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4106FC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4106FC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71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4106FC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91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24DD" w:rsidRPr="004106FC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4DD" w:rsidRPr="004106FC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24DD" w:rsidRPr="005B5FBB" w:rsidRDefault="008324DD" w:rsidP="00065EDE">
            <w:pPr>
              <w:snapToGrid w:val="0"/>
              <w:jc w:val="both"/>
              <w:rPr>
                <w:rFonts w:cs="Arial"/>
                <w:color w:val="0000FF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5B5FBB" w:rsidRDefault="00E5513E" w:rsidP="00065ED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  <w:r w:rsidR="008324DD" w:rsidRPr="005B5FBB">
              <w:rPr>
                <w:color w:val="0000FF"/>
              </w:rPr>
              <w:t>.</w:t>
            </w:r>
            <w:r>
              <w:rPr>
                <w:color w:val="0000FF"/>
              </w:rPr>
              <w:t>10</w:t>
            </w:r>
            <w:r w:rsidR="008324DD" w:rsidRPr="005B5FBB">
              <w:rPr>
                <w:color w:val="0000FF"/>
              </w:rPr>
              <w:t>.1</w:t>
            </w:r>
            <w:r w:rsidR="008324DD">
              <w:rPr>
                <w:color w:val="0000FF"/>
              </w:rPr>
              <w:t>4</w:t>
            </w: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5B5FBB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5B5FBB" w:rsidRDefault="008324DD" w:rsidP="00065ED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11</w:t>
            </w:r>
            <w:r w:rsidRPr="005B5FBB">
              <w:rPr>
                <w:color w:val="0000FF"/>
              </w:rPr>
              <w:t>:</w:t>
            </w:r>
            <w:r>
              <w:rPr>
                <w:color w:val="0000FF"/>
              </w:rPr>
              <w:t>0</w:t>
            </w:r>
            <w:r w:rsidRPr="005B5FBB">
              <w:rPr>
                <w:color w:val="0000FF"/>
              </w:rPr>
              <w:t>0</w:t>
            </w: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5B5FBB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7154A8" w:rsidRDefault="008324DD" w:rsidP="00065EDE">
            <w:pPr>
              <w:pStyle w:val="Textoindependiente3"/>
              <w:spacing w:after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154A8">
              <w:rPr>
                <w:rFonts w:ascii="Verdana" w:hAnsi="Verdana" w:cs="Arial"/>
                <w:b/>
                <w:bCs/>
                <w:sz w:val="14"/>
                <w:szCs w:val="14"/>
              </w:rPr>
              <w:t>Presentación de Propuestas:</w:t>
            </w:r>
          </w:p>
          <w:p w:rsidR="008324DD" w:rsidRPr="007154A8" w:rsidRDefault="008324DD" w:rsidP="00065EDE">
            <w:pPr>
              <w:pStyle w:val="Textoindependiente3"/>
              <w:spacing w:after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154A8">
              <w:rPr>
                <w:rFonts w:ascii="Verdana" w:hAnsi="Verdana" w:cs="Arial"/>
                <w:sz w:val="14"/>
                <w:szCs w:val="14"/>
              </w:rPr>
              <w:t>Ventanilla Única de Correspondencia, – PB del Edificio del BCB.</w:t>
            </w:r>
          </w:p>
          <w:p w:rsidR="008324DD" w:rsidRPr="007154A8" w:rsidRDefault="008324DD" w:rsidP="00065EDE">
            <w:pPr>
              <w:pStyle w:val="Textoindependiente3"/>
              <w:spacing w:after="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:rsidR="008324DD" w:rsidRPr="007154A8" w:rsidRDefault="008324DD" w:rsidP="00065EDE">
            <w:pPr>
              <w:pStyle w:val="Textoindependiente3"/>
              <w:spacing w:after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154A8">
              <w:rPr>
                <w:rFonts w:ascii="Verdana" w:hAnsi="Verdana" w:cs="Arial"/>
                <w:b/>
                <w:bCs/>
                <w:sz w:val="14"/>
                <w:szCs w:val="14"/>
              </w:rPr>
              <w:t>Apertura de Propuestas</w:t>
            </w:r>
          </w:p>
          <w:p w:rsidR="008324DD" w:rsidRPr="005B5FBB" w:rsidRDefault="008324DD" w:rsidP="00065EDE">
            <w:pPr>
              <w:snapToGrid w:val="0"/>
              <w:jc w:val="both"/>
              <w:rPr>
                <w:color w:val="0000FF"/>
              </w:rPr>
            </w:pPr>
            <w:r w:rsidRPr="007154A8">
              <w:rPr>
                <w:rFonts w:cs="Arial"/>
                <w:sz w:val="14"/>
                <w:szCs w:val="14"/>
              </w:rPr>
              <w:t>Piso 7 del Edificio Principal del BCB, ubicado Calle Ayacucho esquina Mercado. La Paz – Bolivia</w:t>
            </w:r>
          </w:p>
        </w:tc>
        <w:tc>
          <w:tcPr>
            <w:tcW w:w="8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73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5B5FBB" w:rsidRDefault="00E5513E" w:rsidP="00065ED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31</w:t>
            </w:r>
            <w:r w:rsidR="008324DD" w:rsidRPr="005B5FBB">
              <w:rPr>
                <w:color w:val="0000FF"/>
              </w:rPr>
              <w:t>.</w:t>
            </w:r>
            <w:r w:rsidR="008324DD">
              <w:rPr>
                <w:color w:val="0000FF"/>
              </w:rPr>
              <w:t>10.</w:t>
            </w:r>
            <w:r w:rsidR="008324DD" w:rsidRPr="005B5FBB">
              <w:rPr>
                <w:color w:val="0000FF"/>
              </w:rPr>
              <w:t>1</w:t>
            </w:r>
            <w:r w:rsidR="008324DD">
              <w:rPr>
                <w:color w:val="0000FF"/>
              </w:rPr>
              <w:t>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4DD" w:rsidRPr="005B5FBB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shd w:val="clear" w:color="auto" w:fill="auto"/>
            <w:noWrap/>
            <w:vAlign w:val="center"/>
          </w:tcPr>
          <w:p w:rsidR="008324DD" w:rsidRPr="005B5FBB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8324DD" w:rsidRPr="005B5FBB" w:rsidRDefault="008324DD" w:rsidP="00065ED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shd w:val="clear" w:color="auto" w:fill="auto"/>
            <w:noWrap/>
            <w:vAlign w:val="center"/>
          </w:tcPr>
          <w:p w:rsidR="008324DD" w:rsidRPr="005B5FBB" w:rsidRDefault="008324DD" w:rsidP="00065EDE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28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5B5FBB" w:rsidRDefault="00E5513E" w:rsidP="00065ED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07.11</w:t>
            </w:r>
            <w:r w:rsidR="008324DD">
              <w:rPr>
                <w:color w:val="0000FF"/>
              </w:rPr>
              <w:t>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77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5B5FBB" w:rsidRDefault="00E5513E" w:rsidP="00065ED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11</w:t>
            </w:r>
            <w:r w:rsidR="008324DD">
              <w:rPr>
                <w:color w:val="0000FF"/>
              </w:rPr>
              <w:t>.11.14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5B5FBB" w:rsidRDefault="00E5513E" w:rsidP="00065ED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25</w:t>
            </w:r>
            <w:r w:rsidR="008324DD">
              <w:rPr>
                <w:color w:val="0000FF"/>
              </w:rPr>
              <w:t>.11.14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145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324DD" w:rsidRPr="005B5FBB" w:rsidRDefault="00E5513E" w:rsidP="00065ED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05.12</w:t>
            </w:r>
            <w:bookmarkStart w:id="2" w:name="_GoBack"/>
            <w:bookmarkEnd w:id="2"/>
            <w:r w:rsidR="008324DD">
              <w:rPr>
                <w:color w:val="0000FF"/>
              </w:rPr>
              <w:t>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8324DD" w:rsidRPr="00673E6A" w:rsidRDefault="008324DD" w:rsidP="00065E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24DD" w:rsidRPr="00673E6A" w:rsidTr="008324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48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24DD" w:rsidRPr="00673E6A" w:rsidRDefault="008324DD" w:rsidP="00065ED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324DD" w:rsidRDefault="008324DD" w:rsidP="008324DD">
      <w:pPr>
        <w:ind w:left="-28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8324DD" w:rsidRDefault="008324DD" w:rsidP="008324DD">
      <w:pPr>
        <w:ind w:left="-28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6E1160" w:rsidRPr="008324DD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</w:p>
    <w:sectPr w:rsidR="006E1160" w:rsidRPr="008324DD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charset w:val="80"/>
    <w:family w:val="swiss"/>
    <w:pitch w:val="default"/>
  </w:font>
  <w:font w:name="Times New Roman Bold">
    <w:altName w:val="Times New Roman"/>
    <w:charset w:val="8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5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6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2"/>
  </w:num>
  <w:num w:numId="2">
    <w:abstractNumId w:val="28"/>
  </w:num>
  <w:num w:numId="3">
    <w:abstractNumId w:val="15"/>
  </w:num>
  <w:num w:numId="4">
    <w:abstractNumId w:val="29"/>
  </w:num>
  <w:num w:numId="5">
    <w:abstractNumId w:val="5"/>
  </w:num>
  <w:num w:numId="6">
    <w:abstractNumId w:val="9"/>
  </w:num>
  <w:num w:numId="7">
    <w:abstractNumId w:val="34"/>
  </w:num>
  <w:num w:numId="8">
    <w:abstractNumId w:val="2"/>
  </w:num>
  <w:num w:numId="9">
    <w:abstractNumId w:val="17"/>
  </w:num>
  <w:num w:numId="10">
    <w:abstractNumId w:val="35"/>
  </w:num>
  <w:num w:numId="11">
    <w:abstractNumId w:val="24"/>
  </w:num>
  <w:num w:numId="12">
    <w:abstractNumId w:val="37"/>
  </w:num>
  <w:num w:numId="13">
    <w:abstractNumId w:val="4"/>
  </w:num>
  <w:num w:numId="14">
    <w:abstractNumId w:val="16"/>
  </w:num>
  <w:num w:numId="15">
    <w:abstractNumId w:val="30"/>
  </w:num>
  <w:num w:numId="16">
    <w:abstractNumId w:val="23"/>
  </w:num>
  <w:num w:numId="17">
    <w:abstractNumId w:val="39"/>
  </w:num>
  <w:num w:numId="18">
    <w:abstractNumId w:val="13"/>
  </w:num>
  <w:num w:numId="19">
    <w:abstractNumId w:val="3"/>
  </w:num>
  <w:num w:numId="20">
    <w:abstractNumId w:val="19"/>
  </w:num>
  <w:num w:numId="21">
    <w:abstractNumId w:val="18"/>
  </w:num>
  <w:num w:numId="22">
    <w:abstractNumId w:val="8"/>
  </w:num>
  <w:num w:numId="23">
    <w:abstractNumId w:val="11"/>
  </w:num>
  <w:num w:numId="24">
    <w:abstractNumId w:val="26"/>
  </w:num>
  <w:num w:numId="25">
    <w:abstractNumId w:val="1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0"/>
  </w:num>
  <w:num w:numId="31">
    <w:abstractNumId w:val="20"/>
  </w:num>
  <w:num w:numId="32">
    <w:abstractNumId w:val="27"/>
  </w:num>
  <w:num w:numId="33">
    <w:abstractNumId w:val="6"/>
  </w:num>
  <w:num w:numId="34">
    <w:abstractNumId w:val="33"/>
  </w:num>
  <w:num w:numId="35">
    <w:abstractNumId w:val="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B0C80"/>
    <w:rsid w:val="001C371B"/>
    <w:rsid w:val="002E44C2"/>
    <w:rsid w:val="002E5EF3"/>
    <w:rsid w:val="0033676F"/>
    <w:rsid w:val="00362C53"/>
    <w:rsid w:val="003E747F"/>
    <w:rsid w:val="00422D1F"/>
    <w:rsid w:val="00497D42"/>
    <w:rsid w:val="004B730D"/>
    <w:rsid w:val="004D4719"/>
    <w:rsid w:val="006128E7"/>
    <w:rsid w:val="00676CC7"/>
    <w:rsid w:val="006E1160"/>
    <w:rsid w:val="00737C8C"/>
    <w:rsid w:val="008324DD"/>
    <w:rsid w:val="00852652"/>
    <w:rsid w:val="00856AA2"/>
    <w:rsid w:val="008B0FC3"/>
    <w:rsid w:val="008C5DBB"/>
    <w:rsid w:val="008E6AC6"/>
    <w:rsid w:val="0094439D"/>
    <w:rsid w:val="009A638E"/>
    <w:rsid w:val="009E2CBB"/>
    <w:rsid w:val="00A447AF"/>
    <w:rsid w:val="00A75B59"/>
    <w:rsid w:val="00AD55C5"/>
    <w:rsid w:val="00BB6F87"/>
    <w:rsid w:val="00BE1B64"/>
    <w:rsid w:val="00BE4178"/>
    <w:rsid w:val="00C87D9B"/>
    <w:rsid w:val="00CA6CE6"/>
    <w:rsid w:val="00CB5C2D"/>
    <w:rsid w:val="00CD022F"/>
    <w:rsid w:val="00DD4154"/>
    <w:rsid w:val="00E13104"/>
    <w:rsid w:val="00E43CC8"/>
    <w:rsid w:val="00E5513E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cin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ata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4</cp:revision>
  <cp:lastPrinted>2014-02-19T15:21:00Z</cp:lastPrinted>
  <dcterms:created xsi:type="dcterms:W3CDTF">2014-09-19T20:44:00Z</dcterms:created>
  <dcterms:modified xsi:type="dcterms:W3CDTF">2014-09-19T21:28:00Z</dcterms:modified>
</cp:coreProperties>
</file>