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5A" w:rsidRPr="00FA6D29" w:rsidRDefault="0097685A" w:rsidP="0097685A">
      <w:pPr>
        <w:jc w:val="center"/>
        <w:rPr>
          <w:rFonts w:cs="Arial"/>
          <w:b/>
          <w:sz w:val="14"/>
          <w:szCs w:val="18"/>
          <w:lang w:val="es-BO"/>
        </w:rPr>
      </w:pPr>
    </w:p>
    <w:p w:rsidR="0097685A" w:rsidRDefault="0097685A" w:rsidP="0097685A">
      <w:pPr>
        <w:pStyle w:val="Puesto"/>
        <w:spacing w:before="0" w:after="0"/>
        <w:ind w:left="432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94714725"/>
      <w:r w:rsidRPr="00B947B0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</w:p>
    <w:p w:rsidR="0097685A" w:rsidRPr="00B947B0" w:rsidRDefault="0097685A" w:rsidP="0097685A">
      <w:pPr>
        <w:pStyle w:val="Puesto"/>
        <w:spacing w:before="0" w:after="0"/>
        <w:ind w:left="432"/>
        <w:rPr>
          <w:rFonts w:ascii="Verdana" w:hAnsi="Verdana"/>
          <w:sz w:val="18"/>
          <w:szCs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7685A" w:rsidRPr="008F554D" w:rsidTr="004B54B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7685A" w:rsidRPr="008F554D" w:rsidTr="004B54B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7685A" w:rsidRPr="008F554D" w:rsidTr="004B54B5">
        <w:trPr>
          <w:trHeight w:val="2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FC0DF8" w:rsidRDefault="0097685A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C0DF8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 050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97685A" w:rsidRPr="008F554D" w:rsidTr="004B54B5">
        <w:trPr>
          <w:jc w:val="center"/>
        </w:trPr>
        <w:tc>
          <w:tcPr>
            <w:tcW w:w="218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1375AB" w:rsidRDefault="0097685A" w:rsidP="004B54B5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85A" w:rsidRPr="001375AB" w:rsidRDefault="0097685A" w:rsidP="004B54B5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1375AB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295"/>
        <w:gridCol w:w="272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trHeight w:val="435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28434A" w:rsidRDefault="0097685A" w:rsidP="004B54B5">
            <w:pPr>
              <w:pStyle w:val="Default"/>
              <w:jc w:val="center"/>
              <w:rPr>
                <w:sz w:val="18"/>
                <w:szCs w:val="18"/>
              </w:rPr>
            </w:pPr>
            <w:r w:rsidRPr="00FA6D29">
              <w:rPr>
                <w:b/>
                <w:bCs/>
                <w:sz w:val="18"/>
                <w:szCs w:val="18"/>
              </w:rPr>
              <w:t>CONTRATACIÓN DE CONSULTOR</w:t>
            </w:r>
            <w:r>
              <w:rPr>
                <w:b/>
                <w:bCs/>
                <w:sz w:val="18"/>
                <w:szCs w:val="18"/>
              </w:rPr>
              <w:t>ES</w:t>
            </w:r>
            <w:r w:rsidRPr="00FA6D29">
              <w:rPr>
                <w:b/>
                <w:bCs/>
                <w:sz w:val="18"/>
                <w:szCs w:val="18"/>
              </w:rPr>
              <w:t xml:space="preserve"> INDIVIDUAL</w:t>
            </w:r>
            <w:r>
              <w:rPr>
                <w:b/>
                <w:bCs/>
                <w:sz w:val="18"/>
                <w:szCs w:val="18"/>
              </w:rPr>
              <w:t>ES</w:t>
            </w:r>
            <w:r w:rsidRPr="00FA6D29">
              <w:rPr>
                <w:b/>
                <w:bCs/>
                <w:sz w:val="18"/>
                <w:szCs w:val="18"/>
              </w:rPr>
              <w:t xml:space="preserve"> DE LÍNEA </w:t>
            </w:r>
            <w:r>
              <w:rPr>
                <w:b/>
                <w:bCs/>
                <w:sz w:val="18"/>
                <w:szCs w:val="18"/>
              </w:rPr>
              <w:t>PARA LAS PRUEBAS DE MANTENIMIENTOS Y/O NUEVOS DESARROLLOS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5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4" w:type="dxa"/>
            <w:gridSpan w:val="9"/>
            <w:tcBorders>
              <w:left w:val="nil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685A" w:rsidRPr="008F554D" w:rsidTr="004B54B5">
        <w:trPr>
          <w:trHeight w:val="54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Por Ítem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both"/>
              <w:rPr>
                <w:rFonts w:ascii="Arial" w:hAnsi="Arial" w:cs="Arial"/>
                <w:lang w:val="es-BO"/>
              </w:rPr>
            </w:pPr>
            <w:r w:rsidRPr="0032322A">
              <w:rPr>
                <w:rFonts w:ascii="Tahoma" w:hAnsi="Tahoma" w:cs="Arial"/>
              </w:rPr>
              <w:t xml:space="preserve">El Precio Referencial es de </w:t>
            </w:r>
            <w:r>
              <w:rPr>
                <w:rFonts w:ascii="Tahoma" w:hAnsi="Tahoma" w:cs="Arial"/>
                <w:b/>
              </w:rPr>
              <w:t>Bs165.360</w:t>
            </w:r>
            <w:proofErr w:type="gramStart"/>
            <w:r>
              <w:rPr>
                <w:rFonts w:ascii="Tahoma" w:hAnsi="Tahoma" w:cs="Arial"/>
                <w:b/>
              </w:rPr>
              <w:t>,</w:t>
            </w:r>
            <w:r w:rsidRPr="0032322A">
              <w:rPr>
                <w:rFonts w:ascii="Tahoma" w:hAnsi="Tahoma" w:cs="Arial"/>
                <w:b/>
              </w:rPr>
              <w:t>00</w:t>
            </w:r>
            <w:proofErr w:type="gramEnd"/>
            <w:r w:rsidRPr="0032322A">
              <w:rPr>
                <w:rFonts w:ascii="Tahoma" w:hAnsi="Tahoma" w:cs="Arial"/>
                <w:b/>
              </w:rPr>
              <w:t xml:space="preserve"> (ciento sesenta y cinco mil trecientos sesenta 00/100 bolivianos)</w:t>
            </w:r>
            <w:r w:rsidRPr="0032322A">
              <w:rPr>
                <w:rFonts w:ascii="Tahoma" w:hAnsi="Tahoma" w:cs="Arial"/>
              </w:rPr>
              <w:t xml:space="preserve">, el monto presupuestado para cada consultor es de </w:t>
            </w:r>
            <w:r w:rsidRPr="0032322A">
              <w:rPr>
                <w:rFonts w:ascii="Tahoma" w:hAnsi="Tahoma" w:cs="Arial"/>
                <w:b/>
              </w:rPr>
              <w:t>Bs82,680.00 (ochenta y dos mil seiscientos ochenta 00/100 bolivianos)</w:t>
            </w:r>
            <w:r w:rsidRPr="0032322A">
              <w:rPr>
                <w:rFonts w:ascii="Tahoma" w:hAnsi="Tahoma" w:cs="Arial"/>
              </w:rPr>
              <w:t xml:space="preserve">, la forma de pago será mensual y a prorrata día cuando corresponda, estableciéndose un importe mensual de </w:t>
            </w:r>
            <w:r w:rsidRPr="0032322A">
              <w:rPr>
                <w:rFonts w:ascii="Tahoma" w:hAnsi="Tahoma" w:cs="Arial"/>
                <w:b/>
              </w:rPr>
              <w:t>Bs8.268,00 (ocho mil doscientos sesenta y ocho 00/100 bolivianos)</w:t>
            </w:r>
            <w:r>
              <w:rPr>
                <w:rFonts w:ascii="Tahoma" w:hAnsi="Tahoma" w:cs="Arial"/>
                <w:b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trHeight w:val="906"/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trHeight w:val="240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A6D29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5A57E7" w:rsidRDefault="0097685A" w:rsidP="004B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  <w:r w:rsidRPr="0032322A">
              <w:rPr>
                <w:rFonts w:ascii="Arial" w:hAnsi="Arial" w:cs="Arial"/>
                <w:bCs/>
                <w:iCs/>
                <w:lang w:val="es-BO"/>
              </w:rPr>
              <w:t>El plazo de prestación de la Consultoría será computable a partir del siguiente día hábil de suscrito el contrato hasta el 15 de diciembre de 2025</w:t>
            </w:r>
            <w:r>
              <w:rPr>
                <w:rFonts w:ascii="Arial" w:hAnsi="Arial" w:cs="Arial"/>
                <w:bCs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97685A" w:rsidRPr="00305673" w:rsidRDefault="0097685A" w:rsidP="004B54B5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305673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(sólo en  el caso de Consultoría por producto)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pStyle w:val="Textoindependiente3"/>
              <w:rPr>
                <w:rFonts w:ascii="Arial" w:hAnsi="Arial" w:cs="Arial"/>
                <w:b/>
                <w:lang w:val="es-BO"/>
              </w:rPr>
            </w:pPr>
            <w:r w:rsidRPr="0032322A">
              <w:rPr>
                <w:rFonts w:ascii="Arial" w:hAnsi="Arial" w:cs="Arial"/>
                <w:b/>
                <w:color w:val="FF0000"/>
                <w:highlight w:val="yellow"/>
                <w:lang w:val="es-BO"/>
              </w:rPr>
              <w:t>NO APLICA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trHeight w:val="54"/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685A" w:rsidRPr="008F554D" w:rsidTr="004B54B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445"/>
        <w:gridCol w:w="236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02"/>
        <w:gridCol w:w="68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36" w:type="dxa"/>
            <w:vMerge w:val="restart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1"/>
            <w:vMerge w:val="restart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7685A" w:rsidRPr="008F554D" w:rsidRDefault="0097685A" w:rsidP="004B54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trHeight w:val="60"/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Merge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1"/>
            <w:vMerge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b/>
                <w:sz w:val="4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97685A" w:rsidRPr="008F554D" w:rsidTr="004B54B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7685A" w:rsidRPr="00A10E16" w:rsidRDefault="0097685A" w:rsidP="004B54B5">
            <w:pPr>
              <w:pStyle w:val="Prrafodelista"/>
              <w:numPr>
                <w:ilvl w:val="0"/>
                <w:numId w:val="1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97685A" w:rsidRPr="008F554D" w:rsidRDefault="0097685A" w:rsidP="004B54B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685A" w:rsidRPr="008F554D" w:rsidTr="004B54B5">
        <w:trPr>
          <w:trHeight w:val="259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F47743" w:rsidRDefault="0097685A" w:rsidP="004B54B5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97685A" w:rsidRPr="008F554D" w:rsidRDefault="0097685A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2"/>
            <w:tcBorders>
              <w:bottom w:val="single" w:sz="4" w:space="0" w:color="auto"/>
            </w:tcBorders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97685A" w:rsidRPr="008F554D" w:rsidRDefault="0097685A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32322A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</w:t>
            </w:r>
            <w:r w:rsidRPr="0032322A">
              <w:rPr>
                <w:rFonts w:ascii="Arial" w:hAnsi="Arial" w:cs="Arial"/>
                <w:lang w:val="es-BO" w:eastAsia="es-BO"/>
              </w:rPr>
              <w:t xml:space="preserve">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32322A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Ana Maria Garcia Limchs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32322A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Jefe del Departamento de Validación de Software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7685A" w:rsidRPr="00B947B0" w:rsidRDefault="0097685A" w:rsidP="004B54B5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Validación de Software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F47743" w:rsidRDefault="0097685A" w:rsidP="004B54B5">
            <w:pPr>
              <w:jc w:val="right"/>
              <w:rPr>
                <w:rFonts w:ascii="Arial" w:hAnsi="Arial" w:cs="Arial"/>
                <w:b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F47743" w:rsidRDefault="0097685A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94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32322A" w:rsidRDefault="0097685A" w:rsidP="004B54B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2322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97685A" w:rsidRPr="0032322A" w:rsidRDefault="0097685A" w:rsidP="004B54B5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2322A">
              <w:rPr>
                <w:rFonts w:ascii="Arial" w:hAnsi="Arial" w:cs="Arial"/>
                <w:bCs/>
                <w:lang w:val="es-BO" w:eastAsia="es-BO"/>
              </w:rPr>
              <w:t>Consultas Administrativas</w:t>
            </w:r>
            <w:r w:rsidRPr="0032322A">
              <w:rPr>
                <w:rFonts w:ascii="Arial" w:hAnsi="Arial" w:cs="Arial"/>
                <w:color w:val="000000"/>
              </w:rPr>
              <w:t xml:space="preserve"> (Int.47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32322A">
              <w:rPr>
                <w:rFonts w:ascii="Arial" w:hAnsi="Arial" w:cs="Arial"/>
                <w:color w:val="000000"/>
              </w:rPr>
              <w:t>)</w:t>
            </w:r>
            <w:r w:rsidRPr="0032322A"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</w:p>
          <w:p w:rsidR="0097685A" w:rsidRPr="0032322A" w:rsidRDefault="0097685A" w:rsidP="004B54B5">
            <w:pPr>
              <w:rPr>
                <w:rFonts w:ascii="Arial" w:hAnsi="Arial" w:cs="Arial"/>
                <w:color w:val="000000"/>
              </w:rPr>
            </w:pPr>
            <w:r w:rsidRPr="0032322A">
              <w:rPr>
                <w:rFonts w:ascii="Arial" w:hAnsi="Arial" w:cs="Arial"/>
                <w:bCs/>
                <w:lang w:val="es-BO" w:eastAsia="es-BO"/>
              </w:rPr>
              <w:t>Consultas Técnicas</w:t>
            </w:r>
            <w:r w:rsidRPr="0032322A">
              <w:rPr>
                <w:rFonts w:ascii="Arial" w:hAnsi="Arial" w:cs="Arial"/>
                <w:color w:val="000000"/>
              </w:rPr>
              <w:t xml:space="preserve"> </w:t>
            </w:r>
          </w:p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32322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32322A">
              <w:rPr>
                <w:rFonts w:ascii="Arial" w:hAnsi="Arial" w:cs="Arial"/>
                <w:color w:val="000000"/>
              </w:rPr>
              <w:t>Int</w:t>
            </w:r>
            <w:proofErr w:type="spellEnd"/>
            <w:r w:rsidRPr="0032322A">
              <w:rPr>
                <w:rFonts w:ascii="Arial" w:hAnsi="Arial" w:cs="Arial"/>
                <w:color w:val="000000"/>
              </w:rPr>
              <w:t>.</w:t>
            </w:r>
            <w:r w:rsidRPr="003232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2039</w:t>
            </w:r>
            <w:r w:rsidRPr="0032322A">
              <w:rPr>
                <w:rFonts w:ascii="Arial" w:hAnsi="Arial" w:cs="Arial"/>
              </w:rPr>
              <w:t>)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4" w:type="dxa"/>
            <w:gridSpan w:val="6"/>
            <w:tcBorders>
              <w:righ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654620" w:rsidRDefault="0097685A" w:rsidP="004B54B5">
            <w:pPr>
              <w:rPr>
                <w:rFonts w:ascii="Arial" w:hAnsi="Arial" w:cs="Arial"/>
                <w:lang w:val="pt-BR" w:eastAsia="es-BO"/>
              </w:rPr>
            </w:pPr>
            <w:r w:rsidRPr="00654620">
              <w:rPr>
                <w:rFonts w:ascii="Arial" w:hAnsi="Arial" w:cs="Arial"/>
                <w:lang w:val="pt-BR" w:eastAsia="es-BO"/>
              </w:rPr>
              <w:t>Consultas Administrativas:</w:t>
            </w:r>
          </w:p>
          <w:p w:rsidR="0097685A" w:rsidRPr="00654620" w:rsidRDefault="0097685A" w:rsidP="004B54B5">
            <w:pPr>
              <w:rPr>
                <w:rFonts w:ascii="Arial" w:hAnsi="Arial" w:cs="Arial"/>
                <w:lang w:val="pt-BR" w:eastAsia="es-BO"/>
              </w:rPr>
            </w:pPr>
            <w:hyperlink r:id="rId5" w:history="1">
              <w:r w:rsidRPr="00ED0FFA">
                <w:rPr>
                  <w:rStyle w:val="Hipervnculo"/>
                  <w:rFonts w:ascii="Arial" w:hAnsi="Arial" w:cs="Arial"/>
                </w:rPr>
                <w:t>calba@bcb.gob.bo</w:t>
              </w:r>
            </w:hyperlink>
            <w:r w:rsidRPr="00654620">
              <w:rPr>
                <w:rFonts w:ascii="Arial" w:hAnsi="Arial" w:cs="Arial"/>
                <w:lang w:val="pt-BR" w:eastAsia="es-BO"/>
              </w:rPr>
              <w:t xml:space="preserve"> </w:t>
            </w:r>
          </w:p>
          <w:p w:rsidR="0097685A" w:rsidRPr="00654620" w:rsidRDefault="0097685A" w:rsidP="004B54B5">
            <w:pPr>
              <w:rPr>
                <w:rFonts w:ascii="Arial" w:hAnsi="Arial" w:cs="Arial"/>
                <w:lang w:val="pt-BR" w:eastAsia="es-BO"/>
              </w:rPr>
            </w:pPr>
            <w:r w:rsidRPr="00654620">
              <w:rPr>
                <w:rFonts w:ascii="Arial" w:hAnsi="Arial" w:cs="Arial"/>
                <w:lang w:val="pt-BR" w:eastAsia="es-BO"/>
              </w:rPr>
              <w:t>Consultas Técnicas:</w:t>
            </w:r>
          </w:p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  <w:r w:rsidRPr="00654620">
              <w:rPr>
                <w:rStyle w:val="Hipervnculo"/>
                <w:rFonts w:ascii="Arial" w:hAnsi="Arial" w:cs="Arial"/>
              </w:rPr>
              <w:t>agarcia@bcb.gob.bo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685A" w:rsidRPr="008F554D" w:rsidTr="004B54B5">
        <w:trPr>
          <w:trHeight w:val="275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CD31EB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36" w:type="dxa"/>
            <w:tcBorders>
              <w:right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49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7685A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7685A" w:rsidRDefault="0097685A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7685A" w:rsidRPr="00295F18" w:rsidRDefault="0097685A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654620">
              <w:rPr>
                <w:rFonts w:ascii="Arial" w:hAnsi="Arial" w:cs="Arial"/>
                <w:b/>
                <w:color w:val="FF0000"/>
                <w:highlight w:val="yellow"/>
                <w:lang w:val="es-BO"/>
              </w:rPr>
              <w:t>NO APLICA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7685A" w:rsidRPr="008F554D" w:rsidTr="004B54B5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tcBorders>
              <w:bottom w:val="single" w:sz="12" w:space="0" w:color="1F4E79" w:themeColor="accent1" w:themeShade="80"/>
            </w:tcBorders>
            <w:vAlign w:val="center"/>
          </w:tcPr>
          <w:p w:rsidR="0097685A" w:rsidRPr="008F554D" w:rsidRDefault="0097685A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97685A" w:rsidRPr="008F554D" w:rsidRDefault="0097685A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97685A" w:rsidRDefault="0097685A" w:rsidP="0097685A">
      <w:pPr>
        <w:jc w:val="center"/>
        <w:rPr>
          <w:rFonts w:cs="Arial"/>
          <w:b/>
          <w:sz w:val="18"/>
          <w:szCs w:val="18"/>
          <w:lang w:val="es-BO"/>
        </w:rPr>
      </w:pPr>
    </w:p>
    <w:p w:rsidR="0097685A" w:rsidRDefault="0097685A" w:rsidP="0097685A">
      <w:pPr>
        <w:jc w:val="center"/>
        <w:rPr>
          <w:rFonts w:cs="Arial"/>
          <w:b/>
          <w:sz w:val="18"/>
          <w:szCs w:val="18"/>
          <w:lang w:val="es-BO"/>
        </w:rPr>
      </w:pPr>
    </w:p>
    <w:p w:rsidR="0097685A" w:rsidRDefault="0097685A" w:rsidP="0097685A">
      <w:pPr>
        <w:jc w:val="center"/>
        <w:rPr>
          <w:rFonts w:cs="Arial"/>
          <w:b/>
          <w:sz w:val="18"/>
          <w:szCs w:val="18"/>
          <w:lang w:val="es-BO"/>
        </w:rPr>
      </w:pPr>
    </w:p>
    <w:p w:rsidR="0097685A" w:rsidRDefault="0097685A" w:rsidP="0097685A">
      <w:pPr>
        <w:jc w:val="center"/>
        <w:rPr>
          <w:rFonts w:cs="Arial"/>
          <w:b/>
          <w:sz w:val="18"/>
          <w:szCs w:val="18"/>
          <w:lang w:val="es-BO"/>
        </w:rPr>
      </w:pPr>
      <w:bookmarkStart w:id="3" w:name="_GoBack"/>
      <w:bookmarkEnd w:id="3"/>
    </w:p>
    <w:p w:rsidR="0097685A" w:rsidRPr="008F554D" w:rsidRDefault="0097685A" w:rsidP="0097685A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234"/>
        <w:gridCol w:w="157"/>
      </w:tblGrid>
      <w:tr w:rsidR="0097685A" w:rsidRPr="008F554D" w:rsidTr="004B54B5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97685A" w:rsidRPr="008F554D" w:rsidRDefault="0097685A" w:rsidP="004B54B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7685A" w:rsidRPr="008F554D" w:rsidTr="004B54B5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7685A" w:rsidRPr="008F554D" w:rsidRDefault="0097685A" w:rsidP="004B54B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97685A" w:rsidRPr="008F554D" w:rsidRDefault="0097685A" w:rsidP="004B54B5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97685A" w:rsidRDefault="0097685A" w:rsidP="004B54B5">
            <w:pPr>
              <w:pStyle w:val="Prrafodelista"/>
              <w:numPr>
                <w:ilvl w:val="0"/>
                <w:numId w:val="1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Bs.200.000.- (DOSCIENTOS MIL 00/100 BOLIVIANOS), plazo mínimo cuatro (4) días hábiles. </w:t>
            </w:r>
          </w:p>
          <w:p w:rsidR="0097685A" w:rsidRPr="008F554D" w:rsidRDefault="0097685A" w:rsidP="004B54B5">
            <w:pPr>
              <w:pStyle w:val="Prrafodelista"/>
              <w:numPr>
                <w:ilvl w:val="0"/>
                <w:numId w:val="1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97685A" w:rsidRPr="008F554D" w:rsidRDefault="0097685A" w:rsidP="004B54B5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97685A" w:rsidRPr="008F554D" w:rsidRDefault="0097685A" w:rsidP="004B54B5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97685A" w:rsidRPr="008F554D" w:rsidRDefault="0097685A" w:rsidP="004B54B5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97685A" w:rsidRPr="008F554D" w:rsidTr="004B54B5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97685A" w:rsidRPr="008F554D" w:rsidRDefault="0097685A" w:rsidP="004B54B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685A" w:rsidRPr="00D16F1C" w:rsidRDefault="0097685A" w:rsidP="004B54B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4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Default="0097685A" w:rsidP="004B54B5">
            <w:pPr>
              <w:pStyle w:val="Textoindependiente3"/>
              <w:spacing w:after="0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97685A" w:rsidRDefault="0097685A" w:rsidP="004B54B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7685A" w:rsidRDefault="0097685A" w:rsidP="004B54B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97685A" w:rsidRPr="007E5577" w:rsidRDefault="0097685A" w:rsidP="004B54B5">
            <w:pPr>
              <w:widowControl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97685A" w:rsidRPr="00A677C9" w:rsidRDefault="0097685A" w:rsidP="004B54B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97685A" w:rsidRDefault="0097685A" w:rsidP="004B54B5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E5577">
              <w:rPr>
                <w:rFonts w:ascii="Arial" w:hAnsi="Arial" w:cs="Arial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7E5577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97685A" w:rsidRDefault="0097685A" w:rsidP="004B54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</w:pPr>
            <w:r w:rsidRPr="00A548F4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https://bcb-gob-bo.zoom.us/j/89733235462?pwd=a4h65VRXVh83NVrwAXtx3U5WDAvtUT.1</w:t>
            </w:r>
            <w:r w:rsidRPr="00A548F4"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  <w:t xml:space="preserve"> </w:t>
            </w:r>
          </w:p>
          <w:p w:rsidR="0097685A" w:rsidRDefault="0097685A" w:rsidP="004B54B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highlight w:val="yellow"/>
              </w:rPr>
            </w:pPr>
          </w:p>
          <w:p w:rsidR="0097685A" w:rsidRPr="00A548F4" w:rsidRDefault="0097685A" w:rsidP="004B54B5">
            <w:pPr>
              <w:adjustRightInd w:val="0"/>
              <w:snapToGrid w:val="0"/>
              <w:jc w:val="both"/>
              <w:rPr>
                <w:b/>
                <w:sz w:val="12"/>
                <w:szCs w:val="12"/>
                <w:lang w:val="es-BO"/>
              </w:rPr>
            </w:pPr>
            <w:r w:rsidRPr="00A548F4">
              <w:rPr>
                <w:b/>
                <w:sz w:val="12"/>
                <w:szCs w:val="12"/>
                <w:lang w:val="es-BO"/>
              </w:rPr>
              <w:t>ID de reunión</w:t>
            </w:r>
            <w:r w:rsidRPr="00A548F4">
              <w:rPr>
                <w:rFonts w:ascii="Arial" w:hAnsi="Arial" w:cs="Arial"/>
                <w:b/>
                <w:sz w:val="13"/>
                <w:szCs w:val="13"/>
              </w:rPr>
              <w:t xml:space="preserve">: </w:t>
            </w:r>
            <w:r w:rsidRPr="00A548F4">
              <w:rPr>
                <w:b/>
                <w:sz w:val="12"/>
                <w:szCs w:val="12"/>
                <w:lang w:val="es-BO"/>
              </w:rPr>
              <w:t>897 3323 5462</w:t>
            </w:r>
          </w:p>
          <w:p w:rsidR="0097685A" w:rsidRPr="008F554D" w:rsidRDefault="0097685A" w:rsidP="004B54B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548F4">
              <w:rPr>
                <w:b/>
                <w:sz w:val="12"/>
                <w:szCs w:val="12"/>
                <w:lang w:val="es-BO"/>
              </w:rPr>
              <w:t>Código de acceso: 359325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7685A" w:rsidRPr="008F554D" w:rsidTr="004B54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685A" w:rsidRPr="008F554D" w:rsidRDefault="0097685A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85A" w:rsidRPr="008F554D" w:rsidRDefault="0097685A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C332E" w:rsidRDefault="00BC332E"/>
    <w:sectPr w:rsidR="00BC332E" w:rsidSect="009768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10C33"/>
    <w:multiLevelType w:val="multilevel"/>
    <w:tmpl w:val="27BEFDA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12A60"/>
    <w:multiLevelType w:val="multilevel"/>
    <w:tmpl w:val="7E68B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E3573"/>
    <w:multiLevelType w:val="multilevel"/>
    <w:tmpl w:val="2C340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4" w15:restartNumberingAfterBreak="0">
    <w:nsid w:val="20080302"/>
    <w:multiLevelType w:val="multilevel"/>
    <w:tmpl w:val="3610633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EE2977"/>
    <w:multiLevelType w:val="hybridMultilevel"/>
    <w:tmpl w:val="05D2AA08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87589"/>
    <w:multiLevelType w:val="hybridMultilevel"/>
    <w:tmpl w:val="F5CC43F4"/>
    <w:lvl w:ilvl="0" w:tplc="4DA0834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E4CD6"/>
    <w:multiLevelType w:val="hybridMultilevel"/>
    <w:tmpl w:val="E2F69E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413E4"/>
    <w:multiLevelType w:val="hybridMultilevel"/>
    <w:tmpl w:val="283C1244"/>
    <w:lvl w:ilvl="0" w:tplc="28D03DCA">
      <w:start w:val="1"/>
      <w:numFmt w:val="lowerLetter"/>
      <w:lvlText w:val="%1)"/>
      <w:lvlJc w:val="left"/>
      <w:pPr>
        <w:ind w:left="2136" w:hanging="360"/>
      </w:pPr>
    </w:lvl>
    <w:lvl w:ilvl="1" w:tplc="E2E289C2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26FCF8CE">
      <w:start w:val="1"/>
      <w:numFmt w:val="decimal"/>
      <w:lvlText w:val="%3."/>
      <w:lvlJc w:val="right"/>
      <w:pPr>
        <w:ind w:left="3576" w:hanging="180"/>
      </w:pPr>
      <w:rPr>
        <w:rFonts w:ascii="Arial" w:eastAsia="Times New Roman" w:hAnsi="Arial"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21725A3"/>
    <w:multiLevelType w:val="multilevel"/>
    <w:tmpl w:val="4226FAA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3793A35"/>
    <w:multiLevelType w:val="hybridMultilevel"/>
    <w:tmpl w:val="68808BE6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8C60D4D"/>
    <w:multiLevelType w:val="hybridMultilevel"/>
    <w:tmpl w:val="2E7806A8"/>
    <w:lvl w:ilvl="0" w:tplc="67301C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5A3D17"/>
    <w:multiLevelType w:val="hybridMultilevel"/>
    <w:tmpl w:val="8346B04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0284DAF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34A698B"/>
    <w:multiLevelType w:val="hybridMultilevel"/>
    <w:tmpl w:val="993E7CDC"/>
    <w:lvl w:ilvl="0" w:tplc="93B4D35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8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71C342C"/>
    <w:multiLevelType w:val="multilevel"/>
    <w:tmpl w:val="751AC06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23"/>
  </w:num>
  <w:num w:numId="2">
    <w:abstractNumId w:val="33"/>
  </w:num>
  <w:num w:numId="3">
    <w:abstractNumId w:val="31"/>
  </w:num>
  <w:num w:numId="4">
    <w:abstractNumId w:val="10"/>
  </w:num>
  <w:num w:numId="5">
    <w:abstractNumId w:val="25"/>
  </w:num>
  <w:num w:numId="6">
    <w:abstractNumId w:val="37"/>
  </w:num>
  <w:num w:numId="7">
    <w:abstractNumId w:val="29"/>
  </w:num>
  <w:num w:numId="8">
    <w:abstractNumId w:val="41"/>
  </w:num>
  <w:num w:numId="9">
    <w:abstractNumId w:val="9"/>
  </w:num>
  <w:num w:numId="10">
    <w:abstractNumId w:val="17"/>
  </w:num>
  <w:num w:numId="11">
    <w:abstractNumId w:val="2"/>
  </w:num>
  <w:num w:numId="12">
    <w:abstractNumId w:val="7"/>
  </w:num>
  <w:num w:numId="13">
    <w:abstractNumId w:val="39"/>
  </w:num>
  <w:num w:numId="14">
    <w:abstractNumId w:val="43"/>
  </w:num>
  <w:num w:numId="15">
    <w:abstractNumId w:val="30"/>
  </w:num>
  <w:num w:numId="16">
    <w:abstractNumId w:val="21"/>
  </w:num>
  <w:num w:numId="17">
    <w:abstractNumId w:val="6"/>
  </w:num>
  <w:num w:numId="18">
    <w:abstractNumId w:val="12"/>
  </w:num>
  <w:num w:numId="19">
    <w:abstractNumId w:val="18"/>
  </w:num>
  <w:num w:numId="20">
    <w:abstractNumId w:val="1"/>
  </w:num>
  <w:num w:numId="21">
    <w:abstractNumId w:val="0"/>
  </w:num>
  <w:num w:numId="22">
    <w:abstractNumId w:val="38"/>
  </w:num>
  <w:num w:numId="23">
    <w:abstractNumId w:val="24"/>
  </w:num>
  <w:num w:numId="24">
    <w:abstractNumId w:val="13"/>
  </w:num>
  <w:num w:numId="25">
    <w:abstractNumId w:val="4"/>
  </w:num>
  <w:num w:numId="26">
    <w:abstractNumId w:val="5"/>
  </w:num>
  <w:num w:numId="27">
    <w:abstractNumId w:val="22"/>
  </w:num>
  <w:num w:numId="28">
    <w:abstractNumId w:val="35"/>
  </w:num>
  <w:num w:numId="29">
    <w:abstractNumId w:val="32"/>
  </w:num>
  <w:num w:numId="30">
    <w:abstractNumId w:val="16"/>
  </w:num>
  <w:num w:numId="31">
    <w:abstractNumId w:val="3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8"/>
  </w:num>
  <w:num w:numId="37">
    <w:abstractNumId w:val="42"/>
  </w:num>
  <w:num w:numId="38">
    <w:abstractNumId w:val="3"/>
  </w:num>
  <w:num w:numId="39">
    <w:abstractNumId w:val="14"/>
  </w:num>
  <w:num w:numId="40">
    <w:abstractNumId w:val="26"/>
  </w:num>
  <w:num w:numId="41">
    <w:abstractNumId w:val="28"/>
  </w:num>
  <w:num w:numId="42">
    <w:abstractNumId w:val="15"/>
  </w:num>
  <w:num w:numId="43">
    <w:abstractNumId w:val="3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A"/>
    <w:rsid w:val="0097685A"/>
    <w:rsid w:val="00B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B123-84EF-4365-A503-E4B8D61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5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685A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7685A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7685A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7685A"/>
    <w:pPr>
      <w:numPr>
        <w:numId w:val="6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7685A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7685A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7685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7685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7685A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685A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7685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7685A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7685A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7685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7685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7685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7685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7685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7685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7685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7685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7685A"/>
    <w:rPr>
      <w:color w:val="0000FF"/>
      <w:u w:val="single"/>
    </w:rPr>
  </w:style>
  <w:style w:type="paragraph" w:styleId="Encabezado">
    <w:name w:val="header"/>
    <w:basedOn w:val="Normal"/>
    <w:link w:val="EncabezadoCar"/>
    <w:rsid w:val="009768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7685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768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85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7685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7685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97685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7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7685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7685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7685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7685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7685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7685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97685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97685A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97685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7685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97685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7685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7685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7685A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97685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7685A"/>
    <w:pPr>
      <w:spacing w:after="100"/>
      <w:ind w:left="160"/>
    </w:pPr>
  </w:style>
  <w:style w:type="paragraph" w:customStyle="1" w:styleId="Estilo">
    <w:name w:val="Estilo"/>
    <w:rsid w:val="00976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7685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7685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7685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7685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7685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768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7685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85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97685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7685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7685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7685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7685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7685A"/>
    <w:rPr>
      <w:vertAlign w:val="superscript"/>
    </w:rPr>
  </w:style>
  <w:style w:type="paragraph" w:customStyle="1" w:styleId="BodyText21">
    <w:name w:val="Body Text 21"/>
    <w:basedOn w:val="Normal"/>
    <w:rsid w:val="0097685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7685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7685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7685A"/>
  </w:style>
  <w:style w:type="paragraph" w:customStyle="1" w:styleId="Document1">
    <w:name w:val="Document 1"/>
    <w:rsid w:val="0097685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7685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7685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97685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7685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7685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7685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7685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7685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7685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7685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7685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7685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7685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7685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7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7685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7685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7685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685A"/>
    <w:rPr>
      <w:color w:val="808080"/>
    </w:rPr>
  </w:style>
  <w:style w:type="character" w:styleId="Textoennegrita">
    <w:name w:val="Strong"/>
    <w:basedOn w:val="Fuentedeprrafopredeter"/>
    <w:uiPriority w:val="22"/>
    <w:qFormat/>
    <w:rsid w:val="0097685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7685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7685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7685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7685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7685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7685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768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768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7685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97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97685A"/>
    <w:rPr>
      <w:i/>
      <w:iCs/>
      <w:color w:val="404040"/>
    </w:rPr>
  </w:style>
  <w:style w:type="paragraph" w:customStyle="1" w:styleId="BodyText23">
    <w:name w:val="Body Text 23"/>
    <w:basedOn w:val="Normal"/>
    <w:rsid w:val="0097685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97685A"/>
  </w:style>
  <w:style w:type="paragraph" w:customStyle="1" w:styleId="xl29">
    <w:name w:val="xl29"/>
    <w:basedOn w:val="Normal"/>
    <w:rsid w:val="009768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97685A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97685A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97685A"/>
    <w:pPr>
      <w:numPr>
        <w:numId w:val="18"/>
      </w:numPr>
      <w:jc w:val="both"/>
    </w:pPr>
    <w:rPr>
      <w:sz w:val="18"/>
    </w:rPr>
  </w:style>
  <w:style w:type="paragraph" w:customStyle="1" w:styleId="Default">
    <w:name w:val="Default"/>
    <w:rsid w:val="009768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97685A"/>
  </w:style>
  <w:style w:type="paragraph" w:customStyle="1" w:styleId="xl28">
    <w:name w:val="xl28"/>
    <w:basedOn w:val="Normal"/>
    <w:rsid w:val="009768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2025-03-29T00:00:00Z</dcterms:created>
  <dcterms:modified xsi:type="dcterms:W3CDTF">2025-03-29T00:00:00Z</dcterms:modified>
</cp:coreProperties>
</file>