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5F" w:rsidRPr="009B35EF" w:rsidRDefault="0059255F" w:rsidP="0059255F">
      <w:pPr>
        <w:jc w:val="center"/>
        <w:rPr>
          <w:rFonts w:cs="Arial"/>
          <w:b/>
          <w:sz w:val="2"/>
          <w:szCs w:val="18"/>
          <w:lang w:val="es-BO"/>
        </w:rPr>
      </w:pPr>
    </w:p>
    <w:p w:rsidR="0059255F" w:rsidRPr="009956C4" w:rsidRDefault="0059255F" w:rsidP="0059255F">
      <w:pPr>
        <w:jc w:val="both"/>
        <w:rPr>
          <w:rFonts w:cs="Arial"/>
          <w:sz w:val="2"/>
          <w:szCs w:val="18"/>
          <w:lang w:val="es-BO"/>
        </w:rPr>
      </w:pPr>
    </w:p>
    <w:p w:rsidR="0059255F" w:rsidRPr="009956C4" w:rsidRDefault="0059255F" w:rsidP="0059255F">
      <w:pPr>
        <w:jc w:val="both"/>
        <w:rPr>
          <w:rFonts w:cs="Arial"/>
          <w:sz w:val="2"/>
          <w:szCs w:val="18"/>
          <w:lang w:val="es-BO"/>
        </w:rPr>
      </w:pPr>
    </w:p>
    <w:p w:rsidR="0059255F" w:rsidRDefault="0059255F" w:rsidP="0059255F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59255F" w:rsidRPr="009B35EF" w:rsidRDefault="0059255F" w:rsidP="0059255F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9255F" w:rsidRPr="009956C4" w:rsidTr="00041C9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9255F" w:rsidRPr="009956C4" w:rsidRDefault="0059255F" w:rsidP="0059255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59255F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9255F" w:rsidRPr="0054356D" w:rsidTr="00041C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54356D" w:rsidRDefault="0059255F" w:rsidP="00041C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E278C7" w:rsidRDefault="0059255F" w:rsidP="00041C91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E278C7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9255F" w:rsidRPr="0054356D" w:rsidTr="00041C9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9255F" w:rsidRPr="009956C4" w:rsidTr="00041C9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E278C7" w:rsidRDefault="0059255F" w:rsidP="00041C91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ANPE–</w:t>
            </w:r>
            <w:r w:rsidRPr="00E278C7">
              <w:rPr>
                <w:rFonts w:ascii="Arial" w:hAnsi="Arial" w:cs="Arial"/>
                <w:b/>
                <w:lang w:val="es-BO"/>
              </w:rPr>
              <w:t>C Nº 168/2024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  <w:r w:rsidRPr="00E278C7">
              <w:rPr>
                <w:rFonts w:ascii="Arial" w:hAnsi="Arial" w:cs="Arial"/>
                <w:b/>
                <w:lang w:val="es-BO"/>
              </w:rPr>
              <w:t>– 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9255F" w:rsidRPr="009956C4" w:rsidTr="00041C91">
        <w:trPr>
          <w:trHeight w:val="5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9255F" w:rsidRPr="00A93AB0" w:rsidTr="00041C9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A93AB0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305"/>
        <w:gridCol w:w="305"/>
        <w:gridCol w:w="277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3"/>
        <w:gridCol w:w="260"/>
      </w:tblGrid>
      <w:tr w:rsidR="0059255F" w:rsidRPr="00A93AB0" w:rsidTr="00041C91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55F" w:rsidRPr="000C6821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9255F" w:rsidRPr="00A93AB0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A93AB0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59255F" w:rsidRPr="002662F5" w:rsidTr="00041C9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9255F" w:rsidRPr="00A93AB0" w:rsidTr="00041C91">
        <w:trPr>
          <w:trHeight w:val="26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A93AB0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3AB0" w:rsidRDefault="0059255F" w:rsidP="00041C9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FC0A95">
              <w:rPr>
                <w:rFonts w:ascii="Arial" w:hAnsi="Arial" w:cs="Arial"/>
                <w:b/>
                <w:lang w:val="es-BO"/>
              </w:rPr>
              <w:t>PROVISIÓN DE EQUIPO DE TERMOGRAFIA PARA INSPECCIONES A EQUIPOS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A93AB0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59255F" w:rsidRPr="0054356D" w:rsidTr="00041C9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54356D" w:rsidRDefault="0059255F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59255F" w:rsidRPr="009956C4" w:rsidTr="00041C91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507C36" w:rsidRDefault="0059255F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9255F" w:rsidRPr="00507C36" w:rsidRDefault="0059255F" w:rsidP="00041C9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9255F" w:rsidRPr="009956C4" w:rsidTr="00041C91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9255F" w:rsidRPr="009956C4" w:rsidTr="00041C91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9255F" w:rsidRPr="002662F5" w:rsidTr="00041C9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9255F" w:rsidRPr="009956C4" w:rsidTr="00041C91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507C36" w:rsidRDefault="0059255F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507C36" w:rsidRDefault="0059255F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54356D" w:rsidTr="00041C9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54356D" w:rsidRDefault="0059255F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54356D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Bs154.944,00 (</w:t>
            </w:r>
            <w:r w:rsidRPr="00634F06">
              <w:rPr>
                <w:rFonts w:ascii="Arial" w:hAnsi="Arial" w:cs="Arial"/>
                <w:b/>
                <w:sz w:val="14"/>
                <w:lang w:val="es-BO"/>
              </w:rPr>
              <w:t xml:space="preserve">Ciento </w:t>
            </w:r>
            <w:r>
              <w:rPr>
                <w:rFonts w:ascii="Arial" w:hAnsi="Arial" w:cs="Arial"/>
                <w:b/>
                <w:sz w:val="14"/>
                <w:lang w:val="es-BO"/>
              </w:rPr>
              <w:t>Cincuenta y Cuatro M</w:t>
            </w:r>
            <w:r w:rsidRPr="00634F06">
              <w:rPr>
                <w:rFonts w:ascii="Arial" w:hAnsi="Arial" w:cs="Arial"/>
                <w:b/>
                <w:sz w:val="14"/>
                <w:lang w:val="es-BO"/>
              </w:rPr>
              <w:t xml:space="preserve">il 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Novecientos Cuarenta y Cuatro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6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2662F5" w:rsidTr="00041C9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9255F" w:rsidRPr="009956C4" w:rsidTr="00041C91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507C36" w:rsidRDefault="0059255F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59255F" w:rsidRPr="00507C36" w:rsidRDefault="0059255F" w:rsidP="00041C91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E278C7" w:rsidRDefault="0059255F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E278C7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9255F" w:rsidRPr="002662F5" w:rsidTr="00041C9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4E5E52" w:rsidRDefault="0059255F" w:rsidP="00041C9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E278C7">
              <w:rPr>
                <w:rFonts w:ascii="Arial" w:hAnsi="Arial" w:cs="Arial"/>
                <w:sz w:val="14"/>
                <w:szCs w:val="14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2662F5" w:rsidTr="00041C9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9255F" w:rsidRPr="002662F5" w:rsidRDefault="0059255F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9255F" w:rsidRPr="009956C4" w:rsidTr="00041C91">
        <w:trPr>
          <w:trHeight w:val="995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507C36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FC0A95">
              <w:rPr>
                <w:rFonts w:ascii="Arial" w:hAnsi="Arial" w:cs="Arial"/>
                <w:sz w:val="14"/>
                <w:lang w:val="es-BO"/>
              </w:rPr>
              <w:t xml:space="preserve">Garantía de </w:t>
            </w:r>
            <w:r>
              <w:rPr>
                <w:rFonts w:ascii="Arial" w:hAnsi="Arial" w:cs="Arial"/>
                <w:sz w:val="14"/>
                <w:lang w:val="es-BO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E278C7" w:rsidRDefault="0059255F" w:rsidP="00041C9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78C7">
              <w:rPr>
                <w:rFonts w:ascii="Arial" w:hAnsi="Arial" w:cs="Arial"/>
                <w:sz w:val="14"/>
                <w:szCs w:val="14"/>
              </w:rPr>
              <w:t>Por un monto  igual al uno punto cinco por ciento (1.5%) del monto  total del contrato, con vigencia hasta dos (2) años y un mes calendario, desde la emisión del ACTA DE RECEPCION.</w:t>
            </w:r>
          </w:p>
          <w:p w:rsidR="0059255F" w:rsidRPr="00E278C7" w:rsidRDefault="0059255F" w:rsidP="00041C91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E278C7">
              <w:rPr>
                <w:rFonts w:ascii="Arial" w:hAnsi="Arial" w:cs="Arial"/>
                <w:sz w:val="14"/>
                <w:szCs w:val="14"/>
              </w:rPr>
              <w:t>El PROVEEDOR decidirá el tipo de garantía a presentar entre los siguientes: Boleta de Garantía, Garantía a Primer Requerimiento, Póliza de Seguro de Caución a Primer Requerimiento o la retención del monto correspondiente en caso que el proveedor lo solicite, su cobertura será para  reposición o reemplazo.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9255F" w:rsidRPr="009956C4" w:rsidTr="00041C91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507C36" w:rsidRDefault="0059255F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9255F" w:rsidRPr="00507C36" w:rsidRDefault="0059255F" w:rsidP="00041C9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59255F" w:rsidRPr="009956C4" w:rsidTr="00041C9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59255F" w:rsidRPr="009956C4" w:rsidRDefault="0059255F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100 %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9255F" w:rsidRPr="009956C4" w:rsidTr="00041C9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9255F" w:rsidRPr="009956C4" w:rsidRDefault="0059255F" w:rsidP="0059255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9255F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9255F" w:rsidRPr="009956C4" w:rsidTr="00041C91">
        <w:trPr>
          <w:trHeight w:val="248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/>
              </w:rPr>
              <w:t>Andres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59255F" w:rsidRPr="009956C4" w:rsidTr="00041C91">
        <w:trPr>
          <w:trHeight w:val="29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2B98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55F" w:rsidRPr="00A92B98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2B98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90FEF">
              <w:rPr>
                <w:rFonts w:ascii="Arial" w:hAnsi="Arial" w:cs="Arial"/>
                <w:lang w:val="es-BO"/>
              </w:rPr>
              <w:t xml:space="preserve">Profesional </w:t>
            </w:r>
            <w:r>
              <w:rPr>
                <w:rFonts w:ascii="Arial" w:hAnsi="Arial" w:cs="Arial"/>
                <w:lang w:val="es-BO"/>
              </w:rPr>
              <w:t>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9255F" w:rsidRPr="00A92B98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92B98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59255F" w:rsidRPr="002662F5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2662F5" w:rsidRDefault="0059255F" w:rsidP="00041C9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2662F5" w:rsidRDefault="0059255F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9255F" w:rsidRPr="009956C4" w:rsidTr="00041C91">
        <w:trPr>
          <w:trHeight w:val="5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Default="0059255F" w:rsidP="00041C91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59255F" w:rsidRPr="00BF6B49" w:rsidRDefault="0059255F" w:rsidP="00041C91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471</w:t>
            </w:r>
            <w:r>
              <w:rPr>
                <w:rFonts w:ascii="Arial" w:hAnsi="Arial" w:cs="Arial"/>
                <w:sz w:val="14"/>
              </w:rPr>
              <w:t>4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59255F" w:rsidRPr="00A92B98" w:rsidRDefault="0059255F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</w:rPr>
              <w:t>4710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A92B98" w:rsidRDefault="0059255F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122F78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122F78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59255F" w:rsidRPr="00A92B98" w:rsidRDefault="0059255F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59255F" w:rsidRDefault="0059255F" w:rsidP="00041C91">
            <w:pPr>
              <w:rPr>
                <w:rStyle w:val="Hipervnculo"/>
                <w:rFonts w:ascii="Arial" w:hAnsi="Arial" w:cs="Arial"/>
                <w:szCs w:val="14"/>
              </w:rPr>
            </w:pPr>
            <w:r w:rsidRPr="00855F0D">
              <w:rPr>
                <w:rStyle w:val="Hipervnculo"/>
                <w:rFonts w:ascii="Arial" w:hAnsi="Arial" w:cs="Arial"/>
                <w:szCs w:val="14"/>
              </w:rPr>
              <w:t xml:space="preserve">rpari@bcb.gob.bo </w:t>
            </w:r>
          </w:p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9255F" w:rsidRPr="009956C4" w:rsidRDefault="0059255F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402294" w:rsidRDefault="0059255F" w:rsidP="00041C9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A909E5" w:rsidRDefault="0059255F" w:rsidP="00041C9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59255F" w:rsidRPr="009956C4" w:rsidRDefault="0059255F" w:rsidP="00041C9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255F" w:rsidRPr="009956C4" w:rsidTr="00041C9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9255F" w:rsidRPr="009956C4" w:rsidRDefault="0059255F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  <w:bookmarkStart w:id="1" w:name="_GoBack"/>
      <w:bookmarkEnd w:id="1"/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Default="0059255F" w:rsidP="0059255F">
      <w:pPr>
        <w:rPr>
          <w:lang w:val="es-BO"/>
        </w:rPr>
      </w:pPr>
    </w:p>
    <w:p w:rsidR="0059255F" w:rsidRPr="009956C4" w:rsidRDefault="0059255F" w:rsidP="0059255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59255F" w:rsidRPr="00DF1D1E" w:rsidRDefault="0059255F" w:rsidP="0059255F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9255F" w:rsidRPr="009956C4" w:rsidTr="00041C91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55F" w:rsidRDefault="0059255F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9255F" w:rsidRPr="00DF1D1E" w:rsidRDefault="0059255F" w:rsidP="00041C91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59255F" w:rsidRDefault="0059255F" w:rsidP="0059255F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9255F" w:rsidRPr="00DF1D1E" w:rsidRDefault="0059255F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59255F" w:rsidRPr="009956C4" w:rsidRDefault="0059255F" w:rsidP="0059255F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9255F" w:rsidRPr="009956C4" w:rsidRDefault="0059255F" w:rsidP="0059255F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9255F" w:rsidRPr="009956C4" w:rsidRDefault="0059255F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9255F" w:rsidRPr="00DF1D1E" w:rsidRDefault="0059255F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9255F" w:rsidRPr="009956C4" w:rsidRDefault="0059255F" w:rsidP="0059255F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9255F" w:rsidRPr="00DF1D1E" w:rsidRDefault="0059255F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9255F" w:rsidRPr="009956C4" w:rsidRDefault="0059255F" w:rsidP="0059255F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9255F" w:rsidRPr="00DF1D1E" w:rsidRDefault="0059255F" w:rsidP="00041C91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59255F" w:rsidRPr="009956C4" w:rsidRDefault="0059255F" w:rsidP="00041C91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59255F" w:rsidRPr="00E278C7" w:rsidRDefault="0059255F" w:rsidP="0059255F">
      <w:pPr>
        <w:jc w:val="right"/>
        <w:rPr>
          <w:rFonts w:ascii="Arial" w:hAnsi="Arial" w:cs="Arial"/>
          <w:sz w:val="12"/>
          <w:lang w:val="es-BO"/>
        </w:rPr>
      </w:pPr>
    </w:p>
    <w:p w:rsidR="0059255F" w:rsidRPr="00E278C7" w:rsidRDefault="0059255F" w:rsidP="0059255F">
      <w:pPr>
        <w:ind w:firstLine="709"/>
        <w:rPr>
          <w:rFonts w:ascii="Arial" w:hAnsi="Arial" w:cs="Arial"/>
          <w:sz w:val="18"/>
          <w:szCs w:val="18"/>
          <w:lang w:val="es-BO"/>
        </w:rPr>
      </w:pPr>
      <w:r w:rsidRPr="00E278C7">
        <w:rPr>
          <w:rFonts w:ascii="Arial" w:hAnsi="Arial" w:cs="Arial"/>
          <w:sz w:val="18"/>
          <w:szCs w:val="18"/>
          <w:lang w:val="es-BO"/>
        </w:rPr>
        <w:t>El proceso de contratación de bienes se sujetará al siguiente Cronograma de Plazos:</w:t>
      </w:r>
    </w:p>
    <w:p w:rsidR="0059255F" w:rsidRPr="00DF1D1E" w:rsidRDefault="0059255F" w:rsidP="0059255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59255F" w:rsidRPr="009956C4" w:rsidTr="00041C9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9255F" w:rsidRPr="009956C4" w:rsidTr="00041C9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B22D02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AA247B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AA247B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74A15" w:rsidRDefault="0059255F" w:rsidP="00041C9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543012" w:rsidRDefault="0059255F" w:rsidP="00041C9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E7F5A" w:rsidRDefault="0059255F" w:rsidP="00041C9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59255F" w:rsidRPr="009E7F5A" w:rsidRDefault="0059255F" w:rsidP="0059255F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59255F" w:rsidRPr="002662F5" w:rsidRDefault="0059255F" w:rsidP="00041C9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9255F" w:rsidRPr="009956C4" w:rsidTr="00041C9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2662F5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2662F5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2662F5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9255F" w:rsidRPr="009956C4" w:rsidTr="00041C9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6F7EE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FD7E8D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014F4D" w:rsidRDefault="0059255F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014F4D">
              <w:rPr>
                <w:rFonts w:ascii="Arial" w:hAnsi="Arial" w:cs="Arial"/>
                <w:b/>
                <w:bCs/>
                <w:sz w:val="12"/>
                <w:szCs w:val="14"/>
              </w:rPr>
              <w:t>APERTURA DE PROPUESTAS:</w:t>
            </w:r>
          </w:p>
          <w:p w:rsidR="0059255F" w:rsidRDefault="0059255F" w:rsidP="00041C91">
            <w:pPr>
              <w:jc w:val="both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  <w:r w:rsidRPr="00014F4D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</w:t>
            </w:r>
          </w:p>
          <w:p w:rsidR="0059255F" w:rsidRDefault="0059255F" w:rsidP="00041C91">
            <w:pPr>
              <w:jc w:val="both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</w:p>
          <w:p w:rsidR="0059255F" w:rsidRDefault="0059255F" w:rsidP="00041C91">
            <w:pPr>
              <w:jc w:val="both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  <w:r w:rsidRPr="0059255F">
              <w:rPr>
                <w:rFonts w:ascii="Arial" w:hAnsi="Arial" w:cs="Arial"/>
                <w:b/>
                <w:sz w:val="12"/>
              </w:rPr>
              <w:t xml:space="preserve">Zoom: </w:t>
            </w:r>
            <w:hyperlink r:id="rId6" w:history="1">
              <w:r w:rsidRPr="00122F78">
                <w:rPr>
                  <w:rStyle w:val="Hipervnculo"/>
                  <w:rFonts w:ascii="Arial" w:hAnsi="Arial" w:cs="Arial"/>
                  <w:b/>
                  <w:sz w:val="12"/>
                </w:rPr>
                <w:t>https://bcb-gob-bo.zoom.us/j/85813532024?pwd=lATB8HaBHPXm8V5ksrdGrXCBCk8jar.1</w:t>
              </w:r>
            </w:hyperlink>
            <w:r>
              <w:rPr>
                <w:rFonts w:ascii="Arial" w:hAnsi="Arial" w:cs="Arial"/>
                <w:b/>
                <w:color w:val="8496B0" w:themeColor="text2" w:themeTint="99"/>
                <w:sz w:val="12"/>
              </w:rPr>
              <w:t xml:space="preserve"> </w:t>
            </w:r>
          </w:p>
          <w:p w:rsidR="0059255F" w:rsidRPr="00212FB8" w:rsidRDefault="0059255F" w:rsidP="00041C91">
            <w:pPr>
              <w:jc w:val="both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</w:p>
          <w:p w:rsidR="0059255F" w:rsidRPr="0059255F" w:rsidRDefault="0059255F" w:rsidP="00041C91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59255F">
              <w:rPr>
                <w:rFonts w:ascii="Arial" w:hAnsi="Arial" w:cs="Arial"/>
                <w:b/>
                <w:sz w:val="12"/>
              </w:rPr>
              <w:t>ID de reunión: 858 1353 2024</w:t>
            </w:r>
          </w:p>
          <w:p w:rsidR="0059255F" w:rsidRPr="00014F4D" w:rsidRDefault="0059255F" w:rsidP="00041C91">
            <w:pPr>
              <w:jc w:val="both"/>
            </w:pPr>
            <w:r w:rsidRPr="0059255F">
              <w:rPr>
                <w:rFonts w:ascii="Arial" w:hAnsi="Arial" w:cs="Arial"/>
                <w:b/>
                <w:sz w:val="12"/>
              </w:rPr>
              <w:t>Código de acceso: 556038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9255F" w:rsidRPr="009956C4" w:rsidTr="00041C9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9956C4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9956C4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A244D6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55F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9255F" w:rsidRPr="00A244D6" w:rsidRDefault="0059255F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9255F" w:rsidRPr="00A244D6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255F" w:rsidRPr="00A244D6" w:rsidRDefault="0059255F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55F" w:rsidRPr="00A244D6" w:rsidRDefault="0059255F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A244D6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9255F" w:rsidRPr="00DF1D1E" w:rsidTr="00041C9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255F" w:rsidRPr="00DF1D1E" w:rsidRDefault="0059255F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9255F" w:rsidRPr="00DF1D1E" w:rsidRDefault="0059255F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255F" w:rsidRPr="00DF1D1E" w:rsidRDefault="0059255F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9255F" w:rsidRPr="00DF1D1E" w:rsidRDefault="0059255F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59255F" w:rsidRPr="00A244D6" w:rsidRDefault="0059255F" w:rsidP="0059255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C7F04" w:rsidRDefault="0059255F" w:rsidP="0059255F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5F"/>
    <w:rsid w:val="0059255F"/>
    <w:rsid w:val="005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9074-5954-4C0F-BA93-2B36FD5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5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55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9255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9255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9255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9255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9255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9255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9255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9255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255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9255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9255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9255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9255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9255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9255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9255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9255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9255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9255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9255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925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92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55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92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5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9255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9255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59255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9255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9255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9255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9255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9255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9255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9255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9255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9255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255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59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9255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9255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9255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9255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9255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9255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925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59255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59255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9255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9255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9255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9255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9255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9255F"/>
    <w:rPr>
      <w:vertAlign w:val="superscript"/>
    </w:rPr>
  </w:style>
  <w:style w:type="paragraph" w:customStyle="1" w:styleId="BodyText21">
    <w:name w:val="Body Text 21"/>
    <w:basedOn w:val="Normal"/>
    <w:rsid w:val="0059255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9255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9255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5F"/>
  </w:style>
  <w:style w:type="paragraph" w:customStyle="1" w:styleId="Document1">
    <w:name w:val="Document 1"/>
    <w:rsid w:val="0059255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9255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925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9255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9255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9255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9255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9255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9255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9255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9255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9255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9255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9255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9255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9255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9255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9255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9255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9255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9255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59255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925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925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9255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9255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9255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9255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9255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59255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9255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925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9255F"/>
  </w:style>
  <w:style w:type="numbering" w:customStyle="1" w:styleId="Sinlista1">
    <w:name w:val="Sin lista1"/>
    <w:next w:val="Sinlista"/>
    <w:uiPriority w:val="99"/>
    <w:semiHidden/>
    <w:unhideWhenUsed/>
    <w:rsid w:val="0059255F"/>
  </w:style>
  <w:style w:type="character" w:styleId="nfasissutil">
    <w:name w:val="Subtle Emphasis"/>
    <w:uiPriority w:val="19"/>
    <w:qFormat/>
    <w:rsid w:val="0059255F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59255F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59255F"/>
  </w:style>
  <w:style w:type="table" w:customStyle="1" w:styleId="Tablaconcuadrcula5">
    <w:name w:val="Tabla con cuadrícula5"/>
    <w:basedOn w:val="Tablanormal"/>
    <w:next w:val="Tablaconcuadrcula"/>
    <w:rsid w:val="005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59255F"/>
  </w:style>
  <w:style w:type="numbering" w:customStyle="1" w:styleId="Sinlista4">
    <w:name w:val="Sin lista4"/>
    <w:next w:val="Sinlista"/>
    <w:uiPriority w:val="99"/>
    <w:semiHidden/>
    <w:unhideWhenUsed/>
    <w:rsid w:val="0059255F"/>
  </w:style>
  <w:style w:type="numbering" w:customStyle="1" w:styleId="Sinlista5">
    <w:name w:val="Sin lista5"/>
    <w:next w:val="Sinlista"/>
    <w:uiPriority w:val="99"/>
    <w:semiHidden/>
    <w:unhideWhenUsed/>
    <w:rsid w:val="0059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5813532024?pwd=lATB8HaBHPXm8V5ksrdGrXCBCk8jar.1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1220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2024-10-25T21:51:00Z</dcterms:created>
  <dcterms:modified xsi:type="dcterms:W3CDTF">2024-10-25T21:54:00Z</dcterms:modified>
</cp:coreProperties>
</file>