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3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7703"/>
      </w:tblGrid>
      <w:tr w:rsidR="0084301B" w:rsidTr="0084301B">
        <w:trPr>
          <w:trHeight w:val="1530"/>
        </w:trPr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1B" w:rsidRDefault="0084301B" w:rsidP="00890921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417519390" r:id="rId7"/>
              </w:object>
            </w:r>
          </w:p>
        </w:tc>
        <w:tc>
          <w:tcPr>
            <w:tcW w:w="7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84301B" w:rsidRPr="008F1E4F" w:rsidRDefault="0084301B" w:rsidP="00890921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8F1E4F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84301B" w:rsidRPr="008F1E4F" w:rsidRDefault="0084301B" w:rsidP="00890921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8F1E4F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84301B" w:rsidRPr="0084301B" w:rsidRDefault="0084301B" w:rsidP="00890921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84301B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84301B" w:rsidRPr="00532382" w:rsidRDefault="0084301B" w:rsidP="00890921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84301B"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Pr="0084301B">
              <w:rPr>
                <w:rFonts w:ascii="Arial" w:hAnsi="Arial" w:cs="Arial"/>
                <w:color w:val="FFFFFF"/>
                <w:sz w:val="18"/>
              </w:rPr>
              <w:t>P</w:t>
            </w:r>
            <w:r w:rsidRPr="0084301B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Pr="0084301B">
              <w:rPr>
                <w:rFonts w:ascii="Arial" w:hAnsi="Arial" w:cs="Arial"/>
                <w:color w:val="FFFFFF"/>
                <w:sz w:val="18"/>
              </w:rPr>
              <w:t>121</w:t>
            </w:r>
            <w:r w:rsidRPr="0084301B">
              <w:rPr>
                <w:rFonts w:ascii="Arial" w:hAnsi="Arial" w:cs="Arial"/>
                <w:color w:val="FFFFFF"/>
                <w:sz w:val="18"/>
              </w:rPr>
              <w:t>/2012-1C</w:t>
            </w:r>
          </w:p>
        </w:tc>
      </w:tr>
    </w:tbl>
    <w:p w:rsidR="0084301B" w:rsidRPr="0084301B" w:rsidRDefault="0084301B" w:rsidP="0084301B">
      <w:pPr>
        <w:ind w:left="390"/>
        <w:jc w:val="both"/>
        <w:rPr>
          <w:rFonts w:cs="Arial"/>
          <w:b/>
          <w:sz w:val="2"/>
          <w:szCs w:val="2"/>
        </w:rPr>
      </w:pPr>
    </w:p>
    <w:p w:rsidR="0084301B" w:rsidRPr="00611574" w:rsidRDefault="0084301B" w:rsidP="0084301B">
      <w:pPr>
        <w:jc w:val="both"/>
        <w:rPr>
          <w:rFonts w:ascii="Arial" w:hAnsi="Arial" w:cs="Arial"/>
          <w:sz w:val="2"/>
          <w:szCs w:val="18"/>
        </w:rPr>
      </w:pPr>
    </w:p>
    <w:tbl>
      <w:tblPr>
        <w:tblW w:w="9507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4"/>
        <w:gridCol w:w="11"/>
        <w:gridCol w:w="124"/>
        <w:gridCol w:w="18"/>
        <w:gridCol w:w="8"/>
        <w:gridCol w:w="128"/>
        <w:gridCol w:w="6"/>
        <w:gridCol w:w="151"/>
        <w:gridCol w:w="128"/>
        <w:gridCol w:w="96"/>
        <w:gridCol w:w="201"/>
        <w:gridCol w:w="297"/>
        <w:gridCol w:w="297"/>
        <w:gridCol w:w="60"/>
        <w:gridCol w:w="171"/>
        <w:gridCol w:w="66"/>
        <w:gridCol w:w="297"/>
        <w:gridCol w:w="297"/>
        <w:gridCol w:w="296"/>
        <w:gridCol w:w="178"/>
        <w:gridCol w:w="119"/>
        <w:gridCol w:w="23"/>
        <w:gridCol w:w="141"/>
        <w:gridCol w:w="133"/>
        <w:gridCol w:w="25"/>
        <w:gridCol w:w="190"/>
        <w:gridCol w:w="28"/>
        <w:gridCol w:w="54"/>
        <w:gridCol w:w="47"/>
        <w:gridCol w:w="140"/>
        <w:gridCol w:w="31"/>
        <w:gridCol w:w="8"/>
        <w:gridCol w:w="73"/>
        <w:gridCol w:w="297"/>
        <w:gridCol w:w="252"/>
        <w:gridCol w:w="45"/>
        <w:gridCol w:w="239"/>
        <w:gridCol w:w="57"/>
        <w:gridCol w:w="84"/>
        <w:gridCol w:w="137"/>
        <w:gridCol w:w="76"/>
        <w:gridCol w:w="162"/>
        <w:gridCol w:w="135"/>
        <w:gridCol w:w="297"/>
        <w:gridCol w:w="297"/>
        <w:gridCol w:w="302"/>
        <w:gridCol w:w="192"/>
        <w:gridCol w:w="114"/>
        <w:gridCol w:w="155"/>
      </w:tblGrid>
      <w:tr w:rsidR="0084301B" w:rsidRPr="00B70722" w:rsidTr="00890921">
        <w:tc>
          <w:tcPr>
            <w:tcW w:w="9507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4301B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CONVOCATORIA</w:t>
            </w:r>
          </w:p>
          <w:p w:rsidR="0084301B" w:rsidRPr="00B70722" w:rsidRDefault="0084301B" w:rsidP="00890921">
            <w:pPr>
              <w:ind w:left="360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Se convoca a la presentación de propuestas para el siguiente proceso:</w:t>
            </w:r>
          </w:p>
        </w:tc>
      </w:tr>
      <w:tr w:rsidR="0084301B" w:rsidRPr="00B70722" w:rsidTr="00890921"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8" w:type="dxa"/>
            <w:gridSpan w:val="46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Entidad convocante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8" w:type="dxa"/>
            <w:gridSpan w:val="4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RPr="00B70722" w:rsidTr="00890921">
        <w:trPr>
          <w:trHeight w:val="152"/>
        </w:trPr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Modalidad de Contratación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Apoyo Nacional a la Producción y Empleo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8" w:type="dxa"/>
            <w:gridSpan w:val="4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CUCE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  <w:r w:rsidRPr="00C763B9">
              <w:rPr>
                <w:rFonts w:ascii="Arial" w:hAnsi="Arial" w:cs="Arial"/>
                <w:color w:val="0000FF"/>
                <w:lang w:val="es-BO"/>
              </w:rPr>
              <w:t>1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  <w:r>
              <w:rPr>
                <w:rFonts w:ascii="Arial" w:hAnsi="Arial" w:cs="Arial"/>
                <w:color w:val="0000FF"/>
                <w:lang w:val="es-BO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  <w:r w:rsidRPr="00C763B9">
              <w:rPr>
                <w:rFonts w:ascii="Arial" w:hAnsi="Arial" w:cs="Arial"/>
                <w:color w:val="0000FF"/>
                <w:lang w:val="es-BO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  <w:r w:rsidRPr="00C763B9">
              <w:rPr>
                <w:rFonts w:ascii="Arial" w:hAnsi="Arial" w:cs="Arial"/>
                <w:color w:val="0000FF"/>
                <w:lang w:val="es-BO"/>
              </w:rPr>
              <w:t>0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  <w:r w:rsidRPr="00C763B9">
              <w:rPr>
                <w:rFonts w:ascii="Arial" w:hAnsi="Arial" w:cs="Arial"/>
                <w:color w:val="0000FF"/>
                <w:lang w:val="es-BO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  <w:r w:rsidRPr="00C763B9">
              <w:rPr>
                <w:rFonts w:ascii="Arial" w:hAnsi="Arial" w:cs="Arial"/>
                <w:color w:val="0000FF"/>
                <w:lang w:val="es-BO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  <w:r w:rsidRPr="00C763B9">
              <w:rPr>
                <w:rFonts w:ascii="Arial" w:hAnsi="Arial" w:cs="Arial"/>
                <w:color w:val="0000FF"/>
                <w:lang w:val="es-BO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  <w:r w:rsidRPr="00C763B9">
              <w:rPr>
                <w:rFonts w:ascii="Arial" w:hAnsi="Arial" w:cs="Arial"/>
                <w:color w:val="0000FF"/>
                <w:lang w:val="es-BO"/>
              </w:rPr>
              <w:t>-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  <w:r w:rsidRPr="00C763B9">
              <w:rPr>
                <w:rFonts w:ascii="Arial" w:hAnsi="Arial" w:cs="Arial"/>
                <w:color w:val="0000FF"/>
                <w:lang w:val="es-BO"/>
              </w:rPr>
              <w:t>0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  <w:r w:rsidRPr="00C763B9">
              <w:rPr>
                <w:rFonts w:ascii="Arial" w:hAnsi="Arial" w:cs="Arial"/>
                <w:color w:val="0000FF"/>
                <w:lang w:val="es-BO"/>
              </w:rPr>
              <w:t>0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  <w:r w:rsidRPr="00C763B9">
              <w:rPr>
                <w:rFonts w:ascii="Arial" w:hAnsi="Arial" w:cs="Arial"/>
                <w:color w:val="0000FF"/>
                <w:lang w:val="es-BO"/>
              </w:rPr>
              <w:t>-</w:t>
            </w:r>
          </w:p>
        </w:tc>
        <w:tc>
          <w:tcPr>
            <w:tcW w:w="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  <w:r w:rsidRPr="00C763B9">
              <w:rPr>
                <w:rFonts w:ascii="Arial" w:hAnsi="Arial" w:cs="Arial"/>
                <w:color w:val="0000FF"/>
                <w:lang w:val="es-BO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  <w:r w:rsidRPr="00C763B9">
              <w:rPr>
                <w:rFonts w:ascii="Arial" w:hAnsi="Arial" w:cs="Arial"/>
                <w:color w:val="0000FF"/>
                <w:lang w:val="es-BO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  <w:r w:rsidRPr="00C763B9">
              <w:rPr>
                <w:rFonts w:ascii="Arial" w:hAnsi="Arial" w:cs="Arial"/>
                <w:color w:val="0000FF"/>
                <w:lang w:val="es-BO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C763B9" w:rsidRDefault="0084301B" w:rsidP="00890921">
            <w:pPr>
              <w:jc w:val="center"/>
              <w:rPr>
                <w:rFonts w:ascii="Arial" w:hAnsi="Arial" w:cs="Arial"/>
                <w:color w:val="0000FF"/>
                <w:lang w:val="es-BO"/>
              </w:rPr>
            </w:pPr>
            <w:r w:rsidRPr="00C763B9">
              <w:rPr>
                <w:rFonts w:ascii="Arial" w:hAnsi="Arial" w:cs="Arial"/>
                <w:color w:val="0000FF"/>
                <w:lang w:val="es-BO"/>
              </w:rPr>
              <w:t>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8" w:type="dxa"/>
            <w:gridSpan w:val="4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Código interno que la entidad utiliza para Identificar al proceso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FF"/>
                <w:lang w:val="en-US"/>
              </w:rPr>
              <w:t>ANPE – P N° 121/2012-1C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8" w:type="dxa"/>
            <w:gridSpan w:val="4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RPr="00B70722" w:rsidTr="00890921">
        <w:trPr>
          <w:trHeight w:val="342"/>
        </w:trPr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Objeto de la contratación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0A0302" w:rsidRDefault="0084301B" w:rsidP="00890921">
            <w:pPr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 w:rsidRPr="00213419">
              <w:rPr>
                <w:rFonts w:ascii="Arial" w:hAnsi="Arial" w:cs="Arial"/>
                <w:b/>
                <w:bCs/>
                <w:color w:val="0000FF"/>
                <w:lang w:val="en-US"/>
              </w:rPr>
              <w:t>“</w:t>
            </w:r>
            <w:r w:rsidRPr="000A0302">
              <w:rPr>
                <w:rFonts w:ascii="Arial" w:hAnsi="Arial" w:cs="Arial"/>
                <w:b/>
                <w:bCs/>
                <w:color w:val="0000FF"/>
                <w:lang w:val="en-US"/>
              </w:rPr>
              <w:t>CAMBIO DE LA TUBERÍA DEL SISTEMA DE AGUA FRÍA EN EL EDIFICIO DEL BCB</w:t>
            </w:r>
            <w:r w:rsidRPr="00213419">
              <w:rPr>
                <w:rFonts w:ascii="Arial" w:hAnsi="Arial" w:cs="Arial"/>
                <w:b/>
                <w:bCs/>
                <w:color w:val="0000FF"/>
                <w:lang w:val="en-US"/>
              </w:rPr>
              <w:t>”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FB28D2" w:rsidTr="00890921">
        <w:trPr>
          <w:trHeight w:val="50"/>
        </w:trPr>
        <w:tc>
          <w:tcPr>
            <w:tcW w:w="298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301B" w:rsidRPr="00FB28D2" w:rsidRDefault="0084301B" w:rsidP="00890921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FB28D2">
              <w:rPr>
                <w:rFonts w:ascii="Arial" w:hAnsi="Arial" w:cs="Arial"/>
                <w:b/>
                <w:sz w:val="2"/>
                <w:szCs w:val="2"/>
              </w:rPr>
              <w:t xml:space="preserve"> 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01B" w:rsidRPr="00FB28D2" w:rsidRDefault="0084301B" w:rsidP="00890921">
            <w:pPr>
              <w:widowControl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01B" w:rsidRPr="00FB28D2" w:rsidRDefault="0084301B" w:rsidP="00890921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68" w:type="dxa"/>
            <w:gridSpan w:val="3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4301B" w:rsidRPr="00FB28D2" w:rsidRDefault="0084301B" w:rsidP="0089092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FF"/>
                <w:sz w:val="2"/>
                <w:szCs w:val="2"/>
                <w:lang w:val="es-ES_tradn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301B" w:rsidRPr="00FB28D2" w:rsidRDefault="0084301B" w:rsidP="00890921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Tr="00890921"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301B" w:rsidRPr="00981A6E" w:rsidRDefault="0084301B" w:rsidP="00890921">
            <w:pPr>
              <w:widowControl w:val="0"/>
              <w:jc w:val="right"/>
              <w:rPr>
                <w:rFonts w:ascii="Arial" w:hAnsi="Arial" w:cs="Arial"/>
                <w:b/>
                <w:color w:val="0000FF"/>
              </w:rPr>
            </w:pPr>
            <w:r w:rsidRPr="00981A6E">
              <w:rPr>
                <w:rFonts w:ascii="Arial" w:hAnsi="Arial" w:cs="Arial"/>
                <w:b/>
                <w:color w:val="0000FF"/>
              </w:rPr>
              <w:t>Método de Selección y Adjudicación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01B" w:rsidRPr="00981A6E" w:rsidRDefault="0084301B" w:rsidP="00890921">
            <w:pPr>
              <w:widowControl w:val="0"/>
              <w:jc w:val="center"/>
              <w:rPr>
                <w:rFonts w:ascii="Arial" w:hAnsi="Arial" w:cs="Arial"/>
                <w:b/>
                <w:color w:val="0000FF"/>
              </w:rPr>
            </w:pPr>
            <w:r w:rsidRPr="00981A6E">
              <w:rPr>
                <w:rFonts w:ascii="Arial" w:hAnsi="Arial" w:cs="Arial"/>
                <w:b/>
                <w:color w:val="0000FF"/>
              </w:rPr>
              <w:t>: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4301B" w:rsidRPr="00FB28D2" w:rsidRDefault="0084301B" w:rsidP="00890921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4301B" w:rsidRPr="00FB28D2" w:rsidRDefault="0084301B" w:rsidP="00890921">
            <w:pPr>
              <w:widowControl w:val="0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2791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301B" w:rsidRPr="00FB28D2" w:rsidRDefault="0084301B" w:rsidP="00890921">
            <w:pPr>
              <w:widowControl w:val="0"/>
              <w:ind w:left="185" w:hanging="185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FB28D2">
              <w:rPr>
                <w:rFonts w:ascii="Arial" w:hAnsi="Arial" w:cs="Arial"/>
                <w:color w:val="0000FF"/>
                <w:sz w:val="14"/>
                <w:szCs w:val="14"/>
              </w:rPr>
              <w:t>a) Calidad, Propuesta Técnica y Costo</w:t>
            </w:r>
          </w:p>
        </w:tc>
        <w:tc>
          <w:tcPr>
            <w:tcW w:w="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4301B" w:rsidRPr="00FB28D2" w:rsidRDefault="0084301B" w:rsidP="00890921">
            <w:pPr>
              <w:widowControl w:val="0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119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301B" w:rsidRPr="00FB28D2" w:rsidRDefault="0084301B" w:rsidP="00890921">
            <w:pPr>
              <w:widowControl w:val="0"/>
              <w:rPr>
                <w:rFonts w:ascii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</w:rPr>
              <w:t>b) Calidad</w:t>
            </w:r>
          </w:p>
        </w:tc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4301B" w:rsidRPr="00FB28D2" w:rsidRDefault="0084301B" w:rsidP="00890921">
            <w:pPr>
              <w:widowControl w:val="0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1492" w:type="dxa"/>
            <w:gridSpan w:val="7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4301B" w:rsidRPr="00FB28D2" w:rsidRDefault="0084301B" w:rsidP="00890921">
            <w:pPr>
              <w:widowControl w:val="0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FB28D2">
              <w:rPr>
                <w:rFonts w:ascii="Arial" w:hAnsi="Arial" w:cs="Arial"/>
                <w:color w:val="0000FF"/>
                <w:sz w:val="14"/>
                <w:szCs w:val="14"/>
              </w:rPr>
              <w:t>c) Presupuesto Fijo</w:t>
            </w:r>
          </w:p>
        </w:tc>
      </w:tr>
      <w:tr w:rsidR="0084301B" w:rsidRPr="00FB28D2" w:rsidTr="00890921">
        <w:trPr>
          <w:cantSplit/>
        </w:trPr>
        <w:tc>
          <w:tcPr>
            <w:tcW w:w="9507" w:type="dxa"/>
            <w:gridSpan w:val="4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301B" w:rsidRPr="00FB28D2" w:rsidRDefault="0084301B" w:rsidP="00890921">
            <w:pPr>
              <w:widowControl w:val="0"/>
              <w:rPr>
                <w:rFonts w:ascii="Arial" w:hAnsi="Arial" w:cs="Arial"/>
                <w:color w:val="0000FF"/>
                <w:sz w:val="2"/>
                <w:szCs w:val="2"/>
              </w:rPr>
            </w:pPr>
          </w:p>
        </w:tc>
      </w:tr>
      <w:tr w:rsidR="0084301B" w:rsidTr="00890921">
        <w:trPr>
          <w:cantSplit/>
          <w:trHeight w:val="260"/>
        </w:trPr>
        <w:tc>
          <w:tcPr>
            <w:tcW w:w="298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301B" w:rsidRDefault="0084301B" w:rsidP="00890921">
            <w:pPr>
              <w:widowControl w:val="0"/>
              <w:jc w:val="right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01B" w:rsidRDefault="0084301B" w:rsidP="00890921">
            <w:pPr>
              <w:widowControl w:val="0"/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4301B" w:rsidRDefault="0084301B" w:rsidP="00890921">
            <w:pPr>
              <w:widowControl w:val="0"/>
              <w:rPr>
                <w:rFonts w:ascii="Arial" w:hAnsi="Arial" w:cs="Arial"/>
                <w:sz w:val="17"/>
              </w:rPr>
            </w:pP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4301B" w:rsidRPr="00FB28D2" w:rsidRDefault="0084301B" w:rsidP="00890921">
            <w:pPr>
              <w:widowControl w:val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601" w:type="dxa"/>
            <w:gridSpan w:val="1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4301B" w:rsidRPr="00FB28D2" w:rsidRDefault="0084301B" w:rsidP="00890921">
            <w:pPr>
              <w:widowControl w:val="0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FB28D2">
              <w:rPr>
                <w:rFonts w:ascii="Arial" w:hAnsi="Arial" w:cs="Arial"/>
                <w:color w:val="0000FF"/>
                <w:sz w:val="14"/>
                <w:szCs w:val="14"/>
              </w:rPr>
              <w:t>b) Menor Costo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301B" w:rsidRPr="00FB28D2" w:rsidRDefault="0084301B" w:rsidP="00890921">
            <w:pPr>
              <w:widowControl w:val="0"/>
              <w:rPr>
                <w:rFonts w:ascii="Arial" w:hAnsi="Arial" w:cs="Arial"/>
                <w:color w:val="0000FF"/>
              </w:rPr>
            </w:pPr>
          </w:p>
        </w:tc>
        <w:tc>
          <w:tcPr>
            <w:tcW w:w="2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01B" w:rsidRPr="00FB28D2" w:rsidRDefault="0084301B" w:rsidP="00890921">
            <w:pPr>
              <w:widowControl w:val="0"/>
              <w:rPr>
                <w:rFonts w:ascii="Arial" w:hAnsi="Arial" w:cs="Arial"/>
                <w:b/>
                <w:color w:val="0000FF"/>
              </w:rPr>
            </w:pPr>
            <w:r w:rsidRPr="00FB28D2">
              <w:rPr>
                <w:rFonts w:ascii="Arial" w:hAnsi="Arial" w:cs="Arial"/>
                <w:b/>
                <w:color w:val="0000FF"/>
              </w:rPr>
              <w:t>X</w:t>
            </w:r>
          </w:p>
        </w:tc>
        <w:tc>
          <w:tcPr>
            <w:tcW w:w="2914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301B" w:rsidRPr="00FB28D2" w:rsidRDefault="0084301B" w:rsidP="00890921">
            <w:pPr>
              <w:widowControl w:val="0"/>
              <w:rPr>
                <w:rFonts w:ascii="Arial" w:hAnsi="Arial" w:cs="Arial"/>
                <w:b/>
                <w:color w:val="0000FF"/>
              </w:rPr>
            </w:pPr>
            <w:r w:rsidRPr="00FB28D2">
              <w:rPr>
                <w:rFonts w:ascii="Arial" w:hAnsi="Arial" w:cs="Arial"/>
                <w:b/>
                <w:color w:val="0000FF"/>
              </w:rPr>
              <w:t>d) Precio Evaluado Más Bajo</w:t>
            </w:r>
          </w:p>
        </w:tc>
      </w:tr>
      <w:tr w:rsidR="0084301B" w:rsidRPr="00FB28D2" w:rsidTr="00890921">
        <w:tc>
          <w:tcPr>
            <w:tcW w:w="9507" w:type="dxa"/>
            <w:gridSpan w:val="49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4301B" w:rsidRPr="00FB28D2" w:rsidRDefault="0084301B" w:rsidP="0089092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Forma de Adjudicación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Por el total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9507" w:type="dxa"/>
            <w:gridSpan w:val="49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RPr="00B70722" w:rsidTr="00890921">
        <w:trPr>
          <w:trHeight w:val="1214"/>
        </w:trPr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0F27F7" w:rsidRDefault="0084301B" w:rsidP="00890921">
            <w:pPr>
              <w:jc w:val="right"/>
              <w:rPr>
                <w:rFonts w:ascii="Arial" w:hAnsi="Arial" w:cs="Arial"/>
                <w:b/>
              </w:rPr>
            </w:pPr>
            <w:r w:rsidRPr="001F286C">
              <w:rPr>
                <w:rFonts w:ascii="Arial" w:hAnsi="Arial" w:cs="Arial"/>
                <w:b/>
              </w:rPr>
              <w:t>Garantía de Seriedad de  Propuesta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1F286C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1F286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01B" w:rsidRPr="001F286C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FB28D2" w:rsidRDefault="0084301B" w:rsidP="0089092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28D2">
              <w:rPr>
                <w:rFonts w:ascii="Arial" w:hAnsi="Arial" w:cs="Arial"/>
                <w:sz w:val="14"/>
                <w:szCs w:val="14"/>
              </w:rPr>
              <w:t>El proponente deberá presentar una Garantía equivalente al 1% del valor de su propuesta económica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B28D2">
              <w:rPr>
                <w:rFonts w:ascii="Arial" w:hAnsi="Arial" w:cs="Arial"/>
                <w:color w:val="0000FF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t xml:space="preserve">De acuerdo con lo establecido en el Artículo 20 de las NB-SABS, el proponente decidirá el tipo de garantía a presentar entre: </w:t>
            </w:r>
            <w:r w:rsidRPr="00FB28D2">
              <w:rPr>
                <w:rFonts w:ascii="Arial" w:hAnsi="Arial" w:cs="Arial"/>
                <w:color w:val="0000FF"/>
                <w:sz w:val="14"/>
                <w:szCs w:val="14"/>
              </w:rPr>
              <w:t>Boleta de Garantía, Boleta de Garantía a Primer Requerimiento o Póliza de Seguro de Caución a Primer Requerimiento)</w:t>
            </w:r>
            <w:r w:rsidRPr="00FB28D2">
              <w:rPr>
                <w:rFonts w:ascii="Arial" w:hAnsi="Arial" w:cs="Arial"/>
                <w:sz w:val="14"/>
                <w:szCs w:val="14"/>
              </w:rPr>
              <w:t xml:space="preserve">. La vigencia de esta garantía deberá exceder </w:t>
            </w:r>
            <w:r w:rsidRPr="00FB28D2">
              <w:rPr>
                <w:rFonts w:ascii="Arial" w:hAnsi="Arial" w:cs="Arial"/>
                <w:color w:val="0000FF"/>
                <w:sz w:val="14"/>
                <w:szCs w:val="14"/>
              </w:rPr>
              <w:t xml:space="preserve">treinta (30) días calendario </w:t>
            </w:r>
            <w:r w:rsidRPr="00FB28D2">
              <w:rPr>
                <w:rFonts w:ascii="Arial" w:hAnsi="Arial" w:cs="Arial"/>
                <w:sz w:val="14"/>
                <w:szCs w:val="14"/>
              </w:rPr>
              <w:t>al plazo de validez de la propuesta establecida en los Formula</w:t>
            </w:r>
            <w:r>
              <w:rPr>
                <w:rFonts w:ascii="Arial" w:hAnsi="Arial" w:cs="Arial"/>
                <w:sz w:val="14"/>
                <w:szCs w:val="14"/>
              </w:rPr>
              <w:t>rios 1 o 1-A, según corresponda. Dicha garantía</w:t>
            </w:r>
            <w:r w:rsidRPr="00FB28D2">
              <w:rPr>
                <w:rFonts w:ascii="Arial" w:hAnsi="Arial" w:cs="Arial"/>
                <w:sz w:val="14"/>
                <w:szCs w:val="14"/>
              </w:rPr>
              <w:t xml:space="preserve"> deberá expresar su carácter de </w:t>
            </w:r>
            <w:r w:rsidRPr="00FB28D2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Renovable, Irrevocable y de Ejecución Inmediata</w:t>
            </w:r>
            <w:r w:rsidRPr="00FB28D2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Tr="00890921">
        <w:tc>
          <w:tcPr>
            <w:tcW w:w="9507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4301B" w:rsidRDefault="0084301B" w:rsidP="00890921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RPr="00B70722" w:rsidTr="00890921">
        <w:trPr>
          <w:trHeight w:val="412"/>
        </w:trPr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0F27F7" w:rsidRDefault="0084301B" w:rsidP="00890921">
            <w:pPr>
              <w:jc w:val="right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Garantía de Cumplimiento de Contrato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7A60D2" w:rsidRDefault="0084301B" w:rsidP="008909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A60D2">
              <w:rPr>
                <w:rFonts w:ascii="Arial" w:hAnsi="Arial" w:cs="Arial"/>
                <w:sz w:val="14"/>
                <w:lang w:val="es-BO" w:eastAsia="es-BO"/>
              </w:rPr>
              <w:t>El proponente adjudicado deberá constituir la garantía del cumplimiento de contrato o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</w:t>
            </w:r>
            <w:r w:rsidRPr="007A60D2">
              <w:rPr>
                <w:rFonts w:ascii="Arial" w:hAnsi="Arial" w:cs="Arial"/>
                <w:sz w:val="14"/>
                <w:lang w:val="es-BO" w:eastAsia="es-BO"/>
              </w:rPr>
              <w:t>solicitar la retención del 7% en caso de pagos parciales.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Tr="00890921">
        <w:trPr>
          <w:trHeight w:val="50"/>
        </w:trPr>
        <w:tc>
          <w:tcPr>
            <w:tcW w:w="9507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4301B" w:rsidRDefault="0084301B" w:rsidP="00890921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La contratación se formalizará mediante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</w:rPr>
            </w:pPr>
            <w:r w:rsidRPr="00EF0498">
              <w:rPr>
                <w:rFonts w:ascii="Arial" w:hAnsi="Arial" w:cs="Arial"/>
                <w:color w:val="0000FF"/>
              </w:rPr>
              <w:t>Contrato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Tr="00890921">
        <w:tc>
          <w:tcPr>
            <w:tcW w:w="9507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4301B" w:rsidRDefault="0084301B" w:rsidP="00890921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RPr="00B70722" w:rsidTr="00890921">
        <w:tblPrEx>
          <w:tblCellMar>
            <w:left w:w="28" w:type="dxa"/>
            <w:right w:w="28" w:type="dxa"/>
          </w:tblCellMar>
        </w:tblPrEx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Organismo Financiador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3301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Nombre del Organismo Financiador</w:t>
            </w:r>
          </w:p>
          <w:p w:rsidR="0084301B" w:rsidRPr="00B70722" w:rsidRDefault="0084301B" w:rsidP="00890921">
            <w:pPr>
              <w:jc w:val="center"/>
              <w:rPr>
                <w:rFonts w:ascii="Arial" w:hAnsi="Arial" w:cs="Arial"/>
                <w:i/>
              </w:rPr>
            </w:pPr>
            <w:r w:rsidRPr="00B70722">
              <w:rPr>
                <w:rFonts w:ascii="Arial" w:hAnsi="Arial" w:cs="Arial"/>
                <w:i/>
                <w:sz w:val="14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279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% de Financiamiento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blPrEx>
          <w:tblCellMar>
            <w:left w:w="28" w:type="dxa"/>
            <w:right w:w="28" w:type="dxa"/>
          </w:tblCellMar>
        </w:tblPrEx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330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4301B" w:rsidRPr="0080450E" w:rsidRDefault="0084301B" w:rsidP="00890921">
            <w:pPr>
              <w:widowControl w:val="0"/>
              <w:jc w:val="center"/>
              <w:rPr>
                <w:rFonts w:ascii="Arial" w:hAnsi="Arial" w:cs="Arial"/>
                <w:color w:val="0000FF"/>
              </w:rPr>
            </w:pPr>
            <w:r w:rsidRPr="0080450E">
              <w:rPr>
                <w:rFonts w:ascii="Arial" w:hAnsi="Arial" w:cs="Arial"/>
                <w:color w:val="0000FF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4301B" w:rsidRPr="0080450E" w:rsidRDefault="0084301B" w:rsidP="00890921">
            <w:pPr>
              <w:widowControl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79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4301B" w:rsidRPr="0080450E" w:rsidRDefault="0084301B" w:rsidP="00890921">
            <w:pPr>
              <w:widowControl w:val="0"/>
              <w:jc w:val="center"/>
              <w:rPr>
                <w:rFonts w:ascii="Arial" w:hAnsi="Arial" w:cs="Arial"/>
                <w:color w:val="0000FF"/>
              </w:rPr>
            </w:pPr>
            <w:r w:rsidRPr="0080450E">
              <w:rPr>
                <w:rFonts w:ascii="Arial" w:hAnsi="Arial" w:cs="Arial"/>
                <w:color w:val="0000FF"/>
              </w:rPr>
              <w:t>100</w:t>
            </w:r>
          </w:p>
        </w:tc>
        <w:tc>
          <w:tcPr>
            <w:tcW w:w="155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blPrEx>
          <w:tblCellMar>
            <w:left w:w="28" w:type="dxa"/>
            <w:right w:w="28" w:type="dxa"/>
          </w:tblCellMar>
        </w:tblPrEx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8" w:type="dxa"/>
            <w:gridSpan w:val="4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RPr="00B70722" w:rsidTr="00890921">
        <w:tc>
          <w:tcPr>
            <w:tcW w:w="9507" w:type="dxa"/>
            <w:gridSpan w:val="49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7A60D2" w:rsidRDefault="0084301B" w:rsidP="00890921">
            <w:pPr>
              <w:jc w:val="right"/>
              <w:rPr>
                <w:rFonts w:ascii="Arial" w:hAnsi="Arial" w:cs="Arial"/>
                <w:b/>
              </w:rPr>
            </w:pPr>
            <w:r w:rsidRPr="007A60D2">
              <w:rPr>
                <w:rFonts w:ascii="Arial" w:hAnsi="Arial" w:cs="Arial"/>
                <w:b/>
              </w:rPr>
              <w:t>Plazo previsto para la ejecución de la Obra (días calendario) (*)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7A60D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7A60D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7A60D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306894" w:rsidRDefault="0084301B" w:rsidP="00890921">
            <w:pPr>
              <w:jc w:val="both"/>
              <w:rPr>
                <w:rFonts w:ascii="Arial" w:hAnsi="Arial" w:cs="Arial"/>
                <w:color w:val="0000FF"/>
              </w:rPr>
            </w:pPr>
            <w:r w:rsidRPr="00306894">
              <w:rPr>
                <w:rFonts w:ascii="Arial" w:hAnsi="Arial" w:cs="Arial"/>
                <w:color w:val="0000FF"/>
              </w:rPr>
              <w:t xml:space="preserve">La obra deberá ser ejecutada en un plazo máximo de noventa (90) días calendario computable desde la notificación de la Orden de Proceder hasta la Recepción Provisional, </w:t>
            </w:r>
            <w:r w:rsidRPr="00306894">
              <w:rPr>
                <w:rFonts w:ascii="Arial" w:hAnsi="Arial" w:cs="Arial"/>
                <w:bCs/>
                <w:snapToGrid w:val="0"/>
                <w:lang w:eastAsia="es-BO"/>
              </w:rPr>
              <w:t xml:space="preserve">registrada en el Libro de Órdenes. </w:t>
            </w:r>
            <w:r w:rsidRPr="00306894">
              <w:rPr>
                <w:rFonts w:ascii="Arial" w:hAnsi="Arial" w:cs="Arial"/>
                <w:bCs/>
              </w:rPr>
              <w:t>Plazo que  incluye todos los trabajos necesarios de instalación de faenas, provisión de materiales, demoliciones, retiro de tubería antigua, instalación de tubería nueva y otros trabajos inherentes al cumplimiento de las especificaciones técnicas.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9507" w:type="dxa"/>
            <w:gridSpan w:val="49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4301B" w:rsidRPr="00B70722" w:rsidRDefault="0084301B" w:rsidP="00890921">
            <w:pPr>
              <w:jc w:val="center"/>
              <w:rPr>
                <w:sz w:val="2"/>
                <w:szCs w:val="2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Precio referencial (**)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Bs406.593,45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9507" w:type="dxa"/>
            <w:gridSpan w:val="49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Domicilio fijado para el proceso de contratación por la entidad convocante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78605D" w:rsidRDefault="0084301B" w:rsidP="008909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18"/>
              </w:rPr>
            </w:pPr>
            <w:r w:rsidRPr="0078605D">
              <w:rPr>
                <w:rFonts w:ascii="Arial" w:hAnsi="Arial" w:cs="Arial"/>
                <w:bCs/>
                <w:szCs w:val="18"/>
              </w:rPr>
              <w:t>Piso 7 del Edificio Principal del BCB, ubicado Calle Ayacucho esquina Mercado. La Paz – Bolivia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8" w:type="dxa"/>
            <w:gridSpan w:val="46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RPr="00B70722" w:rsidTr="00890921">
        <w:tc>
          <w:tcPr>
            <w:tcW w:w="9507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4301B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INFORMACIÓN DEL DOCUMENTO BASE DE CONTRATACIÓN (DBC)</w:t>
            </w:r>
          </w:p>
          <w:p w:rsidR="0084301B" w:rsidRPr="00B70722" w:rsidRDefault="0084301B" w:rsidP="00890921">
            <w:pPr>
              <w:ind w:left="360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  <w:lang w:val="es-ES_tradnl"/>
              </w:rPr>
              <w:t xml:space="preserve">Los interesados podrán revisar, obtener información y recabar el Documento Base de Contratación (DBC) de acuerdo a los siguientes datos (Información que se encuentra en el sitio Web del SICOES </w:t>
            </w:r>
            <w:hyperlink r:id="rId8" w:history="1">
              <w:r w:rsidRPr="00A65DEA">
                <w:rPr>
                  <w:rStyle w:val="Hipervnculo"/>
                  <w:rFonts w:ascii="Arial" w:hAnsi="Arial" w:cs="Arial"/>
                  <w:b/>
                  <w:lang w:val="es-ES_tradnl"/>
                </w:rPr>
                <w:t>www.sicoes.gob.bo</w:t>
              </w:r>
            </w:hyperlink>
            <w:r w:rsidRPr="00B70722">
              <w:rPr>
                <w:rFonts w:ascii="Arial" w:hAnsi="Arial" w:cs="Arial"/>
                <w:b/>
                <w:lang w:val="es-ES_tradnl"/>
              </w:rPr>
              <w:t xml:space="preserve"> ):</w:t>
            </w:r>
          </w:p>
        </w:tc>
      </w:tr>
      <w:tr w:rsidR="0084301B" w:rsidRPr="00B70722" w:rsidTr="00890921">
        <w:tc>
          <w:tcPr>
            <w:tcW w:w="9507" w:type="dxa"/>
            <w:gridSpan w:val="49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RPr="00B70722" w:rsidTr="00890921">
        <w:trPr>
          <w:trHeight w:val="420"/>
        </w:trPr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</w:rPr>
            </w:pPr>
            <w:r w:rsidRPr="00B70722">
              <w:rPr>
                <w:rFonts w:ascii="Arial" w:hAnsi="Arial" w:cs="Arial"/>
                <w:b/>
              </w:rPr>
              <w:t>Domicilio de entrega del DBC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E27793" w:rsidRDefault="0084301B" w:rsidP="00890921">
            <w:pPr>
              <w:jc w:val="both"/>
              <w:rPr>
                <w:rFonts w:ascii="Arial" w:hAnsi="Arial" w:cs="Arial"/>
                <w:color w:val="0000FF"/>
              </w:rPr>
            </w:pPr>
            <w:r w:rsidRPr="00E27793">
              <w:rPr>
                <w:rFonts w:ascii="Arial" w:hAnsi="Arial" w:cs="Arial"/>
                <w:color w:val="0000FF"/>
              </w:rPr>
              <w:t>Piso 7 del Edificio Principal del BCB, ubicado Calle Ayacucho esquina Mercado. La Paz – Bolivia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rPr>
          <w:trHeight w:val="74"/>
        </w:trPr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0722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0722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2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0722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2292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6D1A27" w:rsidRDefault="0084301B" w:rsidP="00890921">
            <w:pPr>
              <w:jc w:val="right"/>
              <w:rPr>
                <w:rFonts w:ascii="Arial" w:hAnsi="Arial" w:cs="Arial"/>
                <w:b/>
              </w:rPr>
            </w:pPr>
            <w:r w:rsidRPr="006D1A27">
              <w:rPr>
                <w:rFonts w:ascii="Arial" w:hAnsi="Arial" w:cs="Arial"/>
                <w:b/>
              </w:rPr>
              <w:t>Fecha de Entrega del DBC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6D1A27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6D1A2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6D1A27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6D1A27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20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6D1A27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6D1A27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 w:rsidRPr="006D1A27">
              <w:rPr>
                <w:rFonts w:ascii="Arial" w:hAnsi="Arial" w:cs="Arial"/>
                <w:color w:val="0000FF"/>
              </w:rPr>
              <w:t>12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6D1A27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2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6D1A27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 w:rsidRPr="006D1A27">
              <w:rPr>
                <w:rFonts w:ascii="Arial" w:hAnsi="Arial" w:cs="Arial"/>
                <w:color w:val="0000FF"/>
              </w:rPr>
              <w:t>2012</w:t>
            </w:r>
          </w:p>
        </w:tc>
        <w:tc>
          <w:tcPr>
            <w:tcW w:w="2292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9507" w:type="dxa"/>
            <w:gridSpan w:val="49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</w:rPr>
            </w:pPr>
            <w:r w:rsidRPr="00B70722">
              <w:rPr>
                <w:rFonts w:ascii="Arial" w:hAnsi="Arial" w:cs="Arial"/>
                <w:b/>
              </w:rPr>
              <w:t xml:space="preserve">Horario de atención de la entidad 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  <w:r w:rsidRPr="00E27793">
              <w:rPr>
                <w:rFonts w:ascii="Arial" w:hAnsi="Arial" w:cs="Arial"/>
                <w:color w:val="0000FF"/>
              </w:rPr>
              <w:t>De horas 08:30 a horas 16:30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rPr>
          <w:trHeight w:val="74"/>
        </w:trPr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25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0722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0722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0722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Encargado de entregar el DBC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25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E27793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 w:rsidRPr="00E27793">
              <w:rPr>
                <w:rFonts w:ascii="Arial" w:hAnsi="Arial" w:cs="Arial"/>
                <w:color w:val="0000FF"/>
              </w:rPr>
              <w:t>Olga Flores Villca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E27793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7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FB28D2" w:rsidRDefault="0084301B" w:rsidP="00890921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</w:rPr>
              <w:t>Profesional</w:t>
            </w:r>
            <w:r w:rsidRPr="00FB28D2">
              <w:rPr>
                <w:rFonts w:ascii="Arial" w:hAnsi="Arial" w:cs="Arial"/>
                <w:color w:val="0000FF"/>
                <w:sz w:val="14"/>
                <w:szCs w:val="14"/>
              </w:rPr>
              <w:t xml:space="preserve"> en Compras y Contrataciones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FB28D2" w:rsidRDefault="0084301B" w:rsidP="00890921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17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FB28D2" w:rsidRDefault="0084301B" w:rsidP="00890921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FB28D2">
              <w:rPr>
                <w:rFonts w:ascii="Arial" w:hAnsi="Arial" w:cs="Arial"/>
                <w:color w:val="0000FF"/>
                <w:sz w:val="14"/>
                <w:szCs w:val="14"/>
              </w:rPr>
              <w:t>Dpto. de Compras y Contrataciones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9507" w:type="dxa"/>
            <w:gridSpan w:val="49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4301B" w:rsidRDefault="0084301B" w:rsidP="00890921">
            <w:pPr>
              <w:jc w:val="right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Encargado de atender consultas</w:t>
            </w:r>
          </w:p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*Administrativas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25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E27793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 w:rsidRPr="00E27793">
              <w:rPr>
                <w:rFonts w:ascii="Arial" w:hAnsi="Arial" w:cs="Arial"/>
                <w:color w:val="0000FF"/>
              </w:rPr>
              <w:t>Olga Flores Villca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E27793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7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FB28D2" w:rsidRDefault="0084301B" w:rsidP="00890921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</w:rPr>
              <w:t>Profesional</w:t>
            </w:r>
            <w:r w:rsidRPr="00FB28D2">
              <w:rPr>
                <w:rFonts w:ascii="Arial" w:hAnsi="Arial" w:cs="Arial"/>
                <w:color w:val="0000FF"/>
                <w:sz w:val="14"/>
                <w:szCs w:val="14"/>
              </w:rPr>
              <w:t xml:space="preserve"> en Compras y Contrataciones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FB28D2" w:rsidRDefault="0084301B" w:rsidP="00890921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17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FB28D2" w:rsidRDefault="0084301B" w:rsidP="00890921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FB28D2">
              <w:rPr>
                <w:rFonts w:ascii="Arial" w:hAnsi="Arial" w:cs="Arial"/>
                <w:color w:val="0000FF"/>
                <w:sz w:val="14"/>
                <w:szCs w:val="14"/>
              </w:rPr>
              <w:t>Dpto. de Compras y Contrataciones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7D0CBF" w:rsidRDefault="0084301B" w:rsidP="00890921">
            <w:pPr>
              <w:jc w:val="right"/>
              <w:rPr>
                <w:rFonts w:ascii="Arial" w:hAnsi="Arial" w:cs="Arial"/>
                <w:b/>
              </w:rPr>
            </w:pPr>
            <w:r w:rsidRPr="007D0CBF">
              <w:rPr>
                <w:rFonts w:ascii="Arial" w:hAnsi="Arial" w:cs="Arial"/>
                <w:b/>
              </w:rPr>
              <w:t>*Técnicas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7D0CBF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7D0CB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7D0CBF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25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7D0CBF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 w:rsidRPr="007D0CBF">
              <w:rPr>
                <w:rFonts w:ascii="Arial" w:hAnsi="Arial" w:cs="Arial"/>
                <w:color w:val="0000FF"/>
              </w:rPr>
              <w:t>Hector Romero Vargas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E27793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7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E27793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Profesional del Dpto. de Infraestructura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E27793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7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E27793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Dpto. de Infraestructura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9507" w:type="dxa"/>
            <w:gridSpan w:val="49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</w:rPr>
            </w:pPr>
            <w:r w:rsidRPr="00B70722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Default="0084301B" w:rsidP="00890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2409090 – Consultas Administrativas: Internos 4708 y 4727 </w:t>
            </w:r>
          </w:p>
          <w:p w:rsidR="0084301B" w:rsidRPr="00B70722" w:rsidRDefault="0084301B" w:rsidP="00890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-- Consultas Técnicas: Internos </w:t>
            </w:r>
            <w:r w:rsidRPr="007D0CBF">
              <w:rPr>
                <w:rFonts w:ascii="Arial" w:hAnsi="Arial" w:cs="Arial"/>
                <w:color w:val="0000FF"/>
              </w:rPr>
              <w:t>47</w:t>
            </w:r>
            <w:r>
              <w:rPr>
                <w:rFonts w:ascii="Arial" w:hAnsi="Arial" w:cs="Arial"/>
                <w:color w:val="0000FF"/>
              </w:rPr>
              <w:t>32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9507" w:type="dxa"/>
            <w:gridSpan w:val="49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</w:rPr>
            </w:pPr>
            <w:r w:rsidRPr="00B70722">
              <w:rPr>
                <w:rFonts w:ascii="Arial" w:hAnsi="Arial" w:cs="Arial"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2407368 – 2406922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9507" w:type="dxa"/>
            <w:gridSpan w:val="49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01B" w:rsidRPr="00B70722" w:rsidTr="00890921"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</w:rPr>
            </w:pPr>
            <w:r w:rsidRPr="00B70722">
              <w:rPr>
                <w:rFonts w:ascii="Arial" w:hAnsi="Arial" w:cs="Arial"/>
                <w:b/>
              </w:rPr>
              <w:t>Correo electrónico para consultas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  <w:hyperlink r:id="rId9" w:history="1">
              <w:r w:rsidRPr="00A65DEA">
                <w:rPr>
                  <w:rStyle w:val="Hipervnculo"/>
                  <w:rFonts w:ascii="Arial" w:hAnsi="Arial" w:cs="Arial"/>
                </w:rPr>
                <w:t>gzavala@bcb.gob.go</w:t>
              </w:r>
            </w:hyperlink>
            <w:r>
              <w:rPr>
                <w:rFonts w:ascii="Arial" w:hAnsi="Arial" w:cs="Arial"/>
              </w:rPr>
              <w:t xml:space="preserve"> o </w:t>
            </w:r>
            <w:hyperlink r:id="rId10" w:history="1">
              <w:r w:rsidRPr="00A65DEA">
                <w:rPr>
                  <w:rStyle w:val="Hipervnculo"/>
                  <w:rFonts w:ascii="Arial" w:hAnsi="Arial" w:cs="Arial"/>
                </w:rPr>
                <w:t>oflores@bcb.gob.bo</w:t>
              </w:r>
            </w:hyperlink>
            <w:r>
              <w:rPr>
                <w:rFonts w:ascii="Arial" w:hAnsi="Arial" w:cs="Arial"/>
              </w:rPr>
              <w:t xml:space="preserve"> (Consultas administrativas)</w:t>
            </w:r>
            <w:r>
              <w:rPr>
                <w:rFonts w:ascii="Arial" w:hAnsi="Arial" w:cs="Arial"/>
              </w:rPr>
              <w:br/>
            </w:r>
            <w:hyperlink r:id="rId11" w:history="1">
              <w:r w:rsidRPr="002205AA">
                <w:rPr>
                  <w:rStyle w:val="Hipervnculo"/>
                  <w:rFonts w:ascii="Arial" w:hAnsi="Arial" w:cs="Arial"/>
                </w:rPr>
                <w:t>hromero@bcb.gob.bo</w:t>
              </w:r>
            </w:hyperlink>
            <w:r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9507" w:type="dxa"/>
            <w:gridSpan w:val="4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4301B" w:rsidRPr="007D0CBF" w:rsidRDefault="0084301B" w:rsidP="0084301B">
      <w:pPr>
        <w:jc w:val="both"/>
        <w:rPr>
          <w:rFonts w:ascii="Arial" w:hAnsi="Arial" w:cs="Arial"/>
          <w:i/>
          <w:sz w:val="12"/>
          <w:szCs w:val="20"/>
        </w:rPr>
      </w:pPr>
      <w:r w:rsidRPr="007D0CBF">
        <w:rPr>
          <w:rFonts w:ascii="Arial" w:hAnsi="Arial" w:cs="Arial"/>
          <w:i/>
          <w:sz w:val="12"/>
          <w:szCs w:val="20"/>
        </w:rPr>
        <w:t>(*) En caso de que el proceso sea por tramos o paquetes se deberá establecer el precio referencial por cada tramo o paquete</w:t>
      </w:r>
    </w:p>
    <w:p w:rsidR="0084301B" w:rsidRPr="007D0CBF" w:rsidRDefault="0084301B" w:rsidP="0084301B">
      <w:pPr>
        <w:jc w:val="both"/>
        <w:rPr>
          <w:rFonts w:ascii="Arial" w:hAnsi="Arial" w:cs="Arial"/>
          <w:i/>
          <w:sz w:val="12"/>
          <w:szCs w:val="20"/>
        </w:rPr>
      </w:pPr>
      <w:r w:rsidRPr="007D0CBF">
        <w:rPr>
          <w:rFonts w:ascii="Arial" w:hAnsi="Arial" w:cs="Arial"/>
          <w:i/>
          <w:sz w:val="12"/>
          <w:szCs w:val="20"/>
        </w:rPr>
        <w:t>(**) En caso de que el proceso sea por tramos o paquetes y se tengan plazos de entrega diferentes para estos, deberá establecerse los plazos por cada tramo o paquete</w:t>
      </w:r>
    </w:p>
    <w:p w:rsidR="0084301B" w:rsidRDefault="0084301B" w:rsidP="0084301B"/>
    <w:p w:rsidR="0084301B" w:rsidRDefault="0084301B" w:rsidP="0084301B"/>
    <w:tbl>
      <w:tblPr>
        <w:tblW w:w="9533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7703"/>
      </w:tblGrid>
      <w:tr w:rsidR="0084301B" w:rsidTr="00890921">
        <w:trPr>
          <w:trHeight w:val="1530"/>
        </w:trPr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1B" w:rsidRDefault="0084301B" w:rsidP="00890921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6" DrawAspect="Content" ObjectID="_1417519391" r:id="rId12"/>
              </w:object>
            </w:r>
          </w:p>
        </w:tc>
        <w:tc>
          <w:tcPr>
            <w:tcW w:w="7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84301B" w:rsidRPr="008F1E4F" w:rsidRDefault="0084301B" w:rsidP="00890921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8F1E4F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84301B" w:rsidRPr="008F1E4F" w:rsidRDefault="0084301B" w:rsidP="00890921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8F1E4F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84301B" w:rsidRPr="0084301B" w:rsidRDefault="0084301B" w:rsidP="00890921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84301B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84301B" w:rsidRPr="00532382" w:rsidRDefault="0084301B" w:rsidP="00890921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84301B">
              <w:rPr>
                <w:rFonts w:ascii="Arial" w:hAnsi="Arial" w:cs="Arial"/>
                <w:color w:val="FFFFFF"/>
                <w:sz w:val="18"/>
              </w:rPr>
              <w:t>CÓDIGO BCB:  ANPE - P Nº 121/2012-1C</w:t>
            </w:r>
          </w:p>
        </w:tc>
      </w:tr>
    </w:tbl>
    <w:p w:rsidR="0084301B" w:rsidRPr="0084301B" w:rsidRDefault="0084301B" w:rsidP="0084301B">
      <w:pPr>
        <w:rPr>
          <w:sz w:val="2"/>
          <w:szCs w:val="2"/>
        </w:rPr>
      </w:pPr>
    </w:p>
    <w:tbl>
      <w:tblPr>
        <w:tblW w:w="951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4154"/>
        <w:gridCol w:w="142"/>
        <w:gridCol w:w="142"/>
        <w:gridCol w:w="993"/>
        <w:gridCol w:w="142"/>
        <w:gridCol w:w="141"/>
        <w:gridCol w:w="567"/>
        <w:gridCol w:w="142"/>
        <w:gridCol w:w="2580"/>
        <w:gridCol w:w="232"/>
      </w:tblGrid>
      <w:tr w:rsidR="0084301B" w:rsidRPr="00B70722" w:rsidTr="00890921">
        <w:tc>
          <w:tcPr>
            <w:tcW w:w="951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4301B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CRONOGRAMA DE PLAZOS</w:t>
            </w:r>
          </w:p>
          <w:p w:rsidR="0084301B" w:rsidRPr="00B70722" w:rsidRDefault="0084301B" w:rsidP="00890921">
            <w:pPr>
              <w:ind w:left="360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  <w:lang w:val="es-ES_tradnl"/>
              </w:rPr>
              <w:t>El cronograma de plazos previsto para el proceso de contratación, es el siguiente:</w:t>
            </w:r>
          </w:p>
        </w:tc>
      </w:tr>
      <w:tr w:rsidR="0084301B" w:rsidRPr="00B70722" w:rsidTr="00890921"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722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722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722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722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84301B" w:rsidRPr="00B70722" w:rsidTr="00890921"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15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0722"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B70722">
              <w:rPr>
                <w:rFonts w:ascii="Arial" w:hAnsi="Arial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2812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84301B" w:rsidRPr="00B70722" w:rsidTr="00890921">
        <w:trPr>
          <w:trHeight w:val="5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301B" w:rsidRPr="00B70722" w:rsidRDefault="0084301B" w:rsidP="0089092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301B" w:rsidRPr="00B70722" w:rsidTr="00890921">
        <w:trPr>
          <w:trHeight w:val="116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0722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both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</w:rPr>
              <w:t>Publicación del DBC en el SICOES y en la Mesa de Partes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832B76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21/12</w:t>
            </w:r>
            <w:r w:rsidRPr="00832B76">
              <w:rPr>
                <w:rFonts w:ascii="Arial" w:hAnsi="Arial" w:cs="Arial"/>
                <w:color w:val="0000FF"/>
              </w:rPr>
              <w:t>/201</w:t>
            </w: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301B" w:rsidRPr="00B70722" w:rsidRDefault="0084301B" w:rsidP="0089092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301B" w:rsidRPr="004A4781" w:rsidTr="00890921">
        <w:trPr>
          <w:trHeight w:val="19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A4781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4A4781" w:rsidRDefault="0084301B" w:rsidP="00890921">
            <w:pPr>
              <w:jc w:val="both"/>
              <w:rPr>
                <w:rFonts w:ascii="Arial" w:hAnsi="Arial" w:cs="Arial"/>
                <w:b/>
              </w:rPr>
            </w:pPr>
            <w:r w:rsidRPr="004A4781">
              <w:rPr>
                <w:rFonts w:ascii="Arial" w:hAnsi="Arial" w:cs="Arial"/>
              </w:rPr>
              <w:t xml:space="preserve">Inspección Previa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4A478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27</w:t>
            </w:r>
            <w:r w:rsidRPr="004A4781">
              <w:rPr>
                <w:rFonts w:ascii="Arial" w:hAnsi="Arial" w:cs="Arial"/>
                <w:color w:val="0000FF"/>
              </w:rPr>
              <w:t>/12/2012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 w:rsidRPr="004A4781">
              <w:rPr>
                <w:rFonts w:ascii="Arial" w:hAnsi="Arial" w:cs="Arial"/>
                <w:color w:val="0000FF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210691" w:rsidRDefault="0084301B" w:rsidP="008909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FF"/>
              </w:rPr>
            </w:pPr>
            <w:r w:rsidRPr="00210691">
              <w:rPr>
                <w:rFonts w:ascii="Arial" w:hAnsi="Arial" w:cs="Arial"/>
                <w:szCs w:val="20"/>
              </w:rPr>
              <w:t>Piso 7 del BCB, coordinar con Hector Romero Vargas, responsable del Dpto. de Infraestructura  – Tel. 2409090, Interno 4732.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4301B" w:rsidRPr="004A4781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832B76" w:rsidTr="00890921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832B76" w:rsidRDefault="0084301B" w:rsidP="00890921">
            <w:pPr>
              <w:jc w:val="center"/>
              <w:rPr>
                <w:rFonts w:ascii="Arial" w:hAnsi="Arial" w:cs="Arial"/>
                <w:b/>
                <w:sz w:val="4"/>
                <w:szCs w:val="4"/>
                <w:highlight w:val="yellow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301B" w:rsidRPr="00832B76" w:rsidRDefault="0084301B" w:rsidP="00890921">
            <w:pPr>
              <w:jc w:val="both"/>
              <w:rPr>
                <w:rFonts w:ascii="Arial" w:hAnsi="Arial" w:cs="Arial"/>
                <w:b/>
                <w:sz w:val="4"/>
                <w:szCs w:val="4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832B76" w:rsidRDefault="0084301B" w:rsidP="00890921">
            <w:pPr>
              <w:jc w:val="center"/>
              <w:rPr>
                <w:rFonts w:ascii="Arial" w:hAnsi="Arial" w:cs="Arial"/>
                <w:b/>
                <w:sz w:val="4"/>
                <w:szCs w:val="4"/>
                <w:highlight w:val="yellow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832B76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Default="0084301B" w:rsidP="0089092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01B" w:rsidRDefault="0084301B" w:rsidP="0089092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301B" w:rsidRDefault="0084301B" w:rsidP="0089092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301B" w:rsidRPr="004A4781" w:rsidTr="00890921">
        <w:trPr>
          <w:trHeight w:val="19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A4781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4A4781" w:rsidRDefault="0084301B" w:rsidP="0089092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Consultas Escritas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4A478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28/12/</w:t>
            </w:r>
            <w:r w:rsidRPr="004A4781">
              <w:rPr>
                <w:rFonts w:ascii="Arial" w:hAnsi="Arial" w:cs="Arial"/>
                <w:color w:val="0000FF"/>
              </w:rPr>
              <w:t>201</w:t>
            </w: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 w:rsidRPr="004A4781">
              <w:rPr>
                <w:rFonts w:ascii="Arial" w:hAnsi="Arial" w:cs="Arial"/>
                <w:color w:val="0000FF"/>
              </w:rPr>
              <w:t>16:00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515F3D" w:rsidRDefault="0084301B" w:rsidP="008909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FF"/>
              </w:rPr>
            </w:pPr>
            <w:r w:rsidRPr="00515F3D">
              <w:rPr>
                <w:rFonts w:ascii="Arial" w:hAnsi="Arial" w:cs="Arial"/>
                <w:color w:val="0000FF"/>
              </w:rPr>
              <w:t xml:space="preserve">Ventanilla Única de Correspondencia ubicada en la planta baja del Edif. Principal de BCB </w:t>
            </w:r>
            <w:r w:rsidRPr="00515F3D">
              <w:rPr>
                <w:rFonts w:ascii="Arial" w:hAnsi="Arial" w:cs="Arial"/>
                <w:lang w:val="es-BO" w:eastAsia="es-BO"/>
              </w:rPr>
              <w:t>(Nota dirigida al</w:t>
            </w:r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 w:rsidRPr="00515F3D">
              <w:rPr>
                <w:rFonts w:ascii="Arial" w:hAnsi="Arial" w:cs="Arial"/>
                <w:lang w:val="es-BO" w:eastAsia="es-BO"/>
              </w:rPr>
              <w:t>RPA - Gerente de</w:t>
            </w:r>
            <w:r>
              <w:rPr>
                <w:rFonts w:ascii="Arial" w:hAnsi="Arial" w:cs="Arial"/>
                <w:lang w:val="es-BO" w:eastAsia="es-BO"/>
              </w:rPr>
              <w:t xml:space="preserve"> Administración, Lic.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Wylma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Guerra Montenegro</w:t>
            </w:r>
            <w:r w:rsidRPr="00515F3D">
              <w:rPr>
                <w:rFonts w:ascii="Arial" w:hAnsi="Arial" w:cs="Arial"/>
                <w:lang w:val="es-BO" w:eastAsia="es-BO"/>
              </w:rPr>
              <w:t>.)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4301B" w:rsidRPr="004A4781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832B76" w:rsidTr="00890921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832B76" w:rsidRDefault="0084301B" w:rsidP="00890921">
            <w:pPr>
              <w:jc w:val="center"/>
              <w:rPr>
                <w:rFonts w:ascii="Arial" w:hAnsi="Arial" w:cs="Arial"/>
                <w:b/>
                <w:sz w:val="4"/>
                <w:szCs w:val="4"/>
                <w:highlight w:val="yellow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301B" w:rsidRPr="00832B76" w:rsidRDefault="0084301B" w:rsidP="00890921">
            <w:pPr>
              <w:jc w:val="both"/>
              <w:rPr>
                <w:rFonts w:ascii="Arial" w:hAnsi="Arial" w:cs="Arial"/>
                <w:b/>
                <w:sz w:val="4"/>
                <w:szCs w:val="4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832B76" w:rsidRDefault="0084301B" w:rsidP="00890921">
            <w:pPr>
              <w:jc w:val="center"/>
              <w:rPr>
                <w:rFonts w:ascii="Arial" w:hAnsi="Arial" w:cs="Arial"/>
                <w:b/>
                <w:sz w:val="4"/>
                <w:szCs w:val="4"/>
                <w:highlight w:val="yellow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832B76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Default="0084301B" w:rsidP="0089092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01B" w:rsidRDefault="0084301B" w:rsidP="0089092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301B" w:rsidRDefault="0084301B" w:rsidP="0089092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301B" w:rsidRPr="00B70722" w:rsidTr="00890921">
        <w:trPr>
          <w:trHeight w:val="19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A4781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4A4781" w:rsidRDefault="0084301B" w:rsidP="0089092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Reunión de Aclaración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4A478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31</w:t>
            </w:r>
            <w:r w:rsidRPr="004A4781">
              <w:rPr>
                <w:rFonts w:ascii="Arial" w:hAnsi="Arial" w:cs="Arial"/>
                <w:color w:val="0000FF"/>
              </w:rPr>
              <w:t>/12/2012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 w:rsidRPr="004A4781">
              <w:rPr>
                <w:rFonts w:ascii="Arial" w:hAnsi="Arial" w:cs="Arial"/>
                <w:color w:val="0000FF"/>
              </w:rPr>
              <w:t>10:00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01B" w:rsidRPr="004A4781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BB25C0" w:rsidRDefault="0084301B" w:rsidP="00890921">
            <w:pPr>
              <w:pStyle w:val="Textonotapie"/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16"/>
                <w:szCs w:val="16"/>
                <w:lang w:val="es-ES" w:eastAsia="es-ES"/>
              </w:rPr>
            </w:pPr>
            <w:r w:rsidRPr="004A4781">
              <w:rPr>
                <w:rFonts w:ascii="Arial" w:eastAsia="Times New Roman" w:hAnsi="Arial" w:cs="Arial"/>
                <w:color w:val="0000FF"/>
                <w:sz w:val="16"/>
                <w:szCs w:val="16"/>
                <w:lang w:val="es-ES" w:eastAsia="es-ES"/>
              </w:rPr>
              <w:t>Departamento de Compras y Contrataciones Piso 7 del BCB, calle Ayacucho esquina Mercado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301B" w:rsidRPr="00B70722" w:rsidRDefault="0084301B" w:rsidP="0089092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Default="0084301B" w:rsidP="0089092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01B" w:rsidRDefault="0084301B" w:rsidP="0089092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301B" w:rsidRDefault="0084301B" w:rsidP="0089092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301B" w:rsidRPr="00B70722" w:rsidTr="00890921">
        <w:trPr>
          <w:trHeight w:val="19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0722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both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</w:rPr>
              <w:t>Fecha límite de presentación de Cotizaciones /  Propuestas Técnicas y lectura de precios ofertados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BB25C0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07/</w:t>
            </w:r>
            <w:r w:rsidRPr="00BB25C0">
              <w:rPr>
                <w:rFonts w:ascii="Arial" w:hAnsi="Arial" w:cs="Arial"/>
                <w:color w:val="0000FF"/>
              </w:rPr>
              <w:t>0</w:t>
            </w:r>
            <w:r>
              <w:rPr>
                <w:rFonts w:ascii="Arial" w:hAnsi="Arial" w:cs="Arial"/>
                <w:color w:val="0000FF"/>
              </w:rPr>
              <w:t>1/20</w:t>
            </w:r>
            <w:r w:rsidRPr="00BB25C0">
              <w:rPr>
                <w:rFonts w:ascii="Arial" w:hAnsi="Arial" w:cs="Arial"/>
                <w:color w:val="0000FF"/>
              </w:rPr>
              <w:t>1</w:t>
            </w:r>
            <w:r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301B" w:rsidRPr="00BB25C0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01B" w:rsidRPr="00BB25C0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BB25C0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 w:rsidRPr="00BB25C0">
              <w:rPr>
                <w:rFonts w:ascii="Arial" w:hAnsi="Arial" w:cs="Arial"/>
                <w:color w:val="0000FF"/>
              </w:rPr>
              <w:t>1</w:t>
            </w:r>
            <w:r>
              <w:rPr>
                <w:rFonts w:ascii="Arial" w:hAnsi="Arial" w:cs="Arial"/>
                <w:color w:val="0000FF"/>
              </w:rPr>
              <w:t>0</w:t>
            </w:r>
            <w:r w:rsidRPr="00BB25C0">
              <w:rPr>
                <w:rFonts w:ascii="Arial" w:hAnsi="Arial" w:cs="Arial"/>
                <w:color w:val="0000FF"/>
              </w:rPr>
              <w:t>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01B" w:rsidRPr="00BB25C0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4A4781" w:rsidRDefault="0084301B" w:rsidP="008909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A4781">
              <w:rPr>
                <w:rFonts w:ascii="Arial" w:hAnsi="Arial" w:cs="Arial"/>
                <w:b/>
                <w:bCs/>
                <w:lang w:val="es-BO" w:eastAsia="es-BO"/>
              </w:rPr>
              <w:t>Presentación de Propuestas:</w:t>
            </w:r>
          </w:p>
          <w:p w:rsidR="0084301B" w:rsidRPr="004A4781" w:rsidRDefault="0084301B" w:rsidP="00890921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  <w:lang w:val="es-BO" w:eastAsia="es-BO"/>
              </w:rPr>
            </w:pPr>
          </w:p>
          <w:p w:rsidR="0084301B" w:rsidRPr="004A4781" w:rsidRDefault="0084301B" w:rsidP="008909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BO" w:eastAsia="es-BO"/>
              </w:rPr>
            </w:pPr>
            <w:r w:rsidRPr="004A4781">
              <w:rPr>
                <w:rFonts w:ascii="Arial" w:hAnsi="Arial" w:cs="Arial"/>
                <w:lang w:val="es-BO" w:eastAsia="es-BO"/>
              </w:rPr>
              <w:t>Ventanilla Única de</w:t>
            </w:r>
            <w:r>
              <w:rPr>
                <w:rFonts w:ascii="Arial" w:hAnsi="Arial" w:cs="Arial"/>
                <w:lang w:val="es-BO" w:eastAsia="es-BO"/>
              </w:rPr>
              <w:t xml:space="preserve"> Correspondencia ubicada en la Planta Baja del </w:t>
            </w:r>
            <w:r w:rsidRPr="004A4781">
              <w:rPr>
                <w:rFonts w:ascii="Arial" w:hAnsi="Arial" w:cs="Arial"/>
                <w:lang w:val="es-BO" w:eastAsia="es-BO"/>
              </w:rPr>
              <w:t xml:space="preserve">Edificio </w:t>
            </w:r>
            <w:r>
              <w:rPr>
                <w:rFonts w:ascii="Arial" w:hAnsi="Arial" w:cs="Arial"/>
                <w:lang w:val="es-BO" w:eastAsia="es-BO"/>
              </w:rPr>
              <w:t xml:space="preserve">principal </w:t>
            </w:r>
            <w:r w:rsidRPr="004A4781">
              <w:rPr>
                <w:rFonts w:ascii="Arial" w:hAnsi="Arial" w:cs="Arial"/>
                <w:lang w:val="es-BO" w:eastAsia="es-BO"/>
              </w:rPr>
              <w:t>del BCB.</w:t>
            </w:r>
          </w:p>
          <w:p w:rsidR="0084301B" w:rsidRPr="004A4781" w:rsidRDefault="0084301B" w:rsidP="00890921">
            <w:pPr>
              <w:autoSpaceDE w:val="0"/>
              <w:autoSpaceDN w:val="0"/>
              <w:adjustRightInd w:val="0"/>
              <w:rPr>
                <w:rFonts w:ascii="Arial" w:hAnsi="Arial" w:cs="Arial"/>
                <w:lang w:val="es-BO" w:eastAsia="es-BO"/>
              </w:rPr>
            </w:pPr>
          </w:p>
          <w:p w:rsidR="0084301B" w:rsidRDefault="0084301B" w:rsidP="008909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A4781">
              <w:rPr>
                <w:rFonts w:ascii="Arial" w:hAnsi="Arial" w:cs="Arial"/>
                <w:b/>
                <w:bCs/>
                <w:lang w:val="es-BO" w:eastAsia="es-BO"/>
              </w:rPr>
              <w:t>Apertura de Propuestas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  <w:p w:rsidR="0084301B" w:rsidRPr="004A4781" w:rsidRDefault="0084301B" w:rsidP="008909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84301B" w:rsidRPr="004A4781" w:rsidRDefault="0084301B" w:rsidP="008909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FF"/>
              </w:rPr>
            </w:pPr>
            <w:r w:rsidRPr="004A4781">
              <w:rPr>
                <w:rFonts w:ascii="Arial" w:hAnsi="Arial" w:cs="Arial"/>
                <w:lang w:val="es-BO" w:eastAsia="es-BO"/>
              </w:rPr>
              <w:t>Piso 7, Dpto. de Compras y</w:t>
            </w:r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 w:rsidRPr="004A4781">
              <w:rPr>
                <w:rFonts w:ascii="Arial" w:hAnsi="Arial" w:cs="Arial"/>
                <w:lang w:val="es-BO" w:eastAsia="es-BO"/>
              </w:rPr>
              <w:t>Contrataciones del BCB.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301B" w:rsidRPr="00B70722" w:rsidRDefault="0084301B" w:rsidP="0089092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301B" w:rsidRPr="00B70722" w:rsidTr="00890921">
        <w:trPr>
          <w:trHeight w:val="19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0722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both"/>
              <w:rPr>
                <w:rFonts w:ascii="Arial" w:hAnsi="Arial" w:cs="Arial"/>
              </w:rPr>
            </w:pPr>
            <w:r w:rsidRPr="00B70722">
              <w:rPr>
                <w:rFonts w:ascii="Arial" w:hAnsi="Arial" w:cs="Arial"/>
              </w:rPr>
              <w:t xml:space="preserve">Calificación de Cotizaciones y/o Propuestas Técnicas </w:t>
            </w:r>
            <w:r w:rsidRPr="00B70722">
              <w:rPr>
                <w:rFonts w:ascii="Arial" w:hAnsi="Arial" w:cs="Arial"/>
                <w:b/>
              </w:rPr>
              <w:t>(</w:t>
            </w:r>
            <w:r w:rsidRPr="00E27793">
              <w:rPr>
                <w:rFonts w:ascii="Arial" w:hAnsi="Arial" w:cs="Arial"/>
                <w:b/>
                <w:color w:val="FF0000"/>
              </w:rPr>
              <w:t>***</w:t>
            </w:r>
            <w:r w:rsidRPr="00B7072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BB25C0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08/02/2013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301B" w:rsidRPr="00B70722" w:rsidRDefault="0084301B" w:rsidP="0089092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301B" w:rsidRPr="00B70722" w:rsidTr="00890921">
        <w:trPr>
          <w:trHeight w:val="19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0722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both"/>
              <w:rPr>
                <w:rFonts w:ascii="Arial" w:hAnsi="Arial" w:cs="Arial"/>
              </w:rPr>
            </w:pPr>
            <w:r w:rsidRPr="00B70722">
              <w:rPr>
                <w:rFonts w:ascii="Arial" w:hAnsi="Arial" w:cs="Arial"/>
              </w:rPr>
              <w:t xml:space="preserve">Adjudicación / Declaratoria Desierta </w:t>
            </w:r>
            <w:r w:rsidRPr="00B70722">
              <w:rPr>
                <w:rFonts w:ascii="Arial" w:hAnsi="Arial" w:cs="Arial"/>
                <w:b/>
              </w:rPr>
              <w:t>(***)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BB25C0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13/02/2013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301B" w:rsidRPr="00B70722" w:rsidRDefault="0084301B" w:rsidP="0089092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301B" w:rsidRPr="00B70722" w:rsidTr="00890921">
        <w:trPr>
          <w:trHeight w:val="19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0722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both"/>
              <w:rPr>
                <w:rFonts w:ascii="Arial" w:hAnsi="Arial" w:cs="Arial"/>
              </w:rPr>
            </w:pPr>
            <w:r w:rsidRPr="00B70722">
              <w:rPr>
                <w:rFonts w:ascii="Arial" w:hAnsi="Arial" w:cs="Arial"/>
              </w:rPr>
              <w:t xml:space="preserve">Presentación de documentos </w:t>
            </w:r>
            <w:r w:rsidRPr="00B70722">
              <w:rPr>
                <w:rFonts w:ascii="Arial" w:hAnsi="Arial" w:cs="Arial"/>
                <w:b/>
              </w:rPr>
              <w:t>(***)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BB25C0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25/02/2013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rPr>
          <w:trHeight w:val="5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301B" w:rsidRPr="00B70722" w:rsidRDefault="0084301B" w:rsidP="0089092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301B" w:rsidRPr="00B70722" w:rsidTr="00890921">
        <w:trPr>
          <w:trHeight w:val="19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 w:rsidRPr="00B70722">
              <w:rPr>
                <w:rFonts w:ascii="Arial" w:hAnsi="Arial" w:cs="Arial"/>
              </w:rPr>
              <w:t xml:space="preserve">Firma de contrato </w:t>
            </w:r>
            <w:r w:rsidRPr="00B70722">
              <w:rPr>
                <w:rFonts w:ascii="Arial" w:hAnsi="Arial" w:cs="Arial"/>
                <w:b/>
              </w:rPr>
              <w:t>(***)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b/>
              </w:rPr>
            </w:pPr>
            <w:r w:rsidRPr="00B70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301B" w:rsidRPr="00BB25C0" w:rsidRDefault="0084301B" w:rsidP="00890921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08/03/2013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4301B" w:rsidRPr="00B70722" w:rsidRDefault="0084301B" w:rsidP="00890921">
            <w:pPr>
              <w:rPr>
                <w:rFonts w:ascii="Arial" w:hAnsi="Arial" w:cs="Arial"/>
              </w:rPr>
            </w:pPr>
          </w:p>
        </w:tc>
      </w:tr>
      <w:tr w:rsidR="0084301B" w:rsidRPr="00B70722" w:rsidTr="00890921"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4301B" w:rsidRPr="00B70722" w:rsidRDefault="0084301B" w:rsidP="0089092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01B" w:rsidRPr="00B70722" w:rsidRDefault="0084301B" w:rsidP="0089092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4301B" w:rsidRDefault="0084301B" w:rsidP="0084301B">
      <w:pPr>
        <w:rPr>
          <w:rFonts w:ascii="Arial" w:hAnsi="Arial" w:cs="Arial"/>
          <w:i/>
          <w:szCs w:val="20"/>
        </w:rPr>
      </w:pPr>
      <w:r w:rsidRPr="00B70722">
        <w:rPr>
          <w:rFonts w:ascii="Arial" w:hAnsi="Arial" w:cs="Arial"/>
          <w:i/>
          <w:szCs w:val="20"/>
        </w:rPr>
        <w:t>(**</w:t>
      </w:r>
      <w:r>
        <w:rPr>
          <w:rFonts w:ascii="Arial" w:hAnsi="Arial" w:cs="Arial"/>
          <w:i/>
          <w:szCs w:val="20"/>
        </w:rPr>
        <w:t>*</w:t>
      </w:r>
      <w:r w:rsidRPr="00B70722">
        <w:rPr>
          <w:rFonts w:ascii="Arial" w:hAnsi="Arial" w:cs="Arial"/>
          <w:i/>
          <w:szCs w:val="20"/>
        </w:rPr>
        <w:t>) Fecha límite programado</w:t>
      </w:r>
      <w:r>
        <w:rPr>
          <w:rFonts w:ascii="Arial" w:hAnsi="Arial" w:cs="Arial"/>
          <w:i/>
          <w:szCs w:val="20"/>
        </w:rPr>
        <w:t>.</w:t>
      </w:r>
    </w:p>
    <w:p w:rsidR="0084301B" w:rsidRPr="00B70722" w:rsidRDefault="0084301B" w:rsidP="0084301B">
      <w:pPr>
        <w:rPr>
          <w:rFonts w:ascii="Arial" w:hAnsi="Arial" w:cs="Arial"/>
          <w:i/>
          <w:szCs w:val="20"/>
        </w:rPr>
      </w:pPr>
    </w:p>
    <w:p w:rsidR="00F00ABD" w:rsidRDefault="00F00ABD"/>
    <w:p w:rsidR="0084301B" w:rsidRDefault="0084301B"/>
    <w:p w:rsidR="0084301B" w:rsidRDefault="0084301B">
      <w:bookmarkStart w:id="0" w:name="_GoBack"/>
      <w:bookmarkEnd w:id="0"/>
    </w:p>
    <w:sectPr w:rsidR="0084301B" w:rsidSect="0084301B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25A3"/>
    <w:multiLevelType w:val="multilevel"/>
    <w:tmpl w:val="1BEECBA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48A04F1"/>
    <w:multiLevelType w:val="hybridMultilevel"/>
    <w:tmpl w:val="214CC76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1B"/>
    <w:rsid w:val="002E44C2"/>
    <w:rsid w:val="0084301B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1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30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4301B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84301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84301B"/>
    <w:rPr>
      <w:rFonts w:ascii="Calibri" w:eastAsia="Calibri" w:hAnsi="Calibri" w:cs="Times New Roman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301B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30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301B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1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30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4301B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84301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84301B"/>
    <w:rPr>
      <w:rFonts w:ascii="Calibri" w:eastAsia="Calibri" w:hAnsi="Calibri" w:cs="Times New Roman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301B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30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301B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oes.gob.b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hromero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lores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zavala@bcb.gob.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936</Words>
  <Characters>5151</Characters>
  <Application>Microsoft Office Word</Application>
  <DocSecurity>0</DocSecurity>
  <Lines>42</Lines>
  <Paragraphs>12</Paragraphs>
  <ScaleCrop>false</ScaleCrop>
  <Company>Banco Central de Bolivia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1</cp:revision>
  <dcterms:created xsi:type="dcterms:W3CDTF">2012-12-20T18:34:00Z</dcterms:created>
  <dcterms:modified xsi:type="dcterms:W3CDTF">2012-12-20T18:37:00Z</dcterms:modified>
</cp:coreProperties>
</file>