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414" w:rsidRDefault="006364E8" w:rsidP="00A13414">
      <w:pPr>
        <w:spacing w:after="160" w:line="256" w:lineRule="auto"/>
      </w:pPr>
      <w:bookmarkStart w:id="0" w:name="_Toc346871583"/>
      <w:bookmarkStart w:id="1" w:name="_Toc346873771"/>
      <w:r>
        <w:t xml:space="preserve">                        </w:t>
      </w:r>
    </w:p>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FE6168" w:rsidP="00E53152">
      <w:pPr>
        <w:spacing w:after="160" w:line="256" w:lineRule="auto"/>
        <w:rPr>
          <w:rFonts w:cs="Arial"/>
          <w:b/>
          <w:i/>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posOffset>-735965</wp:posOffset>
                </wp:positionH>
                <wp:positionV relativeFrom="paragraph">
                  <wp:posOffset>3897861</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A74" w:rsidRDefault="00AC2A74"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PROPUESTA</w:t>
                            </w:r>
                            <w:r w:rsidRPr="00205459">
                              <w:rPr>
                                <w:rFonts w:ascii="Arial" w:hAnsi="Arial" w:cs="Arial"/>
                                <w:b/>
                                <w:bCs/>
                                <w:color w:val="003366"/>
                                <w:sz w:val="40"/>
                                <w:szCs w:val="24"/>
                                <w:lang w:val="es-ES" w:eastAsia="es-ES"/>
                              </w:rPr>
                              <w:t>S</w:t>
                            </w:r>
                          </w:p>
                          <w:p w:rsidR="00AC2A74" w:rsidRDefault="00AC2A74" w:rsidP="00FE6168">
                            <w:pPr>
                              <w:jc w:val="center"/>
                              <w:rPr>
                                <w:rFonts w:ascii="Arial" w:hAnsi="Arial" w:cs="Arial"/>
                                <w:b/>
                                <w:bCs/>
                                <w:sz w:val="28"/>
                                <w:lang w:val="pt-BR"/>
                              </w:rPr>
                            </w:pPr>
                          </w:p>
                          <w:p w:rsidR="00AC2A74" w:rsidRPr="0008708E" w:rsidRDefault="00AC2A74" w:rsidP="00FE6168">
                            <w:pPr>
                              <w:jc w:val="center"/>
                              <w:rPr>
                                <w:rFonts w:ascii="Arial" w:hAnsi="Arial" w:cs="Arial"/>
                                <w:b/>
                                <w:bCs/>
                                <w:sz w:val="28"/>
                                <w:lang w:val="pt-BR"/>
                              </w:rPr>
                            </w:pPr>
                            <w:r>
                              <w:rPr>
                                <w:rFonts w:ascii="Arial" w:hAnsi="Arial" w:cs="Arial"/>
                                <w:b/>
                                <w:bCs/>
                                <w:sz w:val="28"/>
                                <w:lang w:val="pt-BR"/>
                              </w:rPr>
                              <w:t>Código BCB: ANPE - P N° 039/2025-1C</w:t>
                            </w:r>
                          </w:p>
                          <w:p w:rsidR="00AC2A74" w:rsidRPr="0008708E" w:rsidRDefault="00AC2A74" w:rsidP="00FE6168">
                            <w:pPr>
                              <w:jc w:val="center"/>
                              <w:rPr>
                                <w:rFonts w:ascii="Arial" w:hAnsi="Arial" w:cs="Arial"/>
                                <w:b/>
                                <w:bCs/>
                                <w:sz w:val="20"/>
                                <w:lang w:val="pt-BR"/>
                              </w:rPr>
                            </w:pPr>
                          </w:p>
                          <w:p w:rsidR="00AC2A74" w:rsidRPr="0008708E" w:rsidRDefault="00AC2A74"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AC2A74" w:rsidRPr="0008708E" w:rsidRDefault="00AC2A74" w:rsidP="00FE6168">
                            <w:pPr>
                              <w:jc w:val="center"/>
                              <w:rPr>
                                <w:rFonts w:ascii="Arial" w:hAnsi="Arial" w:cs="Arial"/>
                                <w:b/>
                                <w:bCs/>
                                <w:lang w:val="es-MX"/>
                              </w:rPr>
                            </w:pPr>
                          </w:p>
                          <w:p w:rsidR="00AC2A74" w:rsidRPr="0008708E" w:rsidRDefault="00AC2A74"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AC2A74" w:rsidRPr="0008708E" w:rsidTr="00D836A9">
                              <w:trPr>
                                <w:trHeight w:val="1022"/>
                                <w:jc w:val="center"/>
                              </w:trPr>
                              <w:tc>
                                <w:tcPr>
                                  <w:tcW w:w="8869" w:type="dxa"/>
                                  <w:shd w:val="clear" w:color="auto" w:fill="E6E6E6"/>
                                  <w:vAlign w:val="center"/>
                                </w:tcPr>
                                <w:p w:rsidR="00AC2A74" w:rsidRPr="0008708E" w:rsidRDefault="00AC2A74" w:rsidP="00E57653">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rPr>
                                    <w:t>ADQUISICIÓN EQUIPOS DE COMUNICACIÓN PARA RED PERIMETRAL DE DATA CENTER</w:t>
                                  </w:r>
                                </w:p>
                              </w:tc>
                            </w:tr>
                          </w:tbl>
                          <w:p w:rsidR="00AC2A74" w:rsidRPr="0008708E" w:rsidRDefault="00AC2A74" w:rsidP="00FE6168">
                            <w:pPr>
                              <w:jc w:val="center"/>
                              <w:rPr>
                                <w:rFonts w:ascii="Arial" w:hAnsi="Arial" w:cs="Arial"/>
                                <w:b/>
                                <w:bCs/>
                              </w:rPr>
                            </w:pPr>
                          </w:p>
                          <w:p w:rsidR="00AC2A74" w:rsidRPr="0008708E" w:rsidRDefault="00AC2A74" w:rsidP="00FE6168">
                            <w:pPr>
                              <w:jc w:val="center"/>
                              <w:rPr>
                                <w:rFonts w:ascii="Arial" w:hAnsi="Arial" w:cs="Arial"/>
                                <w:b/>
                                <w:bCs/>
                              </w:rPr>
                            </w:pPr>
                          </w:p>
                          <w:p w:rsidR="00AC2A74" w:rsidRPr="0008708E" w:rsidRDefault="00AC2A74" w:rsidP="00FE6168">
                            <w:pPr>
                              <w:jc w:val="center"/>
                              <w:rPr>
                                <w:rFonts w:ascii="Arial" w:hAnsi="Arial" w:cs="Arial"/>
                                <w:b/>
                                <w:bCs/>
                              </w:rPr>
                            </w:pPr>
                          </w:p>
                          <w:p w:rsidR="00AC2A74" w:rsidRPr="0008708E" w:rsidRDefault="00AC2A74"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marzo </w:t>
                            </w:r>
                            <w:r>
                              <w:rPr>
                                <w:rFonts w:ascii="Arial" w:hAnsi="Arial" w:cs="Arial"/>
                                <w:b/>
                                <w:bCs/>
                                <w:sz w:val="24"/>
                                <w:szCs w:val="24"/>
                                <w:lang w:val="es-MX"/>
                              </w:rPr>
                              <w:t>de 2025</w:t>
                            </w:r>
                          </w:p>
                          <w:p w:rsidR="00AC2A74" w:rsidRDefault="00AC2A74" w:rsidP="00FE6168">
                            <w:pPr>
                              <w:ind w:left="567" w:right="931"/>
                              <w:rPr>
                                <w:rFonts w:ascii="Comic Sans MS" w:hAnsi="Comic Sans MS"/>
                                <w:u w:val="single"/>
                              </w:rPr>
                            </w:pPr>
                          </w:p>
                          <w:p w:rsidR="00AC2A74" w:rsidRDefault="00AC2A74" w:rsidP="00FE6168"/>
                          <w:p w:rsidR="00AC2A74" w:rsidRDefault="00AC2A74" w:rsidP="00FE6168"/>
                          <w:p w:rsidR="00AC2A74" w:rsidRDefault="00AC2A74" w:rsidP="00FE6168"/>
                          <w:p w:rsidR="00AC2A74" w:rsidRDefault="00AC2A74" w:rsidP="00FE6168"/>
                          <w:p w:rsidR="00AC2A74" w:rsidRDefault="00AC2A74" w:rsidP="00FE6168"/>
                          <w:p w:rsidR="00AC2A74" w:rsidRDefault="00AC2A74" w:rsidP="00FE6168"/>
                          <w:p w:rsidR="00AC2A74" w:rsidRDefault="00AC2A74" w:rsidP="00FE6168"/>
                          <w:p w:rsidR="00AC2A74" w:rsidRDefault="00AC2A74"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57.95pt;margin-top:306.9pt;width:560.05pt;height:26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" filled="f" stroked="f">
                <v:textbox>
                  <w:txbxContent>
                    <w:p w:rsidR="00AC2A74" w:rsidRDefault="00AC2A74"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PROPUESTA</w:t>
                      </w:r>
                      <w:r w:rsidRPr="00205459">
                        <w:rPr>
                          <w:rFonts w:ascii="Arial" w:hAnsi="Arial" w:cs="Arial"/>
                          <w:b/>
                          <w:bCs/>
                          <w:color w:val="003366"/>
                          <w:sz w:val="40"/>
                          <w:szCs w:val="24"/>
                          <w:lang w:val="es-ES" w:eastAsia="es-ES"/>
                        </w:rPr>
                        <w:t>S</w:t>
                      </w:r>
                    </w:p>
                    <w:p w:rsidR="00AC2A74" w:rsidRDefault="00AC2A74" w:rsidP="00FE6168">
                      <w:pPr>
                        <w:jc w:val="center"/>
                        <w:rPr>
                          <w:rFonts w:ascii="Arial" w:hAnsi="Arial" w:cs="Arial"/>
                          <w:b/>
                          <w:bCs/>
                          <w:sz w:val="28"/>
                          <w:lang w:val="pt-BR"/>
                        </w:rPr>
                      </w:pPr>
                    </w:p>
                    <w:p w:rsidR="00AC2A74" w:rsidRPr="0008708E" w:rsidRDefault="00AC2A74" w:rsidP="00FE6168">
                      <w:pPr>
                        <w:jc w:val="center"/>
                        <w:rPr>
                          <w:rFonts w:ascii="Arial" w:hAnsi="Arial" w:cs="Arial"/>
                          <w:b/>
                          <w:bCs/>
                          <w:sz w:val="28"/>
                          <w:lang w:val="pt-BR"/>
                        </w:rPr>
                      </w:pPr>
                      <w:r>
                        <w:rPr>
                          <w:rFonts w:ascii="Arial" w:hAnsi="Arial" w:cs="Arial"/>
                          <w:b/>
                          <w:bCs/>
                          <w:sz w:val="28"/>
                          <w:lang w:val="pt-BR"/>
                        </w:rPr>
                        <w:t>Código BCB: ANPE - P N° 039/2025-1C</w:t>
                      </w:r>
                    </w:p>
                    <w:p w:rsidR="00AC2A74" w:rsidRPr="0008708E" w:rsidRDefault="00AC2A74" w:rsidP="00FE6168">
                      <w:pPr>
                        <w:jc w:val="center"/>
                        <w:rPr>
                          <w:rFonts w:ascii="Arial" w:hAnsi="Arial" w:cs="Arial"/>
                          <w:b/>
                          <w:bCs/>
                          <w:sz w:val="20"/>
                          <w:lang w:val="pt-BR"/>
                        </w:rPr>
                      </w:pPr>
                    </w:p>
                    <w:p w:rsidR="00AC2A74" w:rsidRPr="0008708E" w:rsidRDefault="00AC2A74"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AC2A74" w:rsidRPr="0008708E" w:rsidRDefault="00AC2A74" w:rsidP="00FE6168">
                      <w:pPr>
                        <w:jc w:val="center"/>
                        <w:rPr>
                          <w:rFonts w:ascii="Arial" w:hAnsi="Arial" w:cs="Arial"/>
                          <w:b/>
                          <w:bCs/>
                          <w:lang w:val="es-MX"/>
                        </w:rPr>
                      </w:pPr>
                    </w:p>
                    <w:p w:rsidR="00AC2A74" w:rsidRPr="0008708E" w:rsidRDefault="00AC2A74"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AC2A74" w:rsidRPr="0008708E" w:rsidTr="00D836A9">
                        <w:trPr>
                          <w:trHeight w:val="1022"/>
                          <w:jc w:val="center"/>
                        </w:trPr>
                        <w:tc>
                          <w:tcPr>
                            <w:tcW w:w="8869" w:type="dxa"/>
                            <w:shd w:val="clear" w:color="auto" w:fill="E6E6E6"/>
                            <w:vAlign w:val="center"/>
                          </w:tcPr>
                          <w:p w:rsidR="00AC2A74" w:rsidRPr="0008708E" w:rsidRDefault="00AC2A74" w:rsidP="00E57653">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rPr>
                              <w:t>ADQUISICIÓN EQUIPOS DE COMUNICACIÓN PARA RED PERIMETRAL DE DATA CENTER</w:t>
                            </w:r>
                          </w:p>
                        </w:tc>
                      </w:tr>
                    </w:tbl>
                    <w:p w:rsidR="00AC2A74" w:rsidRPr="0008708E" w:rsidRDefault="00AC2A74" w:rsidP="00FE6168">
                      <w:pPr>
                        <w:jc w:val="center"/>
                        <w:rPr>
                          <w:rFonts w:ascii="Arial" w:hAnsi="Arial" w:cs="Arial"/>
                          <w:b/>
                          <w:bCs/>
                        </w:rPr>
                      </w:pPr>
                    </w:p>
                    <w:p w:rsidR="00AC2A74" w:rsidRPr="0008708E" w:rsidRDefault="00AC2A74" w:rsidP="00FE6168">
                      <w:pPr>
                        <w:jc w:val="center"/>
                        <w:rPr>
                          <w:rFonts w:ascii="Arial" w:hAnsi="Arial" w:cs="Arial"/>
                          <w:b/>
                          <w:bCs/>
                        </w:rPr>
                      </w:pPr>
                    </w:p>
                    <w:p w:rsidR="00AC2A74" w:rsidRPr="0008708E" w:rsidRDefault="00AC2A74" w:rsidP="00FE6168">
                      <w:pPr>
                        <w:jc w:val="center"/>
                        <w:rPr>
                          <w:rFonts w:ascii="Arial" w:hAnsi="Arial" w:cs="Arial"/>
                          <w:b/>
                          <w:bCs/>
                        </w:rPr>
                      </w:pPr>
                    </w:p>
                    <w:p w:rsidR="00AC2A74" w:rsidRPr="0008708E" w:rsidRDefault="00AC2A74"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marzo </w:t>
                      </w:r>
                      <w:r>
                        <w:rPr>
                          <w:rFonts w:ascii="Arial" w:hAnsi="Arial" w:cs="Arial"/>
                          <w:b/>
                          <w:bCs/>
                          <w:sz w:val="24"/>
                          <w:szCs w:val="24"/>
                          <w:lang w:val="es-MX"/>
                        </w:rPr>
                        <w:t>de 2025</w:t>
                      </w:r>
                    </w:p>
                    <w:p w:rsidR="00AC2A74" w:rsidRDefault="00AC2A74" w:rsidP="00FE6168">
                      <w:pPr>
                        <w:ind w:left="567" w:right="931"/>
                        <w:rPr>
                          <w:rFonts w:ascii="Comic Sans MS" w:hAnsi="Comic Sans MS"/>
                          <w:u w:val="single"/>
                        </w:rPr>
                      </w:pPr>
                    </w:p>
                    <w:p w:rsidR="00AC2A74" w:rsidRDefault="00AC2A74" w:rsidP="00FE6168"/>
                    <w:p w:rsidR="00AC2A74" w:rsidRDefault="00AC2A74" w:rsidP="00FE6168"/>
                    <w:p w:rsidR="00AC2A74" w:rsidRDefault="00AC2A74" w:rsidP="00FE6168"/>
                    <w:p w:rsidR="00AC2A74" w:rsidRDefault="00AC2A74" w:rsidP="00FE6168"/>
                    <w:p w:rsidR="00AC2A74" w:rsidRDefault="00AC2A74" w:rsidP="00FE6168"/>
                    <w:p w:rsidR="00AC2A74" w:rsidRDefault="00AC2A74" w:rsidP="00FE6168"/>
                    <w:p w:rsidR="00AC2A74" w:rsidRDefault="00AC2A74" w:rsidP="00FE6168"/>
                    <w:p w:rsidR="00AC2A74" w:rsidRDefault="00AC2A74"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E969A6"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CF3C4E">
              <w:rPr>
                <w:webHidden/>
              </w:rPr>
              <w:t>1</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CF3C4E">
              <w:rPr>
                <w:webHidden/>
              </w:rPr>
              <w:t>1</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CF3C4E">
              <w:rPr>
                <w:webHidden/>
              </w:rPr>
              <w:t>1</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CF3C4E">
              <w:rPr>
                <w:webHidden/>
              </w:rPr>
              <w:t>1</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CF3C4E">
              <w:rPr>
                <w:webHidden/>
              </w:rPr>
              <w:t>3</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CF3C4E">
              <w:rPr>
                <w:webHidden/>
              </w:rPr>
              <w:t>4</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CF3C4E">
              <w:rPr>
                <w:webHidden/>
              </w:rPr>
              <w:t>4</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CF3C4E">
              <w:rPr>
                <w:webHidden/>
              </w:rPr>
              <w:t>5</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CF3C4E">
              <w:rPr>
                <w:webHidden/>
              </w:rPr>
              <w:t>5</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CF3C4E">
              <w:rPr>
                <w:webHidden/>
              </w:rPr>
              <w:t>5</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CF3C4E">
              <w:rPr>
                <w:webHidden/>
              </w:rPr>
              <w:t>5</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CF3C4E">
              <w:rPr>
                <w:webHidden/>
              </w:rPr>
              <w:t>6</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CF3C4E">
              <w:rPr>
                <w:webHidden/>
              </w:rPr>
              <w:t>6</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CF3C4E">
              <w:rPr>
                <w:webHidden/>
              </w:rPr>
              <w:t>8</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CF3C4E">
              <w:rPr>
                <w:webHidden/>
              </w:rPr>
              <w:t>9</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CF3C4E">
              <w:rPr>
                <w:webHidden/>
              </w:rPr>
              <w:t>10</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CF3C4E">
              <w:rPr>
                <w:webHidden/>
              </w:rPr>
              <w:t>10</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CF3C4E">
              <w:rPr>
                <w:webHidden/>
              </w:rPr>
              <w:t>11</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CF3C4E">
              <w:rPr>
                <w:webHidden/>
              </w:rPr>
              <w:t>11</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CF3C4E">
              <w:rPr>
                <w:webHidden/>
              </w:rPr>
              <w:t>11</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CF3C4E">
              <w:rPr>
                <w:webHidden/>
              </w:rPr>
              <w:t>11</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CF3C4E">
              <w:rPr>
                <w:webHidden/>
              </w:rPr>
              <w:t>12</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CF3C4E">
              <w:rPr>
                <w:webHidden/>
              </w:rPr>
              <w:t>12</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CF3C4E">
              <w:rPr>
                <w:webHidden/>
              </w:rPr>
              <w:t>14</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CF3C4E">
              <w:rPr>
                <w:webHidden/>
              </w:rPr>
              <w:t>14</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CF3C4E">
              <w:rPr>
                <w:webHidden/>
              </w:rPr>
              <w:t>14</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CF3C4E">
              <w:rPr>
                <w:webHidden/>
              </w:rPr>
              <w:t>14</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CF3C4E">
              <w:rPr>
                <w:webHidden/>
              </w:rPr>
              <w:t>16</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CF3C4E">
              <w:rPr>
                <w:webHidden/>
              </w:rPr>
              <w:t>17</w:t>
            </w:r>
            <w:r w:rsidR="003D3F01">
              <w:rPr>
                <w:webHidden/>
              </w:rPr>
              <w:fldChar w:fldCharType="end"/>
            </w:r>
          </w:hyperlink>
        </w:p>
        <w:p w:rsidR="003D3F01" w:rsidRDefault="00AC2A74">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CF3C4E">
              <w:rPr>
                <w:webHidden/>
              </w:rPr>
              <w:t>19</w:t>
            </w:r>
            <w:r w:rsidR="003D3F01">
              <w:rPr>
                <w:webHidden/>
              </w:rPr>
              <w:fldChar w:fldCharType="end"/>
            </w:r>
          </w:hyperlink>
        </w:p>
        <w:p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rsidR="0092262A" w:rsidRPr="009956C4" w:rsidRDefault="00A72FB0">
      <w:pPr>
        <w:rPr>
          <w:rFonts w:cs="Arial"/>
          <w:sz w:val="18"/>
          <w:szCs w:val="18"/>
          <w:lang w:val="es-BO"/>
        </w:rPr>
      </w:pPr>
      <w:r w:rsidRPr="009956C4">
        <w:rPr>
          <w:rFonts w:cs="Arial"/>
          <w:sz w:val="18"/>
          <w:szCs w:val="18"/>
          <w:lang w:val="es-BO"/>
        </w:rPr>
        <w:br w:type="page"/>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rsidR="007978DB" w:rsidRPr="00AD6135" w:rsidRDefault="007978DB" w:rsidP="003953B0">
      <w:pPr>
        <w:tabs>
          <w:tab w:val="num" w:pos="709"/>
        </w:tabs>
        <w:ind w:left="709" w:hanging="709"/>
        <w:jc w:val="both"/>
        <w:rPr>
          <w:rFonts w:cs="Arial"/>
          <w:b/>
          <w:sz w:val="14"/>
          <w:szCs w:val="18"/>
          <w:lang w:val="es-BO"/>
        </w:rPr>
      </w:pPr>
    </w:p>
    <w:p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rsidR="00782741" w:rsidRPr="00AD6135" w:rsidRDefault="00782741" w:rsidP="00782741">
      <w:pPr>
        <w:ind w:left="1276"/>
        <w:jc w:val="both"/>
        <w:rPr>
          <w:rFonts w:cs="Arial"/>
          <w:sz w:val="12"/>
          <w:szCs w:val="18"/>
          <w:lang w:val="es-BO"/>
        </w:rPr>
      </w:pPr>
    </w:p>
    <w:p w:rsidR="00276F35" w:rsidRPr="00CD4E3A" w:rsidRDefault="00CD4E3A" w:rsidP="00CD4E3A">
      <w:pPr>
        <w:ind w:left="1276"/>
        <w:jc w:val="both"/>
        <w:rPr>
          <w:rFonts w:cs="Arial"/>
          <w:b/>
          <w:i/>
          <w:sz w:val="18"/>
          <w:szCs w:val="18"/>
          <w:lang w:val="es-BO"/>
        </w:rPr>
      </w:pPr>
      <w:r w:rsidRPr="00E81CFF">
        <w:rPr>
          <w:rFonts w:cs="Arial"/>
          <w:b/>
          <w:i/>
          <w:sz w:val="18"/>
          <w:szCs w:val="18"/>
          <w:highlight w:val="yellow"/>
          <w:lang w:val="es-BO"/>
        </w:rPr>
        <w:t>“NO CORRESPONDE”</w:t>
      </w:r>
    </w:p>
    <w:p w:rsidR="00957323" w:rsidRPr="00AD6135" w:rsidRDefault="00957323" w:rsidP="00E644EE">
      <w:pPr>
        <w:ind w:left="1276"/>
        <w:jc w:val="both"/>
        <w:rPr>
          <w:rFonts w:cs="Arial"/>
          <w:sz w:val="12"/>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rsidR="002F02AD" w:rsidRPr="00AD6135" w:rsidRDefault="002F02AD" w:rsidP="00516563">
      <w:pPr>
        <w:ind w:left="1134" w:hanging="567"/>
        <w:jc w:val="both"/>
        <w:rPr>
          <w:rFonts w:cs="Arial"/>
          <w:sz w:val="12"/>
          <w:szCs w:val="18"/>
          <w:lang w:val="es-BO"/>
        </w:rPr>
      </w:pPr>
    </w:p>
    <w:p w:rsidR="00344D15" w:rsidRPr="00E81CFF" w:rsidRDefault="00344D15" w:rsidP="00344D15">
      <w:pPr>
        <w:ind w:left="1276"/>
        <w:jc w:val="both"/>
        <w:rPr>
          <w:rFonts w:cs="Arial"/>
          <w:b/>
          <w:i/>
          <w:sz w:val="18"/>
          <w:szCs w:val="18"/>
          <w:lang w:val="es-BO"/>
        </w:rPr>
      </w:pPr>
      <w:r w:rsidRPr="00E81CFF">
        <w:rPr>
          <w:rFonts w:cs="Arial"/>
          <w:b/>
          <w:i/>
          <w:sz w:val="18"/>
          <w:szCs w:val="18"/>
          <w:highlight w:val="yellow"/>
          <w:lang w:val="es-BO"/>
        </w:rPr>
        <w:t>“NO CORRESPONDE”</w:t>
      </w:r>
    </w:p>
    <w:p w:rsidR="00C11957" w:rsidRPr="00AD6135" w:rsidRDefault="00C11957" w:rsidP="00C11957">
      <w:pPr>
        <w:ind w:left="1276"/>
        <w:jc w:val="both"/>
        <w:rPr>
          <w:rFonts w:cs="Arial"/>
          <w:sz w:val="18"/>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rsidR="002F02AD" w:rsidRPr="00AD6135" w:rsidRDefault="002F02AD" w:rsidP="00516563">
      <w:pPr>
        <w:ind w:left="1134" w:hanging="567"/>
        <w:jc w:val="both"/>
        <w:rPr>
          <w:rFonts w:cs="Arial"/>
          <w:sz w:val="14"/>
          <w:szCs w:val="18"/>
          <w:lang w:val="es-BO"/>
        </w:rPr>
      </w:pPr>
    </w:p>
    <w:p w:rsidR="006F7EE6" w:rsidRPr="00CD4E3A" w:rsidRDefault="00CD4E3A" w:rsidP="00CD4E3A">
      <w:pPr>
        <w:ind w:left="1276"/>
        <w:jc w:val="both"/>
        <w:rPr>
          <w:rFonts w:cs="Arial"/>
          <w:b/>
          <w:i/>
          <w:sz w:val="18"/>
          <w:szCs w:val="18"/>
          <w:lang w:val="es-BO"/>
        </w:rPr>
      </w:pPr>
      <w:r w:rsidRPr="00E81CFF">
        <w:rPr>
          <w:rFonts w:cs="Arial"/>
          <w:b/>
          <w:i/>
          <w:sz w:val="18"/>
          <w:szCs w:val="18"/>
          <w:highlight w:val="yellow"/>
          <w:lang w:val="es-BO"/>
        </w:rPr>
        <w:t>“NO CORRESPONDE”</w:t>
      </w:r>
    </w:p>
    <w:p w:rsidR="00344D15" w:rsidRDefault="00344D15" w:rsidP="006F7EE6">
      <w:pPr>
        <w:ind w:left="1276"/>
        <w:jc w:val="both"/>
        <w:rPr>
          <w:rFonts w:cs="Arial"/>
          <w:sz w:val="18"/>
          <w:szCs w:val="18"/>
          <w:lang w:val="es-BO"/>
        </w:rPr>
      </w:pPr>
    </w:p>
    <w:p w:rsidR="00A72FB0" w:rsidRPr="00451160" w:rsidRDefault="00A72FB0" w:rsidP="00726E88">
      <w:pPr>
        <w:pStyle w:val="Ttulo1"/>
        <w:ind w:left="567" w:hanging="567"/>
        <w:rPr>
          <w:rFonts w:cs="Arial"/>
          <w:sz w:val="18"/>
          <w:szCs w:val="18"/>
          <w:u w:val="none"/>
          <w:lang w:val="es-BO"/>
        </w:rPr>
      </w:pPr>
      <w:bookmarkStart w:id="9" w:name="_Toc94726498"/>
      <w:r w:rsidRPr="00451160">
        <w:rPr>
          <w:rFonts w:cs="Arial"/>
          <w:sz w:val="18"/>
          <w:szCs w:val="18"/>
          <w:u w:val="none"/>
          <w:lang w:val="es-BO"/>
        </w:rPr>
        <w:t>GARANTÍAS</w:t>
      </w:r>
      <w:bookmarkEnd w:id="9"/>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p>
    <w:p w:rsidR="00674005" w:rsidRPr="00451160" w:rsidRDefault="00674005"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rsidR="00A72FB0" w:rsidRPr="00954CB4" w:rsidRDefault="00A72FB0" w:rsidP="00530A16">
      <w:pPr>
        <w:ind w:hanging="711"/>
        <w:jc w:val="both"/>
        <w:rPr>
          <w:rFonts w:cs="Arial"/>
          <w:sz w:val="22"/>
          <w:szCs w:val="18"/>
          <w:lang w:val="es-BO"/>
        </w:rPr>
      </w:pPr>
    </w:p>
    <w:p w:rsidR="00066845" w:rsidRDefault="00F25EE8" w:rsidP="00066845">
      <w:pPr>
        <w:numPr>
          <w:ilvl w:val="0"/>
          <w:numId w:val="6"/>
        </w:numPr>
        <w:tabs>
          <w:tab w:val="clear" w:pos="1773"/>
        </w:tabs>
        <w:ind w:left="1843" w:hanging="567"/>
        <w:jc w:val="both"/>
        <w:rPr>
          <w:rFonts w:cs="Arial"/>
          <w:sz w:val="18"/>
          <w:szCs w:val="18"/>
          <w:lang w:val="es-BO"/>
        </w:rPr>
      </w:pPr>
      <w:r w:rsidRPr="00066845">
        <w:rPr>
          <w:rFonts w:cs="Arial"/>
          <w:b/>
          <w:sz w:val="18"/>
          <w:szCs w:val="18"/>
          <w:lang w:val="es-BO"/>
        </w:rPr>
        <w:t xml:space="preserve">Garantía de Seriedad de Propuesta. </w:t>
      </w:r>
      <w:r w:rsidRPr="00066845">
        <w:rPr>
          <w:rFonts w:cs="Arial"/>
          <w:sz w:val="18"/>
          <w:szCs w:val="18"/>
          <w:lang w:val="es-BO"/>
        </w:rPr>
        <w:t>La entidad convocante</w:t>
      </w:r>
      <w:r w:rsidR="000900E4" w:rsidRPr="00066845">
        <w:rPr>
          <w:rFonts w:cs="Arial"/>
          <w:sz w:val="18"/>
          <w:szCs w:val="18"/>
          <w:lang w:val="es-BO"/>
        </w:rPr>
        <w:t>,</w:t>
      </w:r>
      <w:r w:rsidR="0011664B" w:rsidRPr="00066845">
        <w:rPr>
          <w:rFonts w:cs="Arial"/>
          <w:sz w:val="18"/>
          <w:szCs w:val="18"/>
          <w:lang w:val="es-BO"/>
        </w:rPr>
        <w:t xml:space="preserve"> </w:t>
      </w:r>
      <w:r w:rsidR="00FE49C0" w:rsidRPr="00066845">
        <w:rPr>
          <w:rFonts w:cs="Arial"/>
          <w:sz w:val="18"/>
          <w:szCs w:val="18"/>
          <w:lang w:val="es-BO"/>
        </w:rPr>
        <w:t>cuando lo requiera</w:t>
      </w:r>
      <w:r w:rsidR="000900E4" w:rsidRPr="00066845">
        <w:rPr>
          <w:rFonts w:cs="Arial"/>
          <w:sz w:val="18"/>
          <w:szCs w:val="18"/>
          <w:lang w:val="es-BO"/>
        </w:rPr>
        <w:t>,</w:t>
      </w:r>
      <w:r w:rsidR="0011664B" w:rsidRPr="00066845">
        <w:rPr>
          <w:rFonts w:cs="Arial"/>
          <w:sz w:val="18"/>
          <w:szCs w:val="18"/>
          <w:lang w:val="es-BO"/>
        </w:rPr>
        <w:t xml:space="preserve"> </w:t>
      </w:r>
      <w:r w:rsidRPr="00066845">
        <w:rPr>
          <w:rFonts w:cs="Arial"/>
          <w:sz w:val="18"/>
          <w:szCs w:val="18"/>
          <w:lang w:val="es-BO"/>
        </w:rPr>
        <w:t>podrá solicitar la presentación de la Garantía de Seriedad de Propuesta</w:t>
      </w:r>
      <w:r w:rsidR="002545E0" w:rsidRPr="00066845">
        <w:rPr>
          <w:rFonts w:cs="Arial"/>
          <w:sz w:val="18"/>
          <w:szCs w:val="18"/>
          <w:lang w:val="es-BO"/>
        </w:rPr>
        <w:t xml:space="preserve"> o depósito por este concepto</w:t>
      </w:r>
      <w:r w:rsidR="00FA5E0B" w:rsidRPr="00066845">
        <w:rPr>
          <w:rFonts w:cs="Arial"/>
          <w:sz w:val="18"/>
          <w:szCs w:val="18"/>
          <w:lang w:val="es-BO"/>
        </w:rPr>
        <w:t xml:space="preserve"> equivalente al uno por ciento (1%) del </w:t>
      </w:r>
      <w:r w:rsidR="00004EFF" w:rsidRPr="00066845">
        <w:rPr>
          <w:rFonts w:cs="Arial"/>
          <w:sz w:val="18"/>
          <w:szCs w:val="18"/>
          <w:lang w:val="es-BO"/>
        </w:rPr>
        <w:t>P</w:t>
      </w:r>
      <w:r w:rsidR="00FA5E0B" w:rsidRPr="00066845">
        <w:rPr>
          <w:rFonts w:cs="Arial"/>
          <w:sz w:val="18"/>
          <w:szCs w:val="18"/>
          <w:lang w:val="es-BO"/>
        </w:rPr>
        <w:t xml:space="preserve">recio </w:t>
      </w:r>
      <w:r w:rsidR="00004EFF" w:rsidRPr="00066845">
        <w:rPr>
          <w:rFonts w:cs="Arial"/>
          <w:sz w:val="18"/>
          <w:szCs w:val="18"/>
          <w:lang w:val="es-BO"/>
        </w:rPr>
        <w:t>R</w:t>
      </w:r>
      <w:r w:rsidR="00FA5E0B" w:rsidRPr="00066845">
        <w:rPr>
          <w:rFonts w:cs="Arial"/>
          <w:sz w:val="18"/>
          <w:szCs w:val="18"/>
          <w:lang w:val="es-BO"/>
        </w:rPr>
        <w:t>eferencial</w:t>
      </w:r>
      <w:r w:rsidRPr="00066845">
        <w:rPr>
          <w:rFonts w:cs="Arial"/>
          <w:sz w:val="18"/>
          <w:szCs w:val="18"/>
          <w:lang w:val="es-BO"/>
        </w:rPr>
        <w:t>, sólo para contrataciones con Precio Referencial mayor a Bs200.000.- (DOSCIENTOS MIL 00/100 BOLIVIANOS).</w:t>
      </w:r>
    </w:p>
    <w:p w:rsidR="00863431" w:rsidRPr="00066845" w:rsidRDefault="00863431" w:rsidP="00066845">
      <w:pPr>
        <w:ind w:left="1843"/>
        <w:jc w:val="both"/>
        <w:rPr>
          <w:rFonts w:cs="Arial"/>
          <w:sz w:val="18"/>
          <w:szCs w:val="18"/>
          <w:lang w:val="es-BO"/>
        </w:rPr>
      </w:pPr>
      <w:r w:rsidRPr="00066845">
        <w:rPr>
          <w:rFonts w:cs="Arial"/>
          <w:sz w:val="18"/>
          <w:szCs w:val="18"/>
          <w:lang w:val="es-BO"/>
        </w:rPr>
        <w:lastRenderedPageBreak/>
        <w:t xml:space="preserve"> </w:t>
      </w:r>
    </w:p>
    <w:p w:rsidR="00F04312" w:rsidRDefault="00BA5EF4" w:rsidP="00066845">
      <w:pPr>
        <w:ind w:left="1843"/>
        <w:jc w:val="both"/>
        <w:rPr>
          <w:rFonts w:cs="Arial"/>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p>
    <w:p w:rsidR="00066845" w:rsidRPr="00954CB4" w:rsidRDefault="00066845" w:rsidP="00066845">
      <w:pPr>
        <w:ind w:left="1843"/>
        <w:jc w:val="both"/>
        <w:rPr>
          <w:rFonts w:cs="Arial"/>
          <w:sz w:val="22"/>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rsidR="00F25EE8" w:rsidRPr="00954CB4" w:rsidRDefault="00F25EE8" w:rsidP="00E644EE">
      <w:pPr>
        <w:ind w:left="1843" w:hanging="567"/>
        <w:jc w:val="both"/>
        <w:rPr>
          <w:rFonts w:cs="Arial"/>
          <w:sz w:val="22"/>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5A2D83" w:rsidRPr="00954CB4" w:rsidRDefault="005A2D83" w:rsidP="00E644EE">
      <w:pPr>
        <w:ind w:left="1843"/>
        <w:jc w:val="both"/>
        <w:rPr>
          <w:rFonts w:cs="Arial"/>
          <w:sz w:val="22"/>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rsidR="000F41EA" w:rsidRPr="00954CB4" w:rsidRDefault="000F41EA" w:rsidP="00E644EE">
      <w:pPr>
        <w:ind w:left="1843" w:hanging="567"/>
        <w:jc w:val="both"/>
        <w:rPr>
          <w:rFonts w:cs="Arial"/>
          <w:sz w:val="22"/>
          <w:szCs w:val="18"/>
          <w:lang w:val="es-BO"/>
        </w:rPr>
      </w:pPr>
    </w:p>
    <w:p w:rsidR="000F41EA" w:rsidRDefault="000F41EA" w:rsidP="006F17CE">
      <w:pPr>
        <w:numPr>
          <w:ilvl w:val="0"/>
          <w:numId w:val="6"/>
        </w:numPr>
        <w:tabs>
          <w:tab w:val="clear" w:pos="1773"/>
          <w:tab w:val="num" w:pos="1701"/>
        </w:tabs>
        <w:ind w:left="1843" w:hanging="567"/>
        <w:jc w:val="both"/>
        <w:rPr>
          <w:rFonts w:cs="Arial"/>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p>
    <w:p w:rsidR="006F17CE" w:rsidRPr="006F17CE" w:rsidRDefault="006F17CE" w:rsidP="006F17CE">
      <w:pPr>
        <w:tabs>
          <w:tab w:val="num" w:pos="1701"/>
        </w:tabs>
        <w:ind w:left="1843"/>
        <w:jc w:val="both"/>
        <w:rPr>
          <w:rFonts w:cs="Arial"/>
          <w:sz w:val="18"/>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p>
    <w:p w:rsidR="00FE49C0" w:rsidRDefault="00FE49C0" w:rsidP="00530A16">
      <w:pPr>
        <w:jc w:val="both"/>
        <w:rPr>
          <w:rFonts w:cs="Arial"/>
          <w:sz w:val="18"/>
          <w:szCs w:val="18"/>
          <w:lang w:val="es-BO"/>
        </w:rPr>
      </w:pPr>
    </w:p>
    <w:p w:rsidR="00D74DF1" w:rsidRPr="009956C4" w:rsidRDefault="00D74DF1" w:rsidP="00530A16">
      <w:pPr>
        <w:jc w:val="both"/>
        <w:rPr>
          <w:rFonts w:cs="Arial"/>
          <w:sz w:val="18"/>
          <w:szCs w:val="18"/>
          <w:lang w:val="es-BO"/>
        </w:rPr>
      </w:pPr>
    </w:p>
    <w:p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p>
    <w:p w:rsidR="00561143" w:rsidRPr="009956C4" w:rsidRDefault="00561143" w:rsidP="00530A16">
      <w:pPr>
        <w:jc w:val="both"/>
        <w:rPr>
          <w:rFonts w:cs="Arial"/>
          <w:sz w:val="18"/>
          <w:szCs w:val="18"/>
          <w:lang w:val="es-BO"/>
        </w:rPr>
      </w:pP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lastRenderedPageBreak/>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6F7EE6" w:rsidRDefault="00B13FC1" w:rsidP="00B13FC1">
      <w:pPr>
        <w:ind w:left="1843"/>
        <w:jc w:val="both"/>
        <w:rPr>
          <w:rFonts w:cs="Arial"/>
          <w:szCs w:val="18"/>
          <w:lang w:val="es-BO"/>
        </w:rPr>
      </w:pPr>
    </w:p>
    <w:p w:rsidR="00561143" w:rsidRDefault="00561143" w:rsidP="00066845">
      <w:pPr>
        <w:pStyle w:val="Ttulo2"/>
        <w:tabs>
          <w:tab w:val="clear" w:pos="794"/>
        </w:tabs>
        <w:ind w:left="1276" w:hanging="709"/>
        <w:jc w:val="both"/>
        <w:rPr>
          <w:rFonts w:ascii="Verdana" w:hAnsi="Verdana" w:cs="Arial"/>
          <w:sz w:val="18"/>
          <w:szCs w:val="18"/>
          <w:u w:val="none"/>
          <w:lang w:val="es-BO"/>
        </w:rPr>
      </w:pPr>
      <w:bookmarkStart w:id="12" w:name="_Toc346873782"/>
      <w:r w:rsidRPr="00066845">
        <w:rPr>
          <w:rFonts w:ascii="Verdana" w:hAnsi="Verdana" w:cs="Arial"/>
          <w:sz w:val="18"/>
          <w:szCs w:val="18"/>
          <w:u w:val="none"/>
          <w:lang w:val="es-BO"/>
        </w:rPr>
        <w:t>Devolución de la Garantía de Seriedad de Propuesta</w:t>
      </w:r>
      <w:bookmarkEnd w:id="12"/>
      <w:r w:rsidR="00863431" w:rsidRPr="00066845">
        <w:rPr>
          <w:rFonts w:ascii="Verdana" w:hAnsi="Verdana" w:cs="Arial"/>
          <w:sz w:val="18"/>
          <w:szCs w:val="18"/>
          <w:u w:val="none"/>
          <w:lang w:val="es-BO"/>
        </w:rPr>
        <w:t xml:space="preserve"> </w:t>
      </w:r>
    </w:p>
    <w:p w:rsidR="00066845" w:rsidRPr="00066845" w:rsidRDefault="00066845" w:rsidP="00066845">
      <w:pPr>
        <w:rPr>
          <w:lang w:val="es-BO"/>
        </w:rPr>
      </w:pP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rsidR="008A18E4" w:rsidRPr="009956C4" w:rsidRDefault="008A18E4" w:rsidP="00530A16">
      <w:pPr>
        <w:ind w:hanging="708"/>
        <w:jc w:val="both"/>
        <w:rPr>
          <w:rFonts w:cs="Arial"/>
          <w:sz w:val="18"/>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p>
    <w:p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lastRenderedPageBreak/>
        <w:t>CANCELACIÓN, SUSPENSIÓN Y ANULACIÓN DEL PROCESO DE CONTRATACIÓN</w:t>
      </w:r>
      <w:bookmarkEnd w:id="24"/>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5E4DAB" w:rsidRDefault="005E4DAB" w:rsidP="00E644EE">
      <w:pPr>
        <w:tabs>
          <w:tab w:val="num" w:pos="567"/>
        </w:tabs>
        <w:ind w:left="567" w:hanging="567"/>
        <w:jc w:val="both"/>
        <w:rPr>
          <w:rFonts w:cs="Arial"/>
          <w:sz w:val="18"/>
          <w:szCs w:val="18"/>
          <w:lang w:val="es-BO"/>
        </w:rPr>
      </w:pPr>
    </w:p>
    <w:p w:rsidR="00A967DA" w:rsidRPr="009956C4" w:rsidRDefault="00A967DA"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Default="009A24B4" w:rsidP="003953B0">
      <w:pPr>
        <w:tabs>
          <w:tab w:val="num" w:pos="709"/>
        </w:tabs>
        <w:ind w:left="709" w:hanging="709"/>
        <w:jc w:val="both"/>
        <w:rPr>
          <w:rFonts w:cs="Arial"/>
          <w:sz w:val="18"/>
          <w:szCs w:val="18"/>
          <w:lang w:val="es-BO"/>
        </w:rPr>
      </w:pPr>
    </w:p>
    <w:p w:rsidR="00A967DA" w:rsidRPr="009956C4" w:rsidRDefault="00A967DA"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8E6AFF" w:rsidRDefault="00802E0B" w:rsidP="00066845">
      <w:pPr>
        <w:numPr>
          <w:ilvl w:val="0"/>
          <w:numId w:val="12"/>
        </w:numPr>
        <w:ind w:left="1843" w:hanging="567"/>
        <w:jc w:val="both"/>
        <w:rPr>
          <w:rFonts w:cs="Arial"/>
          <w:sz w:val="18"/>
          <w:szCs w:val="18"/>
          <w:lang w:val="es-BO"/>
        </w:rPr>
      </w:pPr>
      <w:r w:rsidRPr="00066845">
        <w:rPr>
          <w:rFonts w:cs="Arial"/>
          <w:sz w:val="18"/>
          <w:szCs w:val="18"/>
          <w:lang w:val="es-BO"/>
        </w:rPr>
        <w:t xml:space="preserve">En caso de requerirse la </w:t>
      </w:r>
      <w:r w:rsidR="00EA0B69" w:rsidRPr="00066845">
        <w:rPr>
          <w:rFonts w:cs="Arial"/>
          <w:sz w:val="18"/>
          <w:szCs w:val="18"/>
          <w:lang w:val="es-BO"/>
        </w:rPr>
        <w:t xml:space="preserve">Garantía de Seriedad de Propuesta, </w:t>
      </w:r>
      <w:r w:rsidRPr="00066845">
        <w:rPr>
          <w:rFonts w:cs="Arial"/>
          <w:sz w:val="18"/>
          <w:szCs w:val="18"/>
          <w:lang w:val="es-BO"/>
        </w:rPr>
        <w:t xml:space="preserve">ésta deberá ser presentada </w:t>
      </w:r>
      <w:r w:rsidR="00EA0B69" w:rsidRPr="00066845">
        <w:rPr>
          <w:rFonts w:cs="Arial"/>
          <w:sz w:val="18"/>
          <w:szCs w:val="18"/>
          <w:lang w:val="es-BO"/>
        </w:rPr>
        <w:t>en original, equivalente al uno por ciento (1%) del</w:t>
      </w:r>
      <w:r w:rsidR="000221C9" w:rsidRPr="00066845">
        <w:rPr>
          <w:rFonts w:cs="Arial"/>
          <w:sz w:val="18"/>
          <w:szCs w:val="18"/>
          <w:lang w:val="es-BO"/>
        </w:rPr>
        <w:t xml:space="preserve"> </w:t>
      </w:r>
      <w:r w:rsidR="00D55094" w:rsidRPr="00066845">
        <w:rPr>
          <w:rFonts w:cs="Arial"/>
          <w:sz w:val="18"/>
          <w:szCs w:val="18"/>
          <w:lang w:val="es-BO"/>
        </w:rPr>
        <w:t>P</w:t>
      </w:r>
      <w:r w:rsidR="000221C9" w:rsidRPr="00066845">
        <w:rPr>
          <w:rFonts w:cs="Arial"/>
          <w:sz w:val="18"/>
          <w:szCs w:val="18"/>
          <w:lang w:val="es-BO"/>
        </w:rPr>
        <w:t xml:space="preserve">recio </w:t>
      </w:r>
      <w:r w:rsidR="00D55094" w:rsidRPr="00066845">
        <w:rPr>
          <w:rFonts w:cs="Arial"/>
          <w:sz w:val="18"/>
          <w:szCs w:val="18"/>
          <w:lang w:val="es-BO"/>
        </w:rPr>
        <w:t>R</w:t>
      </w:r>
      <w:r w:rsidR="000221C9" w:rsidRPr="00066845">
        <w:rPr>
          <w:rFonts w:cs="Arial"/>
          <w:sz w:val="18"/>
          <w:szCs w:val="18"/>
          <w:lang w:val="es-BO"/>
        </w:rPr>
        <w:t>eferencial de la contratación</w:t>
      </w:r>
      <w:r w:rsidR="004C1323" w:rsidRPr="00066845">
        <w:rPr>
          <w:rFonts w:cs="Arial"/>
          <w:sz w:val="18"/>
          <w:szCs w:val="18"/>
          <w:lang w:val="es-BO"/>
        </w:rPr>
        <w:t>.</w:t>
      </w:r>
      <w:r w:rsidR="000221C9" w:rsidRPr="00066845">
        <w:rPr>
          <w:rFonts w:cs="Arial"/>
          <w:sz w:val="18"/>
          <w:szCs w:val="18"/>
          <w:lang w:val="es-BO"/>
        </w:rPr>
        <w:t xml:space="preserve"> </w:t>
      </w:r>
      <w:r w:rsidR="004C1323" w:rsidRPr="00066845">
        <w:rPr>
          <w:sz w:val="18"/>
          <w:szCs w:val="18"/>
          <w:lang w:val="es-BO"/>
        </w:rPr>
        <w:t xml:space="preserve">La vigencia de esta garantía deberá exceder en treinta (30) días calendario al plazo de validez de la propuesta establecida en el numeral 11.3 del presente DBC, </w:t>
      </w:r>
      <w:r w:rsidR="007F3834" w:rsidRPr="00066845">
        <w:rPr>
          <w:sz w:val="18"/>
          <w:szCs w:val="18"/>
          <w:lang w:val="es-BO"/>
        </w:rPr>
        <w:t xml:space="preserve">computables a partir de la apertura </w:t>
      </w:r>
      <w:r w:rsidR="007F2104" w:rsidRPr="00066845">
        <w:rPr>
          <w:rFonts w:cs="Arial"/>
          <w:sz w:val="18"/>
          <w:szCs w:val="18"/>
          <w:lang w:val="es-BO"/>
        </w:rPr>
        <w:t>de propuesta</w:t>
      </w:r>
      <w:r w:rsidR="001B293E" w:rsidRPr="00066845">
        <w:rPr>
          <w:rFonts w:cs="Arial"/>
          <w:sz w:val="18"/>
          <w:szCs w:val="18"/>
          <w:lang w:val="es-BO"/>
        </w:rPr>
        <w:t>s</w:t>
      </w:r>
      <w:r w:rsidR="00EA0B69" w:rsidRPr="00066845">
        <w:rPr>
          <w:rFonts w:cs="Arial"/>
          <w:sz w:val="18"/>
          <w:szCs w:val="18"/>
          <w:lang w:val="es-BO"/>
        </w:rPr>
        <w:t xml:space="preserve"> y que cumpla con las características de renovable, irrevocable y de ejecución inmediata, emitida a nombre de la entidad convocante</w:t>
      </w:r>
      <w:r w:rsidR="007310EB" w:rsidRPr="00066845">
        <w:rPr>
          <w:rFonts w:cs="Arial"/>
          <w:sz w:val="18"/>
          <w:szCs w:val="18"/>
          <w:lang w:val="es-BO"/>
        </w:rPr>
        <w:t xml:space="preserve"> o depósito por concepto de </w:t>
      </w:r>
      <w:r w:rsidR="00B8779F" w:rsidRPr="00066845">
        <w:rPr>
          <w:rFonts w:cs="Arial"/>
          <w:sz w:val="18"/>
          <w:szCs w:val="18"/>
          <w:lang w:val="es-BO"/>
        </w:rPr>
        <w:t>Garantía</w:t>
      </w:r>
      <w:r w:rsidR="007310EB" w:rsidRPr="00066845">
        <w:rPr>
          <w:rFonts w:cs="Arial"/>
          <w:sz w:val="18"/>
          <w:szCs w:val="18"/>
          <w:lang w:val="es-BO"/>
        </w:rPr>
        <w:t xml:space="preserve"> de Seriedad de Propuesta</w:t>
      </w:r>
      <w:r w:rsidR="00551C50" w:rsidRPr="00066845">
        <w:rPr>
          <w:rFonts w:cs="Arial"/>
          <w:sz w:val="18"/>
          <w:szCs w:val="18"/>
          <w:lang w:val="es-BO"/>
        </w:rPr>
        <w:t>.</w:t>
      </w:r>
      <w:r w:rsidR="00D836A9" w:rsidRPr="00066845">
        <w:rPr>
          <w:rFonts w:cs="Arial"/>
          <w:sz w:val="18"/>
          <w:szCs w:val="18"/>
          <w:lang w:val="es-BO"/>
        </w:rPr>
        <w:t xml:space="preserve"> </w:t>
      </w:r>
    </w:p>
    <w:p w:rsidR="00066845" w:rsidRPr="00066845" w:rsidRDefault="00066845" w:rsidP="00066845">
      <w:pPr>
        <w:ind w:left="1843"/>
        <w:jc w:val="both"/>
        <w:rPr>
          <w:rFonts w:cs="Arial"/>
          <w:sz w:val="18"/>
          <w:szCs w:val="18"/>
          <w:lang w:val="es-BO"/>
        </w:rPr>
      </w:pP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lastRenderedPageBreak/>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F233F1" w:rsidRDefault="00802E0B" w:rsidP="00066845">
      <w:pPr>
        <w:numPr>
          <w:ilvl w:val="0"/>
          <w:numId w:val="19"/>
        </w:numPr>
        <w:ind w:left="2552" w:hanging="425"/>
        <w:jc w:val="both"/>
        <w:rPr>
          <w:rFonts w:cs="Arial"/>
          <w:sz w:val="18"/>
          <w:szCs w:val="18"/>
          <w:lang w:val="es-BO"/>
        </w:rPr>
      </w:pPr>
      <w:r w:rsidRPr="00066845">
        <w:rPr>
          <w:rFonts w:cs="Arial"/>
          <w:sz w:val="18"/>
          <w:szCs w:val="18"/>
          <w:lang w:val="es-BO"/>
        </w:rPr>
        <w:t xml:space="preserve">En caso de requerirse la Garantía de Seriedad de Propuesta, ésta deberá ser presentada </w:t>
      </w:r>
      <w:r w:rsidR="00F233F1" w:rsidRPr="00066845">
        <w:rPr>
          <w:rFonts w:cs="Arial"/>
          <w:sz w:val="18"/>
          <w:szCs w:val="18"/>
          <w:lang w:val="es-BO"/>
        </w:rPr>
        <w:t>en original, equivalente al uno por ciento (1%) del</w:t>
      </w:r>
      <w:r w:rsidR="000221C9" w:rsidRPr="00066845">
        <w:rPr>
          <w:rFonts w:cs="Arial"/>
          <w:sz w:val="18"/>
          <w:szCs w:val="18"/>
          <w:lang w:val="es-BO"/>
        </w:rPr>
        <w:t xml:space="preserve"> </w:t>
      </w:r>
      <w:r w:rsidR="00E220F7" w:rsidRPr="00066845">
        <w:rPr>
          <w:rFonts w:cs="Arial"/>
          <w:sz w:val="18"/>
          <w:szCs w:val="18"/>
          <w:lang w:val="es-BO"/>
        </w:rPr>
        <w:t xml:space="preserve">Precio Referencial </w:t>
      </w:r>
      <w:r w:rsidR="000221C9" w:rsidRPr="00066845">
        <w:rPr>
          <w:rFonts w:cs="Arial"/>
          <w:sz w:val="18"/>
          <w:szCs w:val="18"/>
          <w:lang w:val="es-BO"/>
        </w:rPr>
        <w:t>de la contratación</w:t>
      </w:r>
      <w:r w:rsidR="004C1323" w:rsidRPr="00066845">
        <w:rPr>
          <w:rFonts w:cs="Arial"/>
          <w:sz w:val="18"/>
          <w:szCs w:val="18"/>
          <w:lang w:val="es-BO"/>
        </w:rPr>
        <w:t>.</w:t>
      </w:r>
      <w:r w:rsidR="00F233F1" w:rsidRPr="00066845">
        <w:rPr>
          <w:rFonts w:cs="Arial"/>
          <w:sz w:val="18"/>
          <w:szCs w:val="18"/>
          <w:lang w:val="es-BO"/>
        </w:rPr>
        <w:t xml:space="preserve"> </w:t>
      </w:r>
      <w:r w:rsidR="004C1323" w:rsidRPr="00066845">
        <w:rPr>
          <w:sz w:val="18"/>
          <w:szCs w:val="18"/>
          <w:lang w:val="es-BO"/>
        </w:rPr>
        <w:t xml:space="preserve">La vigencia de esta garantía deberá exceder en treinta (30) días calendario al plazo de validez de la propuesta establecida en el numeral 11.3 del presente DBC, </w:t>
      </w:r>
      <w:r w:rsidR="00477924" w:rsidRPr="00066845">
        <w:rPr>
          <w:sz w:val="18"/>
          <w:szCs w:val="18"/>
          <w:lang w:val="es-BO"/>
        </w:rPr>
        <w:t xml:space="preserve">computables a partir de </w:t>
      </w:r>
      <w:r w:rsidR="007F2104" w:rsidRPr="00066845">
        <w:rPr>
          <w:rFonts w:cs="Arial"/>
          <w:sz w:val="18"/>
          <w:szCs w:val="18"/>
          <w:lang w:val="es-BO"/>
        </w:rPr>
        <w:t>la apertura de propuestas</w:t>
      </w:r>
      <w:r w:rsidR="001B293E" w:rsidRPr="00066845">
        <w:rPr>
          <w:rFonts w:cs="Arial"/>
          <w:sz w:val="18"/>
          <w:szCs w:val="18"/>
          <w:lang w:val="es-BO"/>
        </w:rPr>
        <w:t xml:space="preserve"> y que cumpla con las características de renovable, irrevocable y de ejecución inmediata, emitida a nombre de la entidad convocante</w:t>
      </w:r>
      <w:r w:rsidR="007310EB" w:rsidRPr="00066845">
        <w:rPr>
          <w:rFonts w:cs="Arial"/>
          <w:sz w:val="18"/>
          <w:szCs w:val="18"/>
          <w:lang w:val="es-BO"/>
        </w:rPr>
        <w:t xml:space="preserve"> o depósito por concepto de </w:t>
      </w:r>
      <w:r w:rsidR="00B04B1B" w:rsidRPr="00066845">
        <w:rPr>
          <w:rFonts w:cs="Arial"/>
          <w:sz w:val="18"/>
          <w:szCs w:val="18"/>
          <w:lang w:val="es-BO"/>
        </w:rPr>
        <w:t>Garantía</w:t>
      </w:r>
      <w:r w:rsidR="007310EB" w:rsidRPr="00066845">
        <w:rPr>
          <w:rFonts w:cs="Arial"/>
          <w:sz w:val="18"/>
          <w:szCs w:val="18"/>
          <w:lang w:val="es-BO"/>
        </w:rPr>
        <w:t xml:space="preserve"> de Seriedad de Propuesta</w:t>
      </w:r>
      <w:r w:rsidR="00F233F1" w:rsidRPr="00066845">
        <w:rPr>
          <w:rFonts w:cs="Arial"/>
          <w:sz w:val="18"/>
          <w:szCs w:val="18"/>
          <w:lang w:val="es-BO"/>
        </w:rPr>
        <w:t>. Esta Garantía</w:t>
      </w:r>
      <w:r w:rsidR="00477924" w:rsidRPr="00066845">
        <w:rPr>
          <w:rFonts w:cs="Arial"/>
          <w:sz w:val="18"/>
          <w:szCs w:val="18"/>
          <w:lang w:val="es-BO"/>
        </w:rPr>
        <w:t xml:space="preserve"> o depósito</w:t>
      </w:r>
      <w:r w:rsidR="00F233F1" w:rsidRPr="00066845">
        <w:rPr>
          <w:rFonts w:cs="Arial"/>
          <w:sz w:val="18"/>
          <w:szCs w:val="18"/>
          <w:lang w:val="es-BO"/>
        </w:rPr>
        <w:t xml:space="preserve"> podrá ser presentad</w:t>
      </w:r>
      <w:r w:rsidR="00E162F0" w:rsidRPr="00066845">
        <w:rPr>
          <w:rFonts w:cs="Arial"/>
          <w:sz w:val="18"/>
          <w:szCs w:val="18"/>
          <w:lang w:val="es-BO"/>
        </w:rPr>
        <w:t>a</w:t>
      </w:r>
      <w:r w:rsidR="00477924" w:rsidRPr="00066845">
        <w:rPr>
          <w:rFonts w:cs="Arial"/>
          <w:sz w:val="18"/>
          <w:szCs w:val="18"/>
          <w:lang w:val="es-BO"/>
        </w:rPr>
        <w:t xml:space="preserve"> o realizado</w:t>
      </w:r>
      <w:r w:rsidR="00F233F1" w:rsidRPr="00066845">
        <w:rPr>
          <w:rFonts w:cs="Arial"/>
          <w:sz w:val="18"/>
          <w:szCs w:val="18"/>
          <w:lang w:val="es-BO"/>
        </w:rPr>
        <w:t xml:space="preserve"> por un</w:t>
      </w:r>
      <w:r w:rsidR="000221C9" w:rsidRPr="00066845">
        <w:rPr>
          <w:rFonts w:cs="Arial"/>
          <w:sz w:val="18"/>
          <w:szCs w:val="18"/>
          <w:lang w:val="es-BO"/>
        </w:rPr>
        <w:t>a</w:t>
      </w:r>
      <w:r w:rsidR="00F233F1" w:rsidRPr="00066845">
        <w:rPr>
          <w:rFonts w:cs="Arial"/>
          <w:sz w:val="18"/>
          <w:szCs w:val="18"/>
          <w:lang w:val="es-BO"/>
        </w:rPr>
        <w:t xml:space="preserve"> o más </w:t>
      </w:r>
      <w:r w:rsidR="003D3605" w:rsidRPr="00066845">
        <w:rPr>
          <w:rFonts w:cs="Arial"/>
          <w:sz w:val="18"/>
          <w:szCs w:val="18"/>
          <w:lang w:val="es-BO"/>
        </w:rPr>
        <w:t xml:space="preserve">empresas </w:t>
      </w:r>
      <w:r w:rsidR="00E162F0" w:rsidRPr="00066845">
        <w:rPr>
          <w:rFonts w:cs="Arial"/>
          <w:sz w:val="18"/>
          <w:szCs w:val="18"/>
          <w:lang w:val="es-BO"/>
        </w:rPr>
        <w:t>que conforman la Asociación</w:t>
      </w:r>
      <w:r w:rsidR="000D64DF" w:rsidRPr="00066845">
        <w:rPr>
          <w:rFonts w:cs="Arial"/>
          <w:sz w:val="18"/>
          <w:szCs w:val="18"/>
          <w:lang w:val="es-BO"/>
        </w:rPr>
        <w:t xml:space="preserve"> Accidental</w:t>
      </w:r>
      <w:r w:rsidR="00E644EE" w:rsidRPr="00066845">
        <w:rPr>
          <w:rFonts w:cs="Arial"/>
          <w:sz w:val="18"/>
          <w:szCs w:val="18"/>
          <w:lang w:val="es-BO"/>
        </w:rPr>
        <w:t>.</w:t>
      </w:r>
      <w:r w:rsidR="00D836A9" w:rsidRPr="00066845">
        <w:rPr>
          <w:rFonts w:cs="Arial"/>
          <w:sz w:val="18"/>
          <w:szCs w:val="18"/>
          <w:lang w:val="es-BO"/>
        </w:rPr>
        <w:t xml:space="preserve"> </w:t>
      </w:r>
    </w:p>
    <w:p w:rsidR="00066845" w:rsidRPr="00066845" w:rsidRDefault="00066845" w:rsidP="00066845">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p>
    <w:p w:rsidR="006F17CE" w:rsidRDefault="006F17CE" w:rsidP="00C82EEA">
      <w:pPr>
        <w:jc w:val="both"/>
        <w:rPr>
          <w:rFonts w:cs="Arial"/>
          <w:b/>
          <w:i/>
          <w:color w:val="FF0000"/>
          <w:sz w:val="18"/>
          <w:szCs w:val="18"/>
          <w:lang w:val="es-BO"/>
        </w:rPr>
      </w:pPr>
    </w:p>
    <w:p w:rsidR="004D09D6" w:rsidRDefault="004D09D6" w:rsidP="00C82EEA">
      <w:pPr>
        <w:jc w:val="both"/>
        <w:rPr>
          <w:rFonts w:cs="Arial"/>
          <w:b/>
          <w:i/>
          <w:color w:val="FF0000"/>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C67916" w:rsidRDefault="00372543" w:rsidP="002545E0">
      <w:pPr>
        <w:rPr>
          <w:sz w:val="14"/>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rsidR="00777ABB" w:rsidRPr="00C67916" w:rsidRDefault="00777ABB" w:rsidP="00777ABB">
      <w:pPr>
        <w:pStyle w:val="Prrafodelista"/>
        <w:ind w:left="567"/>
        <w:jc w:val="both"/>
        <w:rPr>
          <w:rFonts w:ascii="Verdana" w:hAnsi="Verdana"/>
          <w:b/>
          <w:sz w:val="14"/>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Todos los documentos enviados y la información de precios registrados son encriptados por el sistema y no podrán ser visualizados hasta que se </w:t>
      </w:r>
      <w:r w:rsidRPr="009956C4">
        <w:rPr>
          <w:rFonts w:ascii="Verdana" w:hAnsi="Verdana"/>
          <w:sz w:val="18"/>
          <w:szCs w:val="18"/>
          <w:u w:val="none"/>
        </w:rPr>
        <w:lastRenderedPageBreak/>
        <w:t>realice la apertura de propuestas en la fecha y hora establecida en el cronograma de plazos del DBC.</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C67916" w:rsidRDefault="00777ABB" w:rsidP="002545E0">
      <w:pPr>
        <w:pStyle w:val="Ttulo3"/>
        <w:numPr>
          <w:ilvl w:val="0"/>
          <w:numId w:val="0"/>
        </w:numPr>
        <w:ind w:left="2127"/>
        <w:jc w:val="both"/>
        <w:rPr>
          <w:rFonts w:ascii="Verdana" w:hAnsi="Verdana"/>
          <w:sz w:val="14"/>
          <w:szCs w:val="18"/>
        </w:rPr>
      </w:pPr>
    </w:p>
    <w:p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p>
    <w:p w:rsidR="00BC0FBF" w:rsidRPr="00C67916" w:rsidRDefault="00BC0FBF" w:rsidP="002545E0">
      <w:pPr>
        <w:rPr>
          <w:sz w:val="12"/>
          <w:lang w:val="es-MX"/>
        </w:rPr>
      </w:pP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p>
    <w:p w:rsidR="0018047E" w:rsidRPr="00C67916" w:rsidRDefault="0018047E" w:rsidP="007D24F0">
      <w:pPr>
        <w:rPr>
          <w:sz w:val="12"/>
        </w:rPr>
      </w:pPr>
    </w:p>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6F7EE6" w:rsidRDefault="00B640EC" w:rsidP="00C95789">
      <w:pPr>
        <w:pStyle w:val="Ttulo3"/>
        <w:numPr>
          <w:ilvl w:val="0"/>
          <w:numId w:val="0"/>
        </w:numPr>
        <w:jc w:val="both"/>
        <w:rPr>
          <w:rFonts w:ascii="Verdana" w:hAnsi="Verdana"/>
          <w:sz w:val="14"/>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p>
    <w:p w:rsidR="00A102F0" w:rsidRPr="00CD4E3A" w:rsidRDefault="00777ABB" w:rsidP="00CD4E3A">
      <w:pPr>
        <w:pStyle w:val="Ttulo3"/>
        <w:numPr>
          <w:ilvl w:val="0"/>
          <w:numId w:val="0"/>
        </w:numPr>
        <w:ind w:left="2127"/>
        <w:jc w:val="both"/>
        <w:rPr>
          <w:sz w:val="14"/>
          <w:szCs w:val="18"/>
        </w:rPr>
      </w:pPr>
      <w:r w:rsidRPr="009956C4">
        <w:rPr>
          <w:rFonts w:ascii="Verdana" w:hAnsi="Verdana"/>
          <w:sz w:val="18"/>
          <w:szCs w:val="18"/>
          <w:u w:val="none"/>
        </w:rPr>
        <w:t xml:space="preserve"> </w:t>
      </w:r>
    </w:p>
    <w:p w:rsidR="00A102F0" w:rsidRPr="009956C4" w:rsidRDefault="00A102F0" w:rsidP="00A102F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rsidR="00066845" w:rsidRPr="00066845" w:rsidRDefault="00066845" w:rsidP="00066845">
      <w:pPr>
        <w:rPr>
          <w:lang w:val="es-MX"/>
        </w:rPr>
      </w:pP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5B7569" w:rsidRPr="005B7569" w:rsidRDefault="005B7569" w:rsidP="005B7569">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A102F0" w:rsidRPr="00A909E5" w:rsidRDefault="00A102F0" w:rsidP="00A102F0">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w:t>
      </w:r>
      <w:r w:rsidRPr="00A909E5">
        <w:rPr>
          <w:rFonts w:ascii="Verdana" w:hAnsi="Verdana"/>
          <w:sz w:val="18"/>
          <w:szCs w:val="18"/>
          <w:u w:val="none"/>
        </w:rPr>
        <w:lastRenderedPageBreak/>
        <w:t xml:space="preserve">depósito, su devolución se realizará de conformidad con lo previsto en el Reglamento de </w:t>
      </w:r>
      <w:r>
        <w:rPr>
          <w:rFonts w:ascii="Verdana" w:hAnsi="Verdana"/>
          <w:sz w:val="18"/>
          <w:szCs w:val="18"/>
          <w:u w:val="none"/>
        </w:rPr>
        <w:t xml:space="preserve">Contrataciones con el Apoyo </w:t>
      </w:r>
      <w:r w:rsidRPr="00A909E5">
        <w:rPr>
          <w:rFonts w:ascii="Verdana" w:hAnsi="Verdana"/>
          <w:sz w:val="18"/>
          <w:szCs w:val="18"/>
          <w:u w:val="none"/>
        </w:rPr>
        <w:t xml:space="preserve">de Medios Electrónicos. </w:t>
      </w:r>
    </w:p>
    <w:p w:rsidR="00A102F0" w:rsidRPr="009956C4" w:rsidRDefault="00A102F0" w:rsidP="00A102F0">
      <w:pPr>
        <w:pStyle w:val="Ttulo3"/>
        <w:numPr>
          <w:ilvl w:val="0"/>
          <w:numId w:val="0"/>
        </w:numPr>
        <w:ind w:left="2127"/>
        <w:jc w:val="both"/>
        <w:rPr>
          <w:rFonts w:ascii="Verdana" w:hAnsi="Verdana"/>
          <w:sz w:val="18"/>
          <w:szCs w:val="18"/>
        </w:rPr>
      </w:pPr>
    </w:p>
    <w:p w:rsidR="00A102F0" w:rsidRPr="009956C4" w:rsidRDefault="00A102F0" w:rsidP="00A102F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A102F0" w:rsidRPr="009956C4" w:rsidRDefault="00A102F0" w:rsidP="00A102F0">
      <w:pPr>
        <w:pStyle w:val="Ttulo3"/>
        <w:numPr>
          <w:ilvl w:val="0"/>
          <w:numId w:val="0"/>
        </w:numPr>
        <w:ind w:left="2127"/>
        <w:jc w:val="both"/>
        <w:rPr>
          <w:rFonts w:ascii="Verdana" w:hAnsi="Verdana"/>
          <w:sz w:val="18"/>
          <w:szCs w:val="18"/>
        </w:rPr>
      </w:pPr>
    </w:p>
    <w:p w:rsidR="00A102F0" w:rsidRPr="009956C4" w:rsidRDefault="00A102F0" w:rsidP="00A102F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xml:space="preserve">, el sistema generará el reporte electrónico de precios, sin perjuicio de que el proponente haya o no realizado algún lance y la entidad convocante descargará la información de la propuesta de </w:t>
      </w:r>
      <w:r w:rsidRPr="00451160">
        <w:rPr>
          <w:sz w:val="18"/>
          <w:szCs w:val="18"/>
          <w:lang w:val="es-BO"/>
        </w:rPr>
        <w:lastRenderedPageBreak/>
        <w:t>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Responsable de Evaluación o a Comisión de Calificación podrá solicitar al representante del proponente, señalar el lugar que dicho documento o </w:t>
      </w:r>
      <w:r w:rsidRPr="009956C4">
        <w:rPr>
          <w:rFonts w:cs="Arial"/>
          <w:sz w:val="18"/>
          <w:szCs w:val="18"/>
          <w:lang w:val="es-BO"/>
        </w:rPr>
        <w:lastRenderedPageBreak/>
        <w:t>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A102F0" w:rsidRDefault="00A102F0" w:rsidP="002545E0">
      <w:pPr>
        <w:ind w:left="851"/>
        <w:jc w:val="both"/>
        <w:rPr>
          <w:rFonts w:cs="Arial"/>
          <w:sz w:val="18"/>
          <w:szCs w:val="18"/>
          <w:lang w:val="es-BO"/>
        </w:rPr>
      </w:pPr>
    </w:p>
    <w:p w:rsidR="00A102F0" w:rsidRPr="00A102F0" w:rsidRDefault="00A102F0" w:rsidP="00A102F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Concluido el Acto de Apertura, la nómina de proponentes será remitida, por el Responsable de Evaluación o la Comisión de Calificación al RPA en forma inmediata, para efectos de eventual excusa.</w:t>
      </w:r>
    </w:p>
    <w:p w:rsidR="002E2C14" w:rsidRPr="009956C4" w:rsidRDefault="002E2C14" w:rsidP="002E2C14">
      <w:pPr>
        <w:ind w:left="851"/>
        <w:jc w:val="both"/>
        <w:rPr>
          <w:rFonts w:cs="Arial"/>
          <w:sz w:val="18"/>
          <w:szCs w:val="18"/>
          <w:lang w:val="es-BO" w:eastAsia="en-US"/>
        </w:rPr>
      </w:pPr>
    </w:p>
    <w:p w:rsidR="00D74DF1" w:rsidRDefault="00D74DF1" w:rsidP="00CD4E3A">
      <w:pPr>
        <w:rPr>
          <w:rFonts w:cs="Arial"/>
          <w:b/>
          <w:sz w:val="18"/>
          <w:szCs w:val="18"/>
        </w:rPr>
      </w:pPr>
    </w:p>
    <w:p w:rsidR="00205F4E" w:rsidRPr="000A3BFC" w:rsidRDefault="00205F4E" w:rsidP="00205F4E">
      <w:pPr>
        <w:jc w:val="center"/>
        <w:rPr>
          <w:rFonts w:cs="Arial"/>
          <w:b/>
          <w:sz w:val="18"/>
          <w:szCs w:val="18"/>
        </w:rPr>
      </w:pPr>
      <w:r w:rsidRPr="000A3BFC">
        <w:rPr>
          <w:rFonts w:cs="Arial"/>
          <w:b/>
          <w:sz w:val="18"/>
          <w:szCs w:val="18"/>
        </w:rPr>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D14236" w:rsidRDefault="003C38F3" w:rsidP="00847F22">
      <w:pPr>
        <w:numPr>
          <w:ilvl w:val="0"/>
          <w:numId w:val="8"/>
        </w:numPr>
        <w:tabs>
          <w:tab w:val="clear" w:pos="1773"/>
          <w:tab w:val="num" w:pos="993"/>
        </w:tabs>
        <w:ind w:left="567" w:firstLine="0"/>
        <w:jc w:val="both"/>
        <w:rPr>
          <w:rFonts w:cs="Arial"/>
          <w:b/>
          <w:sz w:val="18"/>
          <w:szCs w:val="18"/>
          <w:u w:val="single"/>
          <w:lang w:val="es-BO"/>
        </w:rPr>
      </w:pPr>
      <w:r w:rsidRPr="00D14236">
        <w:rPr>
          <w:rFonts w:cs="Arial"/>
          <w:b/>
          <w:sz w:val="18"/>
          <w:szCs w:val="18"/>
          <w:u w:val="single"/>
          <w:lang w:val="es-BO"/>
        </w:rPr>
        <w:t>Precio Evaluado Más Bajo</w:t>
      </w:r>
      <w:r w:rsidR="007E6CF9" w:rsidRPr="00D14236">
        <w:rPr>
          <w:rFonts w:cs="Arial"/>
          <w:b/>
          <w:sz w:val="18"/>
          <w:szCs w:val="18"/>
          <w:u w:val="single"/>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rsidR="0098019B" w:rsidRPr="00451160" w:rsidRDefault="0098019B"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Default="00236E96" w:rsidP="00676B64">
      <w:pPr>
        <w:tabs>
          <w:tab w:val="left" w:pos="709"/>
        </w:tabs>
        <w:ind w:left="709"/>
        <w:jc w:val="both"/>
        <w:rPr>
          <w:rFonts w:cs="Arial"/>
          <w:sz w:val="18"/>
          <w:szCs w:val="18"/>
          <w:lang w:val="es-BO"/>
        </w:rPr>
      </w:pPr>
    </w:p>
    <w:p w:rsidR="00CD4E3A" w:rsidRDefault="00CD4E3A" w:rsidP="00676B64">
      <w:pPr>
        <w:tabs>
          <w:tab w:val="left" w:pos="709"/>
        </w:tabs>
        <w:ind w:left="709"/>
        <w:jc w:val="both"/>
        <w:rPr>
          <w:rFonts w:cs="Arial"/>
          <w:sz w:val="18"/>
          <w:szCs w:val="18"/>
          <w:lang w:val="es-BO"/>
        </w:rPr>
      </w:pPr>
    </w:p>
    <w:p w:rsidR="00CD4E3A" w:rsidRPr="00451160" w:rsidRDefault="00CD4E3A"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lastRenderedPageBreak/>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rsidR="00FB7BCC" w:rsidRDefault="00FB7BCC" w:rsidP="00944965">
      <w:pPr>
        <w:tabs>
          <w:tab w:val="left" w:pos="567"/>
        </w:tabs>
        <w:ind w:left="567"/>
        <w:jc w:val="both"/>
        <w:rPr>
          <w:rFonts w:cs="Arial"/>
          <w:b/>
          <w:i/>
          <w:sz w:val="18"/>
          <w:szCs w:val="18"/>
          <w:highlight w:val="yellow"/>
          <w:lang w:val="es-BO"/>
        </w:rPr>
      </w:pPr>
    </w:p>
    <w:p w:rsidR="0098019B" w:rsidRPr="00FB7BCC" w:rsidRDefault="00944965" w:rsidP="00944965">
      <w:pPr>
        <w:tabs>
          <w:tab w:val="left" w:pos="567"/>
        </w:tabs>
        <w:ind w:left="567"/>
        <w:jc w:val="both"/>
        <w:rPr>
          <w:rFonts w:cs="Arial"/>
          <w:b/>
          <w:sz w:val="18"/>
          <w:szCs w:val="18"/>
          <w:lang w:val="es-BO"/>
        </w:rPr>
      </w:pPr>
      <w:r w:rsidRPr="00FB7BCC">
        <w:rPr>
          <w:rFonts w:cs="Arial"/>
          <w:b/>
          <w:i/>
          <w:sz w:val="18"/>
          <w:szCs w:val="18"/>
          <w:highlight w:val="yellow"/>
          <w:lang w:val="es-BO"/>
        </w:rPr>
        <w:t>“No aplica este Método”</w:t>
      </w:r>
    </w:p>
    <w:p w:rsidR="00EC61E8" w:rsidRPr="009956C4" w:rsidRDefault="00EC61E8" w:rsidP="004C37B0">
      <w:pPr>
        <w:widowControl w:val="0"/>
        <w:tabs>
          <w:tab w:val="left" w:pos="1418"/>
        </w:tabs>
        <w:ind w:left="1418"/>
        <w:jc w:val="both"/>
        <w:rPr>
          <w:rFonts w:cs="Arial"/>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rsidR="00FB7BCC" w:rsidRDefault="00FB7BCC" w:rsidP="00944965">
      <w:pPr>
        <w:tabs>
          <w:tab w:val="left" w:pos="567"/>
        </w:tabs>
        <w:ind w:left="567"/>
        <w:jc w:val="both"/>
        <w:rPr>
          <w:rFonts w:cs="Arial"/>
          <w:b/>
          <w:i/>
          <w:sz w:val="18"/>
          <w:szCs w:val="18"/>
          <w:highlight w:val="yellow"/>
          <w:lang w:val="es-BO"/>
        </w:rPr>
      </w:pPr>
    </w:p>
    <w:p w:rsidR="00944965" w:rsidRPr="00FB7BCC" w:rsidRDefault="00944965" w:rsidP="00944965">
      <w:pPr>
        <w:tabs>
          <w:tab w:val="left" w:pos="567"/>
        </w:tabs>
        <w:ind w:left="567"/>
        <w:jc w:val="both"/>
        <w:rPr>
          <w:rFonts w:cs="Arial"/>
          <w:b/>
          <w:sz w:val="18"/>
          <w:szCs w:val="18"/>
          <w:lang w:val="es-BO"/>
        </w:rPr>
      </w:pPr>
      <w:r w:rsidRPr="00FB7BCC">
        <w:rPr>
          <w:rFonts w:cs="Arial"/>
          <w:b/>
          <w:i/>
          <w:sz w:val="18"/>
          <w:szCs w:val="18"/>
          <w:highlight w:val="yellow"/>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rsidR="009B0729" w:rsidRPr="00A93AB0"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A93AB0" w:rsidRDefault="009B0729" w:rsidP="00F9167F">
      <w:pPr>
        <w:ind w:left="567"/>
        <w:rPr>
          <w:rFonts w:cs="Arial"/>
          <w:sz w:val="18"/>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lastRenderedPageBreak/>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A93AB0" w:rsidRDefault="009B0729" w:rsidP="00530A16">
      <w:pPr>
        <w:rPr>
          <w:rFonts w:cs="Arial"/>
          <w:sz w:val="20"/>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rsidR="009B0729" w:rsidRPr="00A93AB0" w:rsidRDefault="009B0729" w:rsidP="00530A16">
      <w:pPr>
        <w:rPr>
          <w:rFonts w:cs="Arial"/>
          <w:b/>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A93AB0" w:rsidRDefault="009B0729" w:rsidP="00310B81">
      <w:pPr>
        <w:ind w:left="709" w:hanging="709"/>
        <w:jc w:val="both"/>
        <w:rPr>
          <w:rFonts w:cs="Arial"/>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A93AB0" w:rsidRDefault="00B86D68" w:rsidP="00811A02">
      <w:pPr>
        <w:ind w:left="1276" w:hanging="709"/>
        <w:jc w:val="both"/>
        <w:rPr>
          <w:rFonts w:cs="Arial"/>
          <w:sz w:val="20"/>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066845">
        <w:rPr>
          <w:rFonts w:ascii="Verdana" w:hAnsi="Verdana" w:cs="Arial"/>
          <w:b w:val="0"/>
          <w:color w:val="0000FF"/>
          <w:sz w:val="18"/>
          <w:szCs w:val="18"/>
          <w:u w:val="none"/>
          <w:lang w:val="es-BO" w:eastAsia="en-US"/>
        </w:rPr>
        <w:t>legalizadas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Default="00404A46" w:rsidP="00CD4E3A">
      <w:pPr>
        <w:tabs>
          <w:tab w:val="left" w:pos="1276"/>
        </w:tabs>
        <w:ind w:left="1276"/>
        <w:jc w:val="both"/>
        <w:rPr>
          <w:rFonts w:cs="Arial"/>
          <w:sz w:val="18"/>
          <w:szCs w:val="18"/>
          <w:lang w:val="es-BO"/>
        </w:rPr>
      </w:pPr>
    </w:p>
    <w:p w:rsidR="00CD4E3A" w:rsidRPr="009956C4" w:rsidRDefault="00CD4E3A" w:rsidP="009311C2">
      <w:pPr>
        <w:tabs>
          <w:tab w:val="left" w:pos="1276"/>
        </w:tabs>
        <w:ind w:left="1276" w:hanging="709"/>
        <w:jc w:val="both"/>
        <w:rPr>
          <w:rFonts w:cs="Arial"/>
          <w:sz w:val="18"/>
          <w:szCs w:val="18"/>
          <w:lang w:val="es-BO"/>
        </w:rPr>
      </w:pP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lastRenderedPageBreak/>
        <w:t>MODIFICACIONES AL CONTRATO</w:t>
      </w:r>
      <w:bookmarkEnd w:id="62"/>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p>
    <w:p w:rsidR="0018096F" w:rsidRPr="009956C4" w:rsidRDefault="0018096F" w:rsidP="0018096F">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211748" w:rsidRDefault="00211748" w:rsidP="002473EE">
      <w:pPr>
        <w:jc w:val="center"/>
        <w:rPr>
          <w:rFonts w:cs="Arial"/>
          <w:b/>
          <w:sz w:val="18"/>
          <w:lang w:val="es-BO"/>
        </w:rPr>
      </w:pPr>
    </w:p>
    <w:p w:rsidR="00211748" w:rsidRDefault="00211748"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CD4E3A" w:rsidRDefault="00CD4E3A" w:rsidP="00FB7BCC">
      <w:pP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F13680">
          <w:headerReference w:type="first" r:id="rId11"/>
          <w:pgSz w:w="12240" w:h="15840" w:code="1"/>
          <w:pgMar w:top="993" w:right="1701" w:bottom="567" w:left="1701" w:header="708" w:footer="708"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573F09" w:rsidRDefault="00573F09" w:rsidP="004C7559">
      <w:pPr>
        <w:jc w:val="center"/>
        <w:rPr>
          <w:rFonts w:cs="Arial"/>
          <w:b/>
          <w:sz w:val="18"/>
          <w:szCs w:val="18"/>
          <w:lang w:val="es-BO"/>
        </w:rPr>
      </w:pPr>
      <w:bookmarkStart w:id="66" w:name="_Toc346871641"/>
      <w:bookmarkStart w:id="67" w:name="_Toc346873831"/>
    </w:p>
    <w:p w:rsidR="00540BEE" w:rsidRPr="009956C4" w:rsidRDefault="00540BEE" w:rsidP="004C7559">
      <w:pPr>
        <w:jc w:val="center"/>
        <w:rPr>
          <w:rFonts w:cs="Arial"/>
          <w:b/>
          <w:sz w:val="18"/>
          <w:szCs w:val="18"/>
          <w:lang w:val="es-BO"/>
        </w:rPr>
      </w:pPr>
      <w:r w:rsidRPr="009956C4">
        <w:rPr>
          <w:rFonts w:cs="Arial"/>
          <w:b/>
          <w:sz w:val="18"/>
          <w:szCs w:val="18"/>
          <w:lang w:val="es-BO"/>
        </w:rPr>
        <w:t>PARTE II</w:t>
      </w:r>
      <w:bookmarkEnd w:id="66"/>
      <w:bookmarkEnd w:id="67"/>
    </w:p>
    <w:p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rsidR="00E73AEE" w:rsidRPr="009B35EF" w:rsidRDefault="00E73AEE" w:rsidP="00540BEE">
      <w:pPr>
        <w:jc w:val="center"/>
        <w:rPr>
          <w:rFonts w:cs="Arial"/>
          <w:b/>
          <w:sz w:val="2"/>
          <w:szCs w:val="18"/>
          <w:lang w:val="es-BO"/>
        </w:rPr>
      </w:pPr>
    </w:p>
    <w:p w:rsidR="00540BEE" w:rsidRPr="009956C4" w:rsidRDefault="00540BEE" w:rsidP="00540BEE">
      <w:pPr>
        <w:jc w:val="both"/>
        <w:rPr>
          <w:rFonts w:cs="Arial"/>
          <w:sz w:val="2"/>
          <w:szCs w:val="18"/>
          <w:lang w:val="es-BO"/>
        </w:rPr>
      </w:pPr>
    </w:p>
    <w:p w:rsidR="00E73AEE" w:rsidRPr="009956C4" w:rsidRDefault="00E73AEE" w:rsidP="00540BEE">
      <w:pPr>
        <w:jc w:val="both"/>
        <w:rPr>
          <w:rFonts w:cs="Arial"/>
          <w:sz w:val="2"/>
          <w:szCs w:val="18"/>
          <w:lang w:val="es-BO"/>
        </w:rPr>
      </w:pPr>
    </w:p>
    <w:p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FE6168" w:rsidRPr="0054356D" w:rsidRDefault="00FE6168" w:rsidP="00453ABD">
            <w:pPr>
              <w:rPr>
                <w:rFonts w:ascii="Arial" w:hAnsi="Arial" w:cs="Arial"/>
                <w:b/>
                <w:sz w:val="8"/>
                <w:szCs w:val="2"/>
                <w:lang w:val="es-BO"/>
              </w:rPr>
            </w:pPr>
          </w:p>
        </w:tc>
      </w:tr>
      <w:tr w:rsidR="00FE6168" w:rsidRPr="009956C4" w:rsidTr="00D14236">
        <w:trPr>
          <w:trHeight w:val="227"/>
          <w:jc w:val="center"/>
        </w:trPr>
        <w:tc>
          <w:tcPr>
            <w:tcW w:w="2366"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D14236" w:rsidRDefault="00D74DF1" w:rsidP="00D14236">
            <w:pPr>
              <w:jc w:val="center"/>
              <w:rPr>
                <w:rFonts w:ascii="Arial" w:hAnsi="Arial" w:cs="Arial"/>
                <w:b/>
                <w:sz w:val="12"/>
                <w:lang w:val="es-BO"/>
              </w:rPr>
            </w:pPr>
            <w:r w:rsidRPr="00D14236">
              <w:rPr>
                <w:rFonts w:ascii="Arial" w:hAnsi="Arial" w:cs="Arial"/>
                <w:b/>
                <w:lang w:val="es-BO"/>
              </w:rPr>
              <w:t>BANCO CENTRAL DE BOLIVIA</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54356D" w:rsidTr="00453ABD">
        <w:trPr>
          <w:trHeight w:val="10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8B64AA">
        <w:trPr>
          <w:trHeight w:val="20"/>
          <w:jc w:val="center"/>
        </w:trPr>
        <w:tc>
          <w:tcPr>
            <w:tcW w:w="2366" w:type="dxa"/>
            <w:vMerge w:val="restart"/>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7421B" w:rsidP="00D74DF1">
            <w:pPr>
              <w:jc w:val="center"/>
              <w:rPr>
                <w:rFonts w:ascii="Arial" w:hAnsi="Arial" w:cs="Arial"/>
                <w:sz w:val="12"/>
                <w:lang w:val="es-BO"/>
              </w:rPr>
            </w:pPr>
            <w:r>
              <w:rPr>
                <w:rFonts w:ascii="Arial" w:hAnsi="Arial" w:cs="Arial"/>
                <w:lang w:val="es-BO"/>
              </w:rPr>
              <w:t>ANPE – P</w:t>
            </w:r>
            <w:r w:rsidR="00FE6168">
              <w:rPr>
                <w:rFonts w:ascii="Arial" w:hAnsi="Arial" w:cs="Arial"/>
                <w:lang w:val="es-BO"/>
              </w:rPr>
              <w:t xml:space="preserve"> Nº </w:t>
            </w:r>
            <w:r w:rsidR="00D74DF1">
              <w:rPr>
                <w:rFonts w:ascii="Arial" w:hAnsi="Arial" w:cs="Arial"/>
                <w:lang w:val="es-BO"/>
              </w:rPr>
              <w:t>039</w:t>
            </w:r>
            <w:r w:rsidR="00127E4A">
              <w:rPr>
                <w:rFonts w:ascii="Arial" w:hAnsi="Arial" w:cs="Arial"/>
                <w:lang w:val="es-BO"/>
              </w:rPr>
              <w:t>/</w:t>
            </w:r>
            <w:r w:rsidR="004F005E">
              <w:rPr>
                <w:rFonts w:ascii="Arial" w:hAnsi="Arial" w:cs="Arial"/>
                <w:lang w:val="es-BO"/>
              </w:rPr>
              <w:t>2025</w:t>
            </w:r>
            <w:r w:rsidR="00D14236">
              <w:rPr>
                <w:rFonts w:ascii="Arial" w:hAnsi="Arial" w:cs="Arial"/>
                <w:lang w:val="es-BO"/>
              </w:rPr>
              <w:t xml:space="preserve"> </w:t>
            </w:r>
            <w:r w:rsidR="00FE6168">
              <w:rPr>
                <w:rFonts w:ascii="Arial" w:hAnsi="Arial" w:cs="Arial"/>
                <w:lang w:val="es-BO"/>
              </w:rPr>
              <w:t xml:space="preserve">– </w:t>
            </w:r>
            <w:r w:rsidR="004F005E">
              <w:rPr>
                <w:rFonts w:ascii="Arial" w:hAnsi="Arial" w:cs="Arial"/>
                <w:lang w:val="es-BO"/>
              </w:rPr>
              <w:t>1</w:t>
            </w:r>
            <w:r w:rsidR="00FE6168" w:rsidRPr="005065DA">
              <w:rPr>
                <w:rFonts w:ascii="Arial" w:hAnsi="Arial" w:cs="Arial"/>
                <w:lang w:val="es-BO"/>
              </w:rPr>
              <w:t>C</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9956C4" w:rsidTr="00453ABD">
        <w:trPr>
          <w:jc w:val="center"/>
        </w:trPr>
        <w:tc>
          <w:tcPr>
            <w:tcW w:w="2366"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A93AB0" w:rsidTr="00453ABD">
        <w:trPr>
          <w:trHeight w:val="8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05"/>
        <w:gridCol w:w="305"/>
        <w:gridCol w:w="280"/>
        <w:gridCol w:w="305"/>
        <w:gridCol w:w="305"/>
        <w:gridCol w:w="305"/>
        <w:gridCol w:w="305"/>
        <w:gridCol w:w="275"/>
        <w:gridCol w:w="305"/>
        <w:gridCol w:w="305"/>
        <w:gridCol w:w="272"/>
        <w:gridCol w:w="266"/>
        <w:gridCol w:w="267"/>
        <w:gridCol w:w="267"/>
        <w:gridCol w:w="267"/>
        <w:gridCol w:w="267"/>
        <w:gridCol w:w="267"/>
        <w:gridCol w:w="267"/>
        <w:gridCol w:w="273"/>
        <w:gridCol w:w="305"/>
        <w:gridCol w:w="273"/>
        <w:gridCol w:w="305"/>
        <w:gridCol w:w="267"/>
        <w:gridCol w:w="813"/>
        <w:gridCol w:w="788"/>
        <w:gridCol w:w="267"/>
      </w:tblGrid>
      <w:tr w:rsidR="004F005E" w:rsidRPr="00A93AB0" w:rsidTr="00453ABD">
        <w:trPr>
          <w:trHeight w:val="220"/>
          <w:jc w:val="center"/>
        </w:trPr>
        <w:tc>
          <w:tcPr>
            <w:tcW w:w="2104"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eastAsia="Times New Roman" w:hAnsi="Arial" w:cs="Arial"/>
                <w:lang w:val="es-BO"/>
              </w:rPr>
            </w:pPr>
            <w:r w:rsidRPr="00A93AB0">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4F005E" w:rsidP="00453ABD">
            <w:pPr>
              <w:jc w:val="center"/>
              <w:rPr>
                <w:rFonts w:ascii="Arial" w:hAnsi="Arial" w:cs="Arial"/>
                <w:lang w:val="es-BO"/>
              </w:rPr>
            </w:pPr>
            <w:r>
              <w:rPr>
                <w:rFonts w:ascii="Arial" w:hAnsi="Arial" w:cs="Arial"/>
                <w:lang w:val="es-BO"/>
              </w:rPr>
              <w:t>5</w:t>
            </w:r>
          </w:p>
        </w:tc>
        <w:tc>
          <w:tcPr>
            <w:tcW w:w="282"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1</w:t>
            </w:r>
          </w:p>
        </w:tc>
        <w:tc>
          <w:tcPr>
            <w:tcW w:w="277"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0</w:t>
            </w:r>
          </w:p>
        </w:tc>
        <w:tc>
          <w:tcPr>
            <w:tcW w:w="273"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p>
        </w:tc>
        <w:tc>
          <w:tcPr>
            <w:tcW w:w="273"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4F005E" w:rsidP="00453ABD">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E6168" w:rsidP="00453ABD">
            <w:pPr>
              <w:jc w:val="center"/>
              <w:rPr>
                <w:rFonts w:ascii="Arial" w:hAnsi="Arial" w:cs="Arial"/>
                <w:lang w:val="es-BO"/>
              </w:rPr>
            </w:pPr>
            <w:r w:rsidRPr="00A93AB0">
              <w:rPr>
                <w:rFonts w:ascii="Arial" w:hAnsi="Arial" w:cs="Arial"/>
                <w:lang w:val="es-BO"/>
              </w:rPr>
              <w:t>1</w:t>
            </w:r>
          </w:p>
        </w:tc>
        <w:tc>
          <w:tcPr>
            <w:tcW w:w="273" w:type="dxa"/>
            <w:tcBorders>
              <w:left w:val="single" w:sz="4" w:space="0" w:color="auto"/>
            </w:tcBorders>
          </w:tcPr>
          <w:p w:rsidR="00FE6168" w:rsidRPr="00A93AB0" w:rsidRDefault="00FE6168" w:rsidP="00453ABD">
            <w:pPr>
              <w:rPr>
                <w:rFonts w:ascii="Arial" w:hAnsi="Arial" w:cs="Arial"/>
                <w:lang w:val="es-BO"/>
              </w:rPr>
            </w:pPr>
          </w:p>
        </w:tc>
        <w:tc>
          <w:tcPr>
            <w:tcW w:w="819" w:type="dxa"/>
            <w:tcBorders>
              <w:right w:val="single" w:sz="4" w:space="0" w:color="auto"/>
            </w:tcBorders>
            <w:vAlign w:val="center"/>
          </w:tcPr>
          <w:p w:rsidR="00FE6168" w:rsidRPr="00A93AB0" w:rsidRDefault="00FE6168" w:rsidP="00453ABD">
            <w:pPr>
              <w:jc w:val="center"/>
              <w:rPr>
                <w:rFonts w:ascii="Arial" w:hAnsi="Arial" w:cs="Arial"/>
                <w:lang w:val="es-BO"/>
              </w:rPr>
            </w:pPr>
            <w:r w:rsidRPr="00A93AB0">
              <w:rPr>
                <w:rFonts w:ascii="Arial" w:hAnsi="Arial" w:cs="Arial"/>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4F005E" w:rsidP="00453ABD">
            <w:pPr>
              <w:jc w:val="center"/>
              <w:rPr>
                <w:rFonts w:ascii="Arial" w:hAnsi="Arial" w:cs="Arial"/>
                <w:lang w:val="es-BO"/>
              </w:rPr>
            </w:pPr>
            <w:r>
              <w:rPr>
                <w:rFonts w:ascii="Arial" w:hAnsi="Arial" w:cs="Arial"/>
                <w:lang w:val="es-BO"/>
              </w:rPr>
              <w:t>2025</w:t>
            </w:r>
          </w:p>
        </w:tc>
        <w:tc>
          <w:tcPr>
            <w:tcW w:w="273"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312"/>
        <w:gridCol w:w="281"/>
        <w:gridCol w:w="282"/>
        <w:gridCol w:w="271"/>
        <w:gridCol w:w="276"/>
        <w:gridCol w:w="275"/>
        <w:gridCol w:w="273"/>
        <w:gridCol w:w="8"/>
        <w:gridCol w:w="302"/>
        <w:gridCol w:w="10"/>
        <w:gridCol w:w="275"/>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FE6168" w:rsidRPr="002662F5" w:rsidTr="00BB622A">
        <w:trPr>
          <w:jc w:val="center"/>
        </w:trPr>
        <w:tc>
          <w:tcPr>
            <w:tcW w:w="1799"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A93AB0" w:rsidTr="00BB622A">
        <w:trPr>
          <w:trHeight w:val="227"/>
          <w:jc w:val="center"/>
        </w:trPr>
        <w:tc>
          <w:tcPr>
            <w:tcW w:w="1799"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7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D74DF1" w:rsidP="004F005E">
            <w:pPr>
              <w:tabs>
                <w:tab w:val="left" w:pos="1634"/>
              </w:tabs>
              <w:jc w:val="center"/>
              <w:rPr>
                <w:rFonts w:ascii="Arial" w:hAnsi="Arial" w:cs="Arial"/>
                <w:b/>
                <w:lang w:val="es-BO"/>
              </w:rPr>
            </w:pPr>
            <w:r>
              <w:rPr>
                <w:rFonts w:ascii="Arial" w:hAnsi="Arial" w:cs="Arial"/>
                <w:b/>
                <w:lang w:val="es-BO"/>
              </w:rPr>
              <w:t xml:space="preserve">ADQUISICIÓN EQUIPOS DE COMUNICACIÓN PARA RED PERIMETRAL DE DATA CENTER </w:t>
            </w:r>
          </w:p>
        </w:tc>
        <w:tc>
          <w:tcPr>
            <w:tcW w:w="271"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r w:rsidR="00FE6168" w:rsidRPr="0054356D" w:rsidTr="00BB622A">
        <w:trPr>
          <w:trHeight w:val="20"/>
          <w:jc w:val="center"/>
        </w:trPr>
        <w:tc>
          <w:tcPr>
            <w:tcW w:w="1799" w:type="dxa"/>
            <w:tcBorders>
              <w:left w:val="single" w:sz="12" w:space="0" w:color="244061" w:themeColor="accent1" w:themeShade="80"/>
            </w:tcBorders>
            <w:vAlign w:val="center"/>
          </w:tcPr>
          <w:p w:rsidR="00FE6168" w:rsidRPr="0054356D" w:rsidRDefault="00FE6168" w:rsidP="00453ABD">
            <w:pPr>
              <w:jc w:val="right"/>
              <w:rPr>
                <w:rFonts w:ascii="Arial" w:hAnsi="Arial" w:cs="Arial"/>
                <w:sz w:val="4"/>
                <w:lang w:val="es-BO"/>
              </w:rPr>
            </w:pPr>
          </w:p>
        </w:tc>
        <w:tc>
          <w:tcPr>
            <w:tcW w:w="312"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312"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813" w:type="dxa"/>
            <w:gridSpan w:val="3"/>
            <w:tcBorders>
              <w:top w:val="single" w:sz="4" w:space="0" w:color="auto"/>
            </w:tcBorders>
            <w:shd w:val="clear" w:color="auto" w:fill="auto"/>
          </w:tcPr>
          <w:p w:rsidR="00FE6168" w:rsidRPr="0054356D" w:rsidRDefault="00FE6168" w:rsidP="00453ABD">
            <w:pPr>
              <w:jc w:val="right"/>
              <w:rPr>
                <w:rFonts w:ascii="Arial" w:hAnsi="Arial" w:cs="Arial"/>
                <w:sz w:val="4"/>
                <w:lang w:val="es-BO"/>
              </w:rPr>
            </w:pPr>
          </w:p>
        </w:tc>
        <w:tc>
          <w:tcPr>
            <w:tcW w:w="813" w:type="dxa"/>
            <w:gridSpan w:val="3"/>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left w:val="nil"/>
              <w:right w:val="single" w:sz="12" w:space="0" w:color="244061" w:themeColor="accent1" w:themeShade="80"/>
            </w:tcBorders>
          </w:tcPr>
          <w:p w:rsidR="00FE6168" w:rsidRPr="0054356D" w:rsidRDefault="00FE6168" w:rsidP="00453ABD">
            <w:pPr>
              <w:rPr>
                <w:rFonts w:ascii="Arial" w:hAnsi="Arial" w:cs="Arial"/>
                <w:sz w:val="4"/>
                <w:lang w:val="es-BO"/>
              </w:rPr>
            </w:pPr>
          </w:p>
        </w:tc>
      </w:tr>
      <w:tr w:rsidR="00FE6168" w:rsidRPr="009956C4" w:rsidTr="00BB622A">
        <w:trPr>
          <w:trHeight w:val="246"/>
          <w:jc w:val="center"/>
        </w:trPr>
        <w:tc>
          <w:tcPr>
            <w:tcW w:w="1799"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53" w:type="dxa"/>
            <w:gridSpan w:val="10"/>
            <w:tcBorders>
              <w:left w:val="single" w:sz="4" w:space="0" w:color="auto"/>
            </w:tcBorders>
            <w:vAlign w:val="center"/>
          </w:tcPr>
          <w:p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5" w:type="dxa"/>
            <w:shd w:val="clear" w:color="auto" w:fill="FFFFFF" w:themeFill="background1"/>
          </w:tcPr>
          <w:p w:rsidR="00FE6168" w:rsidRPr="009956C4" w:rsidRDefault="00FE6168" w:rsidP="00453ABD">
            <w:pPr>
              <w:rPr>
                <w:rFonts w:ascii="Arial" w:hAnsi="Arial" w:cs="Arial"/>
                <w:sz w:val="14"/>
                <w:szCs w:val="2"/>
                <w:lang w:val="es-BO"/>
              </w:rPr>
            </w:pPr>
          </w:p>
        </w:tc>
        <w:tc>
          <w:tcPr>
            <w:tcW w:w="272" w:type="dxa"/>
            <w:tcBorders>
              <w:left w:val="nil"/>
              <w:right w:val="single" w:sz="4" w:space="0" w:color="auto"/>
            </w:tcBorders>
          </w:tcPr>
          <w:p w:rsidR="00FE6168" w:rsidRPr="009956C4" w:rsidRDefault="00FE6168" w:rsidP="00453ABD">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18"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9956C4" w:rsidTr="00BB622A">
        <w:trPr>
          <w:trHeight w:val="20"/>
          <w:jc w:val="center"/>
        </w:trPr>
        <w:tc>
          <w:tcPr>
            <w:tcW w:w="1799" w:type="dxa"/>
            <w:vMerge/>
            <w:tcBorders>
              <w:left w:val="single" w:sz="12" w:space="0" w:color="244061" w:themeColor="accent1" w:themeShade="80"/>
            </w:tcBorders>
            <w:vAlign w:val="center"/>
          </w:tcPr>
          <w:p w:rsidR="00FE6168" w:rsidRPr="009956C4" w:rsidRDefault="00FE6168" w:rsidP="00453ABD">
            <w:pPr>
              <w:jc w:val="right"/>
              <w:rPr>
                <w:rFonts w:ascii="Arial" w:hAnsi="Arial" w:cs="Arial"/>
                <w:sz w:val="14"/>
                <w:szCs w:val="2"/>
                <w:lang w:val="es-BO"/>
              </w:rPr>
            </w:pPr>
          </w:p>
        </w:tc>
        <w:tc>
          <w:tcPr>
            <w:tcW w:w="312" w:type="dxa"/>
            <w:tcBorders>
              <w:top w:val="single" w:sz="4" w:space="0" w:color="auto"/>
              <w:bottom w:val="single" w:sz="4" w:space="0" w:color="auto"/>
            </w:tcBorders>
          </w:tcPr>
          <w:p w:rsidR="00FE6168" w:rsidRPr="009956C4" w:rsidRDefault="00FE6168" w:rsidP="00453ABD">
            <w:pPr>
              <w:rPr>
                <w:rFonts w:ascii="Arial" w:hAnsi="Arial" w:cs="Arial"/>
                <w:sz w:val="6"/>
                <w:szCs w:val="8"/>
                <w:lang w:val="es-BO"/>
              </w:rPr>
            </w:pPr>
          </w:p>
        </w:tc>
        <w:tc>
          <w:tcPr>
            <w:tcW w:w="281" w:type="dxa"/>
          </w:tcPr>
          <w:p w:rsidR="00FE6168" w:rsidRPr="009956C4" w:rsidRDefault="00FE6168" w:rsidP="00453ABD">
            <w:pPr>
              <w:rPr>
                <w:rFonts w:ascii="Arial" w:hAnsi="Arial" w:cs="Arial"/>
                <w:sz w:val="6"/>
                <w:szCs w:val="8"/>
                <w:lang w:val="es-BO"/>
              </w:rPr>
            </w:pPr>
          </w:p>
        </w:tc>
        <w:tc>
          <w:tcPr>
            <w:tcW w:w="28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81" w:type="dxa"/>
            <w:gridSpan w:val="2"/>
          </w:tcPr>
          <w:p w:rsidR="00FE6168" w:rsidRPr="009956C4" w:rsidRDefault="00FE6168" w:rsidP="00453ABD">
            <w:pPr>
              <w:rPr>
                <w:rFonts w:ascii="Arial" w:hAnsi="Arial" w:cs="Arial"/>
                <w:sz w:val="6"/>
                <w:szCs w:val="8"/>
                <w:lang w:val="es-BO"/>
              </w:rPr>
            </w:pPr>
          </w:p>
        </w:tc>
        <w:tc>
          <w:tcPr>
            <w:tcW w:w="312" w:type="dxa"/>
            <w:gridSpan w:val="2"/>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BB622A">
        <w:trPr>
          <w:trHeight w:val="212"/>
          <w:jc w:val="center"/>
        </w:trPr>
        <w:tc>
          <w:tcPr>
            <w:tcW w:w="1799"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2253"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5"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BB622A">
        <w:trPr>
          <w:trHeight w:val="20"/>
          <w:jc w:val="center"/>
        </w:trPr>
        <w:tc>
          <w:tcPr>
            <w:tcW w:w="1799"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shd w:val="clear" w:color="auto" w:fill="auto"/>
          </w:tcPr>
          <w:p w:rsidR="00FE6168" w:rsidRPr="002662F5" w:rsidRDefault="00FE6168" w:rsidP="00453ABD">
            <w:pPr>
              <w:rPr>
                <w:rFonts w:ascii="Arial" w:hAnsi="Arial" w:cs="Arial"/>
                <w:sz w:val="8"/>
                <w:lang w:val="es-BO"/>
              </w:rPr>
            </w:pPr>
          </w:p>
        </w:tc>
        <w:tc>
          <w:tcPr>
            <w:tcW w:w="281" w:type="dxa"/>
            <w:shd w:val="clear" w:color="auto" w:fill="auto"/>
          </w:tcPr>
          <w:p w:rsidR="00FE6168" w:rsidRPr="002662F5" w:rsidRDefault="00FE6168" w:rsidP="00453ABD">
            <w:pPr>
              <w:rPr>
                <w:rFonts w:ascii="Arial" w:hAnsi="Arial" w:cs="Arial"/>
                <w:sz w:val="8"/>
                <w:lang w:val="es-BO"/>
              </w:rPr>
            </w:pPr>
          </w:p>
        </w:tc>
        <w:tc>
          <w:tcPr>
            <w:tcW w:w="282" w:type="dxa"/>
            <w:shd w:val="clear" w:color="auto" w:fill="auto"/>
          </w:tcPr>
          <w:p w:rsidR="00FE6168" w:rsidRPr="002662F5" w:rsidRDefault="00FE6168" w:rsidP="00453ABD">
            <w:pPr>
              <w:rPr>
                <w:rFonts w:ascii="Arial" w:hAnsi="Arial" w:cs="Arial"/>
                <w:sz w:val="8"/>
                <w:lang w:val="es-BO"/>
              </w:rPr>
            </w:pPr>
          </w:p>
        </w:tc>
        <w:tc>
          <w:tcPr>
            <w:tcW w:w="271"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81" w:type="dxa"/>
            <w:gridSpan w:val="2"/>
            <w:shd w:val="clear" w:color="auto" w:fill="auto"/>
          </w:tcPr>
          <w:p w:rsidR="00FE6168" w:rsidRPr="002662F5" w:rsidRDefault="00FE6168" w:rsidP="00453ABD">
            <w:pPr>
              <w:rPr>
                <w:rFonts w:ascii="Arial" w:hAnsi="Arial" w:cs="Arial"/>
                <w:sz w:val="8"/>
                <w:lang w:val="es-BO"/>
              </w:rPr>
            </w:pPr>
          </w:p>
        </w:tc>
        <w:tc>
          <w:tcPr>
            <w:tcW w:w="312" w:type="dxa"/>
            <w:gridSpan w:val="2"/>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1"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1"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813" w:type="dxa"/>
            <w:gridSpan w:val="3"/>
            <w:shd w:val="clear" w:color="auto" w:fill="auto"/>
          </w:tcPr>
          <w:p w:rsidR="00FE6168" w:rsidRPr="002662F5" w:rsidRDefault="00FE6168" w:rsidP="00453ABD">
            <w:pPr>
              <w:jc w:val="right"/>
              <w:rPr>
                <w:rFonts w:ascii="Arial" w:hAnsi="Arial" w:cs="Arial"/>
                <w:sz w:val="8"/>
                <w:lang w:val="es-BO"/>
              </w:rPr>
            </w:pPr>
          </w:p>
        </w:tc>
        <w:tc>
          <w:tcPr>
            <w:tcW w:w="813" w:type="dxa"/>
            <w:gridSpan w:val="3"/>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BB622A">
        <w:trPr>
          <w:trHeight w:val="211"/>
          <w:jc w:val="center"/>
        </w:trPr>
        <w:tc>
          <w:tcPr>
            <w:tcW w:w="1799" w:type="dxa"/>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1385" w:type="dxa"/>
            <w:gridSpan w:val="5"/>
            <w:tcBorders>
              <w:left w:val="single" w:sz="4" w:space="0" w:color="auto"/>
              <w:right w:val="single" w:sz="4" w:space="0" w:color="auto"/>
            </w:tcBorders>
            <w:shd w:val="clear" w:color="auto" w:fill="auto"/>
            <w:vAlign w:val="center"/>
          </w:tcPr>
          <w:p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406"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rsidR="00FE6168" w:rsidRPr="009956C4" w:rsidRDefault="00FE6168" w:rsidP="00453ABD">
            <w:pPr>
              <w:rPr>
                <w:rFonts w:ascii="Arial" w:hAnsi="Arial" w:cs="Arial"/>
                <w:sz w:val="14"/>
                <w:lang w:val="es-BO"/>
              </w:rPr>
            </w:pPr>
          </w:p>
        </w:tc>
        <w:tc>
          <w:tcPr>
            <w:tcW w:w="272" w:type="dxa"/>
            <w:tcBorders>
              <w:left w:val="nil"/>
              <w:right w:val="single" w:sz="4" w:space="0" w:color="auto"/>
            </w:tcBorders>
          </w:tcPr>
          <w:p w:rsidR="00FE6168" w:rsidRPr="009956C4" w:rsidRDefault="00FE6168" w:rsidP="00453ABD">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631"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Borders>
              <w:left w:val="nil"/>
            </w:tcBorders>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54356D" w:rsidTr="00BB622A">
        <w:trPr>
          <w:jc w:val="center"/>
        </w:trPr>
        <w:tc>
          <w:tcPr>
            <w:tcW w:w="1799" w:type="dxa"/>
            <w:tcBorders>
              <w:left w:val="single" w:sz="12" w:space="0" w:color="244061" w:themeColor="accent1" w:themeShade="80"/>
            </w:tcBorders>
            <w:vAlign w:val="center"/>
          </w:tcPr>
          <w:p w:rsidR="00FE6168" w:rsidRPr="0054356D" w:rsidRDefault="00FE6168" w:rsidP="00453ABD">
            <w:pPr>
              <w:jc w:val="right"/>
              <w:rPr>
                <w:rFonts w:ascii="Arial" w:hAnsi="Arial" w:cs="Arial"/>
                <w:sz w:val="6"/>
                <w:lang w:val="es-BO"/>
              </w:rPr>
            </w:pPr>
          </w:p>
        </w:tc>
        <w:tc>
          <w:tcPr>
            <w:tcW w:w="31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312"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3" w:type="dxa"/>
            <w:gridSpan w:val="3"/>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3" w:type="dxa"/>
            <w:gridSpan w:val="3"/>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BB622A">
        <w:trPr>
          <w:jc w:val="center"/>
        </w:trPr>
        <w:tc>
          <w:tcPr>
            <w:tcW w:w="1799"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Precio Referencial</w:t>
            </w:r>
          </w:p>
        </w:tc>
        <w:tc>
          <w:tcPr>
            <w:tcW w:w="827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573F09">
            <w:pPr>
              <w:rPr>
                <w:rFonts w:ascii="Arial" w:hAnsi="Arial" w:cs="Arial"/>
                <w:b/>
                <w:sz w:val="14"/>
                <w:lang w:val="es-BO"/>
              </w:rPr>
            </w:pPr>
            <w:r>
              <w:rPr>
                <w:rFonts w:ascii="Arial" w:hAnsi="Arial" w:cs="Arial"/>
                <w:b/>
                <w:sz w:val="14"/>
                <w:lang w:val="es-BO"/>
              </w:rPr>
              <w:t>Bs</w:t>
            </w:r>
            <w:r w:rsidR="00573F09">
              <w:rPr>
                <w:rFonts w:ascii="Arial" w:hAnsi="Arial" w:cs="Arial"/>
                <w:b/>
                <w:sz w:val="14"/>
                <w:lang w:val="es-BO"/>
              </w:rPr>
              <w:t>1.000</w:t>
            </w:r>
            <w:r>
              <w:rPr>
                <w:rFonts w:ascii="Arial" w:hAnsi="Arial" w:cs="Arial"/>
                <w:b/>
                <w:sz w:val="14"/>
                <w:lang w:val="es-BO"/>
              </w:rPr>
              <w:t>.</w:t>
            </w:r>
            <w:r w:rsidR="00BB622A">
              <w:rPr>
                <w:rFonts w:ascii="Arial" w:hAnsi="Arial" w:cs="Arial"/>
                <w:b/>
                <w:sz w:val="14"/>
                <w:lang w:val="es-BO"/>
              </w:rPr>
              <w:t>000</w:t>
            </w:r>
            <w:r>
              <w:rPr>
                <w:rFonts w:ascii="Arial" w:hAnsi="Arial" w:cs="Arial"/>
                <w:b/>
                <w:sz w:val="14"/>
                <w:lang w:val="es-BO"/>
              </w:rPr>
              <w:t>,00 (</w:t>
            </w:r>
            <w:r w:rsidR="00573F09">
              <w:rPr>
                <w:rFonts w:ascii="Arial" w:hAnsi="Arial" w:cs="Arial"/>
                <w:b/>
                <w:sz w:val="14"/>
                <w:lang w:val="es-BO"/>
              </w:rPr>
              <w:t>Un</w:t>
            </w:r>
            <w:r>
              <w:rPr>
                <w:rFonts w:ascii="Arial" w:hAnsi="Arial" w:cs="Arial"/>
                <w:b/>
                <w:sz w:val="14"/>
                <w:lang w:val="es-BO"/>
              </w:rPr>
              <w:t xml:space="preserve"> </w:t>
            </w:r>
            <w:r w:rsidR="00573F09">
              <w:rPr>
                <w:rFonts w:ascii="Arial" w:hAnsi="Arial" w:cs="Arial"/>
                <w:b/>
                <w:sz w:val="14"/>
                <w:lang w:val="es-BO"/>
              </w:rPr>
              <w:t>Millón</w:t>
            </w:r>
            <w:r>
              <w:rPr>
                <w:rFonts w:ascii="Arial" w:hAnsi="Arial" w:cs="Arial"/>
                <w:b/>
                <w:sz w:val="14"/>
                <w:lang w:val="es-BO"/>
              </w:rPr>
              <w:t xml:space="preserve"> 00/100/ bolivianos)</w:t>
            </w:r>
          </w:p>
        </w:tc>
        <w:tc>
          <w:tcPr>
            <w:tcW w:w="271"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B622A">
        <w:trPr>
          <w:trHeight w:val="143"/>
          <w:jc w:val="center"/>
        </w:trPr>
        <w:tc>
          <w:tcPr>
            <w:tcW w:w="1799"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72"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1"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BB622A">
        <w:trPr>
          <w:jc w:val="center"/>
        </w:trPr>
        <w:tc>
          <w:tcPr>
            <w:tcW w:w="1799"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top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BB622A">
        <w:trPr>
          <w:trHeight w:val="240"/>
          <w:jc w:val="center"/>
        </w:trPr>
        <w:tc>
          <w:tcPr>
            <w:tcW w:w="1799" w:type="dxa"/>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573F09" w:rsidP="00453ABD">
            <w:pPr>
              <w:jc w:val="center"/>
              <w:rPr>
                <w:rFonts w:ascii="Arial" w:hAnsi="Arial" w:cs="Arial"/>
                <w:b/>
                <w:sz w:val="14"/>
                <w:szCs w:val="2"/>
                <w:lang w:val="es-BO"/>
              </w:rPr>
            </w:pPr>
            <w:r>
              <w:rPr>
                <w:rFonts w:ascii="Arial" w:hAnsi="Arial" w:cs="Arial"/>
                <w:b/>
                <w:sz w:val="14"/>
                <w:szCs w:val="2"/>
                <w:lang w:val="es-BO"/>
              </w:rPr>
              <w:t>X</w:t>
            </w:r>
          </w:p>
        </w:tc>
        <w:tc>
          <w:tcPr>
            <w:tcW w:w="1110" w:type="dxa"/>
            <w:gridSpan w:val="4"/>
            <w:tcBorders>
              <w:left w:val="single" w:sz="4" w:space="0" w:color="auto"/>
            </w:tcBorders>
            <w:vAlign w:val="center"/>
          </w:tcPr>
          <w:p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5" w:type="dxa"/>
            <w:shd w:val="clear" w:color="auto" w:fill="FFFFFF" w:themeFill="background1"/>
            <w:vAlign w:val="center"/>
          </w:tcPr>
          <w:p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BB622A" w:rsidRDefault="00FE6168" w:rsidP="00BB622A">
            <w:pPr>
              <w:jc w:val="center"/>
              <w:rPr>
                <w:rFonts w:ascii="Arial" w:hAnsi="Arial" w:cs="Arial"/>
                <w:b/>
                <w:sz w:val="14"/>
                <w:szCs w:val="2"/>
                <w:lang w:val="es-BO"/>
              </w:rPr>
            </w:pPr>
          </w:p>
        </w:tc>
        <w:tc>
          <w:tcPr>
            <w:tcW w:w="4366" w:type="dxa"/>
            <w:gridSpan w:val="17"/>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BB622A">
        <w:trPr>
          <w:jc w:val="center"/>
        </w:trPr>
        <w:tc>
          <w:tcPr>
            <w:tcW w:w="1799"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BB622A">
        <w:trPr>
          <w:jc w:val="center"/>
        </w:trPr>
        <w:tc>
          <w:tcPr>
            <w:tcW w:w="1799"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375E4D" w:rsidRDefault="00375E4D" w:rsidP="00375E4D">
            <w:pPr>
              <w:suppressAutoHyphens/>
              <w:jc w:val="both"/>
              <w:rPr>
                <w:rFonts w:ascii="Arial" w:hAnsi="Arial" w:cs="Arial"/>
                <w:lang w:eastAsia="zh-CN"/>
              </w:rPr>
            </w:pPr>
            <w:r w:rsidRPr="00375E4D">
              <w:rPr>
                <w:rFonts w:ascii="Arial" w:hAnsi="Arial" w:cs="Arial"/>
                <w:lang w:eastAsia="zh-CN"/>
              </w:rPr>
              <w:t>El proponente debe entregar los bienes en un plazo no mayor a noventa (90) días calendario, a partir del siguiente día hábil a la firma del contrato.</w:t>
            </w:r>
          </w:p>
        </w:tc>
        <w:tc>
          <w:tcPr>
            <w:tcW w:w="271"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B622A">
        <w:trPr>
          <w:trHeight w:val="256"/>
          <w:jc w:val="center"/>
        </w:trPr>
        <w:tc>
          <w:tcPr>
            <w:tcW w:w="1799"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72"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1"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573F09">
        <w:trPr>
          <w:jc w:val="center"/>
        </w:trPr>
        <w:tc>
          <w:tcPr>
            <w:tcW w:w="1799"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top w:val="single" w:sz="4" w:space="0" w:color="auto"/>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573F09" w:rsidRPr="002662F5" w:rsidTr="001437B6">
        <w:trPr>
          <w:trHeight w:val="1281"/>
          <w:jc w:val="center"/>
        </w:trPr>
        <w:tc>
          <w:tcPr>
            <w:tcW w:w="1799" w:type="dxa"/>
            <w:tcBorders>
              <w:left w:val="single" w:sz="12" w:space="0" w:color="244061" w:themeColor="accent1" w:themeShade="80"/>
              <w:right w:val="single" w:sz="4" w:space="0" w:color="auto"/>
            </w:tcBorders>
            <w:vAlign w:val="center"/>
          </w:tcPr>
          <w:p w:rsidR="00573F09" w:rsidRPr="009956C4" w:rsidRDefault="00573F09" w:rsidP="00573F09">
            <w:pPr>
              <w:jc w:val="right"/>
              <w:rPr>
                <w:rFonts w:ascii="Arial" w:hAnsi="Arial" w:cs="Arial"/>
                <w:sz w:val="14"/>
                <w:lang w:val="es-BO"/>
              </w:rPr>
            </w:pPr>
            <w:r w:rsidRPr="009956C4">
              <w:rPr>
                <w:rFonts w:ascii="Arial" w:hAnsi="Arial" w:cs="Arial"/>
                <w:sz w:val="14"/>
                <w:lang w:val="es-BO"/>
              </w:rPr>
              <w:t xml:space="preserve">Garantía de Cumplimiento </w:t>
            </w:r>
          </w:p>
          <w:p w:rsidR="00573F09" w:rsidRPr="009956C4" w:rsidRDefault="00573F09" w:rsidP="00573F09">
            <w:pPr>
              <w:jc w:val="right"/>
              <w:rPr>
                <w:rFonts w:ascii="Arial" w:hAnsi="Arial" w:cs="Arial"/>
                <w:sz w:val="14"/>
                <w:lang w:val="es-BO"/>
              </w:rPr>
            </w:pPr>
            <w:r w:rsidRPr="009956C4">
              <w:rPr>
                <w:rFonts w:ascii="Arial" w:hAnsi="Arial" w:cs="Arial"/>
                <w:sz w:val="14"/>
                <w:lang w:val="es-BO"/>
              </w:rPr>
              <w:t>de Contrato</w:t>
            </w:r>
          </w:p>
          <w:p w:rsidR="00573F09" w:rsidRPr="002662F5" w:rsidRDefault="00573F09" w:rsidP="00573F09">
            <w:pPr>
              <w:jc w:val="right"/>
              <w:rPr>
                <w:rFonts w:ascii="Arial" w:hAnsi="Arial" w:cs="Arial"/>
                <w:sz w:val="8"/>
                <w:lang w:val="es-BO"/>
              </w:rPr>
            </w:pPr>
            <w:r w:rsidRPr="009956C4">
              <w:rPr>
                <w:rFonts w:ascii="Arial" w:hAnsi="Arial" w:cs="Arial"/>
                <w:b/>
                <w:i/>
                <w:sz w:val="12"/>
                <w:lang w:val="es-BO"/>
              </w:rPr>
              <w:t>(Suprimir en caso de formalizar con Orden de Compra)</w:t>
            </w:r>
          </w:p>
        </w:tc>
        <w:tc>
          <w:tcPr>
            <w:tcW w:w="827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37B6" w:rsidRPr="001437B6" w:rsidRDefault="001437B6" w:rsidP="001437B6">
            <w:pPr>
              <w:jc w:val="both"/>
              <w:rPr>
                <w:rFonts w:ascii="Arial" w:hAnsi="Arial" w:cs="Arial"/>
                <w:bCs/>
                <w:iCs/>
                <w:sz w:val="14"/>
                <w:szCs w:val="22"/>
                <w:lang w:eastAsia="es-BO"/>
              </w:rPr>
            </w:pPr>
            <w:r w:rsidRPr="001437B6">
              <w:rPr>
                <w:rFonts w:ascii="Arial" w:hAnsi="Arial" w:cs="Arial"/>
                <w:bCs/>
                <w:iCs/>
                <w:sz w:val="14"/>
                <w:szCs w:val="22"/>
                <w:lang w:eastAsia="es-BO"/>
              </w:rPr>
              <w:t>Para garantizar el cumplimiento del contrato el BCB requiere una garantía del siete por ciento (7%) del valor total del contrato, para lo cual el proveedor podrá presentar uno de los siguientes tipos de garantía:</w:t>
            </w:r>
          </w:p>
          <w:p w:rsidR="001437B6" w:rsidRPr="001437B6" w:rsidRDefault="001437B6" w:rsidP="00AC5A18">
            <w:pPr>
              <w:numPr>
                <w:ilvl w:val="0"/>
                <w:numId w:val="33"/>
              </w:numPr>
              <w:jc w:val="both"/>
              <w:rPr>
                <w:rFonts w:ascii="Arial" w:hAnsi="Arial" w:cs="Arial"/>
                <w:bCs/>
                <w:iCs/>
                <w:sz w:val="14"/>
                <w:szCs w:val="22"/>
                <w:lang w:eastAsia="es-BO"/>
              </w:rPr>
            </w:pPr>
            <w:r w:rsidRPr="001437B6">
              <w:rPr>
                <w:rFonts w:ascii="Arial" w:hAnsi="Arial" w:cs="Arial"/>
                <w:bCs/>
                <w:iCs/>
                <w:sz w:val="14"/>
                <w:szCs w:val="22"/>
                <w:lang w:eastAsia="es-BO"/>
              </w:rPr>
              <w:t>Boleta de garantía.</w:t>
            </w:r>
          </w:p>
          <w:p w:rsidR="001437B6" w:rsidRPr="001437B6" w:rsidRDefault="001437B6" w:rsidP="00AC5A18">
            <w:pPr>
              <w:numPr>
                <w:ilvl w:val="0"/>
                <w:numId w:val="33"/>
              </w:numPr>
              <w:jc w:val="both"/>
              <w:rPr>
                <w:rFonts w:ascii="Arial" w:hAnsi="Arial" w:cs="Arial"/>
                <w:bCs/>
                <w:iCs/>
                <w:sz w:val="14"/>
                <w:szCs w:val="22"/>
                <w:lang w:eastAsia="es-BO"/>
              </w:rPr>
            </w:pPr>
            <w:r w:rsidRPr="001437B6">
              <w:rPr>
                <w:rFonts w:ascii="Arial" w:hAnsi="Arial" w:cs="Arial"/>
                <w:bCs/>
                <w:iCs/>
                <w:sz w:val="14"/>
                <w:szCs w:val="22"/>
                <w:lang w:eastAsia="es-BO"/>
              </w:rPr>
              <w:t>Garantía a primer requerimiento.</w:t>
            </w:r>
          </w:p>
          <w:p w:rsidR="001437B6" w:rsidRPr="001437B6" w:rsidRDefault="001437B6" w:rsidP="00AC5A18">
            <w:pPr>
              <w:numPr>
                <w:ilvl w:val="0"/>
                <w:numId w:val="33"/>
              </w:numPr>
              <w:jc w:val="both"/>
              <w:rPr>
                <w:rFonts w:ascii="Arial" w:hAnsi="Arial" w:cs="Arial"/>
                <w:bCs/>
                <w:iCs/>
                <w:sz w:val="14"/>
                <w:szCs w:val="22"/>
                <w:lang w:eastAsia="es-BO"/>
              </w:rPr>
            </w:pPr>
            <w:r w:rsidRPr="001437B6">
              <w:rPr>
                <w:rFonts w:ascii="Arial" w:hAnsi="Arial" w:cs="Arial"/>
                <w:bCs/>
                <w:iCs/>
                <w:sz w:val="14"/>
                <w:szCs w:val="22"/>
                <w:lang w:eastAsia="es-BO"/>
              </w:rPr>
              <w:t>Póliza de seguro de Caución a primer requerimiento.</w:t>
            </w:r>
          </w:p>
          <w:p w:rsidR="00573F09" w:rsidRPr="001437B6" w:rsidRDefault="001437B6" w:rsidP="00573F09">
            <w:pPr>
              <w:jc w:val="both"/>
              <w:rPr>
                <w:rFonts w:ascii="Arial" w:hAnsi="Arial" w:cs="Arial"/>
                <w:bCs/>
                <w:iCs/>
                <w:sz w:val="14"/>
                <w:szCs w:val="22"/>
                <w:lang w:eastAsia="es-BO"/>
              </w:rPr>
            </w:pPr>
            <w:r w:rsidRPr="001437B6">
              <w:rPr>
                <w:rFonts w:ascii="Arial" w:hAnsi="Arial" w:cs="Arial"/>
                <w:bCs/>
                <w:iCs/>
                <w:sz w:val="14"/>
                <w:szCs w:val="22"/>
                <w:lang w:eastAsia="es-BO"/>
              </w:rPr>
              <w:t>El importe de dicha garantía, en caso de cualquier incumplimiento contractual incurrido por el proponente, será consolidado a favor del BCB sin necesidad de ningún trámite o acción judicial.</w:t>
            </w:r>
          </w:p>
        </w:tc>
        <w:tc>
          <w:tcPr>
            <w:tcW w:w="271" w:type="dxa"/>
            <w:tcBorders>
              <w:left w:val="single" w:sz="4" w:space="0" w:color="auto"/>
              <w:right w:val="single" w:sz="12" w:space="0" w:color="244061" w:themeColor="accent1" w:themeShade="80"/>
            </w:tcBorders>
          </w:tcPr>
          <w:p w:rsidR="00573F09" w:rsidRPr="002662F5" w:rsidRDefault="00573F09" w:rsidP="00573F09">
            <w:pPr>
              <w:rPr>
                <w:rFonts w:ascii="Arial" w:hAnsi="Arial" w:cs="Arial"/>
                <w:sz w:val="8"/>
                <w:lang w:val="es-BO"/>
              </w:rPr>
            </w:pPr>
          </w:p>
        </w:tc>
      </w:tr>
      <w:tr w:rsidR="00573F09" w:rsidRPr="002662F5" w:rsidTr="00573F09">
        <w:trPr>
          <w:jc w:val="center"/>
        </w:trPr>
        <w:tc>
          <w:tcPr>
            <w:tcW w:w="1799" w:type="dxa"/>
            <w:tcBorders>
              <w:left w:val="single" w:sz="12" w:space="0" w:color="244061" w:themeColor="accent1" w:themeShade="80"/>
            </w:tcBorders>
            <w:vAlign w:val="center"/>
          </w:tcPr>
          <w:p w:rsidR="00573F09" w:rsidRPr="009956C4" w:rsidRDefault="00573F09" w:rsidP="00573F09">
            <w:pPr>
              <w:jc w:val="right"/>
              <w:rPr>
                <w:rFonts w:ascii="Arial" w:hAnsi="Arial" w:cs="Arial"/>
                <w:sz w:val="14"/>
                <w:lang w:val="es-BO"/>
              </w:rPr>
            </w:pPr>
          </w:p>
        </w:tc>
        <w:tc>
          <w:tcPr>
            <w:tcW w:w="8272" w:type="dxa"/>
            <w:gridSpan w:val="32"/>
            <w:tcBorders>
              <w:top w:val="single" w:sz="4" w:space="0" w:color="auto"/>
              <w:bottom w:val="single" w:sz="4" w:space="0" w:color="auto"/>
            </w:tcBorders>
            <w:shd w:val="clear" w:color="auto" w:fill="auto"/>
            <w:vAlign w:val="center"/>
          </w:tcPr>
          <w:p w:rsidR="00573F09" w:rsidRPr="004F005E" w:rsidRDefault="00573F09" w:rsidP="00573F09">
            <w:pPr>
              <w:jc w:val="both"/>
              <w:rPr>
                <w:rFonts w:ascii="Arial" w:hAnsi="Arial" w:cs="Arial"/>
                <w:bCs/>
                <w:iCs/>
                <w:sz w:val="14"/>
                <w:szCs w:val="22"/>
                <w:lang w:val="es-BO" w:eastAsia="es-BO"/>
              </w:rPr>
            </w:pPr>
          </w:p>
        </w:tc>
        <w:tc>
          <w:tcPr>
            <w:tcW w:w="271" w:type="dxa"/>
            <w:tcBorders>
              <w:left w:val="nil"/>
              <w:right w:val="single" w:sz="12" w:space="0" w:color="244061" w:themeColor="accent1" w:themeShade="80"/>
            </w:tcBorders>
          </w:tcPr>
          <w:p w:rsidR="00573F09" w:rsidRPr="002662F5" w:rsidRDefault="00573F09" w:rsidP="00573F09">
            <w:pPr>
              <w:rPr>
                <w:rFonts w:ascii="Arial" w:hAnsi="Arial" w:cs="Arial"/>
                <w:sz w:val="8"/>
                <w:lang w:val="es-BO"/>
              </w:rPr>
            </w:pPr>
          </w:p>
        </w:tc>
      </w:tr>
      <w:tr w:rsidR="00573F09" w:rsidRPr="002662F5" w:rsidTr="00573F09">
        <w:trPr>
          <w:jc w:val="center"/>
        </w:trPr>
        <w:tc>
          <w:tcPr>
            <w:tcW w:w="1799" w:type="dxa"/>
            <w:tcBorders>
              <w:left w:val="single" w:sz="12" w:space="0" w:color="244061" w:themeColor="accent1" w:themeShade="80"/>
              <w:right w:val="single" w:sz="4" w:space="0" w:color="auto"/>
            </w:tcBorders>
            <w:vAlign w:val="center"/>
          </w:tcPr>
          <w:p w:rsidR="00573F09" w:rsidRPr="009956C4" w:rsidRDefault="00573F09" w:rsidP="00573F09">
            <w:pPr>
              <w:jc w:val="right"/>
              <w:rPr>
                <w:rFonts w:ascii="Arial" w:hAnsi="Arial" w:cs="Arial"/>
                <w:sz w:val="14"/>
                <w:lang w:val="es-BO"/>
              </w:rPr>
            </w:pPr>
            <w:r w:rsidRPr="009956C4">
              <w:rPr>
                <w:rFonts w:ascii="Arial" w:hAnsi="Arial" w:cs="Arial"/>
                <w:sz w:val="14"/>
                <w:lang w:val="es-BO"/>
              </w:rPr>
              <w:t xml:space="preserve">Garantía de Funcionamiento  de Maquinaria y/o Equipo                            </w:t>
            </w:r>
            <w:r w:rsidRPr="009956C4">
              <w:rPr>
                <w:rFonts w:ascii="Arial" w:hAnsi="Arial" w:cs="Arial"/>
                <w:b/>
                <w:i/>
                <w:sz w:val="12"/>
                <w:lang w:val="es-BO"/>
              </w:rPr>
              <w:t>(Suprimir en caso de que no se requiera)</w:t>
            </w:r>
          </w:p>
        </w:tc>
        <w:tc>
          <w:tcPr>
            <w:tcW w:w="827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37B6" w:rsidRPr="001437B6" w:rsidRDefault="001437B6" w:rsidP="001437B6">
            <w:pPr>
              <w:jc w:val="both"/>
              <w:rPr>
                <w:rFonts w:ascii="Arial" w:hAnsi="Arial" w:cs="Arial"/>
                <w:bCs/>
                <w:iCs/>
                <w:sz w:val="14"/>
                <w:szCs w:val="22"/>
                <w:lang w:eastAsia="es-BO"/>
              </w:rPr>
            </w:pPr>
            <w:r w:rsidRPr="001437B6">
              <w:rPr>
                <w:rFonts w:ascii="Arial" w:hAnsi="Arial" w:cs="Arial"/>
                <w:bCs/>
                <w:iCs/>
                <w:sz w:val="14"/>
                <w:szCs w:val="22"/>
                <w:lang w:eastAsia="es-BO"/>
              </w:rPr>
              <w:t xml:space="preserve">El proveedor debe presentar una Garantía de Funcionamiento de Maquinaria y/o Equipo vigente por un periodo de tres (3) años y treinta (30) días calendario, que serán computables a partir de la fecha de emisión del acta de recepción, por el importe del 1.5% del monto total del contrato, el proveedor decidirá el tipo de garantía a presentar entre: </w:t>
            </w:r>
          </w:p>
          <w:p w:rsidR="001437B6" w:rsidRPr="001437B6" w:rsidRDefault="001437B6" w:rsidP="00AC5A18">
            <w:pPr>
              <w:numPr>
                <w:ilvl w:val="0"/>
                <w:numId w:val="34"/>
              </w:numPr>
              <w:jc w:val="both"/>
              <w:rPr>
                <w:rFonts w:ascii="Arial" w:hAnsi="Arial" w:cs="Arial"/>
                <w:bCs/>
                <w:iCs/>
                <w:sz w:val="14"/>
                <w:szCs w:val="22"/>
                <w:lang w:eastAsia="es-BO"/>
              </w:rPr>
            </w:pPr>
            <w:r w:rsidRPr="001437B6">
              <w:rPr>
                <w:rFonts w:ascii="Arial" w:hAnsi="Arial" w:cs="Arial"/>
                <w:bCs/>
                <w:iCs/>
                <w:sz w:val="14"/>
                <w:szCs w:val="22"/>
                <w:lang w:eastAsia="es-BO"/>
              </w:rPr>
              <w:t xml:space="preserve">Boleta de Garantía, </w:t>
            </w:r>
          </w:p>
          <w:p w:rsidR="001437B6" w:rsidRPr="001437B6" w:rsidRDefault="001437B6" w:rsidP="00AC5A18">
            <w:pPr>
              <w:numPr>
                <w:ilvl w:val="0"/>
                <w:numId w:val="34"/>
              </w:numPr>
              <w:jc w:val="both"/>
              <w:rPr>
                <w:rFonts w:ascii="Arial" w:hAnsi="Arial" w:cs="Arial"/>
                <w:bCs/>
                <w:iCs/>
                <w:sz w:val="14"/>
                <w:szCs w:val="22"/>
                <w:lang w:eastAsia="es-BO"/>
              </w:rPr>
            </w:pPr>
            <w:r w:rsidRPr="001437B6">
              <w:rPr>
                <w:rFonts w:ascii="Arial" w:hAnsi="Arial" w:cs="Arial"/>
                <w:bCs/>
                <w:iCs/>
                <w:sz w:val="14"/>
                <w:szCs w:val="22"/>
                <w:lang w:eastAsia="es-BO"/>
              </w:rPr>
              <w:t>Garantía a Primer Requerimiento</w:t>
            </w:r>
          </w:p>
          <w:p w:rsidR="001437B6" w:rsidRPr="001437B6" w:rsidRDefault="001437B6" w:rsidP="00AC5A18">
            <w:pPr>
              <w:numPr>
                <w:ilvl w:val="0"/>
                <w:numId w:val="34"/>
              </w:numPr>
              <w:jc w:val="both"/>
              <w:rPr>
                <w:rFonts w:ascii="Arial" w:hAnsi="Arial" w:cs="Arial"/>
                <w:bCs/>
                <w:iCs/>
                <w:sz w:val="14"/>
                <w:szCs w:val="22"/>
                <w:lang w:eastAsia="es-BO"/>
              </w:rPr>
            </w:pPr>
            <w:r w:rsidRPr="001437B6">
              <w:rPr>
                <w:rFonts w:ascii="Arial" w:hAnsi="Arial" w:cs="Arial"/>
                <w:bCs/>
                <w:iCs/>
                <w:sz w:val="14"/>
                <w:szCs w:val="22"/>
                <w:lang w:eastAsia="es-BO"/>
              </w:rPr>
              <w:t xml:space="preserve">Póliza de Seguro de Caución a Primer Requerimiento.  </w:t>
            </w:r>
          </w:p>
          <w:p w:rsidR="001437B6" w:rsidRPr="001437B6" w:rsidRDefault="001437B6" w:rsidP="001437B6">
            <w:pPr>
              <w:jc w:val="both"/>
              <w:rPr>
                <w:rFonts w:ascii="Arial" w:hAnsi="Arial" w:cs="Arial"/>
                <w:bCs/>
                <w:iCs/>
                <w:sz w:val="14"/>
                <w:szCs w:val="22"/>
                <w:lang w:eastAsia="es-BO"/>
              </w:rPr>
            </w:pPr>
            <w:r w:rsidRPr="001437B6">
              <w:rPr>
                <w:rFonts w:ascii="Arial" w:hAnsi="Arial" w:cs="Arial"/>
                <w:bCs/>
                <w:iCs/>
                <w:sz w:val="14"/>
                <w:szCs w:val="22"/>
                <w:lang w:eastAsia="es-BO"/>
              </w:rPr>
              <w:t xml:space="preserve">A solicitud del proveedor, en sustitución de esta garantía, el BCB podrá efectuar una retención del 1.5% del monto total del contrato. </w:t>
            </w:r>
          </w:p>
          <w:p w:rsidR="001437B6" w:rsidRPr="001437B6" w:rsidRDefault="001437B6" w:rsidP="001437B6">
            <w:pPr>
              <w:jc w:val="both"/>
              <w:rPr>
                <w:rFonts w:ascii="Arial" w:hAnsi="Arial" w:cs="Arial"/>
                <w:bCs/>
                <w:iCs/>
                <w:sz w:val="14"/>
                <w:szCs w:val="22"/>
                <w:lang w:eastAsia="es-BO"/>
              </w:rPr>
            </w:pPr>
            <w:r w:rsidRPr="001437B6">
              <w:rPr>
                <w:rFonts w:ascii="Arial" w:hAnsi="Arial" w:cs="Arial"/>
                <w:bCs/>
                <w:iCs/>
                <w:sz w:val="14"/>
                <w:szCs w:val="22"/>
                <w:lang w:eastAsia="es-BO"/>
              </w:rPr>
              <w:t>El personal designado por la Gerencia de Sistemas será el encargado de hacer seguimiento a los servicios cubiertos por esta garantía y emitirá el informe de conformidad a la conclusión.</w:t>
            </w:r>
          </w:p>
          <w:p w:rsidR="00573F09" w:rsidRPr="001437B6" w:rsidRDefault="001437B6" w:rsidP="00573F09">
            <w:pPr>
              <w:jc w:val="both"/>
              <w:rPr>
                <w:rFonts w:ascii="Arial" w:hAnsi="Arial" w:cs="Arial"/>
                <w:bCs/>
                <w:iCs/>
                <w:sz w:val="14"/>
                <w:szCs w:val="22"/>
                <w:lang w:eastAsia="es-BO"/>
              </w:rPr>
            </w:pPr>
            <w:r w:rsidRPr="001437B6">
              <w:rPr>
                <w:rFonts w:ascii="Arial" w:hAnsi="Arial" w:cs="Arial"/>
                <w:bCs/>
                <w:iCs/>
                <w:sz w:val="14"/>
                <w:szCs w:val="22"/>
                <w:lang w:eastAsia="es-BO"/>
              </w:rPr>
              <w:t>La garantía será devuelta una vez concluido su periodo, siempre y cuando el proveedor hubiese cumplido con todas las obligaciones contractuales, el documento de garantía deberá ser entregada antes de la emisión del Acta de Recepción.</w:t>
            </w:r>
          </w:p>
        </w:tc>
        <w:tc>
          <w:tcPr>
            <w:tcW w:w="271" w:type="dxa"/>
            <w:tcBorders>
              <w:left w:val="single" w:sz="4" w:space="0" w:color="auto"/>
              <w:right w:val="single" w:sz="12" w:space="0" w:color="244061" w:themeColor="accent1" w:themeShade="80"/>
            </w:tcBorders>
          </w:tcPr>
          <w:p w:rsidR="00573F09" w:rsidRPr="002662F5" w:rsidRDefault="00573F09" w:rsidP="00573F09">
            <w:pPr>
              <w:rPr>
                <w:rFonts w:ascii="Arial" w:hAnsi="Arial" w:cs="Arial"/>
                <w:sz w:val="8"/>
                <w:lang w:val="es-BO"/>
              </w:rPr>
            </w:pPr>
          </w:p>
        </w:tc>
      </w:tr>
      <w:tr w:rsidR="00FE6168" w:rsidRPr="002662F5" w:rsidTr="00BB622A">
        <w:trPr>
          <w:jc w:val="center"/>
        </w:trPr>
        <w:tc>
          <w:tcPr>
            <w:tcW w:w="1799" w:type="dxa"/>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sz w:val="8"/>
                <w:lang w:val="es-BO"/>
              </w:rPr>
            </w:pPr>
          </w:p>
        </w:tc>
        <w:tc>
          <w:tcPr>
            <w:tcW w:w="31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8"/>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rsidTr="00453ABD">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7144" w:type="dxa"/>
            <w:gridSpan w:val="26"/>
            <w:tcBorders>
              <w:left w:val="single" w:sz="4" w:space="0" w:color="auto"/>
            </w:tcBorders>
            <w:shd w:val="clear" w:color="auto" w:fill="auto"/>
          </w:tcPr>
          <w:p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6"/>
                <w:szCs w:val="8"/>
                <w:lang w:val="es-BO"/>
              </w:rPr>
            </w:pPr>
          </w:p>
        </w:tc>
        <w:tc>
          <w:tcPr>
            <w:tcW w:w="282" w:type="dxa"/>
            <w:shd w:val="clear" w:color="auto" w:fill="auto"/>
          </w:tcPr>
          <w:p w:rsidR="00FE6168" w:rsidRPr="009956C4" w:rsidRDefault="00FE6168" w:rsidP="00453ABD">
            <w:pPr>
              <w:rPr>
                <w:rFonts w:ascii="Arial" w:hAnsi="Arial" w:cs="Arial"/>
                <w:sz w:val="6"/>
                <w:szCs w:val="8"/>
                <w:lang w:val="es-BO"/>
              </w:rPr>
            </w:pPr>
          </w:p>
        </w:tc>
        <w:tc>
          <w:tcPr>
            <w:tcW w:w="275" w:type="dxa"/>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8"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81" w:type="dxa"/>
            <w:shd w:val="clear" w:color="auto" w:fill="auto"/>
          </w:tcPr>
          <w:p w:rsidR="00FE6168" w:rsidRPr="009956C4" w:rsidRDefault="00FE6168" w:rsidP="00453ABD">
            <w:pPr>
              <w:rPr>
                <w:rFonts w:ascii="Arial" w:hAnsi="Arial" w:cs="Arial"/>
                <w:sz w:val="6"/>
                <w:szCs w:val="8"/>
                <w:lang w:val="es-BO"/>
              </w:rPr>
            </w:pPr>
          </w:p>
        </w:tc>
        <w:tc>
          <w:tcPr>
            <w:tcW w:w="277" w:type="dxa"/>
            <w:shd w:val="clear" w:color="auto" w:fill="auto"/>
          </w:tcPr>
          <w:p w:rsidR="00FE6168" w:rsidRPr="009956C4" w:rsidRDefault="00FE6168" w:rsidP="00453ABD">
            <w:pPr>
              <w:rPr>
                <w:rFonts w:ascii="Arial" w:hAnsi="Arial" w:cs="Arial"/>
                <w:sz w:val="6"/>
                <w:szCs w:val="8"/>
                <w:lang w:val="es-BO"/>
              </w:rPr>
            </w:pPr>
          </w:p>
        </w:tc>
        <w:tc>
          <w:tcPr>
            <w:tcW w:w="277" w:type="dxa"/>
            <w:shd w:val="clear" w:color="auto" w:fill="auto"/>
          </w:tcPr>
          <w:p w:rsidR="00FE6168" w:rsidRPr="009956C4" w:rsidRDefault="00FE6168" w:rsidP="00453ABD">
            <w:pPr>
              <w:rPr>
                <w:rFonts w:ascii="Arial" w:hAnsi="Arial" w:cs="Arial"/>
                <w:sz w:val="6"/>
                <w:szCs w:val="8"/>
                <w:lang w:val="es-BO"/>
              </w:rPr>
            </w:pPr>
          </w:p>
        </w:tc>
        <w:tc>
          <w:tcPr>
            <w:tcW w:w="277"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left w:val="nil"/>
            </w:tcBorders>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453ABD">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17" w:type="dxa"/>
            <w:gridSpan w:val="27"/>
            <w:vMerge w:val="restart"/>
            <w:tcBorders>
              <w:left w:val="single" w:sz="4" w:space="0" w:color="auto"/>
            </w:tcBorders>
            <w:shd w:val="clear" w:color="auto" w:fill="auto"/>
          </w:tcPr>
          <w:p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14"/>
                <w:lang w:val="es-BO"/>
              </w:rPr>
            </w:pPr>
          </w:p>
        </w:tc>
        <w:tc>
          <w:tcPr>
            <w:tcW w:w="7417"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17" w:type="dxa"/>
            <w:gridSpan w:val="27"/>
            <w:vMerge w:val="restart"/>
            <w:tcBorders>
              <w:left w:val="single" w:sz="4" w:space="0" w:color="auto"/>
            </w:tcBorders>
            <w:shd w:val="clear" w:color="auto" w:fill="auto"/>
          </w:tcPr>
          <w:p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tcBorders>
            <w:shd w:val="clear" w:color="auto" w:fill="auto"/>
          </w:tcPr>
          <w:p w:rsidR="00FE6168" w:rsidRPr="009956C4" w:rsidRDefault="00FE6168" w:rsidP="00453ABD">
            <w:pPr>
              <w:rPr>
                <w:rFonts w:ascii="Arial" w:hAnsi="Arial" w:cs="Arial"/>
                <w:sz w:val="14"/>
                <w:lang w:val="es-BO"/>
              </w:rPr>
            </w:pPr>
          </w:p>
        </w:tc>
        <w:tc>
          <w:tcPr>
            <w:tcW w:w="7417"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rsidTr="00E463DC">
        <w:trPr>
          <w:jc w:val="center"/>
        </w:trPr>
        <w:tc>
          <w:tcPr>
            <w:tcW w:w="2312" w:type="dxa"/>
            <w:gridSpan w:val="2"/>
            <w:vMerge w:val="restart"/>
            <w:tcBorders>
              <w:left w:val="single" w:sz="12" w:space="0" w:color="244061" w:themeColor="accent1" w:themeShade="80"/>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E463DC">
        <w:trPr>
          <w:trHeight w:val="60"/>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vMerge/>
            <w:vAlign w:val="center"/>
          </w:tcPr>
          <w:p w:rsidR="00FE6168" w:rsidRPr="009956C4" w:rsidRDefault="00FE6168" w:rsidP="00453ABD">
            <w:pPr>
              <w:rPr>
                <w:rFonts w:ascii="Arial" w:hAnsi="Arial" w:cs="Arial"/>
                <w:sz w:val="14"/>
                <w:lang w:val="es-BO"/>
              </w:rPr>
            </w:pPr>
          </w:p>
        </w:tc>
        <w:tc>
          <w:tcPr>
            <w:tcW w:w="5100" w:type="dxa"/>
            <w:gridSpan w:val="23"/>
            <w:vMerge/>
          </w:tcPr>
          <w:p w:rsidR="00FE6168" w:rsidRPr="009956C4" w:rsidRDefault="00FE6168" w:rsidP="00453ABD">
            <w:pPr>
              <w:jc w:val="center"/>
              <w:rPr>
                <w:rFonts w:ascii="Arial" w:hAnsi="Arial" w:cs="Arial"/>
                <w:sz w:val="14"/>
                <w:lang w:val="es-BO"/>
              </w:rPr>
            </w:pPr>
          </w:p>
        </w:tc>
        <w:tc>
          <w:tcPr>
            <w:tcW w:w="270" w:type="dxa"/>
            <w:gridSpan w:val="2"/>
            <w:vMerge/>
          </w:tcPr>
          <w:p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1437B6">
        <w:trPr>
          <w:trHeight w:val="239"/>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1437B6">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E463DC">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0" w:type="dxa"/>
            <w:gridSpan w:val="2"/>
            <w:shd w:val="clear" w:color="auto" w:fill="auto"/>
          </w:tcPr>
          <w:p w:rsidR="00FE6168" w:rsidRPr="009956C4" w:rsidRDefault="00FE6168" w:rsidP="00453ABD">
            <w:pPr>
              <w:rPr>
                <w:rFonts w:ascii="Arial" w:hAnsi="Arial" w:cs="Arial"/>
                <w:sz w:val="8"/>
                <w:szCs w:val="8"/>
                <w:lang w:val="es-BO"/>
              </w:rPr>
            </w:pPr>
          </w:p>
        </w:tc>
        <w:tc>
          <w:tcPr>
            <w:tcW w:w="265"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8"/>
                <w:lang w:val="es-BO"/>
              </w:rPr>
            </w:pPr>
          </w:p>
        </w:tc>
      </w:tr>
      <w:tr w:rsidR="00FE6168" w:rsidRPr="009956C4"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rsidTr="00E463DC">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E463DC">
        <w:trPr>
          <w:trHeight w:val="399"/>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A92B98" w:rsidP="00A92B98">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FE6168" w:rsidRPr="009956C4" w:rsidTr="00E463DC">
        <w:trPr>
          <w:trHeight w:val="66"/>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312" w:type="dxa"/>
            <w:gridSpan w:val="2"/>
            <w:tcBorders>
              <w:left w:val="single" w:sz="12" w:space="0" w:color="244061" w:themeColor="accent1" w:themeShade="80"/>
            </w:tcBorders>
            <w:vAlign w:val="center"/>
          </w:tcPr>
          <w:p w:rsidR="00FE6168" w:rsidRPr="009956C4" w:rsidRDefault="00FE6168" w:rsidP="00453ABD">
            <w:pPr>
              <w:jc w:val="right"/>
              <w:rPr>
                <w:rFonts w:ascii="Arial" w:hAnsi="Arial" w:cs="Arial"/>
                <w:b/>
                <w:sz w:val="10"/>
                <w:szCs w:val="8"/>
                <w:lang w:val="es-BO"/>
              </w:rPr>
            </w:pPr>
          </w:p>
        </w:tc>
        <w:tc>
          <w:tcPr>
            <w:tcW w:w="2172" w:type="dxa"/>
            <w:gridSpan w:val="9"/>
          </w:tcPr>
          <w:p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0"/>
                <w:szCs w:val="8"/>
                <w:lang w:val="es-BO"/>
              </w:rPr>
            </w:pPr>
          </w:p>
        </w:tc>
      </w:tr>
      <w:tr w:rsidR="00FE6168" w:rsidRPr="009956C4" w:rsidTr="00E463DC">
        <w:trPr>
          <w:trHeight w:val="451"/>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3B256E" w:rsidP="00453ABD">
            <w:pPr>
              <w:jc w:val="center"/>
              <w:rPr>
                <w:rFonts w:ascii="Arial" w:hAnsi="Arial" w:cs="Arial"/>
                <w:lang w:val="es-BO"/>
              </w:rPr>
            </w:pPr>
            <w:r>
              <w:rPr>
                <w:rFonts w:ascii="Arial" w:hAnsi="Arial" w:cs="Arial"/>
                <w:lang w:val="es-BO" w:eastAsia="es-BO"/>
              </w:rPr>
              <w:t xml:space="preserve">Cristhian </w:t>
            </w:r>
            <w:proofErr w:type="spellStart"/>
            <w:r>
              <w:rPr>
                <w:rFonts w:ascii="Arial" w:hAnsi="Arial" w:cs="Arial"/>
                <w:lang w:val="es-BO" w:eastAsia="es-BO"/>
              </w:rPr>
              <w:t>Andres</w:t>
            </w:r>
            <w:proofErr w:type="spellEnd"/>
            <w:r>
              <w:rPr>
                <w:rFonts w:ascii="Arial" w:hAnsi="Arial" w:cs="Arial"/>
                <w:lang w:val="es-BO" w:eastAsia="es-BO"/>
              </w:rPr>
              <w:t xml:space="preserve"> Alba Escobar</w:t>
            </w:r>
          </w:p>
        </w:tc>
        <w:tc>
          <w:tcPr>
            <w:tcW w:w="268" w:type="dxa"/>
            <w:gridSpan w:val="2"/>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Profesional en Compras y Contrataciones</w:t>
            </w:r>
          </w:p>
        </w:tc>
        <w:tc>
          <w:tcPr>
            <w:tcW w:w="271" w:type="dxa"/>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E463DC" w:rsidRDefault="00FE6168" w:rsidP="00453ABD">
            <w:pPr>
              <w:jc w:val="center"/>
              <w:rPr>
                <w:rFonts w:ascii="Arial" w:hAnsi="Arial" w:cs="Arial"/>
                <w:lang w:val="es-BO"/>
              </w:rPr>
            </w:pPr>
            <w:r w:rsidRPr="00E463DC">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A92B98" w:rsidRPr="009956C4" w:rsidTr="00E463DC">
        <w:trPr>
          <w:trHeight w:val="450"/>
          <w:jc w:val="center"/>
        </w:trPr>
        <w:tc>
          <w:tcPr>
            <w:tcW w:w="2312" w:type="dxa"/>
            <w:gridSpan w:val="2"/>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1437B6" w:rsidP="00E463DC">
            <w:pPr>
              <w:jc w:val="center"/>
              <w:rPr>
                <w:rFonts w:ascii="Arial" w:hAnsi="Arial" w:cs="Arial"/>
                <w:lang w:val="es-BO"/>
              </w:rPr>
            </w:pPr>
            <w:r>
              <w:rPr>
                <w:rFonts w:ascii="Arial" w:hAnsi="Arial" w:cs="Arial"/>
                <w:color w:val="0000FF"/>
              </w:rPr>
              <w:t>Fernando Weimar Rodriguez Flores</w:t>
            </w:r>
          </w:p>
        </w:tc>
        <w:tc>
          <w:tcPr>
            <w:tcW w:w="268" w:type="dxa"/>
            <w:gridSpan w:val="2"/>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375E4D" w:rsidP="00463D23">
            <w:pPr>
              <w:jc w:val="center"/>
              <w:rPr>
                <w:rFonts w:ascii="Arial" w:hAnsi="Arial" w:cs="Arial"/>
                <w:lang w:val="es-BO"/>
              </w:rPr>
            </w:pPr>
            <w:r>
              <w:rPr>
                <w:rFonts w:ascii="Arial" w:hAnsi="Arial" w:cs="Arial"/>
                <w:color w:val="0000FF"/>
              </w:rPr>
              <w:t>Administrador de Redes Senior</w:t>
            </w:r>
          </w:p>
        </w:tc>
        <w:tc>
          <w:tcPr>
            <w:tcW w:w="271" w:type="dxa"/>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375E4D" w:rsidRDefault="00051737" w:rsidP="003B256E">
            <w:pPr>
              <w:jc w:val="center"/>
              <w:rPr>
                <w:rFonts w:ascii="Arial" w:hAnsi="Arial" w:cs="Arial"/>
                <w:lang w:val="es-BO"/>
              </w:rPr>
            </w:pPr>
            <w:r w:rsidRPr="00051737">
              <w:rPr>
                <w:rFonts w:ascii="Arial" w:hAnsi="Arial" w:cs="Arial"/>
              </w:rPr>
              <w:t>Departamento de Base de Datos y Comunicaciones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2662F5" w:rsidTr="00E463DC">
        <w:trPr>
          <w:jc w:val="center"/>
        </w:trPr>
        <w:tc>
          <w:tcPr>
            <w:tcW w:w="2312" w:type="dxa"/>
            <w:gridSpan w:val="2"/>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b/>
                <w:sz w:val="6"/>
                <w:lang w:val="es-BO"/>
              </w:rPr>
            </w:pPr>
          </w:p>
        </w:tc>
        <w:tc>
          <w:tcPr>
            <w:tcW w:w="551" w:type="dxa"/>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7" w:type="dxa"/>
            <w:shd w:val="clear" w:color="auto" w:fill="auto"/>
          </w:tcPr>
          <w:p w:rsidR="00FE6168" w:rsidRPr="002662F5" w:rsidRDefault="00FE6168" w:rsidP="00453ABD">
            <w:pPr>
              <w:rPr>
                <w:rFonts w:ascii="Arial" w:hAnsi="Arial" w:cs="Arial"/>
                <w:sz w:val="6"/>
                <w:lang w:val="es-BO"/>
              </w:rPr>
            </w:pPr>
          </w:p>
        </w:tc>
        <w:tc>
          <w:tcPr>
            <w:tcW w:w="266"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7" w:type="dxa"/>
            <w:gridSpan w:val="2"/>
            <w:shd w:val="clear" w:color="auto" w:fill="auto"/>
          </w:tcPr>
          <w:p w:rsidR="00FE6168" w:rsidRPr="002662F5" w:rsidRDefault="00FE6168" w:rsidP="00453ABD">
            <w:pPr>
              <w:rPr>
                <w:rFonts w:ascii="Arial" w:hAnsi="Arial" w:cs="Arial"/>
                <w:sz w:val="6"/>
                <w:lang w:val="es-BO"/>
              </w:rPr>
            </w:pPr>
          </w:p>
        </w:tc>
        <w:tc>
          <w:tcPr>
            <w:tcW w:w="271"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4"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74" w:type="dxa"/>
            <w:shd w:val="clear" w:color="auto" w:fill="auto"/>
          </w:tcPr>
          <w:p w:rsidR="00FE6168" w:rsidRPr="002662F5" w:rsidRDefault="00FE6168" w:rsidP="00453ABD">
            <w:pPr>
              <w:rPr>
                <w:rFonts w:ascii="Arial" w:hAnsi="Arial" w:cs="Arial"/>
                <w:sz w:val="6"/>
                <w:lang w:val="es-BO"/>
              </w:rPr>
            </w:pPr>
          </w:p>
        </w:tc>
        <w:tc>
          <w:tcPr>
            <w:tcW w:w="269" w:type="dxa"/>
            <w:gridSpan w:val="2"/>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6"/>
                <w:lang w:val="es-BO"/>
              </w:rPr>
            </w:pPr>
          </w:p>
        </w:tc>
      </w:tr>
      <w:tr w:rsidR="00A92B98" w:rsidRPr="009956C4" w:rsidTr="00E463DC">
        <w:trPr>
          <w:trHeight w:val="735"/>
          <w:jc w:val="center"/>
        </w:trPr>
        <w:tc>
          <w:tcPr>
            <w:tcW w:w="1506" w:type="dxa"/>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r w:rsidRPr="009956C4">
              <w:rPr>
                <w:rFonts w:ascii="Arial" w:hAnsi="Arial" w:cs="Arial"/>
                <w:lang w:val="es-BO"/>
              </w:rPr>
              <w:lastRenderedPageBreak/>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84336" w:rsidRDefault="00A92B98" w:rsidP="00A92B98">
            <w:pPr>
              <w:ind w:left="-74" w:right="-90" w:firstLine="28"/>
              <w:rPr>
                <w:rFonts w:ascii="Arial" w:hAnsi="Arial" w:cs="Arial"/>
              </w:rPr>
            </w:pPr>
            <w:r w:rsidRPr="00A92B98">
              <w:rPr>
                <w:rFonts w:ascii="Arial" w:hAnsi="Arial" w:cs="Arial"/>
              </w:rPr>
              <w:t xml:space="preserve">2409090 Internos: </w:t>
            </w:r>
          </w:p>
          <w:p w:rsidR="00A92B98" w:rsidRPr="00A92B98" w:rsidRDefault="00A92B98" w:rsidP="00A92B98">
            <w:pPr>
              <w:ind w:left="-74" w:right="-90" w:firstLine="28"/>
              <w:rPr>
                <w:rFonts w:ascii="Arial" w:hAnsi="Arial" w:cs="Arial"/>
              </w:rPr>
            </w:pPr>
            <w:r w:rsidRPr="00A92B98">
              <w:rPr>
                <w:rFonts w:ascii="Arial" w:hAnsi="Arial" w:cs="Arial"/>
              </w:rPr>
              <w:t>47</w:t>
            </w:r>
            <w:r w:rsidR="00B22D02">
              <w:rPr>
                <w:rFonts w:ascii="Arial" w:hAnsi="Arial" w:cs="Arial"/>
              </w:rPr>
              <w:t>14</w:t>
            </w:r>
            <w:r w:rsidRPr="00A92B98">
              <w:rPr>
                <w:rFonts w:ascii="Arial" w:hAnsi="Arial" w:cs="Arial"/>
              </w:rPr>
              <w:t xml:space="preserve"> (Consultas Administrativas) </w:t>
            </w:r>
          </w:p>
          <w:p w:rsidR="00A92B98" w:rsidRPr="00A92B98" w:rsidRDefault="001437B6" w:rsidP="00324DDF">
            <w:pPr>
              <w:rPr>
                <w:rFonts w:ascii="Arial" w:hAnsi="Arial" w:cs="Arial"/>
                <w:lang w:val="es-BO"/>
              </w:rPr>
            </w:pPr>
            <w:r>
              <w:rPr>
                <w:rFonts w:ascii="Arial" w:hAnsi="Arial" w:cs="Arial"/>
              </w:rPr>
              <w:t>1134</w:t>
            </w:r>
            <w:r w:rsidR="00A92B98" w:rsidRPr="00A92B98">
              <w:rPr>
                <w:rFonts w:ascii="Arial" w:hAnsi="Arial" w:cs="Arial"/>
              </w:rPr>
              <w:t xml:space="preserve"> (Consultas Técnicas)</w:t>
            </w:r>
          </w:p>
        </w:tc>
        <w:tc>
          <w:tcPr>
            <w:tcW w:w="283" w:type="dxa"/>
            <w:gridSpan w:val="2"/>
            <w:tcBorders>
              <w:left w:val="single" w:sz="4" w:space="0" w:color="auto"/>
            </w:tcBorders>
            <w:vAlign w:val="center"/>
          </w:tcPr>
          <w:p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9956C4" w:rsidRDefault="00A92B98" w:rsidP="00A92B98">
            <w:pP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rsidR="00A92B98" w:rsidRPr="009956C4" w:rsidRDefault="00A92B98" w:rsidP="00A92B98">
            <w:pPr>
              <w:rPr>
                <w:rFonts w:ascii="Arial" w:hAnsi="Arial" w:cs="Arial"/>
                <w:lang w:val="es-BO"/>
              </w:rPr>
            </w:pPr>
          </w:p>
        </w:tc>
        <w:tc>
          <w:tcPr>
            <w:tcW w:w="1610" w:type="dxa"/>
            <w:gridSpan w:val="7"/>
            <w:tcBorders>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A92B98" w:rsidRDefault="00AC2A74" w:rsidP="00A92B98">
            <w:pPr>
              <w:snapToGrid w:val="0"/>
              <w:jc w:val="both"/>
              <w:rPr>
                <w:rFonts w:ascii="Arial" w:hAnsi="Arial" w:cs="Arial"/>
                <w:szCs w:val="14"/>
                <w:lang w:val="pt-BR"/>
              </w:rPr>
            </w:pPr>
            <w:hyperlink r:id="rId12" w:history="1">
              <w:r w:rsidR="008E3582" w:rsidRPr="00E231F9">
                <w:rPr>
                  <w:rStyle w:val="Hipervnculo"/>
                  <w:rFonts w:ascii="Arial" w:hAnsi="Arial" w:cs="Arial"/>
                  <w:szCs w:val="14"/>
                </w:rPr>
                <w:t>calba</w:t>
              </w:r>
              <w:r w:rsidR="008E3582" w:rsidRPr="00E231F9">
                <w:rPr>
                  <w:rStyle w:val="Hipervnculo"/>
                  <w:rFonts w:ascii="Arial" w:hAnsi="Arial" w:cs="Arial"/>
                  <w:szCs w:val="14"/>
                  <w:lang w:val="pt-BR"/>
                </w:rPr>
                <w:t>@bcb.gob.bo</w:t>
              </w:r>
            </w:hyperlink>
            <w:r w:rsidR="00A92B98" w:rsidRPr="00A92B98">
              <w:rPr>
                <w:rFonts w:ascii="Arial" w:hAnsi="Arial" w:cs="Arial"/>
                <w:szCs w:val="14"/>
                <w:lang w:val="pt-BR"/>
              </w:rPr>
              <w:t xml:space="preserve">  </w:t>
            </w:r>
          </w:p>
          <w:p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rsidR="00A92B98" w:rsidRPr="009956C4" w:rsidRDefault="001437B6" w:rsidP="003B256E">
            <w:pPr>
              <w:rPr>
                <w:rFonts w:ascii="Arial" w:hAnsi="Arial" w:cs="Arial"/>
                <w:lang w:val="es-BO"/>
              </w:rPr>
            </w:pPr>
            <w:r w:rsidRPr="001437B6">
              <w:rPr>
                <w:rStyle w:val="Hipervnculo"/>
              </w:rPr>
              <w:t xml:space="preserve">wrodriguez@bcb.gob.bo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9956C4" w:rsidTr="00E463DC">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324DDF" w:rsidRPr="009956C4" w:rsidTr="006F0B66">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324DDF" w:rsidRPr="00402294" w:rsidRDefault="00324DDF" w:rsidP="00453ABD">
            <w:pPr>
              <w:rPr>
                <w:rFonts w:ascii="Arial" w:hAnsi="Arial" w:cs="Arial"/>
                <w:sz w:val="8"/>
                <w:szCs w:val="2"/>
                <w:lang w:val="es-419"/>
              </w:rPr>
            </w:pPr>
            <w:r w:rsidRPr="00E463DC">
              <w:rPr>
                <w:rFonts w:ascii="Arial" w:hAnsi="Arial" w:cs="Arial"/>
                <w:lang w:val="es-BO"/>
              </w:rPr>
              <w:t>Cuenta Corriente Fiscal para Depósito por concepto de Garantía de Seriedad de Propuesta</w:t>
            </w:r>
            <w:r w:rsidRPr="00E463DC">
              <w:rPr>
                <w:rFonts w:ascii="Arial" w:hAnsi="Arial" w:cs="Arial"/>
                <w:lang w:val="es-419"/>
              </w:rPr>
              <w:t xml:space="preserve"> (Fondos en Custodia)</w:t>
            </w:r>
          </w:p>
        </w:tc>
        <w:tc>
          <w:tcPr>
            <w:tcW w:w="7219" w:type="dxa"/>
            <w:gridSpan w:val="33"/>
            <w:vMerge w:val="restart"/>
            <w:tcBorders>
              <w:top w:val="single" w:sz="4" w:space="0" w:color="auto"/>
              <w:left w:val="single" w:sz="4" w:space="0" w:color="auto"/>
            </w:tcBorders>
            <w:shd w:val="clear" w:color="auto" w:fill="DBE5F1" w:themeFill="accent1" w:themeFillTint="33"/>
          </w:tcPr>
          <w:p w:rsidR="00E463DC" w:rsidRDefault="00E463DC" w:rsidP="00E463DC">
            <w:pPr>
              <w:rPr>
                <w:rFonts w:ascii="Arial" w:hAnsi="Arial" w:cs="Arial"/>
              </w:rPr>
            </w:pPr>
            <w:r>
              <w:rPr>
                <w:rFonts w:ascii="Arial" w:hAnsi="Arial" w:cs="Arial"/>
              </w:rPr>
              <w:t xml:space="preserve">Número de Cuenta: </w:t>
            </w:r>
            <w:r w:rsidRPr="005913B4">
              <w:rPr>
                <w:rFonts w:ascii="Arial" w:hAnsi="Arial" w:cs="Arial"/>
              </w:rPr>
              <w:t>10000041173216</w:t>
            </w:r>
          </w:p>
          <w:p w:rsidR="00E463DC" w:rsidRDefault="00E463DC" w:rsidP="00E463DC">
            <w:pPr>
              <w:rPr>
                <w:rFonts w:ascii="Arial" w:hAnsi="Arial" w:cs="Arial"/>
              </w:rPr>
            </w:pPr>
            <w:r>
              <w:rPr>
                <w:rFonts w:ascii="Arial" w:hAnsi="Arial" w:cs="Arial"/>
              </w:rPr>
              <w:t>Banco: Banco Unión S.A.</w:t>
            </w:r>
          </w:p>
          <w:p w:rsidR="00E463DC" w:rsidRDefault="00E463DC" w:rsidP="00E463DC">
            <w:pPr>
              <w:rPr>
                <w:rFonts w:ascii="Arial" w:hAnsi="Arial" w:cs="Arial"/>
              </w:rPr>
            </w:pPr>
            <w:r>
              <w:rPr>
                <w:rFonts w:ascii="Arial" w:hAnsi="Arial" w:cs="Arial"/>
              </w:rPr>
              <w:t>Titular: Tesoro General de la Nación</w:t>
            </w:r>
          </w:p>
          <w:p w:rsidR="00324DDF" w:rsidRPr="009956C4" w:rsidRDefault="00E463DC" w:rsidP="00E463DC">
            <w:pPr>
              <w:rPr>
                <w:rFonts w:ascii="Arial" w:hAnsi="Arial" w:cs="Arial"/>
                <w:sz w:val="8"/>
                <w:szCs w:val="2"/>
                <w:lang w:val="es-BO"/>
              </w:rPr>
            </w:pPr>
            <w:r>
              <w:rPr>
                <w:rFonts w:ascii="Arial" w:hAnsi="Arial" w:cs="Arial"/>
                <w:lang w:val="es-BO"/>
              </w:rPr>
              <w:t>Moneda: Bolivianos.</w:t>
            </w:r>
            <w:r w:rsidR="004F005E">
              <w:rPr>
                <w:rFonts w:ascii="Arial" w:hAnsi="Arial" w:cs="Arial"/>
                <w:lang w:val="es-BO"/>
              </w:rPr>
              <w:t xml:space="preserve"> </w:t>
            </w:r>
            <w:r w:rsidR="004F005E" w:rsidRPr="004F005E">
              <w:rPr>
                <w:rFonts w:ascii="Arial" w:hAnsi="Arial" w:cs="Arial"/>
                <w:b/>
                <w:highlight w:val="yellow"/>
                <w:lang w:val="es-BO"/>
              </w:rPr>
              <w:t>(NO APLICA)</w:t>
            </w:r>
          </w:p>
        </w:tc>
        <w:tc>
          <w:tcPr>
            <w:tcW w:w="264" w:type="dxa"/>
            <w:tcBorders>
              <w:right w:val="single" w:sz="12" w:space="0" w:color="244061" w:themeColor="accent1" w:themeShade="80"/>
            </w:tcBorders>
            <w:shd w:val="clear" w:color="auto" w:fill="auto"/>
          </w:tcPr>
          <w:p w:rsidR="00324DDF" w:rsidRPr="009956C4" w:rsidRDefault="00324DDF" w:rsidP="00453ABD">
            <w:pPr>
              <w:rPr>
                <w:rFonts w:ascii="Arial" w:hAnsi="Arial" w:cs="Arial"/>
                <w:sz w:val="8"/>
                <w:szCs w:val="2"/>
                <w:lang w:val="es-BO"/>
              </w:rPr>
            </w:pPr>
          </w:p>
        </w:tc>
      </w:tr>
      <w:tr w:rsidR="00324DDF" w:rsidRPr="009956C4" w:rsidTr="006F0B66">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324DDF" w:rsidRPr="009956C4" w:rsidRDefault="00324DDF" w:rsidP="00453ABD">
            <w:pPr>
              <w:rPr>
                <w:rFonts w:ascii="Arial" w:hAnsi="Arial" w:cs="Arial"/>
                <w:sz w:val="8"/>
                <w:szCs w:val="2"/>
                <w:lang w:val="es-BO"/>
              </w:rPr>
            </w:pPr>
          </w:p>
        </w:tc>
        <w:tc>
          <w:tcPr>
            <w:tcW w:w="7219" w:type="dxa"/>
            <w:gridSpan w:val="33"/>
            <w:vMerge/>
            <w:tcBorders>
              <w:left w:val="single" w:sz="4" w:space="0" w:color="auto"/>
            </w:tcBorders>
            <w:shd w:val="clear" w:color="auto" w:fill="DBE5F1" w:themeFill="accent1" w:themeFillTint="33"/>
          </w:tcPr>
          <w:p w:rsidR="00324DDF" w:rsidRPr="009956C4" w:rsidRDefault="00324DDF"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324DDF" w:rsidRPr="009956C4" w:rsidRDefault="00324DDF" w:rsidP="00453ABD">
            <w:pPr>
              <w:rPr>
                <w:rFonts w:ascii="Arial" w:hAnsi="Arial" w:cs="Arial"/>
                <w:sz w:val="8"/>
                <w:szCs w:val="2"/>
                <w:lang w:val="es-BO"/>
              </w:rPr>
            </w:pPr>
          </w:p>
        </w:tc>
      </w:tr>
      <w:tr w:rsidR="00324DDF" w:rsidRPr="009956C4" w:rsidTr="006F0B66">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324DDF" w:rsidRPr="009956C4" w:rsidRDefault="00324DDF" w:rsidP="00453ABD">
            <w:pPr>
              <w:rPr>
                <w:rFonts w:ascii="Arial" w:hAnsi="Arial" w:cs="Arial"/>
                <w:sz w:val="8"/>
                <w:szCs w:val="2"/>
                <w:lang w:val="es-BO"/>
              </w:rPr>
            </w:pPr>
          </w:p>
        </w:tc>
        <w:tc>
          <w:tcPr>
            <w:tcW w:w="7219" w:type="dxa"/>
            <w:gridSpan w:val="33"/>
            <w:vMerge/>
            <w:tcBorders>
              <w:left w:val="single" w:sz="4" w:space="0" w:color="auto"/>
            </w:tcBorders>
            <w:shd w:val="clear" w:color="auto" w:fill="DBE5F1" w:themeFill="accent1" w:themeFillTint="33"/>
          </w:tcPr>
          <w:p w:rsidR="00324DDF" w:rsidRPr="009956C4" w:rsidRDefault="00324DDF"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324DDF" w:rsidRPr="009956C4" w:rsidRDefault="00324DDF" w:rsidP="00453ABD">
            <w:pPr>
              <w:rPr>
                <w:rFonts w:ascii="Arial" w:hAnsi="Arial" w:cs="Arial"/>
                <w:sz w:val="8"/>
                <w:szCs w:val="2"/>
                <w:lang w:val="es-BO"/>
              </w:rPr>
            </w:pPr>
          </w:p>
        </w:tc>
      </w:tr>
      <w:tr w:rsidR="00324DDF" w:rsidRPr="009956C4" w:rsidTr="006F0B66">
        <w:trPr>
          <w:trHeight w:val="56"/>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324DDF" w:rsidRPr="009956C4" w:rsidRDefault="00324DDF" w:rsidP="00453ABD">
            <w:pPr>
              <w:rPr>
                <w:rFonts w:ascii="Arial" w:hAnsi="Arial" w:cs="Arial"/>
                <w:sz w:val="8"/>
                <w:szCs w:val="2"/>
                <w:lang w:val="es-BO"/>
              </w:rPr>
            </w:pPr>
          </w:p>
        </w:tc>
        <w:tc>
          <w:tcPr>
            <w:tcW w:w="7219" w:type="dxa"/>
            <w:gridSpan w:val="33"/>
            <w:vMerge/>
            <w:tcBorders>
              <w:left w:val="single" w:sz="4" w:space="0" w:color="auto"/>
              <w:bottom w:val="single" w:sz="4" w:space="0" w:color="auto"/>
            </w:tcBorders>
            <w:shd w:val="clear" w:color="auto" w:fill="auto"/>
          </w:tcPr>
          <w:p w:rsidR="00324DDF" w:rsidRPr="009956C4" w:rsidRDefault="00324DDF"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rsidR="00324DDF" w:rsidRPr="009956C4" w:rsidRDefault="00324DDF" w:rsidP="00453ABD">
            <w:pPr>
              <w:rPr>
                <w:rFonts w:ascii="Arial" w:hAnsi="Arial" w:cs="Arial"/>
                <w:sz w:val="8"/>
                <w:szCs w:val="2"/>
                <w:lang w:val="es-BO"/>
              </w:rPr>
            </w:pPr>
          </w:p>
        </w:tc>
      </w:tr>
    </w:tbl>
    <w:p w:rsidR="00BB622A" w:rsidRDefault="00BB622A">
      <w:pPr>
        <w:rPr>
          <w:lang w:val="es-BO"/>
        </w:rPr>
      </w:pPr>
    </w:p>
    <w:p w:rsidR="00BB622A" w:rsidRDefault="00BB622A">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rsidR="0002498E" w:rsidRPr="00DF1D1E" w:rsidRDefault="0002498E" w:rsidP="00386E0A">
      <w:pPr>
        <w:jc w:val="right"/>
        <w:rPr>
          <w:rFonts w:ascii="Arial" w:hAnsi="Arial" w:cs="Arial"/>
          <w:sz w:val="12"/>
          <w:lang w:val="es-BO"/>
        </w:rPr>
      </w:pPr>
    </w:p>
    <w:p w:rsidR="00584336" w:rsidRDefault="00584336" w:rsidP="0002498E">
      <w:pPr>
        <w:ind w:firstLine="709"/>
        <w:rPr>
          <w:rFonts w:cs="Arial"/>
          <w:sz w:val="18"/>
          <w:szCs w:val="18"/>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122"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91"/>
        <w:gridCol w:w="7"/>
      </w:tblGrid>
      <w:tr w:rsidR="0002498E" w:rsidRPr="009956C4" w:rsidTr="00CA0740">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60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CA0740">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98" w:type="dxa"/>
            <w:gridSpan w:val="2"/>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2662F5" w:rsidRPr="009956C4" w:rsidTr="00CA074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7B5350" w:rsidP="00C613E5">
            <w:pPr>
              <w:adjustRightInd w:val="0"/>
              <w:snapToGrid w:val="0"/>
              <w:jc w:val="center"/>
              <w:rPr>
                <w:rFonts w:ascii="Arial" w:hAnsi="Arial" w:cs="Arial"/>
                <w:sz w:val="14"/>
                <w:lang w:val="es-BO"/>
              </w:rPr>
            </w:pPr>
            <w:r>
              <w:rPr>
                <w:rFonts w:ascii="Arial" w:hAnsi="Arial" w:cs="Arial"/>
                <w:sz w:val="14"/>
                <w:lang w:val="es-BO"/>
              </w:rPr>
              <w:t>28</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1437B6" w:rsidP="00C613E5">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4F005E" w:rsidP="00C613E5">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98" w:type="dxa"/>
            <w:gridSpan w:val="2"/>
            <w:vMerge/>
            <w:tcBorders>
              <w:top w:val="single" w:sz="12" w:space="0" w:color="auto"/>
              <w:left w:val="nil"/>
              <w:bottom w:val="nil"/>
              <w:right w:val="single" w:sz="12" w:space="0" w:color="000000" w:themeColor="text1"/>
            </w:tcBorders>
            <w:shd w:val="clear" w:color="auto" w:fill="C6D9F1" w:themeFill="text2" w:themeFillTint="33"/>
            <w:vAlign w:val="center"/>
          </w:tcPr>
          <w:p w:rsidR="002662F5" w:rsidRPr="009956C4" w:rsidRDefault="002662F5" w:rsidP="002662F5">
            <w:pPr>
              <w:adjustRightInd w:val="0"/>
              <w:snapToGrid w:val="0"/>
              <w:jc w:val="center"/>
              <w:rPr>
                <w:rFonts w:ascii="Arial" w:hAnsi="Arial" w:cs="Arial"/>
                <w:sz w:val="14"/>
                <w:lang w:val="es-BO"/>
              </w:rPr>
            </w:pPr>
          </w:p>
        </w:tc>
      </w:tr>
      <w:tr w:rsidR="0002498E" w:rsidRPr="009956C4" w:rsidTr="00CA074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98" w:type="dxa"/>
            <w:gridSpan w:val="2"/>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B22D02" w:rsidRPr="009956C4" w:rsidTr="00CA0740">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D4E3A"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D4E3A"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D4E3A"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D4E3A"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D4E3A"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AA247B" w:rsidRDefault="00CD4E3A" w:rsidP="00276F35">
            <w:pPr>
              <w:adjustRightInd w:val="0"/>
              <w:snapToGrid w:val="0"/>
              <w:jc w:val="center"/>
              <w:rPr>
                <w:rFonts w:ascii="Arial" w:hAnsi="Arial" w:cs="Arial"/>
                <w:sz w:val="14"/>
                <w:lang w:val="es-BO"/>
              </w:rPr>
            </w:pPr>
            <w:r w:rsidRPr="00B50D91">
              <w:rPr>
                <w:rFonts w:ascii="Arial" w:hAnsi="Arial" w:cs="Arial"/>
                <w:i/>
                <w:color w:val="0000FF"/>
                <w:sz w:val="14"/>
                <w:szCs w:val="14"/>
              </w:rPr>
              <w:t>NO APLICA</w:t>
            </w:r>
          </w:p>
        </w:tc>
        <w:tc>
          <w:tcPr>
            <w:tcW w:w="198" w:type="dxa"/>
            <w:gridSpan w:val="2"/>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B22D02" w:rsidRPr="009956C4" w:rsidRDefault="00B22D02" w:rsidP="00B22D02">
            <w:pPr>
              <w:adjustRightInd w:val="0"/>
              <w:snapToGrid w:val="0"/>
              <w:jc w:val="center"/>
              <w:rPr>
                <w:rFonts w:ascii="Arial" w:hAnsi="Arial" w:cs="Arial"/>
                <w:sz w:val="14"/>
                <w:lang w:val="es-BO"/>
              </w:rPr>
            </w:pPr>
          </w:p>
        </w:tc>
      </w:tr>
      <w:tr w:rsidR="00782741" w:rsidRPr="009956C4" w:rsidTr="00CA074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98" w:type="dxa"/>
            <w:gridSpan w:val="2"/>
            <w:vMerge/>
            <w:tcBorders>
              <w:top w:val="single" w:sz="12" w:space="0" w:color="auto"/>
              <w:left w:val="nil"/>
              <w:bottom w:val="nil"/>
              <w:right w:val="single" w:sz="12" w:space="0" w:color="000000" w:themeColor="text1"/>
            </w:tcBorders>
            <w:shd w:val="clear" w:color="auto" w:fill="auto"/>
            <w:vAlign w:val="center"/>
          </w:tcPr>
          <w:p w:rsidR="00782741" w:rsidRPr="009956C4" w:rsidRDefault="00782741" w:rsidP="00782741">
            <w:pPr>
              <w:adjustRightInd w:val="0"/>
              <w:snapToGrid w:val="0"/>
              <w:jc w:val="center"/>
              <w:rPr>
                <w:i/>
                <w:sz w:val="14"/>
                <w:szCs w:val="14"/>
                <w:lang w:val="es-BO"/>
              </w:rPr>
            </w:pPr>
          </w:p>
        </w:tc>
      </w:tr>
      <w:tr w:rsidR="00A92B98" w:rsidRPr="009956C4" w:rsidTr="00CA0740">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B50D91"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B50D91"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B50D91" w:rsidP="00C613E5">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B50D91" w:rsidRDefault="00B50D91" w:rsidP="00B50D91">
            <w:pPr>
              <w:adjustRightInd w:val="0"/>
              <w:snapToGrid w:val="0"/>
              <w:jc w:val="center"/>
              <w:rPr>
                <w:rFonts w:ascii="Arial" w:hAnsi="Arial" w:cs="Arial"/>
                <w:i/>
                <w:sz w:val="12"/>
                <w:lang w:val="es-BO"/>
              </w:rPr>
            </w:pPr>
            <w:r w:rsidRPr="00B50D91">
              <w:rPr>
                <w:rFonts w:ascii="Arial" w:hAnsi="Arial" w:cs="Arial"/>
                <w:i/>
                <w:color w:val="0000FF"/>
                <w:sz w:val="14"/>
                <w:szCs w:val="14"/>
              </w:rPr>
              <w:t>NO APLICA</w:t>
            </w:r>
          </w:p>
        </w:tc>
        <w:tc>
          <w:tcPr>
            <w:tcW w:w="198" w:type="dxa"/>
            <w:gridSpan w:val="2"/>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CA074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98" w:type="dxa"/>
            <w:gridSpan w:val="2"/>
            <w:vMerge/>
            <w:tcBorders>
              <w:top w:val="single" w:sz="12"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CA0740">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D4E3A"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D4E3A"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D4E3A" w:rsidP="00C613E5">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CD4E3A"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CD4E3A"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D5229F" w:rsidRDefault="00CD4E3A" w:rsidP="00CD4E3A">
            <w:pPr>
              <w:jc w:val="center"/>
              <w:rPr>
                <w:rFonts w:ascii="Helvetica" w:hAnsi="Helvetica" w:cs="Helvetica"/>
                <w:color w:val="0000FF"/>
                <w:sz w:val="8"/>
                <w:szCs w:val="14"/>
              </w:rPr>
            </w:pPr>
            <w:r w:rsidRPr="00B50D91">
              <w:rPr>
                <w:rFonts w:ascii="Arial" w:hAnsi="Arial" w:cs="Arial"/>
                <w:i/>
                <w:color w:val="0000FF"/>
                <w:sz w:val="14"/>
                <w:szCs w:val="14"/>
              </w:rPr>
              <w:t>NO APLICA</w:t>
            </w:r>
          </w:p>
        </w:tc>
        <w:tc>
          <w:tcPr>
            <w:tcW w:w="198" w:type="dxa"/>
            <w:gridSpan w:val="2"/>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CA074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98" w:type="dxa"/>
            <w:gridSpan w:val="2"/>
            <w:vMerge w:val="restart"/>
            <w:tcBorders>
              <w:top w:val="nil"/>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CA074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7B5350" w:rsidP="00C613E5">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1437B6" w:rsidP="00A92B98">
            <w:pPr>
              <w:adjustRightInd w:val="0"/>
              <w:snapToGrid w:val="0"/>
              <w:jc w:val="center"/>
              <w:rPr>
                <w:rFonts w:ascii="Arial" w:hAnsi="Arial" w:cs="Arial"/>
                <w:sz w:val="14"/>
                <w:lang w:val="es-BO"/>
              </w:rPr>
            </w:pPr>
            <w:r>
              <w:rPr>
                <w:rFonts w:ascii="Arial" w:hAnsi="Arial" w:cs="Arial"/>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4F005E" w:rsidP="00C613E5">
            <w:pPr>
              <w:adjustRightInd w:val="0"/>
              <w:snapToGrid w:val="0"/>
              <w:jc w:val="center"/>
              <w:rPr>
                <w:rFonts w:ascii="Arial" w:hAnsi="Arial" w:cs="Arial"/>
                <w:sz w:val="14"/>
                <w:lang w:val="es-BO"/>
              </w:rPr>
            </w:pPr>
            <w:r>
              <w:rPr>
                <w:rFonts w:ascii="Arial" w:hAnsi="Arial" w:cs="Arial"/>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B00F83" w:rsidP="00A92B98">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A92B98" w:rsidP="00A92B98">
            <w:pPr>
              <w:adjustRightInd w:val="0"/>
              <w:snapToGrid w:val="0"/>
              <w:jc w:val="center"/>
              <w:rPr>
                <w:rFonts w:ascii="Arial" w:hAnsi="Arial" w:cs="Arial"/>
                <w:sz w:val="14"/>
                <w:lang w:val="es-BO"/>
              </w:rPr>
            </w:pPr>
            <w:r w:rsidRPr="006F7EE6">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A92B98" w:rsidRPr="009E7F5A" w:rsidRDefault="00A92B98" w:rsidP="00257F7B">
            <w:pPr>
              <w:pStyle w:val="Textoindependiente3"/>
              <w:numPr>
                <w:ilvl w:val="0"/>
                <w:numId w:val="31"/>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A92B98" w:rsidRPr="00584336" w:rsidRDefault="00A92B98" w:rsidP="00584336">
            <w:pPr>
              <w:pStyle w:val="Textoindependiente3"/>
              <w:spacing w:after="0"/>
              <w:ind w:left="222"/>
              <w:jc w:val="both"/>
              <w:rPr>
                <w:rFonts w:ascii="Arial" w:hAnsi="Arial" w:cs="Arial"/>
                <w:sz w:val="14"/>
                <w:szCs w:val="14"/>
              </w:rPr>
            </w:pPr>
            <w:r w:rsidRPr="009E7F5A">
              <w:rPr>
                <w:rFonts w:ascii="Arial" w:hAnsi="Arial" w:cs="Arial"/>
                <w:sz w:val="14"/>
                <w:szCs w:val="14"/>
              </w:rPr>
              <w:t>A través del RUPE de conformidad al procedimiento establecido en el presente DBC</w:t>
            </w:r>
          </w:p>
        </w:tc>
        <w:tc>
          <w:tcPr>
            <w:tcW w:w="198" w:type="dxa"/>
            <w:gridSpan w:val="2"/>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CA074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98" w:type="dxa"/>
            <w:gridSpan w:val="2"/>
            <w:vMerge/>
            <w:tcBorders>
              <w:top w:val="single" w:sz="4"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FE206F" w:rsidRPr="009956C4" w:rsidTr="00CA0740">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956C4" w:rsidRDefault="007B5350" w:rsidP="00FE206F">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956C4" w:rsidRDefault="001437B6" w:rsidP="00FE206F">
            <w:pPr>
              <w:adjustRightInd w:val="0"/>
              <w:snapToGrid w:val="0"/>
              <w:jc w:val="center"/>
              <w:rPr>
                <w:rFonts w:ascii="Arial" w:hAnsi="Arial" w:cs="Arial"/>
                <w:sz w:val="14"/>
                <w:szCs w:val="4"/>
                <w:lang w:val="es-BO"/>
              </w:rPr>
            </w:pPr>
            <w:r>
              <w:rPr>
                <w:rFonts w:ascii="Arial" w:hAnsi="Arial" w:cs="Arial"/>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956C4" w:rsidRDefault="00B00F83" w:rsidP="00C613E5">
            <w:pPr>
              <w:adjustRightInd w:val="0"/>
              <w:snapToGrid w:val="0"/>
              <w:jc w:val="center"/>
              <w:rPr>
                <w:rFonts w:ascii="Arial" w:hAnsi="Arial" w:cs="Arial"/>
                <w:sz w:val="14"/>
                <w:szCs w:val="4"/>
                <w:lang w:val="es-BO"/>
              </w:rPr>
            </w:pPr>
            <w:r>
              <w:rPr>
                <w:rFonts w:ascii="Arial" w:hAnsi="Arial" w:cs="Arial"/>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FE206F" w:rsidRPr="009956C4" w:rsidRDefault="00FE206F" w:rsidP="00FE206F">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6F7EE6" w:rsidRDefault="00B00F83" w:rsidP="00FE206F">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2" w:type="dxa"/>
            <w:tcBorders>
              <w:top w:val="nil"/>
              <w:left w:val="single" w:sz="4" w:space="0" w:color="auto"/>
              <w:bottom w:val="nil"/>
              <w:right w:val="single" w:sz="4" w:space="0" w:color="auto"/>
            </w:tcBorders>
            <w:shd w:val="clear" w:color="auto" w:fill="auto"/>
            <w:vAlign w:val="center"/>
          </w:tcPr>
          <w:p w:rsidR="00FE206F" w:rsidRPr="006F7EE6" w:rsidRDefault="00FE206F" w:rsidP="00FE206F">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6F7EE6" w:rsidRDefault="00FE206F" w:rsidP="00FE206F">
            <w:pPr>
              <w:adjustRightInd w:val="0"/>
              <w:snapToGrid w:val="0"/>
              <w:jc w:val="center"/>
              <w:rPr>
                <w:rFonts w:ascii="Arial" w:hAnsi="Arial" w:cs="Arial"/>
                <w:sz w:val="14"/>
                <w:szCs w:val="4"/>
                <w:lang w:val="es-BO"/>
              </w:rPr>
            </w:pPr>
            <w:r w:rsidRPr="006F7EE6">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rsidR="00FE206F" w:rsidRPr="002662F5" w:rsidRDefault="00FE206F" w:rsidP="00FE206F">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98" w:type="dxa"/>
            <w:gridSpan w:val="2"/>
            <w:vMerge/>
            <w:tcBorders>
              <w:top w:val="single" w:sz="4" w:space="0" w:color="auto"/>
              <w:left w:val="nil"/>
              <w:bottom w:val="nil"/>
              <w:right w:val="single" w:sz="12" w:space="0" w:color="000000" w:themeColor="text1"/>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r>
      <w:tr w:rsidR="00A92B98" w:rsidRPr="009956C4" w:rsidTr="00CA074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198" w:type="dxa"/>
            <w:gridSpan w:val="2"/>
            <w:vMerge w:val="restart"/>
            <w:tcBorders>
              <w:top w:val="nil"/>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FE206F" w:rsidRPr="009956C4" w:rsidTr="00CA074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FE206F" w:rsidRPr="009956C4" w:rsidRDefault="00FE206F" w:rsidP="00FE206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9956C4" w:rsidRDefault="007B5350" w:rsidP="00FE206F">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9956C4" w:rsidRDefault="001437B6" w:rsidP="00FE206F">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9956C4" w:rsidRDefault="00B00F83" w:rsidP="00C613E5">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FE206F" w:rsidRPr="009956C4" w:rsidRDefault="00FE206F" w:rsidP="00FE206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6F7EE6" w:rsidRDefault="00B00F83" w:rsidP="00FE206F">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FE206F" w:rsidRPr="006F7EE6" w:rsidRDefault="00FE206F" w:rsidP="00FE206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6F7EE6" w:rsidRDefault="00C613E5" w:rsidP="00FE206F">
            <w:pPr>
              <w:adjustRightInd w:val="0"/>
              <w:snapToGrid w:val="0"/>
              <w:jc w:val="center"/>
              <w:rPr>
                <w:rFonts w:ascii="Arial" w:hAnsi="Arial" w:cs="Arial"/>
                <w:sz w:val="14"/>
                <w:lang w:val="es-BO"/>
              </w:rPr>
            </w:pPr>
            <w:r>
              <w:rPr>
                <w:rFonts w:ascii="Arial" w:hAnsi="Arial" w:cs="Arial"/>
                <w:sz w:val="14"/>
                <w:lang w:val="es-BO"/>
              </w:rPr>
              <w:t>4</w:t>
            </w:r>
            <w:r w:rsidR="00FE206F" w:rsidRPr="006F7EE6">
              <w:rPr>
                <w:rFonts w:ascii="Arial" w:hAnsi="Arial" w:cs="Arial"/>
                <w:sz w:val="14"/>
                <w:lang w:val="es-BO"/>
              </w:rPr>
              <w:t>0</w:t>
            </w:r>
          </w:p>
        </w:tc>
        <w:tc>
          <w:tcPr>
            <w:tcW w:w="142" w:type="dxa"/>
            <w:tcBorders>
              <w:top w:val="nil"/>
              <w:left w:val="single" w:sz="4" w:space="0" w:color="auto"/>
              <w:bottom w:val="nil"/>
              <w:right w:val="single" w:sz="12" w:space="0" w:color="auto"/>
            </w:tcBorders>
            <w:shd w:val="clear" w:color="auto" w:fill="auto"/>
            <w:vAlign w:val="center"/>
          </w:tcPr>
          <w:p w:rsidR="00FE206F" w:rsidRPr="002662F5" w:rsidRDefault="00FE206F" w:rsidP="00FE206F">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FE206F" w:rsidRPr="009956C4" w:rsidRDefault="00FE206F" w:rsidP="00FE206F">
            <w:pPr>
              <w:adjustRightInd w:val="0"/>
              <w:snapToGrid w:val="0"/>
              <w:jc w:val="center"/>
              <w:rPr>
                <w:rFonts w:ascii="Arial" w:hAnsi="Arial" w:cs="Arial"/>
                <w:sz w:val="14"/>
                <w:lang w:val="es-BO"/>
              </w:rPr>
            </w:pPr>
          </w:p>
        </w:tc>
      </w:tr>
      <w:tr w:rsidR="00A92B98" w:rsidRPr="009956C4" w:rsidTr="00CA074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FE206F" w:rsidRPr="009956C4" w:rsidTr="00CA0740">
        <w:tc>
          <w:tcPr>
            <w:tcW w:w="440" w:type="dxa"/>
            <w:vMerge/>
            <w:tcBorders>
              <w:left w:val="single" w:sz="12" w:space="0" w:color="auto"/>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7807DF" w:rsidRDefault="007B5350" w:rsidP="00FE206F">
            <w:pPr>
              <w:adjustRightInd w:val="0"/>
              <w:snapToGrid w:val="0"/>
              <w:jc w:val="center"/>
              <w:rPr>
                <w:rFonts w:ascii="Arial" w:hAnsi="Arial" w:cs="Arial"/>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D5229F" w:rsidRDefault="001437B6" w:rsidP="00FE206F">
            <w:pPr>
              <w:adjustRightInd w:val="0"/>
              <w:snapToGrid w:val="0"/>
              <w:jc w:val="center"/>
              <w:rPr>
                <w:sz w:val="14"/>
                <w:szCs w:val="14"/>
                <w:lang w:val="es-BO"/>
              </w:rPr>
            </w:pPr>
            <w:r>
              <w:rPr>
                <w:sz w:val="14"/>
                <w:szCs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9956C4" w:rsidRDefault="00B00F83" w:rsidP="00C613E5">
            <w:pPr>
              <w:adjustRightInd w:val="0"/>
              <w:snapToGrid w:val="0"/>
              <w:jc w:val="center"/>
              <w:rPr>
                <w:i/>
                <w:sz w:val="14"/>
                <w:szCs w:val="14"/>
                <w:lang w:val="es-BO"/>
              </w:rPr>
            </w:pPr>
            <w:r>
              <w:rPr>
                <w:rFonts w:ascii="Arial" w:hAnsi="Arial" w:cs="Arial"/>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FE206F" w:rsidRPr="009956C4" w:rsidRDefault="00FE206F" w:rsidP="00FE206F">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FE206F" w:rsidRPr="006F7EE6" w:rsidRDefault="00B00F83" w:rsidP="00FE206F">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2" w:type="dxa"/>
            <w:tcBorders>
              <w:top w:val="nil"/>
              <w:left w:val="single" w:sz="4" w:space="0" w:color="auto"/>
              <w:bottom w:val="nil"/>
              <w:right w:val="single" w:sz="4" w:space="0" w:color="auto"/>
            </w:tcBorders>
            <w:shd w:val="clear" w:color="auto" w:fill="auto"/>
            <w:vAlign w:val="center"/>
          </w:tcPr>
          <w:p w:rsidR="00FE206F" w:rsidRPr="006F7EE6" w:rsidRDefault="00FE206F" w:rsidP="00FE206F">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6F7EE6" w:rsidRDefault="00375710" w:rsidP="00FE206F">
            <w:pPr>
              <w:adjustRightInd w:val="0"/>
              <w:snapToGrid w:val="0"/>
              <w:jc w:val="center"/>
              <w:rPr>
                <w:rFonts w:ascii="Arial" w:hAnsi="Arial" w:cs="Arial"/>
                <w:sz w:val="14"/>
                <w:szCs w:val="4"/>
                <w:lang w:val="es-BO"/>
              </w:rPr>
            </w:pPr>
            <w:r>
              <w:rPr>
                <w:rFonts w:ascii="Arial" w:hAnsi="Arial" w:cs="Arial"/>
                <w:sz w:val="14"/>
                <w:szCs w:val="4"/>
                <w:lang w:val="es-BO"/>
              </w:rPr>
              <w:t>5</w:t>
            </w:r>
            <w:r w:rsidR="00FE206F" w:rsidRPr="006F7EE6">
              <w:rPr>
                <w:rFonts w:ascii="Arial" w:hAnsi="Arial" w:cs="Arial"/>
                <w:sz w:val="14"/>
                <w:szCs w:val="4"/>
                <w:lang w:val="es-BO"/>
              </w:rPr>
              <w:t>1</w:t>
            </w:r>
          </w:p>
        </w:tc>
        <w:tc>
          <w:tcPr>
            <w:tcW w:w="142" w:type="dxa"/>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FD7E8D" w:rsidRDefault="00FE206F" w:rsidP="00FE206F">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rsidR="00584336" w:rsidRDefault="00FE206F" w:rsidP="00D5229F">
            <w:pPr>
              <w:rPr>
                <w:rStyle w:val="Hipervnculo"/>
                <w:rFonts w:ascii="Arial" w:hAnsi="Arial" w:cs="Arial"/>
                <w:sz w:val="14"/>
                <w:szCs w:val="14"/>
                <w:highlight w:val="yellow"/>
              </w:rPr>
            </w:pPr>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 xml:space="preserve">través de </w:t>
            </w:r>
            <w:r w:rsidR="00CD6F07" w:rsidRPr="00CA0740">
              <w:rPr>
                <w:rFonts w:ascii="Arial" w:hAnsi="Arial" w:cs="Arial"/>
                <w:sz w:val="14"/>
                <w:szCs w:val="14"/>
              </w:rPr>
              <w:t>ZOOM</w:t>
            </w:r>
            <w:r w:rsidRPr="00CA0740">
              <w:rPr>
                <w:rFonts w:ascii="Arial" w:hAnsi="Arial" w:cs="Arial"/>
                <w:sz w:val="14"/>
                <w:szCs w:val="14"/>
              </w:rPr>
              <w:t>:</w:t>
            </w:r>
            <w:hyperlink r:id="rId13" w:history="1">
              <w:r w:rsidRPr="00CA0740">
                <w:rPr>
                  <w:rFonts w:ascii="Arial" w:hAnsi="Arial" w:cs="Arial"/>
                  <w:sz w:val="14"/>
                  <w:szCs w:val="14"/>
                </w:rPr>
                <w:t xml:space="preserve"> </w:t>
              </w:r>
            </w:hyperlink>
            <w:hyperlink r:id="rId14" w:history="1">
              <w:r w:rsidRPr="00CA0740">
                <w:rPr>
                  <w:rFonts w:ascii="Arial" w:hAnsi="Arial" w:cs="Arial"/>
                  <w:color w:val="0096D6"/>
                  <w:sz w:val="14"/>
                  <w:szCs w:val="14"/>
                  <w:u w:val="single"/>
                </w:rPr>
                <w:br/>
              </w:r>
            </w:hyperlink>
            <w:r w:rsidR="00EF2C6B" w:rsidRPr="00EF2C6B">
              <w:rPr>
                <w:rStyle w:val="Hipervnculo"/>
                <w:rFonts w:ascii="Arial" w:hAnsi="Arial" w:cs="Arial"/>
                <w:sz w:val="14"/>
                <w:szCs w:val="14"/>
              </w:rPr>
              <w:t>https://bcb-gob-bo.zoom.u</w:t>
            </w:r>
            <w:bookmarkStart w:id="72" w:name="_GoBack"/>
            <w:bookmarkEnd w:id="72"/>
            <w:r w:rsidR="00EF2C6B" w:rsidRPr="00EF2C6B">
              <w:rPr>
                <w:rStyle w:val="Hipervnculo"/>
                <w:rFonts w:ascii="Arial" w:hAnsi="Arial" w:cs="Arial"/>
                <w:sz w:val="14"/>
                <w:szCs w:val="14"/>
              </w:rPr>
              <w:t>s/j/82210075876?pwd=9dRufxuSfv1O7u4XDEHNMTBUfhCoGa.1</w:t>
            </w:r>
            <w:r w:rsidR="00EF2C6B" w:rsidRPr="00EF2C6B">
              <w:rPr>
                <w:rStyle w:val="Hipervnculo"/>
                <w:rFonts w:ascii="Arial" w:hAnsi="Arial" w:cs="Arial"/>
                <w:sz w:val="14"/>
                <w:szCs w:val="14"/>
                <w:highlight w:val="yellow"/>
              </w:rPr>
              <w:t xml:space="preserve"> </w:t>
            </w:r>
          </w:p>
          <w:p w:rsidR="00EF2C6B" w:rsidRPr="001437B6" w:rsidRDefault="00EF2C6B" w:rsidP="00D5229F">
            <w:pPr>
              <w:rPr>
                <w:rStyle w:val="Hipervnculo"/>
                <w:rFonts w:ascii="Arial" w:hAnsi="Arial" w:cs="Arial"/>
                <w:sz w:val="14"/>
                <w:szCs w:val="14"/>
                <w:highlight w:val="yellow"/>
              </w:rPr>
            </w:pPr>
          </w:p>
          <w:p w:rsidR="00D5229F" w:rsidRPr="00EF2C6B" w:rsidRDefault="00D5229F" w:rsidP="00D5229F">
            <w:pPr>
              <w:rPr>
                <w:rStyle w:val="Hipervnculo"/>
                <w:rFonts w:ascii="Arial" w:hAnsi="Arial" w:cs="Arial"/>
                <w:sz w:val="14"/>
                <w:szCs w:val="14"/>
              </w:rPr>
            </w:pPr>
            <w:r w:rsidRPr="00EF2C6B">
              <w:rPr>
                <w:rStyle w:val="Hipervnculo"/>
                <w:rFonts w:ascii="Arial" w:hAnsi="Arial" w:cs="Arial"/>
                <w:sz w:val="14"/>
                <w:szCs w:val="14"/>
              </w:rPr>
              <w:t xml:space="preserve">ID de reunión: </w:t>
            </w:r>
            <w:r w:rsidR="00EF2C6B" w:rsidRPr="00EF2C6B">
              <w:rPr>
                <w:rStyle w:val="Hipervnculo"/>
                <w:rFonts w:ascii="Arial" w:hAnsi="Arial" w:cs="Arial"/>
                <w:sz w:val="14"/>
                <w:szCs w:val="14"/>
              </w:rPr>
              <w:t>822 1007 5876</w:t>
            </w:r>
          </w:p>
          <w:p w:rsidR="00FE206F" w:rsidRPr="00543012" w:rsidRDefault="00D5229F" w:rsidP="00D5229F">
            <w:pPr>
              <w:rPr>
                <w:rFonts w:ascii="Times New Roman" w:hAnsi="Times New Roman"/>
                <w:sz w:val="24"/>
                <w:szCs w:val="24"/>
                <w:lang w:val="es-BO" w:eastAsia="es-BO"/>
              </w:rPr>
            </w:pPr>
            <w:r w:rsidRPr="00EF2C6B">
              <w:rPr>
                <w:rStyle w:val="Hipervnculo"/>
                <w:rFonts w:ascii="Arial" w:hAnsi="Arial" w:cs="Arial"/>
                <w:sz w:val="14"/>
                <w:szCs w:val="14"/>
              </w:rPr>
              <w:t xml:space="preserve">Código de acceso: </w:t>
            </w:r>
            <w:r w:rsidR="00EF2C6B" w:rsidRPr="00EF2C6B">
              <w:rPr>
                <w:rStyle w:val="Hipervnculo"/>
                <w:rFonts w:ascii="Arial" w:hAnsi="Arial" w:cs="Arial"/>
                <w:sz w:val="14"/>
                <w:szCs w:val="14"/>
              </w:rPr>
              <w:t>462844</w:t>
            </w:r>
          </w:p>
        </w:tc>
        <w:tc>
          <w:tcPr>
            <w:tcW w:w="198" w:type="dxa"/>
            <w:gridSpan w:val="2"/>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r>
      <w:tr w:rsidR="00A92B98" w:rsidRPr="009956C4" w:rsidTr="00EF2C6B">
        <w:trPr>
          <w:trHeight w:val="1701"/>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98" w:type="dxa"/>
            <w:gridSpan w:val="2"/>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A92B98" w:rsidRPr="009956C4" w:rsidTr="00CA074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CA074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C2A74" w:rsidP="00A92B98">
            <w:pPr>
              <w:adjustRightInd w:val="0"/>
              <w:snapToGrid w:val="0"/>
              <w:jc w:val="center"/>
              <w:rPr>
                <w:rFonts w:ascii="Arial" w:hAnsi="Arial" w:cs="Arial"/>
                <w:sz w:val="14"/>
                <w:lang w:val="es-BO"/>
              </w:rPr>
            </w:pPr>
            <w:r>
              <w:rPr>
                <w:rFonts w:ascii="Arial" w:hAnsi="Arial" w:cs="Arial"/>
                <w:sz w:val="14"/>
                <w:lang w:val="es-BO"/>
              </w:rPr>
              <w:t>15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F26CF4" w:rsidP="00D5229F">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B00F83" w:rsidP="00D5229F">
            <w:pPr>
              <w:adjustRightInd w:val="0"/>
              <w:snapToGrid w:val="0"/>
              <w:jc w:val="center"/>
              <w:rPr>
                <w:rFonts w:ascii="Arial" w:hAnsi="Arial" w:cs="Arial"/>
                <w:sz w:val="14"/>
                <w:lang w:val="es-BO"/>
              </w:rPr>
            </w:pPr>
            <w:r>
              <w:rPr>
                <w:rFonts w:ascii="Arial" w:hAnsi="Arial" w:cs="Arial"/>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CA0740">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r>
      <w:tr w:rsidR="00A92B98" w:rsidRPr="009956C4" w:rsidTr="00CA074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C2A74" w:rsidP="00A92B98">
            <w:pPr>
              <w:adjustRightInd w:val="0"/>
              <w:snapToGrid w:val="0"/>
              <w:jc w:val="center"/>
              <w:rPr>
                <w:rFonts w:ascii="Arial" w:hAnsi="Arial" w:cs="Arial"/>
                <w:sz w:val="14"/>
                <w:lang w:val="es-BO"/>
              </w:rPr>
            </w:pPr>
            <w:r>
              <w:rPr>
                <w:rFonts w:ascii="Arial" w:hAnsi="Arial" w:cs="Arial"/>
                <w:sz w:val="14"/>
                <w:lang w:val="es-BO"/>
              </w:rPr>
              <w:t>22</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F26CF4" w:rsidP="00CD6F07">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B00F83" w:rsidP="00A92B98">
            <w:pPr>
              <w:adjustRightInd w:val="0"/>
              <w:snapToGrid w:val="0"/>
              <w:jc w:val="center"/>
              <w:rPr>
                <w:rFonts w:ascii="Arial" w:hAnsi="Arial" w:cs="Arial"/>
                <w:sz w:val="14"/>
                <w:lang w:val="es-BO"/>
              </w:rPr>
            </w:pPr>
            <w:r>
              <w:rPr>
                <w:rFonts w:ascii="Arial" w:hAnsi="Arial" w:cs="Arial"/>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CA074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CA0740">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C2A74" w:rsidP="00BC1999">
            <w:pPr>
              <w:adjustRightInd w:val="0"/>
              <w:snapToGrid w:val="0"/>
              <w:jc w:val="center"/>
              <w:rPr>
                <w:rFonts w:ascii="Arial" w:hAnsi="Arial" w:cs="Arial"/>
                <w:sz w:val="14"/>
                <w:lang w:val="es-BO"/>
              </w:rPr>
            </w:pPr>
            <w:r>
              <w:rPr>
                <w:rFonts w:ascii="Arial" w:hAnsi="Arial" w:cs="Arial"/>
                <w:sz w:val="14"/>
                <w:lang w:val="es-BO"/>
              </w:rPr>
              <w:t>24</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F26CF4" w:rsidP="00A92B98">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B00F83" w:rsidP="00D5229F">
            <w:pPr>
              <w:adjustRightInd w:val="0"/>
              <w:snapToGrid w:val="0"/>
              <w:jc w:val="center"/>
              <w:rPr>
                <w:rFonts w:ascii="Arial" w:hAnsi="Arial" w:cs="Arial"/>
                <w:sz w:val="14"/>
                <w:lang w:val="es-BO"/>
              </w:rPr>
            </w:pPr>
            <w:r>
              <w:rPr>
                <w:rFonts w:ascii="Arial" w:hAnsi="Arial" w:cs="Arial"/>
                <w:lang w:val="es-BO"/>
              </w:rPr>
              <w:t>2025</w:t>
            </w:r>
          </w:p>
        </w:tc>
        <w:tc>
          <w:tcPr>
            <w:tcW w:w="142" w:type="dxa"/>
            <w:gridSpan w:val="2"/>
            <w:vMerge w:val="restart"/>
            <w:tcBorders>
              <w:top w:val="nil"/>
              <w:left w:val="single" w:sz="4" w:space="0" w:color="auto"/>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CA074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CA074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lastRenderedPageBreak/>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CA074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C2A74" w:rsidP="00BC1999">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F26CF4" w:rsidP="00D5229F">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B00F83" w:rsidP="00D5229F">
            <w:pPr>
              <w:adjustRightInd w:val="0"/>
              <w:snapToGrid w:val="0"/>
              <w:jc w:val="center"/>
              <w:rPr>
                <w:rFonts w:ascii="Arial" w:hAnsi="Arial" w:cs="Arial"/>
                <w:sz w:val="14"/>
                <w:lang w:val="es-BO"/>
              </w:rPr>
            </w:pPr>
            <w:r>
              <w:rPr>
                <w:rFonts w:ascii="Arial" w:hAnsi="Arial" w:cs="Arial"/>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A244D6" w:rsidTr="00CA074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A247B" w:rsidRDefault="00AA247B" w:rsidP="00A92B98">
            <w:pPr>
              <w:pStyle w:val="Prrafodelista"/>
              <w:adjustRightInd w:val="0"/>
              <w:snapToGrid w:val="0"/>
              <w:ind w:left="0"/>
              <w:jc w:val="center"/>
              <w:rPr>
                <w:rFonts w:ascii="Arial" w:hAnsi="Arial" w:cs="Arial"/>
                <w:sz w:val="14"/>
                <w:szCs w:val="14"/>
                <w:lang w:val="es-BO"/>
              </w:rPr>
            </w:pPr>
          </w:p>
          <w:p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i/>
                <w:sz w:val="14"/>
                <w:szCs w:val="14"/>
                <w:lang w:val="es-BO"/>
              </w:rPr>
            </w:pPr>
          </w:p>
        </w:tc>
      </w:tr>
      <w:tr w:rsidR="00A92B98" w:rsidRPr="00A244D6" w:rsidTr="00CA0740">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A92B98" w:rsidRPr="00A244D6" w:rsidRDefault="00A92B98" w:rsidP="00A92B9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A244D6" w:rsidRDefault="00A92B98" w:rsidP="00A92B9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AC2A74" w:rsidP="00CD6F07">
            <w:pPr>
              <w:adjustRightInd w:val="0"/>
              <w:snapToGrid w:val="0"/>
              <w:jc w:val="center"/>
              <w:rPr>
                <w:rFonts w:ascii="Arial" w:hAnsi="Arial" w:cs="Arial"/>
                <w:sz w:val="14"/>
                <w:lang w:val="es-BO"/>
              </w:rPr>
            </w:pPr>
            <w:r>
              <w:rPr>
                <w:rFonts w:ascii="Arial" w:hAnsi="Arial" w:cs="Arial"/>
                <w:sz w:val="14"/>
                <w:lang w:val="es-BO"/>
              </w:rPr>
              <w:t>13</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F26CF4" w:rsidP="00A92B98">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B00F83" w:rsidP="00A92B98">
            <w:pPr>
              <w:adjustRightInd w:val="0"/>
              <w:snapToGrid w:val="0"/>
              <w:jc w:val="center"/>
              <w:rPr>
                <w:rFonts w:ascii="Arial" w:hAnsi="Arial" w:cs="Arial"/>
                <w:sz w:val="14"/>
                <w:lang w:val="es-BO"/>
              </w:rPr>
            </w:pPr>
            <w:r>
              <w:rPr>
                <w:rFonts w:ascii="Arial" w:hAnsi="Arial" w:cs="Arial"/>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A244D6"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98" w:type="dxa"/>
            <w:gridSpan w:val="2"/>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r>
      <w:tr w:rsidR="00A92B98" w:rsidRPr="00DF1D1E" w:rsidTr="00CA0740">
        <w:trPr>
          <w:gridAfter w:val="1"/>
          <w:wAfter w:w="7" w:type="dxa"/>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9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3" w:name="_Toc94726527"/>
      <w:r w:rsidR="00D12456">
        <w:rPr>
          <w:rFonts w:cs="Arial"/>
          <w:sz w:val="18"/>
          <w:szCs w:val="18"/>
          <w:lang w:val="es-BO"/>
        </w:rPr>
        <w:br w:type="page"/>
      </w: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lastRenderedPageBreak/>
        <w:t>ESPECIFICACIONES TÉCNICAS Y CONDICIONES TÉCNICAS REQUERIDAS DEL BIEN</w:t>
      </w:r>
      <w:bookmarkEnd w:id="73"/>
      <w:r w:rsidRPr="009956C4">
        <w:rPr>
          <w:rFonts w:ascii="Verdana" w:hAnsi="Verdana" w:cs="Arial"/>
          <w:caps w:val="0"/>
          <w:sz w:val="18"/>
          <w:szCs w:val="18"/>
          <w:u w:val="none"/>
          <w:lang w:val="es-BO"/>
        </w:rPr>
        <w:t xml:space="preserve"> </w:t>
      </w:r>
    </w:p>
    <w:p w:rsidR="00A72FB0" w:rsidRPr="009956C4" w:rsidRDefault="00A72FB0" w:rsidP="00A72FB0">
      <w:pPr>
        <w:ind w:left="705" w:hanging="705"/>
        <w:jc w:val="both"/>
        <w:rPr>
          <w:rFonts w:cs="Arial"/>
          <w:sz w:val="18"/>
          <w:szCs w:val="18"/>
          <w:lang w:val="es-BO" w:eastAsia="en-US"/>
        </w:rPr>
      </w:pPr>
    </w:p>
    <w:p w:rsidR="006F4713" w:rsidRPr="009956C4" w:rsidRDefault="006F4713" w:rsidP="006F4713">
      <w:pPr>
        <w:ind w:firstLine="567"/>
        <w:rPr>
          <w:sz w:val="18"/>
          <w:szCs w:val="18"/>
          <w:lang w:val="es-BO"/>
        </w:rPr>
      </w:pPr>
      <w:r w:rsidRPr="009956C4">
        <w:rPr>
          <w:sz w:val="18"/>
          <w:szCs w:val="18"/>
          <w:lang w:val="es-BO"/>
        </w:rPr>
        <w:t>Las especificaciones técnicas requeridas, son:</w:t>
      </w:r>
    </w:p>
    <w:p w:rsidR="006F4713" w:rsidRPr="00456444" w:rsidRDefault="006F4713" w:rsidP="00A72FB0">
      <w:pPr>
        <w:ind w:left="705" w:hanging="705"/>
        <w:jc w:val="both"/>
        <w:rPr>
          <w:rFonts w:cs="Arial"/>
          <w:sz w:val="10"/>
          <w:szCs w:val="18"/>
          <w:lang w:val="es-BO" w:eastAsia="en-US"/>
        </w:rPr>
      </w:pPr>
    </w:p>
    <w:p w:rsidR="0041412E" w:rsidRPr="008403A7" w:rsidRDefault="0041412E" w:rsidP="0041412E">
      <w:pPr>
        <w:ind w:firstLine="567"/>
        <w:jc w:val="center"/>
        <w:rPr>
          <w:rFonts w:ascii="Arial" w:hAnsi="Arial" w:cs="Arial"/>
          <w:b/>
          <w:sz w:val="24"/>
          <w:szCs w:val="24"/>
        </w:rPr>
      </w:pPr>
      <w:r w:rsidRPr="008403A7">
        <w:rPr>
          <w:rFonts w:ascii="Arial" w:hAnsi="Arial" w:cs="Arial"/>
          <w:b/>
          <w:sz w:val="24"/>
          <w:szCs w:val="24"/>
        </w:rPr>
        <w:t>FORMULARIO C-1</w:t>
      </w:r>
    </w:p>
    <w:p w:rsidR="0041412E" w:rsidRPr="008403A7" w:rsidRDefault="0041412E" w:rsidP="0041412E">
      <w:pPr>
        <w:ind w:firstLine="567"/>
        <w:jc w:val="center"/>
        <w:rPr>
          <w:rFonts w:ascii="Arial" w:hAnsi="Arial" w:cs="Arial"/>
          <w:b/>
          <w:sz w:val="24"/>
          <w:szCs w:val="24"/>
        </w:rPr>
      </w:pPr>
      <w:r w:rsidRPr="008403A7">
        <w:rPr>
          <w:rFonts w:ascii="Arial" w:hAnsi="Arial" w:cs="Arial"/>
          <w:b/>
          <w:sz w:val="24"/>
          <w:szCs w:val="24"/>
        </w:rPr>
        <w:t>FORMULARIO DE ESPECIFICACIONES TÉCNICAS</w:t>
      </w:r>
    </w:p>
    <w:tbl>
      <w:tblPr>
        <w:tblW w:w="1070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14"/>
        <w:gridCol w:w="1984"/>
        <w:gridCol w:w="426"/>
        <w:gridCol w:w="425"/>
        <w:gridCol w:w="1559"/>
      </w:tblGrid>
      <w:tr w:rsidR="00F26CF4" w:rsidRPr="00F26CF4" w:rsidTr="00F26CF4">
        <w:trPr>
          <w:trHeight w:val="358"/>
          <w:tblHeader/>
        </w:trPr>
        <w:tc>
          <w:tcPr>
            <w:tcW w:w="6314" w:type="dxa"/>
            <w:vMerge w:val="restart"/>
            <w:shd w:val="clear" w:color="auto" w:fill="D9D9D9"/>
            <w:vAlign w:val="center"/>
          </w:tcPr>
          <w:p w:rsidR="00F26CF4" w:rsidRPr="00F26CF4" w:rsidRDefault="00F26CF4" w:rsidP="00F26CF4">
            <w:pPr>
              <w:ind w:left="-70"/>
              <w:jc w:val="center"/>
              <w:rPr>
                <w:rFonts w:ascii="Arial" w:hAnsi="Arial" w:cs="Arial"/>
                <w:b/>
                <w:bCs/>
              </w:rPr>
            </w:pPr>
            <w:r w:rsidRPr="00F26CF4">
              <w:rPr>
                <w:rFonts w:ascii="Arial" w:hAnsi="Arial" w:cs="Arial"/>
                <w:b/>
                <w:bCs/>
                <w:sz w:val="14"/>
              </w:rPr>
              <w:t>REQUISITOS NECESARIOS DE LOS BIENES Y LAS CONDICIONES COMPLEMENTARIAS</w:t>
            </w:r>
          </w:p>
        </w:tc>
        <w:tc>
          <w:tcPr>
            <w:tcW w:w="1984" w:type="dxa"/>
            <w:tcBorders>
              <w:bottom w:val="single" w:sz="4" w:space="0" w:color="auto"/>
            </w:tcBorders>
            <w:shd w:val="clear" w:color="auto" w:fill="D9D9D9"/>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lang w:val="es-ES_tradnl"/>
              </w:rPr>
            </w:pPr>
            <w:r w:rsidRPr="00F26CF4">
              <w:rPr>
                <w:rFonts w:ascii="Arial" w:hAnsi="Arial" w:cs="Arial"/>
                <w:sz w:val="14"/>
              </w:rPr>
              <w:t>Para ser llenado por el proponente</w:t>
            </w:r>
          </w:p>
        </w:tc>
        <w:tc>
          <w:tcPr>
            <w:tcW w:w="2410" w:type="dxa"/>
            <w:gridSpan w:val="3"/>
            <w:shd w:val="clear" w:color="auto" w:fill="D9D9D9"/>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4"/>
                <w:lang w:val="es-ES_tradnl"/>
              </w:rPr>
            </w:pPr>
            <w:r w:rsidRPr="00F26CF4">
              <w:rPr>
                <w:rFonts w:ascii="Arial" w:hAnsi="Arial" w:cs="Arial"/>
                <w:sz w:val="14"/>
              </w:rPr>
              <w:t>Para la calificación de la ENTIDAD</w:t>
            </w:r>
          </w:p>
        </w:tc>
      </w:tr>
      <w:tr w:rsidR="00F26CF4" w:rsidRPr="00F26CF4" w:rsidTr="00F26CF4">
        <w:trPr>
          <w:trHeight w:val="247"/>
          <w:tblHeader/>
        </w:trPr>
        <w:tc>
          <w:tcPr>
            <w:tcW w:w="6314" w:type="dxa"/>
            <w:vMerge/>
            <w:shd w:val="clear" w:color="auto" w:fill="D9D9D9"/>
            <w:vAlign w:val="center"/>
          </w:tcPr>
          <w:p w:rsidR="00F26CF4" w:rsidRPr="00F26CF4" w:rsidRDefault="00F26CF4" w:rsidP="00F26CF4">
            <w:pPr>
              <w:pBdr>
                <w:top w:val="single" w:sz="4" w:space="0" w:color="auto"/>
                <w:left w:val="single" w:sz="4" w:space="0" w:color="auto"/>
                <w:bottom w:val="single" w:sz="4" w:space="0" w:color="auto"/>
              </w:pBdr>
              <w:rPr>
                <w:rFonts w:ascii="Arial" w:eastAsia="Arial Unicode MS" w:hAnsi="Arial" w:cs="Arial"/>
                <w:b/>
                <w:bCs/>
              </w:rPr>
            </w:pPr>
          </w:p>
        </w:tc>
        <w:tc>
          <w:tcPr>
            <w:tcW w:w="1984" w:type="dxa"/>
            <w:vMerge w:val="restart"/>
            <w:shd w:val="clear" w:color="auto" w:fill="D9D9D9"/>
            <w:vAlign w:val="center"/>
          </w:tcPr>
          <w:p w:rsidR="00F26CF4" w:rsidRPr="00F26CF4" w:rsidRDefault="00F26CF4" w:rsidP="00F26CF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lang w:val="es-ES_tradnl"/>
              </w:rPr>
            </w:pPr>
            <w:r w:rsidRPr="00F26CF4">
              <w:rPr>
                <w:rFonts w:ascii="Arial" w:hAnsi="Arial" w:cs="Arial"/>
                <w:b/>
                <w:bCs/>
                <w:iCs/>
                <w:sz w:val="14"/>
                <w:lang w:val="es-ES_tradnl"/>
              </w:rPr>
              <w:t xml:space="preserve">CARACTERÍSTICAS DE </w:t>
            </w:r>
            <w:smartTag w:uri="urn:schemas-microsoft-com:office:smarttags" w:element="PersonName">
              <w:smartTagPr>
                <w:attr w:name="ProductID" w:val="LA PROPUESTA"/>
              </w:smartTagPr>
              <w:r w:rsidRPr="00F26CF4">
                <w:rPr>
                  <w:rFonts w:ascii="Arial" w:hAnsi="Arial" w:cs="Arial"/>
                  <w:b/>
                  <w:bCs/>
                  <w:iCs/>
                  <w:sz w:val="14"/>
                  <w:lang w:val="es-ES_tradnl"/>
                </w:rPr>
                <w:t>LA PROPUESTA</w:t>
              </w:r>
            </w:smartTag>
          </w:p>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4"/>
                <w:lang w:val="es-ES_tradnl"/>
              </w:rPr>
            </w:pPr>
            <w:r w:rsidRPr="00F26CF4">
              <w:rPr>
                <w:rFonts w:ascii="Arial" w:hAnsi="Arial" w:cs="Arial"/>
                <w:sz w:val="14"/>
              </w:rPr>
              <w:t>(Manifestar aceptación, especificar y/o adjuntar lo requerido)</w:t>
            </w:r>
          </w:p>
        </w:tc>
        <w:tc>
          <w:tcPr>
            <w:tcW w:w="851" w:type="dxa"/>
            <w:gridSpan w:val="2"/>
            <w:shd w:val="clear" w:color="auto" w:fill="D9D9D9"/>
            <w:vAlign w:val="center"/>
          </w:tcPr>
          <w:p w:rsidR="00F26CF4" w:rsidRPr="00F26CF4" w:rsidRDefault="00F26CF4" w:rsidP="00F26CF4">
            <w:pPr>
              <w:jc w:val="center"/>
              <w:rPr>
                <w:rFonts w:ascii="Arial" w:hAnsi="Arial" w:cs="Arial"/>
                <w:b/>
                <w:bCs/>
                <w:sz w:val="14"/>
              </w:rPr>
            </w:pPr>
            <w:r w:rsidRPr="00F26CF4">
              <w:rPr>
                <w:rFonts w:ascii="Arial" w:hAnsi="Arial" w:cs="Arial"/>
                <w:b/>
                <w:bCs/>
                <w:sz w:val="14"/>
              </w:rPr>
              <w:t>CUMPLE</w:t>
            </w:r>
          </w:p>
        </w:tc>
        <w:tc>
          <w:tcPr>
            <w:tcW w:w="1559" w:type="dxa"/>
            <w:shd w:val="clear" w:color="auto" w:fill="D9D9D9"/>
            <w:vAlign w:val="center"/>
          </w:tcPr>
          <w:p w:rsidR="00F26CF4" w:rsidRPr="00F26CF4" w:rsidRDefault="00F26CF4" w:rsidP="00F26CF4">
            <w:pPr>
              <w:jc w:val="center"/>
              <w:rPr>
                <w:rFonts w:ascii="Arial" w:hAnsi="Arial" w:cs="Arial"/>
                <w:bCs/>
                <w:sz w:val="14"/>
              </w:rPr>
            </w:pPr>
            <w:r w:rsidRPr="00F26CF4">
              <w:rPr>
                <w:rFonts w:ascii="Arial" w:hAnsi="Arial" w:cs="Arial"/>
                <w:b/>
                <w:bCs/>
                <w:sz w:val="14"/>
              </w:rPr>
              <w:t>Observaciones</w:t>
            </w:r>
            <w:r w:rsidRPr="00F26CF4">
              <w:rPr>
                <w:rFonts w:ascii="Arial" w:hAnsi="Arial" w:cs="Arial"/>
                <w:bCs/>
                <w:sz w:val="14"/>
              </w:rPr>
              <w:t xml:space="preserve"> (especificar </w:t>
            </w:r>
            <w:proofErr w:type="spellStart"/>
            <w:r w:rsidRPr="00F26CF4">
              <w:rPr>
                <w:rFonts w:ascii="Arial" w:hAnsi="Arial" w:cs="Arial"/>
                <w:bCs/>
                <w:sz w:val="14"/>
              </w:rPr>
              <w:t>el porqué</w:t>
            </w:r>
            <w:proofErr w:type="spellEnd"/>
            <w:r w:rsidRPr="00F26CF4">
              <w:rPr>
                <w:rFonts w:ascii="Arial" w:hAnsi="Arial" w:cs="Arial"/>
                <w:bCs/>
                <w:sz w:val="14"/>
              </w:rPr>
              <w:t xml:space="preserve"> no cumple)</w:t>
            </w:r>
          </w:p>
        </w:tc>
      </w:tr>
      <w:tr w:rsidR="00F26CF4" w:rsidRPr="00F26CF4" w:rsidTr="00F26CF4">
        <w:trPr>
          <w:trHeight w:val="323"/>
          <w:tblHeader/>
        </w:trPr>
        <w:tc>
          <w:tcPr>
            <w:tcW w:w="6314" w:type="dxa"/>
            <w:vMerge/>
            <w:tcBorders>
              <w:bottom w:val="single" w:sz="4" w:space="0" w:color="auto"/>
            </w:tcBorders>
            <w:shd w:val="clear" w:color="auto" w:fill="D9D9D9"/>
            <w:vAlign w:val="center"/>
          </w:tcPr>
          <w:p w:rsidR="00F26CF4" w:rsidRPr="00F26CF4" w:rsidRDefault="00F26CF4" w:rsidP="00F26CF4">
            <w:pPr>
              <w:jc w:val="both"/>
              <w:rPr>
                <w:rFonts w:ascii="Arial" w:hAnsi="Arial" w:cs="Arial"/>
                <w:b/>
                <w:bCs/>
              </w:rPr>
            </w:pPr>
          </w:p>
        </w:tc>
        <w:tc>
          <w:tcPr>
            <w:tcW w:w="1984" w:type="dxa"/>
            <w:vMerge/>
            <w:tcBorders>
              <w:bottom w:val="single" w:sz="4" w:space="0" w:color="auto"/>
            </w:tcBorders>
            <w:shd w:val="clear" w:color="auto" w:fill="D9D9D9"/>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lang w:val="es-ES_tradnl"/>
              </w:rPr>
            </w:pPr>
          </w:p>
        </w:tc>
        <w:tc>
          <w:tcPr>
            <w:tcW w:w="426" w:type="dxa"/>
            <w:tcBorders>
              <w:bottom w:val="single" w:sz="4" w:space="0" w:color="auto"/>
            </w:tcBorders>
            <w:shd w:val="clear" w:color="auto" w:fill="D9D9D9"/>
            <w:vAlign w:val="center"/>
          </w:tcPr>
          <w:p w:rsidR="00F26CF4" w:rsidRPr="00F26CF4" w:rsidRDefault="00F26CF4" w:rsidP="00F26CF4">
            <w:pPr>
              <w:jc w:val="center"/>
              <w:rPr>
                <w:rFonts w:ascii="Arial" w:hAnsi="Arial" w:cs="Arial"/>
                <w:b/>
                <w:bCs/>
                <w:sz w:val="14"/>
              </w:rPr>
            </w:pPr>
            <w:r w:rsidRPr="00F26CF4">
              <w:rPr>
                <w:rFonts w:ascii="Arial" w:hAnsi="Arial" w:cs="Arial"/>
                <w:b/>
                <w:sz w:val="14"/>
              </w:rPr>
              <w:t>SI</w:t>
            </w:r>
          </w:p>
        </w:tc>
        <w:tc>
          <w:tcPr>
            <w:tcW w:w="425" w:type="dxa"/>
            <w:tcBorders>
              <w:bottom w:val="single" w:sz="4" w:space="0" w:color="auto"/>
            </w:tcBorders>
            <w:shd w:val="clear" w:color="auto" w:fill="D9D9D9"/>
            <w:vAlign w:val="center"/>
          </w:tcPr>
          <w:p w:rsidR="00F26CF4" w:rsidRPr="00F26CF4" w:rsidRDefault="00F26CF4" w:rsidP="00F26CF4">
            <w:pPr>
              <w:jc w:val="center"/>
              <w:rPr>
                <w:rFonts w:ascii="Arial" w:hAnsi="Arial" w:cs="Arial"/>
                <w:b/>
                <w:bCs/>
                <w:sz w:val="14"/>
              </w:rPr>
            </w:pPr>
            <w:r w:rsidRPr="00F26CF4">
              <w:rPr>
                <w:rFonts w:ascii="Arial" w:hAnsi="Arial" w:cs="Arial"/>
                <w:b/>
                <w:sz w:val="14"/>
              </w:rPr>
              <w:t>NO</w:t>
            </w:r>
          </w:p>
        </w:tc>
        <w:tc>
          <w:tcPr>
            <w:tcW w:w="1559" w:type="dxa"/>
            <w:tcBorders>
              <w:bottom w:val="single" w:sz="4" w:space="0" w:color="auto"/>
            </w:tcBorders>
            <w:shd w:val="clear" w:color="auto" w:fill="D9D9D9"/>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4"/>
                <w:lang w:val="es-ES_tradnl"/>
              </w:rPr>
            </w:pPr>
          </w:p>
        </w:tc>
      </w:tr>
      <w:tr w:rsidR="00F26CF4" w:rsidRPr="00F26CF4" w:rsidTr="00F26CF4">
        <w:trPr>
          <w:trHeight w:val="397"/>
        </w:trPr>
        <w:tc>
          <w:tcPr>
            <w:tcW w:w="6314" w:type="dxa"/>
            <w:shd w:val="clear" w:color="auto" w:fill="339966"/>
            <w:vAlign w:val="center"/>
          </w:tcPr>
          <w:p w:rsidR="00F26CF4" w:rsidRPr="00F26CF4" w:rsidRDefault="00F26CF4" w:rsidP="00F26CF4">
            <w:pPr>
              <w:ind w:left="290" w:hanging="290"/>
              <w:jc w:val="both"/>
              <w:rPr>
                <w:rFonts w:ascii="Arial" w:hAnsi="Arial" w:cs="Arial"/>
                <w:b/>
                <w:bCs/>
                <w:i/>
                <w:iCs/>
                <w:color w:val="FFFFFF"/>
              </w:rPr>
            </w:pPr>
            <w:r w:rsidRPr="00F26CF4">
              <w:rPr>
                <w:rFonts w:ascii="Arial" w:hAnsi="Arial" w:cs="Arial"/>
                <w:b/>
                <w:bCs/>
                <w:color w:val="FFFFFF"/>
              </w:rPr>
              <w:t>I. OBJETO Y CAUSA</w:t>
            </w:r>
          </w:p>
        </w:tc>
        <w:tc>
          <w:tcPr>
            <w:tcW w:w="1984" w:type="dxa"/>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559" w:type="dxa"/>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F26CF4" w:rsidRPr="00F26CF4" w:rsidTr="00F26CF4">
        <w:trPr>
          <w:trHeight w:val="519"/>
        </w:trPr>
        <w:tc>
          <w:tcPr>
            <w:tcW w:w="6314" w:type="dxa"/>
            <w:vAlign w:val="center"/>
          </w:tcPr>
          <w:p w:rsidR="00F26CF4" w:rsidRPr="00F26CF4" w:rsidRDefault="00F26CF4" w:rsidP="00F26CF4">
            <w:pPr>
              <w:jc w:val="both"/>
              <w:rPr>
                <w:rFonts w:ascii="Arial" w:hAnsi="Arial" w:cs="Arial"/>
                <w:b/>
                <w:color w:val="000000"/>
                <w:lang w:val="es-ES_tradnl"/>
              </w:rPr>
            </w:pPr>
            <w:r w:rsidRPr="00F26CF4">
              <w:rPr>
                <w:rFonts w:ascii="Arial" w:hAnsi="Arial" w:cs="Arial"/>
                <w:b/>
                <w:color w:val="000000"/>
                <w:lang w:val="es-ES_tradnl"/>
              </w:rPr>
              <w:t>PROVISIÓN DE EQUIPOS DE COMUNICACIÓN DE RED PARA AMPLIAR LA CAPACIDAD DE CONECTIVIDAD Y CONMUTACIÓN A NIVEL PERIMETRAL Y ADMINISTRACIÓN EN EL CENTRO DE COMPUTO DEL BANCO CENTRAL DE BOLIVIA.</w:t>
            </w:r>
          </w:p>
        </w:tc>
        <w:tc>
          <w:tcPr>
            <w:tcW w:w="1984"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F26CF4" w:rsidRPr="00F26CF4" w:rsidTr="00F26CF4">
        <w:trPr>
          <w:trHeight w:val="397"/>
        </w:trPr>
        <w:tc>
          <w:tcPr>
            <w:tcW w:w="6314" w:type="dxa"/>
            <w:tcBorders>
              <w:bottom w:val="single" w:sz="4" w:space="0" w:color="auto"/>
            </w:tcBorders>
            <w:shd w:val="clear" w:color="auto" w:fill="339966"/>
            <w:vAlign w:val="center"/>
          </w:tcPr>
          <w:p w:rsidR="00F26CF4" w:rsidRPr="00F26CF4" w:rsidRDefault="00F26CF4" w:rsidP="00F26CF4">
            <w:pPr>
              <w:ind w:left="290" w:hanging="290"/>
              <w:jc w:val="both"/>
              <w:rPr>
                <w:rFonts w:ascii="Arial" w:hAnsi="Arial" w:cs="Arial"/>
                <w:b/>
                <w:bCs/>
                <w:color w:val="FFFFFF"/>
              </w:rPr>
            </w:pPr>
            <w:r w:rsidRPr="00F26CF4">
              <w:rPr>
                <w:rFonts w:ascii="Arial" w:hAnsi="Arial" w:cs="Arial"/>
                <w:b/>
                <w:bCs/>
                <w:color w:val="FFFFFF"/>
              </w:rPr>
              <w:t>II. CARACTERÍSTICAS GENERALES DE LOS BIENES</w:t>
            </w:r>
          </w:p>
        </w:tc>
        <w:tc>
          <w:tcPr>
            <w:tcW w:w="1984" w:type="dxa"/>
            <w:tcBorders>
              <w:bottom w:val="single" w:sz="4" w:space="0" w:color="auto"/>
            </w:tcBorders>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tcBorders>
              <w:bottom w:val="single" w:sz="4" w:space="0" w:color="auto"/>
            </w:tcBorders>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tcBorders>
              <w:bottom w:val="single" w:sz="4" w:space="0" w:color="auto"/>
            </w:tcBorders>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559" w:type="dxa"/>
            <w:tcBorders>
              <w:bottom w:val="single" w:sz="4" w:space="0" w:color="auto"/>
            </w:tcBorders>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F26CF4" w:rsidRPr="00F26CF4" w:rsidTr="00F26CF4">
        <w:trPr>
          <w:trHeight w:val="284"/>
        </w:trPr>
        <w:tc>
          <w:tcPr>
            <w:tcW w:w="6314" w:type="dxa"/>
            <w:shd w:val="clear" w:color="auto" w:fill="CCFFCC"/>
            <w:vAlign w:val="center"/>
          </w:tcPr>
          <w:p w:rsidR="00F26CF4" w:rsidRPr="00F26CF4" w:rsidRDefault="00F26CF4" w:rsidP="00F26CF4">
            <w:pPr>
              <w:ind w:left="290" w:hanging="290"/>
              <w:jc w:val="both"/>
              <w:rPr>
                <w:rFonts w:ascii="Arial" w:hAnsi="Arial" w:cs="Arial"/>
                <w:bCs/>
                <w:i/>
                <w:iCs/>
              </w:rPr>
            </w:pPr>
            <w:r w:rsidRPr="00F26CF4">
              <w:rPr>
                <w:rFonts w:ascii="Arial" w:hAnsi="Arial" w:cs="Arial"/>
                <w:b/>
                <w:bCs/>
              </w:rPr>
              <w:t>A. REQUISITOS DE LOS BIENES</w:t>
            </w:r>
          </w:p>
        </w:tc>
        <w:tc>
          <w:tcPr>
            <w:tcW w:w="1984"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284"/>
        </w:trPr>
        <w:tc>
          <w:tcPr>
            <w:tcW w:w="6314" w:type="dxa"/>
            <w:vAlign w:val="center"/>
          </w:tcPr>
          <w:p w:rsidR="00F26CF4" w:rsidRPr="00F26CF4" w:rsidRDefault="00F26CF4" w:rsidP="00AC5A18">
            <w:pPr>
              <w:numPr>
                <w:ilvl w:val="0"/>
                <w:numId w:val="35"/>
              </w:numPr>
              <w:jc w:val="both"/>
              <w:rPr>
                <w:rFonts w:ascii="Arial" w:hAnsi="Arial" w:cs="Arial"/>
              </w:rPr>
            </w:pPr>
            <w:r w:rsidRPr="00F26CF4">
              <w:rPr>
                <w:rFonts w:ascii="Arial" w:hAnsi="Arial" w:cs="Arial"/>
                <w:b/>
              </w:rPr>
              <w:t>Marca:</w:t>
            </w:r>
            <w:r w:rsidRPr="00F26CF4">
              <w:rPr>
                <w:rFonts w:ascii="Arial" w:hAnsi="Arial" w:cs="Arial"/>
              </w:rPr>
              <w:t xml:space="preserve"> </w:t>
            </w:r>
          </w:p>
          <w:p w:rsidR="00F26CF4" w:rsidRPr="00F26CF4" w:rsidRDefault="00F26CF4" w:rsidP="00F26CF4">
            <w:pPr>
              <w:jc w:val="both"/>
              <w:rPr>
                <w:rFonts w:ascii="Arial" w:hAnsi="Arial" w:cs="Arial"/>
                <w:b/>
              </w:rPr>
            </w:pPr>
            <w:r w:rsidRPr="00F26CF4">
              <w:rPr>
                <w:rFonts w:ascii="Arial" w:hAnsi="Arial" w:cs="Arial"/>
                <w:b/>
                <w:bCs/>
                <w:iCs/>
              </w:rPr>
              <w:t>(El proponente debe especificar la marca)</w:t>
            </w:r>
          </w:p>
        </w:tc>
        <w:tc>
          <w:tcPr>
            <w:tcW w:w="1984"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ind w:left="567" w:hanging="457"/>
              <w:jc w:val="both"/>
              <w:rPr>
                <w:rFonts w:ascii="Arial" w:hAnsi="Arial" w:cs="Arial"/>
                <w:iCs/>
                <w:lang w:val="es-ES_tradnl"/>
              </w:rPr>
            </w:pP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vAlign w:val="center"/>
          </w:tcPr>
          <w:p w:rsidR="00F26CF4" w:rsidRPr="00F26CF4" w:rsidRDefault="00F26CF4" w:rsidP="00AC5A18">
            <w:pPr>
              <w:numPr>
                <w:ilvl w:val="0"/>
                <w:numId w:val="35"/>
              </w:numPr>
              <w:jc w:val="both"/>
              <w:rPr>
                <w:rFonts w:ascii="Arial" w:hAnsi="Arial" w:cs="Arial"/>
              </w:rPr>
            </w:pPr>
            <w:r w:rsidRPr="00F26CF4">
              <w:rPr>
                <w:rFonts w:ascii="Arial" w:hAnsi="Arial" w:cs="Arial"/>
                <w:b/>
              </w:rPr>
              <w:t>Modelo:</w:t>
            </w:r>
          </w:p>
          <w:p w:rsidR="00F26CF4" w:rsidRPr="00F26CF4" w:rsidRDefault="00F26CF4" w:rsidP="00F26CF4">
            <w:pPr>
              <w:jc w:val="both"/>
              <w:rPr>
                <w:rFonts w:ascii="Arial" w:hAnsi="Arial" w:cs="Arial"/>
                <w:b/>
              </w:rPr>
            </w:pPr>
            <w:r w:rsidRPr="00F26CF4">
              <w:rPr>
                <w:rFonts w:ascii="Arial" w:hAnsi="Arial" w:cs="Arial"/>
                <w:b/>
                <w:bCs/>
                <w:iCs/>
              </w:rPr>
              <w:t>(El proponente debe especificar el modelo)</w:t>
            </w:r>
          </w:p>
        </w:tc>
        <w:tc>
          <w:tcPr>
            <w:tcW w:w="1984"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vAlign w:val="center"/>
          </w:tcPr>
          <w:p w:rsidR="00F26CF4" w:rsidRPr="00F26CF4" w:rsidRDefault="00F26CF4" w:rsidP="00AC5A18">
            <w:pPr>
              <w:numPr>
                <w:ilvl w:val="0"/>
                <w:numId w:val="35"/>
              </w:numPr>
              <w:jc w:val="both"/>
              <w:rPr>
                <w:rFonts w:ascii="Arial" w:hAnsi="Arial" w:cs="Arial"/>
                <w:bCs/>
              </w:rPr>
            </w:pPr>
            <w:r w:rsidRPr="00F26CF4">
              <w:rPr>
                <w:rFonts w:ascii="Arial" w:hAnsi="Arial" w:cs="Arial"/>
                <w:b/>
              </w:rPr>
              <w:t xml:space="preserve">Cantidad: </w:t>
            </w:r>
            <w:r w:rsidRPr="00F26CF4">
              <w:rPr>
                <w:rFonts w:ascii="Arial" w:hAnsi="Arial" w:cs="Arial"/>
              </w:rPr>
              <w:t>Cuatro</w:t>
            </w:r>
            <w:r w:rsidRPr="00F26CF4">
              <w:rPr>
                <w:rFonts w:ascii="Arial" w:hAnsi="Arial" w:cs="Arial"/>
                <w:bCs/>
              </w:rPr>
              <w:t xml:space="preserve"> (4) equipos.</w:t>
            </w:r>
          </w:p>
          <w:p w:rsidR="00F26CF4" w:rsidRPr="00F26CF4" w:rsidRDefault="00F26CF4" w:rsidP="00F26CF4">
            <w:pPr>
              <w:jc w:val="both"/>
              <w:rPr>
                <w:rFonts w:ascii="Arial" w:hAnsi="Arial" w:cs="Arial"/>
                <w:b/>
              </w:rPr>
            </w:pPr>
            <w:r w:rsidRPr="00F26CF4">
              <w:rPr>
                <w:rFonts w:ascii="Arial" w:hAnsi="Arial" w:cs="Arial"/>
                <w:b/>
              </w:rPr>
              <w:t>(Manifestar aceptación)</w:t>
            </w:r>
          </w:p>
        </w:tc>
        <w:tc>
          <w:tcPr>
            <w:tcW w:w="1984" w:type="dxa"/>
            <w:vAlign w:val="center"/>
          </w:tcPr>
          <w:p w:rsidR="00F26CF4" w:rsidRPr="00F26CF4" w:rsidRDefault="00F26CF4" w:rsidP="00F26CF4">
            <w:pPr>
              <w:jc w:val="both"/>
              <w:rPr>
                <w:rFonts w:ascii="Arial" w:hAnsi="Arial" w:cs="Arial"/>
                <w:b/>
                <w:color w:val="000000"/>
                <w:lang w:val="es-BO"/>
              </w:rPr>
            </w:pPr>
            <w:r w:rsidRPr="00F26CF4">
              <w:rPr>
                <w:rFonts w:ascii="Arial" w:hAnsi="Arial" w:cs="Arial"/>
                <w:b/>
                <w:color w:val="000000"/>
              </w:rPr>
              <w:t xml:space="preserve"> </w:t>
            </w: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tcBorders>
              <w:bottom w:val="single" w:sz="4" w:space="0" w:color="auto"/>
            </w:tcBorders>
            <w:vAlign w:val="center"/>
          </w:tcPr>
          <w:p w:rsidR="00F26CF4" w:rsidRPr="00F26CF4" w:rsidRDefault="00F26CF4" w:rsidP="00AC5A18">
            <w:pPr>
              <w:numPr>
                <w:ilvl w:val="0"/>
                <w:numId w:val="35"/>
              </w:numPr>
              <w:jc w:val="both"/>
              <w:rPr>
                <w:rFonts w:ascii="Arial" w:hAnsi="Arial" w:cs="Arial"/>
              </w:rPr>
            </w:pPr>
            <w:r w:rsidRPr="00F26CF4">
              <w:rPr>
                <w:rFonts w:ascii="Arial" w:hAnsi="Arial" w:cs="Arial"/>
                <w:b/>
              </w:rPr>
              <w:t xml:space="preserve">Tipo de chasis: </w:t>
            </w:r>
            <w:r w:rsidRPr="00F26CF4">
              <w:rPr>
                <w:rFonts w:ascii="Arial" w:hAnsi="Arial" w:cs="Arial"/>
              </w:rPr>
              <w:t>compatible para gabinete (rack) de 19’’. Se debe incluir todos los accesorios necesarios para su instalación física.</w:t>
            </w:r>
          </w:p>
          <w:p w:rsidR="00F26CF4" w:rsidRPr="00F26CF4" w:rsidRDefault="00F26CF4" w:rsidP="00F26CF4">
            <w:pPr>
              <w:jc w:val="both"/>
              <w:rPr>
                <w:rFonts w:ascii="Arial" w:hAnsi="Arial" w:cs="Arial"/>
                <w:b/>
              </w:rPr>
            </w:pPr>
            <w:r w:rsidRPr="00F26CF4">
              <w:rPr>
                <w:rFonts w:ascii="Arial" w:hAnsi="Arial" w:cs="Arial"/>
                <w:b/>
              </w:rPr>
              <w:t>(Manifestar aceptación)</w:t>
            </w:r>
          </w:p>
        </w:tc>
        <w:tc>
          <w:tcPr>
            <w:tcW w:w="1984"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tcBorders>
              <w:bottom w:val="single" w:sz="4" w:space="0" w:color="auto"/>
            </w:tcBorders>
            <w:vAlign w:val="center"/>
          </w:tcPr>
          <w:p w:rsidR="00F26CF4" w:rsidRPr="00F26CF4" w:rsidRDefault="00F26CF4" w:rsidP="00AC5A18">
            <w:pPr>
              <w:numPr>
                <w:ilvl w:val="0"/>
                <w:numId w:val="35"/>
              </w:numPr>
              <w:jc w:val="both"/>
              <w:rPr>
                <w:rFonts w:ascii="Arial" w:hAnsi="Arial" w:cs="Arial"/>
                <w:bCs/>
              </w:rPr>
            </w:pPr>
            <w:r w:rsidRPr="00F26CF4">
              <w:rPr>
                <w:rFonts w:ascii="Arial" w:hAnsi="Arial" w:cs="Arial"/>
                <w:b/>
              </w:rPr>
              <w:t xml:space="preserve">Características de Hardware: </w:t>
            </w:r>
            <w:r w:rsidRPr="00F26CF4">
              <w:rPr>
                <w:rFonts w:ascii="Arial" w:hAnsi="Arial" w:cs="Arial"/>
              </w:rPr>
              <w:t>D</w:t>
            </w:r>
            <w:r w:rsidRPr="00F26CF4">
              <w:rPr>
                <w:rFonts w:ascii="Arial" w:hAnsi="Arial" w:cs="Arial"/>
                <w:bCs/>
              </w:rPr>
              <w:t xml:space="preserve">eben tener al menos las siguientes características: </w:t>
            </w:r>
          </w:p>
          <w:p w:rsidR="00F26CF4" w:rsidRPr="00F26CF4" w:rsidRDefault="00F26CF4" w:rsidP="00AC5A18">
            <w:pPr>
              <w:numPr>
                <w:ilvl w:val="0"/>
                <w:numId w:val="47"/>
              </w:numPr>
              <w:jc w:val="both"/>
              <w:rPr>
                <w:rFonts w:ascii="Arial" w:hAnsi="Arial" w:cs="Arial"/>
                <w:bCs/>
              </w:rPr>
            </w:pPr>
            <w:r w:rsidRPr="00F26CF4">
              <w:rPr>
                <w:rFonts w:ascii="Arial" w:hAnsi="Arial" w:cs="Arial"/>
                <w:bCs/>
              </w:rPr>
              <w:t xml:space="preserve">Puertos LAN: Cuarenta y ocho (48) puertos Ethernet </w:t>
            </w:r>
            <w:r w:rsidRPr="00F26CF4">
              <w:rPr>
                <w:rFonts w:ascii="Arial" w:hAnsi="Arial" w:cs="Arial"/>
                <w:bCs/>
                <w:lang w:val="es-ES_tradnl"/>
              </w:rPr>
              <w:t>10/100/1000 Mbps.</w:t>
            </w:r>
          </w:p>
          <w:p w:rsidR="00F26CF4" w:rsidRPr="00F26CF4" w:rsidRDefault="00F26CF4" w:rsidP="00AC5A18">
            <w:pPr>
              <w:numPr>
                <w:ilvl w:val="0"/>
                <w:numId w:val="47"/>
              </w:numPr>
              <w:jc w:val="both"/>
              <w:rPr>
                <w:rFonts w:ascii="Arial" w:hAnsi="Arial" w:cs="Arial"/>
                <w:bCs/>
                <w:lang w:val="es-ES_tradnl"/>
              </w:rPr>
            </w:pPr>
            <w:r w:rsidRPr="00F26CF4">
              <w:rPr>
                <w:rFonts w:ascii="Arial" w:hAnsi="Arial" w:cs="Arial"/>
                <w:bCs/>
                <w:lang w:val="es-ES_tradnl"/>
              </w:rPr>
              <w:t>Puertos SFP (</w:t>
            </w:r>
            <w:proofErr w:type="spellStart"/>
            <w:r w:rsidRPr="00F26CF4">
              <w:rPr>
                <w:rFonts w:ascii="Arial" w:hAnsi="Arial" w:cs="Arial"/>
                <w:bCs/>
                <w:lang w:val="es-ES_tradnl"/>
              </w:rPr>
              <w:t>Uplink</w:t>
            </w:r>
            <w:proofErr w:type="spellEnd"/>
            <w:r w:rsidRPr="00F26CF4">
              <w:rPr>
                <w:rFonts w:ascii="Arial" w:hAnsi="Arial" w:cs="Arial"/>
                <w:bCs/>
                <w:lang w:val="es-ES_tradnl"/>
              </w:rPr>
              <w:t xml:space="preserve">): Cuatro (4) Slots SFP+. (deberá incluir cuatro (4) módulos ópticos </w:t>
            </w:r>
            <w:proofErr w:type="spellStart"/>
            <w:r w:rsidRPr="00F26CF4">
              <w:rPr>
                <w:rFonts w:ascii="Arial" w:hAnsi="Arial" w:cs="Arial"/>
                <w:bCs/>
                <w:lang w:val="es-ES_tradnl"/>
              </w:rPr>
              <w:t>SFPs</w:t>
            </w:r>
            <w:proofErr w:type="spellEnd"/>
            <w:r w:rsidRPr="00F26CF4">
              <w:rPr>
                <w:rFonts w:ascii="Arial" w:hAnsi="Arial" w:cs="Arial"/>
                <w:bCs/>
                <w:lang w:val="es-ES_tradnl"/>
              </w:rPr>
              <w:t xml:space="preserve"> de 10Gbps).</w:t>
            </w:r>
          </w:p>
          <w:p w:rsidR="00F26CF4" w:rsidRPr="00F26CF4" w:rsidRDefault="00F26CF4" w:rsidP="00AC5A18">
            <w:pPr>
              <w:numPr>
                <w:ilvl w:val="0"/>
                <w:numId w:val="47"/>
              </w:numPr>
              <w:jc w:val="both"/>
              <w:rPr>
                <w:rFonts w:ascii="Arial" w:hAnsi="Arial" w:cs="Arial"/>
                <w:bCs/>
              </w:rPr>
            </w:pPr>
            <w:r w:rsidRPr="00F26CF4">
              <w:rPr>
                <w:rFonts w:ascii="Arial" w:hAnsi="Arial" w:cs="Arial"/>
                <w:bCs/>
              </w:rPr>
              <w:t>Puerto de Consola: Uno (1) para administración y gestión local. Se debe incluir el cable de consola (RJ-45 a USB).</w:t>
            </w:r>
          </w:p>
          <w:p w:rsidR="00F26CF4" w:rsidRPr="00F26CF4" w:rsidRDefault="00F26CF4" w:rsidP="00AC5A18">
            <w:pPr>
              <w:numPr>
                <w:ilvl w:val="0"/>
                <w:numId w:val="47"/>
              </w:numPr>
              <w:jc w:val="both"/>
              <w:rPr>
                <w:rFonts w:ascii="Arial" w:hAnsi="Arial" w:cs="Arial"/>
                <w:bCs/>
              </w:rPr>
            </w:pPr>
            <w:r w:rsidRPr="00F26CF4">
              <w:rPr>
                <w:rFonts w:ascii="Arial" w:hAnsi="Arial" w:cs="Arial"/>
                <w:bCs/>
              </w:rPr>
              <w:t>Puertos USB: Uno (1).</w:t>
            </w:r>
          </w:p>
          <w:p w:rsidR="00F26CF4" w:rsidRPr="00F26CF4" w:rsidRDefault="00F26CF4" w:rsidP="00F26CF4">
            <w:pPr>
              <w:jc w:val="both"/>
              <w:rPr>
                <w:rFonts w:ascii="Arial" w:hAnsi="Arial" w:cs="Arial"/>
                <w:b/>
                <w:bCs/>
              </w:rPr>
            </w:pPr>
            <w:r w:rsidRPr="00F26CF4">
              <w:rPr>
                <w:rFonts w:ascii="Arial" w:hAnsi="Arial" w:cs="Arial"/>
                <w:b/>
                <w:bCs/>
              </w:rPr>
              <w:t>(Manifestar aceptación)</w:t>
            </w:r>
          </w:p>
        </w:tc>
        <w:tc>
          <w:tcPr>
            <w:tcW w:w="1984"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tcBorders>
              <w:bottom w:val="single" w:sz="4" w:space="0" w:color="auto"/>
            </w:tcBorders>
            <w:vAlign w:val="center"/>
          </w:tcPr>
          <w:p w:rsidR="00F26CF4" w:rsidRPr="00F26CF4" w:rsidRDefault="00F26CF4" w:rsidP="00AC5A18">
            <w:pPr>
              <w:numPr>
                <w:ilvl w:val="0"/>
                <w:numId w:val="35"/>
              </w:numPr>
              <w:jc w:val="both"/>
              <w:rPr>
                <w:rFonts w:ascii="Arial" w:hAnsi="Arial" w:cs="Arial"/>
                <w:bCs/>
              </w:rPr>
            </w:pPr>
            <w:r w:rsidRPr="00F26CF4">
              <w:rPr>
                <w:rFonts w:ascii="Arial" w:hAnsi="Arial" w:cs="Arial"/>
                <w:b/>
              </w:rPr>
              <w:t>Capacidad de conmutación:</w:t>
            </w:r>
            <w:r w:rsidRPr="00F26CF4">
              <w:rPr>
                <w:rFonts w:cs="Arial"/>
                <w:b/>
                <w:bCs/>
                <w:sz w:val="18"/>
                <w:szCs w:val="18"/>
              </w:rPr>
              <w:t xml:space="preserve"> </w:t>
            </w:r>
            <w:r w:rsidRPr="00F26CF4">
              <w:rPr>
                <w:rFonts w:ascii="Arial" w:hAnsi="Arial" w:cs="Arial"/>
                <w:bCs/>
              </w:rPr>
              <w:t>(</w:t>
            </w:r>
            <w:proofErr w:type="spellStart"/>
            <w:r w:rsidRPr="00F26CF4">
              <w:rPr>
                <w:rFonts w:ascii="Arial" w:hAnsi="Arial" w:cs="Arial"/>
                <w:bCs/>
              </w:rPr>
              <w:t>Switching</w:t>
            </w:r>
            <w:proofErr w:type="spellEnd"/>
            <w:r w:rsidRPr="00F26CF4">
              <w:rPr>
                <w:rFonts w:ascii="Arial" w:hAnsi="Arial" w:cs="Arial"/>
                <w:bCs/>
              </w:rPr>
              <w:t xml:space="preserve"> </w:t>
            </w:r>
            <w:proofErr w:type="spellStart"/>
            <w:r w:rsidRPr="00F26CF4">
              <w:rPr>
                <w:rFonts w:ascii="Arial" w:hAnsi="Arial" w:cs="Arial"/>
                <w:bCs/>
              </w:rPr>
              <w:t>capacity</w:t>
            </w:r>
            <w:proofErr w:type="spellEnd"/>
            <w:r w:rsidRPr="00F26CF4">
              <w:rPr>
                <w:rFonts w:ascii="Arial" w:hAnsi="Arial" w:cs="Arial"/>
                <w:bCs/>
              </w:rPr>
              <w:t xml:space="preserve">) mínima 176 </w:t>
            </w:r>
            <w:proofErr w:type="spellStart"/>
            <w:r w:rsidRPr="00F26CF4">
              <w:rPr>
                <w:rFonts w:ascii="Arial" w:hAnsi="Arial" w:cs="Arial"/>
                <w:bCs/>
              </w:rPr>
              <w:t>Gbps</w:t>
            </w:r>
            <w:proofErr w:type="spellEnd"/>
            <w:r w:rsidRPr="00F26CF4">
              <w:rPr>
                <w:rFonts w:ascii="Arial" w:hAnsi="Arial" w:cs="Arial"/>
                <w:bCs/>
              </w:rPr>
              <w:t xml:space="preserve"> con una Tasa de reenvío (</w:t>
            </w:r>
            <w:proofErr w:type="spellStart"/>
            <w:r w:rsidRPr="00F26CF4">
              <w:rPr>
                <w:rFonts w:ascii="Arial" w:hAnsi="Arial" w:cs="Arial"/>
                <w:bCs/>
              </w:rPr>
              <w:t>Forwarding</w:t>
            </w:r>
            <w:proofErr w:type="spellEnd"/>
            <w:r w:rsidRPr="00F26CF4">
              <w:rPr>
                <w:rFonts w:ascii="Arial" w:hAnsi="Arial" w:cs="Arial"/>
                <w:bCs/>
              </w:rPr>
              <w:t xml:space="preserve"> </w:t>
            </w:r>
            <w:proofErr w:type="spellStart"/>
            <w:r w:rsidRPr="00F26CF4">
              <w:rPr>
                <w:rFonts w:ascii="Arial" w:hAnsi="Arial" w:cs="Arial"/>
                <w:bCs/>
              </w:rPr>
              <w:t>Rate</w:t>
            </w:r>
            <w:proofErr w:type="spellEnd"/>
            <w:r w:rsidRPr="00F26CF4">
              <w:rPr>
                <w:rFonts w:ascii="Arial" w:hAnsi="Arial" w:cs="Arial"/>
                <w:bCs/>
              </w:rPr>
              <w:t xml:space="preserve">) de un mínimo de 130 </w:t>
            </w:r>
            <w:proofErr w:type="spellStart"/>
            <w:r w:rsidRPr="00F26CF4">
              <w:rPr>
                <w:rFonts w:ascii="Arial" w:hAnsi="Arial" w:cs="Arial"/>
                <w:bCs/>
              </w:rPr>
              <w:t>Mpps</w:t>
            </w:r>
            <w:proofErr w:type="spellEnd"/>
            <w:r w:rsidRPr="00F26CF4">
              <w:rPr>
                <w:rFonts w:ascii="Arial" w:hAnsi="Arial" w:cs="Arial"/>
                <w:bCs/>
              </w:rPr>
              <w:t>.</w:t>
            </w:r>
          </w:p>
          <w:p w:rsidR="00F26CF4" w:rsidRPr="00F26CF4" w:rsidRDefault="00F26CF4" w:rsidP="00F26CF4">
            <w:pPr>
              <w:jc w:val="both"/>
              <w:rPr>
                <w:rFonts w:ascii="Arial" w:hAnsi="Arial" w:cs="Arial"/>
                <w:b/>
              </w:rPr>
            </w:pPr>
            <w:r w:rsidRPr="00F26CF4">
              <w:rPr>
                <w:rFonts w:ascii="Arial" w:hAnsi="Arial" w:cs="Arial"/>
                <w:b/>
              </w:rPr>
              <w:t>(Manifestar aceptación)</w:t>
            </w:r>
          </w:p>
        </w:tc>
        <w:tc>
          <w:tcPr>
            <w:tcW w:w="1984"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tcBorders>
              <w:bottom w:val="single" w:sz="4" w:space="0" w:color="auto"/>
            </w:tcBorders>
            <w:vAlign w:val="center"/>
          </w:tcPr>
          <w:p w:rsidR="00F26CF4" w:rsidRPr="00F26CF4" w:rsidRDefault="00F26CF4" w:rsidP="00AC5A18">
            <w:pPr>
              <w:numPr>
                <w:ilvl w:val="0"/>
                <w:numId w:val="35"/>
              </w:numPr>
              <w:jc w:val="both"/>
              <w:rPr>
                <w:rFonts w:ascii="Arial" w:hAnsi="Arial" w:cs="Arial"/>
                <w:b/>
              </w:rPr>
            </w:pPr>
            <w:r w:rsidRPr="00F26CF4">
              <w:rPr>
                <w:rFonts w:ascii="Arial" w:hAnsi="Arial" w:cs="Arial"/>
                <w:b/>
              </w:rPr>
              <w:t xml:space="preserve">Acceso remoto para la gestión por línea de comandos: </w:t>
            </w:r>
            <w:r w:rsidRPr="00F26CF4">
              <w:rPr>
                <w:rFonts w:ascii="Arial" w:hAnsi="Arial" w:cs="Arial"/>
              </w:rPr>
              <w:t>Deben soportar el acceso remoto para la gestión por línea de comandos.</w:t>
            </w:r>
          </w:p>
          <w:p w:rsidR="00F26CF4" w:rsidRPr="00F26CF4" w:rsidRDefault="00F26CF4" w:rsidP="00F26CF4">
            <w:pPr>
              <w:jc w:val="both"/>
              <w:rPr>
                <w:rFonts w:ascii="Arial" w:hAnsi="Arial" w:cs="Arial"/>
                <w:b/>
              </w:rPr>
            </w:pPr>
            <w:r w:rsidRPr="00F26CF4">
              <w:rPr>
                <w:rFonts w:ascii="Arial" w:hAnsi="Arial" w:cs="Arial"/>
                <w:b/>
              </w:rPr>
              <w:t>(Manifestar aceptación)</w:t>
            </w:r>
          </w:p>
        </w:tc>
        <w:tc>
          <w:tcPr>
            <w:tcW w:w="1984" w:type="dxa"/>
            <w:tcBorders>
              <w:bottom w:val="single" w:sz="4" w:space="0" w:color="auto"/>
            </w:tcBorders>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tcBorders>
              <w:bottom w:val="single" w:sz="4" w:space="0" w:color="auto"/>
            </w:tcBorders>
            <w:vAlign w:val="center"/>
          </w:tcPr>
          <w:p w:rsidR="00F26CF4" w:rsidRPr="00F26CF4" w:rsidRDefault="00F26CF4" w:rsidP="00AC5A18">
            <w:pPr>
              <w:numPr>
                <w:ilvl w:val="0"/>
                <w:numId w:val="35"/>
              </w:numPr>
              <w:jc w:val="both"/>
              <w:rPr>
                <w:rFonts w:ascii="Arial" w:hAnsi="Arial" w:cs="Arial"/>
                <w:b/>
              </w:rPr>
            </w:pPr>
            <w:r w:rsidRPr="00F26CF4">
              <w:rPr>
                <w:rFonts w:ascii="Arial" w:hAnsi="Arial" w:cs="Arial"/>
                <w:b/>
              </w:rPr>
              <w:t xml:space="preserve">Protocolos de administración: </w:t>
            </w:r>
            <w:r w:rsidRPr="00F26CF4">
              <w:rPr>
                <w:rFonts w:ascii="Arial" w:hAnsi="Arial" w:cs="Arial"/>
              </w:rPr>
              <w:t>Al menos los siguientes:</w:t>
            </w:r>
          </w:p>
          <w:p w:rsidR="00F26CF4" w:rsidRPr="00F26CF4" w:rsidRDefault="00F26CF4" w:rsidP="00AC5A18">
            <w:pPr>
              <w:numPr>
                <w:ilvl w:val="0"/>
                <w:numId w:val="48"/>
              </w:numPr>
              <w:jc w:val="both"/>
              <w:rPr>
                <w:rFonts w:ascii="Arial" w:hAnsi="Arial" w:cs="Arial"/>
              </w:rPr>
            </w:pPr>
            <w:r w:rsidRPr="00F26CF4">
              <w:rPr>
                <w:rFonts w:ascii="Arial" w:hAnsi="Arial" w:cs="Arial"/>
              </w:rPr>
              <w:t>SNMP.</w:t>
            </w:r>
          </w:p>
          <w:p w:rsidR="00F26CF4" w:rsidRPr="00F26CF4" w:rsidRDefault="00F26CF4" w:rsidP="00AC5A18">
            <w:pPr>
              <w:numPr>
                <w:ilvl w:val="0"/>
                <w:numId w:val="48"/>
              </w:numPr>
              <w:jc w:val="both"/>
              <w:rPr>
                <w:rFonts w:ascii="Arial" w:hAnsi="Arial" w:cs="Arial"/>
              </w:rPr>
            </w:pPr>
            <w:proofErr w:type="spellStart"/>
            <w:r w:rsidRPr="00F26CF4">
              <w:rPr>
                <w:rFonts w:ascii="Arial" w:hAnsi="Arial" w:cs="Arial"/>
              </w:rPr>
              <w:t>Syslog</w:t>
            </w:r>
            <w:proofErr w:type="spellEnd"/>
            <w:r w:rsidRPr="00F26CF4">
              <w:rPr>
                <w:rFonts w:ascii="Arial" w:hAnsi="Arial" w:cs="Arial"/>
              </w:rPr>
              <w:t>.</w:t>
            </w:r>
          </w:p>
          <w:p w:rsidR="00F26CF4" w:rsidRPr="00F26CF4" w:rsidRDefault="00F26CF4" w:rsidP="00AC5A18">
            <w:pPr>
              <w:numPr>
                <w:ilvl w:val="0"/>
                <w:numId w:val="48"/>
              </w:numPr>
              <w:jc w:val="both"/>
              <w:rPr>
                <w:rFonts w:ascii="Arial" w:hAnsi="Arial" w:cs="Arial"/>
                <w:b/>
              </w:rPr>
            </w:pPr>
            <w:r w:rsidRPr="00F26CF4">
              <w:rPr>
                <w:rFonts w:ascii="Arial" w:hAnsi="Arial" w:cs="Arial"/>
              </w:rPr>
              <w:t>TFTP.</w:t>
            </w:r>
          </w:p>
          <w:p w:rsidR="00F26CF4" w:rsidRPr="00F26CF4" w:rsidRDefault="00F26CF4" w:rsidP="00AC5A18">
            <w:pPr>
              <w:numPr>
                <w:ilvl w:val="0"/>
                <w:numId w:val="48"/>
              </w:numPr>
              <w:jc w:val="both"/>
              <w:rPr>
                <w:rFonts w:ascii="Arial" w:hAnsi="Arial" w:cs="Arial"/>
                <w:b/>
              </w:rPr>
            </w:pPr>
            <w:r w:rsidRPr="00F26CF4">
              <w:rPr>
                <w:rFonts w:ascii="Arial" w:hAnsi="Arial" w:cs="Arial"/>
              </w:rPr>
              <w:t>SSH.</w:t>
            </w:r>
          </w:p>
          <w:p w:rsidR="00F26CF4" w:rsidRPr="00F26CF4" w:rsidRDefault="00F26CF4" w:rsidP="00F26CF4">
            <w:pPr>
              <w:jc w:val="both"/>
              <w:rPr>
                <w:rFonts w:ascii="Arial" w:hAnsi="Arial" w:cs="Arial"/>
                <w:b/>
              </w:rPr>
            </w:pPr>
            <w:r w:rsidRPr="00F26CF4">
              <w:rPr>
                <w:rFonts w:ascii="Arial" w:hAnsi="Arial" w:cs="Arial"/>
                <w:b/>
              </w:rPr>
              <w:t>(Manifestar aceptación)</w:t>
            </w:r>
          </w:p>
        </w:tc>
        <w:tc>
          <w:tcPr>
            <w:tcW w:w="1984" w:type="dxa"/>
            <w:tcBorders>
              <w:bottom w:val="single" w:sz="4" w:space="0" w:color="auto"/>
            </w:tcBorders>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tcBorders>
              <w:bottom w:val="single" w:sz="4" w:space="0" w:color="auto"/>
            </w:tcBorders>
            <w:vAlign w:val="center"/>
          </w:tcPr>
          <w:p w:rsidR="00F26CF4" w:rsidRPr="00F26CF4" w:rsidRDefault="00F26CF4" w:rsidP="00AC5A18">
            <w:pPr>
              <w:numPr>
                <w:ilvl w:val="0"/>
                <w:numId w:val="35"/>
              </w:numPr>
              <w:jc w:val="both"/>
              <w:rPr>
                <w:rFonts w:ascii="Arial" w:hAnsi="Arial" w:cs="Arial"/>
              </w:rPr>
            </w:pPr>
            <w:r w:rsidRPr="00F26CF4">
              <w:rPr>
                <w:rFonts w:ascii="Arial" w:hAnsi="Arial" w:cs="Arial"/>
                <w:b/>
              </w:rPr>
              <w:t xml:space="preserve">Características de capa 2: </w:t>
            </w:r>
            <w:r w:rsidRPr="00F26CF4">
              <w:rPr>
                <w:rFonts w:ascii="Arial" w:hAnsi="Arial" w:cs="Arial"/>
              </w:rPr>
              <w:t>Deben contar con las siguientes características mínimas:</w:t>
            </w:r>
          </w:p>
          <w:p w:rsidR="00F26CF4" w:rsidRPr="00F26CF4" w:rsidRDefault="00F26CF4" w:rsidP="00AC5A18">
            <w:pPr>
              <w:numPr>
                <w:ilvl w:val="0"/>
                <w:numId w:val="49"/>
              </w:numPr>
              <w:jc w:val="both"/>
              <w:rPr>
                <w:rFonts w:ascii="Arial" w:hAnsi="Arial" w:cs="Arial"/>
              </w:rPr>
            </w:pPr>
            <w:r w:rsidRPr="00F26CF4">
              <w:rPr>
                <w:rFonts w:ascii="Arial" w:hAnsi="Arial" w:cs="Arial"/>
              </w:rPr>
              <w:t xml:space="preserve">Debe soportar al menos 4000 </w:t>
            </w:r>
            <w:proofErr w:type="spellStart"/>
            <w:r w:rsidRPr="00F26CF4">
              <w:rPr>
                <w:rFonts w:ascii="Arial" w:hAnsi="Arial" w:cs="Arial"/>
              </w:rPr>
              <w:t>VLAN’s</w:t>
            </w:r>
            <w:proofErr w:type="spellEnd"/>
            <w:r w:rsidRPr="00F26CF4">
              <w:rPr>
                <w:rFonts w:ascii="Arial" w:hAnsi="Arial" w:cs="Arial"/>
              </w:rPr>
              <w:t>.</w:t>
            </w:r>
          </w:p>
          <w:p w:rsidR="00F26CF4" w:rsidRPr="00F26CF4" w:rsidRDefault="00F26CF4" w:rsidP="00AC5A18">
            <w:pPr>
              <w:numPr>
                <w:ilvl w:val="0"/>
                <w:numId w:val="49"/>
              </w:numPr>
              <w:jc w:val="both"/>
              <w:rPr>
                <w:rFonts w:ascii="Arial" w:hAnsi="Arial" w:cs="Arial"/>
              </w:rPr>
            </w:pPr>
            <w:r w:rsidRPr="00F26CF4">
              <w:rPr>
                <w:rFonts w:ascii="Arial" w:hAnsi="Arial" w:cs="Arial"/>
              </w:rPr>
              <w:t>Deberá almacenar un mínimo de 32000 direcciones MAC.</w:t>
            </w:r>
          </w:p>
          <w:p w:rsidR="00F26CF4" w:rsidRPr="00F26CF4" w:rsidRDefault="00F26CF4" w:rsidP="00AC5A18">
            <w:pPr>
              <w:numPr>
                <w:ilvl w:val="0"/>
                <w:numId w:val="49"/>
              </w:numPr>
              <w:jc w:val="both"/>
              <w:rPr>
                <w:rFonts w:ascii="Arial" w:hAnsi="Arial" w:cs="Arial"/>
              </w:rPr>
            </w:pPr>
            <w:r w:rsidRPr="00F26CF4">
              <w:rPr>
                <w:rFonts w:ascii="Arial" w:hAnsi="Arial" w:cs="Arial"/>
              </w:rPr>
              <w:t xml:space="preserve">Se necesita manejar de forma centralizada la creación, eliminación y edición de </w:t>
            </w:r>
            <w:proofErr w:type="spellStart"/>
            <w:r w:rsidRPr="00F26CF4">
              <w:rPr>
                <w:rFonts w:ascii="Arial" w:hAnsi="Arial" w:cs="Arial"/>
              </w:rPr>
              <w:t>VLANs</w:t>
            </w:r>
            <w:proofErr w:type="spellEnd"/>
            <w:r w:rsidRPr="00F26CF4">
              <w:rPr>
                <w:rFonts w:ascii="Arial" w:hAnsi="Arial" w:cs="Arial"/>
              </w:rPr>
              <w:t xml:space="preserve"> (VTP).</w:t>
            </w:r>
          </w:p>
          <w:p w:rsidR="00F26CF4" w:rsidRPr="00F26CF4" w:rsidRDefault="00F26CF4" w:rsidP="00AC5A18">
            <w:pPr>
              <w:numPr>
                <w:ilvl w:val="0"/>
                <w:numId w:val="49"/>
              </w:numPr>
              <w:jc w:val="both"/>
              <w:rPr>
                <w:rFonts w:ascii="Arial" w:hAnsi="Arial" w:cs="Arial"/>
              </w:rPr>
            </w:pPr>
            <w:r w:rsidRPr="00F26CF4">
              <w:rPr>
                <w:rFonts w:ascii="Arial" w:hAnsi="Arial" w:cs="Arial"/>
              </w:rPr>
              <w:t xml:space="preserve">Debe permitir autenticar en un mismo puerto de red tanto la </w:t>
            </w:r>
            <w:proofErr w:type="spellStart"/>
            <w:r w:rsidRPr="00F26CF4">
              <w:rPr>
                <w:rFonts w:ascii="Arial" w:hAnsi="Arial" w:cs="Arial"/>
              </w:rPr>
              <w:t>vlan</w:t>
            </w:r>
            <w:proofErr w:type="spellEnd"/>
            <w:r w:rsidRPr="00F26CF4">
              <w:rPr>
                <w:rFonts w:ascii="Arial" w:hAnsi="Arial" w:cs="Arial"/>
              </w:rPr>
              <w:t xml:space="preserve"> de voz como la </w:t>
            </w:r>
            <w:proofErr w:type="spellStart"/>
            <w:r w:rsidRPr="00F26CF4">
              <w:rPr>
                <w:rFonts w:ascii="Arial" w:hAnsi="Arial" w:cs="Arial"/>
              </w:rPr>
              <w:t>vlan</w:t>
            </w:r>
            <w:proofErr w:type="spellEnd"/>
            <w:r w:rsidRPr="00F26CF4">
              <w:rPr>
                <w:rFonts w:ascii="Arial" w:hAnsi="Arial" w:cs="Arial"/>
              </w:rPr>
              <w:t xml:space="preserve"> de datos.</w:t>
            </w:r>
          </w:p>
          <w:p w:rsidR="00F26CF4" w:rsidRPr="00F26CF4" w:rsidRDefault="00F26CF4" w:rsidP="00AC5A18">
            <w:pPr>
              <w:numPr>
                <w:ilvl w:val="0"/>
                <w:numId w:val="49"/>
              </w:numPr>
              <w:jc w:val="both"/>
              <w:rPr>
                <w:rFonts w:ascii="Arial" w:hAnsi="Arial" w:cs="Arial"/>
              </w:rPr>
            </w:pPr>
            <w:r w:rsidRPr="00F26CF4">
              <w:rPr>
                <w:rFonts w:ascii="Arial" w:hAnsi="Arial" w:cs="Arial"/>
              </w:rPr>
              <w:t xml:space="preserve">Per-VLAN Rapid </w:t>
            </w:r>
            <w:proofErr w:type="spellStart"/>
            <w:r w:rsidRPr="00F26CF4">
              <w:rPr>
                <w:rFonts w:ascii="Arial" w:hAnsi="Arial" w:cs="Arial"/>
              </w:rPr>
              <w:t>Spanning</w:t>
            </w:r>
            <w:proofErr w:type="spellEnd"/>
            <w:r w:rsidRPr="00F26CF4">
              <w:rPr>
                <w:rFonts w:ascii="Arial" w:hAnsi="Arial" w:cs="Arial"/>
              </w:rPr>
              <w:t xml:space="preserve"> </w:t>
            </w:r>
            <w:proofErr w:type="spellStart"/>
            <w:r w:rsidRPr="00F26CF4">
              <w:rPr>
                <w:rFonts w:ascii="Arial" w:hAnsi="Arial" w:cs="Arial"/>
              </w:rPr>
              <w:t>Tree</w:t>
            </w:r>
            <w:proofErr w:type="spellEnd"/>
            <w:r w:rsidRPr="00F26CF4">
              <w:rPr>
                <w:rFonts w:ascii="Arial" w:hAnsi="Arial" w:cs="Arial"/>
              </w:rPr>
              <w:t xml:space="preserve"> (PVRST+) y/o</w:t>
            </w:r>
            <w:r w:rsidRPr="00F26CF4">
              <w:rPr>
                <w:rFonts w:ascii="Arial" w:hAnsi="Arial" w:cs="Arial"/>
                <w:sz w:val="18"/>
                <w:szCs w:val="20"/>
              </w:rPr>
              <w:t xml:space="preserve"> </w:t>
            </w:r>
            <w:r w:rsidRPr="00F26CF4">
              <w:rPr>
                <w:rFonts w:ascii="Arial" w:hAnsi="Arial" w:cs="Arial"/>
              </w:rPr>
              <w:t>IEEE 802.1w.</w:t>
            </w:r>
          </w:p>
          <w:p w:rsidR="00F26CF4" w:rsidRPr="00F26CF4" w:rsidRDefault="00F26CF4" w:rsidP="00AC5A18">
            <w:pPr>
              <w:numPr>
                <w:ilvl w:val="0"/>
                <w:numId w:val="49"/>
              </w:numPr>
              <w:jc w:val="both"/>
              <w:rPr>
                <w:rFonts w:ascii="Arial" w:hAnsi="Arial" w:cs="Arial"/>
              </w:rPr>
            </w:pPr>
            <w:r w:rsidRPr="00F26CF4">
              <w:rPr>
                <w:rFonts w:ascii="Arial" w:hAnsi="Arial" w:cs="Arial"/>
              </w:rPr>
              <w:t xml:space="preserve">IEEE 802.1s </w:t>
            </w:r>
            <w:proofErr w:type="spellStart"/>
            <w:r w:rsidRPr="00F26CF4">
              <w:rPr>
                <w:rFonts w:ascii="Arial" w:hAnsi="Arial" w:cs="Arial"/>
              </w:rPr>
              <w:t>Multiple</w:t>
            </w:r>
            <w:proofErr w:type="spellEnd"/>
            <w:r w:rsidRPr="00F26CF4">
              <w:rPr>
                <w:rFonts w:ascii="Arial" w:hAnsi="Arial" w:cs="Arial"/>
              </w:rPr>
              <w:t xml:space="preserve"> </w:t>
            </w:r>
            <w:proofErr w:type="spellStart"/>
            <w:r w:rsidRPr="00F26CF4">
              <w:rPr>
                <w:rFonts w:ascii="Arial" w:hAnsi="Arial" w:cs="Arial"/>
              </w:rPr>
              <w:t>Spanning</w:t>
            </w:r>
            <w:proofErr w:type="spellEnd"/>
            <w:r w:rsidRPr="00F26CF4">
              <w:rPr>
                <w:rFonts w:ascii="Arial" w:hAnsi="Arial" w:cs="Arial"/>
              </w:rPr>
              <w:t xml:space="preserve"> </w:t>
            </w:r>
            <w:proofErr w:type="spellStart"/>
            <w:r w:rsidRPr="00F26CF4">
              <w:rPr>
                <w:rFonts w:ascii="Arial" w:hAnsi="Arial" w:cs="Arial"/>
              </w:rPr>
              <w:t>Tree</w:t>
            </w:r>
            <w:proofErr w:type="spellEnd"/>
            <w:r w:rsidRPr="00F26CF4">
              <w:rPr>
                <w:rFonts w:ascii="Arial" w:hAnsi="Arial" w:cs="Arial"/>
              </w:rPr>
              <w:t xml:space="preserve"> </w:t>
            </w:r>
            <w:proofErr w:type="spellStart"/>
            <w:r w:rsidRPr="00F26CF4">
              <w:rPr>
                <w:rFonts w:ascii="Arial" w:hAnsi="Arial" w:cs="Arial"/>
              </w:rPr>
              <w:t>Protocol</w:t>
            </w:r>
            <w:proofErr w:type="spellEnd"/>
            <w:r w:rsidRPr="00F26CF4">
              <w:rPr>
                <w:rFonts w:ascii="Arial" w:hAnsi="Arial" w:cs="Arial"/>
              </w:rPr>
              <w:t xml:space="preserve"> (MSTP).</w:t>
            </w:r>
          </w:p>
          <w:p w:rsidR="00F26CF4" w:rsidRPr="00F26CF4" w:rsidRDefault="00F26CF4" w:rsidP="00F26CF4">
            <w:pPr>
              <w:jc w:val="both"/>
              <w:rPr>
                <w:rFonts w:ascii="Arial" w:hAnsi="Arial" w:cs="Arial"/>
                <w:b/>
              </w:rPr>
            </w:pPr>
            <w:r w:rsidRPr="00F26CF4">
              <w:rPr>
                <w:rFonts w:ascii="Arial" w:hAnsi="Arial" w:cs="Arial"/>
                <w:b/>
              </w:rPr>
              <w:t>(Manifestar aceptación)</w:t>
            </w:r>
          </w:p>
        </w:tc>
        <w:tc>
          <w:tcPr>
            <w:tcW w:w="1984" w:type="dxa"/>
            <w:tcBorders>
              <w:bottom w:val="single" w:sz="4" w:space="0" w:color="auto"/>
            </w:tcBorders>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tcBorders>
              <w:bottom w:val="single" w:sz="4" w:space="0" w:color="auto"/>
            </w:tcBorders>
            <w:vAlign w:val="center"/>
          </w:tcPr>
          <w:p w:rsidR="00F26CF4" w:rsidRPr="00F26CF4" w:rsidRDefault="00F26CF4" w:rsidP="00AC5A18">
            <w:pPr>
              <w:numPr>
                <w:ilvl w:val="0"/>
                <w:numId w:val="35"/>
              </w:numPr>
              <w:jc w:val="both"/>
              <w:rPr>
                <w:rFonts w:ascii="Arial" w:hAnsi="Arial" w:cs="Arial"/>
              </w:rPr>
            </w:pPr>
            <w:r w:rsidRPr="00F26CF4">
              <w:rPr>
                <w:rFonts w:ascii="Arial" w:hAnsi="Arial" w:cs="Arial"/>
                <w:b/>
              </w:rPr>
              <w:t xml:space="preserve">Características de capa 3: </w:t>
            </w:r>
            <w:r w:rsidRPr="00F26CF4">
              <w:rPr>
                <w:rFonts w:ascii="Arial" w:hAnsi="Arial" w:cs="Arial"/>
              </w:rPr>
              <w:t>Deben soportar (con solo adición de licencias) las siguientes características mínimas:</w:t>
            </w:r>
          </w:p>
          <w:p w:rsidR="00F26CF4" w:rsidRPr="00F26CF4" w:rsidRDefault="00F26CF4" w:rsidP="00AC5A18">
            <w:pPr>
              <w:numPr>
                <w:ilvl w:val="0"/>
                <w:numId w:val="50"/>
              </w:numPr>
              <w:jc w:val="both"/>
              <w:rPr>
                <w:rFonts w:ascii="Arial" w:hAnsi="Arial" w:cs="Arial"/>
              </w:rPr>
            </w:pPr>
            <w:r w:rsidRPr="00F26CF4">
              <w:rPr>
                <w:rFonts w:ascii="Arial" w:hAnsi="Arial" w:cs="Arial"/>
              </w:rPr>
              <w:t>RIP, OSPF, EIGRP, BGP, HSRP, IS-IS, IP SLA.</w:t>
            </w:r>
          </w:p>
          <w:p w:rsidR="00F26CF4" w:rsidRPr="00F26CF4" w:rsidRDefault="00F26CF4" w:rsidP="00AC5A18">
            <w:pPr>
              <w:numPr>
                <w:ilvl w:val="0"/>
                <w:numId w:val="50"/>
              </w:numPr>
              <w:jc w:val="both"/>
              <w:rPr>
                <w:rFonts w:ascii="Arial" w:hAnsi="Arial" w:cs="Arial"/>
              </w:rPr>
            </w:pPr>
            <w:r w:rsidRPr="00F26CF4">
              <w:rPr>
                <w:rFonts w:ascii="Arial" w:hAnsi="Arial" w:cs="Arial"/>
              </w:rPr>
              <w:lastRenderedPageBreak/>
              <w:t xml:space="preserve">Enrutamiento basado en políticas (PBR), Enrutamiento y </w:t>
            </w:r>
            <w:proofErr w:type="spellStart"/>
            <w:r w:rsidRPr="00F26CF4">
              <w:rPr>
                <w:rFonts w:ascii="Arial" w:hAnsi="Arial" w:cs="Arial"/>
              </w:rPr>
              <w:t>redireccionamiento</w:t>
            </w:r>
            <w:proofErr w:type="spellEnd"/>
            <w:r w:rsidRPr="00F26CF4">
              <w:rPr>
                <w:rFonts w:ascii="Arial" w:hAnsi="Arial" w:cs="Arial"/>
              </w:rPr>
              <w:t xml:space="preserve"> Virtual (VRF)</w:t>
            </w:r>
          </w:p>
          <w:p w:rsidR="00F26CF4" w:rsidRPr="00F26CF4" w:rsidRDefault="00F26CF4" w:rsidP="00F26CF4">
            <w:pPr>
              <w:jc w:val="both"/>
              <w:rPr>
                <w:rFonts w:ascii="Arial" w:hAnsi="Arial" w:cs="Arial"/>
              </w:rPr>
            </w:pPr>
            <w:r w:rsidRPr="00F26CF4">
              <w:rPr>
                <w:rFonts w:ascii="Arial" w:hAnsi="Arial" w:cs="Arial"/>
                <w:b/>
              </w:rPr>
              <w:t>(Manifestar aceptación)</w:t>
            </w:r>
          </w:p>
        </w:tc>
        <w:tc>
          <w:tcPr>
            <w:tcW w:w="1984" w:type="dxa"/>
            <w:tcBorders>
              <w:bottom w:val="single" w:sz="4" w:space="0" w:color="auto"/>
            </w:tcBorders>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tcBorders>
              <w:bottom w:val="single" w:sz="4" w:space="0" w:color="auto"/>
            </w:tcBorders>
            <w:vAlign w:val="center"/>
          </w:tcPr>
          <w:p w:rsidR="00F26CF4" w:rsidRPr="00F26CF4" w:rsidRDefault="00F26CF4" w:rsidP="00AC5A18">
            <w:pPr>
              <w:numPr>
                <w:ilvl w:val="0"/>
                <w:numId w:val="35"/>
              </w:numPr>
              <w:jc w:val="both"/>
              <w:rPr>
                <w:rFonts w:ascii="Arial" w:hAnsi="Arial" w:cs="Arial"/>
                <w:bCs/>
              </w:rPr>
            </w:pPr>
            <w:r w:rsidRPr="00F26CF4">
              <w:rPr>
                <w:rFonts w:ascii="Arial" w:hAnsi="Arial" w:cs="Arial"/>
                <w:b/>
              </w:rPr>
              <w:t>Seguridad:</w:t>
            </w:r>
            <w:r w:rsidRPr="00F26CF4">
              <w:rPr>
                <w:rFonts w:cs="Arial"/>
                <w:b/>
                <w:bCs/>
                <w:sz w:val="18"/>
                <w:szCs w:val="18"/>
              </w:rPr>
              <w:t xml:space="preserve"> </w:t>
            </w:r>
            <w:r w:rsidRPr="00F26CF4">
              <w:rPr>
                <w:rFonts w:ascii="Arial" w:hAnsi="Arial" w:cs="Arial"/>
                <w:bCs/>
              </w:rPr>
              <w:t>Deberán soportar las características de seguridad avanzada:</w:t>
            </w:r>
          </w:p>
          <w:p w:rsidR="00F26CF4" w:rsidRPr="00F26CF4" w:rsidRDefault="00F26CF4" w:rsidP="00AC5A18">
            <w:pPr>
              <w:numPr>
                <w:ilvl w:val="0"/>
                <w:numId w:val="50"/>
              </w:numPr>
              <w:jc w:val="both"/>
              <w:rPr>
                <w:rFonts w:ascii="Arial" w:hAnsi="Arial" w:cs="Arial"/>
              </w:rPr>
            </w:pPr>
            <w:r w:rsidRPr="00F26CF4">
              <w:rPr>
                <w:rFonts w:ascii="Arial" w:hAnsi="Arial" w:cs="Arial"/>
              </w:rPr>
              <w:t xml:space="preserve">El dispositivo deberá soportar </w:t>
            </w:r>
            <w:proofErr w:type="spellStart"/>
            <w:r w:rsidRPr="00F26CF4">
              <w:rPr>
                <w:rFonts w:ascii="Arial" w:hAnsi="Arial" w:cs="Arial"/>
              </w:rPr>
              <w:t>NetFlow</w:t>
            </w:r>
            <w:proofErr w:type="spellEnd"/>
            <w:r w:rsidRPr="00F26CF4">
              <w:rPr>
                <w:rFonts w:ascii="Arial" w:hAnsi="Arial" w:cs="Arial"/>
              </w:rPr>
              <w:t xml:space="preserve"> o un protocolo similar.</w:t>
            </w:r>
          </w:p>
          <w:p w:rsidR="00F26CF4" w:rsidRPr="00F26CF4" w:rsidRDefault="00F26CF4" w:rsidP="00AC5A18">
            <w:pPr>
              <w:numPr>
                <w:ilvl w:val="0"/>
                <w:numId w:val="50"/>
              </w:numPr>
              <w:jc w:val="both"/>
              <w:rPr>
                <w:rFonts w:ascii="Arial" w:hAnsi="Arial" w:cs="Arial"/>
              </w:rPr>
            </w:pPr>
            <w:r w:rsidRPr="00F26CF4">
              <w:rPr>
                <w:rFonts w:ascii="Arial" w:hAnsi="Arial" w:cs="Arial"/>
              </w:rPr>
              <w:t xml:space="preserve">Deberán soportar </w:t>
            </w:r>
            <w:proofErr w:type="spellStart"/>
            <w:r w:rsidRPr="00F26CF4">
              <w:rPr>
                <w:rFonts w:ascii="Arial" w:hAnsi="Arial" w:cs="Arial"/>
              </w:rPr>
              <w:t>MACsec</w:t>
            </w:r>
            <w:proofErr w:type="spellEnd"/>
            <w:r w:rsidRPr="00F26CF4">
              <w:rPr>
                <w:rFonts w:ascii="Arial" w:hAnsi="Arial" w:cs="Arial"/>
              </w:rPr>
              <w:t>.</w:t>
            </w:r>
          </w:p>
          <w:p w:rsidR="00F26CF4" w:rsidRPr="00F26CF4" w:rsidRDefault="00F26CF4" w:rsidP="00F26CF4">
            <w:pPr>
              <w:jc w:val="both"/>
              <w:rPr>
                <w:rFonts w:ascii="Arial" w:hAnsi="Arial" w:cs="Arial"/>
                <w:b/>
              </w:rPr>
            </w:pPr>
            <w:r w:rsidRPr="00F26CF4">
              <w:rPr>
                <w:rFonts w:ascii="Arial" w:hAnsi="Arial" w:cs="Arial"/>
                <w:b/>
              </w:rPr>
              <w:t xml:space="preserve"> (Manifestar aceptación)</w:t>
            </w:r>
          </w:p>
        </w:tc>
        <w:tc>
          <w:tcPr>
            <w:tcW w:w="1984" w:type="dxa"/>
            <w:tcBorders>
              <w:bottom w:val="single" w:sz="4" w:space="0" w:color="auto"/>
            </w:tcBorders>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tcBorders>
              <w:bottom w:val="single" w:sz="4" w:space="0" w:color="auto"/>
            </w:tcBorders>
            <w:vAlign w:val="center"/>
          </w:tcPr>
          <w:p w:rsidR="00F26CF4" w:rsidRPr="00F26CF4" w:rsidRDefault="00F26CF4" w:rsidP="00AC5A18">
            <w:pPr>
              <w:numPr>
                <w:ilvl w:val="0"/>
                <w:numId w:val="35"/>
              </w:numPr>
              <w:jc w:val="both"/>
              <w:rPr>
                <w:rFonts w:ascii="Arial" w:hAnsi="Arial" w:cs="Arial"/>
              </w:rPr>
            </w:pPr>
            <w:proofErr w:type="spellStart"/>
            <w:r w:rsidRPr="00F26CF4">
              <w:rPr>
                <w:rFonts w:ascii="Arial" w:hAnsi="Arial" w:cs="Arial"/>
                <w:b/>
              </w:rPr>
              <w:t>Roadmap</w:t>
            </w:r>
            <w:proofErr w:type="spellEnd"/>
            <w:r w:rsidRPr="00F26CF4">
              <w:rPr>
                <w:rFonts w:ascii="Arial" w:hAnsi="Arial" w:cs="Arial"/>
                <w:b/>
              </w:rPr>
              <w:t xml:space="preserve"> (EOS – EOL): </w:t>
            </w:r>
            <w:r w:rsidRPr="00F26CF4">
              <w:rPr>
                <w:rFonts w:ascii="Arial" w:hAnsi="Arial" w:cs="Arial"/>
              </w:rPr>
              <w:t>La marca y modelo ofertado, no deberá tener anuncio de fin de ventas (</w:t>
            </w:r>
            <w:proofErr w:type="spellStart"/>
            <w:r w:rsidRPr="00F26CF4">
              <w:rPr>
                <w:rFonts w:ascii="Arial" w:hAnsi="Arial" w:cs="Arial"/>
              </w:rPr>
              <w:t>EoS</w:t>
            </w:r>
            <w:proofErr w:type="spellEnd"/>
            <w:r w:rsidRPr="00F26CF4">
              <w:rPr>
                <w:rFonts w:ascii="Arial" w:hAnsi="Arial" w:cs="Arial"/>
              </w:rPr>
              <w:t xml:space="preserve"> </w:t>
            </w:r>
            <w:proofErr w:type="spellStart"/>
            <w:r w:rsidRPr="00F26CF4">
              <w:rPr>
                <w:rFonts w:ascii="Arial" w:hAnsi="Arial" w:cs="Arial"/>
              </w:rPr>
              <w:t>End</w:t>
            </w:r>
            <w:proofErr w:type="spellEnd"/>
            <w:r w:rsidRPr="00F26CF4">
              <w:rPr>
                <w:rFonts w:ascii="Arial" w:hAnsi="Arial" w:cs="Arial"/>
              </w:rPr>
              <w:t>-of-Sale) o fin de vida útil (</w:t>
            </w:r>
            <w:proofErr w:type="spellStart"/>
            <w:r w:rsidRPr="00F26CF4">
              <w:rPr>
                <w:rFonts w:ascii="Arial" w:hAnsi="Arial" w:cs="Arial"/>
              </w:rPr>
              <w:t>EoL</w:t>
            </w:r>
            <w:proofErr w:type="spellEnd"/>
            <w:r w:rsidRPr="00F26CF4">
              <w:rPr>
                <w:rFonts w:ascii="Arial" w:hAnsi="Arial" w:cs="Arial"/>
              </w:rPr>
              <w:t xml:space="preserve"> </w:t>
            </w:r>
            <w:proofErr w:type="spellStart"/>
            <w:r w:rsidRPr="00F26CF4">
              <w:rPr>
                <w:rFonts w:ascii="Arial" w:hAnsi="Arial" w:cs="Arial"/>
              </w:rPr>
              <w:t>End</w:t>
            </w:r>
            <w:proofErr w:type="spellEnd"/>
            <w:r w:rsidRPr="00F26CF4">
              <w:rPr>
                <w:rFonts w:ascii="Arial" w:hAnsi="Arial" w:cs="Arial"/>
              </w:rPr>
              <w:t>-of-</w:t>
            </w:r>
            <w:proofErr w:type="spellStart"/>
            <w:r w:rsidRPr="00F26CF4">
              <w:rPr>
                <w:rFonts w:ascii="Arial" w:hAnsi="Arial" w:cs="Arial"/>
              </w:rPr>
              <w:t>Life</w:t>
            </w:r>
            <w:proofErr w:type="spellEnd"/>
            <w:r w:rsidRPr="00F26CF4">
              <w:rPr>
                <w:rFonts w:ascii="Arial" w:hAnsi="Arial" w:cs="Arial"/>
              </w:rPr>
              <w:t>) a momento de la presentación de propuestas.</w:t>
            </w:r>
          </w:p>
          <w:p w:rsidR="00F26CF4" w:rsidRPr="00F26CF4" w:rsidRDefault="00F26CF4" w:rsidP="00F26CF4">
            <w:pPr>
              <w:jc w:val="both"/>
              <w:rPr>
                <w:rFonts w:ascii="Arial" w:hAnsi="Arial" w:cs="Arial"/>
                <w:b/>
              </w:rPr>
            </w:pPr>
            <w:r w:rsidRPr="00F26CF4">
              <w:rPr>
                <w:rFonts w:ascii="Arial" w:hAnsi="Arial" w:cs="Arial"/>
                <w:b/>
              </w:rPr>
              <w:t>(Manifestar aceptación)</w:t>
            </w:r>
          </w:p>
        </w:tc>
        <w:tc>
          <w:tcPr>
            <w:tcW w:w="1984" w:type="dxa"/>
            <w:tcBorders>
              <w:bottom w:val="single" w:sz="4" w:space="0" w:color="auto"/>
            </w:tcBorders>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tcBorders>
              <w:bottom w:val="single" w:sz="4" w:space="0" w:color="auto"/>
            </w:tcBorders>
            <w:vAlign w:val="center"/>
          </w:tcPr>
          <w:p w:rsidR="00F26CF4" w:rsidRPr="00F26CF4" w:rsidRDefault="00F26CF4" w:rsidP="00AC5A18">
            <w:pPr>
              <w:numPr>
                <w:ilvl w:val="0"/>
                <w:numId w:val="35"/>
              </w:numPr>
              <w:jc w:val="both"/>
              <w:rPr>
                <w:rFonts w:ascii="Arial" w:hAnsi="Arial" w:cs="Arial"/>
                <w:b/>
              </w:rPr>
            </w:pPr>
            <w:r w:rsidRPr="00F26CF4">
              <w:rPr>
                <w:rFonts w:ascii="Arial" w:hAnsi="Arial" w:cs="Arial"/>
                <w:b/>
              </w:rPr>
              <w:t xml:space="preserve">Capacidad </w:t>
            </w:r>
            <w:proofErr w:type="spellStart"/>
            <w:r w:rsidRPr="00F26CF4">
              <w:rPr>
                <w:rFonts w:ascii="Arial" w:hAnsi="Arial" w:cs="Arial"/>
                <w:b/>
              </w:rPr>
              <w:t>PoE</w:t>
            </w:r>
            <w:proofErr w:type="spellEnd"/>
            <w:r w:rsidRPr="00F26CF4">
              <w:rPr>
                <w:rFonts w:ascii="Arial" w:hAnsi="Arial" w:cs="Arial"/>
                <w:b/>
              </w:rPr>
              <w:t xml:space="preserve">: </w:t>
            </w:r>
            <w:r w:rsidRPr="00F26CF4">
              <w:rPr>
                <w:rFonts w:ascii="Arial" w:hAnsi="Arial" w:cs="Arial"/>
              </w:rPr>
              <w:t xml:space="preserve">No se requiere </w:t>
            </w:r>
            <w:proofErr w:type="spellStart"/>
            <w:r w:rsidRPr="00F26CF4">
              <w:rPr>
                <w:rFonts w:ascii="Arial" w:hAnsi="Arial" w:cs="Arial"/>
              </w:rPr>
              <w:t>PoE</w:t>
            </w:r>
            <w:proofErr w:type="spellEnd"/>
            <w:r w:rsidRPr="00F26CF4">
              <w:rPr>
                <w:rFonts w:ascii="Arial" w:hAnsi="Arial" w:cs="Arial"/>
              </w:rPr>
              <w:t xml:space="preserve"> en los puertos Ethernet.</w:t>
            </w:r>
          </w:p>
          <w:p w:rsidR="00F26CF4" w:rsidRPr="00F26CF4" w:rsidRDefault="00F26CF4" w:rsidP="00F26CF4">
            <w:pPr>
              <w:jc w:val="both"/>
              <w:rPr>
                <w:rFonts w:ascii="Arial" w:hAnsi="Arial" w:cs="Arial"/>
                <w:b/>
              </w:rPr>
            </w:pPr>
            <w:r w:rsidRPr="00F26CF4">
              <w:rPr>
                <w:rFonts w:ascii="Arial" w:hAnsi="Arial" w:cs="Arial"/>
                <w:b/>
              </w:rPr>
              <w:t>(Manifestar aceptación)</w:t>
            </w:r>
          </w:p>
        </w:tc>
        <w:tc>
          <w:tcPr>
            <w:tcW w:w="1984" w:type="dxa"/>
            <w:tcBorders>
              <w:bottom w:val="single" w:sz="4" w:space="0" w:color="auto"/>
            </w:tcBorders>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lang w:val="es-ES_tradnl"/>
              </w:rPr>
            </w:pPr>
          </w:p>
        </w:tc>
      </w:tr>
      <w:tr w:rsidR="00F26CF4" w:rsidRPr="00F26CF4" w:rsidTr="00F26CF4">
        <w:trPr>
          <w:trHeight w:val="284"/>
        </w:trPr>
        <w:tc>
          <w:tcPr>
            <w:tcW w:w="6314" w:type="dxa"/>
            <w:tcBorders>
              <w:bottom w:val="single" w:sz="4" w:space="0" w:color="auto"/>
            </w:tcBorders>
            <w:vAlign w:val="center"/>
          </w:tcPr>
          <w:p w:rsidR="00F26CF4" w:rsidRPr="00F26CF4" w:rsidRDefault="00F26CF4" w:rsidP="00AC5A18">
            <w:pPr>
              <w:numPr>
                <w:ilvl w:val="0"/>
                <w:numId w:val="35"/>
              </w:numPr>
              <w:jc w:val="both"/>
              <w:rPr>
                <w:rFonts w:ascii="Arial" w:hAnsi="Arial" w:cs="Arial"/>
                <w:color w:val="000000"/>
              </w:rPr>
            </w:pPr>
            <w:r w:rsidRPr="00F26CF4">
              <w:rPr>
                <w:rFonts w:ascii="Arial" w:hAnsi="Arial" w:cs="Arial"/>
                <w:b/>
                <w:color w:val="000000"/>
              </w:rPr>
              <w:t>Fuente de Alimentación:</w:t>
            </w:r>
            <w:r w:rsidRPr="00F26CF4">
              <w:rPr>
                <w:rFonts w:ascii="Arial" w:hAnsi="Arial" w:cs="Arial"/>
                <w:color w:val="000000"/>
              </w:rPr>
              <w:t xml:space="preserve"> </w:t>
            </w:r>
            <w:r w:rsidRPr="00F26CF4">
              <w:rPr>
                <w:rFonts w:ascii="Arial" w:hAnsi="Arial" w:cs="Arial"/>
              </w:rPr>
              <w:t>Deben contar con las siguientes características mínimas:</w:t>
            </w:r>
          </w:p>
          <w:p w:rsidR="00F26CF4" w:rsidRPr="00F26CF4" w:rsidRDefault="00F26CF4" w:rsidP="00AC5A18">
            <w:pPr>
              <w:numPr>
                <w:ilvl w:val="0"/>
                <w:numId w:val="50"/>
              </w:numPr>
              <w:jc w:val="both"/>
              <w:rPr>
                <w:rFonts w:ascii="Arial" w:hAnsi="Arial" w:cs="Arial"/>
                <w:bCs/>
              </w:rPr>
            </w:pPr>
            <w:r w:rsidRPr="00F26CF4">
              <w:rPr>
                <w:rFonts w:ascii="Arial" w:hAnsi="Arial" w:cs="Arial"/>
                <w:bCs/>
              </w:rPr>
              <w:t xml:space="preserve">Incluir fuentes de poder redundantes </w:t>
            </w:r>
            <w:proofErr w:type="spellStart"/>
            <w:r w:rsidRPr="00F26CF4">
              <w:rPr>
                <w:rFonts w:ascii="Arial" w:hAnsi="Arial" w:cs="Arial"/>
                <w:bCs/>
              </w:rPr>
              <w:t>hot</w:t>
            </w:r>
            <w:proofErr w:type="spellEnd"/>
            <w:r w:rsidRPr="00F26CF4">
              <w:rPr>
                <w:rFonts w:ascii="Arial" w:hAnsi="Arial" w:cs="Arial"/>
                <w:bCs/>
              </w:rPr>
              <w:t xml:space="preserve"> swap o </w:t>
            </w:r>
            <w:proofErr w:type="spellStart"/>
            <w:r w:rsidRPr="00F26CF4">
              <w:rPr>
                <w:rFonts w:ascii="Arial" w:hAnsi="Arial" w:cs="Arial"/>
                <w:bCs/>
              </w:rPr>
              <w:t>hot-plug</w:t>
            </w:r>
            <w:proofErr w:type="spellEnd"/>
            <w:r w:rsidRPr="00F26CF4">
              <w:rPr>
                <w:rFonts w:ascii="Arial" w:hAnsi="Arial" w:cs="Arial"/>
                <w:bCs/>
              </w:rPr>
              <w:t xml:space="preserve"> para operar a 200-240, </w:t>
            </w:r>
            <w:proofErr w:type="spellStart"/>
            <w:r w:rsidRPr="00F26CF4">
              <w:rPr>
                <w:rFonts w:ascii="Arial" w:hAnsi="Arial" w:cs="Arial"/>
                <w:bCs/>
              </w:rPr>
              <w:t>Vac</w:t>
            </w:r>
            <w:proofErr w:type="spellEnd"/>
            <w:r w:rsidRPr="00F26CF4">
              <w:rPr>
                <w:rFonts w:ascii="Arial" w:hAnsi="Arial" w:cs="Arial"/>
                <w:bCs/>
              </w:rPr>
              <w:t xml:space="preserve"> en 50 – 60 Hz. Incluir los cables de potencia necesarios para conectar cada una de las fuentes de poder en el rack.</w:t>
            </w:r>
          </w:p>
          <w:p w:rsidR="00F26CF4" w:rsidRPr="00F26CF4" w:rsidRDefault="00F26CF4" w:rsidP="00AC5A18">
            <w:pPr>
              <w:numPr>
                <w:ilvl w:val="0"/>
                <w:numId w:val="50"/>
              </w:numPr>
              <w:jc w:val="both"/>
              <w:rPr>
                <w:rFonts w:ascii="Arial" w:hAnsi="Arial" w:cs="Arial"/>
                <w:bCs/>
              </w:rPr>
            </w:pPr>
            <w:r w:rsidRPr="00F26CF4">
              <w:rPr>
                <w:rFonts w:ascii="Arial" w:hAnsi="Arial" w:cs="Arial"/>
                <w:bCs/>
              </w:rPr>
              <w:t>Deben contar con ventiladores Redundantes, debe soportar la inserción y el retiro en operación (en caliente) sin afectación del servicio. El flujo de aire de los chasis debe ser de adelante hacia atrás.</w:t>
            </w:r>
          </w:p>
          <w:p w:rsidR="00F26CF4" w:rsidRPr="00F26CF4" w:rsidRDefault="00F26CF4" w:rsidP="00F26CF4">
            <w:pPr>
              <w:jc w:val="both"/>
              <w:rPr>
                <w:rFonts w:ascii="Arial" w:hAnsi="Arial" w:cs="Arial"/>
                <w:b/>
              </w:rPr>
            </w:pPr>
            <w:r w:rsidRPr="00F26CF4">
              <w:rPr>
                <w:rFonts w:ascii="Arial" w:hAnsi="Arial" w:cs="Arial"/>
                <w:b/>
                <w:bCs/>
                <w:iCs/>
                <w:color w:val="000000"/>
              </w:rPr>
              <w:t>(Manifestar aceptación)</w:t>
            </w:r>
          </w:p>
        </w:tc>
        <w:tc>
          <w:tcPr>
            <w:tcW w:w="1984" w:type="dxa"/>
            <w:tcBorders>
              <w:bottom w:val="single" w:sz="4" w:space="0" w:color="auto"/>
            </w:tcBorders>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BO"/>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BO"/>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BO"/>
              </w:rPr>
            </w:pPr>
          </w:p>
        </w:tc>
      </w:tr>
      <w:tr w:rsidR="00F26CF4" w:rsidRPr="00F26CF4" w:rsidTr="00F26CF4">
        <w:trPr>
          <w:trHeight w:val="397"/>
        </w:trPr>
        <w:tc>
          <w:tcPr>
            <w:tcW w:w="6314" w:type="dxa"/>
            <w:tcBorders>
              <w:bottom w:val="single" w:sz="4" w:space="0" w:color="auto"/>
            </w:tcBorders>
            <w:shd w:val="clear" w:color="auto" w:fill="CCFFCC"/>
            <w:vAlign w:val="center"/>
          </w:tcPr>
          <w:p w:rsidR="00F26CF4" w:rsidRPr="00F26CF4" w:rsidRDefault="00F26CF4" w:rsidP="00F26CF4">
            <w:pPr>
              <w:ind w:left="290" w:hanging="290"/>
              <w:jc w:val="both"/>
              <w:rPr>
                <w:rFonts w:ascii="Arial" w:hAnsi="Arial" w:cs="Arial"/>
                <w:b/>
                <w:bCs/>
              </w:rPr>
            </w:pPr>
            <w:r w:rsidRPr="00F26CF4">
              <w:rPr>
                <w:rFonts w:ascii="Arial" w:hAnsi="Arial" w:cs="Arial"/>
                <w:b/>
                <w:bCs/>
              </w:rPr>
              <w:t>B. INSTALACIÓN DE LOS BIENES</w:t>
            </w:r>
          </w:p>
        </w:tc>
        <w:tc>
          <w:tcPr>
            <w:tcW w:w="1984" w:type="dxa"/>
            <w:tcBorders>
              <w:bottom w:val="single" w:sz="4" w:space="0" w:color="auto"/>
            </w:tcBorders>
            <w:shd w:val="clear" w:color="auto" w:fill="CCFFCC"/>
            <w:vAlign w:val="center"/>
          </w:tcPr>
          <w:p w:rsidR="00F26CF4" w:rsidRPr="00F26CF4" w:rsidRDefault="00F26CF4" w:rsidP="00F26CF4">
            <w:pPr>
              <w:ind w:left="290" w:hanging="290"/>
              <w:jc w:val="both"/>
              <w:rPr>
                <w:rFonts w:ascii="Arial" w:hAnsi="Arial" w:cs="Arial"/>
                <w:b/>
                <w:bCs/>
              </w:rPr>
            </w:pPr>
          </w:p>
        </w:tc>
        <w:tc>
          <w:tcPr>
            <w:tcW w:w="426" w:type="dxa"/>
            <w:tcBorders>
              <w:bottom w:val="single" w:sz="4" w:space="0" w:color="auto"/>
            </w:tcBorders>
            <w:shd w:val="clear" w:color="auto" w:fill="CCFFCC"/>
            <w:vAlign w:val="center"/>
          </w:tcPr>
          <w:p w:rsidR="00F26CF4" w:rsidRPr="00F26CF4" w:rsidRDefault="00F26CF4" w:rsidP="00F26CF4">
            <w:pPr>
              <w:ind w:left="290" w:hanging="290"/>
              <w:jc w:val="both"/>
              <w:rPr>
                <w:rFonts w:ascii="Arial" w:hAnsi="Arial" w:cs="Arial"/>
                <w:b/>
                <w:bCs/>
              </w:rPr>
            </w:pPr>
          </w:p>
        </w:tc>
        <w:tc>
          <w:tcPr>
            <w:tcW w:w="425" w:type="dxa"/>
            <w:tcBorders>
              <w:bottom w:val="single" w:sz="4" w:space="0" w:color="auto"/>
            </w:tcBorders>
            <w:shd w:val="clear" w:color="auto" w:fill="CCFFCC"/>
            <w:vAlign w:val="center"/>
          </w:tcPr>
          <w:p w:rsidR="00F26CF4" w:rsidRPr="00F26CF4" w:rsidRDefault="00F26CF4" w:rsidP="00F26CF4">
            <w:pPr>
              <w:ind w:left="290" w:hanging="290"/>
              <w:jc w:val="both"/>
              <w:rPr>
                <w:rFonts w:ascii="Arial" w:hAnsi="Arial" w:cs="Arial"/>
                <w:b/>
                <w:bCs/>
              </w:rPr>
            </w:pPr>
          </w:p>
        </w:tc>
        <w:tc>
          <w:tcPr>
            <w:tcW w:w="1559" w:type="dxa"/>
            <w:tcBorders>
              <w:bottom w:val="single" w:sz="4" w:space="0" w:color="auto"/>
            </w:tcBorders>
            <w:shd w:val="clear" w:color="auto" w:fill="CCFFCC"/>
            <w:vAlign w:val="center"/>
          </w:tcPr>
          <w:p w:rsidR="00F26CF4" w:rsidRPr="00F26CF4" w:rsidRDefault="00F26CF4" w:rsidP="00F26CF4">
            <w:pPr>
              <w:ind w:left="290" w:hanging="290"/>
              <w:jc w:val="both"/>
              <w:rPr>
                <w:rFonts w:ascii="Arial" w:hAnsi="Arial" w:cs="Arial"/>
                <w:b/>
                <w:bCs/>
              </w:rPr>
            </w:pPr>
          </w:p>
        </w:tc>
      </w:tr>
      <w:tr w:rsidR="00F26CF4" w:rsidRPr="00F26CF4" w:rsidTr="00F26CF4">
        <w:trPr>
          <w:trHeight w:val="397"/>
        </w:trPr>
        <w:tc>
          <w:tcPr>
            <w:tcW w:w="6314" w:type="dxa"/>
            <w:shd w:val="clear" w:color="auto" w:fill="auto"/>
            <w:vAlign w:val="center"/>
          </w:tcPr>
          <w:p w:rsidR="00F26CF4" w:rsidRPr="00F26CF4" w:rsidRDefault="00F26CF4" w:rsidP="00AC5A18">
            <w:pPr>
              <w:numPr>
                <w:ilvl w:val="0"/>
                <w:numId w:val="37"/>
              </w:numPr>
              <w:jc w:val="both"/>
              <w:rPr>
                <w:rFonts w:ascii="Arial" w:hAnsi="Arial" w:cs="Arial"/>
                <w:bCs/>
              </w:rPr>
            </w:pPr>
            <w:r w:rsidRPr="00F26CF4">
              <w:rPr>
                <w:rFonts w:ascii="Arial" w:hAnsi="Arial" w:cs="Arial"/>
                <w:b/>
                <w:bCs/>
                <w:iCs/>
                <w:color w:val="000000"/>
              </w:rPr>
              <w:t xml:space="preserve">Lugar de instalación: </w:t>
            </w:r>
            <w:r w:rsidRPr="00F26CF4">
              <w:rPr>
                <w:rFonts w:ascii="Arial" w:hAnsi="Arial" w:cs="Arial"/>
                <w:bCs/>
                <w:iCs/>
                <w:color w:val="000000"/>
              </w:rPr>
              <w:t xml:space="preserve">La instalación y puesta en funcionamiento de los bienes deberá realizarse </w:t>
            </w:r>
            <w:r w:rsidRPr="00F26CF4">
              <w:rPr>
                <w:rFonts w:ascii="Arial" w:hAnsi="Arial" w:cs="Arial"/>
                <w:bCs/>
              </w:rPr>
              <w:t>en el edificio principal del Banco Central de Bolivia (Calle Ayacucho y Mercado).</w:t>
            </w:r>
          </w:p>
          <w:p w:rsidR="00F26CF4" w:rsidRPr="00F26CF4" w:rsidRDefault="00F26CF4" w:rsidP="00F26CF4">
            <w:pPr>
              <w:jc w:val="both"/>
              <w:rPr>
                <w:rFonts w:ascii="Arial" w:hAnsi="Arial" w:cs="Arial"/>
                <w:b/>
                <w:bCs/>
                <w:iCs/>
                <w:color w:val="000000"/>
              </w:rPr>
            </w:pPr>
            <w:r w:rsidRPr="00F26CF4">
              <w:rPr>
                <w:rFonts w:ascii="Arial" w:hAnsi="Arial" w:cs="Arial"/>
                <w:b/>
                <w:bCs/>
                <w:iCs/>
                <w:color w:val="000000"/>
              </w:rPr>
              <w:t xml:space="preserve"> (Manifestar aceptación)</w:t>
            </w:r>
          </w:p>
        </w:tc>
        <w:tc>
          <w:tcPr>
            <w:tcW w:w="1984"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97"/>
        </w:trPr>
        <w:tc>
          <w:tcPr>
            <w:tcW w:w="6314" w:type="dxa"/>
            <w:shd w:val="clear" w:color="auto" w:fill="auto"/>
            <w:vAlign w:val="center"/>
          </w:tcPr>
          <w:p w:rsidR="00F26CF4" w:rsidRPr="00F26CF4" w:rsidRDefault="00F26CF4" w:rsidP="00AC5A18">
            <w:pPr>
              <w:numPr>
                <w:ilvl w:val="0"/>
                <w:numId w:val="37"/>
              </w:numPr>
              <w:jc w:val="both"/>
              <w:rPr>
                <w:rFonts w:ascii="Arial" w:hAnsi="Arial" w:cs="Arial"/>
              </w:rPr>
            </w:pPr>
            <w:r w:rsidRPr="00F26CF4">
              <w:rPr>
                <w:rFonts w:ascii="Arial" w:hAnsi="Arial" w:cs="Arial"/>
                <w:b/>
                <w:bCs/>
                <w:iCs/>
                <w:color w:val="000000"/>
              </w:rPr>
              <w:t>Condiciones generales de la instalación:</w:t>
            </w:r>
            <w:r w:rsidRPr="00F26CF4">
              <w:rPr>
                <w:rFonts w:ascii="Arial" w:hAnsi="Arial" w:cs="Arial"/>
                <w:bCs/>
                <w:iCs/>
                <w:color w:val="000000"/>
              </w:rPr>
              <w:t xml:space="preserve"> </w:t>
            </w:r>
            <w:r w:rsidRPr="00F26CF4">
              <w:rPr>
                <w:rFonts w:ascii="Arial" w:hAnsi="Arial" w:cs="Arial"/>
              </w:rPr>
              <w:t xml:space="preserve">La instalación y puesta en funcionamiento de los bienes se realizará en coordinación con el personal técnico de </w:t>
            </w:r>
            <w:smartTag w:uri="urn:schemas-microsoft-com:office:smarttags" w:element="PersonName">
              <w:smartTagPr>
                <w:attr w:name="ProductID" w:val="la Gerencia"/>
              </w:smartTagPr>
              <w:r w:rsidRPr="00F26CF4">
                <w:rPr>
                  <w:rFonts w:ascii="Arial" w:hAnsi="Arial" w:cs="Arial"/>
                </w:rPr>
                <w:t>la Gerencia</w:t>
              </w:r>
            </w:smartTag>
            <w:r w:rsidRPr="00F26CF4">
              <w:rPr>
                <w:rFonts w:ascii="Arial" w:hAnsi="Arial" w:cs="Arial"/>
              </w:rPr>
              <w:t xml:space="preserve"> de Sistemas del BCB. Las tareas mínimas a realizarse que estarán a cargo del proponente serán las siguientes:</w:t>
            </w:r>
          </w:p>
          <w:p w:rsidR="00F26CF4" w:rsidRPr="00F26CF4" w:rsidRDefault="00F26CF4" w:rsidP="00AC5A18">
            <w:pPr>
              <w:numPr>
                <w:ilvl w:val="0"/>
                <w:numId w:val="50"/>
              </w:numPr>
              <w:jc w:val="both"/>
              <w:rPr>
                <w:rFonts w:ascii="Arial" w:hAnsi="Arial" w:cs="Arial"/>
                <w:bCs/>
              </w:rPr>
            </w:pPr>
            <w:r w:rsidRPr="00F26CF4">
              <w:rPr>
                <w:rFonts w:ascii="Arial" w:hAnsi="Arial" w:cs="Arial"/>
                <w:bCs/>
              </w:rPr>
              <w:t xml:space="preserve">Generación de documento </w:t>
            </w:r>
            <w:proofErr w:type="spellStart"/>
            <w:r w:rsidRPr="00F26CF4">
              <w:rPr>
                <w:rFonts w:ascii="Arial" w:hAnsi="Arial" w:cs="Arial"/>
                <w:bCs/>
              </w:rPr>
              <w:t>Site</w:t>
            </w:r>
            <w:proofErr w:type="spellEnd"/>
            <w:r w:rsidRPr="00F26CF4">
              <w:rPr>
                <w:rFonts w:ascii="Arial" w:hAnsi="Arial" w:cs="Arial"/>
                <w:bCs/>
              </w:rPr>
              <w:t xml:space="preserve"> </w:t>
            </w:r>
            <w:proofErr w:type="spellStart"/>
            <w:r w:rsidRPr="00F26CF4">
              <w:rPr>
                <w:rFonts w:ascii="Arial" w:hAnsi="Arial" w:cs="Arial"/>
                <w:bCs/>
              </w:rPr>
              <w:t>Survey</w:t>
            </w:r>
            <w:proofErr w:type="spellEnd"/>
            <w:r w:rsidRPr="00F26CF4">
              <w:rPr>
                <w:rFonts w:ascii="Arial" w:hAnsi="Arial" w:cs="Arial"/>
                <w:bCs/>
              </w:rPr>
              <w:t xml:space="preserve"> antes de la instalación.</w:t>
            </w:r>
          </w:p>
          <w:p w:rsidR="00F26CF4" w:rsidRPr="00F26CF4" w:rsidRDefault="00F26CF4" w:rsidP="00AC5A18">
            <w:pPr>
              <w:numPr>
                <w:ilvl w:val="0"/>
                <w:numId w:val="50"/>
              </w:numPr>
              <w:jc w:val="both"/>
              <w:rPr>
                <w:rFonts w:ascii="Arial" w:hAnsi="Arial" w:cs="Arial"/>
                <w:bCs/>
              </w:rPr>
            </w:pPr>
            <w:r w:rsidRPr="00F26CF4">
              <w:rPr>
                <w:rFonts w:ascii="Arial" w:hAnsi="Arial" w:cs="Arial"/>
                <w:bCs/>
              </w:rPr>
              <w:t>De ser necesarias deberá considerar las adecuaciones en instalaciones eléctricas (Cableado, tomas y regletas).</w:t>
            </w:r>
          </w:p>
          <w:p w:rsidR="00F26CF4" w:rsidRPr="00F26CF4" w:rsidRDefault="00F26CF4" w:rsidP="00AC5A18">
            <w:pPr>
              <w:numPr>
                <w:ilvl w:val="0"/>
                <w:numId w:val="50"/>
              </w:numPr>
              <w:jc w:val="both"/>
              <w:rPr>
                <w:rFonts w:ascii="Arial" w:hAnsi="Arial" w:cs="Arial"/>
                <w:bCs/>
              </w:rPr>
            </w:pPr>
            <w:r w:rsidRPr="00F26CF4">
              <w:rPr>
                <w:rFonts w:ascii="Arial" w:hAnsi="Arial" w:cs="Arial"/>
                <w:bCs/>
              </w:rPr>
              <w:t>Instalación física en gabinete.</w:t>
            </w:r>
          </w:p>
          <w:p w:rsidR="00F26CF4" w:rsidRPr="00F26CF4" w:rsidRDefault="00F26CF4" w:rsidP="00AC5A18">
            <w:pPr>
              <w:numPr>
                <w:ilvl w:val="0"/>
                <w:numId w:val="50"/>
              </w:numPr>
              <w:jc w:val="both"/>
              <w:rPr>
                <w:rFonts w:ascii="Arial" w:hAnsi="Arial" w:cs="Arial"/>
                <w:bCs/>
              </w:rPr>
            </w:pPr>
            <w:r w:rsidRPr="00F26CF4">
              <w:rPr>
                <w:rFonts w:ascii="Arial" w:hAnsi="Arial" w:cs="Arial"/>
                <w:bCs/>
              </w:rPr>
              <w:t>Instalación y configuración de los equipos de comunicación.</w:t>
            </w:r>
          </w:p>
          <w:p w:rsidR="00F26CF4" w:rsidRPr="00F26CF4" w:rsidRDefault="00F26CF4" w:rsidP="00AC5A18">
            <w:pPr>
              <w:numPr>
                <w:ilvl w:val="0"/>
                <w:numId w:val="50"/>
              </w:numPr>
              <w:jc w:val="both"/>
              <w:rPr>
                <w:rFonts w:ascii="Arial" w:hAnsi="Arial" w:cs="Arial"/>
                <w:bCs/>
              </w:rPr>
            </w:pPr>
            <w:r w:rsidRPr="00F26CF4">
              <w:rPr>
                <w:rFonts w:ascii="Arial" w:hAnsi="Arial" w:cs="Arial"/>
                <w:bCs/>
              </w:rPr>
              <w:t>Configuración Port-</w:t>
            </w:r>
            <w:proofErr w:type="spellStart"/>
            <w:r w:rsidRPr="00F26CF4">
              <w:rPr>
                <w:rFonts w:ascii="Arial" w:hAnsi="Arial" w:cs="Arial"/>
                <w:bCs/>
              </w:rPr>
              <w:t>channel</w:t>
            </w:r>
            <w:proofErr w:type="spellEnd"/>
            <w:r w:rsidRPr="00F26CF4">
              <w:rPr>
                <w:rFonts w:ascii="Arial" w:hAnsi="Arial" w:cs="Arial"/>
                <w:bCs/>
              </w:rPr>
              <w:t xml:space="preserve"> y VPC con los equipos CORE del BCB.</w:t>
            </w:r>
          </w:p>
          <w:p w:rsidR="00F26CF4" w:rsidRPr="00F26CF4" w:rsidRDefault="00F26CF4" w:rsidP="00AC5A18">
            <w:pPr>
              <w:numPr>
                <w:ilvl w:val="0"/>
                <w:numId w:val="50"/>
              </w:numPr>
              <w:jc w:val="both"/>
              <w:rPr>
                <w:rFonts w:ascii="Arial" w:hAnsi="Arial" w:cs="Arial"/>
                <w:bCs/>
              </w:rPr>
            </w:pPr>
            <w:r w:rsidRPr="00F26CF4">
              <w:rPr>
                <w:rFonts w:ascii="Arial" w:hAnsi="Arial" w:cs="Arial"/>
                <w:bCs/>
              </w:rPr>
              <w:t xml:space="preserve">Pruebas funcionales de acuerdo a los requerimientos de </w:t>
            </w:r>
            <w:smartTag w:uri="urn:schemas-microsoft-com:office:smarttags" w:element="PersonName">
              <w:smartTagPr>
                <w:attr w:name="ProductID" w:val="la Gerencia"/>
              </w:smartTagPr>
              <w:r w:rsidRPr="00F26CF4">
                <w:rPr>
                  <w:rFonts w:ascii="Arial" w:hAnsi="Arial" w:cs="Arial"/>
                  <w:bCs/>
                </w:rPr>
                <w:t>la Gerencia</w:t>
              </w:r>
            </w:smartTag>
            <w:r w:rsidRPr="00F26CF4">
              <w:rPr>
                <w:rFonts w:ascii="Arial" w:hAnsi="Arial" w:cs="Arial"/>
                <w:bCs/>
              </w:rPr>
              <w:t xml:space="preserve"> de Sistemas del BCB.</w:t>
            </w:r>
          </w:p>
          <w:p w:rsidR="00F26CF4" w:rsidRPr="00F26CF4" w:rsidRDefault="00F26CF4" w:rsidP="00F26CF4">
            <w:pPr>
              <w:jc w:val="both"/>
              <w:rPr>
                <w:rFonts w:ascii="Arial" w:hAnsi="Arial" w:cs="Arial"/>
                <w:b/>
                <w:bCs/>
              </w:rPr>
            </w:pPr>
            <w:r w:rsidRPr="00F26CF4">
              <w:rPr>
                <w:rFonts w:ascii="Arial" w:hAnsi="Arial" w:cs="Arial"/>
                <w:b/>
                <w:bCs/>
                <w:iCs/>
              </w:rPr>
              <w:t>(Manifestar aceptación)</w:t>
            </w:r>
          </w:p>
        </w:tc>
        <w:tc>
          <w:tcPr>
            <w:tcW w:w="1984"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97"/>
        </w:trPr>
        <w:tc>
          <w:tcPr>
            <w:tcW w:w="6314" w:type="dxa"/>
            <w:shd w:val="clear" w:color="auto" w:fill="auto"/>
            <w:vAlign w:val="center"/>
          </w:tcPr>
          <w:p w:rsidR="00F26CF4" w:rsidRPr="00F26CF4" w:rsidRDefault="00F26CF4" w:rsidP="00AC5A18">
            <w:pPr>
              <w:numPr>
                <w:ilvl w:val="0"/>
                <w:numId w:val="37"/>
              </w:numPr>
              <w:jc w:val="both"/>
              <w:rPr>
                <w:rFonts w:ascii="Arial" w:hAnsi="Arial" w:cs="Arial"/>
                <w:b/>
                <w:bCs/>
                <w:iCs/>
                <w:color w:val="000000"/>
              </w:rPr>
            </w:pPr>
            <w:r w:rsidRPr="00F26CF4">
              <w:rPr>
                <w:rFonts w:ascii="Arial" w:hAnsi="Arial" w:cs="Arial"/>
                <w:b/>
                <w:bCs/>
                <w:iCs/>
                <w:color w:val="000000"/>
              </w:rPr>
              <w:t xml:space="preserve">Horarios de trabajo: </w:t>
            </w:r>
            <w:r w:rsidRPr="00F26CF4">
              <w:rPr>
                <w:rFonts w:ascii="Arial" w:hAnsi="Arial" w:cs="Arial"/>
                <w:bCs/>
                <w:iCs/>
                <w:color w:val="000000"/>
              </w:rPr>
              <w:t xml:space="preserve">La instalación y puesta en funcionamiento de los bienes se debe realizar en horarios previamente coordinados con personal técnico del Departamento de base de datos y comunicaciones de </w:t>
            </w:r>
            <w:smartTag w:uri="urn:schemas-microsoft-com:office:smarttags" w:element="PersonName">
              <w:smartTagPr>
                <w:attr w:name="ProductID" w:val="la Gerencia"/>
              </w:smartTagPr>
              <w:r w:rsidRPr="00F26CF4">
                <w:rPr>
                  <w:rFonts w:ascii="Arial" w:hAnsi="Arial" w:cs="Arial"/>
                  <w:bCs/>
                  <w:iCs/>
                  <w:color w:val="000000"/>
                </w:rPr>
                <w:t>la Gerencia</w:t>
              </w:r>
            </w:smartTag>
            <w:r w:rsidRPr="00F26CF4">
              <w:rPr>
                <w:rFonts w:ascii="Arial" w:hAnsi="Arial" w:cs="Arial"/>
                <w:bCs/>
                <w:iCs/>
                <w:color w:val="000000"/>
              </w:rPr>
              <w:t xml:space="preserve"> de Sistemas y que no afecten los servicios hacia los usuarios internos y externos del BCB.</w:t>
            </w:r>
          </w:p>
          <w:p w:rsidR="00F26CF4" w:rsidRPr="00F26CF4" w:rsidRDefault="00F26CF4" w:rsidP="00F26CF4">
            <w:pPr>
              <w:jc w:val="both"/>
              <w:rPr>
                <w:rFonts w:ascii="Arial" w:hAnsi="Arial" w:cs="Arial"/>
                <w:b/>
                <w:bCs/>
                <w:iCs/>
                <w:color w:val="000000"/>
              </w:rPr>
            </w:pPr>
            <w:r w:rsidRPr="00F26CF4">
              <w:rPr>
                <w:rFonts w:ascii="Arial" w:hAnsi="Arial" w:cs="Arial"/>
                <w:b/>
                <w:bCs/>
                <w:iCs/>
                <w:color w:val="000000"/>
              </w:rPr>
              <w:t>(</w:t>
            </w:r>
            <w:r w:rsidRPr="00F26CF4">
              <w:rPr>
                <w:rFonts w:ascii="Arial" w:hAnsi="Arial" w:cs="Arial"/>
                <w:b/>
                <w:bCs/>
                <w:iCs/>
              </w:rPr>
              <w:t>Manifestar</w:t>
            </w:r>
            <w:r w:rsidRPr="00F26CF4">
              <w:rPr>
                <w:rFonts w:ascii="Arial" w:hAnsi="Arial" w:cs="Arial"/>
                <w:b/>
                <w:bCs/>
                <w:iCs/>
                <w:color w:val="000000"/>
              </w:rPr>
              <w:t xml:space="preserve"> aceptación)</w:t>
            </w:r>
          </w:p>
        </w:tc>
        <w:tc>
          <w:tcPr>
            <w:tcW w:w="1984"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6"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97"/>
        </w:trPr>
        <w:tc>
          <w:tcPr>
            <w:tcW w:w="6314" w:type="dxa"/>
            <w:shd w:val="clear" w:color="auto" w:fill="auto"/>
            <w:vAlign w:val="center"/>
          </w:tcPr>
          <w:p w:rsidR="00F26CF4" w:rsidRPr="00F26CF4" w:rsidRDefault="00F26CF4" w:rsidP="00AC5A18">
            <w:pPr>
              <w:numPr>
                <w:ilvl w:val="0"/>
                <w:numId w:val="37"/>
              </w:numPr>
              <w:jc w:val="both"/>
              <w:rPr>
                <w:rFonts w:ascii="Arial" w:hAnsi="Arial" w:cs="Arial"/>
                <w:bCs/>
                <w:iCs/>
                <w:color w:val="000000"/>
              </w:rPr>
            </w:pPr>
            <w:r w:rsidRPr="00F26CF4">
              <w:rPr>
                <w:rFonts w:ascii="Arial" w:hAnsi="Arial" w:cs="Arial"/>
                <w:b/>
                <w:bCs/>
                <w:iCs/>
                <w:color w:val="000000"/>
              </w:rPr>
              <w:t xml:space="preserve">Costos de la instalación: </w:t>
            </w:r>
            <w:r w:rsidRPr="00F26CF4">
              <w:rPr>
                <w:rFonts w:ascii="Arial" w:hAnsi="Arial" w:cs="Arial"/>
                <w:bCs/>
                <w:iCs/>
                <w:color w:val="000000"/>
              </w:rPr>
              <w:t>El proveedor debe cubrir todos los costos asociados a la instalación y puesta en funcionamiento sean estos de mano de obra, material eléctrico y otros, sin excepción.</w:t>
            </w:r>
          </w:p>
          <w:p w:rsidR="00F26CF4" w:rsidRPr="00F26CF4" w:rsidRDefault="00F26CF4" w:rsidP="00F26CF4">
            <w:pPr>
              <w:jc w:val="both"/>
              <w:rPr>
                <w:rFonts w:ascii="Arial" w:hAnsi="Arial" w:cs="Arial"/>
                <w:b/>
                <w:bCs/>
              </w:rPr>
            </w:pPr>
            <w:r w:rsidRPr="00F26CF4">
              <w:rPr>
                <w:rFonts w:ascii="Arial" w:hAnsi="Arial" w:cs="Arial"/>
                <w:b/>
                <w:bCs/>
                <w:iCs/>
              </w:rPr>
              <w:t>(Manifestar aceptación)</w:t>
            </w:r>
          </w:p>
        </w:tc>
        <w:tc>
          <w:tcPr>
            <w:tcW w:w="1984"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97"/>
        </w:trPr>
        <w:tc>
          <w:tcPr>
            <w:tcW w:w="6314" w:type="dxa"/>
            <w:tcBorders>
              <w:bottom w:val="single" w:sz="4" w:space="0" w:color="auto"/>
            </w:tcBorders>
            <w:shd w:val="clear" w:color="auto" w:fill="CCFFCC"/>
            <w:vAlign w:val="center"/>
          </w:tcPr>
          <w:p w:rsidR="00F26CF4" w:rsidRPr="00F26CF4" w:rsidRDefault="00F26CF4" w:rsidP="00F26CF4">
            <w:pPr>
              <w:tabs>
                <w:tab w:val="num" w:pos="453"/>
              </w:tabs>
              <w:ind w:left="397" w:hanging="397"/>
              <w:jc w:val="both"/>
              <w:rPr>
                <w:rFonts w:ascii="Arial" w:eastAsia="Arial Unicode MS" w:hAnsi="Arial" w:cs="Arial"/>
                <w:b/>
                <w:bCs/>
              </w:rPr>
            </w:pPr>
            <w:r w:rsidRPr="00F26CF4">
              <w:rPr>
                <w:rFonts w:ascii="Arial" w:eastAsia="Arial Unicode MS" w:hAnsi="Arial" w:cs="Arial"/>
                <w:b/>
                <w:bCs/>
                <w:lang w:val="es-ES_tradnl"/>
              </w:rPr>
              <w:t>C. OTROS</w:t>
            </w:r>
          </w:p>
        </w:tc>
        <w:tc>
          <w:tcPr>
            <w:tcW w:w="1984"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lang w:val="es-ES_tradnl"/>
              </w:rPr>
            </w:pPr>
          </w:p>
        </w:tc>
        <w:tc>
          <w:tcPr>
            <w:tcW w:w="426"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425"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1559"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r>
      <w:tr w:rsidR="00F26CF4" w:rsidRPr="00F26CF4" w:rsidTr="00F26CF4">
        <w:trPr>
          <w:trHeight w:val="184"/>
        </w:trPr>
        <w:tc>
          <w:tcPr>
            <w:tcW w:w="6314" w:type="dxa"/>
            <w:tcBorders>
              <w:bottom w:val="single" w:sz="4" w:space="0" w:color="auto"/>
            </w:tcBorders>
            <w:vAlign w:val="center"/>
          </w:tcPr>
          <w:p w:rsidR="00F26CF4" w:rsidRPr="00F26CF4" w:rsidRDefault="00F26CF4" w:rsidP="00AC5A18">
            <w:pPr>
              <w:numPr>
                <w:ilvl w:val="0"/>
                <w:numId w:val="40"/>
              </w:numPr>
              <w:jc w:val="both"/>
              <w:rPr>
                <w:rFonts w:ascii="Arial" w:hAnsi="Arial" w:cs="Arial"/>
                <w:b/>
                <w:bCs/>
                <w:lang w:eastAsia="zh-CN"/>
              </w:rPr>
            </w:pPr>
            <w:r w:rsidRPr="00F26CF4">
              <w:rPr>
                <w:rFonts w:ascii="Arial" w:hAnsi="Arial" w:cs="Arial"/>
                <w:b/>
                <w:bCs/>
                <w:lang w:eastAsia="zh-CN"/>
              </w:rPr>
              <w:t xml:space="preserve">Confidencialidad: </w:t>
            </w:r>
            <w:r w:rsidRPr="00F26CF4">
              <w:rPr>
                <w:rFonts w:ascii="Arial" w:hAnsi="Arial" w:cs="Arial"/>
                <w:bCs/>
                <w:lang w:eastAsia="zh-CN"/>
              </w:rPr>
              <w:t>El proveedor debe garantizar la integridad y confidencialidad de la información institucional que se genere o a la que tenga acceso, de manera directa o mediante terceros.</w:t>
            </w:r>
          </w:p>
          <w:p w:rsidR="00F26CF4" w:rsidRPr="00F26CF4" w:rsidRDefault="00F26CF4" w:rsidP="00F26CF4">
            <w:pPr>
              <w:suppressAutoHyphens/>
              <w:jc w:val="both"/>
              <w:rPr>
                <w:rFonts w:ascii="Arial" w:hAnsi="Arial" w:cs="Arial"/>
                <w:b/>
                <w:bCs/>
                <w:lang w:eastAsia="zh-CN"/>
              </w:rPr>
            </w:pPr>
            <w:r w:rsidRPr="00F26CF4">
              <w:rPr>
                <w:rFonts w:ascii="Arial" w:hAnsi="Arial" w:cs="Arial"/>
                <w:b/>
                <w:bCs/>
                <w:lang w:eastAsia="zh-CN"/>
              </w:rPr>
              <w:t>(Manifestar aceptación)</w:t>
            </w:r>
          </w:p>
        </w:tc>
        <w:tc>
          <w:tcPr>
            <w:tcW w:w="1984" w:type="dxa"/>
            <w:tcBorders>
              <w:bottom w:val="single" w:sz="4" w:space="0" w:color="auto"/>
            </w:tcBorders>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407"/>
        </w:trPr>
        <w:tc>
          <w:tcPr>
            <w:tcW w:w="6314" w:type="dxa"/>
            <w:tcBorders>
              <w:bottom w:val="single" w:sz="4" w:space="0" w:color="auto"/>
            </w:tcBorders>
            <w:vAlign w:val="center"/>
          </w:tcPr>
          <w:p w:rsidR="00F26CF4" w:rsidRPr="00F26CF4" w:rsidRDefault="00F26CF4" w:rsidP="00AC5A18">
            <w:pPr>
              <w:numPr>
                <w:ilvl w:val="0"/>
                <w:numId w:val="40"/>
              </w:numPr>
              <w:jc w:val="both"/>
              <w:rPr>
                <w:rFonts w:ascii="Arial" w:hAnsi="Arial" w:cs="Arial"/>
                <w:lang w:eastAsia="zh-CN"/>
              </w:rPr>
            </w:pPr>
            <w:r w:rsidRPr="00F26CF4">
              <w:rPr>
                <w:rFonts w:ascii="Arial" w:hAnsi="Arial" w:cs="Arial"/>
                <w:b/>
                <w:bCs/>
                <w:lang w:eastAsia="zh-CN"/>
              </w:rPr>
              <w:t xml:space="preserve">Documentación de la instalación: </w:t>
            </w:r>
            <w:r w:rsidRPr="00F26CF4">
              <w:rPr>
                <w:rFonts w:ascii="Arial" w:hAnsi="Arial" w:cs="Arial"/>
                <w:bCs/>
                <w:lang w:eastAsia="zh-CN"/>
              </w:rPr>
              <w:t>El proveedor entregara en medio digital e impreso a la Gerencia de Sistemas del BCB toda la documentación generada en el proceso de instalación como ser:</w:t>
            </w:r>
          </w:p>
          <w:p w:rsidR="00F26CF4" w:rsidRPr="00F26CF4" w:rsidRDefault="00F26CF4" w:rsidP="00AC5A18">
            <w:pPr>
              <w:numPr>
                <w:ilvl w:val="0"/>
                <w:numId w:val="42"/>
              </w:numPr>
              <w:suppressAutoHyphens/>
              <w:jc w:val="both"/>
              <w:rPr>
                <w:rFonts w:ascii="Arial" w:hAnsi="Arial" w:cs="Arial"/>
                <w:lang w:eastAsia="zh-CN"/>
              </w:rPr>
            </w:pPr>
            <w:r w:rsidRPr="00F26CF4">
              <w:rPr>
                <w:rFonts w:ascii="Arial" w:hAnsi="Arial" w:cs="Arial"/>
                <w:lang w:eastAsia="zh-CN"/>
              </w:rPr>
              <w:t>Verificación y respaldo del cumplimiento de las características técnicas de los Ítems.</w:t>
            </w:r>
          </w:p>
          <w:p w:rsidR="00F26CF4" w:rsidRPr="00F26CF4" w:rsidRDefault="00F26CF4" w:rsidP="00AC5A18">
            <w:pPr>
              <w:numPr>
                <w:ilvl w:val="0"/>
                <w:numId w:val="42"/>
              </w:numPr>
              <w:suppressAutoHyphens/>
              <w:jc w:val="both"/>
              <w:rPr>
                <w:rFonts w:ascii="Arial" w:hAnsi="Arial" w:cs="Arial"/>
                <w:lang w:eastAsia="zh-CN"/>
              </w:rPr>
            </w:pPr>
            <w:r w:rsidRPr="00F26CF4">
              <w:rPr>
                <w:rFonts w:ascii="Arial" w:hAnsi="Arial" w:cs="Arial"/>
                <w:lang w:eastAsia="zh-CN"/>
              </w:rPr>
              <w:lastRenderedPageBreak/>
              <w:t>Configuración de los bienes.</w:t>
            </w:r>
          </w:p>
          <w:p w:rsidR="00F26CF4" w:rsidRPr="00F26CF4" w:rsidRDefault="00F26CF4" w:rsidP="00AC5A18">
            <w:pPr>
              <w:numPr>
                <w:ilvl w:val="0"/>
                <w:numId w:val="42"/>
              </w:numPr>
              <w:suppressAutoHyphens/>
              <w:jc w:val="both"/>
              <w:rPr>
                <w:rFonts w:ascii="Arial" w:hAnsi="Arial" w:cs="Arial"/>
                <w:lang w:eastAsia="zh-CN"/>
              </w:rPr>
            </w:pPr>
            <w:proofErr w:type="spellStart"/>
            <w:r w:rsidRPr="00F26CF4">
              <w:rPr>
                <w:rFonts w:ascii="Arial" w:hAnsi="Arial" w:cs="Arial"/>
                <w:lang w:eastAsia="zh-CN"/>
              </w:rPr>
              <w:t>Site</w:t>
            </w:r>
            <w:proofErr w:type="spellEnd"/>
            <w:r w:rsidRPr="00F26CF4">
              <w:rPr>
                <w:rFonts w:ascii="Arial" w:hAnsi="Arial" w:cs="Arial"/>
                <w:lang w:eastAsia="zh-CN"/>
              </w:rPr>
              <w:t xml:space="preserve"> </w:t>
            </w:r>
            <w:proofErr w:type="spellStart"/>
            <w:r w:rsidRPr="00F26CF4">
              <w:rPr>
                <w:rFonts w:ascii="Arial" w:hAnsi="Arial" w:cs="Arial"/>
                <w:lang w:eastAsia="zh-CN"/>
              </w:rPr>
              <w:t>Survey</w:t>
            </w:r>
            <w:proofErr w:type="spellEnd"/>
            <w:r w:rsidRPr="00F26CF4">
              <w:rPr>
                <w:rFonts w:ascii="Arial" w:hAnsi="Arial" w:cs="Arial"/>
                <w:lang w:eastAsia="zh-CN"/>
              </w:rPr>
              <w:t>.</w:t>
            </w:r>
          </w:p>
          <w:p w:rsidR="00F26CF4" w:rsidRPr="00F26CF4" w:rsidRDefault="00F26CF4" w:rsidP="00AC5A18">
            <w:pPr>
              <w:numPr>
                <w:ilvl w:val="0"/>
                <w:numId w:val="42"/>
              </w:numPr>
              <w:suppressAutoHyphens/>
              <w:jc w:val="both"/>
              <w:rPr>
                <w:rFonts w:ascii="Arial" w:hAnsi="Arial" w:cs="Arial"/>
                <w:lang w:eastAsia="zh-CN"/>
              </w:rPr>
            </w:pPr>
            <w:r w:rsidRPr="00F26CF4">
              <w:rPr>
                <w:rFonts w:ascii="Arial" w:hAnsi="Arial" w:cs="Arial"/>
                <w:lang w:eastAsia="zh-CN"/>
              </w:rPr>
              <w:t xml:space="preserve">Registro fotográfico  </w:t>
            </w:r>
          </w:p>
          <w:p w:rsidR="00F26CF4" w:rsidRPr="00F26CF4" w:rsidRDefault="00F26CF4" w:rsidP="00AC5A18">
            <w:pPr>
              <w:numPr>
                <w:ilvl w:val="0"/>
                <w:numId w:val="42"/>
              </w:numPr>
              <w:suppressAutoHyphens/>
              <w:jc w:val="both"/>
              <w:rPr>
                <w:rFonts w:ascii="Arial" w:hAnsi="Arial" w:cs="Arial"/>
                <w:lang w:eastAsia="zh-CN"/>
              </w:rPr>
            </w:pPr>
            <w:r w:rsidRPr="00F26CF4">
              <w:rPr>
                <w:rFonts w:ascii="Arial" w:hAnsi="Arial" w:cs="Arial"/>
                <w:lang w:eastAsia="zh-CN"/>
              </w:rPr>
              <w:t>Toda documentación relacionada al proceso de instalación y puesta en funcionamiento.</w:t>
            </w:r>
          </w:p>
          <w:p w:rsidR="00F26CF4" w:rsidRPr="00F26CF4" w:rsidRDefault="00F26CF4" w:rsidP="00F26CF4">
            <w:pPr>
              <w:suppressAutoHyphens/>
              <w:ind w:left="360"/>
              <w:jc w:val="both"/>
              <w:rPr>
                <w:rFonts w:ascii="Arial" w:hAnsi="Arial" w:cs="Arial"/>
                <w:lang w:eastAsia="zh-CN"/>
              </w:rPr>
            </w:pPr>
            <w:r w:rsidRPr="00F26CF4">
              <w:rPr>
                <w:rFonts w:ascii="Arial" w:hAnsi="Arial" w:cs="Arial"/>
                <w:bCs/>
                <w:lang w:eastAsia="zh-CN"/>
              </w:rPr>
              <w:t>Esta documentación debe ser entregada al siguiente día hábil de concluida la etapa de pruebas integrales.</w:t>
            </w:r>
          </w:p>
          <w:p w:rsidR="00F26CF4" w:rsidRPr="00F26CF4" w:rsidRDefault="00F26CF4" w:rsidP="00F26CF4">
            <w:pPr>
              <w:suppressAutoHyphens/>
              <w:jc w:val="both"/>
              <w:rPr>
                <w:rFonts w:ascii="Arial" w:hAnsi="Arial" w:cs="Arial"/>
                <w:b/>
                <w:bCs/>
                <w:lang w:eastAsia="zh-CN"/>
              </w:rPr>
            </w:pPr>
            <w:r w:rsidRPr="00F26CF4">
              <w:rPr>
                <w:rFonts w:ascii="Arial" w:hAnsi="Arial" w:cs="Arial"/>
                <w:b/>
                <w:bCs/>
                <w:lang w:eastAsia="zh-CN"/>
              </w:rPr>
              <w:t>(Manifestar aceptación)</w:t>
            </w:r>
          </w:p>
        </w:tc>
        <w:tc>
          <w:tcPr>
            <w:tcW w:w="1984" w:type="dxa"/>
            <w:tcBorders>
              <w:bottom w:val="single" w:sz="4" w:space="0" w:color="auto"/>
            </w:tcBorders>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407"/>
        </w:trPr>
        <w:tc>
          <w:tcPr>
            <w:tcW w:w="6314" w:type="dxa"/>
            <w:tcBorders>
              <w:bottom w:val="single" w:sz="4" w:space="0" w:color="auto"/>
            </w:tcBorders>
            <w:vAlign w:val="center"/>
          </w:tcPr>
          <w:p w:rsidR="00F26CF4" w:rsidRPr="00F26CF4" w:rsidRDefault="00F26CF4" w:rsidP="00AC5A18">
            <w:pPr>
              <w:numPr>
                <w:ilvl w:val="0"/>
                <w:numId w:val="40"/>
              </w:numPr>
              <w:jc w:val="both"/>
              <w:rPr>
                <w:rFonts w:ascii="Arial" w:hAnsi="Arial" w:cs="Arial"/>
                <w:bCs/>
                <w:iCs/>
              </w:rPr>
            </w:pPr>
            <w:r w:rsidRPr="00F26CF4">
              <w:rPr>
                <w:rFonts w:ascii="Arial" w:hAnsi="Arial" w:cs="Arial"/>
                <w:b/>
                <w:bCs/>
                <w:lang w:eastAsia="zh-CN"/>
              </w:rPr>
              <w:t>Transferencia</w:t>
            </w:r>
            <w:r w:rsidRPr="00F26CF4">
              <w:rPr>
                <w:rFonts w:ascii="Arial" w:hAnsi="Arial" w:cs="Arial"/>
                <w:b/>
                <w:bCs/>
                <w:iCs/>
              </w:rPr>
              <w:t xml:space="preserve"> de conocimientos:</w:t>
            </w:r>
            <w:r w:rsidRPr="00F26CF4">
              <w:rPr>
                <w:rFonts w:ascii="Arial" w:hAnsi="Arial" w:cs="Arial"/>
                <w:bCs/>
                <w:iCs/>
              </w:rPr>
              <w:t xml:space="preserve"> Posterior a la firma del contrato y antes de la emisión del Acta de Recepción, el proveedor realizará la transferencia de conocimientos mediante actividades que permita a tres (3) personas de </w:t>
            </w:r>
            <w:smartTag w:uri="urn:schemas-microsoft-com:office:smarttags" w:element="PersonName">
              <w:smartTagPr>
                <w:attr w:name="ProductID" w:val="la Gerencia"/>
              </w:smartTagPr>
              <w:r w:rsidRPr="00F26CF4">
                <w:rPr>
                  <w:rFonts w:ascii="Arial" w:hAnsi="Arial" w:cs="Arial"/>
                  <w:bCs/>
                  <w:iCs/>
                </w:rPr>
                <w:t>la Gerencia</w:t>
              </w:r>
            </w:smartTag>
            <w:r w:rsidRPr="00F26CF4">
              <w:rPr>
                <w:rFonts w:ascii="Arial" w:hAnsi="Arial" w:cs="Arial"/>
                <w:bCs/>
                <w:iCs/>
              </w:rPr>
              <w:t xml:space="preserve"> de Sistemas del BCB administrar, mantener y soportar todas las funcionalidades de hardware y software de los equipos de comunicación implementados, con una duración de al menos veinte (20) horas académicas, misma que podrá ser impartida por el proveedor en el edificio principal del BCB o de forma virtual. </w:t>
            </w:r>
          </w:p>
          <w:p w:rsidR="00F26CF4" w:rsidRPr="00F26CF4" w:rsidRDefault="00F26CF4" w:rsidP="00F26CF4">
            <w:pPr>
              <w:suppressAutoHyphens/>
              <w:ind w:left="360"/>
              <w:jc w:val="both"/>
              <w:rPr>
                <w:rFonts w:ascii="Times New Roman" w:hAnsi="Times New Roman"/>
                <w:bCs/>
                <w:iCs/>
              </w:rPr>
            </w:pPr>
            <w:r w:rsidRPr="00F26CF4">
              <w:rPr>
                <w:rFonts w:ascii="Arial" w:hAnsi="Arial" w:cs="Arial"/>
                <w:bCs/>
                <w:lang w:eastAsia="zh-CN"/>
              </w:rPr>
              <w:t>Al finalizar esta transferencia de conocimientos el proveedor deberá emitir un documento de constancia de la misma y ser entregado antes de la recepción definitiva</w:t>
            </w:r>
            <w:r w:rsidRPr="00F26CF4">
              <w:rPr>
                <w:rFonts w:ascii="Times New Roman" w:hAnsi="Times New Roman"/>
                <w:bCs/>
                <w:iCs/>
              </w:rPr>
              <w:t>.</w:t>
            </w:r>
          </w:p>
          <w:p w:rsidR="00F26CF4" w:rsidRPr="00F26CF4" w:rsidRDefault="00F26CF4" w:rsidP="00F26CF4">
            <w:pPr>
              <w:jc w:val="both"/>
              <w:rPr>
                <w:rFonts w:ascii="Arial" w:hAnsi="Arial" w:cs="Arial"/>
                <w:b/>
                <w:bCs/>
              </w:rPr>
            </w:pPr>
            <w:r w:rsidRPr="00F26CF4">
              <w:rPr>
                <w:rFonts w:ascii="Arial" w:hAnsi="Arial" w:cs="Arial"/>
                <w:b/>
                <w:bCs/>
                <w:iCs/>
              </w:rPr>
              <w:t>(</w:t>
            </w:r>
            <w:r w:rsidRPr="00F26CF4">
              <w:rPr>
                <w:rFonts w:ascii="Arial" w:hAnsi="Arial" w:cs="Arial"/>
                <w:b/>
              </w:rPr>
              <w:t>Manifestar</w:t>
            </w:r>
            <w:r w:rsidRPr="00F26CF4">
              <w:rPr>
                <w:rFonts w:ascii="Arial" w:hAnsi="Arial" w:cs="Arial"/>
                <w:b/>
                <w:bCs/>
                <w:iCs/>
              </w:rPr>
              <w:t xml:space="preserve"> aceptación)</w:t>
            </w:r>
          </w:p>
        </w:tc>
        <w:tc>
          <w:tcPr>
            <w:tcW w:w="1984" w:type="dxa"/>
            <w:tcBorders>
              <w:bottom w:val="single" w:sz="4" w:space="0" w:color="auto"/>
            </w:tcBorders>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407"/>
        </w:trPr>
        <w:tc>
          <w:tcPr>
            <w:tcW w:w="6314" w:type="dxa"/>
            <w:tcBorders>
              <w:bottom w:val="single" w:sz="4" w:space="0" w:color="auto"/>
            </w:tcBorders>
            <w:vAlign w:val="center"/>
          </w:tcPr>
          <w:p w:rsidR="00F26CF4" w:rsidRPr="00F26CF4" w:rsidRDefault="00F26CF4" w:rsidP="00AC5A18">
            <w:pPr>
              <w:numPr>
                <w:ilvl w:val="0"/>
                <w:numId w:val="40"/>
              </w:numPr>
              <w:jc w:val="both"/>
              <w:rPr>
                <w:rFonts w:ascii="Arial" w:hAnsi="Arial" w:cs="Arial"/>
                <w:bCs/>
                <w:lang w:eastAsia="zh-CN"/>
              </w:rPr>
            </w:pPr>
            <w:r w:rsidRPr="00F26CF4">
              <w:rPr>
                <w:rFonts w:ascii="Arial" w:hAnsi="Arial" w:cs="Arial"/>
                <w:b/>
                <w:bCs/>
                <w:lang w:eastAsia="zh-CN"/>
              </w:rPr>
              <w:t>Solvencia Fiscal:</w:t>
            </w:r>
            <w:r w:rsidRPr="00F26CF4">
              <w:rPr>
                <w:rFonts w:ascii="Arial" w:hAnsi="Arial" w:cs="Arial"/>
                <w:bCs/>
                <w:lang w:eastAsia="zh-CN"/>
              </w:rPr>
              <w:t xml:space="preserve"> El proveedor adjudicado deberá presentar en original el Certificado de Solvencia Fiscal emitido por la Contraloría General del Estado.</w:t>
            </w:r>
          </w:p>
          <w:p w:rsidR="00F26CF4" w:rsidRPr="00F26CF4" w:rsidRDefault="00F26CF4" w:rsidP="00F26CF4">
            <w:pPr>
              <w:suppressAutoHyphens/>
              <w:jc w:val="both"/>
              <w:rPr>
                <w:rFonts w:ascii="Arial" w:hAnsi="Arial" w:cs="Arial"/>
                <w:bCs/>
                <w:lang w:eastAsia="zh-CN"/>
              </w:rPr>
            </w:pPr>
            <w:r w:rsidRPr="00F26CF4">
              <w:rPr>
                <w:rFonts w:ascii="Arial" w:hAnsi="Arial" w:cs="Arial"/>
                <w:b/>
                <w:bCs/>
                <w:lang w:eastAsia="zh-CN"/>
              </w:rPr>
              <w:t>(Manifestar aceptación)</w:t>
            </w:r>
          </w:p>
        </w:tc>
        <w:tc>
          <w:tcPr>
            <w:tcW w:w="1984" w:type="dxa"/>
            <w:tcBorders>
              <w:bottom w:val="single" w:sz="4" w:space="0" w:color="auto"/>
            </w:tcBorders>
            <w:shd w:val="clear" w:color="auto" w:fill="auto"/>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70"/>
        </w:trPr>
        <w:tc>
          <w:tcPr>
            <w:tcW w:w="6314" w:type="dxa"/>
            <w:tcBorders>
              <w:bottom w:val="single" w:sz="4" w:space="0" w:color="auto"/>
            </w:tcBorders>
            <w:vAlign w:val="center"/>
          </w:tcPr>
          <w:p w:rsidR="00F26CF4" w:rsidRPr="00F26CF4" w:rsidRDefault="00F26CF4" w:rsidP="00AC5A18">
            <w:pPr>
              <w:numPr>
                <w:ilvl w:val="0"/>
                <w:numId w:val="40"/>
              </w:numPr>
              <w:jc w:val="both"/>
              <w:rPr>
                <w:rFonts w:ascii="Arial" w:hAnsi="Arial" w:cs="Arial"/>
                <w:b/>
                <w:bCs/>
                <w:lang w:eastAsia="zh-CN"/>
              </w:rPr>
            </w:pPr>
            <w:r w:rsidRPr="00F26CF4">
              <w:rPr>
                <w:rFonts w:ascii="Arial" w:hAnsi="Arial" w:cs="Arial"/>
                <w:b/>
                <w:bCs/>
                <w:lang w:eastAsia="zh-CN"/>
              </w:rPr>
              <w:t xml:space="preserve">Subcontratación: </w:t>
            </w:r>
            <w:r w:rsidRPr="00F26CF4">
              <w:rPr>
                <w:rFonts w:ascii="Arial" w:hAnsi="Arial" w:cs="Arial"/>
                <w:bCs/>
                <w:lang w:eastAsia="zh-CN"/>
              </w:rPr>
              <w:t>No se aplica para el presente proceso.</w:t>
            </w:r>
          </w:p>
          <w:p w:rsidR="00F26CF4" w:rsidRPr="00F26CF4" w:rsidRDefault="00F26CF4" w:rsidP="00F26CF4">
            <w:pPr>
              <w:suppressAutoHyphens/>
              <w:jc w:val="both"/>
              <w:rPr>
                <w:rFonts w:ascii="Arial" w:hAnsi="Arial" w:cs="Arial"/>
                <w:b/>
                <w:bCs/>
                <w:lang w:eastAsia="zh-CN"/>
              </w:rPr>
            </w:pPr>
            <w:r w:rsidRPr="00F26CF4">
              <w:rPr>
                <w:rFonts w:ascii="Arial" w:hAnsi="Arial" w:cs="Arial"/>
                <w:b/>
                <w:bCs/>
                <w:lang w:eastAsia="zh-CN"/>
              </w:rPr>
              <w:t>(Manifestar aceptación)</w:t>
            </w:r>
          </w:p>
        </w:tc>
        <w:tc>
          <w:tcPr>
            <w:tcW w:w="1984" w:type="dxa"/>
            <w:tcBorders>
              <w:bottom w:val="single" w:sz="4" w:space="0" w:color="auto"/>
            </w:tcBorders>
            <w:shd w:val="clear" w:color="auto" w:fill="auto"/>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70"/>
        </w:trPr>
        <w:tc>
          <w:tcPr>
            <w:tcW w:w="6314" w:type="dxa"/>
            <w:tcBorders>
              <w:bottom w:val="single" w:sz="4" w:space="0" w:color="auto"/>
            </w:tcBorders>
            <w:vAlign w:val="center"/>
          </w:tcPr>
          <w:p w:rsidR="00F26CF4" w:rsidRPr="00F26CF4" w:rsidRDefault="00F26CF4" w:rsidP="00AC5A18">
            <w:pPr>
              <w:numPr>
                <w:ilvl w:val="0"/>
                <w:numId w:val="40"/>
              </w:numPr>
              <w:jc w:val="both"/>
              <w:rPr>
                <w:rFonts w:ascii="Arial" w:hAnsi="Arial" w:cs="Arial"/>
                <w:bCs/>
              </w:rPr>
            </w:pPr>
            <w:r w:rsidRPr="00F26CF4">
              <w:rPr>
                <w:rFonts w:ascii="Arial" w:hAnsi="Arial" w:cs="Arial"/>
                <w:b/>
              </w:rPr>
              <w:t>Verificación de la información y documentación presentada:</w:t>
            </w:r>
            <w:r w:rsidRPr="00F26CF4">
              <w:rPr>
                <w:rFonts w:ascii="Arial" w:hAnsi="Arial" w:cs="Arial"/>
              </w:rPr>
              <w:t xml:space="preserve"> </w:t>
            </w:r>
            <w:r w:rsidRPr="00F26CF4">
              <w:rPr>
                <w:rFonts w:ascii="Arial" w:hAnsi="Arial" w:cs="Arial"/>
                <w:bCs/>
              </w:rPr>
              <w:t>El BCB se reserva el derecho de verificar cualquier aspecto que considere pertinente de la documentación e información presentada por el proponente.</w:t>
            </w:r>
          </w:p>
          <w:p w:rsidR="00F26CF4" w:rsidRPr="00F26CF4" w:rsidRDefault="00F26CF4" w:rsidP="00F26CF4">
            <w:pPr>
              <w:suppressAutoHyphens/>
              <w:jc w:val="both"/>
              <w:rPr>
                <w:rFonts w:ascii="Times New Roman" w:hAnsi="Times New Roman"/>
                <w:bCs/>
              </w:rPr>
            </w:pPr>
            <w:r w:rsidRPr="00F26CF4">
              <w:rPr>
                <w:rFonts w:ascii="Arial" w:hAnsi="Arial" w:cs="Arial"/>
                <w:b/>
                <w:bCs/>
                <w:lang w:eastAsia="zh-CN"/>
              </w:rPr>
              <w:t>(Manifestar aceptación)</w:t>
            </w:r>
          </w:p>
        </w:tc>
        <w:tc>
          <w:tcPr>
            <w:tcW w:w="1984" w:type="dxa"/>
            <w:tcBorders>
              <w:bottom w:val="single" w:sz="4" w:space="0" w:color="auto"/>
            </w:tcBorders>
            <w:shd w:val="clear" w:color="auto" w:fill="auto"/>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70"/>
        </w:trPr>
        <w:tc>
          <w:tcPr>
            <w:tcW w:w="6314" w:type="dxa"/>
            <w:tcBorders>
              <w:bottom w:val="single" w:sz="4" w:space="0" w:color="auto"/>
            </w:tcBorders>
            <w:vAlign w:val="center"/>
          </w:tcPr>
          <w:p w:rsidR="00F26CF4" w:rsidRPr="00F26CF4" w:rsidRDefault="00F26CF4" w:rsidP="00AC5A18">
            <w:pPr>
              <w:numPr>
                <w:ilvl w:val="0"/>
                <w:numId w:val="40"/>
              </w:numPr>
              <w:jc w:val="both"/>
              <w:rPr>
                <w:rFonts w:ascii="Arial" w:hAnsi="Arial" w:cs="Arial"/>
                <w:b/>
              </w:rPr>
            </w:pPr>
            <w:r w:rsidRPr="00F26CF4">
              <w:rPr>
                <w:rFonts w:ascii="Arial" w:hAnsi="Arial" w:cs="Arial"/>
                <w:b/>
              </w:rPr>
              <w:t xml:space="preserve">Actividades de verificación que debe desarrollar la Comisión de Recepción: </w:t>
            </w:r>
            <w:r w:rsidRPr="00F26CF4">
              <w:rPr>
                <w:rFonts w:ascii="Arial" w:hAnsi="Arial" w:cs="Arial"/>
                <w:bCs/>
              </w:rPr>
              <w:t xml:space="preserve"> </w:t>
            </w:r>
          </w:p>
          <w:p w:rsidR="00F26CF4" w:rsidRPr="00F26CF4" w:rsidRDefault="00F26CF4" w:rsidP="00AC5A18">
            <w:pPr>
              <w:numPr>
                <w:ilvl w:val="0"/>
                <w:numId w:val="50"/>
              </w:numPr>
              <w:jc w:val="both"/>
              <w:rPr>
                <w:rFonts w:ascii="Arial" w:hAnsi="Arial" w:cs="Arial"/>
              </w:rPr>
            </w:pPr>
            <w:r w:rsidRPr="00F26CF4">
              <w:rPr>
                <w:rFonts w:ascii="Arial" w:hAnsi="Arial" w:cs="Arial"/>
                <w:lang w:eastAsia="zh-CN"/>
              </w:rPr>
              <w:t>Recepción de bienes sujeta a verificación.</w:t>
            </w:r>
          </w:p>
          <w:p w:rsidR="00F26CF4" w:rsidRPr="00F26CF4" w:rsidRDefault="00F26CF4" w:rsidP="00AC5A18">
            <w:pPr>
              <w:numPr>
                <w:ilvl w:val="0"/>
                <w:numId w:val="50"/>
              </w:numPr>
              <w:jc w:val="both"/>
              <w:rPr>
                <w:rFonts w:ascii="Arial" w:hAnsi="Arial" w:cs="Arial"/>
              </w:rPr>
            </w:pPr>
            <w:r w:rsidRPr="00F26CF4">
              <w:rPr>
                <w:rFonts w:ascii="Arial" w:hAnsi="Arial" w:cs="Arial"/>
                <w:lang w:eastAsia="zh-CN"/>
              </w:rPr>
              <w:t>Verificación de Características Técnicas.</w:t>
            </w:r>
          </w:p>
          <w:p w:rsidR="00F26CF4" w:rsidRPr="00F26CF4" w:rsidRDefault="00F26CF4" w:rsidP="00AC5A18">
            <w:pPr>
              <w:numPr>
                <w:ilvl w:val="0"/>
                <w:numId w:val="50"/>
              </w:numPr>
              <w:jc w:val="both"/>
              <w:rPr>
                <w:rFonts w:ascii="Arial" w:hAnsi="Arial" w:cs="Arial"/>
              </w:rPr>
            </w:pPr>
            <w:r w:rsidRPr="00F26CF4">
              <w:rPr>
                <w:rFonts w:ascii="Arial" w:hAnsi="Arial" w:cs="Arial"/>
                <w:lang w:eastAsia="zh-CN"/>
              </w:rPr>
              <w:t>Coordinación para Instalación y Puesta en Funcionamiento.</w:t>
            </w:r>
          </w:p>
          <w:p w:rsidR="00F26CF4" w:rsidRPr="00F26CF4" w:rsidRDefault="00F26CF4" w:rsidP="00AC5A18">
            <w:pPr>
              <w:numPr>
                <w:ilvl w:val="0"/>
                <w:numId w:val="50"/>
              </w:numPr>
              <w:jc w:val="both"/>
              <w:rPr>
                <w:rFonts w:ascii="Arial" w:hAnsi="Arial" w:cs="Arial"/>
              </w:rPr>
            </w:pPr>
            <w:r w:rsidRPr="00F26CF4">
              <w:rPr>
                <w:rFonts w:ascii="Arial" w:hAnsi="Arial" w:cs="Arial"/>
                <w:lang w:eastAsia="zh-CN"/>
              </w:rPr>
              <w:t>Verificar las Pruebas Integrales.</w:t>
            </w:r>
          </w:p>
          <w:p w:rsidR="00F26CF4" w:rsidRPr="00F26CF4" w:rsidRDefault="00F26CF4" w:rsidP="00AC5A18">
            <w:pPr>
              <w:numPr>
                <w:ilvl w:val="0"/>
                <w:numId w:val="50"/>
              </w:numPr>
              <w:jc w:val="both"/>
              <w:rPr>
                <w:rFonts w:ascii="Arial" w:hAnsi="Arial" w:cs="Arial"/>
              </w:rPr>
            </w:pPr>
            <w:r w:rsidRPr="00F26CF4">
              <w:rPr>
                <w:rFonts w:ascii="Arial" w:hAnsi="Arial" w:cs="Arial"/>
                <w:bCs/>
                <w:lang w:eastAsia="zh-CN"/>
              </w:rPr>
              <w:t>Emitir Informe técnico.</w:t>
            </w:r>
          </w:p>
          <w:p w:rsidR="00F26CF4" w:rsidRPr="00F26CF4" w:rsidRDefault="00F26CF4" w:rsidP="00AC5A18">
            <w:pPr>
              <w:numPr>
                <w:ilvl w:val="0"/>
                <w:numId w:val="50"/>
              </w:numPr>
              <w:jc w:val="both"/>
              <w:rPr>
                <w:rFonts w:ascii="Arial" w:hAnsi="Arial" w:cs="Arial"/>
              </w:rPr>
            </w:pPr>
            <w:r w:rsidRPr="00F26CF4">
              <w:rPr>
                <w:rFonts w:ascii="Arial" w:hAnsi="Arial" w:cs="Arial"/>
                <w:lang w:eastAsia="zh-CN"/>
              </w:rPr>
              <w:t>Observaciones a la entrega de bienes (cuando corresponda).</w:t>
            </w:r>
          </w:p>
          <w:p w:rsidR="00F26CF4" w:rsidRPr="00F26CF4" w:rsidRDefault="00F26CF4" w:rsidP="00AC5A18">
            <w:pPr>
              <w:numPr>
                <w:ilvl w:val="0"/>
                <w:numId w:val="50"/>
              </w:numPr>
              <w:jc w:val="both"/>
              <w:rPr>
                <w:rFonts w:ascii="Arial" w:hAnsi="Arial" w:cs="Arial"/>
              </w:rPr>
            </w:pPr>
            <w:r w:rsidRPr="00F26CF4">
              <w:rPr>
                <w:rFonts w:ascii="Arial" w:hAnsi="Arial" w:cs="Arial"/>
                <w:bCs/>
                <w:lang w:eastAsia="zh-CN"/>
              </w:rPr>
              <w:t>Emitir Acta de Recepción.</w:t>
            </w:r>
          </w:p>
          <w:p w:rsidR="00F26CF4" w:rsidRPr="00F26CF4" w:rsidRDefault="00F26CF4" w:rsidP="00F26CF4">
            <w:pPr>
              <w:jc w:val="both"/>
              <w:rPr>
                <w:rFonts w:ascii="Arial" w:hAnsi="Arial" w:cs="Arial"/>
                <w:b/>
              </w:rPr>
            </w:pPr>
            <w:r w:rsidRPr="00F26CF4">
              <w:rPr>
                <w:rFonts w:ascii="Arial" w:hAnsi="Arial" w:cs="Arial"/>
                <w:b/>
                <w:bCs/>
                <w:lang w:eastAsia="zh-CN"/>
              </w:rPr>
              <w:t xml:space="preserve"> (Manifestar aceptación)</w:t>
            </w:r>
          </w:p>
        </w:tc>
        <w:tc>
          <w:tcPr>
            <w:tcW w:w="1984" w:type="dxa"/>
            <w:tcBorders>
              <w:bottom w:val="single" w:sz="4" w:space="0" w:color="auto"/>
            </w:tcBorders>
            <w:shd w:val="clear" w:color="auto" w:fill="auto"/>
            <w:vAlign w:val="center"/>
          </w:tcPr>
          <w:p w:rsidR="00F26CF4" w:rsidRPr="00F26CF4" w:rsidRDefault="00F26CF4" w:rsidP="00F26CF4">
            <w:pPr>
              <w:jc w:val="both"/>
              <w:rPr>
                <w:rFonts w:ascii="Arial" w:hAnsi="Arial" w:cs="Arial"/>
                <w:lang w:val="es-ES_tradnl"/>
              </w:rPr>
            </w:pPr>
          </w:p>
        </w:tc>
        <w:tc>
          <w:tcPr>
            <w:tcW w:w="426" w:type="dxa"/>
            <w:tcBorders>
              <w:bottom w:val="single" w:sz="4" w:space="0" w:color="auto"/>
            </w:tcBorders>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shd w:val="clear"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97"/>
        </w:trPr>
        <w:tc>
          <w:tcPr>
            <w:tcW w:w="6314" w:type="dxa"/>
            <w:shd w:val="clear" w:color="auto" w:fill="339966"/>
            <w:vAlign w:val="center"/>
          </w:tcPr>
          <w:p w:rsidR="00F26CF4" w:rsidRPr="00F26CF4" w:rsidRDefault="00F26CF4" w:rsidP="00F26CF4">
            <w:pPr>
              <w:ind w:left="290" w:hanging="290"/>
              <w:jc w:val="both"/>
              <w:rPr>
                <w:rFonts w:ascii="Arial" w:hAnsi="Arial" w:cs="Arial"/>
                <w:b/>
                <w:bCs/>
                <w:i/>
                <w:iCs/>
                <w:color w:val="FFFFFF"/>
              </w:rPr>
            </w:pPr>
            <w:r w:rsidRPr="00F26CF4">
              <w:rPr>
                <w:rFonts w:ascii="Arial" w:hAnsi="Arial" w:cs="Arial"/>
                <w:b/>
                <w:bCs/>
                <w:color w:val="FFFFFF"/>
              </w:rPr>
              <w:t>III. CONDICIONES DEL LOS BIENES</w:t>
            </w:r>
          </w:p>
        </w:tc>
        <w:tc>
          <w:tcPr>
            <w:tcW w:w="1984" w:type="dxa"/>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559" w:type="dxa"/>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F26CF4" w:rsidRPr="00F26CF4" w:rsidTr="00F26CF4">
        <w:trPr>
          <w:trHeight w:val="397"/>
        </w:trPr>
        <w:tc>
          <w:tcPr>
            <w:tcW w:w="6314" w:type="dxa"/>
            <w:tcBorders>
              <w:bottom w:val="single" w:sz="4" w:space="0" w:color="auto"/>
            </w:tcBorders>
            <w:shd w:val="clear" w:color="auto" w:fill="CCFFCC"/>
            <w:vAlign w:val="center"/>
          </w:tcPr>
          <w:p w:rsidR="00F26CF4" w:rsidRPr="00F26CF4" w:rsidRDefault="00F26CF4" w:rsidP="00F26CF4">
            <w:pPr>
              <w:ind w:left="290" w:hanging="290"/>
              <w:jc w:val="both"/>
              <w:rPr>
                <w:rFonts w:ascii="Arial" w:hAnsi="Arial" w:cs="Arial"/>
                <w:b/>
                <w:bCs/>
              </w:rPr>
            </w:pPr>
            <w:r w:rsidRPr="00F26CF4">
              <w:rPr>
                <w:rFonts w:ascii="Arial" w:hAnsi="Arial" w:cs="Arial"/>
                <w:b/>
                <w:bCs/>
              </w:rPr>
              <w:t>A. PLAZOS</w:t>
            </w:r>
          </w:p>
        </w:tc>
        <w:tc>
          <w:tcPr>
            <w:tcW w:w="1984"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26"/>
        </w:trPr>
        <w:tc>
          <w:tcPr>
            <w:tcW w:w="6314" w:type="dxa"/>
            <w:vAlign w:val="center"/>
          </w:tcPr>
          <w:p w:rsidR="00F26CF4" w:rsidRPr="00F26CF4" w:rsidRDefault="00F26CF4" w:rsidP="00AC5A18">
            <w:pPr>
              <w:numPr>
                <w:ilvl w:val="0"/>
                <w:numId w:val="41"/>
              </w:numPr>
              <w:suppressAutoHyphens/>
              <w:jc w:val="both"/>
              <w:rPr>
                <w:rFonts w:ascii="Arial" w:hAnsi="Arial" w:cs="Arial"/>
                <w:lang w:eastAsia="zh-CN"/>
              </w:rPr>
            </w:pPr>
            <w:r w:rsidRPr="00F26CF4">
              <w:rPr>
                <w:rFonts w:ascii="Arial" w:hAnsi="Arial" w:cs="Arial"/>
                <w:b/>
                <w:lang w:eastAsia="zh-CN"/>
              </w:rPr>
              <w:t>Plazo de entrega:</w:t>
            </w:r>
            <w:r w:rsidRPr="00F26CF4">
              <w:rPr>
                <w:rFonts w:ascii="Times New Roman" w:hAnsi="Times New Roman" w:cs="Arial"/>
                <w:lang w:eastAsia="zh-CN"/>
              </w:rPr>
              <w:t xml:space="preserve"> </w:t>
            </w:r>
            <w:r w:rsidRPr="00F26CF4">
              <w:rPr>
                <w:rFonts w:ascii="Arial" w:hAnsi="Arial" w:cs="Arial"/>
                <w:lang w:eastAsia="zh-CN"/>
              </w:rPr>
              <w:t>El proponente debe entregar los bienes en un plazo no mayor a noventa (90) días calendario, a partir del siguiente día hábil a la firma del contrato.</w:t>
            </w:r>
          </w:p>
          <w:p w:rsidR="00F26CF4" w:rsidRPr="00F26CF4" w:rsidRDefault="00F26CF4" w:rsidP="00F26CF4">
            <w:pPr>
              <w:suppressAutoHyphens/>
              <w:jc w:val="both"/>
              <w:rPr>
                <w:rFonts w:ascii="Arial" w:hAnsi="Arial" w:cs="Arial"/>
                <w:b/>
                <w:bCs/>
                <w:lang w:eastAsia="zh-CN"/>
              </w:rPr>
            </w:pPr>
            <w:r w:rsidRPr="00F26CF4">
              <w:rPr>
                <w:rFonts w:ascii="Arial" w:hAnsi="Arial" w:cs="Arial"/>
                <w:b/>
                <w:bCs/>
                <w:lang w:eastAsia="zh-CN"/>
              </w:rPr>
              <w:t xml:space="preserve"> (Manifestar aceptación)</w:t>
            </w:r>
          </w:p>
        </w:tc>
        <w:tc>
          <w:tcPr>
            <w:tcW w:w="1984"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right="-70"/>
              <w:jc w:val="both"/>
              <w:rPr>
                <w:rFonts w:ascii="Arial" w:hAnsi="Arial" w:cs="Arial"/>
                <w:iCs/>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70"/>
        </w:trPr>
        <w:tc>
          <w:tcPr>
            <w:tcW w:w="6314" w:type="dxa"/>
            <w:vAlign w:val="center"/>
          </w:tcPr>
          <w:p w:rsidR="00F26CF4" w:rsidRPr="00F26CF4" w:rsidRDefault="00F26CF4" w:rsidP="00AC5A18">
            <w:pPr>
              <w:numPr>
                <w:ilvl w:val="0"/>
                <w:numId w:val="41"/>
              </w:numPr>
              <w:jc w:val="both"/>
              <w:rPr>
                <w:rFonts w:ascii="Arial" w:hAnsi="Arial" w:cs="Arial"/>
                <w:b/>
                <w:bCs/>
              </w:rPr>
            </w:pPr>
            <w:r w:rsidRPr="00F26CF4">
              <w:rPr>
                <w:rFonts w:ascii="Arial" w:hAnsi="Arial" w:cs="Arial"/>
                <w:b/>
                <w:lang w:eastAsia="zh-CN"/>
              </w:rPr>
              <w:t xml:space="preserve">Recepción de bienes sujeta a verificación: </w:t>
            </w:r>
            <w:r w:rsidRPr="00F26CF4">
              <w:rPr>
                <w:rFonts w:ascii="Arial" w:hAnsi="Arial" w:cs="Arial"/>
                <w:lang w:eastAsia="zh-CN"/>
              </w:rPr>
              <w:t>Se realizará en la Unidad de Activos Fijos en coordinación con personal del Departamento de Base de Datos y Comunicaciones del BCB y la Comisión de Recepción</w:t>
            </w:r>
            <w:r w:rsidRPr="00F26CF4">
              <w:rPr>
                <w:rFonts w:ascii="Arial" w:hAnsi="Arial" w:cs="Arial"/>
              </w:rPr>
              <w:t>.</w:t>
            </w:r>
          </w:p>
          <w:p w:rsidR="00F26CF4" w:rsidRPr="00F26CF4" w:rsidRDefault="00F26CF4" w:rsidP="00F26CF4">
            <w:pPr>
              <w:ind w:left="357"/>
              <w:jc w:val="both"/>
              <w:rPr>
                <w:rFonts w:ascii="Arial" w:hAnsi="Arial" w:cs="Arial"/>
                <w:lang w:eastAsia="zh-CN"/>
              </w:rPr>
            </w:pPr>
            <w:r w:rsidRPr="00F26CF4">
              <w:rPr>
                <w:rFonts w:ascii="Arial" w:hAnsi="Arial" w:cs="Arial"/>
                <w:lang w:eastAsia="zh-CN"/>
              </w:rPr>
              <w:t>De requerirse, se aceptará el cambio de modelo de cualquier ítem entregado con relación a los ofertados previa evaluación de los siguientes aspectos:</w:t>
            </w:r>
          </w:p>
          <w:p w:rsidR="00F26CF4" w:rsidRPr="00F26CF4" w:rsidRDefault="00F26CF4" w:rsidP="00AC5A18">
            <w:pPr>
              <w:numPr>
                <w:ilvl w:val="0"/>
                <w:numId w:val="45"/>
              </w:numPr>
              <w:jc w:val="both"/>
              <w:rPr>
                <w:rFonts w:ascii="Arial" w:hAnsi="Arial" w:cs="Arial"/>
                <w:lang w:eastAsia="zh-CN"/>
              </w:rPr>
            </w:pPr>
            <w:r w:rsidRPr="00F26CF4">
              <w:rPr>
                <w:rFonts w:ascii="Arial" w:hAnsi="Arial" w:cs="Arial"/>
                <w:lang w:eastAsia="zh-CN"/>
              </w:rPr>
              <w:t>Justificación escrita por parte del PROVEEDOR, explicando las razones del cambio del modelo de los bienes ofertados.</w:t>
            </w:r>
          </w:p>
          <w:p w:rsidR="00F26CF4" w:rsidRPr="00F26CF4" w:rsidRDefault="00F26CF4" w:rsidP="00AC5A18">
            <w:pPr>
              <w:numPr>
                <w:ilvl w:val="0"/>
                <w:numId w:val="45"/>
              </w:numPr>
              <w:jc w:val="both"/>
              <w:rPr>
                <w:rFonts w:ascii="Arial" w:hAnsi="Arial" w:cs="Arial"/>
                <w:lang w:eastAsia="zh-CN"/>
              </w:rPr>
            </w:pPr>
            <w:r w:rsidRPr="00F26CF4">
              <w:rPr>
                <w:rFonts w:ascii="Arial" w:hAnsi="Arial" w:cs="Arial"/>
                <w:lang w:eastAsia="zh-CN"/>
              </w:rPr>
              <w:t>Los bienes entregados deberán cumplir o superar las características técnicas ofertadas.</w:t>
            </w:r>
          </w:p>
          <w:p w:rsidR="00F26CF4" w:rsidRPr="00F26CF4" w:rsidRDefault="00F26CF4" w:rsidP="00AC5A18">
            <w:pPr>
              <w:numPr>
                <w:ilvl w:val="0"/>
                <w:numId w:val="45"/>
              </w:numPr>
              <w:jc w:val="both"/>
              <w:rPr>
                <w:rFonts w:ascii="Arial" w:hAnsi="Arial" w:cs="Arial"/>
                <w:lang w:eastAsia="zh-CN"/>
              </w:rPr>
            </w:pPr>
            <w:r w:rsidRPr="00F26CF4">
              <w:rPr>
                <w:rFonts w:ascii="Arial" w:hAnsi="Arial" w:cs="Arial"/>
                <w:lang w:eastAsia="zh-CN"/>
              </w:rPr>
              <w:t>Informe técnico de evaluación elaborado por la comisión de recepción, evaluando las características técnicas del modelo recibido en relación a las características del modelo ofertado.</w:t>
            </w:r>
          </w:p>
          <w:p w:rsidR="00F26CF4" w:rsidRPr="00F26CF4" w:rsidRDefault="00F26CF4" w:rsidP="00F26CF4">
            <w:pPr>
              <w:ind w:left="360"/>
              <w:jc w:val="both"/>
              <w:rPr>
                <w:rFonts w:ascii="Arial" w:hAnsi="Arial" w:cs="Arial"/>
                <w:lang w:eastAsia="zh-CN"/>
              </w:rPr>
            </w:pPr>
            <w:r w:rsidRPr="00F26CF4">
              <w:rPr>
                <w:rFonts w:ascii="Arial" w:hAnsi="Arial" w:cs="Arial"/>
                <w:lang w:eastAsia="zh-CN"/>
              </w:rPr>
              <w:t>Si el cambio es aceptado, el mismo no deberá implicar costo adicional para el BCB.</w:t>
            </w:r>
          </w:p>
          <w:p w:rsidR="00F26CF4" w:rsidRPr="00F26CF4" w:rsidRDefault="00F26CF4" w:rsidP="00F26CF4">
            <w:pPr>
              <w:ind w:left="360"/>
              <w:jc w:val="both"/>
              <w:rPr>
                <w:rFonts w:ascii="Arial" w:hAnsi="Arial" w:cs="Arial"/>
                <w:lang w:eastAsia="zh-CN"/>
              </w:rPr>
            </w:pPr>
            <w:r w:rsidRPr="00F26CF4">
              <w:rPr>
                <w:rFonts w:ascii="Arial" w:hAnsi="Arial" w:cs="Arial"/>
                <w:lang w:eastAsia="zh-CN"/>
              </w:rPr>
              <w:t>La recepción de bienes sujeta a verificación concluirá cuando la Comisión de Recepción emita el Acta de Recepción de los bienes sujeta a verificación, en un plazo de dos (2) días calendario a partir de la entrega.</w:t>
            </w:r>
          </w:p>
          <w:p w:rsidR="00F26CF4" w:rsidRPr="00F26CF4" w:rsidRDefault="00F26CF4" w:rsidP="00F26CF4">
            <w:pPr>
              <w:jc w:val="both"/>
              <w:rPr>
                <w:rFonts w:ascii="Arial" w:hAnsi="Arial" w:cs="Arial"/>
                <w:b/>
                <w:lang w:eastAsia="zh-CN"/>
              </w:rPr>
            </w:pPr>
            <w:r w:rsidRPr="00F26CF4">
              <w:rPr>
                <w:rFonts w:ascii="Arial" w:hAnsi="Arial" w:cs="Arial"/>
                <w:b/>
                <w:bCs/>
                <w:lang w:eastAsia="zh-CN"/>
              </w:rPr>
              <w:t>(Manifestar aceptación)</w:t>
            </w:r>
          </w:p>
        </w:tc>
        <w:tc>
          <w:tcPr>
            <w:tcW w:w="1984"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right="-70"/>
              <w:jc w:val="both"/>
              <w:rPr>
                <w:rFonts w:ascii="Arial" w:hAnsi="Arial" w:cs="Arial"/>
                <w:iCs/>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832"/>
        </w:trPr>
        <w:tc>
          <w:tcPr>
            <w:tcW w:w="6314" w:type="dxa"/>
            <w:vAlign w:val="center"/>
          </w:tcPr>
          <w:p w:rsidR="00F26CF4" w:rsidRPr="00F26CF4" w:rsidRDefault="00F26CF4" w:rsidP="00AC5A18">
            <w:pPr>
              <w:numPr>
                <w:ilvl w:val="0"/>
                <w:numId w:val="41"/>
              </w:numPr>
              <w:jc w:val="both"/>
              <w:rPr>
                <w:rFonts w:ascii="Arial" w:hAnsi="Arial" w:cs="Arial"/>
                <w:lang w:eastAsia="zh-CN"/>
              </w:rPr>
            </w:pPr>
            <w:r w:rsidRPr="00F26CF4">
              <w:rPr>
                <w:rFonts w:ascii="Arial" w:hAnsi="Arial" w:cs="Arial"/>
                <w:b/>
                <w:lang w:eastAsia="zh-CN"/>
              </w:rPr>
              <w:lastRenderedPageBreak/>
              <w:t xml:space="preserve">Verificación de Características Técnicas. </w:t>
            </w:r>
            <w:r w:rsidRPr="00F26CF4">
              <w:rPr>
                <w:rFonts w:ascii="Arial" w:hAnsi="Arial" w:cs="Arial"/>
                <w:lang w:eastAsia="zh-CN"/>
              </w:rPr>
              <w:t>En un plazo máximo de dos (2) días hábiles posteriores a fecha de emisión del acta de recepción de bienes sujeta a verificación, la Comisión de Recepción debe emitir el informe de la verificación de características técnicas de los bienes entregados por el proveedor.</w:t>
            </w:r>
          </w:p>
          <w:p w:rsidR="00F26CF4" w:rsidRPr="00F26CF4" w:rsidDel="008A17F0" w:rsidRDefault="00F26CF4" w:rsidP="00F26CF4">
            <w:pPr>
              <w:suppressAutoHyphens/>
              <w:jc w:val="both"/>
              <w:rPr>
                <w:rFonts w:ascii="Arial" w:hAnsi="Arial" w:cs="Arial"/>
                <w:b/>
                <w:lang w:eastAsia="zh-CN"/>
              </w:rPr>
            </w:pPr>
            <w:r w:rsidRPr="00F26CF4">
              <w:rPr>
                <w:rFonts w:ascii="Arial" w:hAnsi="Arial" w:cs="Arial"/>
                <w:b/>
                <w:lang w:eastAsia="zh-CN"/>
              </w:rPr>
              <w:t>(Manifestar aceptación)</w:t>
            </w:r>
          </w:p>
        </w:tc>
        <w:tc>
          <w:tcPr>
            <w:tcW w:w="1984"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right="-70"/>
              <w:jc w:val="both"/>
              <w:rPr>
                <w:rFonts w:ascii="Arial" w:hAnsi="Arial" w:cs="Arial"/>
                <w:iCs/>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56"/>
        </w:trPr>
        <w:tc>
          <w:tcPr>
            <w:tcW w:w="6314" w:type="dxa"/>
            <w:vAlign w:val="center"/>
          </w:tcPr>
          <w:p w:rsidR="00F26CF4" w:rsidRPr="00F26CF4" w:rsidRDefault="00F26CF4" w:rsidP="00AC5A18">
            <w:pPr>
              <w:numPr>
                <w:ilvl w:val="0"/>
                <w:numId w:val="41"/>
              </w:numPr>
              <w:jc w:val="both"/>
              <w:rPr>
                <w:rFonts w:ascii="Arial" w:hAnsi="Arial" w:cs="Arial"/>
                <w:b/>
                <w:lang w:eastAsia="zh-CN"/>
              </w:rPr>
            </w:pPr>
            <w:r w:rsidRPr="00F26CF4">
              <w:rPr>
                <w:rFonts w:ascii="Arial" w:hAnsi="Arial" w:cs="Arial"/>
                <w:b/>
                <w:lang w:eastAsia="zh-CN"/>
              </w:rPr>
              <w:t xml:space="preserve">Instalación y Puesta en Funcionamiento: </w:t>
            </w:r>
            <w:r w:rsidRPr="00F26CF4">
              <w:rPr>
                <w:rFonts w:ascii="Arial" w:hAnsi="Arial" w:cs="Arial"/>
                <w:lang w:eastAsia="zh-CN"/>
              </w:rPr>
              <w:t>La instalación y puesta en funcionamiento se deberá realizar en un plazo máximo de quince (15) días hábiles posteriores a la fecha de emisión del informe de la verificación de características técnicas, la misma será coordinada con la Comisión de Recepción.</w:t>
            </w:r>
          </w:p>
          <w:p w:rsidR="00F26CF4" w:rsidRPr="00F26CF4" w:rsidRDefault="00F26CF4" w:rsidP="00F26CF4">
            <w:pPr>
              <w:jc w:val="both"/>
              <w:rPr>
                <w:rFonts w:ascii="Arial" w:hAnsi="Arial" w:cs="Arial"/>
                <w:b/>
                <w:bCs/>
                <w:lang w:eastAsia="zh-CN"/>
              </w:rPr>
            </w:pPr>
            <w:r w:rsidRPr="00F26CF4">
              <w:rPr>
                <w:rFonts w:ascii="Arial" w:hAnsi="Arial" w:cs="Arial"/>
                <w:b/>
                <w:bCs/>
                <w:lang w:eastAsia="zh-CN"/>
              </w:rPr>
              <w:t>(Manifestar aceptación)</w:t>
            </w:r>
          </w:p>
        </w:tc>
        <w:tc>
          <w:tcPr>
            <w:tcW w:w="1984"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595"/>
        </w:trPr>
        <w:tc>
          <w:tcPr>
            <w:tcW w:w="6314" w:type="dxa"/>
            <w:vAlign w:val="center"/>
          </w:tcPr>
          <w:p w:rsidR="00F26CF4" w:rsidRPr="00F26CF4" w:rsidRDefault="00F26CF4" w:rsidP="00AC5A18">
            <w:pPr>
              <w:numPr>
                <w:ilvl w:val="0"/>
                <w:numId w:val="41"/>
              </w:numPr>
              <w:jc w:val="both"/>
              <w:rPr>
                <w:rFonts w:ascii="Arial" w:hAnsi="Arial" w:cs="Arial"/>
                <w:lang w:eastAsia="zh-CN"/>
              </w:rPr>
            </w:pPr>
            <w:r w:rsidRPr="00F26CF4">
              <w:rPr>
                <w:rFonts w:ascii="Arial" w:hAnsi="Arial" w:cs="Arial"/>
                <w:b/>
                <w:lang w:eastAsia="zh-CN"/>
              </w:rPr>
              <w:t xml:space="preserve">Pruebas Integrales: </w:t>
            </w:r>
            <w:r w:rsidRPr="00F26CF4">
              <w:rPr>
                <w:rFonts w:ascii="Arial" w:hAnsi="Arial" w:cs="Arial"/>
                <w:lang w:eastAsia="zh-CN"/>
              </w:rPr>
              <w:t>El periodo de pruebas se deberá realizar en un plazo máximo de cinco (5) días hábiles posteriores a la conclusión la instalación y puesta en funcionamiento, el seguimiento correspondiente será realizado por el personal técnico del Departamento de Base de datos y Comunicaciones. Si durante este periodo alguno de los bienes presentara fallas u observaciones, el proveedor deberá realizar el reemplazo correspondiente en un plazo máximo de dos (2) días hábiles a partir de la notificación y sin costo adicional para el BCB.</w:t>
            </w:r>
          </w:p>
          <w:p w:rsidR="00F26CF4" w:rsidRPr="00F26CF4" w:rsidRDefault="00F26CF4" w:rsidP="00F26CF4">
            <w:pPr>
              <w:ind w:left="360"/>
              <w:jc w:val="both"/>
              <w:rPr>
                <w:rFonts w:ascii="Arial" w:hAnsi="Arial" w:cs="Arial"/>
                <w:lang w:eastAsia="zh-CN"/>
              </w:rPr>
            </w:pPr>
            <w:r w:rsidRPr="00F26CF4">
              <w:rPr>
                <w:rFonts w:ascii="Arial" w:hAnsi="Arial" w:cs="Arial"/>
                <w:lang w:eastAsia="zh-CN"/>
              </w:rPr>
              <w:t>El proveedor deberá entregar un protocolo de pruebas de los bienes, hasta dos (2) días hábiles posteriores a la fecha de inicio de las pruebas integrales, en el cual el BCB podrá incluir las pruebas que considere pertinentes.</w:t>
            </w:r>
          </w:p>
          <w:p w:rsidR="00F26CF4" w:rsidRPr="00F26CF4" w:rsidRDefault="00F26CF4" w:rsidP="00F26CF4">
            <w:pPr>
              <w:suppressAutoHyphens/>
              <w:jc w:val="both"/>
              <w:rPr>
                <w:rFonts w:ascii="Arial" w:hAnsi="Arial" w:cs="Arial"/>
                <w:b/>
                <w:bCs/>
                <w:lang w:eastAsia="zh-CN"/>
              </w:rPr>
            </w:pPr>
            <w:r w:rsidRPr="00F26CF4">
              <w:rPr>
                <w:rFonts w:ascii="Arial" w:hAnsi="Arial" w:cs="Arial"/>
                <w:b/>
                <w:lang w:eastAsia="zh-CN"/>
              </w:rPr>
              <w:t xml:space="preserve"> (Manifestar aceptación)</w:t>
            </w:r>
          </w:p>
        </w:tc>
        <w:tc>
          <w:tcPr>
            <w:tcW w:w="1984"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184"/>
        </w:trPr>
        <w:tc>
          <w:tcPr>
            <w:tcW w:w="6314" w:type="dxa"/>
            <w:vAlign w:val="center"/>
          </w:tcPr>
          <w:p w:rsidR="00F26CF4" w:rsidRPr="00F26CF4" w:rsidRDefault="00F26CF4" w:rsidP="00AC5A18">
            <w:pPr>
              <w:numPr>
                <w:ilvl w:val="0"/>
                <w:numId w:val="41"/>
              </w:numPr>
              <w:suppressAutoHyphens/>
              <w:jc w:val="both"/>
              <w:rPr>
                <w:rFonts w:ascii="Arial" w:hAnsi="Arial" w:cs="Arial"/>
                <w:lang w:eastAsia="zh-CN"/>
              </w:rPr>
            </w:pPr>
            <w:r w:rsidRPr="00F26CF4">
              <w:rPr>
                <w:rFonts w:ascii="Arial" w:hAnsi="Arial" w:cs="Arial"/>
                <w:b/>
                <w:bCs/>
                <w:lang w:eastAsia="zh-CN"/>
              </w:rPr>
              <w:t xml:space="preserve">Informe técnico: </w:t>
            </w:r>
            <w:r w:rsidRPr="00F26CF4">
              <w:rPr>
                <w:rFonts w:ascii="Arial" w:hAnsi="Arial" w:cs="Arial"/>
                <w:bCs/>
                <w:lang w:eastAsia="zh-CN"/>
              </w:rPr>
              <w:t>En un plazo máximo de cinco (5) días hábiles posteriores a la conclusión de la etapa de pruebas integrales, la comisión de recepción emitirá un informe técnico el cual informará sobre proceso de recepción, instalación y pruebas.</w:t>
            </w:r>
          </w:p>
          <w:p w:rsidR="00F26CF4" w:rsidRPr="00F26CF4" w:rsidRDefault="00F26CF4" w:rsidP="00F26CF4">
            <w:pPr>
              <w:suppressAutoHyphens/>
              <w:jc w:val="both"/>
              <w:rPr>
                <w:rFonts w:ascii="Arial" w:hAnsi="Arial" w:cs="Arial"/>
                <w:b/>
                <w:bCs/>
                <w:lang w:eastAsia="zh-CN"/>
              </w:rPr>
            </w:pPr>
            <w:r w:rsidRPr="00F26CF4">
              <w:rPr>
                <w:rFonts w:ascii="Arial" w:hAnsi="Arial" w:cs="Arial"/>
                <w:b/>
                <w:bCs/>
                <w:lang w:eastAsia="zh-CN"/>
              </w:rPr>
              <w:t>(Manifestar aceptación)</w:t>
            </w:r>
          </w:p>
        </w:tc>
        <w:tc>
          <w:tcPr>
            <w:tcW w:w="1984"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26"/>
        </w:trPr>
        <w:tc>
          <w:tcPr>
            <w:tcW w:w="6314" w:type="dxa"/>
            <w:vAlign w:val="center"/>
          </w:tcPr>
          <w:p w:rsidR="00F26CF4" w:rsidRPr="00F26CF4" w:rsidRDefault="00F26CF4" w:rsidP="00AC5A18">
            <w:pPr>
              <w:numPr>
                <w:ilvl w:val="0"/>
                <w:numId w:val="41"/>
              </w:numPr>
              <w:jc w:val="both"/>
              <w:rPr>
                <w:rFonts w:ascii="Arial" w:hAnsi="Arial" w:cs="Arial"/>
                <w:b/>
                <w:lang w:eastAsia="zh-CN"/>
              </w:rPr>
            </w:pPr>
            <w:r w:rsidRPr="00F26CF4">
              <w:rPr>
                <w:rFonts w:ascii="Arial" w:hAnsi="Arial" w:cs="Arial"/>
                <w:b/>
                <w:lang w:eastAsia="zh-CN"/>
              </w:rPr>
              <w:t xml:space="preserve">Observaciones a la entrega de bienes: </w:t>
            </w:r>
            <w:r w:rsidRPr="00F26CF4">
              <w:rPr>
                <w:rFonts w:ascii="Arial" w:hAnsi="Arial" w:cs="Arial"/>
                <w:lang w:eastAsia="zh-CN"/>
              </w:rPr>
              <w:t>Si durante las etapas de:</w:t>
            </w:r>
          </w:p>
          <w:p w:rsidR="00F26CF4" w:rsidRPr="00F26CF4" w:rsidRDefault="00F26CF4" w:rsidP="00AC5A18">
            <w:pPr>
              <w:numPr>
                <w:ilvl w:val="0"/>
                <w:numId w:val="43"/>
              </w:numPr>
              <w:jc w:val="both"/>
              <w:rPr>
                <w:rFonts w:ascii="Arial" w:hAnsi="Arial" w:cs="Arial"/>
                <w:lang w:eastAsia="zh-CN"/>
              </w:rPr>
            </w:pPr>
            <w:r w:rsidRPr="00F26CF4">
              <w:rPr>
                <w:rFonts w:ascii="Arial" w:hAnsi="Arial" w:cs="Arial"/>
                <w:lang w:eastAsia="zh-CN"/>
              </w:rPr>
              <w:t>Recepción de bienes sujeta a verificación.</w:t>
            </w:r>
          </w:p>
          <w:p w:rsidR="00F26CF4" w:rsidRPr="00F26CF4" w:rsidRDefault="00F26CF4" w:rsidP="00AC5A18">
            <w:pPr>
              <w:numPr>
                <w:ilvl w:val="0"/>
                <w:numId w:val="43"/>
              </w:numPr>
              <w:jc w:val="both"/>
              <w:rPr>
                <w:rFonts w:ascii="Arial" w:hAnsi="Arial" w:cs="Arial"/>
                <w:lang w:eastAsia="zh-CN"/>
              </w:rPr>
            </w:pPr>
            <w:r w:rsidRPr="00F26CF4">
              <w:rPr>
                <w:rFonts w:ascii="Arial" w:hAnsi="Arial" w:cs="Arial"/>
                <w:lang w:eastAsia="zh-CN"/>
              </w:rPr>
              <w:t>Verificación de características técnicas.</w:t>
            </w:r>
          </w:p>
          <w:p w:rsidR="00F26CF4" w:rsidRPr="00F26CF4" w:rsidRDefault="00F26CF4" w:rsidP="00AC5A18">
            <w:pPr>
              <w:numPr>
                <w:ilvl w:val="0"/>
                <w:numId w:val="43"/>
              </w:numPr>
              <w:jc w:val="both"/>
              <w:rPr>
                <w:rFonts w:ascii="Arial" w:hAnsi="Arial" w:cs="Arial"/>
                <w:lang w:eastAsia="zh-CN"/>
              </w:rPr>
            </w:pPr>
            <w:r w:rsidRPr="00F26CF4">
              <w:rPr>
                <w:rFonts w:ascii="Arial" w:hAnsi="Arial" w:cs="Arial"/>
                <w:lang w:eastAsia="zh-CN"/>
              </w:rPr>
              <w:t>Instalación y puesta en funcionamiento.</w:t>
            </w:r>
          </w:p>
          <w:p w:rsidR="00F26CF4" w:rsidRPr="00F26CF4" w:rsidRDefault="00F26CF4" w:rsidP="00AC5A18">
            <w:pPr>
              <w:numPr>
                <w:ilvl w:val="0"/>
                <w:numId w:val="43"/>
              </w:numPr>
              <w:jc w:val="both"/>
              <w:rPr>
                <w:rFonts w:ascii="Arial" w:hAnsi="Arial" w:cs="Arial"/>
                <w:lang w:eastAsia="zh-CN"/>
              </w:rPr>
            </w:pPr>
            <w:r w:rsidRPr="00F26CF4">
              <w:rPr>
                <w:rFonts w:ascii="Arial" w:hAnsi="Arial" w:cs="Arial"/>
                <w:lang w:eastAsia="zh-CN"/>
              </w:rPr>
              <w:t>Pruebas Integrales.</w:t>
            </w:r>
          </w:p>
          <w:p w:rsidR="00F26CF4" w:rsidRPr="00F26CF4" w:rsidRDefault="00F26CF4" w:rsidP="00F26CF4">
            <w:pPr>
              <w:ind w:left="360"/>
              <w:jc w:val="both"/>
              <w:rPr>
                <w:rFonts w:ascii="Arial" w:hAnsi="Arial" w:cs="Arial"/>
                <w:lang w:eastAsia="zh-CN"/>
              </w:rPr>
            </w:pPr>
            <w:r w:rsidRPr="00F26CF4">
              <w:rPr>
                <w:rFonts w:ascii="Arial" w:hAnsi="Arial" w:cs="Arial"/>
              </w:rPr>
              <w:t>Existiera</w:t>
            </w:r>
            <w:r w:rsidRPr="00F26CF4">
              <w:rPr>
                <w:rFonts w:ascii="Arial" w:hAnsi="Arial" w:cs="Arial"/>
                <w:lang w:eastAsia="zh-CN"/>
              </w:rPr>
              <w:t xml:space="preserve"> observaciones a los bienes entregados, el proveedor tiene la obligación de subsanar el inconveniente en un plazo máximo de dos (2) días calendario a partir de la notificación, de acuerdo a las multas establecidas.</w:t>
            </w:r>
          </w:p>
          <w:p w:rsidR="00F26CF4" w:rsidRPr="00F26CF4" w:rsidRDefault="00F26CF4" w:rsidP="00F26CF4">
            <w:pPr>
              <w:suppressAutoHyphens/>
              <w:jc w:val="both"/>
              <w:rPr>
                <w:rFonts w:ascii="Arial" w:hAnsi="Arial" w:cs="Arial"/>
                <w:b/>
                <w:lang w:eastAsia="zh-CN"/>
              </w:rPr>
            </w:pPr>
            <w:r w:rsidRPr="00F26CF4">
              <w:rPr>
                <w:rFonts w:ascii="Arial" w:hAnsi="Arial" w:cs="Arial"/>
                <w:b/>
                <w:lang w:eastAsia="zh-CN"/>
              </w:rPr>
              <w:t>(Manifestar aceptación)</w:t>
            </w:r>
          </w:p>
        </w:tc>
        <w:tc>
          <w:tcPr>
            <w:tcW w:w="1984"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8B1E1A">
        <w:trPr>
          <w:trHeight w:val="874"/>
        </w:trPr>
        <w:tc>
          <w:tcPr>
            <w:tcW w:w="6314" w:type="dxa"/>
            <w:vAlign w:val="center"/>
          </w:tcPr>
          <w:p w:rsidR="00F26CF4" w:rsidRPr="00F26CF4" w:rsidRDefault="00F26CF4" w:rsidP="00AC5A18">
            <w:pPr>
              <w:numPr>
                <w:ilvl w:val="0"/>
                <w:numId w:val="41"/>
              </w:numPr>
              <w:jc w:val="both"/>
              <w:rPr>
                <w:rFonts w:ascii="Arial" w:hAnsi="Arial" w:cs="Arial"/>
                <w:b/>
                <w:bCs/>
                <w:lang w:eastAsia="zh-CN"/>
              </w:rPr>
            </w:pPr>
            <w:r w:rsidRPr="00F26CF4">
              <w:rPr>
                <w:rFonts w:ascii="Arial" w:hAnsi="Arial" w:cs="Arial"/>
                <w:b/>
                <w:bCs/>
                <w:lang w:eastAsia="zh-CN"/>
              </w:rPr>
              <w:t xml:space="preserve">Acta de Recepción: </w:t>
            </w:r>
            <w:r w:rsidRPr="00F26CF4">
              <w:rPr>
                <w:rFonts w:ascii="Arial" w:hAnsi="Arial" w:cs="Arial"/>
                <w:lang w:eastAsia="zh-CN"/>
              </w:rPr>
              <w:t xml:space="preserve">El acta de recepción será emitida por la Comisión de Recepción en un plazo de hasta dos (2) días hábiles posteriores a la emisión del informe técnico de </w:t>
            </w:r>
            <w:r w:rsidRPr="00F26CF4">
              <w:rPr>
                <w:rFonts w:ascii="Arial" w:hAnsi="Arial" w:cs="Arial"/>
                <w:bCs/>
                <w:lang w:eastAsia="zh-CN"/>
              </w:rPr>
              <w:t>recepción, instalación y pruebas</w:t>
            </w:r>
            <w:r w:rsidRPr="00F26CF4">
              <w:rPr>
                <w:rFonts w:ascii="Arial" w:hAnsi="Arial" w:cs="Arial"/>
                <w:lang w:eastAsia="zh-CN"/>
              </w:rPr>
              <w:t>.</w:t>
            </w:r>
          </w:p>
          <w:p w:rsidR="00F26CF4" w:rsidRPr="00F26CF4" w:rsidRDefault="00F26CF4" w:rsidP="00F26CF4">
            <w:pPr>
              <w:suppressAutoHyphens/>
              <w:jc w:val="both"/>
              <w:rPr>
                <w:rFonts w:ascii="Arial" w:hAnsi="Arial" w:cs="Arial"/>
                <w:b/>
                <w:bCs/>
                <w:lang w:eastAsia="zh-CN"/>
              </w:rPr>
            </w:pPr>
            <w:r w:rsidRPr="00F26CF4">
              <w:rPr>
                <w:rFonts w:ascii="Arial" w:hAnsi="Arial" w:cs="Arial"/>
                <w:b/>
                <w:bCs/>
                <w:lang w:eastAsia="zh-CN"/>
              </w:rPr>
              <w:t>(Manifestar aceptación)</w:t>
            </w:r>
          </w:p>
        </w:tc>
        <w:tc>
          <w:tcPr>
            <w:tcW w:w="1984"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97"/>
        </w:trPr>
        <w:tc>
          <w:tcPr>
            <w:tcW w:w="6314" w:type="dxa"/>
            <w:shd w:val="clear" w:color="auto" w:fill="CCFFCC"/>
            <w:vAlign w:val="center"/>
          </w:tcPr>
          <w:p w:rsidR="00F26CF4" w:rsidRPr="00F26CF4" w:rsidRDefault="00F26CF4" w:rsidP="00F26CF4">
            <w:pPr>
              <w:jc w:val="both"/>
              <w:rPr>
                <w:rFonts w:ascii="Arial" w:hAnsi="Arial" w:cs="Arial"/>
                <w:b/>
                <w:bCs/>
              </w:rPr>
            </w:pPr>
            <w:r w:rsidRPr="00F26CF4">
              <w:rPr>
                <w:rFonts w:ascii="Arial" w:hAnsi="Arial" w:cs="Arial"/>
                <w:b/>
                <w:bCs/>
              </w:rPr>
              <w:t xml:space="preserve">B. GARANTÍAS </w:t>
            </w:r>
          </w:p>
        </w:tc>
        <w:tc>
          <w:tcPr>
            <w:tcW w:w="1984"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915"/>
        </w:trPr>
        <w:tc>
          <w:tcPr>
            <w:tcW w:w="6314" w:type="dxa"/>
            <w:tcBorders>
              <w:bottom w:val="single" w:sz="4" w:space="0" w:color="auto"/>
            </w:tcBorders>
            <w:vAlign w:val="center"/>
          </w:tcPr>
          <w:p w:rsidR="00F26CF4" w:rsidRPr="00F26CF4" w:rsidRDefault="00F26CF4" w:rsidP="00AC5A18">
            <w:pPr>
              <w:numPr>
                <w:ilvl w:val="0"/>
                <w:numId w:val="32"/>
              </w:numPr>
              <w:jc w:val="both"/>
              <w:rPr>
                <w:rFonts w:ascii="Arial" w:hAnsi="Arial" w:cs="Arial"/>
              </w:rPr>
            </w:pPr>
            <w:r w:rsidRPr="00F26CF4">
              <w:rPr>
                <w:rFonts w:ascii="Arial" w:hAnsi="Arial" w:cs="Arial"/>
                <w:b/>
              </w:rPr>
              <w:t>Garantía de cumplimiento de contrato</w:t>
            </w:r>
            <w:r w:rsidRPr="00F26CF4">
              <w:rPr>
                <w:rFonts w:ascii="Arial" w:hAnsi="Arial" w:cs="Arial"/>
                <w:lang w:eastAsia="zh-CN"/>
              </w:rPr>
              <w:t xml:space="preserve"> Para garantizar el cumplimiento del contrato el BCB requiere una garantía del siete por ciento (7%) del valor total del contrato, para lo cual el proveedor podrá presentar uno de los siguientes tipos de garantía:</w:t>
            </w:r>
          </w:p>
          <w:p w:rsidR="00F26CF4" w:rsidRPr="00F26CF4" w:rsidRDefault="00F26CF4" w:rsidP="00AC5A18">
            <w:pPr>
              <w:numPr>
                <w:ilvl w:val="0"/>
                <w:numId w:val="33"/>
              </w:numPr>
              <w:jc w:val="both"/>
              <w:rPr>
                <w:rFonts w:ascii="Arial" w:hAnsi="Arial" w:cs="Arial"/>
                <w:lang w:eastAsia="zh-CN"/>
              </w:rPr>
            </w:pPr>
            <w:r w:rsidRPr="00F26CF4">
              <w:rPr>
                <w:rFonts w:ascii="Arial" w:hAnsi="Arial" w:cs="Arial"/>
                <w:lang w:eastAsia="zh-CN"/>
              </w:rPr>
              <w:t>Boleta de garantía.</w:t>
            </w:r>
          </w:p>
          <w:p w:rsidR="00F26CF4" w:rsidRPr="00F26CF4" w:rsidRDefault="00F26CF4" w:rsidP="00AC5A18">
            <w:pPr>
              <w:numPr>
                <w:ilvl w:val="0"/>
                <w:numId w:val="33"/>
              </w:numPr>
              <w:jc w:val="both"/>
              <w:rPr>
                <w:rFonts w:ascii="Arial" w:hAnsi="Arial" w:cs="Arial"/>
                <w:lang w:eastAsia="zh-CN"/>
              </w:rPr>
            </w:pPr>
            <w:r w:rsidRPr="00F26CF4">
              <w:rPr>
                <w:rFonts w:ascii="Arial" w:hAnsi="Arial" w:cs="Arial"/>
                <w:lang w:eastAsia="zh-CN"/>
              </w:rPr>
              <w:t>Garantía a primer requerimiento.</w:t>
            </w:r>
          </w:p>
          <w:p w:rsidR="00F26CF4" w:rsidRPr="00F26CF4" w:rsidRDefault="00F26CF4" w:rsidP="00AC5A18">
            <w:pPr>
              <w:numPr>
                <w:ilvl w:val="0"/>
                <w:numId w:val="33"/>
              </w:numPr>
              <w:jc w:val="both"/>
              <w:rPr>
                <w:rFonts w:ascii="Arial" w:hAnsi="Arial" w:cs="Arial"/>
              </w:rPr>
            </w:pPr>
            <w:r w:rsidRPr="00F26CF4">
              <w:rPr>
                <w:rFonts w:ascii="Arial" w:hAnsi="Arial" w:cs="Arial"/>
                <w:lang w:eastAsia="zh-CN"/>
              </w:rPr>
              <w:t>Póliza de seguro de Caución a primer requerimiento</w:t>
            </w:r>
            <w:r w:rsidRPr="00F26CF4">
              <w:rPr>
                <w:rFonts w:ascii="Arial" w:hAnsi="Arial" w:cs="Arial"/>
              </w:rPr>
              <w:t>.</w:t>
            </w:r>
          </w:p>
          <w:p w:rsidR="00F26CF4" w:rsidRPr="00F26CF4" w:rsidRDefault="00F26CF4" w:rsidP="00F26CF4">
            <w:pPr>
              <w:ind w:left="360"/>
              <w:jc w:val="both"/>
              <w:rPr>
                <w:rFonts w:ascii="Arial" w:hAnsi="Arial" w:cs="Arial"/>
              </w:rPr>
            </w:pPr>
            <w:r w:rsidRPr="00F26CF4">
              <w:rPr>
                <w:rFonts w:ascii="Arial" w:hAnsi="Arial" w:cs="Arial"/>
              </w:rPr>
              <w:t>El importe de dicha garantía, en caso de cualquier incumplimiento contractual incurrido por el proponente, será consolidado a favor del BCB sin necesidad de ningún trámite o acción judicial.</w:t>
            </w:r>
          </w:p>
          <w:p w:rsidR="00F26CF4" w:rsidRPr="00F26CF4" w:rsidRDefault="00F26CF4" w:rsidP="00F26CF4">
            <w:pPr>
              <w:jc w:val="both"/>
              <w:rPr>
                <w:rFonts w:ascii="Arial" w:hAnsi="Arial" w:cs="Arial"/>
              </w:rPr>
            </w:pPr>
            <w:r w:rsidRPr="00F26CF4">
              <w:rPr>
                <w:rFonts w:ascii="Arial" w:hAnsi="Arial" w:cs="Arial"/>
                <w:b/>
                <w:bCs/>
                <w:iCs/>
              </w:rPr>
              <w:t>(Manifestar aceptación)</w:t>
            </w:r>
          </w:p>
        </w:tc>
        <w:tc>
          <w:tcPr>
            <w:tcW w:w="1984"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123"/>
        </w:trPr>
        <w:tc>
          <w:tcPr>
            <w:tcW w:w="6314" w:type="dxa"/>
            <w:tcBorders>
              <w:bottom w:val="single" w:sz="4" w:space="0" w:color="auto"/>
            </w:tcBorders>
            <w:vAlign w:val="center"/>
          </w:tcPr>
          <w:p w:rsidR="00F26CF4" w:rsidRPr="00F26CF4" w:rsidRDefault="00F26CF4" w:rsidP="00AC5A18">
            <w:pPr>
              <w:numPr>
                <w:ilvl w:val="0"/>
                <w:numId w:val="32"/>
              </w:numPr>
              <w:jc w:val="both"/>
              <w:rPr>
                <w:rFonts w:ascii="Arial" w:hAnsi="Arial" w:cs="Arial"/>
                <w:bCs/>
                <w:iCs/>
                <w:lang w:eastAsia="zh-CN"/>
              </w:rPr>
            </w:pPr>
            <w:r w:rsidRPr="00F26CF4">
              <w:rPr>
                <w:rFonts w:ascii="Arial" w:hAnsi="Arial" w:cs="Arial"/>
                <w:b/>
                <w:bCs/>
                <w:lang w:eastAsia="zh-CN"/>
              </w:rPr>
              <w:t xml:space="preserve">Garantía de fábrica: </w:t>
            </w:r>
            <w:r w:rsidRPr="00F26CF4">
              <w:rPr>
                <w:rFonts w:ascii="Arial" w:hAnsi="Arial" w:cs="Arial"/>
                <w:bCs/>
                <w:iCs/>
                <w:lang w:eastAsia="zh-CN"/>
              </w:rPr>
              <w:t>Por un periodo de tres (3) años calendario, cuyo inicio de la vigencia será en una fecha contemplada entre la recepción sujeta a verificación de los bienes y previa a la emisión del informe técnico, la garantía debe incluir: reemplazo de partes y actualizaciones de versión de software.</w:t>
            </w:r>
          </w:p>
          <w:p w:rsidR="00F26CF4" w:rsidRPr="00F26CF4" w:rsidRDefault="00F26CF4" w:rsidP="00F26CF4">
            <w:pPr>
              <w:ind w:left="360"/>
              <w:jc w:val="both"/>
              <w:rPr>
                <w:rFonts w:ascii="Arial" w:hAnsi="Arial" w:cs="Arial"/>
                <w:lang w:eastAsia="zh-CN"/>
              </w:rPr>
            </w:pPr>
            <w:r w:rsidRPr="00F26CF4">
              <w:rPr>
                <w:rFonts w:ascii="Arial" w:hAnsi="Arial" w:cs="Arial"/>
                <w:bCs/>
                <w:iCs/>
                <w:lang w:eastAsia="zh-CN"/>
              </w:rPr>
              <w:t>La modalidad de la garantía de fábrica para todos los bienes debe ser 8x5xNBD, la misma deberá estar registrada a nombre del Banco Central de Bolivia en la página Web del fabricante.</w:t>
            </w:r>
          </w:p>
          <w:p w:rsidR="00F26CF4" w:rsidRPr="00F26CF4" w:rsidRDefault="00F26CF4" w:rsidP="00F26CF4">
            <w:pPr>
              <w:suppressAutoHyphens/>
              <w:ind w:left="360"/>
              <w:jc w:val="both"/>
              <w:rPr>
                <w:rFonts w:ascii="Arial" w:hAnsi="Arial" w:cs="Arial"/>
                <w:lang w:eastAsia="zh-CN"/>
              </w:rPr>
            </w:pPr>
            <w:r w:rsidRPr="00F26CF4">
              <w:rPr>
                <w:rFonts w:ascii="Arial" w:hAnsi="Arial" w:cs="Arial"/>
                <w:bCs/>
                <w:iCs/>
                <w:lang w:eastAsia="zh-CN"/>
              </w:rPr>
              <w:lastRenderedPageBreak/>
              <w:t>El documento de respaldo de la garantía de fábrica debe ser entregado, en una fecha posterior a la entrega sujeta a verificación de los bienes y previa a la emisión del informe técnico.</w:t>
            </w:r>
          </w:p>
          <w:p w:rsidR="00F26CF4" w:rsidRPr="00F26CF4" w:rsidRDefault="00F26CF4" w:rsidP="00F26CF4">
            <w:pPr>
              <w:jc w:val="both"/>
              <w:rPr>
                <w:rFonts w:ascii="Arial" w:hAnsi="Arial" w:cs="Arial"/>
                <w:b/>
                <w:bCs/>
                <w:iCs/>
              </w:rPr>
            </w:pPr>
            <w:r w:rsidRPr="00F26CF4">
              <w:rPr>
                <w:rFonts w:ascii="Arial" w:hAnsi="Arial" w:cs="Arial"/>
                <w:b/>
                <w:bCs/>
                <w:iCs/>
              </w:rPr>
              <w:t xml:space="preserve"> (Manifestar aceptación)</w:t>
            </w:r>
          </w:p>
        </w:tc>
        <w:tc>
          <w:tcPr>
            <w:tcW w:w="1984"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468"/>
        </w:trPr>
        <w:tc>
          <w:tcPr>
            <w:tcW w:w="6314" w:type="dxa"/>
            <w:tcBorders>
              <w:bottom w:val="single" w:sz="4" w:space="0" w:color="auto"/>
            </w:tcBorders>
          </w:tcPr>
          <w:p w:rsidR="00F26CF4" w:rsidRPr="00F26CF4" w:rsidRDefault="00F26CF4" w:rsidP="00AC5A18">
            <w:pPr>
              <w:numPr>
                <w:ilvl w:val="0"/>
                <w:numId w:val="32"/>
              </w:numPr>
              <w:jc w:val="both"/>
              <w:rPr>
                <w:rFonts w:ascii="Arial" w:hAnsi="Arial" w:cs="Arial"/>
              </w:rPr>
            </w:pPr>
            <w:r w:rsidRPr="00F26CF4">
              <w:rPr>
                <w:rFonts w:ascii="Arial" w:hAnsi="Arial" w:cs="Arial"/>
                <w:b/>
                <w:bCs/>
                <w:lang w:eastAsia="zh-CN"/>
              </w:rPr>
              <w:t>Garantía</w:t>
            </w:r>
            <w:r w:rsidRPr="00F26CF4">
              <w:rPr>
                <w:rFonts w:ascii="Arial" w:hAnsi="Arial" w:cs="Arial"/>
                <w:b/>
                <w:bCs/>
                <w:iCs/>
              </w:rPr>
              <w:t xml:space="preserve"> de funcionamiento de maquinaria y/o equipo: </w:t>
            </w:r>
            <w:r w:rsidRPr="00F26CF4">
              <w:rPr>
                <w:rFonts w:ascii="Arial" w:hAnsi="Arial" w:cs="Arial"/>
              </w:rPr>
              <w:t xml:space="preserve">El proveedor debe presentar una Garantía de Funcionamiento de Maquinaria y/o </w:t>
            </w:r>
            <w:r w:rsidRPr="00F26CF4">
              <w:rPr>
                <w:rFonts w:ascii="Arial" w:hAnsi="Arial" w:cs="Arial"/>
                <w:bCs/>
                <w:iCs/>
                <w:lang w:eastAsia="zh-CN"/>
              </w:rPr>
              <w:t>Equipo</w:t>
            </w:r>
            <w:r w:rsidRPr="00F26CF4">
              <w:rPr>
                <w:rFonts w:ascii="Arial" w:hAnsi="Arial" w:cs="Arial"/>
              </w:rPr>
              <w:t xml:space="preserve"> vigente por un periodo </w:t>
            </w:r>
            <w:r w:rsidRPr="00F26CF4">
              <w:rPr>
                <w:rFonts w:ascii="Arial" w:hAnsi="Arial" w:cs="Arial"/>
                <w:bCs/>
                <w:iCs/>
                <w:lang w:eastAsia="zh-CN"/>
              </w:rPr>
              <w:t>de tres (3) años y treinta (30) días calendario, que serán computables a partir de la fecha de emisión del acta de recepción, por el importe del 1.5% del monto total</w:t>
            </w:r>
            <w:r w:rsidRPr="00F26CF4">
              <w:rPr>
                <w:rFonts w:ascii="Arial" w:hAnsi="Arial" w:cs="Arial"/>
              </w:rPr>
              <w:t xml:space="preserve"> del contrato, el proveedor decidirá el tipo de garantía a presentar entre: </w:t>
            </w:r>
          </w:p>
          <w:p w:rsidR="00F26CF4" w:rsidRPr="00F26CF4" w:rsidRDefault="00F26CF4" w:rsidP="00AC5A18">
            <w:pPr>
              <w:numPr>
                <w:ilvl w:val="0"/>
                <w:numId w:val="34"/>
              </w:numPr>
              <w:jc w:val="both"/>
              <w:rPr>
                <w:rFonts w:ascii="Arial" w:hAnsi="Arial" w:cs="Arial"/>
                <w:lang w:eastAsia="zh-CN"/>
              </w:rPr>
            </w:pPr>
            <w:r w:rsidRPr="00F26CF4">
              <w:rPr>
                <w:rFonts w:ascii="Arial" w:hAnsi="Arial" w:cs="Arial"/>
                <w:lang w:eastAsia="zh-CN"/>
              </w:rPr>
              <w:t xml:space="preserve">Boleta de Garantía, </w:t>
            </w:r>
          </w:p>
          <w:p w:rsidR="00F26CF4" w:rsidRPr="00F26CF4" w:rsidRDefault="00F26CF4" w:rsidP="00AC5A18">
            <w:pPr>
              <w:numPr>
                <w:ilvl w:val="0"/>
                <w:numId w:val="34"/>
              </w:numPr>
              <w:jc w:val="both"/>
              <w:rPr>
                <w:rFonts w:ascii="Arial" w:hAnsi="Arial" w:cs="Arial"/>
                <w:lang w:eastAsia="zh-CN"/>
              </w:rPr>
            </w:pPr>
            <w:r w:rsidRPr="00F26CF4">
              <w:rPr>
                <w:rFonts w:ascii="Arial" w:hAnsi="Arial" w:cs="Arial"/>
                <w:lang w:eastAsia="zh-CN"/>
              </w:rPr>
              <w:t>Garantía a Primer Requerimiento</w:t>
            </w:r>
          </w:p>
          <w:p w:rsidR="00F26CF4" w:rsidRPr="00F26CF4" w:rsidRDefault="00F26CF4" w:rsidP="00AC5A18">
            <w:pPr>
              <w:numPr>
                <w:ilvl w:val="0"/>
                <w:numId w:val="34"/>
              </w:numPr>
              <w:jc w:val="both"/>
              <w:rPr>
                <w:rFonts w:ascii="Arial" w:hAnsi="Arial" w:cs="Arial"/>
                <w:lang w:eastAsia="zh-CN"/>
              </w:rPr>
            </w:pPr>
            <w:r w:rsidRPr="00F26CF4">
              <w:rPr>
                <w:rFonts w:ascii="Arial" w:hAnsi="Arial" w:cs="Arial"/>
                <w:lang w:eastAsia="zh-CN"/>
              </w:rPr>
              <w:t xml:space="preserve">Póliza de Seguro de Caución a Primer Requerimiento.  </w:t>
            </w:r>
          </w:p>
          <w:p w:rsidR="00F26CF4" w:rsidRPr="00F26CF4" w:rsidRDefault="00F26CF4" w:rsidP="00F26CF4">
            <w:pPr>
              <w:ind w:left="360"/>
              <w:jc w:val="both"/>
              <w:rPr>
                <w:rFonts w:ascii="Arial" w:hAnsi="Arial" w:cs="Arial"/>
              </w:rPr>
            </w:pPr>
            <w:r w:rsidRPr="00F26CF4">
              <w:rPr>
                <w:rFonts w:ascii="Arial" w:hAnsi="Arial" w:cs="Arial"/>
              </w:rPr>
              <w:t xml:space="preserve">A solicitud del proveedor, en sustitución de esta garantía, el BCB podrá efectuar una retención del 1.5% del monto total del contrato. </w:t>
            </w:r>
          </w:p>
          <w:p w:rsidR="00F26CF4" w:rsidRPr="00F26CF4" w:rsidRDefault="00F26CF4" w:rsidP="00F26CF4">
            <w:pPr>
              <w:ind w:left="360"/>
              <w:jc w:val="both"/>
              <w:rPr>
                <w:rFonts w:ascii="Arial" w:hAnsi="Arial" w:cs="Arial"/>
              </w:rPr>
            </w:pPr>
            <w:r w:rsidRPr="00F26CF4">
              <w:rPr>
                <w:rFonts w:ascii="Arial" w:hAnsi="Arial" w:cs="Arial"/>
              </w:rPr>
              <w:t>El personal designado por la Gerencia de Sistemas será el encargado de hacer seguimiento a los servicios cubiertos por esta garantía y emitirá el informe de conformidad a la conclusión.</w:t>
            </w:r>
          </w:p>
          <w:p w:rsidR="00F26CF4" w:rsidRPr="00F26CF4" w:rsidRDefault="00F26CF4" w:rsidP="00F26CF4">
            <w:pPr>
              <w:ind w:left="360"/>
              <w:jc w:val="both"/>
              <w:rPr>
                <w:rFonts w:ascii="Arial" w:hAnsi="Arial" w:cs="Arial"/>
              </w:rPr>
            </w:pPr>
            <w:r w:rsidRPr="00F26CF4">
              <w:rPr>
                <w:rFonts w:ascii="Arial" w:hAnsi="Arial" w:cs="Arial"/>
                <w:lang w:eastAsia="zh-CN"/>
              </w:rPr>
              <w:t>La garantía será devuelta una vez concluido su periodo, siempre y cuando el proveedor hubiese cumplido con todas las obligaciones contractuales, el documento de garantía deberá ser entregada antes de la emisión del Acta de Recepción.</w:t>
            </w:r>
          </w:p>
          <w:p w:rsidR="00F26CF4" w:rsidRPr="00F26CF4" w:rsidRDefault="00F26CF4" w:rsidP="00F26CF4">
            <w:pPr>
              <w:jc w:val="both"/>
              <w:rPr>
                <w:rFonts w:ascii="Arial" w:hAnsi="Arial" w:cs="Arial"/>
                <w:b/>
                <w:bCs/>
                <w:iCs/>
                <w:color w:val="339966"/>
              </w:rPr>
            </w:pPr>
            <w:r w:rsidRPr="00F26CF4">
              <w:rPr>
                <w:rFonts w:ascii="Arial" w:hAnsi="Arial" w:cs="Arial"/>
                <w:b/>
                <w:iCs/>
              </w:rPr>
              <w:t>(</w:t>
            </w:r>
            <w:r w:rsidRPr="00F26CF4">
              <w:rPr>
                <w:rFonts w:ascii="Arial" w:hAnsi="Arial" w:cs="Arial"/>
                <w:b/>
                <w:bCs/>
                <w:iCs/>
              </w:rPr>
              <w:t>Manifestar aceptación)</w:t>
            </w:r>
          </w:p>
        </w:tc>
        <w:tc>
          <w:tcPr>
            <w:tcW w:w="1984"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467"/>
        </w:trPr>
        <w:tc>
          <w:tcPr>
            <w:tcW w:w="6314" w:type="dxa"/>
            <w:tcBorders>
              <w:bottom w:val="single" w:sz="4" w:space="0" w:color="auto"/>
            </w:tcBorders>
            <w:vAlign w:val="center"/>
          </w:tcPr>
          <w:p w:rsidR="00F26CF4" w:rsidRPr="00F26CF4" w:rsidRDefault="00F26CF4" w:rsidP="00AC5A18">
            <w:pPr>
              <w:numPr>
                <w:ilvl w:val="0"/>
                <w:numId w:val="32"/>
              </w:numPr>
              <w:jc w:val="both"/>
              <w:rPr>
                <w:rFonts w:ascii="Arial" w:hAnsi="Arial" w:cs="Arial"/>
                <w:bCs/>
                <w:lang w:eastAsia="zh-CN"/>
              </w:rPr>
            </w:pPr>
            <w:r w:rsidRPr="00F26CF4">
              <w:rPr>
                <w:rFonts w:ascii="Arial" w:hAnsi="Arial" w:cs="Arial"/>
                <w:b/>
                <w:color w:val="000000"/>
              </w:rPr>
              <w:t xml:space="preserve">Ejecución de la garantía de funcionamiento de maquinaria y/o equipo: </w:t>
            </w:r>
            <w:r w:rsidRPr="00F26CF4">
              <w:rPr>
                <w:rFonts w:ascii="Arial" w:hAnsi="Arial" w:cs="Arial"/>
                <w:bCs/>
                <w:lang w:eastAsia="zh-CN"/>
              </w:rPr>
              <w:t>Cuando el proveedor incumpla sin justificación alguna las siguientes condiciones:</w:t>
            </w:r>
          </w:p>
          <w:p w:rsidR="00F26CF4" w:rsidRPr="00F26CF4" w:rsidRDefault="00F26CF4" w:rsidP="00AC5A18">
            <w:pPr>
              <w:numPr>
                <w:ilvl w:val="0"/>
                <w:numId w:val="44"/>
              </w:numPr>
              <w:jc w:val="both"/>
              <w:rPr>
                <w:rFonts w:ascii="Arial" w:hAnsi="Arial" w:cs="Arial"/>
                <w:lang w:eastAsia="zh-CN"/>
              </w:rPr>
            </w:pPr>
            <w:r w:rsidRPr="00F26CF4">
              <w:rPr>
                <w:rFonts w:ascii="Arial" w:hAnsi="Arial" w:cs="Arial"/>
                <w:lang w:eastAsia="zh-CN"/>
              </w:rPr>
              <w:t>Incumpliendo a las obligaciones contractuales establecidas en la garantía de funcionamiento de maquinaria y/o equipo.</w:t>
            </w:r>
          </w:p>
          <w:p w:rsidR="00F26CF4" w:rsidRPr="00F26CF4" w:rsidRDefault="00F26CF4" w:rsidP="00AC5A18">
            <w:pPr>
              <w:numPr>
                <w:ilvl w:val="0"/>
                <w:numId w:val="44"/>
              </w:numPr>
              <w:jc w:val="both"/>
              <w:rPr>
                <w:rFonts w:ascii="Arial" w:hAnsi="Arial" w:cs="Arial"/>
                <w:lang w:eastAsia="zh-CN"/>
              </w:rPr>
            </w:pPr>
            <w:r w:rsidRPr="00F26CF4">
              <w:rPr>
                <w:rFonts w:ascii="Arial" w:hAnsi="Arial" w:cs="Arial"/>
                <w:lang w:eastAsia="zh-CN"/>
              </w:rPr>
              <w:t>Demora en los plazos descritos del mantenimiento correctivo que son asociados a la garantía de funcionamiento de maquinaria y/o equipo.</w:t>
            </w:r>
          </w:p>
          <w:p w:rsidR="00F26CF4" w:rsidRPr="00F26CF4" w:rsidRDefault="00F26CF4" w:rsidP="00F26CF4">
            <w:pPr>
              <w:ind w:left="290"/>
              <w:jc w:val="both"/>
              <w:rPr>
                <w:rFonts w:ascii="Arial" w:hAnsi="Arial" w:cs="Arial"/>
                <w:bCs/>
                <w:lang w:eastAsia="zh-CN"/>
              </w:rPr>
            </w:pPr>
            <w:r w:rsidRPr="00F26CF4">
              <w:rPr>
                <w:rFonts w:ascii="Arial" w:hAnsi="Arial" w:cs="Arial"/>
                <w:bCs/>
                <w:lang w:eastAsia="zh-CN"/>
              </w:rPr>
              <w:t>El BCB efectuará la resolución del contrato y la ejecución de la garantía a favor del BCB, sin necesidad de ningún trámite o acción judicial, a su solo requerimiento.</w:t>
            </w:r>
          </w:p>
          <w:p w:rsidR="00F26CF4" w:rsidRPr="00F26CF4" w:rsidRDefault="00F26CF4" w:rsidP="00F26CF4">
            <w:pPr>
              <w:jc w:val="both"/>
              <w:rPr>
                <w:rFonts w:ascii="Arial" w:hAnsi="Arial" w:cs="Arial"/>
                <w:b/>
                <w:color w:val="000000"/>
              </w:rPr>
            </w:pPr>
            <w:r w:rsidRPr="00F26CF4">
              <w:rPr>
                <w:rFonts w:ascii="Arial" w:hAnsi="Arial" w:cs="Arial"/>
                <w:b/>
                <w:color w:val="000000"/>
              </w:rPr>
              <w:t xml:space="preserve"> (Manifestar aceptación)</w:t>
            </w:r>
          </w:p>
        </w:tc>
        <w:tc>
          <w:tcPr>
            <w:tcW w:w="1984"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97"/>
        </w:trPr>
        <w:tc>
          <w:tcPr>
            <w:tcW w:w="6314" w:type="dxa"/>
            <w:shd w:val="clear" w:color="auto" w:fill="CCFFCC"/>
            <w:vAlign w:val="center"/>
          </w:tcPr>
          <w:p w:rsidR="00F26CF4" w:rsidRPr="00F26CF4" w:rsidRDefault="00F26CF4" w:rsidP="00F26CF4">
            <w:pPr>
              <w:jc w:val="both"/>
              <w:rPr>
                <w:rFonts w:ascii="Arial" w:hAnsi="Arial" w:cs="Arial"/>
                <w:b/>
                <w:bCs/>
              </w:rPr>
            </w:pPr>
            <w:r w:rsidRPr="00F26CF4">
              <w:rPr>
                <w:rFonts w:ascii="Arial" w:hAnsi="Arial" w:cs="Arial"/>
                <w:b/>
                <w:bCs/>
              </w:rPr>
              <w:t xml:space="preserve">C. </w:t>
            </w:r>
            <w:r w:rsidRPr="00F26CF4">
              <w:rPr>
                <w:rFonts w:ascii="Arial" w:hAnsi="Arial" w:cs="Arial"/>
                <w:b/>
                <w:color w:val="000000"/>
              </w:rPr>
              <w:t>SERVICIOS ASOCIADOS A LA GARANTÍA DE FUNCIONAMIENTO DE MAQUINARIA Y/O EQUIPO</w:t>
            </w:r>
            <w:r w:rsidRPr="00F26CF4">
              <w:rPr>
                <w:rFonts w:ascii="Arial" w:hAnsi="Arial" w:cs="Arial"/>
                <w:b/>
                <w:bCs/>
              </w:rPr>
              <w:t xml:space="preserve"> </w:t>
            </w:r>
          </w:p>
        </w:tc>
        <w:tc>
          <w:tcPr>
            <w:tcW w:w="1984"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184"/>
        </w:trPr>
        <w:tc>
          <w:tcPr>
            <w:tcW w:w="6314" w:type="dxa"/>
            <w:tcBorders>
              <w:bottom w:val="single" w:sz="4" w:space="0" w:color="auto"/>
            </w:tcBorders>
            <w:vAlign w:val="center"/>
          </w:tcPr>
          <w:p w:rsidR="00F26CF4" w:rsidRPr="00F26CF4" w:rsidRDefault="00F26CF4" w:rsidP="00AC5A18">
            <w:pPr>
              <w:numPr>
                <w:ilvl w:val="0"/>
                <w:numId w:val="46"/>
              </w:numPr>
              <w:jc w:val="both"/>
              <w:rPr>
                <w:rFonts w:ascii="Arial" w:hAnsi="Arial" w:cs="Arial"/>
                <w:color w:val="000000"/>
              </w:rPr>
            </w:pPr>
            <w:r w:rsidRPr="00F26CF4">
              <w:rPr>
                <w:rFonts w:ascii="Arial" w:hAnsi="Arial" w:cs="Arial"/>
                <w:b/>
                <w:color w:val="000000"/>
              </w:rPr>
              <w:t>Mantenimiento correctivo y Soporte Local</w:t>
            </w:r>
            <w:r w:rsidRPr="00F26CF4">
              <w:rPr>
                <w:rFonts w:ascii="Arial" w:hAnsi="Arial" w:cs="Arial"/>
                <w:color w:val="000000"/>
              </w:rPr>
              <w:t>: Por demanda y sin límite de casos en la modalidad 7x24. El proveedor debe realizar el mantenimiento correctivo de cualquier componente del equipo tanto en hardware como en software en el edificio principal del BCB y en el SAP, mientras dure el periodo de la garantía de funcionamiento de maquinaria y/o equipo y sin costo adicional para el BCB bajo las siguientes condiciones:</w:t>
            </w:r>
          </w:p>
          <w:p w:rsidR="00F26CF4" w:rsidRPr="00F26CF4" w:rsidRDefault="00F26CF4" w:rsidP="00AC5A18">
            <w:pPr>
              <w:numPr>
                <w:ilvl w:val="0"/>
                <w:numId w:val="36"/>
              </w:numPr>
              <w:jc w:val="both"/>
              <w:rPr>
                <w:rFonts w:ascii="Arial" w:hAnsi="Arial" w:cs="Arial"/>
                <w:color w:val="000000"/>
              </w:rPr>
            </w:pPr>
            <w:r w:rsidRPr="00F26CF4">
              <w:rPr>
                <w:rFonts w:ascii="Arial" w:hAnsi="Arial" w:cs="Arial"/>
                <w:b/>
                <w:color w:val="000000"/>
              </w:rPr>
              <w:t>Notificación del incidente</w:t>
            </w:r>
            <w:r w:rsidRPr="00F26CF4">
              <w:rPr>
                <w:rFonts w:ascii="Arial" w:hAnsi="Arial" w:cs="Arial"/>
                <w:color w:val="000000"/>
              </w:rPr>
              <w:t>: A través del personal del Departamento de Base de Datos y Comunicaciones de la Gerencia de Sistemas. La notificación se realizará vía correo electrónico u otro medio.</w:t>
            </w:r>
          </w:p>
          <w:p w:rsidR="00F26CF4" w:rsidRPr="00F26CF4" w:rsidRDefault="00F26CF4" w:rsidP="00AC5A18">
            <w:pPr>
              <w:numPr>
                <w:ilvl w:val="0"/>
                <w:numId w:val="36"/>
              </w:numPr>
              <w:jc w:val="both"/>
              <w:rPr>
                <w:rFonts w:ascii="Arial" w:hAnsi="Arial" w:cs="Arial"/>
              </w:rPr>
            </w:pPr>
            <w:r w:rsidRPr="00F26CF4">
              <w:rPr>
                <w:rFonts w:ascii="Arial" w:hAnsi="Arial" w:cs="Arial"/>
                <w:b/>
              </w:rPr>
              <w:t>Tiempo máximo de atención del incidente reportado:</w:t>
            </w:r>
            <w:r w:rsidRPr="00F26CF4">
              <w:rPr>
                <w:rFonts w:ascii="Arial" w:hAnsi="Arial" w:cs="Arial"/>
              </w:rPr>
              <w:t xml:space="preserve"> Deberá ser realizado en el mismo día (ONDAY), una vez realizada la notificación del incidente, para el diagnóstico del mismo.</w:t>
            </w:r>
          </w:p>
          <w:p w:rsidR="00F26CF4" w:rsidRPr="00F26CF4" w:rsidRDefault="00F26CF4" w:rsidP="00AC5A18">
            <w:pPr>
              <w:numPr>
                <w:ilvl w:val="0"/>
                <w:numId w:val="36"/>
              </w:numPr>
              <w:jc w:val="both"/>
              <w:rPr>
                <w:rFonts w:ascii="Arial" w:hAnsi="Arial" w:cs="Arial"/>
              </w:rPr>
            </w:pPr>
            <w:r w:rsidRPr="00F26CF4">
              <w:rPr>
                <w:rFonts w:ascii="Arial" w:hAnsi="Arial" w:cs="Arial"/>
                <w:b/>
              </w:rPr>
              <w:t>Tiempo máximo de reparación del equipo afectado por el incidente reportado:</w:t>
            </w:r>
            <w:r w:rsidRPr="00F26CF4">
              <w:rPr>
                <w:rFonts w:ascii="Arial" w:hAnsi="Arial" w:cs="Arial"/>
              </w:rPr>
              <w:t xml:space="preserve"> cinco (5) días hábiles a partir de diagnóstico definitivo del incidente.</w:t>
            </w:r>
          </w:p>
          <w:p w:rsidR="00F26CF4" w:rsidRPr="00F26CF4" w:rsidRDefault="00F26CF4" w:rsidP="00AC5A18">
            <w:pPr>
              <w:numPr>
                <w:ilvl w:val="0"/>
                <w:numId w:val="36"/>
              </w:numPr>
              <w:jc w:val="both"/>
              <w:rPr>
                <w:rFonts w:ascii="Arial" w:hAnsi="Arial" w:cs="Arial"/>
              </w:rPr>
            </w:pPr>
            <w:r w:rsidRPr="00F26CF4">
              <w:rPr>
                <w:rFonts w:ascii="Arial" w:hAnsi="Arial" w:cs="Arial"/>
                <w:b/>
              </w:rPr>
              <w:t>Reparación no factible del equipo afectado:</w:t>
            </w:r>
            <w:r w:rsidRPr="00F26CF4">
              <w:rPr>
                <w:rFonts w:ascii="Arial" w:hAnsi="Arial" w:cs="Arial"/>
              </w:rPr>
              <w:t xml:space="preserve"> Si en el plazo de quince (15) días hábiles desde la notificación del incidente no se ha reparado el equipo afectado, entonces el proveedor debe realizar el cambio definitivo del equipo por un equipo nuevo de características técnicas iguales o superiores a los bienes a ser remplazados.</w:t>
            </w:r>
          </w:p>
          <w:p w:rsidR="00F26CF4" w:rsidRPr="00F26CF4" w:rsidRDefault="00F26CF4" w:rsidP="00AC5A18">
            <w:pPr>
              <w:numPr>
                <w:ilvl w:val="0"/>
                <w:numId w:val="36"/>
              </w:numPr>
              <w:jc w:val="both"/>
              <w:rPr>
                <w:rFonts w:ascii="Arial" w:hAnsi="Arial" w:cs="Arial"/>
                <w:b/>
                <w:color w:val="000000"/>
              </w:rPr>
            </w:pPr>
            <w:r w:rsidRPr="00F26CF4">
              <w:rPr>
                <w:rFonts w:ascii="Arial" w:hAnsi="Arial" w:cs="Arial"/>
                <w:b/>
                <w:color w:val="000000"/>
              </w:rPr>
              <w:t xml:space="preserve">Tiempo máximo de reemplazo de componentes y/o equipo: </w:t>
            </w:r>
            <w:r w:rsidRPr="00F26CF4">
              <w:rPr>
                <w:rFonts w:ascii="Arial" w:hAnsi="Arial" w:cs="Arial"/>
                <w:color w:val="000000"/>
              </w:rPr>
              <w:t>En caso de que la falla amerite un reemplazo de componentes y/o equipo afectado, el proveedor tendrá un plazo máximo de quince (15) días hábiles para realizar el reemplazo, sin costo adicional para el BCB. Si el proponente no pudiera realizar el reemplazo en el tiempo establecido se procederá a la a la ejecución de la garantía de funcionamiento de maquinaria y/o equipo.</w:t>
            </w:r>
          </w:p>
          <w:p w:rsidR="00F26CF4" w:rsidRPr="00F26CF4" w:rsidRDefault="00F26CF4" w:rsidP="00F26CF4">
            <w:pPr>
              <w:suppressAutoHyphens/>
              <w:ind w:left="380"/>
              <w:jc w:val="both"/>
              <w:rPr>
                <w:rFonts w:ascii="Arial" w:hAnsi="Arial" w:cs="Arial"/>
                <w:lang w:eastAsia="zh-CN"/>
              </w:rPr>
            </w:pPr>
            <w:r w:rsidRPr="00F26CF4">
              <w:rPr>
                <w:rFonts w:ascii="Arial" w:hAnsi="Arial" w:cs="Arial"/>
              </w:rPr>
              <w:t xml:space="preserve">El personal designado por la Gerencia de Sistemas </w:t>
            </w:r>
            <w:r w:rsidRPr="00F26CF4">
              <w:rPr>
                <w:rFonts w:ascii="Arial" w:hAnsi="Arial" w:cs="Arial"/>
                <w:lang w:eastAsia="zh-CN"/>
              </w:rPr>
              <w:t>será el encargado de hacer seguimiento a los servicios del mantenimiento.</w:t>
            </w:r>
          </w:p>
          <w:p w:rsidR="00F26CF4" w:rsidRPr="00F26CF4" w:rsidRDefault="00F26CF4" w:rsidP="00F26CF4">
            <w:pPr>
              <w:jc w:val="both"/>
              <w:rPr>
                <w:rFonts w:ascii="Arial" w:hAnsi="Arial" w:cs="Arial"/>
                <w:b/>
                <w:color w:val="000000"/>
              </w:rPr>
            </w:pPr>
            <w:r w:rsidRPr="00F26CF4">
              <w:rPr>
                <w:rFonts w:ascii="Arial" w:hAnsi="Arial" w:cs="Arial"/>
                <w:b/>
                <w:color w:val="000000"/>
              </w:rPr>
              <w:t>(Manifestar aceptación)</w:t>
            </w:r>
          </w:p>
        </w:tc>
        <w:tc>
          <w:tcPr>
            <w:tcW w:w="1984"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97"/>
        </w:trPr>
        <w:tc>
          <w:tcPr>
            <w:tcW w:w="6314" w:type="dxa"/>
            <w:tcBorders>
              <w:bottom w:val="single" w:sz="4" w:space="0" w:color="auto"/>
            </w:tcBorders>
            <w:shd w:val="clear" w:color="auto" w:fill="CCFFCC"/>
            <w:vAlign w:val="center"/>
          </w:tcPr>
          <w:p w:rsidR="00F26CF4" w:rsidRPr="00F26CF4" w:rsidRDefault="00F26CF4" w:rsidP="00F26CF4">
            <w:pPr>
              <w:jc w:val="both"/>
              <w:rPr>
                <w:rFonts w:ascii="Arial" w:hAnsi="Arial" w:cs="Arial"/>
                <w:b/>
                <w:bCs/>
              </w:rPr>
            </w:pPr>
            <w:r w:rsidRPr="00F26CF4">
              <w:rPr>
                <w:rFonts w:ascii="Arial" w:hAnsi="Arial" w:cs="Arial"/>
                <w:b/>
                <w:bCs/>
              </w:rPr>
              <w:lastRenderedPageBreak/>
              <w:t>D. RÉGIMEN DE MULTAS</w:t>
            </w:r>
          </w:p>
        </w:tc>
        <w:tc>
          <w:tcPr>
            <w:tcW w:w="1984"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457"/>
        </w:trPr>
        <w:tc>
          <w:tcPr>
            <w:tcW w:w="6314" w:type="dxa"/>
            <w:tcBorders>
              <w:bottom w:val="single" w:sz="4" w:space="0" w:color="auto"/>
            </w:tcBorders>
            <w:vAlign w:val="center"/>
          </w:tcPr>
          <w:p w:rsidR="00F26CF4" w:rsidRPr="00F26CF4" w:rsidRDefault="00F26CF4" w:rsidP="00AC5A18">
            <w:pPr>
              <w:numPr>
                <w:ilvl w:val="0"/>
                <w:numId w:val="38"/>
              </w:numPr>
              <w:jc w:val="both"/>
              <w:rPr>
                <w:rFonts w:ascii="Arial" w:hAnsi="Arial" w:cs="Arial"/>
                <w:bCs/>
              </w:rPr>
            </w:pPr>
            <w:r w:rsidRPr="00F26CF4">
              <w:rPr>
                <w:rFonts w:ascii="Arial" w:hAnsi="Arial" w:cs="Arial"/>
                <w:b/>
                <w:color w:val="000000"/>
              </w:rPr>
              <w:t>Multas</w:t>
            </w:r>
            <w:r w:rsidRPr="00F26CF4">
              <w:rPr>
                <w:rFonts w:ascii="Arial" w:hAnsi="Arial" w:cs="Arial"/>
                <w:b/>
                <w:bCs/>
              </w:rPr>
              <w:t xml:space="preserve"> por retraso en la entrega de los bienes: </w:t>
            </w:r>
            <w:r w:rsidRPr="00F26CF4">
              <w:rPr>
                <w:rFonts w:ascii="Arial" w:hAnsi="Arial" w:cs="Arial"/>
                <w:bCs/>
                <w:iCs/>
                <w:szCs w:val="20"/>
                <w:lang w:eastAsia="zh-CN"/>
              </w:rPr>
              <w:t>Salvo en casos de fuerza mayor o caso fortuito debidamente comprobados por el BCB,</w:t>
            </w:r>
            <w:r w:rsidRPr="00F26CF4">
              <w:rPr>
                <w:rFonts w:ascii="Arial" w:hAnsi="Arial" w:cs="Arial"/>
                <w:bCs/>
                <w:iCs/>
                <w:color w:val="000000"/>
              </w:rPr>
              <w:t xml:space="preserve"> por cada </w:t>
            </w:r>
            <w:r w:rsidRPr="00F26CF4">
              <w:rPr>
                <w:rFonts w:ascii="Arial" w:hAnsi="Arial" w:cs="Arial"/>
                <w:bCs/>
                <w:iCs/>
                <w:szCs w:val="20"/>
                <w:lang w:eastAsia="zh-CN"/>
              </w:rPr>
              <w:t>día calendario de retraso</w:t>
            </w:r>
            <w:r w:rsidRPr="00F26CF4">
              <w:rPr>
                <w:rFonts w:ascii="Arial" w:hAnsi="Arial" w:cs="Arial"/>
                <w:bCs/>
                <w:iCs/>
                <w:color w:val="000000"/>
              </w:rPr>
              <w:t xml:space="preserve"> en el plazo de la entrega de los bienes sujeta a verificación y/o en subsanación de observaciones se multará con el cinco (5) por mil (1000)</w:t>
            </w:r>
            <w:r w:rsidRPr="00F26CF4">
              <w:rPr>
                <w:rFonts w:ascii="Arial" w:hAnsi="Arial" w:cs="Arial"/>
              </w:rPr>
              <w:t xml:space="preserve"> del monto total del contrato.</w:t>
            </w:r>
          </w:p>
          <w:p w:rsidR="00F26CF4" w:rsidRPr="00F26CF4" w:rsidRDefault="00F26CF4" w:rsidP="00F26CF4">
            <w:pPr>
              <w:suppressAutoHyphens/>
              <w:ind w:left="360"/>
              <w:jc w:val="both"/>
              <w:rPr>
                <w:rFonts w:ascii="Arial" w:hAnsi="Arial" w:cs="Arial"/>
                <w:lang w:eastAsia="zh-CN"/>
              </w:rPr>
            </w:pPr>
            <w:r w:rsidRPr="00F26CF4">
              <w:rPr>
                <w:rFonts w:ascii="Arial" w:hAnsi="Arial" w:cs="Arial"/>
                <w:bCs/>
                <w:iCs/>
                <w:lang w:eastAsia="zh-CN"/>
              </w:rPr>
              <w:t>Cuando el monto de la multa, alcance el 20%, el BCB efectuará la resolución del contrato y la ejecución de la garantía de cumplimiento de contrato a favor del BCB, sin necesidad de ningún trámite o acción judicial, a su solo requerimiento.</w:t>
            </w:r>
          </w:p>
          <w:p w:rsidR="00F26CF4" w:rsidRPr="00F26CF4" w:rsidRDefault="00F26CF4" w:rsidP="00F26CF4">
            <w:pPr>
              <w:jc w:val="both"/>
              <w:rPr>
                <w:rFonts w:ascii="Arial" w:hAnsi="Arial" w:cs="Arial"/>
                <w:b/>
                <w:bCs/>
                <w:iCs/>
              </w:rPr>
            </w:pPr>
            <w:r w:rsidRPr="00F26CF4">
              <w:rPr>
                <w:rFonts w:ascii="Arial" w:hAnsi="Arial" w:cs="Arial"/>
                <w:b/>
                <w:bCs/>
                <w:iCs/>
              </w:rPr>
              <w:t xml:space="preserve"> (Manifestar aceptación)</w:t>
            </w:r>
          </w:p>
        </w:tc>
        <w:tc>
          <w:tcPr>
            <w:tcW w:w="1984"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97"/>
        </w:trPr>
        <w:tc>
          <w:tcPr>
            <w:tcW w:w="6314" w:type="dxa"/>
            <w:shd w:val="clear" w:color="auto" w:fill="CCFFCC"/>
            <w:vAlign w:val="center"/>
          </w:tcPr>
          <w:p w:rsidR="00F26CF4" w:rsidRPr="00F26CF4" w:rsidRDefault="00F26CF4" w:rsidP="00F26CF4">
            <w:pPr>
              <w:jc w:val="both"/>
              <w:rPr>
                <w:rFonts w:ascii="Arial" w:hAnsi="Arial" w:cs="Arial"/>
                <w:b/>
                <w:bCs/>
              </w:rPr>
            </w:pPr>
            <w:r w:rsidRPr="00F26CF4">
              <w:rPr>
                <w:rFonts w:ascii="Arial" w:hAnsi="Arial" w:cs="Arial"/>
                <w:b/>
                <w:bCs/>
              </w:rPr>
              <w:t>E. ANTICIPO Y FORMA DE PAGO</w:t>
            </w:r>
          </w:p>
        </w:tc>
        <w:tc>
          <w:tcPr>
            <w:tcW w:w="1984"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171"/>
        </w:trPr>
        <w:tc>
          <w:tcPr>
            <w:tcW w:w="6314" w:type="dxa"/>
            <w:tcBorders>
              <w:bottom w:val="single" w:sz="4" w:space="0" w:color="auto"/>
            </w:tcBorders>
            <w:vAlign w:val="center"/>
          </w:tcPr>
          <w:p w:rsidR="00F26CF4" w:rsidRPr="00F26CF4" w:rsidRDefault="00F26CF4" w:rsidP="00AC5A18">
            <w:pPr>
              <w:numPr>
                <w:ilvl w:val="0"/>
                <w:numId w:val="39"/>
              </w:numPr>
              <w:jc w:val="both"/>
              <w:rPr>
                <w:rFonts w:ascii="Arial" w:hAnsi="Arial" w:cs="Arial"/>
                <w:iCs/>
                <w:lang w:eastAsia="zh-CN"/>
              </w:rPr>
            </w:pPr>
            <w:r w:rsidRPr="00F26CF4">
              <w:rPr>
                <w:rFonts w:ascii="Arial" w:hAnsi="Arial" w:cs="Arial"/>
                <w:b/>
                <w:iCs/>
                <w:lang w:eastAsia="zh-CN"/>
              </w:rPr>
              <w:t>Anticipo:</w:t>
            </w:r>
            <w:r w:rsidRPr="00F26CF4">
              <w:rPr>
                <w:rFonts w:ascii="Arial" w:hAnsi="Arial" w:cs="Arial"/>
                <w:iCs/>
                <w:lang w:eastAsia="zh-CN"/>
              </w:rPr>
              <w:t xml:space="preserve"> Para el presente proceso no se otorgará ningún tipo de anticipo</w:t>
            </w:r>
          </w:p>
          <w:p w:rsidR="00F26CF4" w:rsidRPr="00F26CF4" w:rsidRDefault="00F26CF4" w:rsidP="00F26CF4">
            <w:pPr>
              <w:suppressAutoHyphens/>
              <w:jc w:val="both"/>
              <w:rPr>
                <w:rFonts w:ascii="Arial" w:hAnsi="Arial" w:cs="Arial"/>
                <w:iCs/>
                <w:lang w:eastAsia="zh-CN"/>
              </w:rPr>
            </w:pPr>
          </w:p>
        </w:tc>
        <w:tc>
          <w:tcPr>
            <w:tcW w:w="1984" w:type="dxa"/>
            <w:tcBorders>
              <w:bottom w:val="single" w:sz="4" w:space="0" w:color="auto"/>
            </w:tcBorders>
            <w:shd w:val="thinDiagStripe"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shd w:val="thinDiagStripe"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shd w:val="thinDiagStripe"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shd w:val="thinDiagStripe" w:color="auto" w:fill="auto"/>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70"/>
        </w:trPr>
        <w:tc>
          <w:tcPr>
            <w:tcW w:w="6314" w:type="dxa"/>
            <w:tcBorders>
              <w:bottom w:val="single" w:sz="4" w:space="0" w:color="auto"/>
            </w:tcBorders>
            <w:vAlign w:val="center"/>
          </w:tcPr>
          <w:p w:rsidR="00F26CF4" w:rsidRPr="00F26CF4" w:rsidRDefault="00F26CF4" w:rsidP="00AC5A18">
            <w:pPr>
              <w:numPr>
                <w:ilvl w:val="0"/>
                <w:numId w:val="39"/>
              </w:numPr>
              <w:jc w:val="both"/>
              <w:rPr>
                <w:rFonts w:ascii="Arial" w:hAnsi="Arial" w:cs="Arial"/>
                <w:b/>
                <w:iCs/>
                <w:lang w:eastAsia="zh-CN"/>
              </w:rPr>
            </w:pPr>
            <w:r w:rsidRPr="00F26CF4">
              <w:rPr>
                <w:rFonts w:ascii="Arial" w:hAnsi="Arial" w:cs="Arial"/>
                <w:b/>
                <w:iCs/>
                <w:lang w:eastAsia="zh-CN"/>
              </w:rPr>
              <w:t xml:space="preserve">Forma de Pago: </w:t>
            </w:r>
            <w:r w:rsidRPr="00F26CF4">
              <w:rPr>
                <w:rFonts w:ascii="Arial" w:hAnsi="Arial" w:cs="Arial"/>
                <w:iCs/>
                <w:lang w:eastAsia="zh-CN"/>
              </w:rPr>
              <w:t>El pago total se efectuará una vez emitida el Acta de Recepción por la Comisión de la Recepción y posterior a emisión de la respectiva factura.</w:t>
            </w:r>
          </w:p>
          <w:p w:rsidR="00F26CF4" w:rsidRPr="00F26CF4" w:rsidRDefault="00F26CF4" w:rsidP="00F26CF4">
            <w:pPr>
              <w:suppressAutoHyphens/>
              <w:ind w:left="360"/>
              <w:jc w:val="both"/>
              <w:rPr>
                <w:rFonts w:ascii="Arial" w:hAnsi="Arial" w:cs="Arial"/>
                <w:iCs/>
                <w:lang w:eastAsia="zh-CN"/>
              </w:rPr>
            </w:pPr>
            <w:r w:rsidRPr="00F26CF4">
              <w:rPr>
                <w:rFonts w:ascii="Arial" w:hAnsi="Arial" w:cs="Arial"/>
                <w:iCs/>
                <w:lang w:eastAsia="zh-CN"/>
              </w:rPr>
              <w:t>El proveedor deberá cubrir todos los gastos asociados a la instalación y puesta en funcionamiento de los equipos de comunicación, ya sean estos tanto de mano de obra como de material adicional para su correcto funcionamiento.</w:t>
            </w:r>
          </w:p>
          <w:p w:rsidR="00F26CF4" w:rsidRPr="00F26CF4" w:rsidRDefault="00F26CF4" w:rsidP="00F26CF4">
            <w:pPr>
              <w:suppressAutoHyphens/>
              <w:jc w:val="both"/>
              <w:rPr>
                <w:rFonts w:ascii="Arial" w:hAnsi="Arial" w:cs="Arial"/>
                <w:iCs/>
                <w:lang w:eastAsia="zh-CN"/>
              </w:rPr>
            </w:pPr>
            <w:r w:rsidRPr="00F26CF4">
              <w:rPr>
                <w:rFonts w:ascii="Arial" w:hAnsi="Arial" w:cs="Arial"/>
                <w:b/>
                <w:iCs/>
                <w:lang w:eastAsia="zh-CN"/>
              </w:rPr>
              <w:t>(Manifestar aceptación)</w:t>
            </w:r>
          </w:p>
        </w:tc>
        <w:tc>
          <w:tcPr>
            <w:tcW w:w="1984"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97"/>
        </w:trPr>
        <w:tc>
          <w:tcPr>
            <w:tcW w:w="6314" w:type="dxa"/>
            <w:tcBorders>
              <w:bottom w:val="single" w:sz="4" w:space="0" w:color="auto"/>
            </w:tcBorders>
            <w:shd w:val="clear" w:color="auto" w:fill="CCFFCC"/>
            <w:vAlign w:val="center"/>
          </w:tcPr>
          <w:p w:rsidR="00F26CF4" w:rsidRPr="00F26CF4" w:rsidRDefault="00F26CF4" w:rsidP="00F26CF4">
            <w:pPr>
              <w:ind w:left="360" w:hanging="360"/>
              <w:rPr>
                <w:rFonts w:ascii="Arial" w:hAnsi="Arial" w:cs="Arial"/>
                <w:b/>
                <w:lang w:val="es-ES_tradnl"/>
              </w:rPr>
            </w:pPr>
            <w:r w:rsidRPr="00F26CF4">
              <w:rPr>
                <w:rFonts w:ascii="Arial" w:hAnsi="Arial" w:cs="Arial"/>
                <w:b/>
                <w:lang w:val="es-ES_tradnl"/>
              </w:rPr>
              <w:t>F. LUGAR DE ENTREGA</w:t>
            </w:r>
          </w:p>
        </w:tc>
        <w:tc>
          <w:tcPr>
            <w:tcW w:w="1984"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lang w:val="es-ES_tradnl"/>
              </w:rPr>
            </w:pPr>
          </w:p>
        </w:tc>
        <w:tc>
          <w:tcPr>
            <w:tcW w:w="426"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425"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1559" w:type="dxa"/>
            <w:tcBorders>
              <w:bottom w:val="single" w:sz="4" w:space="0" w:color="auto"/>
            </w:tcBorders>
            <w:shd w:val="clear" w:color="auto" w:fill="CCFFCC"/>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r>
      <w:tr w:rsidR="00F26CF4" w:rsidRPr="00F26CF4" w:rsidTr="00F26CF4">
        <w:trPr>
          <w:trHeight w:val="447"/>
        </w:trPr>
        <w:tc>
          <w:tcPr>
            <w:tcW w:w="6314" w:type="dxa"/>
            <w:vAlign w:val="center"/>
          </w:tcPr>
          <w:p w:rsidR="00F26CF4" w:rsidRPr="00F26CF4" w:rsidRDefault="00F26CF4" w:rsidP="00F26CF4">
            <w:pPr>
              <w:jc w:val="both"/>
              <w:rPr>
                <w:rFonts w:ascii="Arial" w:hAnsi="Arial" w:cs="Arial"/>
                <w:b/>
                <w:iCs/>
                <w:lang w:eastAsia="zh-CN"/>
              </w:rPr>
            </w:pPr>
            <w:r w:rsidRPr="00F26CF4">
              <w:rPr>
                <w:rFonts w:ascii="Arial" w:hAnsi="Arial" w:cs="Arial"/>
                <w:lang w:eastAsia="zh-CN"/>
              </w:rPr>
              <w:t>La entrega de los bienes se realizará en la Unidad de Activos Fijos en el piso 5 del edificio principal del BCB en coordinación con la Comisión de Recepción del BCB.</w:t>
            </w:r>
          </w:p>
          <w:p w:rsidR="00F26CF4" w:rsidRPr="00F26CF4" w:rsidRDefault="00F26CF4" w:rsidP="00F26CF4">
            <w:pPr>
              <w:jc w:val="both"/>
              <w:rPr>
                <w:rFonts w:ascii="Arial" w:hAnsi="Arial" w:cs="Arial"/>
                <w:b/>
                <w:bCs/>
              </w:rPr>
            </w:pPr>
            <w:r w:rsidRPr="00F26CF4">
              <w:rPr>
                <w:rFonts w:ascii="Arial" w:hAnsi="Arial" w:cs="Arial"/>
                <w:b/>
                <w:bCs/>
                <w:iCs/>
              </w:rPr>
              <w:t xml:space="preserve"> (Manifestar aceptación)</w:t>
            </w:r>
          </w:p>
        </w:tc>
        <w:tc>
          <w:tcPr>
            <w:tcW w:w="1984"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c>
          <w:tcPr>
            <w:tcW w:w="426"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right="-70"/>
              <w:jc w:val="both"/>
              <w:rPr>
                <w:rFonts w:ascii="Arial" w:hAnsi="Arial" w:cs="Arial"/>
                <w:iCs/>
                <w:lang w:val="es-ES_tradnl"/>
              </w:rPr>
            </w:pPr>
          </w:p>
        </w:tc>
        <w:tc>
          <w:tcPr>
            <w:tcW w:w="1559" w:type="dxa"/>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397"/>
        </w:trPr>
        <w:tc>
          <w:tcPr>
            <w:tcW w:w="6314" w:type="dxa"/>
            <w:shd w:val="clear" w:color="auto" w:fill="339966"/>
            <w:vAlign w:val="center"/>
          </w:tcPr>
          <w:p w:rsidR="00F26CF4" w:rsidRPr="00F26CF4" w:rsidRDefault="00F26CF4" w:rsidP="00F26CF4">
            <w:pPr>
              <w:ind w:left="290" w:hanging="290"/>
              <w:jc w:val="both"/>
              <w:rPr>
                <w:rFonts w:ascii="Arial" w:hAnsi="Arial" w:cs="Arial"/>
                <w:b/>
                <w:bCs/>
                <w:i/>
                <w:iCs/>
                <w:color w:val="FFFFFF"/>
              </w:rPr>
            </w:pPr>
            <w:r w:rsidRPr="00F26CF4">
              <w:rPr>
                <w:rFonts w:ascii="Arial" w:hAnsi="Arial" w:cs="Arial"/>
                <w:b/>
                <w:bCs/>
                <w:color w:val="FFFFFF"/>
              </w:rPr>
              <w:t>IV. CARACTERÍSTICAS GENERALES DEL PROPONENTE</w:t>
            </w:r>
          </w:p>
        </w:tc>
        <w:tc>
          <w:tcPr>
            <w:tcW w:w="1984" w:type="dxa"/>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559" w:type="dxa"/>
            <w:shd w:val="clear" w:color="auto" w:fill="339966"/>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F26CF4" w:rsidRPr="00F26CF4" w:rsidTr="00F26CF4">
        <w:trPr>
          <w:trHeight w:val="525"/>
        </w:trPr>
        <w:tc>
          <w:tcPr>
            <w:tcW w:w="6314" w:type="dxa"/>
            <w:tcBorders>
              <w:bottom w:val="single" w:sz="4" w:space="0" w:color="auto"/>
            </w:tcBorders>
            <w:vAlign w:val="center"/>
          </w:tcPr>
          <w:p w:rsidR="00F26CF4" w:rsidRPr="00F26CF4" w:rsidRDefault="00F26CF4" w:rsidP="00AC5A18">
            <w:pPr>
              <w:numPr>
                <w:ilvl w:val="0"/>
                <w:numId w:val="51"/>
              </w:numPr>
              <w:suppressAutoHyphens/>
              <w:ind w:left="345"/>
              <w:jc w:val="both"/>
              <w:rPr>
                <w:rFonts w:ascii="Arial" w:hAnsi="Arial" w:cs="Arial"/>
                <w:bCs/>
                <w:szCs w:val="18"/>
                <w:lang w:val="es-ES_tradnl"/>
              </w:rPr>
            </w:pPr>
            <w:r w:rsidRPr="00F26CF4">
              <w:rPr>
                <w:rFonts w:ascii="Arial" w:hAnsi="Arial" w:cs="Arial"/>
                <w:b/>
                <w:iCs/>
                <w:lang w:eastAsia="zh-CN"/>
              </w:rPr>
              <w:t>Experiencia</w:t>
            </w:r>
            <w:r w:rsidRPr="00F26CF4">
              <w:rPr>
                <w:rFonts w:ascii="Arial" w:hAnsi="Arial" w:cs="Arial"/>
                <w:b/>
                <w:bCs/>
                <w:szCs w:val="18"/>
                <w:lang w:val="es-ES_tradnl"/>
              </w:rPr>
              <w:t xml:space="preserve"> del </w:t>
            </w:r>
            <w:r w:rsidRPr="00F26CF4">
              <w:rPr>
                <w:rFonts w:ascii="Arial" w:hAnsi="Arial" w:cs="Arial"/>
                <w:b/>
                <w:szCs w:val="18"/>
              </w:rPr>
              <w:t>proponente</w:t>
            </w:r>
            <w:r w:rsidRPr="00F26CF4">
              <w:rPr>
                <w:rFonts w:ascii="Arial" w:hAnsi="Arial" w:cs="Arial"/>
                <w:b/>
                <w:bCs/>
                <w:szCs w:val="18"/>
                <w:lang w:val="es-ES_tradnl"/>
              </w:rPr>
              <w:t xml:space="preserve"> en la marca</w:t>
            </w:r>
            <w:r w:rsidRPr="00F26CF4">
              <w:rPr>
                <w:rFonts w:ascii="Arial" w:hAnsi="Arial" w:cs="Arial"/>
                <w:b/>
                <w:szCs w:val="18"/>
              </w:rPr>
              <w:t>:</w:t>
            </w:r>
            <w:r w:rsidRPr="00F26CF4">
              <w:rPr>
                <w:rFonts w:ascii="Arial" w:hAnsi="Arial" w:cs="Arial"/>
                <w:szCs w:val="18"/>
              </w:rPr>
              <w:t xml:space="preserve"> </w:t>
            </w:r>
            <w:r w:rsidRPr="00F26CF4">
              <w:rPr>
                <w:rFonts w:ascii="Arial" w:hAnsi="Arial" w:cs="Arial"/>
                <w:bCs/>
                <w:szCs w:val="18"/>
                <w:lang w:val="es-ES_tradnl"/>
              </w:rPr>
              <w:t xml:space="preserve">El proponente deberá: </w:t>
            </w:r>
          </w:p>
          <w:p w:rsidR="00F26CF4" w:rsidRPr="00F26CF4" w:rsidRDefault="00F26CF4" w:rsidP="00AC5A18">
            <w:pPr>
              <w:numPr>
                <w:ilvl w:val="0"/>
                <w:numId w:val="52"/>
              </w:numPr>
              <w:ind w:left="711" w:hanging="268"/>
              <w:jc w:val="both"/>
              <w:rPr>
                <w:rFonts w:ascii="Arial" w:hAnsi="Arial" w:cs="Arial"/>
                <w:bCs/>
                <w:szCs w:val="18"/>
                <w:lang w:val="es-ES_tradnl"/>
              </w:rPr>
            </w:pPr>
            <w:r w:rsidRPr="00F26CF4">
              <w:rPr>
                <w:rFonts w:ascii="Arial" w:hAnsi="Arial" w:cs="Arial"/>
                <w:bCs/>
                <w:szCs w:val="18"/>
                <w:lang w:val="es-ES_tradnl"/>
              </w:rPr>
              <w:t>Ser socio (</w:t>
            </w:r>
            <w:proofErr w:type="spellStart"/>
            <w:r w:rsidRPr="00F26CF4">
              <w:rPr>
                <w:rFonts w:ascii="Arial" w:hAnsi="Arial" w:cs="Arial"/>
                <w:bCs/>
                <w:szCs w:val="18"/>
                <w:lang w:val="es-ES_tradnl"/>
              </w:rPr>
              <w:t>Partner</w:t>
            </w:r>
            <w:proofErr w:type="spellEnd"/>
            <w:r w:rsidRPr="00F26CF4">
              <w:rPr>
                <w:rFonts w:ascii="Arial" w:hAnsi="Arial" w:cs="Arial"/>
                <w:bCs/>
                <w:szCs w:val="18"/>
                <w:lang w:val="es-ES_tradnl"/>
              </w:rPr>
              <w:t xml:space="preserve">) para Bolivia de la marca ofertada a nivel Premier, </w:t>
            </w:r>
            <w:r w:rsidRPr="00F26CF4">
              <w:rPr>
                <w:rFonts w:ascii="Arial" w:hAnsi="Arial" w:cs="Arial"/>
                <w:szCs w:val="18"/>
              </w:rPr>
              <w:t>la verificación se hará por internet o el proponente podrá presentar documentación de respaldo emitido por el fabricante o subsidiaria.</w:t>
            </w:r>
          </w:p>
          <w:p w:rsidR="00F26CF4" w:rsidRPr="00F26CF4" w:rsidRDefault="00F26CF4" w:rsidP="00AC5A18">
            <w:pPr>
              <w:numPr>
                <w:ilvl w:val="0"/>
                <w:numId w:val="52"/>
              </w:numPr>
              <w:ind w:left="711" w:hanging="268"/>
              <w:jc w:val="both"/>
              <w:rPr>
                <w:rFonts w:ascii="Arial" w:hAnsi="Arial" w:cs="Arial"/>
                <w:bCs/>
                <w:szCs w:val="18"/>
                <w:lang w:val="es-ES_tradnl"/>
              </w:rPr>
            </w:pPr>
            <w:r w:rsidRPr="00F26CF4">
              <w:rPr>
                <w:rFonts w:ascii="Arial" w:hAnsi="Arial" w:cs="Arial"/>
                <w:bCs/>
                <w:szCs w:val="18"/>
                <w:lang w:val="es-ES_tradnl"/>
              </w:rPr>
              <w:t xml:space="preserve">Tener en los últimos tres (3) años, una experiencia de al menos cuatro (4) contratos de similares características a los detallados en esta convocatoria (equipos de comunicación de red, equipamiento de red, conmutadores de red, </w:t>
            </w:r>
            <w:proofErr w:type="spellStart"/>
            <w:r w:rsidRPr="00F26CF4">
              <w:rPr>
                <w:rFonts w:ascii="Arial" w:hAnsi="Arial" w:cs="Arial"/>
                <w:bCs/>
                <w:szCs w:val="18"/>
                <w:lang w:val="es-ES_tradnl"/>
              </w:rPr>
              <w:t>switches</w:t>
            </w:r>
            <w:proofErr w:type="spellEnd"/>
            <w:r w:rsidRPr="00F26CF4">
              <w:rPr>
                <w:rFonts w:ascii="Arial" w:hAnsi="Arial" w:cs="Arial"/>
                <w:bCs/>
                <w:szCs w:val="18"/>
                <w:lang w:val="es-ES_tradnl"/>
              </w:rPr>
              <w:t xml:space="preserve"> o similares) con instituciones o empresas públicas. Podrá respaldar esta experiencia con los contratos y, los respectivos certificados de cumplimento de contrato o informes de conformidad o Formularios 500 del SICOES o documentos que demuestren la conclusión de contratos.</w:t>
            </w:r>
          </w:p>
          <w:p w:rsidR="00F26CF4" w:rsidRPr="00F26CF4" w:rsidRDefault="00F26CF4" w:rsidP="00F26CF4">
            <w:pPr>
              <w:ind w:left="443"/>
              <w:jc w:val="both"/>
              <w:rPr>
                <w:rFonts w:ascii="Arial" w:hAnsi="Arial" w:cs="Arial"/>
                <w:szCs w:val="18"/>
              </w:rPr>
            </w:pPr>
            <w:r w:rsidRPr="00F26CF4">
              <w:rPr>
                <w:rFonts w:ascii="Arial" w:hAnsi="Arial" w:cs="Arial"/>
                <w:szCs w:val="18"/>
              </w:rPr>
              <w:t>El proponente adjudicado para la firma de contrato deberá presentar dicha documentación en original o fotocopia legalizada, excepto cuando el proponente señale una dirección URL o adjunte Formulario 500</w:t>
            </w:r>
          </w:p>
          <w:p w:rsidR="00F26CF4" w:rsidRPr="00F26CF4" w:rsidRDefault="00F26CF4" w:rsidP="00F26CF4">
            <w:pPr>
              <w:suppressAutoHyphens/>
              <w:jc w:val="both"/>
              <w:rPr>
                <w:rFonts w:ascii="Arial" w:hAnsi="Arial" w:cs="Arial"/>
                <w:i/>
                <w:iCs/>
                <w:lang w:eastAsia="zh-CN"/>
              </w:rPr>
            </w:pPr>
            <w:r w:rsidRPr="00F26CF4">
              <w:rPr>
                <w:rFonts w:ascii="Arial" w:hAnsi="Arial" w:cs="Arial"/>
                <w:b/>
                <w:i/>
                <w:iCs/>
                <w:szCs w:val="24"/>
                <w:lang w:eastAsia="zh-CN"/>
              </w:rPr>
              <w:t>(Manifestar aceptación y adjuntar documentación de respaldo escaneada, o señalar dirección URL donde se pueda verificar lo solicitado)</w:t>
            </w:r>
          </w:p>
        </w:tc>
        <w:tc>
          <w:tcPr>
            <w:tcW w:w="1984"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F26CF4" w:rsidRPr="00F26CF4" w:rsidTr="00F26CF4">
        <w:trPr>
          <w:trHeight w:val="525"/>
        </w:trPr>
        <w:tc>
          <w:tcPr>
            <w:tcW w:w="6314" w:type="dxa"/>
            <w:tcBorders>
              <w:bottom w:val="single" w:sz="4" w:space="0" w:color="auto"/>
            </w:tcBorders>
            <w:vAlign w:val="center"/>
          </w:tcPr>
          <w:p w:rsidR="00F26CF4" w:rsidRPr="00F26CF4" w:rsidRDefault="00F26CF4" w:rsidP="00AC5A18">
            <w:pPr>
              <w:numPr>
                <w:ilvl w:val="0"/>
                <w:numId w:val="51"/>
              </w:numPr>
              <w:suppressAutoHyphens/>
              <w:ind w:left="345"/>
              <w:jc w:val="both"/>
              <w:rPr>
                <w:rFonts w:ascii="Arial" w:hAnsi="Arial" w:cs="Arial"/>
                <w:iCs/>
                <w:lang w:eastAsia="zh-CN"/>
              </w:rPr>
            </w:pPr>
            <w:r w:rsidRPr="00F26CF4">
              <w:rPr>
                <w:rFonts w:ascii="Arial" w:hAnsi="Arial" w:cs="Arial"/>
                <w:b/>
                <w:iCs/>
                <w:lang w:eastAsia="zh-CN"/>
              </w:rPr>
              <w:t xml:space="preserve">Personal del proponente: </w:t>
            </w:r>
            <w:r w:rsidRPr="00F26CF4">
              <w:rPr>
                <w:rFonts w:ascii="Arial" w:hAnsi="Arial" w:cs="Arial"/>
                <w:iCs/>
                <w:lang w:eastAsia="zh-CN"/>
              </w:rPr>
              <w:t xml:space="preserve">El proponente debe contar mínimamente con al menos un (1) técnico del personal asignado, certificado en la marca de los equipos ofertados a nivel profesional en </w:t>
            </w:r>
            <w:r w:rsidRPr="00F26CF4">
              <w:rPr>
                <w:rFonts w:ascii="Arial" w:hAnsi="Arial" w:cs="Arial"/>
                <w:i/>
                <w:iCs/>
                <w:lang w:eastAsia="zh-CN"/>
              </w:rPr>
              <w:t>Enterprise</w:t>
            </w:r>
            <w:r w:rsidRPr="00F26CF4">
              <w:rPr>
                <w:rFonts w:ascii="Arial" w:hAnsi="Arial" w:cs="Arial"/>
                <w:iCs/>
                <w:lang w:eastAsia="zh-CN"/>
              </w:rPr>
              <w:t>, y contar con alguna de las siguientes especialidades:</w:t>
            </w:r>
          </w:p>
          <w:p w:rsidR="00F26CF4" w:rsidRPr="00F26CF4" w:rsidRDefault="00F26CF4" w:rsidP="00AC5A18">
            <w:pPr>
              <w:numPr>
                <w:ilvl w:val="0"/>
                <w:numId w:val="53"/>
              </w:numPr>
              <w:suppressAutoHyphens/>
              <w:jc w:val="both"/>
              <w:rPr>
                <w:rFonts w:ascii="Arial" w:hAnsi="Arial" w:cs="Arial"/>
                <w:i/>
                <w:iCs/>
                <w:lang w:eastAsia="zh-CN"/>
              </w:rPr>
            </w:pPr>
            <w:r w:rsidRPr="00F26CF4">
              <w:rPr>
                <w:rFonts w:ascii="Arial" w:hAnsi="Arial" w:cs="Arial"/>
                <w:i/>
                <w:iCs/>
                <w:lang w:eastAsia="zh-CN"/>
              </w:rPr>
              <w:t xml:space="preserve">Enterprise </w:t>
            </w:r>
            <w:proofErr w:type="spellStart"/>
            <w:r w:rsidRPr="00F26CF4">
              <w:rPr>
                <w:rFonts w:ascii="Arial" w:hAnsi="Arial" w:cs="Arial"/>
                <w:i/>
                <w:iCs/>
                <w:lang w:eastAsia="zh-CN"/>
              </w:rPr>
              <w:t>Advanced</w:t>
            </w:r>
            <w:proofErr w:type="spellEnd"/>
            <w:r w:rsidRPr="00F26CF4">
              <w:rPr>
                <w:rFonts w:ascii="Arial" w:hAnsi="Arial" w:cs="Arial"/>
                <w:i/>
                <w:iCs/>
                <w:lang w:eastAsia="zh-CN"/>
              </w:rPr>
              <w:t xml:space="preserve"> </w:t>
            </w:r>
            <w:proofErr w:type="spellStart"/>
            <w:r w:rsidRPr="00F26CF4">
              <w:rPr>
                <w:rFonts w:ascii="Arial" w:hAnsi="Arial" w:cs="Arial"/>
                <w:i/>
                <w:iCs/>
                <w:lang w:eastAsia="zh-CN"/>
              </w:rPr>
              <w:t>Infrastructure</w:t>
            </w:r>
            <w:proofErr w:type="spellEnd"/>
            <w:r w:rsidRPr="00F26CF4">
              <w:rPr>
                <w:rFonts w:ascii="Arial" w:hAnsi="Arial" w:cs="Arial"/>
                <w:i/>
                <w:iCs/>
                <w:lang w:eastAsia="zh-CN"/>
              </w:rPr>
              <w:t xml:space="preserve"> </w:t>
            </w:r>
            <w:proofErr w:type="spellStart"/>
            <w:r w:rsidRPr="00F26CF4">
              <w:rPr>
                <w:rFonts w:ascii="Arial" w:hAnsi="Arial" w:cs="Arial"/>
                <w:i/>
                <w:iCs/>
                <w:lang w:eastAsia="zh-CN"/>
              </w:rPr>
              <w:t>Implementation</w:t>
            </w:r>
            <w:proofErr w:type="spellEnd"/>
          </w:p>
          <w:p w:rsidR="00F26CF4" w:rsidRPr="00F26CF4" w:rsidRDefault="00F26CF4" w:rsidP="00AC5A18">
            <w:pPr>
              <w:numPr>
                <w:ilvl w:val="0"/>
                <w:numId w:val="53"/>
              </w:numPr>
              <w:suppressAutoHyphens/>
              <w:jc w:val="both"/>
              <w:rPr>
                <w:rFonts w:ascii="Arial" w:hAnsi="Arial" w:cs="Arial"/>
                <w:iCs/>
                <w:lang w:eastAsia="zh-CN"/>
              </w:rPr>
            </w:pPr>
            <w:r w:rsidRPr="00F26CF4">
              <w:rPr>
                <w:rFonts w:ascii="Arial" w:hAnsi="Arial" w:cs="Arial"/>
                <w:i/>
                <w:iCs/>
                <w:lang w:eastAsia="zh-CN"/>
              </w:rPr>
              <w:t xml:space="preserve">Security </w:t>
            </w:r>
            <w:proofErr w:type="spellStart"/>
            <w:r w:rsidRPr="00F26CF4">
              <w:rPr>
                <w:rFonts w:ascii="Arial" w:hAnsi="Arial" w:cs="Arial"/>
                <w:i/>
                <w:iCs/>
                <w:lang w:eastAsia="zh-CN"/>
              </w:rPr>
              <w:t>Identity</w:t>
            </w:r>
            <w:proofErr w:type="spellEnd"/>
            <w:r w:rsidRPr="00F26CF4">
              <w:rPr>
                <w:rFonts w:ascii="Arial" w:hAnsi="Arial" w:cs="Arial"/>
                <w:i/>
                <w:iCs/>
                <w:lang w:eastAsia="zh-CN"/>
              </w:rPr>
              <w:t xml:space="preserve"> Management </w:t>
            </w:r>
            <w:proofErr w:type="spellStart"/>
            <w:r w:rsidRPr="00F26CF4">
              <w:rPr>
                <w:rFonts w:ascii="Arial" w:hAnsi="Arial" w:cs="Arial"/>
                <w:i/>
                <w:iCs/>
                <w:lang w:eastAsia="zh-CN"/>
              </w:rPr>
              <w:t>Implementation</w:t>
            </w:r>
            <w:proofErr w:type="spellEnd"/>
          </w:p>
          <w:p w:rsidR="00F26CF4" w:rsidRPr="00F26CF4" w:rsidRDefault="00F26CF4" w:rsidP="00F26CF4">
            <w:pPr>
              <w:suppressAutoHyphens/>
              <w:ind w:left="345"/>
              <w:jc w:val="both"/>
              <w:rPr>
                <w:rFonts w:ascii="Arial" w:hAnsi="Arial" w:cs="Arial"/>
                <w:iCs/>
                <w:lang w:eastAsia="zh-CN"/>
              </w:rPr>
            </w:pPr>
            <w:r w:rsidRPr="00F26CF4">
              <w:rPr>
                <w:rFonts w:ascii="Arial" w:hAnsi="Arial" w:cs="Arial"/>
                <w:iCs/>
                <w:lang w:eastAsia="zh-CN"/>
              </w:rPr>
              <w:t>La certificación debe ser vigente.</w:t>
            </w:r>
          </w:p>
          <w:p w:rsidR="00F26CF4" w:rsidRPr="00F26CF4" w:rsidRDefault="00F26CF4" w:rsidP="00F26CF4">
            <w:pPr>
              <w:suppressAutoHyphens/>
              <w:ind w:left="345"/>
              <w:jc w:val="both"/>
              <w:rPr>
                <w:rFonts w:ascii="Arial" w:hAnsi="Arial" w:cs="Arial"/>
                <w:iCs/>
                <w:lang w:eastAsia="zh-CN"/>
              </w:rPr>
            </w:pPr>
            <w:r w:rsidRPr="00F26CF4">
              <w:rPr>
                <w:rFonts w:ascii="Arial" w:hAnsi="Arial" w:cs="Arial"/>
                <w:iCs/>
                <w:lang w:eastAsia="zh-CN"/>
              </w:rPr>
              <w:t>El proponente adjudicado para la firma de contrato deberá presentar dicha documentación en original o fotocopia legalizada, excepto cuando proponente, señale una dirección URL.</w:t>
            </w:r>
          </w:p>
          <w:p w:rsidR="00F26CF4" w:rsidRPr="00F26CF4" w:rsidRDefault="00F26CF4" w:rsidP="00F26CF4">
            <w:pPr>
              <w:suppressAutoHyphens/>
              <w:jc w:val="both"/>
              <w:rPr>
                <w:rFonts w:ascii="Arial" w:hAnsi="Arial" w:cs="Arial"/>
                <w:i/>
                <w:iCs/>
                <w:lang w:eastAsia="zh-CN"/>
              </w:rPr>
            </w:pPr>
            <w:r w:rsidRPr="00F26CF4">
              <w:rPr>
                <w:rFonts w:ascii="Arial" w:hAnsi="Arial" w:cs="Arial"/>
                <w:b/>
                <w:i/>
                <w:iCs/>
                <w:lang w:eastAsia="zh-CN"/>
              </w:rPr>
              <w:t>(Manifestar aceptación y adjuntar documentación de respaldo, o señalar dirección URL donde se pueda verificar lo solicitado)</w:t>
            </w:r>
          </w:p>
        </w:tc>
        <w:tc>
          <w:tcPr>
            <w:tcW w:w="1984"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559" w:type="dxa"/>
            <w:tcBorders>
              <w:bottom w:val="single" w:sz="4" w:space="0" w:color="auto"/>
            </w:tcBorders>
            <w:vAlign w:val="center"/>
          </w:tcPr>
          <w:p w:rsidR="00F26CF4" w:rsidRPr="00F26CF4" w:rsidRDefault="00F26CF4" w:rsidP="00F26CF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bl>
    <w:p w:rsidR="00771A9C" w:rsidRDefault="00771A9C"/>
    <w:p w:rsidR="00FA37EB" w:rsidRDefault="00CA421F" w:rsidP="008A2CF7">
      <w:pPr>
        <w:pBdr>
          <w:top w:val="single" w:sz="4" w:space="1" w:color="auto"/>
          <w:left w:val="single" w:sz="4" w:space="19" w:color="auto"/>
          <w:bottom w:val="single" w:sz="4" w:space="1" w:color="auto"/>
          <w:right w:val="single" w:sz="4" w:space="4" w:color="auto"/>
        </w:pBdr>
        <w:ind w:right="-771"/>
        <w:rPr>
          <w:rFonts w:ascii="Arial" w:hAnsi="Arial"/>
          <w:lang w:val="es-ES_tradnl"/>
        </w:rPr>
      </w:pPr>
      <w:r w:rsidRPr="008A2CF7">
        <w:rPr>
          <w:rFonts w:ascii="Arial" w:hAnsi="Arial"/>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rsidR="00FA37EB" w:rsidRDefault="00FA37EB" w:rsidP="008A2CF7">
      <w:pPr>
        <w:rPr>
          <w:rFonts w:ascii="Arial" w:hAnsi="Arial"/>
          <w:lang w:val="es-ES_tradnl"/>
        </w:rPr>
      </w:pPr>
    </w:p>
    <w:p w:rsidR="00745CFA" w:rsidRPr="009956C4" w:rsidRDefault="009907F5" w:rsidP="00745CFA">
      <w:pPr>
        <w:jc w:val="center"/>
        <w:rPr>
          <w:rFonts w:cs="Arial"/>
          <w:b/>
          <w:sz w:val="18"/>
          <w:szCs w:val="18"/>
          <w:lang w:val="es-BO"/>
        </w:rPr>
      </w:pPr>
      <w:r>
        <w:rPr>
          <w:rFonts w:cs="Arial"/>
          <w:b/>
          <w:sz w:val="18"/>
          <w:szCs w:val="18"/>
          <w:lang w:val="es-BO"/>
        </w:rPr>
        <w:br w:type="page"/>
      </w:r>
      <w:r w:rsidR="00745CFA" w:rsidRPr="009956C4">
        <w:rPr>
          <w:rFonts w:cs="Arial"/>
          <w:b/>
          <w:sz w:val="18"/>
          <w:szCs w:val="18"/>
          <w:lang w:val="es-BO"/>
        </w:rPr>
        <w:lastRenderedPageBreak/>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rsidTr="00D14236">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745CFA" w:rsidRPr="000C6821" w:rsidRDefault="00745CFA" w:rsidP="00745CF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B00F83" w:rsidP="00745CFA">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D14236">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B00F83" w:rsidP="00745CFA">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745CFA" w:rsidRPr="000C6821" w:rsidRDefault="00745CFA" w:rsidP="00745CFA">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0C6821" w:rsidRDefault="008B1E1A" w:rsidP="00745CFA">
            <w:pPr>
              <w:jc w:val="center"/>
              <w:rPr>
                <w:rFonts w:ascii="Arial" w:hAnsi="Arial" w:cs="Arial"/>
                <w:b/>
                <w:bCs/>
                <w:lang w:val="es-BO"/>
              </w:rPr>
            </w:pPr>
            <w:r>
              <w:rPr>
                <w:rFonts w:ascii="Arial" w:hAnsi="Arial" w:cs="Arial"/>
                <w:b/>
                <w:lang w:val="es-BO"/>
              </w:rPr>
              <w:t>ADQUISICIÓN EQUIPOS DE COMUNICACIÓN PARA RED PERIMETRAL DE DATA CENTER</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 xml:space="preserve">fotocopia </w:t>
      </w:r>
      <w:r w:rsidR="009B008D">
        <w:rPr>
          <w:rFonts w:cs="Arial"/>
          <w:color w:val="FF0000"/>
          <w:sz w:val="18"/>
          <w:szCs w:val="18"/>
          <w:lang w:val="es-BO"/>
        </w:rPr>
        <w:t>legalizada</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 inscripción en el Padrón Nacional de Contribuyentes (NIT) válido y activo, salvo lo previsto en el </w:t>
      </w:r>
      <w:proofErr w:type="spellStart"/>
      <w:r w:rsidRPr="009956C4">
        <w:rPr>
          <w:rFonts w:cs="Arial"/>
          <w:sz w:val="18"/>
          <w:szCs w:val="18"/>
          <w:lang w:val="es-BO"/>
        </w:rPr>
        <w:t>subnumeral</w:t>
      </w:r>
      <w:proofErr w:type="spellEnd"/>
      <w:r w:rsidRPr="009956C4">
        <w:rPr>
          <w:rFonts w:cs="Arial"/>
          <w:sz w:val="18"/>
          <w:szCs w:val="18"/>
          <w:lang w:val="es-BO"/>
        </w:rPr>
        <w:t xml:space="preserve"> 27.4 del presente DBC.</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AE024E" w:rsidRPr="008B1E1A" w:rsidRDefault="00AE024E" w:rsidP="00AE024E">
      <w:pPr>
        <w:numPr>
          <w:ilvl w:val="0"/>
          <w:numId w:val="14"/>
        </w:numPr>
        <w:jc w:val="both"/>
        <w:rPr>
          <w:rFonts w:cs="Arial"/>
          <w:sz w:val="18"/>
          <w:szCs w:val="18"/>
          <w:highlight w:val="cyan"/>
          <w:lang w:val="es-BO"/>
        </w:rPr>
      </w:pPr>
      <w:r w:rsidRPr="008B1E1A">
        <w:rPr>
          <w:rFonts w:cs="Arial"/>
          <w:sz w:val="18"/>
          <w:szCs w:val="18"/>
          <w:highlight w:val="cyan"/>
          <w:lang w:val="es-BO"/>
        </w:rPr>
        <w:t xml:space="preserve">Documentación requerida en las especificaciones técnicas </w:t>
      </w:r>
      <w:r w:rsidRPr="008B1E1A">
        <w:rPr>
          <w:rFonts w:cs="Arial"/>
          <w:color w:val="000099"/>
          <w:sz w:val="18"/>
          <w:szCs w:val="18"/>
          <w:highlight w:val="cyan"/>
          <w:lang w:val="es-BO"/>
        </w:rPr>
        <w:t>(</w:t>
      </w:r>
      <w:proofErr w:type="spellStart"/>
      <w:r w:rsidRPr="008B1E1A">
        <w:rPr>
          <w:rFonts w:cs="Arial"/>
          <w:color w:val="000099"/>
          <w:sz w:val="18"/>
          <w:szCs w:val="18"/>
          <w:highlight w:val="cyan"/>
          <w:lang w:val="es-BO"/>
        </w:rPr>
        <w:t>Ets</w:t>
      </w:r>
      <w:proofErr w:type="spellEnd"/>
      <w:r w:rsidRPr="008B1E1A">
        <w:rPr>
          <w:rFonts w:cs="Arial"/>
          <w:color w:val="000099"/>
          <w:sz w:val="18"/>
          <w:szCs w:val="18"/>
          <w:highlight w:val="cyan"/>
          <w:lang w:val="es-BO"/>
        </w:rPr>
        <w:t>)</w:t>
      </w:r>
      <w:r w:rsidRPr="008B1E1A">
        <w:rPr>
          <w:rFonts w:cs="Arial"/>
          <w:sz w:val="18"/>
          <w:szCs w:val="18"/>
          <w:highlight w:val="cyan"/>
          <w:lang w:val="es-BO"/>
        </w:rPr>
        <w:t>:</w:t>
      </w:r>
    </w:p>
    <w:p w:rsidR="00AE024E" w:rsidRPr="009956C4" w:rsidRDefault="00AE024E" w:rsidP="00AE024E">
      <w:pPr>
        <w:ind w:left="360"/>
        <w:jc w:val="both"/>
        <w:rPr>
          <w:rFonts w:cs="Arial"/>
          <w:sz w:val="18"/>
          <w:szCs w:val="18"/>
          <w:lang w:val="es-BO"/>
        </w:rPr>
      </w:pPr>
    </w:p>
    <w:p w:rsidR="008E3582" w:rsidRDefault="008E3582" w:rsidP="008E3582">
      <w:pPr>
        <w:jc w:val="both"/>
        <w:rPr>
          <w:rFonts w:ascii="Arial" w:hAnsi="Arial" w:cs="Arial"/>
          <w:sz w:val="20"/>
          <w:szCs w:val="20"/>
          <w:lang w:val="es-BO" w:eastAsia="es-BO"/>
        </w:rPr>
      </w:pPr>
      <w:r w:rsidRPr="008E3582">
        <w:rPr>
          <w:rFonts w:ascii="Arial" w:hAnsi="Arial" w:cs="Arial"/>
          <w:sz w:val="20"/>
          <w:szCs w:val="20"/>
          <w:lang w:val="es-BO" w:eastAsia="es-BO"/>
        </w:rPr>
        <w:t xml:space="preserve">Para la firma </w:t>
      </w:r>
      <w:r w:rsidR="008B1E1A">
        <w:rPr>
          <w:rFonts w:ascii="Arial" w:hAnsi="Arial" w:cs="Arial"/>
          <w:sz w:val="20"/>
          <w:szCs w:val="20"/>
          <w:lang w:val="es-BO" w:eastAsia="es-BO"/>
        </w:rPr>
        <w:t>del Contrato</w:t>
      </w:r>
      <w:r>
        <w:rPr>
          <w:rFonts w:ascii="Arial" w:hAnsi="Arial" w:cs="Arial"/>
          <w:sz w:val="20"/>
          <w:szCs w:val="20"/>
          <w:lang w:val="es-BO" w:eastAsia="es-BO"/>
        </w:rPr>
        <w:t>,</w:t>
      </w:r>
      <w:r w:rsidRPr="008E3582">
        <w:rPr>
          <w:rFonts w:ascii="Arial" w:hAnsi="Arial" w:cs="Arial"/>
          <w:sz w:val="20"/>
          <w:szCs w:val="20"/>
          <w:lang w:val="es-BO" w:eastAsia="es-BO"/>
        </w:rPr>
        <w:t xml:space="preserve"> el proveedor deberá presentar los originales o fotocopia legalizada de los documen</w:t>
      </w:r>
      <w:r w:rsidR="00584336">
        <w:rPr>
          <w:rFonts w:ascii="Arial" w:hAnsi="Arial" w:cs="Arial"/>
          <w:sz w:val="20"/>
          <w:szCs w:val="20"/>
          <w:lang w:val="es-BO" w:eastAsia="es-BO"/>
        </w:rPr>
        <w:t xml:space="preserve">tos presentados en su propuesta, </w:t>
      </w:r>
      <w:r w:rsidR="00584336" w:rsidRPr="00584336">
        <w:rPr>
          <w:rFonts w:ascii="Arial" w:hAnsi="Arial" w:cs="Arial"/>
          <w:sz w:val="20"/>
          <w:szCs w:val="20"/>
          <w:highlight w:val="cyan"/>
          <w:lang w:val="es-BO" w:eastAsia="es-BO"/>
        </w:rPr>
        <w:t xml:space="preserve">de acuerdo al </w:t>
      </w:r>
      <w:r w:rsidR="008B1E1A">
        <w:rPr>
          <w:rFonts w:ascii="Arial" w:hAnsi="Arial" w:cs="Arial"/>
          <w:sz w:val="20"/>
          <w:szCs w:val="20"/>
          <w:highlight w:val="cyan"/>
          <w:lang w:val="es-BO" w:eastAsia="es-BO"/>
        </w:rPr>
        <w:t xml:space="preserve">numeral </w:t>
      </w:r>
      <w:r w:rsidR="008B1E1A" w:rsidRPr="008B1E1A">
        <w:rPr>
          <w:rFonts w:ascii="Arial" w:hAnsi="Arial" w:cs="Arial"/>
          <w:b/>
          <w:sz w:val="20"/>
          <w:szCs w:val="20"/>
          <w:highlight w:val="cyan"/>
          <w:lang w:val="es-BO" w:eastAsia="es-BO"/>
        </w:rPr>
        <w:t xml:space="preserve">IV </w:t>
      </w:r>
      <w:r w:rsidR="00584336" w:rsidRPr="008B1E1A">
        <w:rPr>
          <w:rFonts w:ascii="Arial" w:hAnsi="Arial" w:cs="Arial"/>
          <w:b/>
          <w:sz w:val="20"/>
          <w:szCs w:val="20"/>
          <w:highlight w:val="cyan"/>
          <w:lang w:val="es-BO" w:eastAsia="es-BO"/>
        </w:rPr>
        <w:t>de las Especificaciones Técnicas</w:t>
      </w:r>
      <w:r w:rsidR="00584336" w:rsidRPr="00584336">
        <w:rPr>
          <w:rFonts w:ascii="Arial" w:hAnsi="Arial" w:cs="Arial"/>
          <w:sz w:val="20"/>
          <w:szCs w:val="20"/>
          <w:highlight w:val="cyan"/>
          <w:lang w:val="es-BO" w:eastAsia="es-BO"/>
        </w:rPr>
        <w:t>.</w:t>
      </w:r>
      <w:r w:rsidR="00584336">
        <w:rPr>
          <w:rFonts w:ascii="Arial" w:hAnsi="Arial" w:cs="Arial"/>
          <w:sz w:val="20"/>
          <w:szCs w:val="20"/>
          <w:lang w:val="es-BO" w:eastAsia="es-BO"/>
        </w:rPr>
        <w:t xml:space="preserve"> </w:t>
      </w:r>
    </w:p>
    <w:p w:rsidR="00AE024E" w:rsidRDefault="00AE024E" w:rsidP="00AE024E">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r w:rsidRPr="009956C4">
        <w:rPr>
          <w:rFonts w:cs="Arial"/>
          <w:b/>
          <w:sz w:val="18"/>
          <w:lang w:val="es-BO"/>
        </w:rPr>
        <w:lastRenderedPageBreak/>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745CFA" w:rsidRPr="009956C4" w:rsidTr="00745CFA">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7"/>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3"/>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4"/>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9"/>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1"/>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7"/>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7"/>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745CFA" w:rsidRPr="009956C4" w:rsidRDefault="00745CFA" w:rsidP="00745CFA">
      <w:pPr>
        <w:jc w:val="center"/>
        <w:rPr>
          <w:rFonts w:cs="Arial"/>
          <w:b/>
          <w:sz w:val="18"/>
          <w:lang w:val="es-BO"/>
        </w:rPr>
      </w:pPr>
      <w:r w:rsidRPr="009956C4">
        <w:rPr>
          <w:rFonts w:cs="Arial"/>
          <w:b/>
          <w:sz w:val="18"/>
          <w:lang w:val="es-BO"/>
        </w:rPr>
        <w:lastRenderedPageBreak/>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4D537A">
          <w:pgSz w:w="12240" w:h="15840" w:code="1"/>
          <w:pgMar w:top="1134" w:right="1701" w:bottom="1134" w:left="1469" w:header="709" w:footer="709" w:gutter="0"/>
          <w:cols w:space="708"/>
          <w:docGrid w:linePitch="360"/>
        </w:sectPr>
      </w:pPr>
    </w:p>
    <w:p w:rsidR="00745CFA" w:rsidRPr="009956C4" w:rsidRDefault="00745CFA" w:rsidP="00745CFA">
      <w:pPr>
        <w:jc w:val="center"/>
        <w:rPr>
          <w:rFonts w:cs="Arial"/>
          <w:b/>
          <w:sz w:val="18"/>
          <w:szCs w:val="18"/>
          <w:lang w:val="es-BO"/>
        </w:rPr>
      </w:pPr>
      <w:r>
        <w:rPr>
          <w:rFonts w:cs="Arial"/>
          <w:b/>
          <w:sz w:val="18"/>
          <w:szCs w:val="18"/>
          <w:lang w:val="es-BO"/>
        </w:rPr>
        <w:lastRenderedPageBreak/>
        <w:t>F</w:t>
      </w:r>
      <w:r w:rsidRPr="009956C4">
        <w:rPr>
          <w:rFonts w:cs="Arial"/>
          <w:b/>
          <w:sz w:val="18"/>
          <w:szCs w:val="18"/>
          <w:lang w:val="es-BO"/>
        </w:rPr>
        <w:t>ORMULARIO C-1</w:t>
      </w:r>
    </w:p>
    <w:p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rsidR="00745CFA" w:rsidRDefault="00745CFA" w:rsidP="00745CFA">
      <w:pPr>
        <w:jc w:val="both"/>
        <w:rPr>
          <w:i/>
          <w:lang w:val="es-BO"/>
        </w:rPr>
      </w:pPr>
    </w:p>
    <w:p w:rsidR="00745CFA" w:rsidRDefault="00745CFA" w:rsidP="00745CFA">
      <w:pPr>
        <w:jc w:val="both"/>
        <w:rPr>
          <w:i/>
          <w:lang w:val="es-BO"/>
        </w:rPr>
      </w:pPr>
    </w:p>
    <w:p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rsidR="00745CFA" w:rsidRPr="009956C4" w:rsidRDefault="00745CFA" w:rsidP="00745CFA">
      <w:pPr>
        <w:jc w:val="center"/>
        <w:rPr>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rPr>
          <w:b/>
          <w:i/>
          <w:sz w:val="18"/>
          <w:szCs w:val="18"/>
          <w:lang w:val="es-BO"/>
        </w:rPr>
      </w:pPr>
      <w:r w:rsidRPr="009956C4">
        <w:rPr>
          <w:b/>
          <w:i/>
          <w:sz w:val="18"/>
          <w:szCs w:val="18"/>
          <w:lang w:val="es-BO"/>
        </w:rPr>
        <w:br w:type="page"/>
      </w: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Default="00745CFA" w:rsidP="00745CFA">
      <w:pPr>
        <w:rPr>
          <w:rFonts w:cs="Arial"/>
          <w:b/>
          <w:sz w:val="18"/>
          <w:szCs w:val="18"/>
          <w:lang w:val="es-BO"/>
        </w:rPr>
      </w:pPr>
    </w:p>
    <w:p w:rsidR="00745CFA" w:rsidRPr="00530A02" w:rsidRDefault="008E3582" w:rsidP="00745CFA">
      <w:pPr>
        <w:jc w:val="center"/>
        <w:rPr>
          <w:rFonts w:cs="Arial"/>
          <w:b/>
          <w:color w:val="FF0000"/>
          <w:sz w:val="18"/>
          <w:szCs w:val="18"/>
          <w:lang w:val="es-BO"/>
        </w:rPr>
      </w:pPr>
      <w:r>
        <w:rPr>
          <w:rFonts w:cs="Arial"/>
          <w:b/>
          <w:i/>
          <w:color w:val="FF0000"/>
          <w:sz w:val="18"/>
          <w:szCs w:val="18"/>
          <w:lang w:val="es-BO"/>
        </w:rPr>
        <w:t>“NO CORRESPONDE PARA EL PRE</w:t>
      </w:r>
      <w:r w:rsidR="00745CFA" w:rsidRPr="00530A02">
        <w:rPr>
          <w:rFonts w:cs="Arial"/>
          <w:b/>
          <w:i/>
          <w:color w:val="FF0000"/>
          <w:sz w:val="18"/>
          <w:szCs w:val="18"/>
          <w:lang w:val="es-BO"/>
        </w:rPr>
        <w:t>SENTE PROCESO DE CONTRATACIÓN”</w:t>
      </w:r>
    </w:p>
    <w:p w:rsidR="00745CFA" w:rsidRDefault="00745CFA" w:rsidP="00745CFA">
      <w:pPr>
        <w:rPr>
          <w:rFonts w:cs="Arial"/>
          <w:b/>
          <w:sz w:val="18"/>
          <w:szCs w:val="18"/>
          <w:lang w:val="es-BO"/>
        </w:rPr>
      </w:pPr>
      <w:r>
        <w:rPr>
          <w:rFonts w:cs="Arial"/>
          <w:b/>
          <w:sz w:val="18"/>
          <w:szCs w:val="18"/>
          <w:lang w:val="es-BO"/>
        </w:rPr>
        <w:br w:type="page"/>
      </w: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6A301E">
      <w:pP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8A2CF7">
              <w:rPr>
                <w:rFonts w:ascii="Arial" w:hAnsi="Arial" w:cs="Arial"/>
                <w:b/>
                <w:color w:val="FFFFFF" w:themeColor="background1"/>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813AAE">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xml:space="preserve">, </w:t>
            </w:r>
            <w:r w:rsidR="00813AAE">
              <w:rPr>
                <w:rFonts w:ascii="Arial" w:hAnsi="Arial" w:cs="Arial"/>
                <w:lang w:val="es-BO"/>
              </w:rPr>
              <w:t>(</w:t>
            </w:r>
            <w:r>
              <w:rPr>
                <w:rFonts w:ascii="Arial" w:hAnsi="Arial" w:cs="Arial"/>
                <w:lang w:val="es-BO"/>
              </w:rPr>
              <w:t>correspond</w:t>
            </w:r>
            <w:r w:rsidR="00813AAE">
              <w:rPr>
                <w:rFonts w:ascii="Arial" w:hAnsi="Arial" w:cs="Arial"/>
                <w:lang w:val="es-BO"/>
              </w:rPr>
              <w:t>e en este proceso)</w:t>
            </w:r>
            <w:r w:rsidRPr="009956C4">
              <w:rPr>
                <w:rFonts w:ascii="Arial" w:hAnsi="Arial" w:cs="Arial"/>
                <w:lang w:val="es-BO"/>
              </w:rPr>
              <w:t>.</w:t>
            </w:r>
            <w:r>
              <w:rPr>
                <w:rFonts w:ascii="Arial" w:hAnsi="Arial" w:cs="Arial"/>
                <w:lang w:val="es-BO"/>
              </w:rPr>
              <w:t xml:space="preserve">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p>
          <w:p w:rsidR="00745CFA" w:rsidRPr="009956C4" w:rsidRDefault="00745CFA" w:rsidP="008A2CF7">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CE55ED">
          <w:headerReference w:type="default" r:id="rId15"/>
          <w:pgSz w:w="12240" w:h="15840"/>
          <w:pgMar w:top="1412" w:right="1701" w:bottom="1412" w:left="1701" w:header="709" w:footer="709" w:gutter="0"/>
          <w:cols w:space="708"/>
          <w:docGrid w:linePitch="360"/>
        </w:sectPr>
      </w:pPr>
      <w:r w:rsidRPr="009956C4">
        <w:rPr>
          <w:rFonts w:ascii="Arial" w:hAnsi="Arial" w:cs="Arial"/>
          <w:b/>
          <w:lang w:val="es-BO"/>
        </w:rPr>
        <w:br w:type="page"/>
      </w: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4C2E7B" w:rsidRDefault="004C2E7B"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Default="008B1E1A" w:rsidP="008B64AA">
      <w:pPr>
        <w:tabs>
          <w:tab w:val="center" w:pos="5833"/>
          <w:tab w:val="right" w:pos="10252"/>
        </w:tabs>
        <w:rPr>
          <w:rFonts w:cs="Tahoma"/>
          <w:b/>
          <w:sz w:val="18"/>
          <w:szCs w:val="18"/>
          <w:lang w:val="es-BO"/>
        </w:rPr>
      </w:pPr>
    </w:p>
    <w:p w:rsidR="008B1E1A" w:rsidRPr="00CD4E3A" w:rsidRDefault="008B1E1A" w:rsidP="008B1E1A">
      <w:pPr>
        <w:jc w:val="center"/>
        <w:rPr>
          <w:rFonts w:cs="Arial"/>
          <w:b/>
          <w:sz w:val="20"/>
          <w:szCs w:val="20"/>
          <w:lang w:val="es-BO"/>
        </w:rPr>
      </w:pPr>
      <w:r w:rsidRPr="00CD4E3A">
        <w:rPr>
          <w:rFonts w:cs="Arial"/>
          <w:b/>
          <w:sz w:val="20"/>
          <w:szCs w:val="20"/>
          <w:lang w:val="es-BO"/>
        </w:rPr>
        <w:t>ANEXO 3</w:t>
      </w:r>
    </w:p>
    <w:p w:rsidR="008B1E1A" w:rsidRPr="00CD4E3A" w:rsidRDefault="008B1E1A" w:rsidP="008B1E1A">
      <w:pPr>
        <w:pStyle w:val="Normal2"/>
        <w:jc w:val="center"/>
        <w:rPr>
          <w:rFonts w:ascii="Verdana" w:hAnsi="Verdana" w:cs="Arial"/>
          <w:b/>
          <w:sz w:val="20"/>
          <w:lang w:val="es-BO"/>
        </w:rPr>
      </w:pPr>
      <w:r w:rsidRPr="00CD4E3A">
        <w:rPr>
          <w:rFonts w:ascii="Verdana" w:hAnsi="Verdana" w:cs="Arial"/>
          <w:b/>
          <w:sz w:val="20"/>
          <w:lang w:val="es-BO"/>
        </w:rPr>
        <w:t>MODELO DE CONTRATO ADMINISTRATIVO PARA LA ADQUISICIÓN DE BIENES</w:t>
      </w:r>
    </w:p>
    <w:p w:rsidR="00CD4E3A" w:rsidRPr="00CD4E3A" w:rsidRDefault="00CD4E3A" w:rsidP="008B64AA">
      <w:pPr>
        <w:tabs>
          <w:tab w:val="center" w:pos="5833"/>
          <w:tab w:val="right" w:pos="10252"/>
        </w:tabs>
        <w:rPr>
          <w:rFonts w:cs="Tahoma"/>
          <w:b/>
          <w:sz w:val="20"/>
          <w:szCs w:val="20"/>
          <w:lang w:val="es-BO"/>
        </w:rPr>
      </w:pPr>
    </w:p>
    <w:p w:rsidR="00CD4E3A" w:rsidRPr="00CD4E3A" w:rsidRDefault="00CD4E3A" w:rsidP="00CD4E3A">
      <w:pPr>
        <w:tabs>
          <w:tab w:val="center" w:pos="5833"/>
          <w:tab w:val="right" w:pos="10252"/>
        </w:tabs>
        <w:jc w:val="right"/>
        <w:rPr>
          <w:rFonts w:ascii="Arial" w:hAnsi="Arial" w:cs="Arial"/>
          <w:iCs/>
          <w:sz w:val="20"/>
          <w:szCs w:val="20"/>
          <w:lang w:eastAsia="en-US"/>
        </w:rPr>
      </w:pPr>
      <w:r w:rsidRPr="00CD4E3A">
        <w:rPr>
          <w:rFonts w:ascii="Arial" w:hAnsi="Arial" w:cs="Arial"/>
          <w:iCs/>
          <w:sz w:val="20"/>
          <w:szCs w:val="20"/>
          <w:lang w:eastAsia="en-US"/>
        </w:rPr>
        <w:t>MODELO DE CONTRATO SANO-DLABS N° 42/2025</w:t>
      </w:r>
    </w:p>
    <w:p w:rsidR="00CD4E3A" w:rsidRPr="00CD4E3A" w:rsidRDefault="00CD4E3A" w:rsidP="00CD4E3A">
      <w:pPr>
        <w:tabs>
          <w:tab w:val="center" w:pos="4419"/>
          <w:tab w:val="right" w:pos="8838"/>
        </w:tabs>
        <w:jc w:val="right"/>
        <w:rPr>
          <w:rFonts w:cs="Arial"/>
          <w:sz w:val="20"/>
          <w:szCs w:val="20"/>
        </w:rPr>
      </w:pPr>
      <w:r w:rsidRPr="00CD4E3A">
        <w:rPr>
          <w:rFonts w:cs="Arial"/>
          <w:iCs/>
          <w:sz w:val="20"/>
          <w:szCs w:val="20"/>
          <w:lang w:eastAsia="en-US"/>
        </w:rPr>
        <w:t>CUCE: 25-0951-00-0000000-0-0</w:t>
      </w:r>
    </w:p>
    <w:p w:rsidR="00CD4E3A" w:rsidRDefault="00CD4E3A" w:rsidP="008B64AA">
      <w:pPr>
        <w:tabs>
          <w:tab w:val="center" w:pos="5833"/>
          <w:tab w:val="right" w:pos="10252"/>
        </w:tabs>
        <w:rPr>
          <w:rFonts w:cs="Tahoma"/>
          <w:b/>
          <w:sz w:val="18"/>
          <w:szCs w:val="18"/>
          <w:lang w:val="es-BO"/>
        </w:rPr>
      </w:pPr>
    </w:p>
    <w:p w:rsidR="00CD4E3A" w:rsidRPr="00CD4E3A" w:rsidRDefault="00CD4E3A" w:rsidP="00CD4E3A">
      <w:pPr>
        <w:jc w:val="both"/>
        <w:rPr>
          <w:rFonts w:ascii="Arial" w:hAnsi="Arial" w:cs="Arial"/>
          <w:sz w:val="20"/>
          <w:szCs w:val="20"/>
          <w:lang w:val="es-CL"/>
        </w:rPr>
      </w:pPr>
      <w:bookmarkStart w:id="74" w:name="OLE_LINK1"/>
      <w:bookmarkStart w:id="75" w:name="OLE_LINK2"/>
      <w:r w:rsidRPr="00CD4E3A">
        <w:rPr>
          <w:rFonts w:ascii="Arial" w:hAnsi="Arial" w:cs="Arial"/>
          <w:b/>
          <w:bCs/>
          <w:iCs/>
          <w:sz w:val="20"/>
          <w:szCs w:val="20"/>
          <w:lang w:val="es-ES_tradnl"/>
        </w:rPr>
        <w:t>Contrato Administrativo para la Adquisición Equipos de Comunicación para Red Perimetral de Data Center</w:t>
      </w:r>
      <w:r w:rsidRPr="00CD4E3A">
        <w:rPr>
          <w:rFonts w:ascii="Arial" w:hAnsi="Arial" w:cs="Arial"/>
          <w:bCs/>
          <w:iCs/>
          <w:spacing w:val="-6"/>
          <w:sz w:val="20"/>
          <w:szCs w:val="20"/>
          <w:lang w:val="es-ES_tradnl"/>
        </w:rPr>
        <w:t>,</w:t>
      </w:r>
      <w:r w:rsidRPr="00CD4E3A">
        <w:rPr>
          <w:rFonts w:ascii="Arial" w:hAnsi="Arial" w:cs="Arial"/>
          <w:bCs/>
          <w:spacing w:val="-6"/>
          <w:sz w:val="20"/>
          <w:szCs w:val="20"/>
          <w:lang w:val="es-ES_tradnl"/>
        </w:rPr>
        <w:t xml:space="preserve"> </w:t>
      </w:r>
      <w:r w:rsidRPr="00CD4E3A">
        <w:rPr>
          <w:rFonts w:ascii="Arial" w:hAnsi="Arial" w:cs="Arial"/>
          <w:sz w:val="20"/>
          <w:szCs w:val="20"/>
          <w:lang w:val="es-CL"/>
        </w:rPr>
        <w:t>sujeto al tenor de las siguientes cláusulas:</w:t>
      </w:r>
    </w:p>
    <w:p w:rsidR="00CD4E3A" w:rsidRPr="00CD4E3A" w:rsidRDefault="00CD4E3A" w:rsidP="00CD4E3A">
      <w:pPr>
        <w:tabs>
          <w:tab w:val="left" w:pos="5198"/>
        </w:tabs>
        <w:jc w:val="both"/>
        <w:rPr>
          <w:rFonts w:ascii="Arial" w:hAnsi="Arial" w:cs="Arial"/>
          <w:b/>
          <w:sz w:val="20"/>
          <w:szCs w:val="20"/>
          <w:lang w:val="es-CL"/>
        </w:rPr>
      </w:pPr>
      <w:r w:rsidRPr="00CD4E3A">
        <w:rPr>
          <w:rFonts w:ascii="Arial" w:hAnsi="Arial" w:cs="Arial"/>
          <w:b/>
          <w:sz w:val="20"/>
          <w:szCs w:val="20"/>
          <w:lang w:val="es-CL"/>
        </w:rPr>
        <w:tab/>
      </w:r>
    </w:p>
    <w:p w:rsidR="00CD4E3A" w:rsidRPr="00CD4E3A" w:rsidRDefault="00CD4E3A" w:rsidP="00CD4E3A">
      <w:pPr>
        <w:jc w:val="both"/>
        <w:rPr>
          <w:rFonts w:ascii="Arial" w:hAnsi="Arial" w:cs="Arial"/>
          <w:sz w:val="20"/>
          <w:szCs w:val="20"/>
        </w:rPr>
      </w:pPr>
      <w:r w:rsidRPr="00CD4E3A">
        <w:rPr>
          <w:rFonts w:ascii="Arial" w:hAnsi="Arial" w:cs="Arial"/>
          <w:b/>
          <w:sz w:val="20"/>
          <w:szCs w:val="20"/>
        </w:rPr>
        <w:t xml:space="preserve">CLÁUSULA PRIMERA.- (LAS PARTES) </w:t>
      </w:r>
      <w:r w:rsidRPr="00CD4E3A">
        <w:rPr>
          <w:rFonts w:ascii="Arial" w:hAnsi="Arial" w:cs="Arial"/>
          <w:sz w:val="20"/>
          <w:szCs w:val="20"/>
          <w:lang w:val="es-ES_tradnl"/>
        </w:rPr>
        <w:t>Las partes contratantes son</w:t>
      </w:r>
      <w:r w:rsidRPr="00CD4E3A">
        <w:rPr>
          <w:rFonts w:ascii="Arial" w:hAnsi="Arial" w:cs="Arial"/>
          <w:sz w:val="20"/>
          <w:szCs w:val="20"/>
        </w:rPr>
        <w:t>:</w:t>
      </w:r>
    </w:p>
    <w:p w:rsidR="00CD4E3A" w:rsidRPr="00CD4E3A" w:rsidRDefault="00CD4E3A" w:rsidP="00CD4E3A">
      <w:pPr>
        <w:jc w:val="both"/>
        <w:rPr>
          <w:rFonts w:ascii="Arial" w:hAnsi="Arial" w:cs="Arial"/>
          <w:sz w:val="20"/>
          <w:szCs w:val="20"/>
        </w:rPr>
      </w:pPr>
    </w:p>
    <w:p w:rsidR="00CD4E3A" w:rsidRPr="00CD4E3A" w:rsidRDefault="00CD4E3A" w:rsidP="00CD4E3A">
      <w:pPr>
        <w:widowControl w:val="0"/>
        <w:numPr>
          <w:ilvl w:val="1"/>
          <w:numId w:val="54"/>
        </w:numPr>
        <w:jc w:val="both"/>
        <w:rPr>
          <w:rFonts w:ascii="Arial" w:hAnsi="Arial" w:cs="Arial"/>
          <w:sz w:val="20"/>
          <w:szCs w:val="20"/>
          <w:lang w:val="es-ES_tradnl"/>
        </w:rPr>
      </w:pPr>
      <w:r w:rsidRPr="00CD4E3A">
        <w:rPr>
          <w:rFonts w:ascii="Arial" w:hAnsi="Arial" w:cs="Arial"/>
          <w:sz w:val="20"/>
          <w:szCs w:val="20"/>
          <w:lang w:val="es-ES_tradnl"/>
        </w:rPr>
        <w:t xml:space="preserve">El </w:t>
      </w:r>
      <w:r w:rsidRPr="00CD4E3A">
        <w:rPr>
          <w:rFonts w:ascii="Arial" w:hAnsi="Arial" w:cs="Arial"/>
          <w:b/>
          <w:bCs/>
          <w:sz w:val="20"/>
          <w:szCs w:val="20"/>
          <w:lang w:val="es-ES_tradnl"/>
        </w:rPr>
        <w:t>BANCO CENTRAL DE BOLIVIA</w:t>
      </w:r>
      <w:r w:rsidRPr="00CD4E3A">
        <w:rPr>
          <w:rFonts w:ascii="Arial" w:hAnsi="Arial" w:cs="Arial"/>
          <w:sz w:val="20"/>
          <w:szCs w:val="20"/>
          <w:lang w:val="es-ES_tradnl"/>
        </w:rPr>
        <w:t>, con Número de Identificación Tributaria (NIT) 1016739022, con domicilio en la calle Ayacucho esquina Mercado s/n de la zona Central, en la ciudad de La Paz – Bolivia, representado legalmente por ____</w:t>
      </w:r>
      <w:r w:rsidRPr="00CD4E3A">
        <w:rPr>
          <w:rFonts w:ascii="Arial" w:hAnsi="Arial" w:cs="Arial"/>
          <w:b/>
          <w:bCs/>
          <w:sz w:val="20"/>
          <w:szCs w:val="20"/>
          <w:lang w:val="es-ES_tradnl"/>
        </w:rPr>
        <w:t xml:space="preserve"> </w:t>
      </w:r>
      <w:r w:rsidRPr="00CD4E3A">
        <w:rPr>
          <w:rFonts w:ascii="Arial" w:hAnsi="Arial" w:cs="Arial"/>
          <w:sz w:val="20"/>
          <w:szCs w:val="20"/>
          <w:lang w:val="es-ES_tradnl"/>
        </w:rPr>
        <w:t xml:space="preserve">con Cédula de Identidad Nº _____ expedida en ___, como _____ de acuerdo a la designación efectuada mediante Acción de Personal N° __/___ de ____ </w:t>
      </w:r>
      <w:proofErr w:type="spellStart"/>
      <w:r w:rsidRPr="00CD4E3A">
        <w:rPr>
          <w:rFonts w:ascii="Arial" w:hAnsi="Arial" w:cs="Arial"/>
          <w:sz w:val="20"/>
          <w:szCs w:val="20"/>
          <w:lang w:val="es-ES_tradnl"/>
        </w:rPr>
        <w:t>de</w:t>
      </w:r>
      <w:proofErr w:type="spellEnd"/>
      <w:r w:rsidRPr="00CD4E3A">
        <w:rPr>
          <w:rFonts w:ascii="Arial" w:hAnsi="Arial" w:cs="Arial"/>
          <w:sz w:val="20"/>
          <w:szCs w:val="20"/>
          <w:lang w:val="es-ES_tradnl"/>
        </w:rPr>
        <w:t xml:space="preserve"> __ </w:t>
      </w:r>
      <w:proofErr w:type="spellStart"/>
      <w:r w:rsidRPr="00CD4E3A">
        <w:rPr>
          <w:rFonts w:ascii="Arial" w:hAnsi="Arial" w:cs="Arial"/>
          <w:sz w:val="20"/>
          <w:szCs w:val="20"/>
          <w:lang w:val="es-ES_tradnl"/>
        </w:rPr>
        <w:t>de</w:t>
      </w:r>
      <w:proofErr w:type="spellEnd"/>
      <w:r w:rsidRPr="00CD4E3A">
        <w:rPr>
          <w:rFonts w:ascii="Arial" w:hAnsi="Arial" w:cs="Arial"/>
          <w:sz w:val="20"/>
          <w:szCs w:val="20"/>
          <w:lang w:val="es-ES_tradnl"/>
        </w:rPr>
        <w:t xml:space="preserve"> __, y lo dispuesto en el artículo 12 del Reglamento Específico del Sistema de Administración de Bienes y Servicios (RE-SABS) del Banco Central de Bolivia (BCB), aprobado mediante Resolución de Directorio N° 147/2015 de 18 de agosto de 2015, sus modificaciones y la Resolución PRES – GAL N° 19/2022 de 5 de septiembre de 2022, que en adelante se denominará la </w:t>
      </w:r>
      <w:r w:rsidRPr="00CD4E3A">
        <w:rPr>
          <w:rFonts w:ascii="Arial" w:hAnsi="Arial" w:cs="Arial"/>
          <w:b/>
          <w:bCs/>
          <w:sz w:val="20"/>
          <w:szCs w:val="20"/>
          <w:lang w:val="es-ES_tradnl"/>
        </w:rPr>
        <w:t>ENTIDAD</w:t>
      </w:r>
      <w:r w:rsidRPr="00CD4E3A">
        <w:rPr>
          <w:rFonts w:ascii="Arial" w:hAnsi="Arial" w:cs="Arial"/>
          <w:bCs/>
          <w:sz w:val="20"/>
          <w:szCs w:val="20"/>
          <w:lang w:val="es-ES_tradnl"/>
        </w:rPr>
        <w:t>.</w:t>
      </w:r>
      <w:r w:rsidRPr="00CD4E3A">
        <w:rPr>
          <w:rFonts w:ascii="Arial" w:hAnsi="Arial" w:cs="Arial"/>
          <w:sz w:val="20"/>
          <w:szCs w:val="20"/>
        </w:rPr>
        <w:t xml:space="preserve"> </w:t>
      </w:r>
    </w:p>
    <w:p w:rsidR="00CD4E3A" w:rsidRPr="00CD4E3A" w:rsidRDefault="00CD4E3A" w:rsidP="00CD4E3A">
      <w:pPr>
        <w:ind w:left="720"/>
        <w:jc w:val="both"/>
        <w:rPr>
          <w:rFonts w:ascii="Arial" w:hAnsi="Arial" w:cs="Arial"/>
          <w:sz w:val="20"/>
          <w:szCs w:val="20"/>
          <w:lang w:val="es-ES_tradnl"/>
        </w:rPr>
      </w:pPr>
    </w:p>
    <w:p w:rsidR="00CD4E3A" w:rsidRPr="00CD4E3A" w:rsidRDefault="00CD4E3A" w:rsidP="00CD4E3A">
      <w:pPr>
        <w:numPr>
          <w:ilvl w:val="1"/>
          <w:numId w:val="54"/>
        </w:numPr>
        <w:jc w:val="both"/>
        <w:rPr>
          <w:rFonts w:ascii="Arial" w:hAnsi="Arial" w:cs="Arial"/>
          <w:sz w:val="20"/>
          <w:szCs w:val="20"/>
          <w:lang w:val="es-ES_tradnl"/>
        </w:rPr>
      </w:pPr>
      <w:r w:rsidRPr="00CD4E3A">
        <w:rPr>
          <w:rFonts w:ascii="Arial" w:hAnsi="Arial" w:cs="Arial"/>
          <w:b/>
          <w:sz w:val="20"/>
          <w:szCs w:val="20"/>
          <w:lang w:val="es-ES_tradnl"/>
        </w:rPr>
        <w:t>____________</w:t>
      </w:r>
      <w:r w:rsidRPr="00CD4E3A">
        <w:rPr>
          <w:rFonts w:ascii="Arial" w:hAnsi="Arial" w:cs="Arial"/>
          <w:sz w:val="20"/>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 de la Zona de _________ </w:t>
      </w:r>
      <w:proofErr w:type="spellStart"/>
      <w:r w:rsidRPr="00CD4E3A">
        <w:rPr>
          <w:rFonts w:ascii="Arial" w:hAnsi="Arial" w:cs="Arial"/>
          <w:sz w:val="20"/>
          <w:szCs w:val="20"/>
          <w:lang w:val="es-ES_tradnl"/>
        </w:rPr>
        <w:t>de</w:t>
      </w:r>
      <w:proofErr w:type="spellEnd"/>
      <w:r w:rsidRPr="00CD4E3A">
        <w:rPr>
          <w:rFonts w:ascii="Arial" w:hAnsi="Arial" w:cs="Arial"/>
          <w:sz w:val="20"/>
          <w:szCs w:val="20"/>
          <w:lang w:val="es-ES_tradnl"/>
        </w:rPr>
        <w:t xml:space="preserve"> la ciudad de _______ - Bolivia, representada legalmente por ____________________________, con Cédula de Identidad N° </w:t>
      </w:r>
      <w:r w:rsidRPr="00CD4E3A">
        <w:rPr>
          <w:rFonts w:ascii="Arial" w:hAnsi="Arial" w:cs="Arial"/>
          <w:sz w:val="20"/>
          <w:szCs w:val="20"/>
        </w:rPr>
        <w:t>_________</w:t>
      </w:r>
      <w:r w:rsidRPr="00CD4E3A">
        <w:rPr>
          <w:rFonts w:ascii="Arial" w:hAnsi="Arial" w:cs="Arial"/>
          <w:sz w:val="20"/>
          <w:szCs w:val="20"/>
          <w:lang w:val="es-ES_tradnl"/>
        </w:rPr>
        <w:t xml:space="preserve">, expedida en la ciudad de __________, conforme al Testimonio de Poder Nº ____/____ de ____ </w:t>
      </w:r>
      <w:proofErr w:type="spellStart"/>
      <w:r w:rsidRPr="00CD4E3A">
        <w:rPr>
          <w:rFonts w:ascii="Arial" w:hAnsi="Arial" w:cs="Arial"/>
          <w:sz w:val="20"/>
          <w:szCs w:val="20"/>
          <w:lang w:val="es-ES_tradnl"/>
        </w:rPr>
        <w:t>de</w:t>
      </w:r>
      <w:proofErr w:type="spellEnd"/>
      <w:r w:rsidRPr="00CD4E3A">
        <w:rPr>
          <w:rFonts w:ascii="Arial" w:hAnsi="Arial" w:cs="Arial"/>
          <w:sz w:val="20"/>
          <w:szCs w:val="20"/>
          <w:lang w:val="es-ES_tradnl"/>
        </w:rPr>
        <w:t xml:space="preserve"> _______ </w:t>
      </w:r>
      <w:proofErr w:type="spellStart"/>
      <w:r w:rsidRPr="00CD4E3A">
        <w:rPr>
          <w:rFonts w:ascii="Arial" w:hAnsi="Arial" w:cs="Arial"/>
          <w:sz w:val="20"/>
          <w:szCs w:val="20"/>
          <w:lang w:val="es-ES_tradnl"/>
        </w:rPr>
        <w:t>de</w:t>
      </w:r>
      <w:proofErr w:type="spellEnd"/>
      <w:r w:rsidRPr="00CD4E3A">
        <w:rPr>
          <w:rFonts w:ascii="Arial" w:hAnsi="Arial" w:cs="Arial"/>
          <w:sz w:val="20"/>
          <w:szCs w:val="20"/>
          <w:lang w:val="es-ES_tradnl"/>
        </w:rPr>
        <w:t xml:space="preserve"> 20__, otorgado ante el (la) Notario (a)__________________, Notaría de Fe Pública Nº ___ del Distrito Judicial de _________, en adelante denominada el </w:t>
      </w:r>
      <w:r w:rsidRPr="00CD4E3A">
        <w:rPr>
          <w:rFonts w:ascii="Arial" w:hAnsi="Arial" w:cs="Arial"/>
          <w:b/>
          <w:sz w:val="20"/>
          <w:szCs w:val="20"/>
          <w:lang w:val="es-ES_tradnl"/>
        </w:rPr>
        <w:t>PROVEEDOR</w:t>
      </w:r>
      <w:r w:rsidRPr="00CD4E3A">
        <w:rPr>
          <w:rFonts w:ascii="Arial" w:hAnsi="Arial" w:cs="Arial"/>
          <w:sz w:val="20"/>
          <w:szCs w:val="20"/>
          <w:lang w:val="es-ES_tradnl"/>
        </w:rPr>
        <w:t>.</w:t>
      </w:r>
    </w:p>
    <w:p w:rsidR="00CD4E3A" w:rsidRPr="00CD4E3A" w:rsidRDefault="00CD4E3A" w:rsidP="00CD4E3A">
      <w:pPr>
        <w:jc w:val="both"/>
        <w:rPr>
          <w:rFonts w:ascii="Arial" w:hAnsi="Arial" w:cs="Arial"/>
          <w:sz w:val="20"/>
          <w:szCs w:val="20"/>
          <w:lang w:val="es-ES_tradnl"/>
        </w:rPr>
      </w:pPr>
    </w:p>
    <w:p w:rsidR="00CD4E3A" w:rsidRPr="00CD4E3A" w:rsidRDefault="00CD4E3A" w:rsidP="00CD4E3A">
      <w:pPr>
        <w:jc w:val="both"/>
        <w:rPr>
          <w:rFonts w:ascii="Arial" w:hAnsi="Arial" w:cs="Arial"/>
          <w:b/>
          <w:sz w:val="20"/>
          <w:szCs w:val="20"/>
        </w:rPr>
      </w:pPr>
      <w:r w:rsidRPr="00CD4E3A">
        <w:rPr>
          <w:rFonts w:ascii="Arial" w:hAnsi="Arial" w:cs="Arial"/>
          <w:sz w:val="20"/>
          <w:szCs w:val="20"/>
          <w:lang w:val="es-ES_tradnl"/>
        </w:rPr>
        <w:t xml:space="preserve">La </w:t>
      </w:r>
      <w:r w:rsidRPr="00CD4E3A">
        <w:rPr>
          <w:rFonts w:ascii="Arial" w:hAnsi="Arial" w:cs="Arial"/>
          <w:b/>
          <w:bCs/>
          <w:sz w:val="20"/>
          <w:szCs w:val="20"/>
          <w:lang w:val="es-ES_tradnl"/>
        </w:rPr>
        <w:t>ENTIDAD</w:t>
      </w:r>
      <w:r w:rsidRPr="00CD4E3A">
        <w:rPr>
          <w:rFonts w:ascii="Arial" w:hAnsi="Arial" w:cs="Arial"/>
          <w:sz w:val="20"/>
          <w:szCs w:val="20"/>
          <w:lang w:val="es-ES_tradnl"/>
        </w:rPr>
        <w:t xml:space="preserve"> y el </w:t>
      </w:r>
      <w:r w:rsidRPr="00CD4E3A">
        <w:rPr>
          <w:rFonts w:ascii="Arial" w:hAnsi="Arial" w:cs="Arial"/>
          <w:b/>
          <w:bCs/>
          <w:sz w:val="20"/>
          <w:szCs w:val="20"/>
          <w:lang w:val="es-ES_tradnl"/>
        </w:rPr>
        <w:t xml:space="preserve">PROVEEDOR </w:t>
      </w:r>
      <w:r w:rsidRPr="00CD4E3A">
        <w:rPr>
          <w:rFonts w:ascii="Arial" w:hAnsi="Arial" w:cs="Arial"/>
          <w:sz w:val="20"/>
          <w:szCs w:val="20"/>
          <w:lang w:val="es-BO"/>
        </w:rPr>
        <w:t>en su conjunto se denominarán las</w:t>
      </w:r>
      <w:r w:rsidRPr="00CD4E3A">
        <w:rPr>
          <w:rFonts w:ascii="Arial" w:hAnsi="Arial" w:cs="Arial"/>
          <w:sz w:val="20"/>
          <w:szCs w:val="20"/>
          <w:lang w:val="es-ES_tradnl"/>
        </w:rPr>
        <w:t xml:space="preserve"> </w:t>
      </w:r>
      <w:r w:rsidRPr="00CD4E3A">
        <w:rPr>
          <w:rFonts w:ascii="Arial" w:hAnsi="Arial" w:cs="Arial"/>
          <w:b/>
          <w:bCs/>
          <w:sz w:val="20"/>
          <w:szCs w:val="20"/>
          <w:lang w:val="es-ES_tradnl"/>
        </w:rPr>
        <w:t>PARTES.</w:t>
      </w:r>
    </w:p>
    <w:p w:rsidR="00CD4E3A" w:rsidRPr="00CD4E3A" w:rsidRDefault="00CD4E3A" w:rsidP="00CD4E3A">
      <w:pPr>
        <w:jc w:val="both"/>
        <w:rPr>
          <w:rFonts w:ascii="Arial" w:hAnsi="Arial" w:cs="Arial"/>
          <w:b/>
          <w:sz w:val="20"/>
          <w:szCs w:val="20"/>
        </w:rPr>
      </w:pPr>
    </w:p>
    <w:bookmarkEnd w:id="74"/>
    <w:bookmarkEnd w:id="75"/>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b/>
          <w:color w:val="000000"/>
          <w:sz w:val="20"/>
          <w:szCs w:val="20"/>
          <w:lang w:val="es-BO" w:eastAsia="es-BO"/>
        </w:rPr>
        <w:t xml:space="preserve">CLÁUSULA SEGUNDA.- (ANTECEDENTES) </w:t>
      </w:r>
      <w:r w:rsidRPr="00CD4E3A">
        <w:rPr>
          <w:rFonts w:ascii="Arial" w:hAnsi="Arial" w:cs="Arial"/>
          <w:color w:val="000000"/>
          <w:sz w:val="20"/>
          <w:szCs w:val="20"/>
          <w:lang w:val="es-BO" w:eastAsia="es-BO"/>
        </w:rPr>
        <w:t xml:space="preserve">La </w:t>
      </w:r>
      <w:r w:rsidRPr="00CD4E3A">
        <w:rPr>
          <w:rFonts w:ascii="Arial" w:hAnsi="Arial" w:cs="Arial"/>
          <w:b/>
          <w:bCs/>
          <w:color w:val="000000"/>
          <w:sz w:val="20"/>
          <w:szCs w:val="20"/>
          <w:lang w:val="es-BO" w:eastAsia="es-BO"/>
        </w:rPr>
        <w:t>ENTIDAD</w:t>
      </w:r>
      <w:r w:rsidRPr="00CD4E3A">
        <w:rPr>
          <w:rFonts w:ascii="Arial" w:hAnsi="Arial" w:cs="Arial"/>
          <w:color w:val="000000"/>
          <w:sz w:val="20"/>
          <w:szCs w:val="20"/>
          <w:lang w:val="es-BO" w:eastAsia="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 Código BCB:__________, convocó el ____de _____ </w:t>
      </w:r>
      <w:proofErr w:type="spellStart"/>
      <w:r w:rsidRPr="00CD4E3A">
        <w:rPr>
          <w:rFonts w:ascii="Arial" w:hAnsi="Arial" w:cs="Arial"/>
          <w:color w:val="000000"/>
          <w:sz w:val="20"/>
          <w:szCs w:val="20"/>
          <w:lang w:val="es-BO" w:eastAsia="es-BO"/>
        </w:rPr>
        <w:t>de</w:t>
      </w:r>
      <w:proofErr w:type="spellEnd"/>
      <w:r w:rsidRPr="00CD4E3A">
        <w:rPr>
          <w:rFonts w:ascii="Arial" w:hAnsi="Arial" w:cs="Arial"/>
          <w:color w:val="000000"/>
          <w:sz w:val="20"/>
          <w:szCs w:val="20"/>
          <w:lang w:val="es-BO" w:eastAsia="es-BO"/>
        </w:rPr>
        <w:t xml:space="preserve"> 2025 a personas naturales y jurídicas con capacidad de contratar con el Estado, a presentar propuestas en el proceso de contratación</w:t>
      </w:r>
      <w:r w:rsidRPr="00CD4E3A">
        <w:rPr>
          <w:rFonts w:ascii="Arial" w:hAnsi="Arial" w:cs="Arial"/>
          <w:b/>
          <w:bCs/>
          <w:i/>
          <w:iCs/>
          <w:color w:val="000000"/>
          <w:sz w:val="20"/>
          <w:szCs w:val="20"/>
          <w:lang w:val="es-BO" w:eastAsia="es-BO"/>
        </w:rPr>
        <w:t xml:space="preserve">, </w:t>
      </w:r>
      <w:r w:rsidRPr="00CD4E3A">
        <w:rPr>
          <w:rFonts w:ascii="Arial" w:hAnsi="Arial" w:cs="Arial"/>
          <w:color w:val="000000"/>
          <w:sz w:val="20"/>
          <w:szCs w:val="20"/>
          <w:lang w:val="es-BO" w:eastAsia="es-BO"/>
        </w:rPr>
        <w:t xml:space="preserve">con Código Único de Contrataciones Estatales (CUCE): 25-0951-00-_______-1-1, en base a lo solicitado en el DBC. </w:t>
      </w: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p>
    <w:p w:rsidR="00CD4E3A" w:rsidRPr="00CD4E3A" w:rsidRDefault="00CD4E3A" w:rsidP="00CD4E3A">
      <w:pPr>
        <w:autoSpaceDE w:val="0"/>
        <w:autoSpaceDN w:val="0"/>
        <w:adjustRightInd w:val="0"/>
        <w:jc w:val="both"/>
        <w:rPr>
          <w:rFonts w:ascii="Arial" w:hAnsi="Arial" w:cs="Arial"/>
          <w:b/>
          <w:i/>
          <w:color w:val="000000"/>
          <w:sz w:val="20"/>
          <w:szCs w:val="20"/>
          <w:lang w:val="es-BO" w:eastAsia="es-BO"/>
        </w:rPr>
      </w:pPr>
      <w:r w:rsidRPr="00CD4E3A">
        <w:rPr>
          <w:rFonts w:ascii="Arial" w:hAnsi="Arial" w:cs="Arial"/>
          <w:b/>
          <w:i/>
          <w:color w:val="000000"/>
          <w:sz w:val="20"/>
          <w:szCs w:val="20"/>
          <w:lang w:val="es-BO" w:eastAsia="es-BO"/>
        </w:rPr>
        <w:t>(Si el RPA, en caso excepcional decide adjudicar la adquisición a un proponente que no sea el recomendado por el Responsable de Evaluación o la Comisión de Calificación, deberá adecuarse la siguiente redacción)</w:t>
      </w:r>
    </w:p>
    <w:p w:rsidR="00CD4E3A" w:rsidRPr="00CD4E3A" w:rsidRDefault="00CD4E3A" w:rsidP="00CD4E3A">
      <w:pPr>
        <w:widowControl w:val="0"/>
        <w:jc w:val="both"/>
        <w:rPr>
          <w:rFonts w:ascii="Arial" w:hAnsi="Arial" w:cs="Arial"/>
          <w:color w:val="000000"/>
          <w:sz w:val="20"/>
          <w:szCs w:val="20"/>
          <w:lang w:val="es-BO" w:eastAsia="es-BO"/>
        </w:rPr>
      </w:pPr>
    </w:p>
    <w:p w:rsidR="00CD4E3A" w:rsidRPr="00CD4E3A" w:rsidRDefault="00CD4E3A" w:rsidP="00CD4E3A">
      <w:pPr>
        <w:widowControl w:val="0"/>
        <w:jc w:val="both"/>
        <w:rPr>
          <w:rFonts w:ascii="Arial" w:hAnsi="Arial" w:cs="Arial"/>
          <w:b/>
          <w:bCs/>
          <w:color w:val="000000"/>
          <w:sz w:val="20"/>
          <w:szCs w:val="20"/>
          <w:lang w:val="es-BO" w:eastAsia="es-BO"/>
        </w:rPr>
      </w:pPr>
      <w:r w:rsidRPr="00CD4E3A">
        <w:rPr>
          <w:rFonts w:ascii="Arial" w:hAnsi="Arial" w:cs="Arial"/>
          <w:color w:val="000000"/>
          <w:sz w:val="20"/>
          <w:szCs w:val="20"/>
          <w:lang w:val="es-BO" w:eastAsia="es-BO"/>
        </w:rPr>
        <w:t xml:space="preserve">Concluida la etapa de evaluación de propuestas, el Responsable del Proceso de Contratación de Apoyo Nacional a la Producción y Empleo (RPA), en base al Informe de Evaluación y Recomendación de Adjudicación BCB-___________________ de __ </w:t>
      </w:r>
      <w:proofErr w:type="spellStart"/>
      <w:r w:rsidRPr="00CD4E3A">
        <w:rPr>
          <w:rFonts w:ascii="Arial" w:hAnsi="Arial" w:cs="Arial"/>
          <w:color w:val="000000"/>
          <w:sz w:val="20"/>
          <w:szCs w:val="20"/>
          <w:lang w:val="es-BO" w:eastAsia="es-BO"/>
        </w:rPr>
        <w:t>de</w:t>
      </w:r>
      <w:proofErr w:type="spellEnd"/>
      <w:r w:rsidRPr="00CD4E3A">
        <w:rPr>
          <w:rFonts w:ascii="Arial" w:hAnsi="Arial" w:cs="Arial"/>
          <w:color w:val="000000"/>
          <w:sz w:val="20"/>
          <w:szCs w:val="20"/>
          <w:lang w:val="es-BO" w:eastAsia="es-BO"/>
        </w:rPr>
        <w:t xml:space="preserve"> ____ </w:t>
      </w:r>
      <w:proofErr w:type="spellStart"/>
      <w:r w:rsidRPr="00CD4E3A">
        <w:rPr>
          <w:rFonts w:ascii="Arial" w:hAnsi="Arial" w:cs="Arial"/>
          <w:color w:val="000000"/>
          <w:sz w:val="20"/>
          <w:szCs w:val="20"/>
          <w:lang w:val="es-BO" w:eastAsia="es-BO"/>
        </w:rPr>
        <w:t>de</w:t>
      </w:r>
      <w:proofErr w:type="spellEnd"/>
      <w:r w:rsidRPr="00CD4E3A">
        <w:rPr>
          <w:rFonts w:ascii="Arial" w:hAnsi="Arial" w:cs="Arial"/>
          <w:color w:val="000000"/>
          <w:sz w:val="20"/>
          <w:szCs w:val="20"/>
          <w:lang w:val="es-BO" w:eastAsia="es-BO"/>
        </w:rPr>
        <w:t xml:space="preserve"> 2025, resolvió adjudicar mediante Resolución GADM - GAL N° ___/2025 de __ </w:t>
      </w:r>
      <w:proofErr w:type="spellStart"/>
      <w:r w:rsidRPr="00CD4E3A">
        <w:rPr>
          <w:rFonts w:ascii="Arial" w:hAnsi="Arial" w:cs="Arial"/>
          <w:color w:val="000000"/>
          <w:sz w:val="20"/>
          <w:szCs w:val="20"/>
          <w:lang w:val="es-BO" w:eastAsia="es-BO"/>
        </w:rPr>
        <w:t>de</w:t>
      </w:r>
      <w:proofErr w:type="spellEnd"/>
      <w:r w:rsidRPr="00CD4E3A">
        <w:rPr>
          <w:rFonts w:ascii="Arial" w:hAnsi="Arial" w:cs="Arial"/>
          <w:color w:val="000000"/>
          <w:sz w:val="20"/>
          <w:szCs w:val="20"/>
          <w:lang w:val="es-BO" w:eastAsia="es-BO"/>
        </w:rPr>
        <w:t xml:space="preserve"> ____ </w:t>
      </w:r>
      <w:proofErr w:type="spellStart"/>
      <w:r w:rsidRPr="00CD4E3A">
        <w:rPr>
          <w:rFonts w:ascii="Arial" w:hAnsi="Arial" w:cs="Arial"/>
          <w:color w:val="000000"/>
          <w:sz w:val="20"/>
          <w:szCs w:val="20"/>
          <w:lang w:val="es-BO" w:eastAsia="es-BO"/>
        </w:rPr>
        <w:t>de</w:t>
      </w:r>
      <w:proofErr w:type="spellEnd"/>
      <w:r w:rsidRPr="00CD4E3A">
        <w:rPr>
          <w:rFonts w:ascii="Arial" w:hAnsi="Arial" w:cs="Arial"/>
          <w:color w:val="000000"/>
          <w:sz w:val="20"/>
          <w:szCs w:val="20"/>
          <w:lang w:val="es-BO" w:eastAsia="es-BO"/>
        </w:rPr>
        <w:t xml:space="preserve"> 2025 la contratación al </w:t>
      </w:r>
      <w:r w:rsidRPr="00CD4E3A">
        <w:rPr>
          <w:rFonts w:ascii="Arial" w:hAnsi="Arial" w:cs="Arial"/>
          <w:b/>
          <w:color w:val="000000"/>
          <w:sz w:val="20"/>
          <w:szCs w:val="20"/>
          <w:lang w:val="es-BO" w:eastAsia="es-BO"/>
        </w:rPr>
        <w:t>PROVEEDOR</w:t>
      </w:r>
      <w:r w:rsidRPr="00CD4E3A">
        <w:rPr>
          <w:rFonts w:ascii="Arial" w:hAnsi="Arial" w:cs="Arial"/>
          <w:color w:val="000000"/>
          <w:sz w:val="20"/>
          <w:szCs w:val="20"/>
          <w:lang w:val="es-BO" w:eastAsia="es-BO"/>
        </w:rPr>
        <w:t>, al cumplir su propuesta con todos los requisitos establecidos en el DBC</w:t>
      </w:r>
      <w:r w:rsidRPr="00CD4E3A">
        <w:rPr>
          <w:rFonts w:ascii="Arial" w:hAnsi="Arial" w:cs="Arial"/>
          <w:b/>
          <w:bCs/>
          <w:color w:val="000000"/>
          <w:sz w:val="20"/>
          <w:szCs w:val="20"/>
          <w:lang w:val="es-BO" w:eastAsia="es-BO"/>
        </w:rPr>
        <w:t>.</w:t>
      </w:r>
    </w:p>
    <w:p w:rsidR="00CD4E3A" w:rsidRPr="00CD4E3A" w:rsidRDefault="00CD4E3A" w:rsidP="00CD4E3A">
      <w:pPr>
        <w:widowControl w:val="0"/>
        <w:jc w:val="both"/>
        <w:rPr>
          <w:rFonts w:ascii="Arial" w:hAnsi="Arial" w:cs="Arial"/>
          <w:b/>
          <w:bCs/>
          <w:color w:val="000000"/>
          <w:sz w:val="20"/>
          <w:szCs w:val="20"/>
          <w:lang w:val="es-BO" w:eastAsia="es-BO"/>
        </w:rPr>
      </w:pPr>
    </w:p>
    <w:p w:rsidR="00CD4E3A" w:rsidRPr="00CD4E3A" w:rsidRDefault="00CD4E3A" w:rsidP="00CD4E3A">
      <w:pPr>
        <w:autoSpaceDE w:val="0"/>
        <w:autoSpaceDN w:val="0"/>
        <w:adjustRightInd w:val="0"/>
        <w:rPr>
          <w:rFonts w:ascii="Arial" w:hAnsi="Arial" w:cs="Arial"/>
          <w:color w:val="000000"/>
          <w:sz w:val="20"/>
          <w:szCs w:val="20"/>
          <w:lang w:val="es-BO" w:eastAsia="es-BO"/>
        </w:rPr>
      </w:pPr>
      <w:r w:rsidRPr="00CD4E3A">
        <w:rPr>
          <w:rFonts w:ascii="Arial" w:hAnsi="Arial" w:cs="Arial"/>
          <w:b/>
          <w:color w:val="000000"/>
          <w:sz w:val="20"/>
          <w:szCs w:val="20"/>
          <w:lang w:val="es-BO" w:eastAsia="es-BO"/>
        </w:rPr>
        <w:t xml:space="preserve">CLÁUSULA TERCERA.- (LEGISLACIÓN APLICABLE) </w:t>
      </w:r>
      <w:r w:rsidRPr="00CD4E3A">
        <w:rPr>
          <w:rFonts w:ascii="Arial" w:hAnsi="Arial" w:cs="Arial"/>
          <w:color w:val="000000"/>
          <w:sz w:val="20"/>
          <w:szCs w:val="20"/>
          <w:lang w:val="es-BO" w:eastAsia="es-BO"/>
        </w:rPr>
        <w:t>El presente Contrato se celebra al amparo de las siguientes disposiciones normativas:</w:t>
      </w:r>
    </w:p>
    <w:p w:rsidR="00CD4E3A" w:rsidRPr="00CD4E3A" w:rsidRDefault="00CD4E3A" w:rsidP="00CD4E3A">
      <w:pPr>
        <w:autoSpaceDE w:val="0"/>
        <w:autoSpaceDN w:val="0"/>
        <w:adjustRightInd w:val="0"/>
        <w:rPr>
          <w:rFonts w:ascii="Arial" w:hAnsi="Arial" w:cs="Arial"/>
          <w:color w:val="000000"/>
          <w:sz w:val="20"/>
          <w:szCs w:val="20"/>
          <w:lang w:val="es-BO" w:eastAsia="es-BO"/>
        </w:rPr>
      </w:pPr>
    </w:p>
    <w:p w:rsidR="00CD4E3A" w:rsidRPr="00CD4E3A" w:rsidRDefault="00CD4E3A" w:rsidP="00CD4E3A">
      <w:pPr>
        <w:widowControl w:val="0"/>
        <w:numPr>
          <w:ilvl w:val="0"/>
          <w:numId w:val="60"/>
        </w:numPr>
        <w:jc w:val="both"/>
        <w:rPr>
          <w:rFonts w:ascii="Arial" w:hAnsi="Arial" w:cs="Arial"/>
          <w:sz w:val="20"/>
          <w:szCs w:val="20"/>
          <w:lang w:val="es-BO"/>
        </w:rPr>
      </w:pPr>
      <w:r w:rsidRPr="00CD4E3A">
        <w:rPr>
          <w:rFonts w:ascii="Arial" w:hAnsi="Arial" w:cs="Arial"/>
          <w:sz w:val="20"/>
          <w:szCs w:val="20"/>
          <w:lang w:val="es-BO"/>
        </w:rPr>
        <w:t>Constitución Política del Estado</w:t>
      </w:r>
      <w:r w:rsidRPr="00CD4E3A">
        <w:rPr>
          <w:rFonts w:ascii="Arial" w:hAnsi="Arial" w:cs="Arial"/>
          <w:sz w:val="20"/>
          <w:szCs w:val="20"/>
        </w:rPr>
        <w:t xml:space="preserve"> de 7 de febrero de 2009</w:t>
      </w:r>
      <w:r w:rsidRPr="00CD4E3A">
        <w:rPr>
          <w:rFonts w:ascii="Arial" w:hAnsi="Arial" w:cs="Arial"/>
          <w:sz w:val="20"/>
          <w:szCs w:val="20"/>
          <w:lang w:val="es-BO"/>
        </w:rPr>
        <w:t>.</w:t>
      </w:r>
    </w:p>
    <w:p w:rsidR="00CD4E3A" w:rsidRPr="00CD4E3A" w:rsidRDefault="00CD4E3A" w:rsidP="00CD4E3A">
      <w:pPr>
        <w:widowControl w:val="0"/>
        <w:numPr>
          <w:ilvl w:val="0"/>
          <w:numId w:val="60"/>
        </w:numPr>
        <w:jc w:val="both"/>
        <w:rPr>
          <w:rFonts w:ascii="Arial" w:hAnsi="Arial" w:cs="Arial"/>
          <w:sz w:val="20"/>
          <w:szCs w:val="20"/>
          <w:lang w:val="es-BO"/>
        </w:rPr>
      </w:pPr>
      <w:r w:rsidRPr="00CD4E3A">
        <w:rPr>
          <w:rFonts w:ascii="Arial" w:hAnsi="Arial" w:cs="Arial"/>
          <w:sz w:val="20"/>
          <w:szCs w:val="20"/>
          <w:lang w:val="es-BO"/>
        </w:rPr>
        <w:t>Ley Nº 1178, de 20 de julio de 1990, de Administración y Control     Gubernamentales.</w:t>
      </w:r>
    </w:p>
    <w:p w:rsidR="00CD4E3A" w:rsidRPr="00CD4E3A" w:rsidRDefault="00CD4E3A" w:rsidP="00CD4E3A">
      <w:pPr>
        <w:numPr>
          <w:ilvl w:val="0"/>
          <w:numId w:val="60"/>
        </w:numPr>
        <w:jc w:val="both"/>
        <w:rPr>
          <w:rFonts w:ascii="Arial" w:hAnsi="Arial" w:cs="Arial"/>
          <w:sz w:val="20"/>
          <w:szCs w:val="20"/>
          <w:lang w:val="es-BO"/>
        </w:rPr>
      </w:pPr>
      <w:r w:rsidRPr="00CD4E3A">
        <w:rPr>
          <w:rFonts w:ascii="Arial" w:hAnsi="Arial" w:cs="Arial"/>
          <w:sz w:val="20"/>
          <w:szCs w:val="20"/>
          <w:lang w:val="es-BO"/>
        </w:rPr>
        <w:t xml:space="preserve">Ley </w:t>
      </w:r>
      <w:r w:rsidRPr="00CD4E3A">
        <w:rPr>
          <w:rFonts w:ascii="Arial" w:hAnsi="Arial" w:cs="Arial"/>
          <w:bCs/>
          <w:sz w:val="20"/>
          <w:szCs w:val="20"/>
        </w:rPr>
        <w:t xml:space="preserve">del Presupuesto General del Estado aprobado para la gestión y su </w:t>
      </w:r>
      <w:r w:rsidRPr="00CD4E3A">
        <w:rPr>
          <w:rFonts w:ascii="Arial" w:hAnsi="Arial" w:cs="Arial"/>
          <w:sz w:val="20"/>
          <w:szCs w:val="20"/>
          <w:lang w:val="es-BO"/>
        </w:rPr>
        <w:t>reglamentación.</w:t>
      </w:r>
    </w:p>
    <w:p w:rsidR="00CD4E3A" w:rsidRPr="00CD4E3A" w:rsidRDefault="00CD4E3A" w:rsidP="00CD4E3A">
      <w:pPr>
        <w:widowControl w:val="0"/>
        <w:numPr>
          <w:ilvl w:val="0"/>
          <w:numId w:val="60"/>
        </w:numPr>
        <w:jc w:val="both"/>
        <w:rPr>
          <w:rFonts w:ascii="Arial" w:hAnsi="Arial" w:cs="Arial"/>
          <w:sz w:val="20"/>
          <w:szCs w:val="20"/>
          <w:lang w:val="es-BO"/>
        </w:rPr>
      </w:pPr>
      <w:r w:rsidRPr="00CD4E3A">
        <w:rPr>
          <w:rFonts w:ascii="Arial" w:hAnsi="Arial" w:cs="Arial"/>
          <w:sz w:val="20"/>
          <w:szCs w:val="20"/>
          <w:lang w:val="es-BO"/>
        </w:rPr>
        <w:t>Decreto Supremo Nº 0181, de 28 de junio de 2009, de las Normas Básicas del Sistema de Administración de Bienes y Servicios (NB-SABS) y sus modificaciones.</w:t>
      </w:r>
    </w:p>
    <w:p w:rsidR="00CD4E3A" w:rsidRPr="00CD4E3A" w:rsidRDefault="00CD4E3A" w:rsidP="00CD4E3A">
      <w:pPr>
        <w:widowControl w:val="0"/>
        <w:numPr>
          <w:ilvl w:val="0"/>
          <w:numId w:val="60"/>
        </w:numPr>
        <w:jc w:val="both"/>
        <w:rPr>
          <w:rFonts w:ascii="Arial" w:hAnsi="Arial" w:cs="Arial"/>
          <w:sz w:val="20"/>
          <w:szCs w:val="20"/>
          <w:lang w:val="es-BO"/>
        </w:rPr>
      </w:pPr>
      <w:r w:rsidRPr="00CD4E3A">
        <w:rPr>
          <w:rFonts w:ascii="Arial" w:hAnsi="Arial" w:cs="Arial"/>
          <w:sz w:val="20"/>
          <w:szCs w:val="20"/>
          <w:lang w:val="es-BO"/>
        </w:rPr>
        <w:t>Reglamento Específico del Sistema de Administración de Bienes y Servicios (RE-SABS) del Banco Central de Bolivia (BCB), aprobado mediante Resolución de Directorio N° 147/2015, de 18 de agosto de 2015 y sus modificaciones.</w:t>
      </w:r>
    </w:p>
    <w:p w:rsidR="00CD4E3A" w:rsidRPr="00CD4E3A" w:rsidRDefault="00CD4E3A" w:rsidP="00CD4E3A">
      <w:pPr>
        <w:widowControl w:val="0"/>
        <w:numPr>
          <w:ilvl w:val="0"/>
          <w:numId w:val="60"/>
        </w:numPr>
        <w:jc w:val="both"/>
        <w:rPr>
          <w:rFonts w:ascii="Arial" w:hAnsi="Arial" w:cs="Arial"/>
          <w:sz w:val="20"/>
          <w:szCs w:val="20"/>
          <w:lang w:val="es-BO"/>
        </w:rPr>
      </w:pPr>
      <w:r w:rsidRPr="00CD4E3A">
        <w:rPr>
          <w:rFonts w:ascii="Arial" w:hAnsi="Arial" w:cs="Arial"/>
          <w:sz w:val="20"/>
          <w:szCs w:val="20"/>
          <w:lang w:val="es-BO"/>
        </w:rPr>
        <w:t>Otras disposiciones relacionadas.</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jc w:val="both"/>
        <w:rPr>
          <w:rFonts w:ascii="Arial" w:hAnsi="Arial" w:cs="Arial"/>
          <w:b/>
          <w:iCs/>
          <w:color w:val="000000"/>
          <w:sz w:val="20"/>
          <w:szCs w:val="20"/>
        </w:rPr>
      </w:pPr>
      <w:r w:rsidRPr="00CD4E3A">
        <w:rPr>
          <w:rFonts w:ascii="Arial" w:hAnsi="Arial" w:cs="Arial"/>
          <w:b/>
          <w:sz w:val="20"/>
          <w:szCs w:val="20"/>
        </w:rPr>
        <w:t xml:space="preserve">CLÁUSULA CUARTA.- (OBJETO Y CAUSA) </w:t>
      </w:r>
      <w:r w:rsidRPr="00CD4E3A">
        <w:rPr>
          <w:rFonts w:ascii="Arial" w:hAnsi="Arial" w:cs="Arial"/>
          <w:sz w:val="20"/>
          <w:szCs w:val="20"/>
          <w:lang w:val="es-BO"/>
        </w:rPr>
        <w:t>El objeto del presente Contrato es la provisión de equipos de comunicación de red</w:t>
      </w:r>
      <w:r w:rsidRPr="00CD4E3A">
        <w:rPr>
          <w:rFonts w:ascii="Arial" w:hAnsi="Arial" w:cs="Arial"/>
          <w:iCs/>
          <w:color w:val="000000"/>
          <w:sz w:val="20"/>
          <w:szCs w:val="20"/>
        </w:rPr>
        <w:t xml:space="preserve">, </w:t>
      </w:r>
      <w:r w:rsidRPr="00CD4E3A">
        <w:rPr>
          <w:rFonts w:ascii="Arial" w:hAnsi="Arial" w:cs="Arial"/>
          <w:sz w:val="20"/>
          <w:szCs w:val="20"/>
          <w:lang w:val="es-BO"/>
        </w:rPr>
        <w:t xml:space="preserve">que en adelante se denominarán los </w:t>
      </w:r>
      <w:r w:rsidRPr="00CD4E3A">
        <w:rPr>
          <w:rFonts w:ascii="Arial" w:hAnsi="Arial" w:cs="Arial"/>
          <w:b/>
          <w:sz w:val="20"/>
          <w:szCs w:val="20"/>
          <w:lang w:val="es-BO"/>
        </w:rPr>
        <w:t>BIENES</w:t>
      </w:r>
      <w:r w:rsidRPr="00CD4E3A">
        <w:rPr>
          <w:rFonts w:ascii="Arial" w:hAnsi="Arial" w:cs="Arial"/>
          <w:sz w:val="20"/>
          <w:szCs w:val="20"/>
          <w:lang w:val="es-BO"/>
        </w:rPr>
        <w:t>, para ampliar la capacidad de conectividad y conmutación a nivel perimetral y administración en el centro de cómputo del Banco Central de Bolivia</w:t>
      </w:r>
      <w:r w:rsidRPr="00CD4E3A">
        <w:rPr>
          <w:rFonts w:ascii="Arial" w:hAnsi="Arial" w:cs="Arial"/>
          <w:b/>
          <w:sz w:val="20"/>
          <w:szCs w:val="20"/>
          <w:lang w:val="es-BO"/>
        </w:rPr>
        <w:t xml:space="preserve"> </w:t>
      </w:r>
      <w:r w:rsidRPr="00CD4E3A">
        <w:rPr>
          <w:rFonts w:ascii="Arial" w:hAnsi="Arial" w:cs="Arial"/>
          <w:sz w:val="20"/>
          <w:szCs w:val="20"/>
          <w:lang w:val="es-BO"/>
        </w:rPr>
        <w:t xml:space="preserve">provistos por el </w:t>
      </w:r>
      <w:r w:rsidRPr="00CD4E3A">
        <w:rPr>
          <w:rFonts w:ascii="Arial" w:hAnsi="Arial" w:cs="Arial"/>
          <w:b/>
          <w:sz w:val="20"/>
          <w:szCs w:val="20"/>
          <w:lang w:val="es-BO"/>
        </w:rPr>
        <w:t xml:space="preserve">PROVEEDOR </w:t>
      </w:r>
      <w:r w:rsidRPr="00CD4E3A">
        <w:rPr>
          <w:rFonts w:ascii="Arial" w:hAnsi="Arial" w:cs="Arial"/>
          <w:sz w:val="20"/>
          <w:szCs w:val="20"/>
          <w:lang w:val="es-BO"/>
        </w:rPr>
        <w:t>de conformidad con el DBC y la Propuesta Adjudicada, con estricta y absoluta sujeción al presente Contrato.</w:t>
      </w:r>
      <w:r w:rsidRPr="00CD4E3A">
        <w:rPr>
          <w:rFonts w:ascii="Arial" w:hAnsi="Arial" w:cs="Arial"/>
          <w:b/>
          <w:iCs/>
          <w:color w:val="000000"/>
          <w:sz w:val="20"/>
          <w:szCs w:val="20"/>
        </w:rPr>
        <w:t xml:space="preserve"> </w:t>
      </w:r>
    </w:p>
    <w:p w:rsidR="00CD4E3A" w:rsidRPr="00CD4E3A" w:rsidRDefault="00CD4E3A" w:rsidP="00CD4E3A">
      <w:pPr>
        <w:jc w:val="both"/>
        <w:rPr>
          <w:rFonts w:ascii="Arial" w:hAnsi="Arial" w:cs="Arial"/>
          <w:b/>
          <w:sz w:val="20"/>
          <w:szCs w:val="20"/>
          <w:lang w:eastAsia="es-BO"/>
        </w:rPr>
      </w:pPr>
    </w:p>
    <w:p w:rsidR="00CD4E3A" w:rsidRPr="00CD4E3A" w:rsidRDefault="00CD4E3A" w:rsidP="00CD4E3A">
      <w:pPr>
        <w:widowControl w:val="0"/>
        <w:autoSpaceDE w:val="0"/>
        <w:autoSpaceDN w:val="0"/>
        <w:adjustRightInd w:val="0"/>
        <w:jc w:val="both"/>
        <w:rPr>
          <w:rFonts w:ascii="Arial" w:hAnsi="Arial" w:cs="Arial"/>
          <w:b/>
          <w:sz w:val="20"/>
          <w:szCs w:val="20"/>
          <w:lang w:val="es-BO"/>
        </w:rPr>
      </w:pPr>
      <w:r w:rsidRPr="00CD4E3A">
        <w:rPr>
          <w:rFonts w:ascii="Arial" w:hAnsi="Arial" w:cs="Arial"/>
          <w:b/>
          <w:sz w:val="20"/>
          <w:szCs w:val="20"/>
          <w:lang w:val="es-BO"/>
        </w:rPr>
        <w:t xml:space="preserve">CLÁUSULA QUINTA.- (DOCUMENTOS INTEGRANTES DEL CONTRATO) </w:t>
      </w:r>
      <w:r w:rsidRPr="00CD4E3A">
        <w:rPr>
          <w:rFonts w:ascii="Arial" w:hAnsi="Arial" w:cs="Arial"/>
          <w:sz w:val="20"/>
          <w:szCs w:val="20"/>
          <w:lang w:val="es-BO"/>
        </w:rPr>
        <w:t>Forman parte del presente Contrato, los siguientes documentos:</w:t>
      </w:r>
    </w:p>
    <w:p w:rsidR="00CD4E3A" w:rsidRPr="00CD4E3A" w:rsidRDefault="00CD4E3A" w:rsidP="00CD4E3A">
      <w:pPr>
        <w:widowControl w:val="0"/>
        <w:autoSpaceDE w:val="0"/>
        <w:autoSpaceDN w:val="0"/>
        <w:adjustRightInd w:val="0"/>
        <w:jc w:val="both"/>
        <w:rPr>
          <w:rFonts w:ascii="Arial" w:hAnsi="Arial" w:cs="Arial"/>
          <w:sz w:val="20"/>
          <w:szCs w:val="20"/>
        </w:rPr>
      </w:pPr>
    </w:p>
    <w:p w:rsidR="00CD4E3A" w:rsidRPr="00CD4E3A" w:rsidRDefault="00CD4E3A" w:rsidP="00CD4E3A">
      <w:pPr>
        <w:widowControl w:val="0"/>
        <w:numPr>
          <w:ilvl w:val="0"/>
          <w:numId w:val="65"/>
        </w:numPr>
        <w:jc w:val="both"/>
        <w:rPr>
          <w:rFonts w:ascii="Arial" w:hAnsi="Arial" w:cs="Arial"/>
          <w:sz w:val="20"/>
          <w:szCs w:val="20"/>
          <w:lang w:val="es-BO"/>
        </w:rPr>
      </w:pPr>
      <w:r w:rsidRPr="00CD4E3A">
        <w:rPr>
          <w:rFonts w:ascii="Arial" w:hAnsi="Arial" w:cs="Arial"/>
          <w:sz w:val="20"/>
          <w:szCs w:val="20"/>
          <w:lang w:val="es-BO"/>
        </w:rPr>
        <w:t xml:space="preserve">Documento Base de Contratación (DBC). </w:t>
      </w:r>
    </w:p>
    <w:p w:rsidR="00CD4E3A" w:rsidRPr="00CD4E3A" w:rsidRDefault="00CD4E3A" w:rsidP="00CD4E3A">
      <w:pPr>
        <w:widowControl w:val="0"/>
        <w:numPr>
          <w:ilvl w:val="0"/>
          <w:numId w:val="65"/>
        </w:numPr>
        <w:jc w:val="both"/>
        <w:rPr>
          <w:rFonts w:ascii="Arial" w:hAnsi="Arial" w:cs="Arial"/>
          <w:sz w:val="20"/>
          <w:szCs w:val="20"/>
          <w:lang w:val="es-BO"/>
        </w:rPr>
      </w:pPr>
      <w:r w:rsidRPr="00CD4E3A">
        <w:rPr>
          <w:rFonts w:ascii="Arial" w:hAnsi="Arial" w:cs="Arial"/>
          <w:sz w:val="20"/>
          <w:szCs w:val="20"/>
        </w:rPr>
        <w:t>Propuesta Adjudicada.</w:t>
      </w:r>
    </w:p>
    <w:p w:rsidR="00CD4E3A" w:rsidRPr="00CD4E3A" w:rsidRDefault="00CD4E3A" w:rsidP="00CD4E3A">
      <w:pPr>
        <w:widowControl w:val="0"/>
        <w:numPr>
          <w:ilvl w:val="0"/>
          <w:numId w:val="65"/>
        </w:numPr>
        <w:jc w:val="both"/>
        <w:rPr>
          <w:rFonts w:ascii="Arial" w:hAnsi="Arial" w:cs="Arial"/>
          <w:sz w:val="20"/>
          <w:szCs w:val="20"/>
          <w:lang w:val="es-BO"/>
        </w:rPr>
      </w:pPr>
      <w:r w:rsidRPr="00CD4E3A">
        <w:rPr>
          <w:rFonts w:ascii="Arial" w:hAnsi="Arial" w:cs="Arial"/>
          <w:sz w:val="20"/>
          <w:szCs w:val="20"/>
        </w:rPr>
        <w:t xml:space="preserve">Formulario de Requerimiento de Bienes - Preventivo N° ____ de __ </w:t>
      </w:r>
      <w:proofErr w:type="spellStart"/>
      <w:r w:rsidRPr="00CD4E3A">
        <w:rPr>
          <w:rFonts w:ascii="Arial" w:hAnsi="Arial" w:cs="Arial"/>
          <w:sz w:val="20"/>
          <w:szCs w:val="20"/>
        </w:rPr>
        <w:t>de</w:t>
      </w:r>
      <w:proofErr w:type="spellEnd"/>
      <w:r w:rsidRPr="00CD4E3A">
        <w:rPr>
          <w:rFonts w:ascii="Arial" w:hAnsi="Arial" w:cs="Arial"/>
          <w:sz w:val="20"/>
          <w:szCs w:val="20"/>
        </w:rPr>
        <w:t xml:space="preserve"> ___ </w:t>
      </w:r>
      <w:proofErr w:type="spellStart"/>
      <w:r w:rsidRPr="00CD4E3A">
        <w:rPr>
          <w:rFonts w:ascii="Arial" w:hAnsi="Arial" w:cs="Arial"/>
          <w:sz w:val="20"/>
          <w:szCs w:val="20"/>
        </w:rPr>
        <w:t>de</w:t>
      </w:r>
      <w:proofErr w:type="spellEnd"/>
      <w:r w:rsidRPr="00CD4E3A">
        <w:rPr>
          <w:rFonts w:ascii="Arial" w:hAnsi="Arial" w:cs="Arial"/>
          <w:sz w:val="20"/>
          <w:szCs w:val="20"/>
        </w:rPr>
        <w:t xml:space="preserve"> 2025.</w:t>
      </w:r>
    </w:p>
    <w:p w:rsidR="00CD4E3A" w:rsidRPr="00CD4E3A" w:rsidRDefault="00CD4E3A" w:rsidP="00CD4E3A">
      <w:pPr>
        <w:widowControl w:val="0"/>
        <w:numPr>
          <w:ilvl w:val="0"/>
          <w:numId w:val="65"/>
        </w:numPr>
        <w:jc w:val="both"/>
        <w:rPr>
          <w:rFonts w:ascii="Arial" w:hAnsi="Arial" w:cs="Arial"/>
          <w:sz w:val="20"/>
          <w:szCs w:val="20"/>
          <w:lang w:val="es-BO"/>
        </w:rPr>
      </w:pPr>
      <w:r w:rsidRPr="00CD4E3A">
        <w:rPr>
          <w:rFonts w:ascii="Arial" w:hAnsi="Arial" w:cs="Arial"/>
          <w:sz w:val="20"/>
          <w:szCs w:val="20"/>
        </w:rPr>
        <w:t xml:space="preserve">Documento de Adjudicación, Resolución GADM – GAL N° </w:t>
      </w:r>
      <w:r w:rsidRPr="00CD4E3A">
        <w:rPr>
          <w:rFonts w:ascii="Arial" w:hAnsi="Arial" w:cs="Arial"/>
          <w:color w:val="000000"/>
          <w:sz w:val="20"/>
          <w:szCs w:val="20"/>
          <w:lang w:val="es-BO" w:eastAsia="es-BO"/>
        </w:rPr>
        <w:t xml:space="preserve">___/2025 de __ </w:t>
      </w:r>
      <w:proofErr w:type="spellStart"/>
      <w:r w:rsidRPr="00CD4E3A">
        <w:rPr>
          <w:rFonts w:ascii="Arial" w:hAnsi="Arial" w:cs="Arial"/>
          <w:color w:val="000000"/>
          <w:sz w:val="20"/>
          <w:szCs w:val="20"/>
          <w:lang w:val="es-BO" w:eastAsia="es-BO"/>
        </w:rPr>
        <w:t>de</w:t>
      </w:r>
      <w:proofErr w:type="spellEnd"/>
      <w:r w:rsidRPr="00CD4E3A">
        <w:rPr>
          <w:rFonts w:ascii="Arial" w:hAnsi="Arial" w:cs="Arial"/>
          <w:color w:val="000000"/>
          <w:sz w:val="20"/>
          <w:szCs w:val="20"/>
          <w:lang w:val="es-BO" w:eastAsia="es-BO"/>
        </w:rPr>
        <w:t xml:space="preserve"> _____ </w:t>
      </w:r>
      <w:proofErr w:type="spellStart"/>
      <w:r w:rsidRPr="00CD4E3A">
        <w:rPr>
          <w:rFonts w:ascii="Arial" w:hAnsi="Arial" w:cs="Arial"/>
          <w:color w:val="000000"/>
          <w:sz w:val="20"/>
          <w:szCs w:val="20"/>
          <w:lang w:val="es-BO" w:eastAsia="es-BO"/>
        </w:rPr>
        <w:t>de</w:t>
      </w:r>
      <w:proofErr w:type="spellEnd"/>
      <w:r w:rsidRPr="00CD4E3A">
        <w:rPr>
          <w:rFonts w:ascii="Arial" w:hAnsi="Arial" w:cs="Arial"/>
          <w:color w:val="000000"/>
          <w:sz w:val="20"/>
          <w:szCs w:val="20"/>
          <w:lang w:val="es-BO" w:eastAsia="es-BO"/>
        </w:rPr>
        <w:t xml:space="preserve"> 2025</w:t>
      </w:r>
      <w:r w:rsidRPr="00CD4E3A">
        <w:rPr>
          <w:rFonts w:ascii="Arial" w:hAnsi="Arial" w:cs="Arial"/>
          <w:sz w:val="20"/>
          <w:szCs w:val="20"/>
        </w:rPr>
        <w:t>.</w:t>
      </w:r>
    </w:p>
    <w:p w:rsidR="00CD4E3A" w:rsidRPr="00CD4E3A" w:rsidRDefault="00CD4E3A" w:rsidP="00CD4E3A">
      <w:pPr>
        <w:widowControl w:val="0"/>
        <w:numPr>
          <w:ilvl w:val="0"/>
          <w:numId w:val="65"/>
        </w:numPr>
        <w:jc w:val="both"/>
        <w:rPr>
          <w:rFonts w:ascii="Arial" w:hAnsi="Arial" w:cs="Arial"/>
          <w:sz w:val="20"/>
          <w:szCs w:val="20"/>
          <w:lang w:val="es-BO"/>
        </w:rPr>
      </w:pPr>
      <w:r w:rsidRPr="00CD4E3A">
        <w:rPr>
          <w:rFonts w:ascii="Arial" w:hAnsi="Arial" w:cs="Arial"/>
          <w:sz w:val="20"/>
          <w:szCs w:val="20"/>
        </w:rPr>
        <w:t xml:space="preserve">Certificado del Registro Único de Proveedores del Estado (RUPE) N° _________ de __ </w:t>
      </w:r>
      <w:proofErr w:type="spellStart"/>
      <w:r w:rsidRPr="00CD4E3A">
        <w:rPr>
          <w:rFonts w:ascii="Arial" w:hAnsi="Arial" w:cs="Arial"/>
          <w:sz w:val="20"/>
          <w:szCs w:val="20"/>
        </w:rPr>
        <w:t>de</w:t>
      </w:r>
      <w:proofErr w:type="spellEnd"/>
      <w:r w:rsidRPr="00CD4E3A">
        <w:rPr>
          <w:rFonts w:ascii="Arial" w:hAnsi="Arial" w:cs="Arial"/>
          <w:sz w:val="20"/>
          <w:szCs w:val="20"/>
        </w:rPr>
        <w:t xml:space="preserve"> ______ </w:t>
      </w:r>
      <w:proofErr w:type="spellStart"/>
      <w:r w:rsidRPr="00CD4E3A">
        <w:rPr>
          <w:rFonts w:ascii="Arial" w:hAnsi="Arial" w:cs="Arial"/>
          <w:sz w:val="20"/>
          <w:szCs w:val="20"/>
        </w:rPr>
        <w:t>de</w:t>
      </w:r>
      <w:proofErr w:type="spellEnd"/>
      <w:r w:rsidRPr="00CD4E3A">
        <w:rPr>
          <w:rFonts w:ascii="Arial" w:hAnsi="Arial" w:cs="Arial"/>
          <w:sz w:val="20"/>
          <w:szCs w:val="20"/>
        </w:rPr>
        <w:t xml:space="preserve"> 2025.</w:t>
      </w:r>
    </w:p>
    <w:p w:rsidR="00CD4E3A" w:rsidRPr="00CD4E3A" w:rsidRDefault="00CD4E3A" w:rsidP="00CD4E3A">
      <w:pPr>
        <w:widowControl w:val="0"/>
        <w:numPr>
          <w:ilvl w:val="0"/>
          <w:numId w:val="65"/>
        </w:numPr>
        <w:jc w:val="both"/>
        <w:rPr>
          <w:rFonts w:ascii="Arial" w:hAnsi="Arial" w:cs="Arial"/>
          <w:sz w:val="20"/>
          <w:szCs w:val="20"/>
          <w:lang w:val="es-BO"/>
        </w:rPr>
      </w:pPr>
      <w:r w:rsidRPr="00CD4E3A">
        <w:rPr>
          <w:rFonts w:ascii="Arial" w:hAnsi="Arial" w:cs="Arial"/>
          <w:sz w:val="20"/>
          <w:szCs w:val="20"/>
        </w:rPr>
        <w:t>Garantías.</w:t>
      </w:r>
    </w:p>
    <w:p w:rsidR="00CD4E3A" w:rsidRPr="00CD4E3A" w:rsidRDefault="00CD4E3A" w:rsidP="00CD4E3A">
      <w:pPr>
        <w:widowControl w:val="0"/>
        <w:numPr>
          <w:ilvl w:val="0"/>
          <w:numId w:val="65"/>
        </w:numPr>
        <w:jc w:val="both"/>
        <w:rPr>
          <w:rFonts w:ascii="Arial" w:hAnsi="Arial" w:cs="Arial"/>
          <w:sz w:val="20"/>
          <w:szCs w:val="20"/>
          <w:lang w:val="es-BO"/>
        </w:rPr>
      </w:pPr>
      <w:r w:rsidRPr="00CD4E3A">
        <w:rPr>
          <w:rFonts w:ascii="Arial" w:hAnsi="Arial" w:cs="Arial"/>
          <w:sz w:val="20"/>
          <w:szCs w:val="20"/>
          <w:lang w:val="es-BO"/>
        </w:rPr>
        <w:t xml:space="preserve">Documento de Constitución, </w:t>
      </w:r>
      <w:r w:rsidRPr="00CD4E3A">
        <w:rPr>
          <w:rFonts w:ascii="Arial" w:hAnsi="Arial" w:cs="Arial"/>
          <w:b/>
          <w:i/>
          <w:sz w:val="20"/>
          <w:szCs w:val="20"/>
          <w:lang w:val="es-BO"/>
        </w:rPr>
        <w:t>cuando corresponda</w:t>
      </w:r>
      <w:r w:rsidRPr="00CD4E3A">
        <w:rPr>
          <w:rFonts w:ascii="Arial" w:hAnsi="Arial" w:cs="Arial"/>
          <w:sz w:val="20"/>
          <w:szCs w:val="20"/>
          <w:lang w:val="es-BO"/>
        </w:rPr>
        <w:t>.</w:t>
      </w:r>
    </w:p>
    <w:p w:rsidR="00CD4E3A" w:rsidRPr="00CD4E3A" w:rsidRDefault="00CD4E3A" w:rsidP="00CD4E3A">
      <w:pPr>
        <w:widowControl w:val="0"/>
        <w:numPr>
          <w:ilvl w:val="0"/>
          <w:numId w:val="65"/>
        </w:numPr>
        <w:jc w:val="both"/>
        <w:rPr>
          <w:rFonts w:ascii="Arial" w:hAnsi="Arial" w:cs="Arial"/>
          <w:sz w:val="20"/>
          <w:szCs w:val="20"/>
          <w:lang w:val="es-BO"/>
        </w:rPr>
      </w:pPr>
      <w:r w:rsidRPr="00CD4E3A">
        <w:rPr>
          <w:rFonts w:ascii="Arial" w:hAnsi="Arial" w:cs="Arial"/>
          <w:sz w:val="20"/>
          <w:szCs w:val="20"/>
          <w:lang w:val="es-BO"/>
        </w:rPr>
        <w:t xml:space="preserve">Contrato de Asociación Accidental, </w:t>
      </w:r>
      <w:r w:rsidRPr="00CD4E3A">
        <w:rPr>
          <w:rFonts w:ascii="Arial" w:hAnsi="Arial" w:cs="Arial"/>
          <w:b/>
          <w:i/>
          <w:sz w:val="20"/>
          <w:szCs w:val="20"/>
          <w:lang w:val="es-BO"/>
        </w:rPr>
        <w:t>cuando corresponda</w:t>
      </w:r>
      <w:r w:rsidRPr="00CD4E3A">
        <w:rPr>
          <w:rFonts w:ascii="Arial" w:hAnsi="Arial" w:cs="Arial"/>
          <w:sz w:val="20"/>
          <w:szCs w:val="20"/>
          <w:lang w:val="es-BO"/>
        </w:rPr>
        <w:t>.</w:t>
      </w:r>
    </w:p>
    <w:p w:rsidR="00CD4E3A" w:rsidRPr="00CD4E3A" w:rsidRDefault="00CD4E3A" w:rsidP="00CD4E3A">
      <w:pPr>
        <w:widowControl w:val="0"/>
        <w:numPr>
          <w:ilvl w:val="0"/>
          <w:numId w:val="65"/>
        </w:numPr>
        <w:jc w:val="both"/>
        <w:rPr>
          <w:rFonts w:ascii="Arial" w:hAnsi="Arial" w:cs="Arial"/>
          <w:sz w:val="20"/>
          <w:szCs w:val="20"/>
          <w:lang w:val="es-BO"/>
        </w:rPr>
      </w:pPr>
      <w:r w:rsidRPr="00CD4E3A">
        <w:rPr>
          <w:rFonts w:ascii="Arial" w:hAnsi="Arial" w:cs="Arial"/>
          <w:sz w:val="20"/>
          <w:szCs w:val="20"/>
        </w:rPr>
        <w:t xml:space="preserve">Poder del Representante Legal del </w:t>
      </w:r>
      <w:r w:rsidRPr="00CD4E3A">
        <w:rPr>
          <w:rFonts w:ascii="Arial" w:hAnsi="Arial" w:cs="Arial"/>
          <w:b/>
          <w:sz w:val="20"/>
          <w:szCs w:val="20"/>
        </w:rPr>
        <w:t xml:space="preserve">PROVEEDOR, </w:t>
      </w:r>
      <w:r w:rsidRPr="00CD4E3A">
        <w:rPr>
          <w:rFonts w:ascii="Arial" w:hAnsi="Arial" w:cs="Arial"/>
          <w:sz w:val="20"/>
          <w:szCs w:val="20"/>
          <w:lang w:val="es-ES_tradnl"/>
        </w:rPr>
        <w:t xml:space="preserve">Testimonio Nº ____/____ de __ </w:t>
      </w:r>
      <w:proofErr w:type="spellStart"/>
      <w:r w:rsidRPr="00CD4E3A">
        <w:rPr>
          <w:rFonts w:ascii="Arial" w:hAnsi="Arial" w:cs="Arial"/>
          <w:sz w:val="20"/>
          <w:szCs w:val="20"/>
          <w:lang w:val="es-ES_tradnl"/>
        </w:rPr>
        <w:t>de</w:t>
      </w:r>
      <w:proofErr w:type="spellEnd"/>
      <w:r w:rsidRPr="00CD4E3A">
        <w:rPr>
          <w:rFonts w:ascii="Arial" w:hAnsi="Arial" w:cs="Arial"/>
          <w:sz w:val="20"/>
          <w:szCs w:val="20"/>
          <w:lang w:val="es-ES_tradnl"/>
        </w:rPr>
        <w:t xml:space="preserve"> _______ </w:t>
      </w:r>
      <w:proofErr w:type="spellStart"/>
      <w:r w:rsidRPr="00CD4E3A">
        <w:rPr>
          <w:rFonts w:ascii="Arial" w:hAnsi="Arial" w:cs="Arial"/>
          <w:sz w:val="20"/>
          <w:szCs w:val="20"/>
          <w:lang w:val="es-ES_tradnl"/>
        </w:rPr>
        <w:t>de</w:t>
      </w:r>
      <w:proofErr w:type="spellEnd"/>
      <w:r w:rsidRPr="00CD4E3A">
        <w:rPr>
          <w:rFonts w:ascii="Arial" w:hAnsi="Arial" w:cs="Arial"/>
          <w:sz w:val="20"/>
          <w:szCs w:val="20"/>
          <w:lang w:val="es-ES_tradnl"/>
        </w:rPr>
        <w:t xml:space="preserve"> _______</w:t>
      </w:r>
      <w:r w:rsidRPr="00CD4E3A">
        <w:rPr>
          <w:rFonts w:ascii="Arial" w:hAnsi="Arial" w:cs="Arial"/>
          <w:sz w:val="20"/>
          <w:szCs w:val="20"/>
        </w:rPr>
        <w:t>.</w:t>
      </w:r>
    </w:p>
    <w:p w:rsidR="00CD4E3A" w:rsidRPr="00CD4E3A" w:rsidRDefault="00CD4E3A" w:rsidP="00CD4E3A">
      <w:pPr>
        <w:widowControl w:val="0"/>
        <w:numPr>
          <w:ilvl w:val="0"/>
          <w:numId w:val="65"/>
        </w:numPr>
        <w:jc w:val="both"/>
        <w:rPr>
          <w:rFonts w:ascii="Arial" w:hAnsi="Arial" w:cs="Arial"/>
          <w:sz w:val="20"/>
          <w:szCs w:val="20"/>
          <w:lang w:val="es-BO"/>
        </w:rPr>
      </w:pPr>
      <w:r w:rsidRPr="00CD4E3A">
        <w:rPr>
          <w:rFonts w:ascii="Arial" w:hAnsi="Arial" w:cs="Arial"/>
          <w:sz w:val="20"/>
          <w:szCs w:val="20"/>
        </w:rPr>
        <w:t xml:space="preserve">Certificado N° ___ de ___ </w:t>
      </w:r>
      <w:proofErr w:type="spellStart"/>
      <w:r w:rsidRPr="00CD4E3A">
        <w:rPr>
          <w:rFonts w:ascii="Arial" w:hAnsi="Arial" w:cs="Arial"/>
          <w:sz w:val="20"/>
          <w:szCs w:val="20"/>
        </w:rPr>
        <w:t>de</w:t>
      </w:r>
      <w:proofErr w:type="spellEnd"/>
      <w:r w:rsidRPr="00CD4E3A">
        <w:rPr>
          <w:rFonts w:ascii="Arial" w:hAnsi="Arial" w:cs="Arial"/>
          <w:sz w:val="20"/>
          <w:szCs w:val="20"/>
        </w:rPr>
        <w:t xml:space="preserve"> 2025, emitido por la Gestora Publica de la Seguridad Social de Largo Plazo, de no adeudos por contribuciones al Seguro Social Obligatorio de Largo Plazo (SSO) y al Sistema Integral de Pensiones (SIP).</w:t>
      </w:r>
    </w:p>
    <w:p w:rsidR="00CD4E3A" w:rsidRPr="00CD4E3A" w:rsidRDefault="00CD4E3A" w:rsidP="00CD4E3A">
      <w:pPr>
        <w:widowControl w:val="0"/>
        <w:numPr>
          <w:ilvl w:val="0"/>
          <w:numId w:val="65"/>
        </w:numPr>
        <w:jc w:val="both"/>
        <w:rPr>
          <w:rFonts w:ascii="Arial" w:hAnsi="Arial" w:cs="Arial"/>
          <w:sz w:val="20"/>
          <w:szCs w:val="20"/>
          <w:lang w:val="es-BO"/>
        </w:rPr>
      </w:pPr>
      <w:r w:rsidRPr="00CD4E3A">
        <w:rPr>
          <w:rFonts w:ascii="Arial" w:hAnsi="Arial" w:cs="Arial"/>
          <w:sz w:val="20"/>
          <w:szCs w:val="20"/>
        </w:rPr>
        <w:t xml:space="preserve">Certificado de Información sobre Solvencia con el Fisco N° __________ de __ </w:t>
      </w:r>
      <w:proofErr w:type="spellStart"/>
      <w:r w:rsidRPr="00CD4E3A">
        <w:rPr>
          <w:rFonts w:ascii="Arial" w:hAnsi="Arial" w:cs="Arial"/>
          <w:sz w:val="20"/>
          <w:szCs w:val="20"/>
        </w:rPr>
        <w:t>de</w:t>
      </w:r>
      <w:proofErr w:type="spellEnd"/>
      <w:r w:rsidRPr="00CD4E3A">
        <w:rPr>
          <w:rFonts w:ascii="Arial" w:hAnsi="Arial" w:cs="Arial"/>
          <w:sz w:val="20"/>
          <w:szCs w:val="20"/>
        </w:rPr>
        <w:t xml:space="preserve"> ______ </w:t>
      </w:r>
      <w:proofErr w:type="spellStart"/>
      <w:r w:rsidRPr="00CD4E3A">
        <w:rPr>
          <w:rFonts w:ascii="Arial" w:hAnsi="Arial" w:cs="Arial"/>
          <w:sz w:val="20"/>
          <w:szCs w:val="20"/>
        </w:rPr>
        <w:t>de</w:t>
      </w:r>
      <w:proofErr w:type="spellEnd"/>
      <w:r w:rsidRPr="00CD4E3A">
        <w:rPr>
          <w:rFonts w:ascii="Arial" w:hAnsi="Arial" w:cs="Arial"/>
          <w:sz w:val="20"/>
          <w:szCs w:val="20"/>
        </w:rPr>
        <w:t xml:space="preserve"> 2025, emitido por la Contraloría General del Estado.</w:t>
      </w:r>
    </w:p>
    <w:p w:rsidR="00CD4E3A" w:rsidRPr="00CD4E3A" w:rsidRDefault="00CD4E3A" w:rsidP="00CD4E3A">
      <w:pPr>
        <w:widowControl w:val="0"/>
        <w:numPr>
          <w:ilvl w:val="0"/>
          <w:numId w:val="65"/>
        </w:numPr>
        <w:jc w:val="both"/>
        <w:rPr>
          <w:rFonts w:ascii="Arial" w:hAnsi="Arial" w:cs="Arial"/>
          <w:b/>
          <w:i/>
          <w:sz w:val="20"/>
          <w:szCs w:val="20"/>
          <w:lang w:val="es-BO"/>
        </w:rPr>
      </w:pPr>
      <w:r w:rsidRPr="00CD4E3A">
        <w:rPr>
          <w:rFonts w:ascii="Arial" w:hAnsi="Arial" w:cs="Arial"/>
          <w:b/>
          <w:i/>
          <w:sz w:val="20"/>
          <w:szCs w:val="20"/>
          <w:lang w:val="es-BO"/>
        </w:rPr>
        <w:t>(Señalar otros documentos necesarios de acuerdo al objeto de la contratación)</w:t>
      </w:r>
    </w:p>
    <w:p w:rsidR="00CD4E3A" w:rsidRPr="00CD4E3A" w:rsidRDefault="00CD4E3A" w:rsidP="00CD4E3A">
      <w:pPr>
        <w:autoSpaceDE w:val="0"/>
        <w:autoSpaceDN w:val="0"/>
        <w:adjustRightInd w:val="0"/>
        <w:jc w:val="both"/>
        <w:rPr>
          <w:rFonts w:ascii="Arial" w:hAnsi="Arial" w:cs="Arial"/>
          <w:b/>
          <w:color w:val="000000"/>
          <w:sz w:val="20"/>
          <w:szCs w:val="20"/>
          <w:lang w:val="es-BO" w:eastAsia="es-BO"/>
        </w:rPr>
      </w:pPr>
      <w:bookmarkStart w:id="76" w:name="_Hlk289694780"/>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b/>
          <w:color w:val="000000"/>
          <w:sz w:val="20"/>
          <w:szCs w:val="20"/>
          <w:lang w:val="es-BO" w:eastAsia="es-BO"/>
        </w:rPr>
        <w:t xml:space="preserve">CLÁUSULA SEXTA.- (OBLIGACIONES DE LAS PARTES) </w:t>
      </w:r>
      <w:r w:rsidRPr="00CD4E3A">
        <w:rPr>
          <w:rFonts w:ascii="Arial" w:hAnsi="Arial" w:cs="Arial"/>
          <w:color w:val="000000"/>
          <w:sz w:val="20"/>
          <w:szCs w:val="20"/>
          <w:lang w:val="es-BO" w:eastAsia="es-BO"/>
        </w:rPr>
        <w:t>Las partes contratantes se comprometen y obligan a dar cumplimiento a todas y cada una de las cláusulas del presente Contrato.</w:t>
      </w: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 </w:t>
      </w: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Por su parte, el </w:t>
      </w:r>
      <w:r w:rsidRPr="00CD4E3A">
        <w:rPr>
          <w:rFonts w:ascii="Arial" w:hAnsi="Arial" w:cs="Arial"/>
          <w:b/>
          <w:bCs/>
          <w:color w:val="000000"/>
          <w:sz w:val="20"/>
          <w:szCs w:val="20"/>
          <w:lang w:val="es-BO" w:eastAsia="es-BO"/>
        </w:rPr>
        <w:t xml:space="preserve">PROVEEDOR </w:t>
      </w:r>
      <w:r w:rsidRPr="00CD4E3A">
        <w:rPr>
          <w:rFonts w:ascii="Arial" w:hAnsi="Arial" w:cs="Arial"/>
          <w:color w:val="000000"/>
          <w:sz w:val="20"/>
          <w:szCs w:val="20"/>
          <w:lang w:val="es-BO" w:eastAsia="es-BO"/>
        </w:rPr>
        <w:t xml:space="preserve">se compromete a cumplir con las siguientes obligaciones: </w:t>
      </w:r>
    </w:p>
    <w:p w:rsidR="00CD4E3A" w:rsidRPr="00CD4E3A" w:rsidRDefault="00CD4E3A" w:rsidP="00CD4E3A">
      <w:pPr>
        <w:autoSpaceDE w:val="0"/>
        <w:autoSpaceDN w:val="0"/>
        <w:adjustRightInd w:val="0"/>
        <w:spacing w:after="13"/>
        <w:rPr>
          <w:rFonts w:ascii="Arial" w:hAnsi="Arial" w:cs="Arial"/>
          <w:color w:val="000000"/>
          <w:sz w:val="20"/>
          <w:szCs w:val="20"/>
          <w:lang w:val="es-BO" w:eastAsia="es-BO"/>
        </w:rPr>
      </w:pPr>
    </w:p>
    <w:p w:rsidR="00CD4E3A" w:rsidRPr="00CD4E3A" w:rsidRDefault="00CD4E3A" w:rsidP="00CD4E3A">
      <w:pPr>
        <w:numPr>
          <w:ilvl w:val="0"/>
          <w:numId w:val="61"/>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Realizar la provisión de los </w:t>
      </w:r>
      <w:r w:rsidRPr="00CD4E3A">
        <w:rPr>
          <w:rFonts w:ascii="Arial" w:hAnsi="Arial" w:cs="Arial"/>
          <w:b/>
          <w:bCs/>
          <w:color w:val="000000"/>
          <w:sz w:val="20"/>
          <w:szCs w:val="20"/>
          <w:lang w:val="es-BO" w:eastAsia="es-BO"/>
        </w:rPr>
        <w:t xml:space="preserve">BIENES </w:t>
      </w:r>
      <w:r w:rsidRPr="00CD4E3A">
        <w:rPr>
          <w:rFonts w:ascii="Arial" w:hAnsi="Arial" w:cs="Arial"/>
          <w:color w:val="000000"/>
          <w:sz w:val="20"/>
          <w:szCs w:val="20"/>
          <w:lang w:val="es-BO" w:eastAsia="es-BO"/>
        </w:rPr>
        <w:t xml:space="preserve">objeto del presente Contrato, de acuerdo con lo establecido en el DBC, así como las condiciones de su propuesta. </w:t>
      </w:r>
    </w:p>
    <w:p w:rsidR="00CD4E3A" w:rsidRPr="00CD4E3A" w:rsidRDefault="00CD4E3A" w:rsidP="00CD4E3A">
      <w:pPr>
        <w:numPr>
          <w:ilvl w:val="0"/>
          <w:numId w:val="61"/>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rsidR="00CD4E3A" w:rsidRPr="00CD4E3A" w:rsidRDefault="00CD4E3A" w:rsidP="00CD4E3A">
      <w:pPr>
        <w:numPr>
          <w:ilvl w:val="0"/>
          <w:numId w:val="61"/>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Presentar documentos del fabricante que garantice que los bienes a suministrar son nuevos y de primer uso, </w:t>
      </w:r>
      <w:r w:rsidRPr="00CD4E3A">
        <w:rPr>
          <w:rFonts w:ascii="Arial" w:hAnsi="Arial" w:cs="Arial"/>
          <w:b/>
          <w:i/>
          <w:color w:val="000000"/>
          <w:sz w:val="20"/>
          <w:szCs w:val="20"/>
          <w:lang w:val="es-BO" w:eastAsia="es-BO"/>
        </w:rPr>
        <w:t>cuando corresponda.</w:t>
      </w:r>
      <w:r w:rsidRPr="00CD4E3A">
        <w:rPr>
          <w:rFonts w:ascii="Arial" w:hAnsi="Arial" w:cs="Arial"/>
          <w:color w:val="000000"/>
          <w:sz w:val="20"/>
          <w:szCs w:val="20"/>
          <w:lang w:val="es-BO" w:eastAsia="es-BO"/>
        </w:rPr>
        <w:t xml:space="preserve"> </w:t>
      </w:r>
    </w:p>
    <w:p w:rsidR="00CD4E3A" w:rsidRPr="00CD4E3A" w:rsidRDefault="00CD4E3A" w:rsidP="00CD4E3A">
      <w:pPr>
        <w:numPr>
          <w:ilvl w:val="0"/>
          <w:numId w:val="61"/>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Mantener vigentes las garantías presentadas. </w:t>
      </w:r>
      <w:r w:rsidRPr="00CD4E3A">
        <w:rPr>
          <w:rFonts w:ascii="Arial" w:hAnsi="Arial" w:cs="Arial"/>
          <w:b/>
          <w:i/>
          <w:color w:val="000000"/>
          <w:sz w:val="20"/>
          <w:szCs w:val="20"/>
          <w:lang w:val="es-BO" w:eastAsia="es-BO"/>
        </w:rPr>
        <w:t>cuando corresponda.</w:t>
      </w:r>
    </w:p>
    <w:p w:rsidR="00CD4E3A" w:rsidRPr="00CD4E3A" w:rsidRDefault="00CD4E3A" w:rsidP="00CD4E3A">
      <w:pPr>
        <w:numPr>
          <w:ilvl w:val="0"/>
          <w:numId w:val="61"/>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Actualizar la (s) Garantía (s) (vigencia y/o monto), a requerimiento de la </w:t>
      </w:r>
      <w:r w:rsidRPr="00CD4E3A">
        <w:rPr>
          <w:rFonts w:ascii="Arial" w:hAnsi="Arial" w:cs="Arial"/>
          <w:b/>
          <w:color w:val="000000"/>
          <w:sz w:val="20"/>
          <w:szCs w:val="20"/>
          <w:lang w:val="es-BO" w:eastAsia="es-BO"/>
        </w:rPr>
        <w:t>ENTIDAD</w:t>
      </w:r>
      <w:r w:rsidRPr="00CD4E3A">
        <w:rPr>
          <w:rFonts w:ascii="Arial" w:hAnsi="Arial" w:cs="Arial"/>
          <w:color w:val="000000"/>
          <w:sz w:val="20"/>
          <w:szCs w:val="20"/>
          <w:lang w:val="es-BO" w:eastAsia="es-BO"/>
        </w:rPr>
        <w:t>.</w:t>
      </w:r>
      <w:r w:rsidRPr="00CD4E3A">
        <w:rPr>
          <w:rFonts w:ascii="Arial" w:hAnsi="Arial" w:cs="Arial"/>
          <w:b/>
          <w:i/>
          <w:color w:val="000000"/>
          <w:sz w:val="20"/>
          <w:szCs w:val="20"/>
          <w:lang w:val="es-BO" w:eastAsia="es-BO"/>
        </w:rPr>
        <w:t xml:space="preserve"> cuando corresponda.</w:t>
      </w:r>
    </w:p>
    <w:p w:rsidR="00CD4E3A" w:rsidRPr="00CD4E3A" w:rsidRDefault="00CD4E3A" w:rsidP="00CD4E3A">
      <w:pPr>
        <w:numPr>
          <w:ilvl w:val="0"/>
          <w:numId w:val="61"/>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Posterior a la firma del contrato y antes de la emisión del Acta de Recepción, el </w:t>
      </w:r>
      <w:r w:rsidRPr="00CD4E3A">
        <w:rPr>
          <w:rFonts w:ascii="Arial" w:hAnsi="Arial" w:cs="Arial"/>
          <w:b/>
          <w:color w:val="000000"/>
          <w:sz w:val="20"/>
          <w:szCs w:val="20"/>
          <w:lang w:val="es-BO" w:eastAsia="es-BO"/>
        </w:rPr>
        <w:t>PROVEEDOR</w:t>
      </w:r>
      <w:r w:rsidRPr="00CD4E3A">
        <w:rPr>
          <w:rFonts w:ascii="Arial" w:hAnsi="Arial" w:cs="Arial"/>
          <w:color w:val="000000"/>
          <w:sz w:val="20"/>
          <w:szCs w:val="20"/>
          <w:lang w:val="es-BO" w:eastAsia="es-BO"/>
        </w:rPr>
        <w:t xml:space="preserve"> realizará la transferencia de conocimientos mediante actividades que permita a tres (3) </w:t>
      </w:r>
      <w:r w:rsidRPr="00CD4E3A">
        <w:rPr>
          <w:rFonts w:ascii="Arial" w:hAnsi="Arial" w:cs="Arial"/>
          <w:color w:val="000000"/>
          <w:sz w:val="20"/>
          <w:szCs w:val="20"/>
          <w:lang w:val="es-BO" w:eastAsia="es-BO"/>
        </w:rPr>
        <w:lastRenderedPageBreak/>
        <w:t xml:space="preserve">personas de la Gerencia de Sistemas de la </w:t>
      </w:r>
      <w:r w:rsidRPr="00CD4E3A">
        <w:rPr>
          <w:rFonts w:ascii="Arial" w:hAnsi="Arial" w:cs="Arial"/>
          <w:b/>
          <w:color w:val="000000"/>
          <w:sz w:val="20"/>
          <w:szCs w:val="20"/>
          <w:lang w:val="es-BO" w:eastAsia="es-BO"/>
        </w:rPr>
        <w:t>ENTIDAD</w:t>
      </w:r>
      <w:r w:rsidRPr="00CD4E3A">
        <w:rPr>
          <w:rFonts w:ascii="Arial" w:hAnsi="Arial" w:cs="Arial"/>
          <w:color w:val="000000"/>
          <w:sz w:val="20"/>
          <w:szCs w:val="20"/>
          <w:lang w:val="es-BO" w:eastAsia="es-BO"/>
        </w:rPr>
        <w:t xml:space="preserve"> administrar, mantener y soportar todas las funcionalidades de hardware y software de los equipos de comunicación implementados, con una duración de al menos veinte (20) horas académicas, misma que podrá ser impartida por el </w:t>
      </w:r>
      <w:r w:rsidRPr="00CD4E3A">
        <w:rPr>
          <w:rFonts w:ascii="Arial" w:hAnsi="Arial" w:cs="Arial"/>
          <w:b/>
          <w:color w:val="000000"/>
          <w:sz w:val="20"/>
          <w:szCs w:val="20"/>
          <w:lang w:val="es-BO" w:eastAsia="es-BO"/>
        </w:rPr>
        <w:t>PROVEEDOR</w:t>
      </w:r>
      <w:r w:rsidRPr="00CD4E3A">
        <w:rPr>
          <w:rFonts w:ascii="Arial" w:hAnsi="Arial" w:cs="Arial"/>
          <w:color w:val="000000"/>
          <w:sz w:val="20"/>
          <w:szCs w:val="20"/>
          <w:lang w:val="es-BO" w:eastAsia="es-BO"/>
        </w:rPr>
        <w:t xml:space="preserve"> en el Edificio Principal de la </w:t>
      </w:r>
      <w:r w:rsidRPr="00CD4E3A">
        <w:rPr>
          <w:rFonts w:ascii="Arial" w:hAnsi="Arial" w:cs="Arial"/>
          <w:b/>
          <w:color w:val="000000"/>
          <w:sz w:val="20"/>
          <w:szCs w:val="20"/>
          <w:lang w:val="es-BO" w:eastAsia="es-BO"/>
        </w:rPr>
        <w:t>ENTIDAD</w:t>
      </w:r>
      <w:r w:rsidRPr="00CD4E3A">
        <w:rPr>
          <w:rFonts w:ascii="Arial" w:hAnsi="Arial" w:cs="Arial"/>
          <w:color w:val="000000"/>
          <w:sz w:val="20"/>
          <w:szCs w:val="20"/>
          <w:lang w:val="es-BO" w:eastAsia="es-BO"/>
        </w:rPr>
        <w:t xml:space="preserve"> o de forma virtual. Al finalizar la transferencia de conocimientos el </w:t>
      </w:r>
      <w:r w:rsidRPr="00CD4E3A">
        <w:rPr>
          <w:rFonts w:ascii="Arial" w:hAnsi="Arial" w:cs="Arial"/>
          <w:b/>
          <w:color w:val="000000"/>
          <w:sz w:val="20"/>
          <w:szCs w:val="20"/>
          <w:lang w:val="es-BO" w:eastAsia="es-BO"/>
        </w:rPr>
        <w:t>PROVEEDOR</w:t>
      </w:r>
      <w:r w:rsidRPr="00CD4E3A">
        <w:rPr>
          <w:rFonts w:ascii="Arial" w:hAnsi="Arial" w:cs="Arial"/>
          <w:color w:val="000000"/>
          <w:sz w:val="20"/>
          <w:szCs w:val="20"/>
          <w:lang w:val="es-BO" w:eastAsia="es-BO"/>
        </w:rPr>
        <w:t xml:space="preserve"> deberá emitir un documento de constancia de la misma y ser entregado antes de la recepción definitiva.</w:t>
      </w:r>
    </w:p>
    <w:p w:rsidR="00CD4E3A" w:rsidRPr="00CD4E3A" w:rsidRDefault="00CD4E3A" w:rsidP="00CD4E3A">
      <w:pPr>
        <w:numPr>
          <w:ilvl w:val="0"/>
          <w:numId w:val="61"/>
        </w:numPr>
        <w:jc w:val="both"/>
        <w:rPr>
          <w:rFonts w:ascii="Arial" w:hAnsi="Arial" w:cs="Arial"/>
          <w:b/>
          <w:i/>
          <w:color w:val="000000"/>
          <w:sz w:val="20"/>
          <w:szCs w:val="20"/>
          <w:lang w:val="es-BO" w:eastAsia="es-BO"/>
        </w:rPr>
      </w:pPr>
      <w:r w:rsidRPr="00CD4E3A">
        <w:rPr>
          <w:rFonts w:ascii="Arial" w:hAnsi="Arial" w:cs="Arial"/>
          <w:b/>
          <w:i/>
          <w:color w:val="000000"/>
          <w:sz w:val="20"/>
          <w:szCs w:val="20"/>
          <w:lang w:val="es-BO" w:eastAsia="es-BO"/>
        </w:rPr>
        <w:t>(Otras obligaciones que la ENTIDAD considere pertinentes de acuerdo al objeto de contratación).</w:t>
      </w:r>
    </w:p>
    <w:p w:rsidR="00CD4E3A" w:rsidRPr="00CD4E3A" w:rsidRDefault="00CD4E3A" w:rsidP="00CD4E3A">
      <w:pPr>
        <w:numPr>
          <w:ilvl w:val="0"/>
          <w:numId w:val="61"/>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Cumplir cada una de las cláusulas del presente Contrato. </w:t>
      </w:r>
    </w:p>
    <w:p w:rsidR="00CD4E3A" w:rsidRPr="00CD4E3A" w:rsidRDefault="00CD4E3A" w:rsidP="00CD4E3A">
      <w:pPr>
        <w:widowControl w:val="0"/>
        <w:tabs>
          <w:tab w:val="left" w:pos="2602"/>
        </w:tabs>
        <w:ind w:left="720"/>
        <w:jc w:val="both"/>
        <w:rPr>
          <w:rFonts w:ascii="Arial" w:hAnsi="Arial" w:cs="Arial"/>
          <w:sz w:val="20"/>
          <w:szCs w:val="20"/>
          <w:lang w:val="es-BO"/>
        </w:rPr>
      </w:pPr>
    </w:p>
    <w:p w:rsidR="00CD4E3A" w:rsidRPr="00CD4E3A" w:rsidRDefault="00CD4E3A" w:rsidP="00CD4E3A">
      <w:pPr>
        <w:autoSpaceDE w:val="0"/>
        <w:autoSpaceDN w:val="0"/>
        <w:adjustRightInd w:val="0"/>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Por su parte,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 xml:space="preserve">se compromete a cumplir con las siguientes obligaciones: </w:t>
      </w:r>
    </w:p>
    <w:p w:rsidR="00CD4E3A" w:rsidRPr="00CD4E3A" w:rsidRDefault="00CD4E3A" w:rsidP="00CD4E3A">
      <w:pPr>
        <w:autoSpaceDE w:val="0"/>
        <w:autoSpaceDN w:val="0"/>
        <w:adjustRightInd w:val="0"/>
        <w:spacing w:after="13"/>
        <w:rPr>
          <w:rFonts w:ascii="Arial" w:hAnsi="Arial" w:cs="Arial"/>
          <w:color w:val="000000"/>
          <w:sz w:val="20"/>
          <w:szCs w:val="20"/>
          <w:lang w:val="es-BO" w:eastAsia="es-BO"/>
        </w:rPr>
      </w:pPr>
    </w:p>
    <w:p w:rsidR="00CD4E3A" w:rsidRPr="00CD4E3A" w:rsidRDefault="00CD4E3A" w:rsidP="00CD4E3A">
      <w:pPr>
        <w:numPr>
          <w:ilvl w:val="0"/>
          <w:numId w:val="62"/>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Realizar la recepción de los </w:t>
      </w:r>
      <w:r w:rsidRPr="00CD4E3A">
        <w:rPr>
          <w:rFonts w:ascii="Arial" w:hAnsi="Arial" w:cs="Arial"/>
          <w:b/>
          <w:bCs/>
          <w:color w:val="000000"/>
          <w:sz w:val="20"/>
          <w:szCs w:val="20"/>
          <w:lang w:val="es-BO" w:eastAsia="es-BO"/>
        </w:rPr>
        <w:t xml:space="preserve">BIENES </w:t>
      </w:r>
      <w:r w:rsidRPr="00CD4E3A">
        <w:rPr>
          <w:rFonts w:ascii="Arial" w:hAnsi="Arial" w:cs="Arial"/>
          <w:color w:val="000000"/>
          <w:sz w:val="20"/>
          <w:szCs w:val="20"/>
          <w:lang w:val="es-BO" w:eastAsia="es-BO"/>
        </w:rPr>
        <w:t>de acuerdo a las condiciones establecidas en el DBC, así como las condiciones de la propuesta adjudicada y el plazo establecido en el presente Contrato.</w:t>
      </w:r>
    </w:p>
    <w:p w:rsidR="00CD4E3A" w:rsidRPr="00CD4E3A" w:rsidRDefault="00CD4E3A" w:rsidP="00CD4E3A">
      <w:pPr>
        <w:numPr>
          <w:ilvl w:val="0"/>
          <w:numId w:val="62"/>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Emitir el acta de recepción de los </w:t>
      </w:r>
      <w:r w:rsidRPr="00CD4E3A">
        <w:rPr>
          <w:rFonts w:ascii="Arial" w:hAnsi="Arial" w:cs="Arial"/>
          <w:b/>
          <w:bCs/>
          <w:color w:val="000000"/>
          <w:sz w:val="20"/>
          <w:szCs w:val="20"/>
          <w:lang w:val="es-BO" w:eastAsia="es-BO"/>
        </w:rPr>
        <w:t>BIENES</w:t>
      </w:r>
      <w:r w:rsidRPr="00CD4E3A">
        <w:rPr>
          <w:rFonts w:ascii="Arial" w:hAnsi="Arial" w:cs="Arial"/>
          <w:color w:val="000000"/>
          <w:sz w:val="20"/>
          <w:szCs w:val="20"/>
          <w:lang w:val="es-BO" w:eastAsia="es-BO"/>
        </w:rPr>
        <w:t xml:space="preserve">, cuando los mismos cumplan con las condiciones establecidas en el DBC, así como las condiciones de la propuesta adjudicada. </w:t>
      </w:r>
    </w:p>
    <w:p w:rsidR="00CD4E3A" w:rsidRPr="00CD4E3A" w:rsidRDefault="00CD4E3A" w:rsidP="00CD4E3A">
      <w:pPr>
        <w:numPr>
          <w:ilvl w:val="0"/>
          <w:numId w:val="62"/>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Realizar el pago por la provisión de los </w:t>
      </w:r>
      <w:r w:rsidRPr="00CD4E3A">
        <w:rPr>
          <w:rFonts w:ascii="Arial" w:hAnsi="Arial" w:cs="Arial"/>
          <w:b/>
          <w:bCs/>
          <w:color w:val="000000"/>
          <w:sz w:val="20"/>
          <w:szCs w:val="20"/>
          <w:lang w:val="es-BO" w:eastAsia="es-BO"/>
        </w:rPr>
        <w:t>BIENES</w:t>
      </w:r>
      <w:r w:rsidRPr="00CD4E3A">
        <w:rPr>
          <w:rFonts w:ascii="Arial" w:hAnsi="Arial" w:cs="Arial"/>
          <w:color w:val="000000"/>
          <w:sz w:val="20"/>
          <w:szCs w:val="20"/>
          <w:lang w:val="es-BO" w:eastAsia="es-BO"/>
        </w:rPr>
        <w:t xml:space="preserve">, en un plazo no mayor a cuarenta y cinco (45) días calendario de realizada la recepción de los </w:t>
      </w:r>
      <w:r w:rsidRPr="00CD4E3A">
        <w:rPr>
          <w:rFonts w:ascii="Arial" w:hAnsi="Arial" w:cs="Arial"/>
          <w:b/>
          <w:color w:val="000000"/>
          <w:sz w:val="20"/>
          <w:szCs w:val="20"/>
          <w:lang w:val="es-BO" w:eastAsia="es-BO"/>
        </w:rPr>
        <w:t>BIENES</w:t>
      </w:r>
      <w:r w:rsidRPr="00CD4E3A">
        <w:rPr>
          <w:rFonts w:ascii="Arial" w:hAnsi="Arial" w:cs="Arial"/>
          <w:color w:val="000000"/>
          <w:sz w:val="20"/>
          <w:szCs w:val="20"/>
          <w:lang w:val="es-BO" w:eastAsia="es-BO"/>
        </w:rPr>
        <w:t xml:space="preserve"> objeto del presente Contrato. </w:t>
      </w:r>
    </w:p>
    <w:p w:rsidR="00CD4E3A" w:rsidRPr="00CD4E3A" w:rsidRDefault="00CD4E3A" w:rsidP="00CD4E3A">
      <w:pPr>
        <w:numPr>
          <w:ilvl w:val="0"/>
          <w:numId w:val="62"/>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Cumplir cada una de las cláusulas del presente Contrato. </w:t>
      </w:r>
    </w:p>
    <w:p w:rsidR="00CD4E3A" w:rsidRPr="00CD4E3A" w:rsidRDefault="00CD4E3A" w:rsidP="00CD4E3A">
      <w:pPr>
        <w:ind w:left="720"/>
        <w:jc w:val="both"/>
        <w:rPr>
          <w:rFonts w:ascii="Arial" w:hAnsi="Arial" w:cs="Arial"/>
          <w:sz w:val="20"/>
          <w:szCs w:val="20"/>
          <w:lang w:val="es-BO"/>
        </w:rPr>
      </w:pPr>
    </w:p>
    <w:p w:rsidR="00CD4E3A" w:rsidRPr="00CD4E3A" w:rsidRDefault="00CD4E3A" w:rsidP="00CD4E3A">
      <w:pPr>
        <w:widowControl w:val="0"/>
        <w:autoSpaceDE w:val="0"/>
        <w:autoSpaceDN w:val="0"/>
        <w:adjustRightInd w:val="0"/>
        <w:jc w:val="both"/>
        <w:rPr>
          <w:rFonts w:ascii="Arial" w:hAnsi="Arial" w:cs="Arial"/>
          <w:b/>
          <w:sz w:val="20"/>
          <w:szCs w:val="20"/>
          <w:lang w:val="es-BO"/>
        </w:rPr>
      </w:pPr>
      <w:r w:rsidRPr="00CD4E3A">
        <w:rPr>
          <w:rFonts w:ascii="Arial" w:hAnsi="Arial" w:cs="Arial"/>
          <w:b/>
          <w:sz w:val="20"/>
          <w:szCs w:val="20"/>
          <w:lang w:val="es-BO"/>
        </w:rPr>
        <w:t xml:space="preserve">CLÁUSULA SÉPTIMA.- (VIGENCIA) </w:t>
      </w:r>
      <w:r w:rsidRPr="00CD4E3A">
        <w:rPr>
          <w:rFonts w:ascii="Arial" w:hAnsi="Arial" w:cs="Arial"/>
          <w:sz w:val="20"/>
          <w:szCs w:val="20"/>
        </w:rPr>
        <w:t>El Contrato, entrará en vigencia desde el día siguiente hábil de su suscripción, por ambas partes, hasta que las mismas hayan dado cumplimiento a todas las cláusulas contenidas en el presente Contrato.</w:t>
      </w:r>
    </w:p>
    <w:p w:rsidR="00CD4E3A" w:rsidRPr="00CD4E3A" w:rsidRDefault="00CD4E3A" w:rsidP="00CD4E3A">
      <w:pPr>
        <w:widowControl w:val="0"/>
        <w:autoSpaceDE w:val="0"/>
        <w:autoSpaceDN w:val="0"/>
        <w:adjustRightInd w:val="0"/>
        <w:jc w:val="both"/>
        <w:rPr>
          <w:rFonts w:ascii="Arial" w:hAnsi="Arial" w:cs="Arial"/>
          <w:b/>
          <w:sz w:val="20"/>
          <w:szCs w:val="20"/>
          <w:lang w:val="es-BO"/>
        </w:rPr>
      </w:pPr>
    </w:p>
    <w:p w:rsidR="00CD4E3A" w:rsidRPr="00CD4E3A" w:rsidRDefault="00CD4E3A" w:rsidP="00CD4E3A">
      <w:pPr>
        <w:jc w:val="both"/>
        <w:rPr>
          <w:rFonts w:ascii="Arial" w:hAnsi="Arial" w:cs="Arial"/>
          <w:b/>
          <w:sz w:val="20"/>
          <w:szCs w:val="20"/>
        </w:rPr>
      </w:pPr>
      <w:r w:rsidRPr="00CD4E3A">
        <w:rPr>
          <w:rFonts w:ascii="Arial" w:hAnsi="Arial" w:cs="Arial"/>
          <w:b/>
          <w:sz w:val="20"/>
          <w:szCs w:val="20"/>
        </w:rPr>
        <w:t xml:space="preserve">CLÁUSULA OCTAVA.- </w:t>
      </w:r>
      <w:bookmarkEnd w:id="76"/>
      <w:r w:rsidRPr="00CD4E3A">
        <w:rPr>
          <w:rFonts w:ascii="Arial" w:hAnsi="Arial" w:cs="Arial"/>
          <w:b/>
          <w:bCs/>
          <w:sz w:val="20"/>
          <w:szCs w:val="20"/>
        </w:rPr>
        <w:t>(</w:t>
      </w:r>
      <w:r w:rsidRPr="00CD4E3A">
        <w:rPr>
          <w:rFonts w:ascii="Arial" w:hAnsi="Arial" w:cs="Arial"/>
          <w:b/>
          <w:sz w:val="20"/>
          <w:szCs w:val="20"/>
        </w:rPr>
        <w:t>GARANTÍA</w:t>
      </w:r>
      <w:r w:rsidRPr="00CD4E3A">
        <w:rPr>
          <w:rFonts w:ascii="Arial" w:hAnsi="Arial" w:cs="Arial"/>
          <w:b/>
          <w:bCs/>
          <w:sz w:val="20"/>
          <w:szCs w:val="20"/>
        </w:rPr>
        <w:t xml:space="preserve"> DE CUMPLIMIENTO DE CONTRATO</w:t>
      </w:r>
      <w:r w:rsidRPr="00CD4E3A">
        <w:rPr>
          <w:rFonts w:ascii="Arial" w:hAnsi="Arial" w:cs="Arial"/>
          <w:bCs/>
          <w:sz w:val="20"/>
          <w:szCs w:val="20"/>
        </w:rPr>
        <w:t>) E</w:t>
      </w:r>
      <w:r w:rsidRPr="00CD4E3A">
        <w:rPr>
          <w:rFonts w:ascii="Arial" w:hAnsi="Arial" w:cs="Arial"/>
          <w:sz w:val="20"/>
          <w:szCs w:val="20"/>
        </w:rPr>
        <w:t xml:space="preserve">l </w:t>
      </w:r>
      <w:r w:rsidRPr="00CD4E3A">
        <w:rPr>
          <w:rFonts w:ascii="Arial" w:hAnsi="Arial" w:cs="Arial"/>
          <w:b/>
          <w:sz w:val="20"/>
          <w:szCs w:val="20"/>
        </w:rPr>
        <w:t>PROVEEDOR</w:t>
      </w:r>
      <w:r w:rsidRPr="00CD4E3A">
        <w:rPr>
          <w:rFonts w:ascii="Arial" w:hAnsi="Arial" w:cs="Arial"/>
          <w:sz w:val="20"/>
          <w:szCs w:val="20"/>
        </w:rPr>
        <w:t xml:space="preserve">, garantiza </w:t>
      </w:r>
      <w:r w:rsidRPr="00CD4E3A">
        <w:rPr>
          <w:rFonts w:ascii="Arial" w:hAnsi="Arial" w:cs="Arial"/>
          <w:sz w:val="20"/>
          <w:szCs w:val="20"/>
          <w:lang w:val="es-BO"/>
        </w:rPr>
        <w:t>el correcto cumplimiento y fiel ejecución del presente Contrato</w:t>
      </w:r>
      <w:r w:rsidRPr="00CD4E3A">
        <w:rPr>
          <w:rFonts w:ascii="Arial" w:hAnsi="Arial" w:cs="Arial"/>
          <w:sz w:val="20"/>
          <w:szCs w:val="20"/>
        </w:rPr>
        <w:t xml:space="preserve"> en todas sus partes con la Garantía __________________ N° _______, emitida por el Banco _____________, el __ de ____ </w:t>
      </w:r>
      <w:proofErr w:type="spellStart"/>
      <w:r w:rsidRPr="00CD4E3A">
        <w:rPr>
          <w:rFonts w:ascii="Arial" w:hAnsi="Arial" w:cs="Arial"/>
          <w:sz w:val="20"/>
          <w:szCs w:val="20"/>
        </w:rPr>
        <w:t>de</w:t>
      </w:r>
      <w:proofErr w:type="spellEnd"/>
      <w:r w:rsidRPr="00CD4E3A">
        <w:rPr>
          <w:rFonts w:ascii="Arial" w:hAnsi="Arial" w:cs="Arial"/>
          <w:sz w:val="20"/>
          <w:szCs w:val="20"/>
        </w:rPr>
        <w:t xml:space="preserve"> 2025, con vigencia hasta el __ de __________ </w:t>
      </w:r>
      <w:proofErr w:type="spellStart"/>
      <w:r w:rsidRPr="00CD4E3A">
        <w:rPr>
          <w:rFonts w:ascii="Arial" w:hAnsi="Arial" w:cs="Arial"/>
          <w:sz w:val="20"/>
          <w:szCs w:val="20"/>
        </w:rPr>
        <w:t>de</w:t>
      </w:r>
      <w:proofErr w:type="spellEnd"/>
      <w:r w:rsidRPr="00CD4E3A">
        <w:rPr>
          <w:rFonts w:ascii="Arial" w:hAnsi="Arial" w:cs="Arial"/>
          <w:sz w:val="20"/>
          <w:szCs w:val="20"/>
        </w:rPr>
        <w:t xml:space="preserve"> 202_, a la orden de la </w:t>
      </w:r>
      <w:r w:rsidRPr="00CD4E3A">
        <w:rPr>
          <w:rFonts w:ascii="Arial" w:hAnsi="Arial" w:cs="Arial"/>
          <w:b/>
          <w:sz w:val="20"/>
          <w:szCs w:val="20"/>
        </w:rPr>
        <w:t>ENTIDAD</w:t>
      </w:r>
      <w:r w:rsidRPr="00CD4E3A">
        <w:rPr>
          <w:rFonts w:ascii="Arial" w:hAnsi="Arial" w:cs="Arial"/>
          <w:sz w:val="20"/>
          <w:szCs w:val="20"/>
        </w:rPr>
        <w:t>, por Bs__________ (_____________________ 00/100 Bolivianos), equivalente al siete por ciento (7%) del monto total del Contrato.</w:t>
      </w:r>
    </w:p>
    <w:p w:rsidR="00CD4E3A" w:rsidRPr="00CD4E3A" w:rsidRDefault="00CD4E3A" w:rsidP="00CD4E3A">
      <w:pPr>
        <w:ind w:left="705" w:hanging="705"/>
        <w:jc w:val="both"/>
        <w:rPr>
          <w:rFonts w:ascii="Arial" w:hAnsi="Arial" w:cs="Arial"/>
          <w:bCs/>
          <w:spacing w:val="-6"/>
          <w:sz w:val="20"/>
          <w:szCs w:val="20"/>
        </w:rPr>
      </w:pPr>
      <w:r w:rsidRPr="00CD4E3A">
        <w:rPr>
          <w:rFonts w:ascii="Arial" w:hAnsi="Arial" w:cs="Arial"/>
          <w:b/>
          <w:bCs/>
          <w:i/>
          <w:iCs/>
          <w:sz w:val="20"/>
          <w:szCs w:val="20"/>
        </w:rPr>
        <w:t xml:space="preserve"> </w:t>
      </w: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El importe de dicha garantía en caso de cualquier incumplimiento contractual incurrido por el </w:t>
      </w:r>
      <w:r w:rsidRPr="00CD4E3A">
        <w:rPr>
          <w:rFonts w:ascii="Arial" w:hAnsi="Arial" w:cs="Arial"/>
          <w:b/>
          <w:bCs/>
          <w:color w:val="000000"/>
          <w:sz w:val="20"/>
          <w:szCs w:val="20"/>
          <w:lang w:val="es-BO" w:eastAsia="es-BO"/>
        </w:rPr>
        <w:t>PROVEEDOR</w:t>
      </w:r>
      <w:r w:rsidRPr="00CD4E3A">
        <w:rPr>
          <w:rFonts w:ascii="Arial" w:hAnsi="Arial" w:cs="Arial"/>
          <w:color w:val="000000"/>
          <w:sz w:val="20"/>
          <w:szCs w:val="20"/>
          <w:lang w:val="es-BO" w:eastAsia="es-BO"/>
        </w:rPr>
        <w:t xml:space="preserve">, será pagado en favor de la </w:t>
      </w:r>
      <w:r w:rsidRPr="00CD4E3A">
        <w:rPr>
          <w:rFonts w:ascii="Arial" w:hAnsi="Arial" w:cs="Arial"/>
          <w:b/>
          <w:bCs/>
          <w:color w:val="000000"/>
          <w:sz w:val="20"/>
          <w:szCs w:val="20"/>
          <w:lang w:val="es-BO" w:eastAsia="es-BO"/>
        </w:rPr>
        <w:t>ENTIDAD</w:t>
      </w:r>
      <w:r w:rsidRPr="00CD4E3A">
        <w:rPr>
          <w:rFonts w:ascii="Arial" w:hAnsi="Arial" w:cs="Arial"/>
          <w:color w:val="000000"/>
          <w:sz w:val="20"/>
          <w:szCs w:val="20"/>
          <w:lang w:val="es-BO" w:eastAsia="es-BO"/>
        </w:rPr>
        <w:t xml:space="preserve">, sin necesidad de ningún trámite o acción judicial, a su sólo requerimiento. </w:t>
      </w:r>
    </w:p>
    <w:p w:rsidR="00CD4E3A" w:rsidRPr="00CD4E3A" w:rsidRDefault="00CD4E3A" w:rsidP="00CD4E3A">
      <w:pPr>
        <w:autoSpaceDE w:val="0"/>
        <w:autoSpaceDN w:val="0"/>
        <w:adjustRightInd w:val="0"/>
        <w:ind w:left="567"/>
        <w:jc w:val="both"/>
        <w:rPr>
          <w:rFonts w:ascii="Arial" w:hAnsi="Arial" w:cs="Arial"/>
          <w:color w:val="000000"/>
          <w:sz w:val="20"/>
          <w:szCs w:val="20"/>
          <w:lang w:val="es-BO" w:eastAsia="es-BO"/>
        </w:rPr>
      </w:pP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La devolución de la Garantía de Cumplimiento de Contrato, procederá si el Contrato ha sido cumplido en su totalidad y se efectivice la recepción de los </w:t>
      </w:r>
      <w:r w:rsidRPr="00CD4E3A">
        <w:rPr>
          <w:rFonts w:ascii="Arial" w:hAnsi="Arial" w:cs="Arial"/>
          <w:b/>
          <w:bCs/>
          <w:color w:val="000000"/>
          <w:sz w:val="20"/>
          <w:szCs w:val="20"/>
          <w:lang w:val="es-BO" w:eastAsia="es-BO"/>
        </w:rPr>
        <w:t xml:space="preserve">BIENES </w:t>
      </w:r>
      <w:r w:rsidRPr="00CD4E3A">
        <w:rPr>
          <w:rFonts w:ascii="Arial" w:hAnsi="Arial" w:cs="Arial"/>
          <w:color w:val="000000"/>
          <w:sz w:val="20"/>
          <w:szCs w:val="20"/>
          <w:lang w:val="es-BO" w:eastAsia="es-BO"/>
        </w:rPr>
        <w:t>objeto de la contratación, hecho que se hará constar mediante el Acta de Recepción suscrita por la Comisión de Recepción</w:t>
      </w:r>
      <w:r w:rsidRPr="00CD4E3A">
        <w:rPr>
          <w:rFonts w:ascii="Arial" w:hAnsi="Arial" w:cs="Arial"/>
          <w:b/>
          <w:bCs/>
          <w:i/>
          <w:iCs/>
          <w:color w:val="000000"/>
          <w:sz w:val="20"/>
          <w:szCs w:val="20"/>
          <w:lang w:val="es-BO" w:eastAsia="es-BO"/>
        </w:rPr>
        <w:t xml:space="preserve"> </w:t>
      </w:r>
      <w:r w:rsidRPr="00CD4E3A">
        <w:rPr>
          <w:rFonts w:ascii="Arial" w:hAnsi="Arial" w:cs="Arial"/>
          <w:color w:val="000000"/>
          <w:sz w:val="20"/>
          <w:szCs w:val="20"/>
          <w:lang w:val="es-BO" w:eastAsia="es-BO"/>
        </w:rPr>
        <w:t xml:space="preserve">y el </w:t>
      </w:r>
      <w:r w:rsidRPr="00CD4E3A">
        <w:rPr>
          <w:rFonts w:ascii="Arial" w:hAnsi="Arial" w:cs="Arial"/>
          <w:b/>
          <w:bCs/>
          <w:color w:val="000000"/>
          <w:sz w:val="20"/>
          <w:szCs w:val="20"/>
          <w:lang w:val="es-BO" w:eastAsia="es-BO"/>
        </w:rPr>
        <w:t>PROVEEDOR</w:t>
      </w:r>
      <w:r w:rsidRPr="00CD4E3A">
        <w:rPr>
          <w:rFonts w:ascii="Arial" w:hAnsi="Arial" w:cs="Arial"/>
          <w:color w:val="000000"/>
          <w:sz w:val="20"/>
          <w:szCs w:val="20"/>
          <w:lang w:val="es-BO" w:eastAsia="es-BO"/>
        </w:rPr>
        <w:t>. La devolución se hará efectiva en la liquidación final del Contrato.</w:t>
      </w:r>
    </w:p>
    <w:p w:rsidR="00CD4E3A" w:rsidRPr="00CD4E3A" w:rsidRDefault="00CD4E3A" w:rsidP="00CD4E3A">
      <w:pPr>
        <w:ind w:left="567"/>
        <w:jc w:val="both"/>
        <w:rPr>
          <w:rFonts w:ascii="Arial" w:hAnsi="Arial" w:cs="Arial"/>
          <w:color w:val="000000"/>
          <w:sz w:val="20"/>
          <w:szCs w:val="20"/>
          <w:lang w:val="es-BO" w:eastAsia="es-BO"/>
        </w:rPr>
      </w:pPr>
    </w:p>
    <w:p w:rsidR="00CD4E3A" w:rsidRPr="00CD4E3A" w:rsidRDefault="00CD4E3A" w:rsidP="00CD4E3A">
      <w:pPr>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El </w:t>
      </w:r>
      <w:r w:rsidRPr="00CD4E3A">
        <w:rPr>
          <w:rFonts w:ascii="Arial" w:hAnsi="Arial" w:cs="Arial"/>
          <w:b/>
          <w:bCs/>
          <w:color w:val="000000"/>
          <w:sz w:val="20"/>
          <w:szCs w:val="20"/>
          <w:lang w:val="es-BO" w:eastAsia="es-BO"/>
        </w:rPr>
        <w:t>PROVEEDOR</w:t>
      </w:r>
      <w:r w:rsidRPr="00CD4E3A">
        <w:rPr>
          <w:rFonts w:ascii="Arial" w:hAnsi="Arial" w:cs="Arial"/>
          <w:color w:val="000000"/>
          <w:sz w:val="20"/>
          <w:szCs w:val="20"/>
          <w:lang w:val="es-BO" w:eastAsia="es-BO"/>
        </w:rPr>
        <w:t xml:space="preserve">, tiene la obligación de mantener actualizada la Garantía de Cumplimiento de Contrato, cuantas veces lo requiera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 xml:space="preserve">por razones justificadas. La Unidad Administrativa de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será quien llevará el control directo de la vigencia de la misma bajo su responsabilidad.</w:t>
      </w:r>
    </w:p>
    <w:p w:rsidR="00CD4E3A" w:rsidRPr="00CD4E3A" w:rsidRDefault="00CD4E3A" w:rsidP="00CD4E3A">
      <w:pPr>
        <w:jc w:val="both"/>
        <w:rPr>
          <w:rFonts w:ascii="Arial" w:hAnsi="Arial" w:cs="Arial"/>
          <w:color w:val="000000"/>
          <w:sz w:val="20"/>
          <w:szCs w:val="20"/>
          <w:lang w:val="es-BO" w:eastAsia="es-BO"/>
        </w:rPr>
      </w:pPr>
    </w:p>
    <w:p w:rsidR="00CD4E3A" w:rsidRPr="00CD4E3A" w:rsidRDefault="00CD4E3A" w:rsidP="00CD4E3A">
      <w:pPr>
        <w:widowControl w:val="0"/>
        <w:autoSpaceDE w:val="0"/>
        <w:autoSpaceDN w:val="0"/>
        <w:adjustRightInd w:val="0"/>
        <w:jc w:val="both"/>
        <w:rPr>
          <w:rFonts w:ascii="Arial" w:hAnsi="Arial" w:cs="Arial"/>
          <w:iCs/>
          <w:sz w:val="20"/>
          <w:szCs w:val="20"/>
          <w:lang w:val="es-BO"/>
        </w:rPr>
      </w:pPr>
      <w:r w:rsidRPr="00CD4E3A">
        <w:rPr>
          <w:rFonts w:ascii="Arial" w:hAnsi="Arial" w:cs="Arial"/>
          <w:b/>
          <w:sz w:val="20"/>
          <w:szCs w:val="20"/>
          <w:lang w:val="es-BO"/>
        </w:rPr>
        <w:t>CLÁUSULA NOVENA.- (ANTICIPO)</w:t>
      </w:r>
      <w:r w:rsidRPr="00CD4E3A">
        <w:rPr>
          <w:rFonts w:ascii="Arial" w:hAnsi="Arial" w:cs="Arial"/>
          <w:b/>
          <w:i/>
          <w:iCs/>
          <w:sz w:val="20"/>
          <w:szCs w:val="20"/>
          <w:lang w:val="es-BO"/>
        </w:rPr>
        <w:t xml:space="preserve"> </w:t>
      </w:r>
      <w:r w:rsidRPr="00CD4E3A">
        <w:rPr>
          <w:rFonts w:ascii="Arial" w:hAnsi="Arial" w:cs="Arial"/>
          <w:iCs/>
          <w:sz w:val="20"/>
          <w:szCs w:val="20"/>
          <w:lang w:val="es-BO"/>
        </w:rPr>
        <w:t>En el presente Contrato no se otorgará anticipo.</w:t>
      </w:r>
    </w:p>
    <w:p w:rsidR="00CD4E3A" w:rsidRPr="00CD4E3A" w:rsidRDefault="00CD4E3A" w:rsidP="00CD4E3A">
      <w:pPr>
        <w:widowControl w:val="0"/>
        <w:autoSpaceDE w:val="0"/>
        <w:autoSpaceDN w:val="0"/>
        <w:adjustRightInd w:val="0"/>
        <w:spacing w:line="220" w:lineRule="atLeast"/>
        <w:jc w:val="both"/>
        <w:rPr>
          <w:rFonts w:ascii="Arial" w:hAnsi="Arial" w:cs="Arial"/>
          <w:b/>
          <w:sz w:val="20"/>
          <w:szCs w:val="20"/>
          <w:lang w:val="es-BO"/>
        </w:rPr>
      </w:pPr>
      <w:r w:rsidRPr="00CD4E3A">
        <w:rPr>
          <w:rFonts w:ascii="Arial" w:hAnsi="Arial" w:cs="Arial"/>
          <w:b/>
          <w:sz w:val="20"/>
          <w:szCs w:val="20"/>
          <w:lang w:val="es-BO"/>
        </w:rPr>
        <w:t xml:space="preserve">CLÁUSULA DÉCIMA.- (FUNCIONAMIENTO DE MAQUINARIA Y/O EQUIPO) </w:t>
      </w:r>
      <w:r w:rsidRPr="00CD4E3A">
        <w:rPr>
          <w:rFonts w:ascii="Arial" w:hAnsi="Arial" w:cs="Arial"/>
          <w:sz w:val="20"/>
          <w:szCs w:val="20"/>
          <w:lang w:val="es-BO"/>
        </w:rPr>
        <w:t xml:space="preserve">El </w:t>
      </w:r>
      <w:r w:rsidRPr="00CD4E3A">
        <w:rPr>
          <w:rFonts w:ascii="Arial" w:hAnsi="Arial" w:cs="Arial"/>
          <w:b/>
          <w:sz w:val="20"/>
          <w:szCs w:val="20"/>
          <w:lang w:val="es-BO"/>
        </w:rPr>
        <w:t>PROVEEDOR,</w:t>
      </w:r>
      <w:r w:rsidRPr="00CD4E3A">
        <w:rPr>
          <w:rFonts w:ascii="Arial" w:hAnsi="Arial" w:cs="Arial"/>
          <w:sz w:val="20"/>
          <w:szCs w:val="20"/>
          <w:lang w:val="es-BO"/>
        </w:rPr>
        <w:t xml:space="preserve"> se obliga a constituir una Garantía de Funcionamiento de Maquinaria y/o Equipo a la orden de</w:t>
      </w:r>
      <w:r w:rsidRPr="00CD4E3A">
        <w:rPr>
          <w:rFonts w:ascii="Arial" w:hAnsi="Arial" w:cs="Arial"/>
          <w:i/>
          <w:sz w:val="20"/>
          <w:szCs w:val="20"/>
          <w:lang w:val="es-BO"/>
        </w:rPr>
        <w:t xml:space="preserve"> </w:t>
      </w:r>
      <w:r w:rsidRPr="00CD4E3A">
        <w:rPr>
          <w:rFonts w:ascii="Arial" w:hAnsi="Arial" w:cs="Arial"/>
          <w:sz w:val="20"/>
          <w:szCs w:val="20"/>
          <w:lang w:val="es-BO"/>
        </w:rPr>
        <w:t>la</w:t>
      </w:r>
      <w:r w:rsidRPr="00CD4E3A">
        <w:rPr>
          <w:rFonts w:ascii="Arial" w:hAnsi="Arial" w:cs="Arial"/>
          <w:b/>
          <w:sz w:val="20"/>
          <w:szCs w:val="20"/>
          <w:lang w:val="es-BO"/>
        </w:rPr>
        <w:t xml:space="preserve"> ENTIDAD,</w:t>
      </w:r>
      <w:r w:rsidRPr="00CD4E3A">
        <w:rPr>
          <w:rFonts w:ascii="Arial" w:hAnsi="Arial" w:cs="Arial"/>
          <w:b/>
          <w:i/>
          <w:sz w:val="20"/>
          <w:szCs w:val="20"/>
          <w:lang w:val="es-BO"/>
        </w:rPr>
        <w:t xml:space="preserve"> </w:t>
      </w:r>
      <w:r w:rsidRPr="00CD4E3A">
        <w:rPr>
          <w:rFonts w:ascii="Arial" w:hAnsi="Arial" w:cs="Arial"/>
          <w:sz w:val="20"/>
          <w:szCs w:val="20"/>
          <w:lang w:val="es-BO"/>
        </w:rPr>
        <w:t xml:space="preserve">cuando se efectivice la recepción de los </w:t>
      </w:r>
      <w:r w:rsidRPr="00CD4E3A">
        <w:rPr>
          <w:rFonts w:ascii="Arial" w:hAnsi="Arial" w:cs="Arial"/>
          <w:b/>
          <w:sz w:val="20"/>
          <w:szCs w:val="20"/>
          <w:lang w:val="es-BO"/>
        </w:rPr>
        <w:t xml:space="preserve">BIENES </w:t>
      </w:r>
      <w:r w:rsidRPr="00CD4E3A">
        <w:rPr>
          <w:rFonts w:ascii="Arial" w:hAnsi="Arial" w:cs="Arial"/>
          <w:sz w:val="20"/>
          <w:szCs w:val="20"/>
          <w:lang w:val="es-BO"/>
        </w:rPr>
        <w:t>objeto del presente Contrato, que</w:t>
      </w:r>
      <w:r w:rsidRPr="00CD4E3A">
        <w:rPr>
          <w:rFonts w:ascii="Arial" w:hAnsi="Arial" w:cs="Arial"/>
          <w:b/>
          <w:sz w:val="20"/>
          <w:szCs w:val="20"/>
          <w:lang w:val="es-BO"/>
        </w:rPr>
        <w:t xml:space="preserve"> </w:t>
      </w:r>
      <w:r w:rsidRPr="00CD4E3A">
        <w:rPr>
          <w:rFonts w:ascii="Arial" w:hAnsi="Arial" w:cs="Arial"/>
          <w:sz w:val="20"/>
          <w:szCs w:val="20"/>
          <w:lang w:val="es-BO"/>
        </w:rPr>
        <w:t xml:space="preserve">garantizará el correcto funcionamiento y/o mantenimiento de los </w:t>
      </w:r>
      <w:r w:rsidRPr="00CD4E3A">
        <w:rPr>
          <w:rFonts w:ascii="Arial" w:hAnsi="Arial" w:cs="Arial"/>
          <w:b/>
          <w:sz w:val="20"/>
          <w:szCs w:val="20"/>
          <w:lang w:val="es-BO"/>
        </w:rPr>
        <w:t xml:space="preserve">BIENES </w:t>
      </w:r>
      <w:r w:rsidRPr="00CD4E3A">
        <w:rPr>
          <w:rFonts w:ascii="Arial" w:hAnsi="Arial" w:cs="Arial"/>
          <w:sz w:val="20"/>
          <w:szCs w:val="20"/>
          <w:lang w:val="es-BO"/>
        </w:rPr>
        <w:t>objeto del presente Contrato. El monto de la garantía será de uno y medio por ciento (1.5%) del monto del contrato.</w:t>
      </w:r>
    </w:p>
    <w:p w:rsidR="00CD4E3A" w:rsidRPr="00CD4E3A" w:rsidRDefault="00CD4E3A" w:rsidP="00CD4E3A">
      <w:pPr>
        <w:jc w:val="both"/>
        <w:rPr>
          <w:rFonts w:ascii="Arial" w:hAnsi="Arial" w:cs="Arial"/>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La vigencia de la garantía, será de tres (3) años y treinta (30) días calendario</w:t>
      </w:r>
      <w:r w:rsidRPr="00CD4E3A">
        <w:rPr>
          <w:rFonts w:ascii="Arial" w:hAnsi="Arial" w:cs="Arial"/>
          <w:b/>
          <w:sz w:val="20"/>
          <w:szCs w:val="20"/>
          <w:lang w:val="es-BO"/>
        </w:rPr>
        <w:t xml:space="preserve"> </w:t>
      </w:r>
      <w:r w:rsidRPr="00CD4E3A">
        <w:rPr>
          <w:rFonts w:ascii="Arial" w:hAnsi="Arial" w:cs="Arial"/>
          <w:sz w:val="20"/>
          <w:szCs w:val="20"/>
          <w:lang w:val="es-BO"/>
        </w:rPr>
        <w:t xml:space="preserve">computable a partir de la Recepción satisfactoria de los </w:t>
      </w:r>
      <w:r w:rsidRPr="00CD4E3A">
        <w:rPr>
          <w:rFonts w:ascii="Arial" w:hAnsi="Arial" w:cs="Arial"/>
          <w:b/>
          <w:sz w:val="20"/>
          <w:szCs w:val="20"/>
          <w:lang w:val="es-BO"/>
        </w:rPr>
        <w:t>BIENES</w:t>
      </w:r>
      <w:r w:rsidRPr="00CD4E3A">
        <w:rPr>
          <w:rFonts w:ascii="Arial" w:hAnsi="Arial" w:cs="Arial"/>
          <w:sz w:val="20"/>
          <w:szCs w:val="20"/>
          <w:lang w:val="es-BO"/>
        </w:rPr>
        <w:t>.</w:t>
      </w:r>
    </w:p>
    <w:p w:rsidR="00CD4E3A" w:rsidRPr="00CD4E3A" w:rsidRDefault="00CD4E3A" w:rsidP="00CD4E3A">
      <w:pPr>
        <w:jc w:val="both"/>
        <w:rPr>
          <w:rFonts w:ascii="Arial" w:hAnsi="Arial" w:cs="Arial"/>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lastRenderedPageBreak/>
        <w:t xml:space="preserve">El importe de la Garantía de Funcionamiento de Maquinaria y/o Equipo podrá ser cobrado a favor de la </w:t>
      </w:r>
      <w:r w:rsidRPr="00CD4E3A">
        <w:rPr>
          <w:rFonts w:ascii="Arial" w:hAnsi="Arial" w:cs="Arial"/>
          <w:b/>
          <w:sz w:val="20"/>
          <w:szCs w:val="20"/>
          <w:lang w:val="es-BO"/>
        </w:rPr>
        <w:t>ENTIDAD</w:t>
      </w:r>
      <w:r w:rsidRPr="00CD4E3A">
        <w:rPr>
          <w:rFonts w:ascii="Arial" w:hAnsi="Arial" w:cs="Arial"/>
          <w:sz w:val="20"/>
          <w:szCs w:val="20"/>
          <w:lang w:val="es-BO"/>
        </w:rPr>
        <w:t xml:space="preserve"> en caso de que los </w:t>
      </w:r>
      <w:r w:rsidRPr="00CD4E3A">
        <w:rPr>
          <w:rFonts w:ascii="Arial" w:hAnsi="Arial" w:cs="Arial"/>
          <w:b/>
          <w:sz w:val="20"/>
          <w:szCs w:val="20"/>
          <w:lang w:val="es-BO"/>
        </w:rPr>
        <w:t xml:space="preserve">BIENES </w:t>
      </w:r>
      <w:r w:rsidRPr="00CD4E3A">
        <w:rPr>
          <w:rFonts w:ascii="Arial" w:hAnsi="Arial" w:cs="Arial"/>
          <w:sz w:val="20"/>
          <w:szCs w:val="20"/>
          <w:lang w:val="es-BO"/>
        </w:rPr>
        <w:t xml:space="preserve">adquiridos, no presenten buen funcionamiento y/o el </w:t>
      </w:r>
      <w:r w:rsidRPr="00CD4E3A">
        <w:rPr>
          <w:rFonts w:ascii="Arial" w:hAnsi="Arial" w:cs="Arial"/>
          <w:b/>
          <w:sz w:val="20"/>
          <w:szCs w:val="20"/>
          <w:lang w:val="es-BO"/>
        </w:rPr>
        <w:t>PROVEEDOR</w:t>
      </w:r>
      <w:r w:rsidRPr="00CD4E3A">
        <w:rPr>
          <w:rFonts w:ascii="Arial" w:hAnsi="Arial" w:cs="Arial"/>
          <w:sz w:val="20"/>
          <w:szCs w:val="20"/>
          <w:lang w:val="es-BO"/>
        </w:rPr>
        <w:t xml:space="preserve"> no hubiese efectuado el mantenimiento correctivo, dentro del plazo de dicha garantía; asimismo, la Garantía de Funcionamiento de Maquinaria y/o Equipo podrá ser ejecutada en cualquiera de los siguientes casos:</w:t>
      </w:r>
    </w:p>
    <w:p w:rsidR="00CD4E3A" w:rsidRPr="00CD4E3A" w:rsidRDefault="00CD4E3A" w:rsidP="00CD4E3A">
      <w:pPr>
        <w:jc w:val="both"/>
        <w:rPr>
          <w:rFonts w:ascii="Arial" w:hAnsi="Arial" w:cs="Arial"/>
          <w:sz w:val="20"/>
          <w:szCs w:val="20"/>
          <w:lang w:val="es-BO"/>
        </w:rPr>
      </w:pPr>
    </w:p>
    <w:p w:rsidR="00CD4E3A" w:rsidRPr="00CD4E3A" w:rsidRDefault="00CD4E3A" w:rsidP="00CD4E3A">
      <w:pPr>
        <w:numPr>
          <w:ilvl w:val="0"/>
          <w:numId w:val="66"/>
        </w:numPr>
        <w:jc w:val="both"/>
        <w:rPr>
          <w:rFonts w:ascii="Arial" w:hAnsi="Arial" w:cs="Arial"/>
          <w:b/>
          <w:i/>
          <w:sz w:val="20"/>
          <w:szCs w:val="20"/>
          <w:lang w:val="es-BO" w:eastAsia="en-US"/>
        </w:rPr>
      </w:pPr>
      <w:r w:rsidRPr="00CD4E3A">
        <w:rPr>
          <w:rFonts w:ascii="Arial" w:hAnsi="Arial" w:cs="Arial"/>
          <w:sz w:val="20"/>
          <w:szCs w:val="20"/>
          <w:lang w:val="es-BO" w:eastAsia="en-US"/>
        </w:rPr>
        <w:t>Incumplimiento a las obligaciones contractuales establecidas en la Garantía de Funcionamiento de Maquinaria y/o Equipo.</w:t>
      </w:r>
    </w:p>
    <w:p w:rsidR="00CD4E3A" w:rsidRPr="00CD4E3A" w:rsidRDefault="00CD4E3A" w:rsidP="00CD4E3A">
      <w:pPr>
        <w:numPr>
          <w:ilvl w:val="0"/>
          <w:numId w:val="66"/>
        </w:numPr>
        <w:jc w:val="both"/>
        <w:rPr>
          <w:rFonts w:ascii="Arial" w:hAnsi="Arial" w:cs="Arial"/>
          <w:b/>
          <w:i/>
          <w:sz w:val="20"/>
          <w:szCs w:val="20"/>
          <w:lang w:val="es-BO" w:eastAsia="en-US"/>
        </w:rPr>
      </w:pPr>
      <w:r w:rsidRPr="00CD4E3A">
        <w:rPr>
          <w:rFonts w:ascii="Arial" w:hAnsi="Arial" w:cs="Arial"/>
          <w:sz w:val="20"/>
          <w:szCs w:val="20"/>
          <w:lang w:val="es-BO" w:eastAsia="en-US"/>
        </w:rPr>
        <w:t>Demora en los plazos descritos del mantenimiento correctivo previstos en las Especificaciones Técnicas.</w:t>
      </w:r>
    </w:p>
    <w:p w:rsidR="00CD4E3A" w:rsidRPr="00CD4E3A" w:rsidRDefault="00CD4E3A" w:rsidP="00CD4E3A">
      <w:pPr>
        <w:jc w:val="both"/>
        <w:rPr>
          <w:rFonts w:ascii="Arial" w:hAnsi="Arial" w:cs="Arial"/>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 xml:space="preserve">Si dentro del plazo previsto por la </w:t>
      </w:r>
      <w:r w:rsidRPr="00CD4E3A">
        <w:rPr>
          <w:rFonts w:ascii="Arial" w:hAnsi="Arial" w:cs="Arial"/>
          <w:b/>
          <w:sz w:val="20"/>
          <w:szCs w:val="20"/>
          <w:lang w:val="es-BO"/>
        </w:rPr>
        <w:t>ENTIDAD</w:t>
      </w:r>
      <w:r w:rsidRPr="00CD4E3A">
        <w:rPr>
          <w:rFonts w:ascii="Arial" w:hAnsi="Arial" w:cs="Arial"/>
          <w:sz w:val="20"/>
          <w:szCs w:val="20"/>
          <w:lang w:val="es-BO"/>
        </w:rPr>
        <w:t xml:space="preserve"> los </w:t>
      </w:r>
      <w:r w:rsidRPr="00CD4E3A">
        <w:rPr>
          <w:rFonts w:ascii="Arial" w:hAnsi="Arial" w:cs="Arial"/>
          <w:b/>
          <w:sz w:val="20"/>
          <w:szCs w:val="20"/>
          <w:lang w:val="es-BO"/>
        </w:rPr>
        <w:t>BIENES</w:t>
      </w:r>
      <w:r w:rsidRPr="00CD4E3A">
        <w:rPr>
          <w:rFonts w:ascii="Arial" w:hAnsi="Arial" w:cs="Arial"/>
          <w:sz w:val="20"/>
          <w:szCs w:val="20"/>
          <w:lang w:val="es-BO"/>
        </w:rPr>
        <w:t xml:space="preserve"> objeto del presente Contrato, no presentaran fallas en su funcionamiento y tuvieran el mantenimiento adecuado, dicha garantía será devuelta.</w:t>
      </w:r>
    </w:p>
    <w:p w:rsidR="00CD4E3A" w:rsidRPr="00CD4E3A" w:rsidRDefault="00CD4E3A" w:rsidP="00CD4E3A">
      <w:pPr>
        <w:jc w:val="both"/>
        <w:rPr>
          <w:rFonts w:ascii="Arial" w:hAnsi="Arial" w:cs="Arial"/>
          <w:b/>
          <w:sz w:val="20"/>
          <w:szCs w:val="20"/>
          <w:lang w:val="es-BO"/>
        </w:rPr>
      </w:pPr>
    </w:p>
    <w:p w:rsidR="00CD4E3A" w:rsidRPr="00CD4E3A" w:rsidRDefault="00CD4E3A" w:rsidP="00CD4E3A">
      <w:pPr>
        <w:jc w:val="both"/>
        <w:rPr>
          <w:rFonts w:ascii="Arial" w:hAnsi="Arial" w:cs="Arial"/>
          <w:b/>
          <w:i/>
          <w:sz w:val="20"/>
          <w:szCs w:val="20"/>
          <w:lang w:val="es-BO"/>
        </w:rPr>
      </w:pPr>
      <w:r w:rsidRPr="00CD4E3A">
        <w:rPr>
          <w:rFonts w:ascii="Arial" w:hAnsi="Arial" w:cs="Arial"/>
          <w:b/>
          <w:i/>
          <w:sz w:val="20"/>
          <w:szCs w:val="20"/>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rsidR="00CD4E3A" w:rsidRPr="00CD4E3A" w:rsidRDefault="00CD4E3A" w:rsidP="00CD4E3A">
      <w:pPr>
        <w:jc w:val="both"/>
        <w:rPr>
          <w:rFonts w:ascii="Arial" w:hAnsi="Arial" w:cs="Arial"/>
          <w:b/>
          <w:i/>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 xml:space="preserve">El </w:t>
      </w:r>
      <w:r w:rsidRPr="00CD4E3A">
        <w:rPr>
          <w:rFonts w:ascii="Arial" w:hAnsi="Arial" w:cs="Arial"/>
          <w:b/>
          <w:sz w:val="20"/>
          <w:szCs w:val="20"/>
          <w:lang w:val="es-BO"/>
        </w:rPr>
        <w:t>PROVEEDOR</w:t>
      </w:r>
      <w:r w:rsidRPr="00CD4E3A">
        <w:rPr>
          <w:rFonts w:ascii="Arial" w:hAnsi="Arial" w:cs="Arial"/>
          <w:sz w:val="20"/>
          <w:szCs w:val="20"/>
          <w:lang w:val="es-BO"/>
        </w:rPr>
        <w:t xml:space="preserve"> acepta expresamente, que la </w:t>
      </w:r>
      <w:r w:rsidRPr="00CD4E3A">
        <w:rPr>
          <w:rFonts w:ascii="Arial" w:hAnsi="Arial" w:cs="Arial"/>
          <w:b/>
          <w:sz w:val="20"/>
          <w:szCs w:val="20"/>
          <w:lang w:val="es-BO"/>
        </w:rPr>
        <w:t>ENTIDAD</w:t>
      </w:r>
      <w:r w:rsidRPr="00CD4E3A">
        <w:rPr>
          <w:rFonts w:ascii="Arial" w:hAnsi="Arial" w:cs="Arial"/>
          <w:sz w:val="20"/>
          <w:szCs w:val="20"/>
          <w:lang w:val="es-BO"/>
        </w:rPr>
        <w:t xml:space="preserve"> realizará la retención cuando se efectivice una recepción de los </w:t>
      </w:r>
      <w:r w:rsidRPr="00CD4E3A">
        <w:rPr>
          <w:rFonts w:ascii="Arial" w:hAnsi="Arial" w:cs="Arial"/>
          <w:b/>
          <w:sz w:val="20"/>
          <w:szCs w:val="20"/>
          <w:lang w:val="es-BO"/>
        </w:rPr>
        <w:t xml:space="preserve">BIENES </w:t>
      </w:r>
      <w:r w:rsidRPr="00CD4E3A">
        <w:rPr>
          <w:rFonts w:ascii="Arial" w:hAnsi="Arial" w:cs="Arial"/>
          <w:sz w:val="20"/>
          <w:szCs w:val="20"/>
          <w:lang w:val="es-BO"/>
        </w:rPr>
        <w:t>objeto del presente Contrato, en calidad de Garantía de Funcionamiento de Maquinaria y/o Equipo que avalará el correcto funcionamiento y/o mantenimiento de los mismos. El monto de la retención será uno y medio por ciento (1.5%) del monto del contrato.</w:t>
      </w:r>
    </w:p>
    <w:p w:rsidR="00CD4E3A" w:rsidRPr="00CD4E3A" w:rsidRDefault="00CD4E3A" w:rsidP="00CD4E3A">
      <w:pPr>
        <w:jc w:val="both"/>
        <w:rPr>
          <w:rFonts w:ascii="Arial" w:hAnsi="Arial" w:cs="Arial"/>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 xml:space="preserve">La cobertura de la retención será de tres (3) años y treinta (30) días calendario computable a partir de la Recepción de los </w:t>
      </w:r>
      <w:r w:rsidRPr="00CD4E3A">
        <w:rPr>
          <w:rFonts w:ascii="Arial" w:hAnsi="Arial" w:cs="Arial"/>
          <w:b/>
          <w:sz w:val="20"/>
          <w:szCs w:val="20"/>
          <w:lang w:val="es-BO"/>
        </w:rPr>
        <w:t>BIENES</w:t>
      </w:r>
      <w:r w:rsidRPr="00CD4E3A">
        <w:rPr>
          <w:rFonts w:ascii="Arial" w:hAnsi="Arial" w:cs="Arial"/>
          <w:sz w:val="20"/>
          <w:szCs w:val="20"/>
          <w:lang w:val="es-BO"/>
        </w:rPr>
        <w:t>.</w:t>
      </w:r>
    </w:p>
    <w:p w:rsidR="00CD4E3A" w:rsidRPr="00CD4E3A" w:rsidRDefault="00CD4E3A" w:rsidP="00CD4E3A">
      <w:pPr>
        <w:jc w:val="both"/>
        <w:rPr>
          <w:rFonts w:ascii="Arial" w:hAnsi="Arial" w:cs="Arial"/>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 xml:space="preserve">El importe de esta retención podrá ser efectivizado en favor de la </w:t>
      </w:r>
      <w:r w:rsidRPr="00CD4E3A">
        <w:rPr>
          <w:rFonts w:ascii="Arial" w:hAnsi="Arial" w:cs="Arial"/>
          <w:b/>
          <w:sz w:val="20"/>
          <w:szCs w:val="20"/>
          <w:lang w:val="es-BO"/>
        </w:rPr>
        <w:t>ENTIDAD</w:t>
      </w:r>
      <w:r w:rsidRPr="00CD4E3A">
        <w:rPr>
          <w:rFonts w:ascii="Arial" w:hAnsi="Arial" w:cs="Arial"/>
          <w:sz w:val="20"/>
          <w:szCs w:val="20"/>
          <w:lang w:val="es-BO"/>
        </w:rPr>
        <w:t xml:space="preserve"> en caso de que los </w:t>
      </w:r>
      <w:r w:rsidRPr="00CD4E3A">
        <w:rPr>
          <w:rFonts w:ascii="Arial" w:hAnsi="Arial" w:cs="Arial"/>
          <w:b/>
          <w:sz w:val="20"/>
          <w:szCs w:val="20"/>
          <w:lang w:val="es-BO"/>
        </w:rPr>
        <w:t>BIENES</w:t>
      </w:r>
      <w:r w:rsidRPr="00CD4E3A">
        <w:rPr>
          <w:rFonts w:ascii="Arial" w:hAnsi="Arial" w:cs="Arial"/>
          <w:sz w:val="20"/>
          <w:szCs w:val="20"/>
          <w:lang w:val="es-BO"/>
        </w:rPr>
        <w:t xml:space="preserve"> adquiridos, no presenten buen funcionamiento y/o el </w:t>
      </w:r>
      <w:r w:rsidRPr="00CD4E3A">
        <w:rPr>
          <w:rFonts w:ascii="Arial" w:hAnsi="Arial" w:cs="Arial"/>
          <w:b/>
          <w:sz w:val="20"/>
          <w:szCs w:val="20"/>
          <w:lang w:val="es-BO"/>
        </w:rPr>
        <w:t xml:space="preserve">PROVEEDOR </w:t>
      </w:r>
      <w:r w:rsidRPr="00CD4E3A">
        <w:rPr>
          <w:rFonts w:ascii="Arial" w:hAnsi="Arial" w:cs="Arial"/>
          <w:sz w:val="20"/>
          <w:szCs w:val="20"/>
          <w:lang w:val="es-BO"/>
        </w:rPr>
        <w:t>no hubiese efectuado el mantenimiento correctivo, dentro del plazo de cobertura de la retención; asimismo, la Garantía de Funcionamiento de Maquinaria y/o Equipo podrá ser ejecutada en cualquiera de los siguientes casos:</w:t>
      </w:r>
    </w:p>
    <w:p w:rsidR="00CD4E3A" w:rsidRPr="00CD4E3A" w:rsidRDefault="00CD4E3A" w:rsidP="00CD4E3A">
      <w:pPr>
        <w:jc w:val="both"/>
        <w:rPr>
          <w:rFonts w:ascii="Arial" w:hAnsi="Arial" w:cs="Arial"/>
          <w:sz w:val="20"/>
          <w:szCs w:val="20"/>
          <w:lang w:val="es-BO"/>
        </w:rPr>
      </w:pPr>
    </w:p>
    <w:p w:rsidR="00CD4E3A" w:rsidRPr="00CD4E3A" w:rsidRDefault="00CD4E3A" w:rsidP="00CD4E3A">
      <w:pPr>
        <w:numPr>
          <w:ilvl w:val="0"/>
          <w:numId w:val="66"/>
        </w:numPr>
        <w:jc w:val="both"/>
        <w:rPr>
          <w:rFonts w:ascii="Arial" w:hAnsi="Arial" w:cs="Arial"/>
          <w:b/>
          <w:i/>
          <w:sz w:val="20"/>
          <w:szCs w:val="20"/>
          <w:lang w:val="es-BO" w:eastAsia="en-US"/>
        </w:rPr>
      </w:pPr>
      <w:r w:rsidRPr="00CD4E3A">
        <w:rPr>
          <w:rFonts w:ascii="Arial" w:hAnsi="Arial" w:cs="Arial"/>
          <w:sz w:val="20"/>
          <w:szCs w:val="20"/>
          <w:lang w:val="es-BO" w:eastAsia="en-US"/>
        </w:rPr>
        <w:t>Incumplimiento a las obligaciones contractuales establecidas en la Garantía de Funcionamiento de Maquinaria y/o Equipo.</w:t>
      </w:r>
    </w:p>
    <w:p w:rsidR="00CD4E3A" w:rsidRPr="00CD4E3A" w:rsidRDefault="00CD4E3A" w:rsidP="00CD4E3A">
      <w:pPr>
        <w:numPr>
          <w:ilvl w:val="0"/>
          <w:numId w:val="66"/>
        </w:numPr>
        <w:jc w:val="both"/>
        <w:rPr>
          <w:rFonts w:ascii="Arial" w:hAnsi="Arial" w:cs="Arial"/>
          <w:b/>
          <w:i/>
          <w:sz w:val="20"/>
          <w:szCs w:val="20"/>
          <w:lang w:val="es-BO" w:eastAsia="en-US"/>
        </w:rPr>
      </w:pPr>
      <w:r w:rsidRPr="00CD4E3A">
        <w:rPr>
          <w:rFonts w:ascii="Arial" w:hAnsi="Arial" w:cs="Arial"/>
          <w:sz w:val="20"/>
          <w:szCs w:val="20"/>
          <w:lang w:val="es-BO" w:eastAsia="en-US"/>
        </w:rPr>
        <w:t>Demora en los plazos descritos del mantenimiento correctivo previstos en las Especificaciones Técnicas.</w:t>
      </w:r>
    </w:p>
    <w:p w:rsidR="00CD4E3A" w:rsidRPr="00CD4E3A" w:rsidRDefault="00CD4E3A" w:rsidP="00CD4E3A">
      <w:pPr>
        <w:jc w:val="both"/>
        <w:rPr>
          <w:rFonts w:ascii="Arial" w:hAnsi="Arial" w:cs="Arial"/>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 xml:space="preserve">Si dentro del plazo previsto por la </w:t>
      </w:r>
      <w:r w:rsidRPr="00CD4E3A">
        <w:rPr>
          <w:rFonts w:ascii="Arial" w:hAnsi="Arial" w:cs="Arial"/>
          <w:b/>
          <w:sz w:val="20"/>
          <w:szCs w:val="20"/>
          <w:lang w:val="es-BO"/>
        </w:rPr>
        <w:t>ENTIDAD</w:t>
      </w:r>
      <w:r w:rsidRPr="00CD4E3A">
        <w:rPr>
          <w:rFonts w:ascii="Arial" w:hAnsi="Arial" w:cs="Arial"/>
          <w:sz w:val="20"/>
          <w:szCs w:val="20"/>
          <w:lang w:val="es-BO"/>
        </w:rPr>
        <w:t xml:space="preserve"> los </w:t>
      </w:r>
      <w:r w:rsidRPr="00CD4E3A">
        <w:rPr>
          <w:rFonts w:ascii="Arial" w:hAnsi="Arial" w:cs="Arial"/>
          <w:b/>
          <w:sz w:val="20"/>
          <w:szCs w:val="20"/>
          <w:lang w:val="es-BO"/>
        </w:rPr>
        <w:t>BIENES</w:t>
      </w:r>
      <w:r w:rsidRPr="00CD4E3A">
        <w:rPr>
          <w:rFonts w:ascii="Arial" w:hAnsi="Arial" w:cs="Arial"/>
          <w:sz w:val="20"/>
          <w:szCs w:val="20"/>
          <w:lang w:val="es-BO"/>
        </w:rPr>
        <w:t xml:space="preserve"> objeto del presente contrato, no presentaran fallas en su funcionamiento y tuvieran el mantenimiento adecuado, dicha retención será devuelta una vez concluido el plazo establecido.</w:t>
      </w:r>
    </w:p>
    <w:p w:rsidR="00CD4E3A" w:rsidRPr="00CD4E3A" w:rsidRDefault="00CD4E3A" w:rsidP="00CD4E3A">
      <w:pPr>
        <w:widowControl w:val="0"/>
        <w:autoSpaceDE w:val="0"/>
        <w:autoSpaceDN w:val="0"/>
        <w:adjustRightInd w:val="0"/>
        <w:jc w:val="both"/>
        <w:rPr>
          <w:rFonts w:ascii="Arial" w:hAnsi="Arial" w:cs="Arial"/>
          <w:b/>
          <w:sz w:val="20"/>
          <w:szCs w:val="20"/>
          <w:lang w:val="es-BO"/>
        </w:rPr>
      </w:pPr>
    </w:p>
    <w:p w:rsidR="00CD4E3A" w:rsidRPr="00CD4E3A" w:rsidRDefault="00CD4E3A" w:rsidP="00CD4E3A">
      <w:pPr>
        <w:widowControl w:val="0"/>
        <w:jc w:val="both"/>
        <w:rPr>
          <w:rFonts w:ascii="Arial" w:hAnsi="Arial" w:cs="Arial"/>
          <w:b/>
          <w:sz w:val="20"/>
          <w:szCs w:val="20"/>
          <w:lang w:val="es-BO"/>
        </w:rPr>
      </w:pPr>
      <w:r w:rsidRPr="00CD4E3A">
        <w:rPr>
          <w:rFonts w:ascii="Arial" w:hAnsi="Arial" w:cs="Arial"/>
          <w:b/>
          <w:sz w:val="20"/>
          <w:szCs w:val="20"/>
          <w:lang w:val="es-BO"/>
        </w:rPr>
        <w:t xml:space="preserve">CLÁUSULA DÉCIMA PRIMERA.- (PLAZO DE ENTREGA) </w:t>
      </w:r>
      <w:r w:rsidRPr="00CD4E3A">
        <w:rPr>
          <w:rFonts w:ascii="Arial" w:hAnsi="Arial" w:cs="Arial"/>
          <w:sz w:val="20"/>
          <w:szCs w:val="20"/>
          <w:lang w:val="es-BO"/>
        </w:rPr>
        <w:t xml:space="preserve">El </w:t>
      </w:r>
      <w:r w:rsidRPr="00CD4E3A">
        <w:rPr>
          <w:rFonts w:ascii="Arial" w:hAnsi="Arial" w:cs="Arial"/>
          <w:b/>
          <w:bCs/>
          <w:sz w:val="20"/>
          <w:szCs w:val="20"/>
          <w:lang w:val="es-BO"/>
        </w:rPr>
        <w:t xml:space="preserve">PROVEEDOR </w:t>
      </w:r>
      <w:r w:rsidRPr="00CD4E3A">
        <w:rPr>
          <w:rFonts w:ascii="Arial" w:hAnsi="Arial" w:cs="Arial"/>
          <w:sz w:val="20"/>
          <w:szCs w:val="20"/>
          <w:lang w:val="es-BO"/>
        </w:rPr>
        <w:t xml:space="preserve">entregará los </w:t>
      </w:r>
      <w:r w:rsidRPr="00CD4E3A">
        <w:rPr>
          <w:rFonts w:ascii="Arial" w:hAnsi="Arial" w:cs="Arial"/>
          <w:b/>
          <w:sz w:val="20"/>
          <w:szCs w:val="20"/>
          <w:lang w:val="es-BO"/>
        </w:rPr>
        <w:t>BIENES</w:t>
      </w:r>
      <w:r w:rsidRPr="00CD4E3A">
        <w:rPr>
          <w:rFonts w:ascii="Arial" w:hAnsi="Arial" w:cs="Arial"/>
          <w:sz w:val="20"/>
          <w:szCs w:val="20"/>
          <w:lang w:val="es-BO"/>
        </w:rPr>
        <w:t xml:space="preserve"> en estricto apego a la propuesta adjudicada, en un plazo no mayor a noventa (90) días calendario. </w:t>
      </w:r>
    </w:p>
    <w:p w:rsidR="00CD4E3A" w:rsidRPr="00CD4E3A" w:rsidRDefault="00CD4E3A" w:rsidP="00CD4E3A">
      <w:pPr>
        <w:widowControl w:val="0"/>
        <w:jc w:val="both"/>
        <w:rPr>
          <w:rFonts w:ascii="Arial" w:hAnsi="Arial" w:cs="Arial"/>
          <w:i/>
          <w:sz w:val="20"/>
          <w:szCs w:val="20"/>
          <w:lang w:val="es-BO"/>
        </w:rPr>
      </w:pPr>
    </w:p>
    <w:p w:rsidR="00CD4E3A" w:rsidRPr="00CD4E3A" w:rsidRDefault="00CD4E3A" w:rsidP="00CD4E3A">
      <w:pPr>
        <w:widowControl w:val="0"/>
        <w:jc w:val="both"/>
        <w:rPr>
          <w:rFonts w:ascii="Arial" w:hAnsi="Arial" w:cs="Arial"/>
          <w:sz w:val="20"/>
          <w:szCs w:val="20"/>
          <w:lang w:val="es-BO"/>
        </w:rPr>
      </w:pPr>
      <w:r w:rsidRPr="00CD4E3A">
        <w:rPr>
          <w:rFonts w:ascii="Arial" w:hAnsi="Arial" w:cs="Arial"/>
          <w:sz w:val="20"/>
          <w:szCs w:val="20"/>
          <w:lang w:val="es-BO"/>
        </w:rPr>
        <w:t>El plazo de entrega señalado precedentemente será computado a partir del día siguiente de la suscripción del contrato.</w:t>
      </w:r>
    </w:p>
    <w:p w:rsidR="00CD4E3A" w:rsidRPr="00CD4E3A" w:rsidRDefault="00CD4E3A" w:rsidP="00CD4E3A">
      <w:pPr>
        <w:widowControl w:val="0"/>
        <w:jc w:val="both"/>
        <w:rPr>
          <w:rFonts w:ascii="Arial" w:hAnsi="Arial" w:cs="Arial"/>
          <w:sz w:val="20"/>
          <w:szCs w:val="20"/>
          <w:lang w:val="es-BO"/>
        </w:rPr>
      </w:pPr>
      <w:r w:rsidRPr="00CD4E3A">
        <w:rPr>
          <w:rFonts w:ascii="Arial" w:hAnsi="Arial" w:cs="Arial"/>
          <w:sz w:val="20"/>
          <w:szCs w:val="20"/>
          <w:lang w:val="es-BO"/>
        </w:rPr>
        <w:t xml:space="preserve"> </w:t>
      </w:r>
    </w:p>
    <w:p w:rsidR="00CD4E3A" w:rsidRPr="00CD4E3A" w:rsidRDefault="00CD4E3A" w:rsidP="00CD4E3A">
      <w:pPr>
        <w:widowControl w:val="0"/>
        <w:jc w:val="both"/>
        <w:rPr>
          <w:rFonts w:ascii="Arial" w:hAnsi="Arial" w:cs="Arial"/>
          <w:sz w:val="20"/>
          <w:szCs w:val="20"/>
          <w:lang w:val="es-BO"/>
        </w:rPr>
      </w:pPr>
      <w:r w:rsidRPr="00CD4E3A">
        <w:rPr>
          <w:rFonts w:ascii="Arial" w:hAnsi="Arial" w:cs="Arial"/>
          <w:sz w:val="20"/>
          <w:szCs w:val="20"/>
          <w:lang w:val="es-BO"/>
        </w:rPr>
        <w:t xml:space="preserve">El plazo de entrega de los </w:t>
      </w:r>
      <w:r w:rsidRPr="00CD4E3A">
        <w:rPr>
          <w:rFonts w:ascii="Arial" w:hAnsi="Arial" w:cs="Arial"/>
          <w:b/>
          <w:sz w:val="20"/>
          <w:szCs w:val="20"/>
          <w:lang w:val="es-BO"/>
        </w:rPr>
        <w:t>BIENES</w:t>
      </w:r>
      <w:r w:rsidRPr="00CD4E3A">
        <w:rPr>
          <w:rFonts w:ascii="Arial" w:hAnsi="Arial" w:cs="Arial"/>
          <w:sz w:val="20"/>
          <w:szCs w:val="20"/>
          <w:lang w:val="es-BO"/>
        </w:rPr>
        <w:t>, establecido en la presente Cláusula, podrá ser ampliado cuando:</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numPr>
          <w:ilvl w:val="0"/>
          <w:numId w:val="59"/>
        </w:numPr>
        <w:jc w:val="both"/>
        <w:rPr>
          <w:rFonts w:ascii="Arial" w:hAnsi="Arial" w:cs="Arial"/>
          <w:sz w:val="20"/>
          <w:szCs w:val="20"/>
          <w:lang w:val="es-BO"/>
        </w:rPr>
      </w:pPr>
      <w:r w:rsidRPr="00CD4E3A">
        <w:rPr>
          <w:rFonts w:ascii="Arial" w:hAnsi="Arial" w:cs="Arial"/>
          <w:sz w:val="20"/>
          <w:szCs w:val="20"/>
          <w:lang w:val="es-BO"/>
        </w:rPr>
        <w:t xml:space="preserve">La </w:t>
      </w:r>
      <w:r w:rsidRPr="00CD4E3A">
        <w:rPr>
          <w:rFonts w:ascii="Arial" w:hAnsi="Arial" w:cs="Arial"/>
          <w:b/>
          <w:sz w:val="20"/>
          <w:szCs w:val="20"/>
          <w:lang w:val="es-BO"/>
        </w:rPr>
        <w:t>ENTIDAD,</w:t>
      </w:r>
      <w:r w:rsidRPr="00CD4E3A">
        <w:rPr>
          <w:rFonts w:ascii="Arial" w:hAnsi="Arial" w:cs="Arial"/>
          <w:sz w:val="20"/>
          <w:szCs w:val="20"/>
          <w:lang w:val="es-BO"/>
        </w:rPr>
        <w:t xml:space="preserve"> mediante el procedimiento establecido en este mismo Contrato, incremente la cantidad de los bienes a ser provistos y ello repercuta en el plazo de entrega.</w:t>
      </w:r>
    </w:p>
    <w:p w:rsidR="00CD4E3A" w:rsidRPr="00CD4E3A" w:rsidRDefault="00CD4E3A" w:rsidP="00CD4E3A">
      <w:pPr>
        <w:numPr>
          <w:ilvl w:val="0"/>
          <w:numId w:val="59"/>
        </w:numPr>
        <w:jc w:val="both"/>
        <w:rPr>
          <w:rFonts w:ascii="Arial" w:hAnsi="Arial" w:cs="Arial"/>
          <w:sz w:val="20"/>
          <w:szCs w:val="20"/>
          <w:lang w:val="es-BO"/>
        </w:rPr>
      </w:pPr>
      <w:r w:rsidRPr="00CD4E3A">
        <w:rPr>
          <w:rFonts w:ascii="Arial" w:hAnsi="Arial" w:cs="Arial"/>
          <w:sz w:val="20"/>
          <w:szCs w:val="20"/>
          <w:lang w:val="es-BO"/>
        </w:rPr>
        <w:t>Por otras causas previstas para la ejecución del presente Contrato.</w:t>
      </w:r>
    </w:p>
    <w:p w:rsidR="00CD4E3A" w:rsidRPr="00CD4E3A" w:rsidRDefault="00CD4E3A" w:rsidP="00CD4E3A">
      <w:pPr>
        <w:jc w:val="both"/>
        <w:rPr>
          <w:rFonts w:ascii="Arial" w:hAnsi="Arial" w:cs="Arial"/>
          <w:b/>
          <w:sz w:val="20"/>
          <w:szCs w:val="20"/>
        </w:rPr>
      </w:pPr>
    </w:p>
    <w:p w:rsidR="00CD4E3A" w:rsidRPr="00CD4E3A" w:rsidRDefault="00CD4E3A" w:rsidP="00CD4E3A">
      <w:pPr>
        <w:jc w:val="both"/>
        <w:rPr>
          <w:rFonts w:ascii="Arial" w:hAnsi="Arial" w:cs="Arial"/>
          <w:b/>
          <w:sz w:val="20"/>
          <w:szCs w:val="20"/>
          <w:lang w:val="es-BO"/>
        </w:rPr>
      </w:pPr>
      <w:r w:rsidRPr="00CD4E3A">
        <w:rPr>
          <w:rFonts w:ascii="Arial" w:hAnsi="Arial" w:cs="Arial"/>
          <w:b/>
          <w:sz w:val="20"/>
          <w:szCs w:val="20"/>
        </w:rPr>
        <w:t xml:space="preserve">CLÁUSULA DÉCIMA SEGUNDA.- (LUGAR DE ENTREGA) </w:t>
      </w:r>
      <w:r w:rsidRPr="00CD4E3A">
        <w:rPr>
          <w:rFonts w:ascii="Arial" w:hAnsi="Arial" w:cs="Arial"/>
          <w:sz w:val="20"/>
          <w:szCs w:val="20"/>
          <w:lang w:val="es-BO"/>
        </w:rPr>
        <w:t xml:space="preserve">El </w:t>
      </w:r>
      <w:r w:rsidRPr="00CD4E3A">
        <w:rPr>
          <w:rFonts w:ascii="Arial" w:hAnsi="Arial" w:cs="Arial"/>
          <w:b/>
          <w:sz w:val="20"/>
          <w:szCs w:val="20"/>
          <w:lang w:val="es-BO"/>
        </w:rPr>
        <w:t>PROVEEDOR</w:t>
      </w:r>
      <w:r w:rsidRPr="00CD4E3A">
        <w:rPr>
          <w:rFonts w:ascii="Arial" w:hAnsi="Arial" w:cs="Arial"/>
          <w:sz w:val="20"/>
          <w:szCs w:val="20"/>
          <w:lang w:val="es-BO"/>
        </w:rPr>
        <w:t xml:space="preserve"> realizará la entrega de los </w:t>
      </w:r>
      <w:r w:rsidRPr="00CD4E3A">
        <w:rPr>
          <w:rFonts w:ascii="Arial" w:hAnsi="Arial" w:cs="Arial"/>
          <w:b/>
          <w:sz w:val="20"/>
          <w:szCs w:val="20"/>
          <w:lang w:val="es-BO"/>
        </w:rPr>
        <w:t>BIENES</w:t>
      </w:r>
      <w:r w:rsidRPr="00CD4E3A">
        <w:rPr>
          <w:rFonts w:ascii="Arial" w:hAnsi="Arial" w:cs="Arial"/>
          <w:sz w:val="20"/>
          <w:szCs w:val="20"/>
          <w:lang w:val="es-BO"/>
        </w:rPr>
        <w:t xml:space="preserve"> en la Unidad de Activos Fijos, en el piso 5 del Edificio Principal del Banco Central de Bolivia, </w:t>
      </w:r>
      <w:r w:rsidRPr="00CD4E3A">
        <w:rPr>
          <w:rFonts w:ascii="Arial" w:hAnsi="Arial" w:cs="Arial"/>
          <w:sz w:val="20"/>
          <w:szCs w:val="20"/>
          <w:lang w:val="es-BO"/>
        </w:rPr>
        <w:lastRenderedPageBreak/>
        <w:t>ubicado en la calle Ayacucho esquina Mercado s/n de la zona Central, en la ciudad de La Paz – Bolivia,</w:t>
      </w:r>
      <w:r w:rsidRPr="00CD4E3A">
        <w:rPr>
          <w:rFonts w:ascii="Arial" w:hAnsi="Arial" w:cs="Arial"/>
          <w:b/>
          <w:i/>
          <w:sz w:val="20"/>
          <w:szCs w:val="20"/>
          <w:lang w:val="es-BO"/>
        </w:rPr>
        <w:t xml:space="preserve"> </w:t>
      </w:r>
      <w:r w:rsidRPr="00CD4E3A">
        <w:rPr>
          <w:rFonts w:ascii="Arial" w:hAnsi="Arial" w:cs="Arial"/>
          <w:sz w:val="20"/>
          <w:szCs w:val="20"/>
          <w:lang w:val="es-BO"/>
        </w:rPr>
        <w:t>a la Comisión de Recepción.</w:t>
      </w:r>
    </w:p>
    <w:p w:rsidR="00CD4E3A" w:rsidRPr="00CD4E3A" w:rsidRDefault="00CD4E3A" w:rsidP="00CD4E3A">
      <w:pPr>
        <w:jc w:val="both"/>
        <w:rPr>
          <w:rFonts w:ascii="Arial" w:hAnsi="Arial" w:cs="Arial"/>
          <w:b/>
          <w:sz w:val="20"/>
          <w:szCs w:val="20"/>
          <w:lang w:val="es-BO"/>
        </w:rPr>
      </w:pPr>
    </w:p>
    <w:p w:rsidR="00CD4E3A" w:rsidRPr="00CD4E3A" w:rsidRDefault="00CD4E3A" w:rsidP="00CD4E3A">
      <w:pPr>
        <w:widowControl w:val="0"/>
        <w:jc w:val="both"/>
        <w:rPr>
          <w:rFonts w:ascii="Arial" w:hAnsi="Arial" w:cs="Arial"/>
          <w:sz w:val="20"/>
          <w:szCs w:val="20"/>
        </w:rPr>
      </w:pPr>
      <w:r w:rsidRPr="00CD4E3A">
        <w:rPr>
          <w:rFonts w:ascii="Arial" w:hAnsi="Arial" w:cs="Arial"/>
          <w:b/>
          <w:sz w:val="20"/>
          <w:szCs w:val="20"/>
          <w:lang w:val="es-BO"/>
        </w:rPr>
        <w:t xml:space="preserve">CLÁUSULA DÉCIMA TERCERA.- (MONTO, MONEDA Y FORMA DE PAGO) </w:t>
      </w:r>
      <w:r w:rsidRPr="00CD4E3A">
        <w:rPr>
          <w:rFonts w:ascii="Arial" w:hAnsi="Arial" w:cs="Arial"/>
          <w:sz w:val="20"/>
          <w:szCs w:val="20"/>
        </w:rPr>
        <w:t xml:space="preserve">El monto total propuesto y aceptado por ambas partes para la adquisición de los </w:t>
      </w:r>
      <w:r w:rsidRPr="00CD4E3A">
        <w:rPr>
          <w:rFonts w:ascii="Arial" w:hAnsi="Arial" w:cs="Arial"/>
          <w:b/>
          <w:bCs/>
          <w:sz w:val="20"/>
          <w:szCs w:val="20"/>
        </w:rPr>
        <w:t xml:space="preserve">BIENES </w:t>
      </w:r>
      <w:r w:rsidRPr="00CD4E3A">
        <w:rPr>
          <w:rFonts w:ascii="Arial" w:hAnsi="Arial" w:cs="Arial"/>
          <w:sz w:val="20"/>
          <w:szCs w:val="20"/>
        </w:rPr>
        <w:t>asciende a la suma de Bs________ (_____________________________ __/100 Bolivianos).</w:t>
      </w:r>
    </w:p>
    <w:p w:rsidR="00CD4E3A" w:rsidRPr="00CD4E3A" w:rsidRDefault="00CD4E3A" w:rsidP="00CD4E3A">
      <w:pPr>
        <w:widowControl w:val="0"/>
        <w:jc w:val="both"/>
        <w:rPr>
          <w:rFonts w:ascii="Arial" w:hAnsi="Arial" w:cs="Arial"/>
          <w:sz w:val="20"/>
          <w:szCs w:val="20"/>
        </w:rPr>
      </w:pPr>
    </w:p>
    <w:p w:rsidR="00CD4E3A" w:rsidRPr="00CD4E3A" w:rsidRDefault="00CD4E3A" w:rsidP="00CD4E3A">
      <w:pPr>
        <w:widowControl w:val="0"/>
        <w:jc w:val="both"/>
        <w:rPr>
          <w:rFonts w:ascii="Arial" w:hAnsi="Arial" w:cs="Arial"/>
          <w:b/>
          <w:sz w:val="20"/>
          <w:szCs w:val="20"/>
          <w:lang w:val="es-BO"/>
        </w:rPr>
      </w:pPr>
      <w:r w:rsidRPr="00CD4E3A">
        <w:rPr>
          <w:rFonts w:ascii="Arial" w:hAnsi="Arial" w:cs="Arial"/>
          <w:sz w:val="20"/>
          <w:szCs w:val="20"/>
          <w:lang w:val="es-BO"/>
        </w:rPr>
        <w:t xml:space="preserve">El monto del presente Contrato, que corresponde a __________________ </w:t>
      </w:r>
      <w:r w:rsidRPr="00CD4E3A">
        <w:rPr>
          <w:rFonts w:ascii="Arial" w:hAnsi="Arial" w:cs="Arial"/>
          <w:b/>
          <w:i/>
          <w:sz w:val="20"/>
          <w:szCs w:val="20"/>
          <w:lang w:val="es-BO"/>
        </w:rPr>
        <w:t>(registrar el monto en forma numérica y literal)</w:t>
      </w:r>
      <w:r w:rsidRPr="00CD4E3A">
        <w:rPr>
          <w:rFonts w:ascii="Arial" w:hAnsi="Arial" w:cs="Arial"/>
          <w:b/>
          <w:sz w:val="20"/>
          <w:szCs w:val="20"/>
          <w:lang w:val="es-BO"/>
        </w:rPr>
        <w:t xml:space="preserve"> </w:t>
      </w:r>
      <w:r w:rsidRPr="00CD4E3A">
        <w:rPr>
          <w:rFonts w:ascii="Arial" w:hAnsi="Arial" w:cs="Arial"/>
          <w:sz w:val="20"/>
          <w:szCs w:val="20"/>
          <w:lang w:val="es-BO"/>
        </w:rPr>
        <w:t xml:space="preserve">será pagado por la </w:t>
      </w:r>
      <w:r w:rsidRPr="00CD4E3A">
        <w:rPr>
          <w:rFonts w:ascii="Arial" w:hAnsi="Arial" w:cs="Arial"/>
          <w:b/>
          <w:sz w:val="20"/>
          <w:szCs w:val="20"/>
          <w:lang w:val="es-BO"/>
        </w:rPr>
        <w:t xml:space="preserve">ENTIDAD </w:t>
      </w:r>
      <w:r w:rsidRPr="00CD4E3A">
        <w:rPr>
          <w:rFonts w:ascii="Arial" w:hAnsi="Arial" w:cs="Arial"/>
          <w:sz w:val="20"/>
          <w:szCs w:val="20"/>
          <w:lang w:val="es-BO"/>
        </w:rPr>
        <w:t xml:space="preserve">a favor del </w:t>
      </w:r>
      <w:r w:rsidRPr="00CD4E3A">
        <w:rPr>
          <w:rFonts w:ascii="Arial" w:hAnsi="Arial" w:cs="Arial"/>
          <w:b/>
          <w:sz w:val="20"/>
          <w:szCs w:val="20"/>
          <w:lang w:val="es-BO"/>
        </w:rPr>
        <w:t>PROVEEDOR</w:t>
      </w:r>
      <w:r w:rsidRPr="00CD4E3A">
        <w:rPr>
          <w:rFonts w:ascii="Arial" w:hAnsi="Arial" w:cs="Arial"/>
          <w:sz w:val="20"/>
          <w:szCs w:val="20"/>
          <w:lang w:val="es-BO"/>
        </w:rPr>
        <w:t xml:space="preserve">, una vez efectuada la recepción de los </w:t>
      </w:r>
      <w:r w:rsidRPr="00CD4E3A">
        <w:rPr>
          <w:rFonts w:ascii="Arial" w:hAnsi="Arial" w:cs="Arial"/>
          <w:b/>
          <w:sz w:val="20"/>
          <w:szCs w:val="20"/>
          <w:lang w:val="es-BO"/>
        </w:rPr>
        <w:t xml:space="preserve">BIENES </w:t>
      </w:r>
      <w:r w:rsidRPr="00CD4E3A">
        <w:rPr>
          <w:rFonts w:ascii="Arial" w:hAnsi="Arial" w:cs="Arial"/>
          <w:sz w:val="20"/>
          <w:szCs w:val="20"/>
          <w:lang w:val="es-BO"/>
        </w:rPr>
        <w:t>objeto del presente Contrato y emitida el Acta de Recepción por la Comisión de Recepción.</w:t>
      </w:r>
    </w:p>
    <w:p w:rsidR="00CD4E3A" w:rsidRPr="00CD4E3A" w:rsidRDefault="00CD4E3A" w:rsidP="00CD4E3A">
      <w:pPr>
        <w:widowControl w:val="0"/>
        <w:jc w:val="both"/>
        <w:rPr>
          <w:rFonts w:ascii="Arial" w:hAnsi="Arial" w:cs="Arial"/>
          <w:b/>
          <w:sz w:val="20"/>
          <w:szCs w:val="20"/>
          <w:lang w:val="es-BO"/>
        </w:rPr>
      </w:pPr>
    </w:p>
    <w:p w:rsidR="00CD4E3A" w:rsidRPr="00CD4E3A" w:rsidRDefault="00CD4E3A" w:rsidP="00CD4E3A">
      <w:pPr>
        <w:widowControl w:val="0"/>
        <w:jc w:val="both"/>
        <w:rPr>
          <w:rFonts w:ascii="Arial" w:hAnsi="Arial" w:cs="Arial"/>
          <w:b/>
          <w:sz w:val="20"/>
          <w:szCs w:val="20"/>
          <w:lang w:val="es-BO"/>
        </w:rPr>
      </w:pPr>
      <w:r w:rsidRPr="00CD4E3A">
        <w:rPr>
          <w:rFonts w:ascii="Arial" w:hAnsi="Arial" w:cs="Arial"/>
          <w:sz w:val="20"/>
          <w:szCs w:val="20"/>
          <w:lang w:val="es-BO"/>
        </w:rPr>
        <w:t xml:space="preserve">La </w:t>
      </w:r>
      <w:r w:rsidRPr="00CD4E3A">
        <w:rPr>
          <w:rFonts w:ascii="Arial" w:hAnsi="Arial" w:cs="Arial"/>
          <w:b/>
          <w:sz w:val="20"/>
          <w:szCs w:val="20"/>
          <w:lang w:val="es-BO"/>
        </w:rPr>
        <w:t xml:space="preserve">ENTIDAD </w:t>
      </w:r>
      <w:r w:rsidRPr="00CD4E3A">
        <w:rPr>
          <w:rFonts w:ascii="Arial" w:hAnsi="Arial" w:cs="Arial"/>
          <w:sz w:val="20"/>
          <w:szCs w:val="20"/>
          <w:lang w:val="es-BO"/>
        </w:rPr>
        <w:t xml:space="preserve">aplicará las sanciones por demoras en la entrega de los </w:t>
      </w:r>
      <w:r w:rsidRPr="00CD4E3A">
        <w:rPr>
          <w:rFonts w:ascii="Arial" w:hAnsi="Arial" w:cs="Arial"/>
          <w:b/>
          <w:sz w:val="20"/>
          <w:szCs w:val="20"/>
          <w:lang w:val="es-BO"/>
        </w:rPr>
        <w:t xml:space="preserve">BIENES </w:t>
      </w:r>
      <w:r w:rsidRPr="00CD4E3A">
        <w:rPr>
          <w:rFonts w:ascii="Arial" w:hAnsi="Arial" w:cs="Arial"/>
          <w:sz w:val="20"/>
          <w:szCs w:val="20"/>
          <w:lang w:val="es-BO"/>
        </w:rPr>
        <w:t xml:space="preserve">objeto del presente Contrato en la forma prevista en la cláusula de multas, sin perjuicio de que se procese la resolución del mismo por incumplimiento del </w:t>
      </w:r>
      <w:r w:rsidRPr="00CD4E3A">
        <w:rPr>
          <w:rFonts w:ascii="Arial" w:hAnsi="Arial" w:cs="Arial"/>
          <w:b/>
          <w:sz w:val="20"/>
          <w:szCs w:val="20"/>
          <w:lang w:val="es-BO"/>
        </w:rPr>
        <w:t>PROVEEDOR.</w:t>
      </w:r>
    </w:p>
    <w:p w:rsidR="00CD4E3A" w:rsidRPr="00CD4E3A" w:rsidRDefault="00CD4E3A" w:rsidP="00CD4E3A">
      <w:pPr>
        <w:widowControl w:val="0"/>
        <w:jc w:val="both"/>
        <w:rPr>
          <w:rFonts w:ascii="Arial" w:hAnsi="Arial" w:cs="Arial"/>
          <w:b/>
          <w:sz w:val="20"/>
          <w:szCs w:val="20"/>
          <w:lang w:val="es-BO"/>
        </w:rPr>
      </w:pPr>
    </w:p>
    <w:p w:rsidR="00CD4E3A" w:rsidRPr="00CD4E3A" w:rsidRDefault="00CD4E3A" w:rsidP="00CD4E3A">
      <w:pPr>
        <w:widowControl w:val="0"/>
        <w:jc w:val="both"/>
        <w:rPr>
          <w:rFonts w:ascii="Arial" w:hAnsi="Arial" w:cs="Arial"/>
          <w:sz w:val="20"/>
          <w:szCs w:val="20"/>
          <w:lang w:val="es-BO"/>
        </w:rPr>
      </w:pPr>
      <w:r w:rsidRPr="00CD4E3A">
        <w:rPr>
          <w:rFonts w:ascii="Arial" w:hAnsi="Arial" w:cs="Arial"/>
          <w:b/>
          <w:sz w:val="20"/>
          <w:szCs w:val="20"/>
          <w:lang w:val="es-BO"/>
        </w:rPr>
        <w:t>CLÁUSULA DÉCIMA CUARTA.- (DOMICILIO A EFECTOS DE NOTIFICACIÓN)</w:t>
      </w:r>
      <w:r w:rsidRPr="00CD4E3A">
        <w:rPr>
          <w:rFonts w:ascii="Arial" w:hAnsi="Arial" w:cs="Arial"/>
          <w:sz w:val="20"/>
          <w:szCs w:val="20"/>
          <w:lang w:val="es-BO"/>
        </w:rPr>
        <w:t xml:space="preserve"> Cualquier aviso o notificación que tengan que darse las partes suscribientes del presente Contrato será enviada de manera escrita:</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numPr>
          <w:ilvl w:val="1"/>
          <w:numId w:val="64"/>
        </w:numPr>
        <w:ind w:left="1134"/>
        <w:contextualSpacing/>
        <w:jc w:val="both"/>
        <w:rPr>
          <w:rFonts w:ascii="Arial" w:hAnsi="Arial" w:cs="Arial"/>
          <w:sz w:val="20"/>
          <w:szCs w:val="20"/>
          <w:lang w:val="es-BO"/>
        </w:rPr>
      </w:pPr>
      <w:r w:rsidRPr="00CD4E3A">
        <w:rPr>
          <w:rFonts w:ascii="Arial" w:hAnsi="Arial" w:cs="Arial"/>
          <w:sz w:val="20"/>
          <w:szCs w:val="20"/>
          <w:lang w:val="es-BO"/>
        </w:rPr>
        <w:t xml:space="preserve">Al </w:t>
      </w:r>
      <w:r w:rsidRPr="00CD4E3A">
        <w:rPr>
          <w:rFonts w:ascii="Arial" w:hAnsi="Arial" w:cs="Arial"/>
          <w:b/>
          <w:sz w:val="20"/>
          <w:szCs w:val="20"/>
          <w:lang w:val="es-BO"/>
        </w:rPr>
        <w:t>PROVEEDOR</w:t>
      </w:r>
      <w:r w:rsidRPr="00CD4E3A">
        <w:rPr>
          <w:rFonts w:ascii="Arial" w:hAnsi="Arial" w:cs="Arial"/>
          <w:sz w:val="20"/>
          <w:szCs w:val="20"/>
          <w:lang w:val="es-BO"/>
        </w:rPr>
        <w:t>: E</w:t>
      </w:r>
      <w:r w:rsidRPr="00CD4E3A">
        <w:rPr>
          <w:rFonts w:ascii="Arial" w:hAnsi="Arial" w:cs="Arial"/>
          <w:sz w:val="20"/>
          <w:szCs w:val="20"/>
          <w:lang w:val="es-ES_tradnl"/>
        </w:rPr>
        <w:t xml:space="preserve">n _________________________, de la Zona de __________ </w:t>
      </w:r>
      <w:proofErr w:type="spellStart"/>
      <w:r w:rsidRPr="00CD4E3A">
        <w:rPr>
          <w:rFonts w:ascii="Arial" w:hAnsi="Arial" w:cs="Arial"/>
          <w:sz w:val="20"/>
          <w:szCs w:val="20"/>
          <w:lang w:val="es-ES_tradnl"/>
        </w:rPr>
        <w:t>de</w:t>
      </w:r>
      <w:proofErr w:type="spellEnd"/>
      <w:r w:rsidRPr="00CD4E3A">
        <w:rPr>
          <w:rFonts w:ascii="Arial" w:hAnsi="Arial" w:cs="Arial"/>
          <w:sz w:val="20"/>
          <w:szCs w:val="20"/>
          <w:lang w:val="es-ES_tradnl"/>
        </w:rPr>
        <w:t xml:space="preserve"> la ciudad de _______ - Bolivia</w:t>
      </w:r>
      <w:r w:rsidRPr="00CD4E3A">
        <w:rPr>
          <w:rFonts w:ascii="Arial" w:hAnsi="Arial" w:cs="Arial"/>
          <w:sz w:val="20"/>
          <w:szCs w:val="20"/>
          <w:lang w:val="es-BO"/>
        </w:rPr>
        <w:t>.</w:t>
      </w:r>
    </w:p>
    <w:p w:rsidR="00CD4E3A" w:rsidRPr="00CD4E3A" w:rsidRDefault="00CD4E3A" w:rsidP="00CD4E3A">
      <w:pPr>
        <w:widowControl w:val="0"/>
        <w:ind w:left="720"/>
        <w:contextualSpacing/>
        <w:jc w:val="both"/>
        <w:rPr>
          <w:rFonts w:ascii="Arial" w:hAnsi="Arial" w:cs="Arial"/>
          <w:sz w:val="20"/>
          <w:szCs w:val="20"/>
          <w:lang w:val="es-BO"/>
        </w:rPr>
      </w:pPr>
    </w:p>
    <w:p w:rsidR="00CD4E3A" w:rsidRPr="00CD4E3A" w:rsidRDefault="00CD4E3A" w:rsidP="00CD4E3A">
      <w:pPr>
        <w:widowControl w:val="0"/>
        <w:numPr>
          <w:ilvl w:val="1"/>
          <w:numId w:val="64"/>
        </w:numPr>
        <w:ind w:left="1134"/>
        <w:contextualSpacing/>
        <w:jc w:val="both"/>
        <w:rPr>
          <w:rFonts w:ascii="Arial" w:hAnsi="Arial" w:cs="Arial"/>
          <w:sz w:val="20"/>
          <w:szCs w:val="20"/>
          <w:lang w:val="es-BO"/>
        </w:rPr>
      </w:pPr>
      <w:r w:rsidRPr="00CD4E3A">
        <w:rPr>
          <w:rFonts w:ascii="Arial" w:hAnsi="Arial" w:cs="Arial"/>
          <w:sz w:val="20"/>
          <w:szCs w:val="20"/>
          <w:lang w:val="es-BO"/>
        </w:rPr>
        <w:t xml:space="preserve">A la </w:t>
      </w:r>
      <w:r w:rsidRPr="00CD4E3A">
        <w:rPr>
          <w:rFonts w:ascii="Arial" w:hAnsi="Arial" w:cs="Arial"/>
          <w:b/>
          <w:sz w:val="20"/>
          <w:szCs w:val="20"/>
          <w:lang w:val="es-BO"/>
        </w:rPr>
        <w:t>ENTIDAD</w:t>
      </w:r>
      <w:r w:rsidRPr="00CD4E3A">
        <w:rPr>
          <w:rFonts w:ascii="Arial" w:hAnsi="Arial" w:cs="Arial"/>
          <w:sz w:val="20"/>
          <w:szCs w:val="20"/>
          <w:lang w:val="es-BO"/>
        </w:rPr>
        <w:t>: En su Edificio Principal ubicado en la calle Ayacucho esquina calle Mercado s/n de la Zona Central de la ciudad de La Paz - Bolivia.</w:t>
      </w:r>
    </w:p>
    <w:p w:rsidR="00CD4E3A" w:rsidRPr="00CD4E3A" w:rsidRDefault="00CD4E3A" w:rsidP="00CD4E3A">
      <w:pPr>
        <w:widowControl w:val="0"/>
        <w:jc w:val="both"/>
        <w:rPr>
          <w:rFonts w:ascii="Arial" w:hAnsi="Arial" w:cs="Arial"/>
          <w:b/>
          <w:sz w:val="20"/>
          <w:szCs w:val="20"/>
          <w:lang w:val="es-BO"/>
        </w:rPr>
      </w:pP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b/>
          <w:color w:val="000000"/>
          <w:sz w:val="20"/>
          <w:szCs w:val="20"/>
          <w:lang w:val="es-BO" w:eastAsia="es-BO"/>
        </w:rPr>
        <w:t>CLÁUSULA DÉCIMA QUINTA.- (DERECHOS DEL</w:t>
      </w:r>
      <w:r w:rsidRPr="00CD4E3A">
        <w:rPr>
          <w:rFonts w:ascii="Arial" w:hAnsi="Arial" w:cs="Arial"/>
          <w:color w:val="000000"/>
          <w:sz w:val="20"/>
          <w:szCs w:val="20"/>
          <w:lang w:val="es-BO" w:eastAsia="es-BO"/>
        </w:rPr>
        <w:t xml:space="preserve"> </w:t>
      </w:r>
      <w:r w:rsidRPr="00CD4E3A">
        <w:rPr>
          <w:rFonts w:ascii="Arial" w:hAnsi="Arial" w:cs="Arial"/>
          <w:b/>
          <w:color w:val="000000"/>
          <w:sz w:val="20"/>
          <w:szCs w:val="20"/>
          <w:lang w:val="es-BO" w:eastAsia="es-BO"/>
        </w:rPr>
        <w:t xml:space="preserve">PROVEEDOR) </w:t>
      </w:r>
      <w:r w:rsidRPr="00CD4E3A">
        <w:rPr>
          <w:rFonts w:ascii="Arial" w:hAnsi="Arial" w:cs="Arial"/>
          <w:color w:val="000000"/>
          <w:sz w:val="20"/>
          <w:szCs w:val="20"/>
          <w:lang w:val="es-BO" w:eastAsia="es-BO"/>
        </w:rPr>
        <w:t xml:space="preserve">El </w:t>
      </w:r>
      <w:r w:rsidRPr="00CD4E3A">
        <w:rPr>
          <w:rFonts w:ascii="Arial" w:hAnsi="Arial" w:cs="Arial"/>
          <w:b/>
          <w:bCs/>
          <w:color w:val="000000"/>
          <w:sz w:val="20"/>
          <w:szCs w:val="20"/>
          <w:lang w:val="es-BO" w:eastAsia="es-BO"/>
        </w:rPr>
        <w:t>PROVEEDOR</w:t>
      </w:r>
      <w:r w:rsidRPr="00CD4E3A">
        <w:rPr>
          <w:rFonts w:ascii="Arial" w:hAnsi="Arial" w:cs="Arial"/>
          <w:color w:val="000000"/>
          <w:sz w:val="20"/>
          <w:szCs w:val="20"/>
          <w:lang w:val="es-BO" w:eastAsia="es-BO"/>
        </w:rPr>
        <w:t xml:space="preserve">, tiene derecho a plantear los reclamos que considere correctos, por cualquier omisión de la </w:t>
      </w:r>
      <w:r w:rsidRPr="00CD4E3A">
        <w:rPr>
          <w:rFonts w:ascii="Arial" w:hAnsi="Arial" w:cs="Arial"/>
          <w:b/>
          <w:bCs/>
          <w:color w:val="000000"/>
          <w:sz w:val="20"/>
          <w:szCs w:val="20"/>
          <w:lang w:val="es-BO" w:eastAsia="es-BO"/>
        </w:rPr>
        <w:t>ENTIDAD</w:t>
      </w:r>
      <w:r w:rsidRPr="00CD4E3A">
        <w:rPr>
          <w:rFonts w:ascii="Arial" w:hAnsi="Arial" w:cs="Arial"/>
          <w:color w:val="000000"/>
          <w:sz w:val="20"/>
          <w:szCs w:val="20"/>
          <w:lang w:val="es-BO" w:eastAsia="es-BO"/>
        </w:rPr>
        <w:t xml:space="preserve">, por falta de pago de la adquisición efectuada, o por cualquier otro aspecto consignado en el presente Contrato. </w:t>
      </w: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Tales reclamos deberán ser planteados por escrito y con los respaldos correspondientes, a la </w:t>
      </w:r>
      <w:r w:rsidRPr="00CD4E3A">
        <w:rPr>
          <w:rFonts w:ascii="Arial" w:hAnsi="Arial" w:cs="Arial"/>
          <w:b/>
          <w:bCs/>
          <w:color w:val="000000"/>
          <w:sz w:val="20"/>
          <w:szCs w:val="20"/>
          <w:lang w:val="es-BO" w:eastAsia="es-BO"/>
        </w:rPr>
        <w:t>ENTIDAD</w:t>
      </w:r>
      <w:r w:rsidRPr="00CD4E3A">
        <w:rPr>
          <w:rFonts w:ascii="Arial" w:hAnsi="Arial" w:cs="Arial"/>
          <w:color w:val="000000"/>
          <w:sz w:val="20"/>
          <w:szCs w:val="20"/>
          <w:lang w:val="es-BO" w:eastAsia="es-BO"/>
        </w:rPr>
        <w:t xml:space="preserve">, hasta veinte (20) días hábiles, posteriores al suceso. </w:t>
      </w:r>
    </w:p>
    <w:p w:rsidR="00CD4E3A" w:rsidRPr="00CD4E3A" w:rsidRDefault="00CD4E3A" w:rsidP="00CD4E3A">
      <w:pPr>
        <w:widowControl w:val="0"/>
        <w:jc w:val="both"/>
        <w:rPr>
          <w:rFonts w:ascii="Arial" w:hAnsi="Arial" w:cs="Arial"/>
          <w:color w:val="000000"/>
          <w:sz w:val="20"/>
          <w:szCs w:val="20"/>
          <w:lang w:val="es-BO" w:eastAsia="es-BO"/>
        </w:rPr>
      </w:pPr>
    </w:p>
    <w:p w:rsidR="00CD4E3A" w:rsidRPr="00CD4E3A" w:rsidRDefault="00CD4E3A" w:rsidP="00CD4E3A">
      <w:pPr>
        <w:widowControl w:val="0"/>
        <w:jc w:val="both"/>
        <w:rPr>
          <w:rFonts w:ascii="Arial" w:hAnsi="Arial" w:cs="Arial"/>
          <w:b/>
          <w:sz w:val="20"/>
          <w:szCs w:val="20"/>
          <w:lang w:val="es-BO"/>
        </w:rPr>
      </w:pPr>
      <w:r w:rsidRPr="00CD4E3A">
        <w:rPr>
          <w:rFonts w:ascii="Arial" w:hAnsi="Arial" w:cs="Arial"/>
          <w:color w:val="000000"/>
          <w:sz w:val="20"/>
          <w:szCs w:val="20"/>
          <w:lang w:val="es-BO" w:eastAsia="es-BO"/>
        </w:rPr>
        <w:t xml:space="preserve">La </w:t>
      </w:r>
      <w:r w:rsidRPr="00CD4E3A">
        <w:rPr>
          <w:rFonts w:ascii="Arial" w:hAnsi="Arial" w:cs="Arial"/>
          <w:b/>
          <w:bCs/>
          <w:color w:val="000000"/>
          <w:sz w:val="20"/>
          <w:szCs w:val="20"/>
          <w:lang w:val="es-BO" w:eastAsia="es-BO"/>
        </w:rPr>
        <w:t>ENTIDAD</w:t>
      </w:r>
      <w:r w:rsidRPr="00CD4E3A">
        <w:rPr>
          <w:rFonts w:ascii="Arial" w:hAnsi="Arial" w:cs="Arial"/>
          <w:color w:val="000000"/>
          <w:sz w:val="20"/>
          <w:szCs w:val="20"/>
          <w:lang w:val="es-BO" w:eastAsia="es-BO"/>
        </w:rPr>
        <w:t xml:space="preserve">, dentro del lapso de cinco (5) días hábiles de recibido el reclamo, deberá emitir su respuesta de forma sustentada al </w:t>
      </w:r>
      <w:r w:rsidRPr="00CD4E3A">
        <w:rPr>
          <w:rFonts w:ascii="Arial" w:hAnsi="Arial" w:cs="Arial"/>
          <w:b/>
          <w:bCs/>
          <w:color w:val="000000"/>
          <w:sz w:val="20"/>
          <w:szCs w:val="20"/>
          <w:lang w:val="es-BO" w:eastAsia="es-BO"/>
        </w:rPr>
        <w:t xml:space="preserve">PROVEEDOR </w:t>
      </w:r>
      <w:r w:rsidRPr="00CD4E3A">
        <w:rPr>
          <w:rFonts w:ascii="Arial" w:hAnsi="Arial" w:cs="Arial"/>
          <w:color w:val="000000"/>
          <w:sz w:val="20"/>
          <w:szCs w:val="20"/>
          <w:lang w:val="es-BO" w:eastAsia="es-BO"/>
        </w:rPr>
        <w:t xml:space="preserve">aceptando o rechazando el reclamo. Dentro de este plazo,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 xml:space="preserve">podrá solicitar las aclaraciones respectivas al </w:t>
      </w:r>
      <w:r w:rsidRPr="00CD4E3A">
        <w:rPr>
          <w:rFonts w:ascii="Arial" w:hAnsi="Arial" w:cs="Arial"/>
          <w:b/>
          <w:bCs/>
          <w:color w:val="000000"/>
          <w:sz w:val="20"/>
          <w:szCs w:val="20"/>
          <w:lang w:val="es-BO" w:eastAsia="es-BO"/>
        </w:rPr>
        <w:t>PROVEEDOR</w:t>
      </w:r>
      <w:r w:rsidRPr="00CD4E3A">
        <w:rPr>
          <w:rFonts w:ascii="Arial" w:hAnsi="Arial" w:cs="Arial"/>
          <w:color w:val="000000"/>
          <w:sz w:val="20"/>
          <w:szCs w:val="20"/>
          <w:lang w:val="es-BO" w:eastAsia="es-BO"/>
        </w:rPr>
        <w:t>, para sustentar su decisión.</w:t>
      </w:r>
    </w:p>
    <w:p w:rsidR="00CD4E3A" w:rsidRPr="00CD4E3A" w:rsidRDefault="00CD4E3A" w:rsidP="00CD4E3A">
      <w:pPr>
        <w:widowControl w:val="0"/>
        <w:jc w:val="both"/>
        <w:rPr>
          <w:rFonts w:ascii="Arial" w:hAnsi="Arial" w:cs="Arial"/>
          <w:b/>
          <w:sz w:val="20"/>
          <w:szCs w:val="20"/>
          <w:lang w:val="es-BO"/>
        </w:rPr>
      </w:pP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En caso que el reclamo sea complejo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CD4E3A">
        <w:rPr>
          <w:rFonts w:ascii="Arial" w:hAnsi="Arial" w:cs="Arial"/>
          <w:b/>
          <w:bCs/>
          <w:color w:val="000000"/>
          <w:sz w:val="20"/>
          <w:szCs w:val="20"/>
          <w:lang w:val="es-BO" w:eastAsia="es-BO"/>
        </w:rPr>
        <w:t xml:space="preserve">. </w:t>
      </w:r>
    </w:p>
    <w:p w:rsidR="00CD4E3A" w:rsidRPr="00CD4E3A" w:rsidRDefault="00CD4E3A" w:rsidP="00CD4E3A">
      <w:pPr>
        <w:widowControl w:val="0"/>
        <w:jc w:val="both"/>
        <w:rPr>
          <w:rFonts w:ascii="Arial" w:hAnsi="Arial" w:cs="Arial"/>
          <w:color w:val="000000"/>
          <w:sz w:val="20"/>
          <w:szCs w:val="20"/>
          <w:lang w:val="es-BO" w:eastAsia="es-BO"/>
        </w:rPr>
      </w:pPr>
    </w:p>
    <w:p w:rsidR="00CD4E3A" w:rsidRPr="00CD4E3A" w:rsidRDefault="00CD4E3A" w:rsidP="00CD4E3A">
      <w:pPr>
        <w:widowControl w:val="0"/>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Todo proceso de respuesta a reclamo, no deberá exceder los diez (10) días hábiles, computables desde la recepción del reclamo por la </w:t>
      </w:r>
      <w:r w:rsidRPr="00CD4E3A">
        <w:rPr>
          <w:rFonts w:ascii="Arial" w:hAnsi="Arial" w:cs="Arial"/>
          <w:b/>
          <w:bCs/>
          <w:color w:val="000000"/>
          <w:sz w:val="20"/>
          <w:szCs w:val="20"/>
          <w:lang w:val="es-BO" w:eastAsia="es-BO"/>
        </w:rPr>
        <w:t>ENTIDAD</w:t>
      </w:r>
      <w:r w:rsidRPr="00CD4E3A">
        <w:rPr>
          <w:rFonts w:ascii="Arial" w:hAnsi="Arial" w:cs="Arial"/>
          <w:color w:val="000000"/>
          <w:sz w:val="20"/>
          <w:szCs w:val="20"/>
          <w:lang w:val="es-BO" w:eastAsia="es-BO"/>
        </w:rPr>
        <w:t>.</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jc w:val="both"/>
        <w:rPr>
          <w:rFonts w:ascii="Arial" w:hAnsi="Arial" w:cs="Arial"/>
          <w:sz w:val="20"/>
          <w:szCs w:val="20"/>
          <w:lang w:val="es-BO"/>
        </w:rPr>
      </w:pPr>
      <w:r w:rsidRPr="00CD4E3A">
        <w:rPr>
          <w:rFonts w:ascii="Arial" w:hAnsi="Arial" w:cs="Arial"/>
          <w:sz w:val="20"/>
          <w:szCs w:val="20"/>
          <w:lang w:val="es-BO"/>
        </w:rPr>
        <w:t xml:space="preserve">La </w:t>
      </w:r>
      <w:r w:rsidRPr="00CD4E3A">
        <w:rPr>
          <w:rFonts w:ascii="Arial" w:hAnsi="Arial" w:cs="Arial"/>
          <w:b/>
          <w:sz w:val="20"/>
          <w:szCs w:val="20"/>
          <w:lang w:val="es-BO"/>
        </w:rPr>
        <w:t>ENTIDAD</w:t>
      </w:r>
      <w:r w:rsidRPr="00CD4E3A">
        <w:rPr>
          <w:rFonts w:ascii="Arial" w:hAnsi="Arial" w:cs="Arial"/>
          <w:sz w:val="20"/>
          <w:szCs w:val="20"/>
          <w:lang w:val="es-BO"/>
        </w:rPr>
        <w:t xml:space="preserve"> no atenderá reclamos presentados fuera del plazo establecido en esta Cláusula.</w:t>
      </w:r>
    </w:p>
    <w:p w:rsidR="00CD4E3A" w:rsidRPr="00CD4E3A" w:rsidRDefault="00CD4E3A" w:rsidP="00CD4E3A">
      <w:pPr>
        <w:widowControl w:val="0"/>
        <w:autoSpaceDE w:val="0"/>
        <w:autoSpaceDN w:val="0"/>
        <w:adjustRightInd w:val="0"/>
        <w:jc w:val="both"/>
        <w:rPr>
          <w:rFonts w:ascii="Arial" w:hAnsi="Arial" w:cs="Arial"/>
          <w:b/>
          <w:bCs/>
          <w:sz w:val="20"/>
          <w:szCs w:val="20"/>
          <w:lang w:val="es-BO"/>
        </w:rPr>
      </w:pP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b/>
          <w:color w:val="000000"/>
          <w:sz w:val="20"/>
          <w:szCs w:val="20"/>
          <w:lang w:val="es-BO" w:eastAsia="es-BO"/>
        </w:rPr>
        <w:t>CLÁUSULA DÉCIMA SEXTA</w:t>
      </w:r>
      <w:r w:rsidRPr="00CD4E3A">
        <w:rPr>
          <w:rFonts w:ascii="Arial" w:hAnsi="Arial" w:cs="Arial"/>
          <w:b/>
          <w:bCs/>
          <w:color w:val="000000"/>
          <w:sz w:val="20"/>
          <w:szCs w:val="20"/>
          <w:lang w:val="es-BO" w:eastAsia="es-BO"/>
        </w:rPr>
        <w:t xml:space="preserve">.- (ESTIPULACIÓN SOBRE IMPUESTOS) </w:t>
      </w:r>
      <w:r w:rsidRPr="00CD4E3A">
        <w:rPr>
          <w:rFonts w:ascii="Arial" w:hAnsi="Arial" w:cs="Arial"/>
          <w:color w:val="000000"/>
          <w:sz w:val="20"/>
          <w:szCs w:val="20"/>
          <w:lang w:val="es-BO" w:eastAsia="es-BO"/>
        </w:rPr>
        <w:t xml:space="preserve">Correrá por cuenta del </w:t>
      </w:r>
      <w:r w:rsidRPr="00CD4E3A">
        <w:rPr>
          <w:rFonts w:ascii="Arial" w:hAnsi="Arial" w:cs="Arial"/>
          <w:b/>
          <w:bCs/>
          <w:color w:val="000000"/>
          <w:sz w:val="20"/>
          <w:szCs w:val="20"/>
          <w:lang w:val="es-BO" w:eastAsia="es-BO"/>
        </w:rPr>
        <w:t xml:space="preserve">PROVEEDOR </w:t>
      </w:r>
      <w:r w:rsidRPr="00CD4E3A">
        <w:rPr>
          <w:rFonts w:ascii="Arial" w:hAnsi="Arial" w:cs="Arial"/>
          <w:color w:val="000000"/>
          <w:sz w:val="20"/>
          <w:szCs w:val="20"/>
          <w:lang w:val="es-BO" w:eastAsia="es-BO"/>
        </w:rPr>
        <w:t xml:space="preserve">el pago de todos los impuestos vigentes en el país a la fecha de presentación de la propuesta. </w:t>
      </w:r>
    </w:p>
    <w:p w:rsidR="00CD4E3A" w:rsidRPr="00CD4E3A" w:rsidRDefault="00CD4E3A" w:rsidP="00CD4E3A">
      <w:pPr>
        <w:widowControl w:val="0"/>
        <w:autoSpaceDE w:val="0"/>
        <w:autoSpaceDN w:val="0"/>
        <w:adjustRightInd w:val="0"/>
        <w:jc w:val="both"/>
        <w:rPr>
          <w:rFonts w:ascii="Arial" w:hAnsi="Arial" w:cs="Arial"/>
          <w:color w:val="000000"/>
          <w:sz w:val="20"/>
          <w:szCs w:val="20"/>
          <w:lang w:val="es-BO" w:eastAsia="es-BO"/>
        </w:rPr>
      </w:pPr>
    </w:p>
    <w:p w:rsidR="00CD4E3A" w:rsidRPr="00CD4E3A" w:rsidRDefault="00CD4E3A" w:rsidP="00CD4E3A">
      <w:pPr>
        <w:widowControl w:val="0"/>
        <w:autoSpaceDE w:val="0"/>
        <w:autoSpaceDN w:val="0"/>
        <w:adjustRightInd w:val="0"/>
        <w:jc w:val="both"/>
        <w:rPr>
          <w:rFonts w:ascii="Arial" w:hAnsi="Arial" w:cs="Arial"/>
          <w:sz w:val="20"/>
          <w:szCs w:val="20"/>
          <w:lang w:val="es-BO"/>
        </w:rPr>
      </w:pPr>
      <w:r w:rsidRPr="00CD4E3A">
        <w:rPr>
          <w:rFonts w:ascii="Arial" w:hAnsi="Arial" w:cs="Arial"/>
          <w:color w:val="000000"/>
          <w:sz w:val="20"/>
          <w:szCs w:val="20"/>
          <w:lang w:val="es-BO" w:eastAsia="es-BO"/>
        </w:rPr>
        <w:t xml:space="preserve">En caso de que posteriormente, el Estado Plurinacional de Bolivia implantara impuestos adicionales, disminuyera o incrementara los vigentes, mediante disposición legal expresa, el </w:t>
      </w:r>
      <w:r w:rsidRPr="00CD4E3A">
        <w:rPr>
          <w:rFonts w:ascii="Arial" w:hAnsi="Arial" w:cs="Arial"/>
          <w:b/>
          <w:bCs/>
          <w:color w:val="000000"/>
          <w:sz w:val="20"/>
          <w:szCs w:val="20"/>
          <w:lang w:val="es-BO" w:eastAsia="es-BO"/>
        </w:rPr>
        <w:t xml:space="preserve">PROVEEDOR </w:t>
      </w:r>
      <w:r w:rsidRPr="00CD4E3A">
        <w:rPr>
          <w:rFonts w:ascii="Arial" w:hAnsi="Arial" w:cs="Arial"/>
          <w:color w:val="000000"/>
          <w:sz w:val="20"/>
          <w:szCs w:val="20"/>
          <w:lang w:val="es-BO" w:eastAsia="es-BO"/>
        </w:rPr>
        <w:t>deberá acogerse a su cumplimiento desde la fecha de vigencia de dicha normativa.</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autoSpaceDE w:val="0"/>
        <w:autoSpaceDN w:val="0"/>
        <w:adjustRightInd w:val="0"/>
        <w:jc w:val="both"/>
        <w:rPr>
          <w:rFonts w:ascii="Arial" w:hAnsi="Arial" w:cs="Arial"/>
          <w:b/>
          <w:sz w:val="20"/>
          <w:szCs w:val="20"/>
          <w:lang w:val="es-BO"/>
        </w:rPr>
      </w:pPr>
      <w:r w:rsidRPr="00CD4E3A">
        <w:rPr>
          <w:rFonts w:ascii="Arial" w:hAnsi="Arial" w:cs="Arial"/>
          <w:b/>
          <w:sz w:val="20"/>
          <w:szCs w:val="20"/>
          <w:lang w:val="es-BO"/>
        </w:rPr>
        <w:lastRenderedPageBreak/>
        <w:t xml:space="preserve">CLÁUSULA DÉCIMA SÉPTIMA.- (FACTURACIÓN) </w:t>
      </w:r>
      <w:r w:rsidRPr="00CD4E3A">
        <w:rPr>
          <w:rFonts w:ascii="Arial" w:hAnsi="Arial" w:cs="Arial"/>
          <w:sz w:val="20"/>
          <w:szCs w:val="20"/>
        </w:rPr>
        <w:t xml:space="preserve">El </w:t>
      </w:r>
      <w:r w:rsidRPr="00CD4E3A">
        <w:rPr>
          <w:rFonts w:ascii="Arial" w:hAnsi="Arial" w:cs="Arial"/>
          <w:b/>
          <w:bCs/>
          <w:sz w:val="20"/>
          <w:szCs w:val="20"/>
        </w:rPr>
        <w:t xml:space="preserve">PROVEEDOR </w:t>
      </w:r>
      <w:r w:rsidRPr="00CD4E3A">
        <w:rPr>
          <w:rFonts w:ascii="Arial" w:hAnsi="Arial" w:cs="Arial"/>
          <w:sz w:val="20"/>
          <w:szCs w:val="20"/>
        </w:rPr>
        <w:t xml:space="preserve">una vez realizada la entrega de los </w:t>
      </w:r>
      <w:r w:rsidRPr="00CD4E3A">
        <w:rPr>
          <w:rFonts w:ascii="Arial" w:hAnsi="Arial" w:cs="Arial"/>
          <w:b/>
          <w:bCs/>
          <w:sz w:val="20"/>
          <w:szCs w:val="20"/>
        </w:rPr>
        <w:t xml:space="preserve">BIENES </w:t>
      </w:r>
      <w:r w:rsidRPr="00CD4E3A">
        <w:rPr>
          <w:rFonts w:ascii="Arial" w:hAnsi="Arial" w:cs="Arial"/>
          <w:sz w:val="20"/>
          <w:szCs w:val="20"/>
        </w:rPr>
        <w:t xml:space="preserve">o acto equivalente que suponga la transferencia de dominio del objeto de la venta (efectuada la adquisición), deberá emitir la respectiva factura oficial en favor de la </w:t>
      </w:r>
      <w:r w:rsidRPr="00CD4E3A">
        <w:rPr>
          <w:rFonts w:ascii="Arial" w:hAnsi="Arial" w:cs="Arial"/>
          <w:b/>
          <w:bCs/>
          <w:sz w:val="20"/>
          <w:szCs w:val="20"/>
        </w:rPr>
        <w:t xml:space="preserve">ENTIDAD, </w:t>
      </w:r>
      <w:r w:rsidRPr="00CD4E3A">
        <w:rPr>
          <w:rFonts w:ascii="Arial" w:hAnsi="Arial" w:cs="Arial"/>
          <w:sz w:val="20"/>
          <w:szCs w:val="20"/>
        </w:rPr>
        <w:t>por el monto de la venta efectivizada, caso contrario dicho pago no se realizará.</w:t>
      </w:r>
      <w:r w:rsidRPr="00CD4E3A">
        <w:rPr>
          <w:rFonts w:ascii="Arial" w:hAnsi="Arial" w:cs="Arial"/>
          <w:sz w:val="20"/>
          <w:szCs w:val="20"/>
          <w:lang w:val="es-BO"/>
        </w:rPr>
        <w:t xml:space="preserve"> </w:t>
      </w:r>
    </w:p>
    <w:p w:rsidR="00CD4E3A" w:rsidRPr="00CD4E3A" w:rsidRDefault="00CD4E3A" w:rsidP="00CD4E3A">
      <w:pPr>
        <w:widowControl w:val="0"/>
        <w:autoSpaceDE w:val="0"/>
        <w:autoSpaceDN w:val="0"/>
        <w:adjustRightInd w:val="0"/>
        <w:jc w:val="both"/>
        <w:rPr>
          <w:rFonts w:ascii="Arial" w:hAnsi="Arial" w:cs="Arial"/>
          <w:sz w:val="20"/>
          <w:szCs w:val="20"/>
          <w:lang w:val="es-BO"/>
        </w:rPr>
      </w:pPr>
    </w:p>
    <w:p w:rsidR="00CD4E3A" w:rsidRPr="00CD4E3A" w:rsidRDefault="00CD4E3A" w:rsidP="00CD4E3A">
      <w:pPr>
        <w:widowControl w:val="0"/>
        <w:autoSpaceDE w:val="0"/>
        <w:autoSpaceDN w:val="0"/>
        <w:adjustRightInd w:val="0"/>
        <w:jc w:val="both"/>
        <w:rPr>
          <w:rFonts w:ascii="Arial" w:hAnsi="Arial" w:cs="Arial"/>
          <w:b/>
          <w:i/>
          <w:sz w:val="20"/>
          <w:szCs w:val="20"/>
          <w:lang w:val="es-BO"/>
        </w:rPr>
      </w:pPr>
      <w:r w:rsidRPr="00CD4E3A">
        <w:rPr>
          <w:rFonts w:ascii="Arial" w:hAnsi="Arial" w:cs="Arial"/>
          <w:b/>
          <w:i/>
          <w:sz w:val="20"/>
          <w:szCs w:val="20"/>
          <w:lang w:val="es-BO"/>
        </w:rPr>
        <w:t>(Incluir la siguiente redacción únicamente si el proveedor es una persona natural: “Si no se realiza la emisión de la factura correspondiente la ENTIDAD deberá retener los montos de las obligaciones tributarias pendientes, para su posterior pago al Servicio de Impuestos Nacionales.”)</w:t>
      </w:r>
    </w:p>
    <w:p w:rsidR="00CD4E3A" w:rsidRPr="00CD4E3A" w:rsidRDefault="00CD4E3A" w:rsidP="00CD4E3A">
      <w:pPr>
        <w:widowControl w:val="0"/>
        <w:autoSpaceDE w:val="0"/>
        <w:autoSpaceDN w:val="0"/>
        <w:adjustRightInd w:val="0"/>
        <w:jc w:val="both"/>
        <w:rPr>
          <w:rFonts w:ascii="Arial" w:hAnsi="Arial" w:cs="Arial"/>
          <w:sz w:val="20"/>
          <w:szCs w:val="20"/>
          <w:lang w:val="es-BO"/>
        </w:rPr>
      </w:pPr>
    </w:p>
    <w:p w:rsidR="00CD4E3A" w:rsidRPr="00CD4E3A" w:rsidRDefault="00CD4E3A" w:rsidP="00CD4E3A">
      <w:pPr>
        <w:widowControl w:val="0"/>
        <w:jc w:val="both"/>
        <w:rPr>
          <w:rFonts w:ascii="Arial" w:hAnsi="Arial" w:cs="Arial"/>
          <w:sz w:val="20"/>
          <w:szCs w:val="20"/>
        </w:rPr>
      </w:pPr>
      <w:r w:rsidRPr="00CD4E3A">
        <w:rPr>
          <w:rFonts w:ascii="Arial" w:hAnsi="Arial" w:cs="Arial"/>
          <w:b/>
          <w:sz w:val="20"/>
          <w:szCs w:val="20"/>
          <w:lang w:val="es-BO"/>
        </w:rPr>
        <w:t>CLÁUSULA DÉCIMA OCTAVA.- (SUBCONTRATOS)</w:t>
      </w:r>
      <w:r w:rsidRPr="00CD4E3A">
        <w:rPr>
          <w:rFonts w:ascii="Arial" w:hAnsi="Arial" w:cs="Arial"/>
          <w:sz w:val="20"/>
          <w:szCs w:val="20"/>
        </w:rPr>
        <w:t xml:space="preserve"> </w:t>
      </w:r>
      <w:r w:rsidRPr="00CD4E3A">
        <w:rPr>
          <w:rFonts w:ascii="Arial" w:hAnsi="Arial" w:cs="Arial"/>
          <w:iCs/>
          <w:sz w:val="20"/>
          <w:szCs w:val="20"/>
          <w:lang w:val="es-BO"/>
        </w:rPr>
        <w:t>En el presente Contrato de adquisición no se aceptará subcontrataciones</w:t>
      </w:r>
      <w:r w:rsidRPr="00CD4E3A">
        <w:rPr>
          <w:rFonts w:ascii="Arial" w:hAnsi="Arial" w:cs="Arial"/>
          <w:sz w:val="20"/>
          <w:szCs w:val="20"/>
        </w:rPr>
        <w:t>.</w:t>
      </w:r>
    </w:p>
    <w:p w:rsidR="00CD4E3A" w:rsidRPr="00CD4E3A" w:rsidRDefault="00CD4E3A" w:rsidP="00CD4E3A">
      <w:pPr>
        <w:widowControl w:val="0"/>
        <w:jc w:val="both"/>
        <w:rPr>
          <w:rFonts w:ascii="Arial" w:hAnsi="Arial" w:cs="Arial"/>
          <w:sz w:val="20"/>
          <w:szCs w:val="20"/>
        </w:rPr>
      </w:pPr>
    </w:p>
    <w:p w:rsidR="00CD4E3A" w:rsidRPr="00CD4E3A" w:rsidRDefault="00CD4E3A" w:rsidP="00CD4E3A">
      <w:pPr>
        <w:widowControl w:val="0"/>
        <w:jc w:val="both"/>
        <w:rPr>
          <w:rFonts w:ascii="Arial" w:hAnsi="Arial" w:cs="Arial"/>
          <w:sz w:val="20"/>
          <w:szCs w:val="20"/>
          <w:lang w:val="es-BO"/>
        </w:rPr>
      </w:pPr>
      <w:r w:rsidRPr="00CD4E3A">
        <w:rPr>
          <w:rFonts w:ascii="Arial" w:hAnsi="Arial" w:cs="Arial"/>
          <w:b/>
          <w:sz w:val="20"/>
          <w:szCs w:val="20"/>
          <w:lang w:val="es-BO"/>
        </w:rPr>
        <w:t>CLÁUSULA DÉCIMA NOVENA.- (MODIFICACIONES AL CONTRATO)</w:t>
      </w:r>
      <w:r w:rsidRPr="00CD4E3A">
        <w:rPr>
          <w:rFonts w:ascii="Arial" w:hAnsi="Arial" w:cs="Arial"/>
          <w:sz w:val="20"/>
          <w:szCs w:val="20"/>
          <w:lang w:val="es-BO"/>
        </w:rPr>
        <w:t xml:space="preserve"> El presente Contrato podrá ser modificado sólo en los aspectos previstos en el mismo o en el DBC, siempre y cuando exista acuerdo entre las </w:t>
      </w:r>
      <w:r w:rsidRPr="00CD4E3A">
        <w:rPr>
          <w:rFonts w:ascii="Arial" w:hAnsi="Arial" w:cs="Arial"/>
          <w:b/>
          <w:sz w:val="20"/>
          <w:szCs w:val="20"/>
          <w:lang w:val="es-BO"/>
        </w:rPr>
        <w:t>PARTES</w:t>
      </w:r>
      <w:r w:rsidRPr="00CD4E3A">
        <w:rPr>
          <w:rFonts w:ascii="Arial" w:hAnsi="Arial" w:cs="Arial"/>
          <w:sz w:val="20"/>
          <w:szCs w:val="20"/>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jc w:val="both"/>
        <w:rPr>
          <w:rFonts w:ascii="Arial" w:hAnsi="Arial" w:cs="Arial"/>
          <w:sz w:val="20"/>
          <w:szCs w:val="20"/>
          <w:lang w:val="es-BO"/>
        </w:rPr>
      </w:pPr>
      <w:r w:rsidRPr="00CD4E3A">
        <w:rPr>
          <w:rFonts w:ascii="Arial" w:hAnsi="Arial" w:cs="Arial"/>
          <w:sz w:val="20"/>
          <w:szCs w:val="20"/>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adjudicada.</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jc w:val="both"/>
        <w:rPr>
          <w:rFonts w:ascii="Arial" w:hAnsi="Arial" w:cs="Arial"/>
          <w:sz w:val="20"/>
          <w:szCs w:val="20"/>
          <w:lang w:val="es-BO"/>
        </w:rPr>
      </w:pPr>
      <w:r w:rsidRPr="00CD4E3A">
        <w:rPr>
          <w:rFonts w:ascii="Arial" w:hAnsi="Arial" w:cs="Arial"/>
          <w:sz w:val="20"/>
          <w:szCs w:val="20"/>
          <w:lang w:val="es-BO"/>
        </w:rPr>
        <w:t xml:space="preserve">La modificación al plazo, permite la ampliación o disminución del mismo. </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jc w:val="both"/>
        <w:rPr>
          <w:rFonts w:ascii="Arial" w:hAnsi="Arial" w:cs="Arial"/>
          <w:sz w:val="20"/>
          <w:szCs w:val="20"/>
          <w:lang w:val="es-BO"/>
        </w:rPr>
      </w:pPr>
      <w:r w:rsidRPr="00CD4E3A">
        <w:rPr>
          <w:rFonts w:ascii="Arial" w:hAnsi="Arial" w:cs="Arial"/>
          <w:sz w:val="20"/>
          <w:szCs w:val="20"/>
          <w:lang w:val="es-BO"/>
        </w:rPr>
        <w:t>La modificación al alcance del Contrato, permite el ajuste de las diferentes cláusulas del mismo que sean necesarias para dar cumplimiento al objeto de la contratación.</w:t>
      </w:r>
    </w:p>
    <w:p w:rsidR="00CD4E3A" w:rsidRPr="00CD4E3A" w:rsidRDefault="00CD4E3A" w:rsidP="00CD4E3A">
      <w:pPr>
        <w:widowControl w:val="0"/>
        <w:autoSpaceDE w:val="0"/>
        <w:autoSpaceDN w:val="0"/>
        <w:adjustRightInd w:val="0"/>
        <w:jc w:val="both"/>
        <w:rPr>
          <w:rFonts w:ascii="Arial" w:hAnsi="Arial" w:cs="Arial"/>
          <w:sz w:val="20"/>
          <w:szCs w:val="20"/>
          <w:lang w:val="es-BO"/>
        </w:rPr>
      </w:pPr>
    </w:p>
    <w:p w:rsidR="00CD4E3A" w:rsidRPr="00CD4E3A" w:rsidRDefault="00CD4E3A" w:rsidP="00CD4E3A">
      <w:pPr>
        <w:widowControl w:val="0"/>
        <w:jc w:val="both"/>
        <w:rPr>
          <w:rFonts w:ascii="Arial" w:hAnsi="Arial" w:cs="Arial"/>
          <w:b/>
          <w:sz w:val="20"/>
          <w:szCs w:val="20"/>
          <w:lang w:val="es-BO"/>
        </w:rPr>
      </w:pPr>
      <w:r w:rsidRPr="00CD4E3A">
        <w:rPr>
          <w:rFonts w:ascii="Arial" w:hAnsi="Arial" w:cs="Arial"/>
          <w:b/>
          <w:sz w:val="20"/>
          <w:szCs w:val="20"/>
          <w:lang w:val="es-BO"/>
        </w:rPr>
        <w:t xml:space="preserve">CLÁUSULA VIGÉSIMA.- (CESIÓN) </w:t>
      </w:r>
      <w:r w:rsidRPr="00CD4E3A">
        <w:rPr>
          <w:rFonts w:ascii="Arial" w:hAnsi="Arial" w:cs="Arial"/>
          <w:sz w:val="20"/>
          <w:szCs w:val="20"/>
          <w:lang w:val="es-BO"/>
        </w:rPr>
        <w:t xml:space="preserve">El </w:t>
      </w:r>
      <w:r w:rsidRPr="00CD4E3A">
        <w:rPr>
          <w:rFonts w:ascii="Arial" w:hAnsi="Arial" w:cs="Arial"/>
          <w:b/>
          <w:sz w:val="20"/>
          <w:szCs w:val="20"/>
          <w:lang w:val="es-BO"/>
        </w:rPr>
        <w:t>PROVEEDOR</w:t>
      </w:r>
      <w:r w:rsidRPr="00CD4E3A">
        <w:rPr>
          <w:rFonts w:ascii="Arial" w:hAnsi="Arial" w:cs="Arial"/>
          <w:sz w:val="20"/>
          <w:szCs w:val="20"/>
          <w:lang w:val="es-BO"/>
        </w:rPr>
        <w:t xml:space="preserve"> bajo ningún título podrá ceder o subrogar, total o parcialmente este Contrato.</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jc w:val="both"/>
        <w:rPr>
          <w:rFonts w:ascii="Arial" w:hAnsi="Arial" w:cs="Arial"/>
          <w:sz w:val="20"/>
          <w:szCs w:val="20"/>
          <w:lang w:val="es-BO"/>
        </w:rPr>
      </w:pPr>
      <w:r w:rsidRPr="00CD4E3A">
        <w:rPr>
          <w:rFonts w:ascii="Arial" w:hAnsi="Arial" w:cs="Arial"/>
          <w:sz w:val="20"/>
          <w:szCs w:val="20"/>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b/>
          <w:color w:val="000000"/>
          <w:sz w:val="20"/>
          <w:szCs w:val="20"/>
          <w:lang w:val="es-BO" w:eastAsia="es-BO"/>
        </w:rPr>
        <w:t xml:space="preserve">CLÁUSULA VIGÉSIMA PRIMERA.- (SUSPENSIÓN TEMPORAL) </w:t>
      </w:r>
      <w:r w:rsidRPr="00CD4E3A">
        <w:rPr>
          <w:rFonts w:ascii="Arial" w:hAnsi="Arial" w:cs="Arial"/>
          <w:color w:val="000000"/>
          <w:sz w:val="20"/>
          <w:szCs w:val="20"/>
          <w:lang w:val="es-BO" w:eastAsia="es-BO"/>
        </w:rPr>
        <w:t xml:space="preserve">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 xml:space="preserve">podrá suspender temporalmente el cómputo del plazo de las entregas o provisión de los </w:t>
      </w:r>
      <w:r w:rsidRPr="00CD4E3A">
        <w:rPr>
          <w:rFonts w:ascii="Arial" w:hAnsi="Arial" w:cs="Arial"/>
          <w:b/>
          <w:bCs/>
          <w:color w:val="000000"/>
          <w:sz w:val="20"/>
          <w:szCs w:val="20"/>
          <w:lang w:val="es-BO" w:eastAsia="es-BO"/>
        </w:rPr>
        <w:t xml:space="preserve">BIENES </w:t>
      </w:r>
      <w:r w:rsidRPr="00CD4E3A">
        <w:rPr>
          <w:rFonts w:ascii="Arial" w:hAnsi="Arial" w:cs="Arial"/>
          <w:color w:val="000000"/>
          <w:sz w:val="20"/>
          <w:szCs w:val="20"/>
          <w:lang w:val="es-BO" w:eastAsia="es-BO"/>
        </w:rPr>
        <w:t xml:space="preserve">en cualquier momento por motivos de fuerza mayor, caso fortuito y/o convenientes a los intereses del Estado, para lo cual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 xml:space="preserve">notificará de manera expresa al </w:t>
      </w:r>
      <w:r w:rsidRPr="00CD4E3A">
        <w:rPr>
          <w:rFonts w:ascii="Arial" w:hAnsi="Arial" w:cs="Arial"/>
          <w:b/>
          <w:bCs/>
          <w:color w:val="000000"/>
          <w:sz w:val="20"/>
          <w:szCs w:val="20"/>
          <w:lang w:val="es-BO" w:eastAsia="es-BO"/>
        </w:rPr>
        <w:t>PROVEEDOR</w:t>
      </w:r>
      <w:r w:rsidRPr="00CD4E3A">
        <w:rPr>
          <w:rFonts w:ascii="Arial" w:hAnsi="Arial" w:cs="Arial"/>
          <w:color w:val="000000"/>
          <w:sz w:val="20"/>
          <w:szCs w:val="20"/>
          <w:lang w:val="es-BO" w:eastAsia="es-BO"/>
        </w:rPr>
        <w:t xml:space="preserve">, con una anticipación de quince (15) días calendario, excepto en los casos de urgencia por alguna emergencia imponderable. Esta suspensión puede ser parcial o total. </w:t>
      </w: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p>
    <w:p w:rsidR="00CD4E3A" w:rsidRPr="00CD4E3A" w:rsidRDefault="00CD4E3A" w:rsidP="00CD4E3A">
      <w:pPr>
        <w:widowControl w:val="0"/>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También el </w:t>
      </w:r>
      <w:r w:rsidRPr="00CD4E3A">
        <w:rPr>
          <w:rFonts w:ascii="Arial" w:hAnsi="Arial" w:cs="Arial"/>
          <w:b/>
          <w:bCs/>
          <w:color w:val="000000"/>
          <w:sz w:val="20"/>
          <w:szCs w:val="20"/>
          <w:lang w:val="es-BO" w:eastAsia="es-BO"/>
        </w:rPr>
        <w:t xml:space="preserve">PROVEEDOR </w:t>
      </w:r>
      <w:r w:rsidRPr="00CD4E3A">
        <w:rPr>
          <w:rFonts w:ascii="Arial" w:hAnsi="Arial" w:cs="Arial"/>
          <w:color w:val="000000"/>
          <w:sz w:val="20"/>
          <w:szCs w:val="20"/>
          <w:lang w:val="es-BO" w:eastAsia="es-BO"/>
        </w:rPr>
        <w:t xml:space="preserve">podrá solicitar a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 xml:space="preserve">la suspensión temporal de las entregas o provisión, por causas atribuibles a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 xml:space="preserve">que afecten al </w:t>
      </w:r>
      <w:r w:rsidRPr="00CD4E3A">
        <w:rPr>
          <w:rFonts w:ascii="Arial" w:hAnsi="Arial" w:cs="Arial"/>
          <w:b/>
          <w:bCs/>
          <w:color w:val="000000"/>
          <w:sz w:val="20"/>
          <w:szCs w:val="20"/>
          <w:lang w:val="es-BO" w:eastAsia="es-BO"/>
        </w:rPr>
        <w:t xml:space="preserve">PROVEEDOR </w:t>
      </w:r>
      <w:r w:rsidRPr="00CD4E3A">
        <w:rPr>
          <w:rFonts w:ascii="Arial" w:hAnsi="Arial" w:cs="Arial"/>
          <w:color w:val="000000"/>
          <w:sz w:val="20"/>
          <w:szCs w:val="20"/>
          <w:lang w:val="es-BO" w:eastAsia="es-BO"/>
        </w:rPr>
        <w:t xml:space="preserve">en la adquisición de los </w:t>
      </w:r>
      <w:r w:rsidRPr="00CD4E3A">
        <w:rPr>
          <w:rFonts w:ascii="Arial" w:hAnsi="Arial" w:cs="Arial"/>
          <w:b/>
          <w:bCs/>
          <w:color w:val="000000"/>
          <w:sz w:val="20"/>
          <w:szCs w:val="20"/>
          <w:lang w:val="es-BO" w:eastAsia="es-BO"/>
        </w:rPr>
        <w:t xml:space="preserve">BIENES. </w:t>
      </w:r>
      <w:r w:rsidRPr="00CD4E3A">
        <w:rPr>
          <w:rFonts w:ascii="Arial" w:hAnsi="Arial" w:cs="Arial"/>
          <w:color w:val="000000"/>
          <w:sz w:val="20"/>
          <w:szCs w:val="20"/>
          <w:lang w:val="es-BO" w:eastAsia="es-BO"/>
        </w:rPr>
        <w:t xml:space="preserve">Dicha suspensión podrá efectivizarse siempre y cuando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 xml:space="preserve">la autorice de manera expresa considerando como incumplimiento toda suspensión realizada sin autorización. De manera excepcional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CD4E3A">
        <w:rPr>
          <w:rFonts w:ascii="Arial" w:hAnsi="Arial" w:cs="Arial"/>
          <w:b/>
          <w:bCs/>
          <w:color w:val="000000"/>
          <w:sz w:val="20"/>
          <w:szCs w:val="20"/>
          <w:lang w:val="es-BO" w:eastAsia="es-BO"/>
        </w:rPr>
        <w:t>PROVEEDOR</w:t>
      </w:r>
      <w:r w:rsidRPr="00CD4E3A">
        <w:rPr>
          <w:rFonts w:ascii="Arial" w:hAnsi="Arial" w:cs="Arial"/>
          <w:color w:val="000000"/>
          <w:sz w:val="20"/>
          <w:szCs w:val="20"/>
          <w:lang w:val="es-BO" w:eastAsia="es-BO"/>
        </w:rPr>
        <w:t>.</w:t>
      </w:r>
    </w:p>
    <w:p w:rsidR="00CD4E3A" w:rsidRPr="00CD4E3A" w:rsidRDefault="00CD4E3A" w:rsidP="00CD4E3A">
      <w:pPr>
        <w:widowControl w:val="0"/>
        <w:jc w:val="both"/>
        <w:rPr>
          <w:rFonts w:ascii="Arial" w:hAnsi="Arial" w:cs="Arial"/>
          <w:color w:val="000000"/>
          <w:sz w:val="20"/>
          <w:szCs w:val="20"/>
          <w:lang w:val="es-BO" w:eastAsia="es-BO"/>
        </w:rPr>
      </w:pPr>
    </w:p>
    <w:p w:rsidR="00CD4E3A" w:rsidRPr="00CD4E3A" w:rsidRDefault="00CD4E3A" w:rsidP="00CD4E3A">
      <w:pPr>
        <w:jc w:val="both"/>
        <w:rPr>
          <w:rFonts w:ascii="Arial" w:hAnsi="Arial" w:cs="Arial"/>
          <w:b/>
          <w:sz w:val="20"/>
          <w:szCs w:val="20"/>
          <w:lang w:val="es-BO"/>
        </w:rPr>
      </w:pPr>
      <w:r w:rsidRPr="00CD4E3A">
        <w:rPr>
          <w:rFonts w:ascii="Arial" w:hAnsi="Arial" w:cs="Arial"/>
          <w:b/>
          <w:sz w:val="20"/>
          <w:szCs w:val="20"/>
        </w:rPr>
        <w:t xml:space="preserve">CLÁUSULA VIGÉSIMA SEGUNDA.- (MULTAS) </w:t>
      </w:r>
      <w:r w:rsidRPr="00CD4E3A">
        <w:rPr>
          <w:rFonts w:ascii="Arial" w:hAnsi="Arial" w:cs="Arial"/>
          <w:sz w:val="20"/>
          <w:szCs w:val="20"/>
        </w:rPr>
        <w:t xml:space="preserve">Queda convenido entre las partes contratantes, que el </w:t>
      </w:r>
      <w:r w:rsidRPr="00CD4E3A">
        <w:rPr>
          <w:rFonts w:ascii="Arial" w:hAnsi="Arial" w:cs="Arial"/>
          <w:b/>
          <w:bCs/>
          <w:sz w:val="20"/>
          <w:szCs w:val="20"/>
        </w:rPr>
        <w:t xml:space="preserve">PROVEEDOR </w:t>
      </w:r>
      <w:r w:rsidRPr="00CD4E3A">
        <w:rPr>
          <w:rFonts w:ascii="Arial" w:hAnsi="Arial" w:cs="Arial"/>
          <w:sz w:val="20"/>
          <w:szCs w:val="20"/>
        </w:rPr>
        <w:t xml:space="preserve">se constituirá en mora sin notificación previa, por el simple </w:t>
      </w:r>
      <w:r w:rsidRPr="00CD4E3A">
        <w:rPr>
          <w:rFonts w:ascii="Arial" w:hAnsi="Arial" w:cs="Arial"/>
          <w:sz w:val="20"/>
          <w:szCs w:val="20"/>
          <w:lang w:val="es-BO"/>
        </w:rPr>
        <w:t xml:space="preserve">incumplimiento a los plazos de entrega de los </w:t>
      </w:r>
      <w:r w:rsidRPr="00CD4E3A">
        <w:rPr>
          <w:rFonts w:ascii="Arial" w:hAnsi="Arial" w:cs="Arial"/>
          <w:b/>
          <w:sz w:val="20"/>
          <w:szCs w:val="20"/>
          <w:lang w:val="es-BO"/>
        </w:rPr>
        <w:t xml:space="preserve">BIENES </w:t>
      </w:r>
      <w:r w:rsidRPr="00CD4E3A">
        <w:rPr>
          <w:rFonts w:ascii="Arial" w:hAnsi="Arial" w:cs="Arial"/>
          <w:sz w:val="20"/>
          <w:szCs w:val="20"/>
          <w:lang w:val="es-BO"/>
        </w:rPr>
        <w:t xml:space="preserve">sujetos a verificación y/o subsanación de observaciones </w:t>
      </w:r>
      <w:r w:rsidRPr="00CD4E3A">
        <w:rPr>
          <w:rFonts w:ascii="Arial" w:hAnsi="Arial" w:cs="Arial"/>
          <w:sz w:val="20"/>
          <w:szCs w:val="20"/>
        </w:rPr>
        <w:t xml:space="preserve">previstos en el presente Contrato y las Especificaciones Técnicas, salvo la existencia de hechos de fuerza mayor, caso </w:t>
      </w:r>
      <w:r w:rsidRPr="00CD4E3A">
        <w:rPr>
          <w:rFonts w:ascii="Arial" w:hAnsi="Arial" w:cs="Arial"/>
          <w:sz w:val="20"/>
          <w:szCs w:val="20"/>
        </w:rPr>
        <w:lastRenderedPageBreak/>
        <w:t xml:space="preserve">fortuito u otras causas debidamente justificadas y aceptadas por la </w:t>
      </w:r>
      <w:r w:rsidRPr="00CD4E3A">
        <w:rPr>
          <w:rFonts w:ascii="Arial" w:hAnsi="Arial" w:cs="Arial"/>
          <w:b/>
          <w:bCs/>
          <w:sz w:val="20"/>
          <w:szCs w:val="20"/>
        </w:rPr>
        <w:t xml:space="preserve">ENTIDAD, </w:t>
      </w:r>
      <w:r w:rsidRPr="00CD4E3A">
        <w:rPr>
          <w:rFonts w:ascii="Arial" w:hAnsi="Arial" w:cs="Arial"/>
          <w:sz w:val="20"/>
          <w:szCs w:val="20"/>
        </w:rPr>
        <w:t>que ocurran antes del vencimiento de los plazos señalados.</w:t>
      </w:r>
    </w:p>
    <w:p w:rsidR="00CD4E3A" w:rsidRPr="00CD4E3A" w:rsidRDefault="00CD4E3A" w:rsidP="00CD4E3A">
      <w:pPr>
        <w:jc w:val="both"/>
        <w:rPr>
          <w:rFonts w:ascii="Arial" w:hAnsi="Arial" w:cs="Arial"/>
          <w:bCs/>
          <w:sz w:val="20"/>
          <w:szCs w:val="20"/>
          <w:lang w:val="es-BO"/>
        </w:rPr>
      </w:pPr>
    </w:p>
    <w:p w:rsidR="00CD4E3A" w:rsidRPr="00CD4E3A" w:rsidRDefault="00CD4E3A" w:rsidP="00CD4E3A">
      <w:pPr>
        <w:autoSpaceDE w:val="0"/>
        <w:autoSpaceDN w:val="0"/>
        <w:adjustRightInd w:val="0"/>
        <w:jc w:val="both"/>
        <w:rPr>
          <w:rFonts w:ascii="Arial" w:hAnsi="Arial" w:cs="Arial"/>
          <w:sz w:val="20"/>
          <w:szCs w:val="20"/>
        </w:rPr>
      </w:pPr>
      <w:r w:rsidRPr="00CD4E3A">
        <w:rPr>
          <w:rFonts w:ascii="Arial" w:hAnsi="Arial" w:cs="Arial"/>
          <w:sz w:val="20"/>
          <w:szCs w:val="20"/>
        </w:rPr>
        <w:t>La</w:t>
      </w:r>
      <w:r w:rsidRPr="00CD4E3A">
        <w:rPr>
          <w:rFonts w:ascii="Arial" w:hAnsi="Arial" w:cs="Arial"/>
          <w:b/>
          <w:bCs/>
          <w:sz w:val="20"/>
          <w:szCs w:val="20"/>
        </w:rPr>
        <w:t xml:space="preserve"> ENTIDAD</w:t>
      </w:r>
      <w:r w:rsidRPr="00CD4E3A">
        <w:rPr>
          <w:rFonts w:ascii="Arial" w:hAnsi="Arial" w:cs="Arial"/>
          <w:sz w:val="20"/>
          <w:szCs w:val="20"/>
        </w:rPr>
        <w:t xml:space="preserve"> aplicará al </w:t>
      </w:r>
      <w:r w:rsidRPr="00CD4E3A">
        <w:rPr>
          <w:rFonts w:ascii="Arial" w:hAnsi="Arial" w:cs="Arial"/>
          <w:b/>
          <w:bCs/>
          <w:sz w:val="20"/>
          <w:szCs w:val="20"/>
        </w:rPr>
        <w:t xml:space="preserve">PROVEEDOR </w:t>
      </w:r>
      <w:r w:rsidRPr="00CD4E3A">
        <w:rPr>
          <w:rFonts w:ascii="Arial" w:hAnsi="Arial" w:cs="Arial"/>
          <w:sz w:val="20"/>
          <w:szCs w:val="20"/>
        </w:rPr>
        <w:t xml:space="preserve">una multa por cada día calendario de retraso al plazo de entrega del </w:t>
      </w:r>
      <w:r w:rsidRPr="00CD4E3A">
        <w:rPr>
          <w:rFonts w:ascii="Arial" w:hAnsi="Arial" w:cs="Arial"/>
          <w:bCs/>
          <w:sz w:val="20"/>
          <w:szCs w:val="20"/>
          <w:lang w:val="es-BO"/>
        </w:rPr>
        <w:t>5</w:t>
      </w:r>
      <w:r w:rsidRPr="00CD4E3A">
        <w:rPr>
          <w:rFonts w:ascii="Arial" w:hAnsi="Arial" w:cs="Arial"/>
          <w:sz w:val="20"/>
          <w:szCs w:val="20"/>
          <w:lang w:val="es-BO"/>
        </w:rPr>
        <w:t xml:space="preserve"> por 1.000 </w:t>
      </w:r>
      <w:r w:rsidRPr="00CD4E3A">
        <w:rPr>
          <w:rFonts w:ascii="Arial" w:hAnsi="Arial" w:cs="Arial"/>
          <w:bCs/>
          <w:sz w:val="20"/>
          <w:szCs w:val="20"/>
          <w:lang w:val="es-BO"/>
        </w:rPr>
        <w:t>del monto total del Contrato.</w:t>
      </w:r>
    </w:p>
    <w:p w:rsidR="00CD4E3A" w:rsidRPr="00CD4E3A" w:rsidRDefault="00CD4E3A" w:rsidP="00CD4E3A">
      <w:pPr>
        <w:autoSpaceDE w:val="0"/>
        <w:autoSpaceDN w:val="0"/>
        <w:adjustRightInd w:val="0"/>
        <w:jc w:val="both"/>
        <w:rPr>
          <w:rFonts w:ascii="Arial" w:hAnsi="Arial" w:cs="Arial"/>
          <w:sz w:val="20"/>
          <w:szCs w:val="20"/>
        </w:rPr>
      </w:pPr>
    </w:p>
    <w:p w:rsidR="00CD4E3A" w:rsidRPr="00CD4E3A" w:rsidRDefault="00CD4E3A" w:rsidP="00CD4E3A">
      <w:pPr>
        <w:widowControl w:val="0"/>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Las multas serán cobradas mediante descuentos por la </w:t>
      </w:r>
      <w:r w:rsidRPr="00CD4E3A">
        <w:rPr>
          <w:rFonts w:ascii="Arial" w:hAnsi="Arial" w:cs="Arial"/>
          <w:b/>
          <w:bCs/>
          <w:color w:val="000000"/>
          <w:sz w:val="20"/>
          <w:szCs w:val="20"/>
          <w:lang w:val="es-BO" w:eastAsia="es-BO"/>
        </w:rPr>
        <w:t>ENTIDAD</w:t>
      </w:r>
      <w:r w:rsidRPr="00CD4E3A">
        <w:rPr>
          <w:rFonts w:ascii="Arial" w:hAnsi="Arial" w:cs="Arial"/>
          <w:color w:val="000000"/>
          <w:sz w:val="20"/>
          <w:szCs w:val="20"/>
          <w:lang w:val="es-BO" w:eastAsia="es-BO"/>
        </w:rPr>
        <w:t xml:space="preserve">, del pago correspondiente a la recepción de los </w:t>
      </w:r>
      <w:r w:rsidRPr="00CD4E3A">
        <w:rPr>
          <w:rFonts w:ascii="Arial" w:hAnsi="Arial" w:cs="Arial"/>
          <w:b/>
          <w:bCs/>
          <w:color w:val="000000"/>
          <w:sz w:val="20"/>
          <w:szCs w:val="20"/>
          <w:lang w:val="es-BO" w:eastAsia="es-BO"/>
        </w:rPr>
        <w:t xml:space="preserve">BIENES </w:t>
      </w:r>
      <w:r w:rsidRPr="00CD4E3A">
        <w:rPr>
          <w:rFonts w:ascii="Arial" w:hAnsi="Arial" w:cs="Arial"/>
          <w:color w:val="000000"/>
          <w:sz w:val="20"/>
          <w:szCs w:val="20"/>
          <w:lang w:val="es-BO" w:eastAsia="es-BO"/>
        </w:rPr>
        <w:t>o en la liquidación del contrato.</w:t>
      </w:r>
    </w:p>
    <w:p w:rsidR="00CD4E3A" w:rsidRPr="00CD4E3A" w:rsidRDefault="00CD4E3A" w:rsidP="00CD4E3A">
      <w:pPr>
        <w:widowControl w:val="0"/>
        <w:jc w:val="both"/>
        <w:rPr>
          <w:rFonts w:ascii="Arial" w:hAnsi="Arial" w:cs="Arial"/>
          <w:color w:val="000000"/>
          <w:sz w:val="20"/>
          <w:szCs w:val="20"/>
          <w:lang w:val="es-BO" w:eastAsia="es-BO"/>
        </w:rPr>
      </w:pPr>
    </w:p>
    <w:p w:rsidR="00CD4E3A" w:rsidRPr="00CD4E3A" w:rsidRDefault="00CD4E3A" w:rsidP="00CD4E3A">
      <w:pPr>
        <w:widowControl w:val="0"/>
        <w:jc w:val="both"/>
        <w:rPr>
          <w:rFonts w:ascii="Arial" w:hAnsi="Arial" w:cs="Arial"/>
          <w:sz w:val="20"/>
          <w:szCs w:val="20"/>
          <w:lang w:val="es-BO"/>
        </w:rPr>
      </w:pPr>
      <w:r w:rsidRPr="00CD4E3A">
        <w:rPr>
          <w:rFonts w:ascii="Arial" w:hAnsi="Arial" w:cs="Arial"/>
          <w:sz w:val="20"/>
          <w:szCs w:val="20"/>
          <w:lang w:val="es-BO"/>
        </w:rPr>
        <w:t xml:space="preserve">En todos los casos de Resolución del Contrato por causas atribuibles al </w:t>
      </w:r>
      <w:r w:rsidRPr="00CD4E3A">
        <w:rPr>
          <w:rFonts w:ascii="Arial" w:hAnsi="Arial" w:cs="Arial"/>
          <w:b/>
          <w:sz w:val="20"/>
          <w:szCs w:val="20"/>
          <w:lang w:val="es-BO"/>
        </w:rPr>
        <w:t>PROVEEDOR</w:t>
      </w:r>
      <w:r w:rsidRPr="00CD4E3A">
        <w:rPr>
          <w:rFonts w:ascii="Arial" w:hAnsi="Arial" w:cs="Arial"/>
          <w:sz w:val="20"/>
          <w:szCs w:val="20"/>
          <w:lang w:val="es-BO"/>
        </w:rPr>
        <w:t xml:space="preserve">, la </w:t>
      </w:r>
      <w:r w:rsidRPr="00CD4E3A">
        <w:rPr>
          <w:rFonts w:ascii="Arial" w:hAnsi="Arial" w:cs="Arial"/>
          <w:b/>
          <w:sz w:val="20"/>
          <w:szCs w:val="20"/>
          <w:lang w:val="es-BO"/>
        </w:rPr>
        <w:t xml:space="preserve">ENTIDAD </w:t>
      </w:r>
      <w:r w:rsidRPr="00CD4E3A">
        <w:rPr>
          <w:rFonts w:ascii="Arial" w:hAnsi="Arial" w:cs="Arial"/>
          <w:sz w:val="20"/>
          <w:szCs w:val="20"/>
          <w:lang w:val="es-BO"/>
        </w:rPr>
        <w:t>no podrá cobrar multas que excedan el veinte por ciento (20%) del monto total del Contrato.</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autoSpaceDE w:val="0"/>
        <w:autoSpaceDN w:val="0"/>
        <w:adjustRightInd w:val="0"/>
        <w:jc w:val="both"/>
        <w:rPr>
          <w:rFonts w:ascii="Arial" w:hAnsi="Arial" w:cs="Arial"/>
          <w:sz w:val="20"/>
          <w:szCs w:val="20"/>
          <w:lang w:val="es-BO"/>
        </w:rPr>
      </w:pPr>
      <w:r w:rsidRPr="00CD4E3A">
        <w:rPr>
          <w:rFonts w:ascii="Arial" w:hAnsi="Arial" w:cs="Arial"/>
          <w:b/>
          <w:sz w:val="20"/>
          <w:szCs w:val="20"/>
          <w:lang w:val="es-BO"/>
        </w:rPr>
        <w:t>CLÁUSULA VIGÉSIMA TERCERA.- (</w:t>
      </w:r>
      <w:r w:rsidRPr="00CD4E3A">
        <w:rPr>
          <w:rFonts w:ascii="Arial" w:hAnsi="Arial" w:cs="Arial"/>
          <w:b/>
          <w:bCs/>
          <w:sz w:val="20"/>
          <w:szCs w:val="20"/>
          <w:lang w:val="es-BO"/>
        </w:rPr>
        <w:t xml:space="preserve">EXONERACIÓN DE LAS CARGAS LABORALES Y SOCIALES </w:t>
      </w:r>
      <w:r w:rsidRPr="00CD4E3A">
        <w:rPr>
          <w:rFonts w:ascii="Arial" w:hAnsi="Arial" w:cs="Arial"/>
          <w:b/>
          <w:sz w:val="20"/>
          <w:szCs w:val="20"/>
          <w:lang w:val="es-BO"/>
        </w:rPr>
        <w:t>A LA ENTIDAD</w:t>
      </w:r>
      <w:r w:rsidRPr="00CD4E3A">
        <w:rPr>
          <w:rFonts w:ascii="Arial" w:hAnsi="Arial" w:cs="Arial"/>
          <w:b/>
          <w:bCs/>
          <w:sz w:val="20"/>
          <w:szCs w:val="20"/>
          <w:lang w:val="es-BO"/>
        </w:rPr>
        <w:t xml:space="preserve">) </w:t>
      </w:r>
      <w:r w:rsidRPr="00CD4E3A">
        <w:rPr>
          <w:rFonts w:ascii="Arial" w:hAnsi="Arial" w:cs="Arial"/>
          <w:sz w:val="20"/>
          <w:szCs w:val="20"/>
        </w:rPr>
        <w:t xml:space="preserve">El </w:t>
      </w:r>
      <w:r w:rsidRPr="00CD4E3A">
        <w:rPr>
          <w:rFonts w:ascii="Arial" w:hAnsi="Arial" w:cs="Arial"/>
          <w:b/>
          <w:bCs/>
          <w:sz w:val="20"/>
          <w:szCs w:val="20"/>
        </w:rPr>
        <w:t xml:space="preserve">PROVEEDOR </w:t>
      </w:r>
      <w:r w:rsidRPr="00CD4E3A">
        <w:rPr>
          <w:rFonts w:ascii="Arial" w:hAnsi="Arial" w:cs="Arial"/>
          <w:sz w:val="20"/>
          <w:szCs w:val="20"/>
        </w:rPr>
        <w:t xml:space="preserve">corre con las obligaciones que emerjan del objeto del presente Contrato, respecto a las cargas laborales y sociales con el personal de su dependencia, exonerando de estas obligaciones a la </w:t>
      </w:r>
      <w:r w:rsidRPr="00CD4E3A">
        <w:rPr>
          <w:rFonts w:ascii="Arial" w:hAnsi="Arial" w:cs="Arial"/>
          <w:b/>
          <w:bCs/>
          <w:sz w:val="20"/>
          <w:szCs w:val="20"/>
        </w:rPr>
        <w:t>ENTIDAD.</w:t>
      </w:r>
    </w:p>
    <w:p w:rsidR="00CD4E3A" w:rsidRPr="00CD4E3A" w:rsidRDefault="00CD4E3A" w:rsidP="00CD4E3A">
      <w:pPr>
        <w:widowControl w:val="0"/>
        <w:autoSpaceDE w:val="0"/>
        <w:autoSpaceDN w:val="0"/>
        <w:adjustRightInd w:val="0"/>
        <w:jc w:val="both"/>
        <w:rPr>
          <w:rFonts w:ascii="Arial" w:hAnsi="Arial" w:cs="Arial"/>
          <w:b/>
          <w:bCs/>
          <w:sz w:val="20"/>
          <w:szCs w:val="20"/>
          <w:lang w:val="es-BO"/>
        </w:rPr>
      </w:pP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b/>
          <w:color w:val="000000"/>
          <w:sz w:val="20"/>
          <w:szCs w:val="20"/>
          <w:lang w:val="es-BO" w:eastAsia="es-BO"/>
        </w:rPr>
        <w:t xml:space="preserve">CLÁUSULA VIGÉSIMA CUARTA.- (CAUSAS DE FUERZA MAYOR Y/O CASO FORTUITO) </w:t>
      </w:r>
      <w:r w:rsidRPr="00CD4E3A">
        <w:rPr>
          <w:rFonts w:ascii="Arial" w:hAnsi="Arial" w:cs="Arial"/>
          <w:color w:val="000000"/>
          <w:sz w:val="20"/>
          <w:szCs w:val="20"/>
          <w:lang w:val="es-BO" w:eastAsia="es-BO"/>
        </w:rPr>
        <w:t xml:space="preserve">Con el fin de exceptuar al </w:t>
      </w:r>
      <w:r w:rsidRPr="00CD4E3A">
        <w:rPr>
          <w:rFonts w:ascii="Arial" w:hAnsi="Arial" w:cs="Arial"/>
          <w:b/>
          <w:bCs/>
          <w:color w:val="000000"/>
          <w:sz w:val="20"/>
          <w:szCs w:val="20"/>
          <w:lang w:val="es-BO" w:eastAsia="es-BO"/>
        </w:rPr>
        <w:t xml:space="preserve">PROVEEDOR </w:t>
      </w:r>
      <w:r w:rsidRPr="00CD4E3A">
        <w:rPr>
          <w:rFonts w:ascii="Arial" w:hAnsi="Arial" w:cs="Arial"/>
          <w:color w:val="000000"/>
          <w:sz w:val="20"/>
          <w:szCs w:val="20"/>
          <w:lang w:val="es-BO" w:eastAsia="es-BO"/>
        </w:rPr>
        <w:t xml:space="preserve">de determinadas responsabilidades por mora o por incumplimiento involuntario total o parcial del presente Contrato, la </w:t>
      </w:r>
      <w:r w:rsidRPr="00CD4E3A">
        <w:rPr>
          <w:rFonts w:ascii="Arial" w:hAnsi="Arial" w:cs="Arial"/>
          <w:b/>
          <w:bCs/>
          <w:color w:val="000000"/>
          <w:sz w:val="20"/>
          <w:szCs w:val="20"/>
          <w:lang w:val="es-BO" w:eastAsia="es-BO"/>
        </w:rPr>
        <w:t xml:space="preserve">ENTIDAD </w:t>
      </w:r>
      <w:r w:rsidRPr="00CD4E3A">
        <w:rPr>
          <w:rFonts w:ascii="Arial" w:hAnsi="Arial" w:cs="Arial"/>
          <w:bCs/>
          <w:color w:val="000000"/>
          <w:sz w:val="20"/>
          <w:szCs w:val="20"/>
          <w:lang w:val="es-BO" w:eastAsia="es-BO"/>
        </w:rPr>
        <w:t>a través de la   Comisión de Recepción</w:t>
      </w:r>
      <w:r w:rsidRPr="00CD4E3A">
        <w:rPr>
          <w:rFonts w:ascii="Arial" w:hAnsi="Arial" w:cs="Arial"/>
          <w:b/>
          <w:bCs/>
          <w:color w:val="000000"/>
          <w:sz w:val="20"/>
          <w:szCs w:val="20"/>
          <w:lang w:val="es-BO" w:eastAsia="es-BO"/>
        </w:rPr>
        <w:t xml:space="preserve"> </w:t>
      </w:r>
      <w:r w:rsidRPr="00CD4E3A">
        <w:rPr>
          <w:rFonts w:ascii="Arial" w:hAnsi="Arial" w:cs="Arial"/>
          <w:color w:val="000000"/>
          <w:sz w:val="20"/>
          <w:szCs w:val="20"/>
          <w:lang w:val="es-BO" w:eastAsia="es-BO"/>
        </w:rPr>
        <w:t xml:space="preserve">tendrá la facultad de calificar las causas de fuerza mayor y/o caso fortuito u otras causas debidamente justificadas, a fin exonerar al </w:t>
      </w:r>
      <w:r w:rsidRPr="00CD4E3A">
        <w:rPr>
          <w:rFonts w:ascii="Arial" w:hAnsi="Arial" w:cs="Arial"/>
          <w:b/>
          <w:bCs/>
          <w:color w:val="000000"/>
          <w:sz w:val="20"/>
          <w:szCs w:val="20"/>
          <w:lang w:val="es-BO" w:eastAsia="es-BO"/>
        </w:rPr>
        <w:t xml:space="preserve">PROVEEDOR </w:t>
      </w:r>
      <w:r w:rsidRPr="00CD4E3A">
        <w:rPr>
          <w:rFonts w:ascii="Arial" w:hAnsi="Arial" w:cs="Arial"/>
          <w:color w:val="000000"/>
          <w:sz w:val="20"/>
          <w:szCs w:val="20"/>
          <w:lang w:val="es-BO" w:eastAsia="es-BO"/>
        </w:rPr>
        <w:t xml:space="preserve">del cumplimiento del plazo de entrega o del cumplimiento total o parcial de la entrega de los </w:t>
      </w:r>
      <w:r w:rsidRPr="00CD4E3A">
        <w:rPr>
          <w:rFonts w:ascii="Arial" w:hAnsi="Arial" w:cs="Arial"/>
          <w:b/>
          <w:bCs/>
          <w:color w:val="000000"/>
          <w:sz w:val="20"/>
          <w:szCs w:val="20"/>
          <w:lang w:val="es-BO" w:eastAsia="es-BO"/>
        </w:rPr>
        <w:t>BIENES</w:t>
      </w:r>
      <w:r w:rsidRPr="00CD4E3A">
        <w:rPr>
          <w:rFonts w:ascii="Arial" w:hAnsi="Arial" w:cs="Arial"/>
          <w:color w:val="000000"/>
          <w:sz w:val="20"/>
          <w:szCs w:val="20"/>
          <w:lang w:val="es-BO" w:eastAsia="es-BO"/>
        </w:rPr>
        <w:t xml:space="preserve">. </w:t>
      </w: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Para que cualquiera de los acontecimientos señalados precedentemente puedan generar un impedimento total o parcial justificado en la entrega o provisión de los </w:t>
      </w:r>
      <w:r w:rsidRPr="00CD4E3A">
        <w:rPr>
          <w:rFonts w:ascii="Arial" w:hAnsi="Arial" w:cs="Arial"/>
          <w:b/>
          <w:bCs/>
          <w:color w:val="000000"/>
          <w:sz w:val="20"/>
          <w:szCs w:val="20"/>
          <w:lang w:val="es-BO" w:eastAsia="es-BO"/>
        </w:rPr>
        <w:t xml:space="preserve">BIENES </w:t>
      </w:r>
      <w:r w:rsidRPr="00CD4E3A">
        <w:rPr>
          <w:rFonts w:ascii="Arial" w:hAnsi="Arial" w:cs="Arial"/>
          <w:color w:val="000000"/>
          <w:sz w:val="20"/>
          <w:szCs w:val="20"/>
          <w:lang w:val="es-BO" w:eastAsia="es-BO"/>
        </w:rPr>
        <w:t xml:space="preserve">o demora justificada en el cumplimiento del plazo de entrega, de modo inexcusable e imprescindible en cada caso, el </w:t>
      </w:r>
      <w:r w:rsidRPr="00CD4E3A">
        <w:rPr>
          <w:rFonts w:ascii="Arial" w:hAnsi="Arial" w:cs="Arial"/>
          <w:b/>
          <w:bCs/>
          <w:color w:val="000000"/>
          <w:sz w:val="20"/>
          <w:szCs w:val="20"/>
          <w:lang w:val="es-BO" w:eastAsia="es-BO"/>
        </w:rPr>
        <w:t xml:space="preserve">PROVEEDOR </w:t>
      </w:r>
      <w:r w:rsidRPr="00CD4E3A">
        <w:rPr>
          <w:rFonts w:ascii="Arial" w:hAnsi="Arial" w:cs="Arial"/>
          <w:color w:val="000000"/>
          <w:sz w:val="20"/>
          <w:szCs w:val="20"/>
          <w:lang w:val="es-BO" w:eastAsia="es-BO"/>
        </w:rPr>
        <w:t xml:space="preserve">deberá presentar por escrito a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 xml:space="preserve">el respaldo que acredite la existencia del hecho de fuerza mayor y/o caso fortuito u otras causas debidamente justificadas, dentro de los cinco (5) días hábiles de ocurrido el hecho. </w:t>
      </w: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p>
    <w:p w:rsidR="00CD4E3A" w:rsidRPr="00CD4E3A" w:rsidRDefault="00CD4E3A" w:rsidP="00CD4E3A">
      <w:pPr>
        <w:autoSpaceDE w:val="0"/>
        <w:autoSpaceDN w:val="0"/>
        <w:adjustRightInd w:val="0"/>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 xml:space="preserve">en el plazo de dos (2) días hábiles deberá aceptar o rechazar la solicitud. En caso de aceptación expresa,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 xml:space="preserve">deberá realizar: </w:t>
      </w:r>
    </w:p>
    <w:p w:rsidR="00CD4E3A" w:rsidRPr="00CD4E3A" w:rsidRDefault="00CD4E3A" w:rsidP="00CD4E3A">
      <w:pPr>
        <w:autoSpaceDE w:val="0"/>
        <w:autoSpaceDN w:val="0"/>
        <w:adjustRightInd w:val="0"/>
        <w:spacing w:after="13"/>
        <w:jc w:val="both"/>
        <w:rPr>
          <w:rFonts w:ascii="Arial" w:hAnsi="Arial" w:cs="Arial"/>
          <w:b/>
          <w:bCs/>
          <w:color w:val="000000"/>
          <w:sz w:val="20"/>
          <w:szCs w:val="20"/>
          <w:lang w:val="es-BO" w:eastAsia="es-BO"/>
        </w:rPr>
      </w:pPr>
    </w:p>
    <w:p w:rsidR="00CD4E3A" w:rsidRPr="00CD4E3A" w:rsidRDefault="00CD4E3A" w:rsidP="00CD4E3A">
      <w:pPr>
        <w:numPr>
          <w:ilvl w:val="0"/>
          <w:numId w:val="63"/>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La ampliación del plazo de entrega a través de un Contrato Modificatorio o; </w:t>
      </w:r>
    </w:p>
    <w:p w:rsidR="00CD4E3A" w:rsidRPr="00CD4E3A" w:rsidRDefault="00CD4E3A" w:rsidP="00CD4E3A">
      <w:pPr>
        <w:numPr>
          <w:ilvl w:val="0"/>
          <w:numId w:val="63"/>
        </w:numPr>
        <w:autoSpaceDE w:val="0"/>
        <w:autoSpaceDN w:val="0"/>
        <w:adjustRightInd w:val="0"/>
        <w:spacing w:after="13"/>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Efectivizar la Resolución parcial o total del Contrato por causas de fuerza mayor, caso fortuito u otras causas debidamente justificadas que afecten al </w:t>
      </w:r>
      <w:r w:rsidRPr="00CD4E3A">
        <w:rPr>
          <w:rFonts w:ascii="Arial" w:hAnsi="Arial" w:cs="Arial"/>
          <w:b/>
          <w:bCs/>
          <w:color w:val="000000"/>
          <w:sz w:val="20"/>
          <w:szCs w:val="20"/>
          <w:lang w:val="es-BO" w:eastAsia="es-BO"/>
        </w:rPr>
        <w:t>PROVEEDOR</w:t>
      </w:r>
      <w:r w:rsidRPr="00CD4E3A">
        <w:rPr>
          <w:rFonts w:ascii="Arial" w:hAnsi="Arial" w:cs="Arial"/>
          <w:bCs/>
          <w:color w:val="000000"/>
          <w:sz w:val="20"/>
          <w:szCs w:val="20"/>
          <w:lang w:val="es-BO" w:eastAsia="es-BO"/>
        </w:rPr>
        <w:t xml:space="preserve">. </w:t>
      </w:r>
    </w:p>
    <w:p w:rsidR="00CD4E3A" w:rsidRPr="00CD4E3A" w:rsidRDefault="00CD4E3A" w:rsidP="00CD4E3A">
      <w:pPr>
        <w:widowControl w:val="0"/>
        <w:jc w:val="both"/>
        <w:rPr>
          <w:rFonts w:ascii="Arial" w:hAnsi="Arial" w:cs="Arial"/>
          <w:spacing w:val="-3"/>
          <w:sz w:val="20"/>
          <w:szCs w:val="20"/>
          <w:lang w:val="es-BO"/>
        </w:rPr>
      </w:pPr>
      <w:r w:rsidRPr="00CD4E3A">
        <w:rPr>
          <w:rFonts w:ascii="Arial" w:hAnsi="Arial" w:cs="Arial"/>
          <w:b/>
          <w:sz w:val="20"/>
          <w:szCs w:val="20"/>
          <w:lang w:val="es-BO"/>
        </w:rPr>
        <w:t xml:space="preserve"> </w:t>
      </w:r>
    </w:p>
    <w:p w:rsidR="00CD4E3A" w:rsidRPr="00CD4E3A" w:rsidRDefault="00CD4E3A" w:rsidP="00CD4E3A">
      <w:pPr>
        <w:widowControl w:val="0"/>
        <w:jc w:val="both"/>
        <w:rPr>
          <w:rFonts w:ascii="Arial" w:hAnsi="Arial" w:cs="Arial"/>
          <w:spacing w:val="-3"/>
          <w:sz w:val="20"/>
          <w:szCs w:val="20"/>
          <w:lang w:val="es-BO"/>
        </w:rPr>
      </w:pPr>
      <w:r w:rsidRPr="00CD4E3A">
        <w:rPr>
          <w:rFonts w:ascii="Arial" w:hAnsi="Arial" w:cs="Arial"/>
          <w:sz w:val="20"/>
          <w:szCs w:val="20"/>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rsidR="00CD4E3A" w:rsidRPr="00CD4E3A" w:rsidRDefault="00CD4E3A" w:rsidP="00CD4E3A">
      <w:pPr>
        <w:widowControl w:val="0"/>
        <w:jc w:val="both"/>
        <w:rPr>
          <w:rFonts w:ascii="Arial" w:hAnsi="Arial" w:cs="Arial"/>
          <w:b/>
          <w:sz w:val="20"/>
          <w:szCs w:val="20"/>
          <w:lang w:val="es-BO"/>
        </w:rPr>
      </w:pPr>
    </w:p>
    <w:p w:rsidR="00CD4E3A" w:rsidRPr="00CD4E3A" w:rsidRDefault="00CD4E3A" w:rsidP="00CD4E3A">
      <w:pPr>
        <w:widowControl w:val="0"/>
        <w:jc w:val="both"/>
        <w:rPr>
          <w:rFonts w:ascii="Arial" w:hAnsi="Arial" w:cs="Arial"/>
          <w:b/>
          <w:sz w:val="20"/>
          <w:szCs w:val="20"/>
          <w:lang w:val="es-BO"/>
        </w:rPr>
      </w:pPr>
      <w:r w:rsidRPr="00CD4E3A">
        <w:rPr>
          <w:rFonts w:ascii="Arial" w:hAnsi="Arial" w:cs="Arial"/>
          <w:b/>
          <w:sz w:val="20"/>
          <w:szCs w:val="20"/>
          <w:lang w:val="es-BO"/>
        </w:rPr>
        <w:t xml:space="preserve">CLÁUSULA VIGÉSIMA QUINTA.- (TERMINACIÓN DEL CONTRATO) </w:t>
      </w:r>
      <w:r w:rsidRPr="00CD4E3A">
        <w:rPr>
          <w:rFonts w:ascii="Arial" w:hAnsi="Arial" w:cs="Arial"/>
          <w:sz w:val="20"/>
          <w:szCs w:val="20"/>
          <w:lang w:val="es-BO"/>
        </w:rPr>
        <w:t>El presente Contrato concluirá por una de las siguientes causas:</w:t>
      </w:r>
    </w:p>
    <w:p w:rsidR="00CD4E3A" w:rsidRPr="00CD4E3A" w:rsidRDefault="00CD4E3A" w:rsidP="00CD4E3A">
      <w:pPr>
        <w:widowControl w:val="0"/>
        <w:tabs>
          <w:tab w:val="left" w:pos="709"/>
        </w:tabs>
        <w:jc w:val="both"/>
        <w:rPr>
          <w:rFonts w:ascii="Arial" w:hAnsi="Arial" w:cs="Arial"/>
          <w:sz w:val="20"/>
          <w:szCs w:val="20"/>
          <w:lang w:val="es-BO"/>
        </w:rPr>
      </w:pPr>
    </w:p>
    <w:p w:rsidR="00CD4E3A" w:rsidRPr="00CD4E3A" w:rsidRDefault="00CD4E3A" w:rsidP="00CD4E3A">
      <w:pPr>
        <w:widowControl w:val="0"/>
        <w:numPr>
          <w:ilvl w:val="0"/>
          <w:numId w:val="57"/>
        </w:numPr>
        <w:tabs>
          <w:tab w:val="left" w:pos="709"/>
        </w:tabs>
        <w:contextualSpacing/>
        <w:jc w:val="both"/>
        <w:rPr>
          <w:rFonts w:ascii="Arial" w:hAnsi="Arial" w:cs="Arial"/>
          <w:b/>
          <w:vanish/>
          <w:sz w:val="20"/>
          <w:szCs w:val="20"/>
          <w:lang w:val="es-BO"/>
        </w:rPr>
      </w:pPr>
    </w:p>
    <w:p w:rsidR="00CD4E3A" w:rsidRPr="00CD4E3A" w:rsidRDefault="00CD4E3A" w:rsidP="00CD4E3A">
      <w:pPr>
        <w:widowControl w:val="0"/>
        <w:numPr>
          <w:ilvl w:val="0"/>
          <w:numId w:val="57"/>
        </w:numPr>
        <w:tabs>
          <w:tab w:val="left" w:pos="709"/>
        </w:tabs>
        <w:contextualSpacing/>
        <w:jc w:val="both"/>
        <w:rPr>
          <w:rFonts w:ascii="Arial" w:hAnsi="Arial" w:cs="Arial"/>
          <w:b/>
          <w:vanish/>
          <w:sz w:val="20"/>
          <w:szCs w:val="20"/>
          <w:lang w:val="es-BO"/>
        </w:rPr>
      </w:pPr>
    </w:p>
    <w:p w:rsidR="00CD4E3A" w:rsidRPr="00CD4E3A" w:rsidRDefault="00CD4E3A" w:rsidP="00CD4E3A">
      <w:pPr>
        <w:widowControl w:val="0"/>
        <w:numPr>
          <w:ilvl w:val="0"/>
          <w:numId w:val="57"/>
        </w:numPr>
        <w:tabs>
          <w:tab w:val="left" w:pos="709"/>
        </w:tabs>
        <w:contextualSpacing/>
        <w:jc w:val="both"/>
        <w:rPr>
          <w:rFonts w:ascii="Arial" w:hAnsi="Arial" w:cs="Arial"/>
          <w:b/>
          <w:vanish/>
          <w:sz w:val="20"/>
          <w:szCs w:val="20"/>
          <w:lang w:val="es-BO"/>
        </w:rPr>
      </w:pPr>
    </w:p>
    <w:p w:rsidR="00CD4E3A" w:rsidRPr="00CD4E3A" w:rsidRDefault="00CD4E3A" w:rsidP="00CD4E3A">
      <w:pPr>
        <w:widowControl w:val="0"/>
        <w:numPr>
          <w:ilvl w:val="0"/>
          <w:numId w:val="57"/>
        </w:numPr>
        <w:tabs>
          <w:tab w:val="left" w:pos="709"/>
        </w:tabs>
        <w:contextualSpacing/>
        <w:jc w:val="both"/>
        <w:rPr>
          <w:rFonts w:ascii="Arial" w:hAnsi="Arial" w:cs="Arial"/>
          <w:b/>
          <w:vanish/>
          <w:sz w:val="20"/>
          <w:szCs w:val="20"/>
          <w:lang w:val="es-BO"/>
        </w:rPr>
      </w:pPr>
    </w:p>
    <w:p w:rsidR="00CD4E3A" w:rsidRPr="00CD4E3A" w:rsidRDefault="00CD4E3A" w:rsidP="00CD4E3A">
      <w:pPr>
        <w:widowControl w:val="0"/>
        <w:numPr>
          <w:ilvl w:val="0"/>
          <w:numId w:val="57"/>
        </w:numPr>
        <w:tabs>
          <w:tab w:val="left" w:pos="709"/>
        </w:tabs>
        <w:contextualSpacing/>
        <w:jc w:val="both"/>
        <w:rPr>
          <w:rFonts w:ascii="Arial" w:hAnsi="Arial" w:cs="Arial"/>
          <w:b/>
          <w:vanish/>
          <w:sz w:val="20"/>
          <w:szCs w:val="20"/>
          <w:lang w:val="es-BO"/>
        </w:rPr>
      </w:pPr>
    </w:p>
    <w:p w:rsidR="00CD4E3A" w:rsidRPr="00CD4E3A" w:rsidRDefault="00CD4E3A" w:rsidP="00CD4E3A">
      <w:pPr>
        <w:widowControl w:val="0"/>
        <w:numPr>
          <w:ilvl w:val="0"/>
          <w:numId w:val="57"/>
        </w:numPr>
        <w:tabs>
          <w:tab w:val="left" w:pos="709"/>
        </w:tabs>
        <w:contextualSpacing/>
        <w:jc w:val="both"/>
        <w:rPr>
          <w:rFonts w:ascii="Arial" w:hAnsi="Arial" w:cs="Arial"/>
          <w:b/>
          <w:vanish/>
          <w:sz w:val="20"/>
          <w:szCs w:val="20"/>
          <w:lang w:val="es-BO"/>
        </w:rPr>
      </w:pPr>
    </w:p>
    <w:p w:rsidR="00CD4E3A" w:rsidRPr="00CD4E3A" w:rsidRDefault="00CD4E3A" w:rsidP="00CD4E3A">
      <w:pPr>
        <w:widowControl w:val="0"/>
        <w:numPr>
          <w:ilvl w:val="0"/>
          <w:numId w:val="57"/>
        </w:numPr>
        <w:tabs>
          <w:tab w:val="left" w:pos="709"/>
        </w:tabs>
        <w:contextualSpacing/>
        <w:jc w:val="both"/>
        <w:rPr>
          <w:rFonts w:ascii="Arial" w:hAnsi="Arial" w:cs="Arial"/>
          <w:b/>
          <w:vanish/>
          <w:sz w:val="20"/>
          <w:szCs w:val="20"/>
          <w:lang w:val="es-BO"/>
        </w:rPr>
      </w:pPr>
    </w:p>
    <w:p w:rsidR="00CD4E3A" w:rsidRPr="00CD4E3A" w:rsidRDefault="00CD4E3A" w:rsidP="00CD4E3A">
      <w:pPr>
        <w:widowControl w:val="0"/>
        <w:numPr>
          <w:ilvl w:val="1"/>
          <w:numId w:val="57"/>
        </w:numPr>
        <w:tabs>
          <w:tab w:val="left" w:pos="709"/>
        </w:tabs>
        <w:contextualSpacing/>
        <w:jc w:val="both"/>
        <w:rPr>
          <w:rFonts w:ascii="Arial" w:hAnsi="Arial" w:cs="Arial"/>
          <w:sz w:val="20"/>
          <w:szCs w:val="20"/>
          <w:lang w:val="es-BO"/>
        </w:rPr>
      </w:pPr>
      <w:r w:rsidRPr="00CD4E3A">
        <w:rPr>
          <w:rFonts w:ascii="Arial" w:hAnsi="Arial" w:cs="Arial"/>
          <w:b/>
          <w:sz w:val="20"/>
          <w:szCs w:val="20"/>
          <w:lang w:val="es-BO"/>
        </w:rPr>
        <w:t xml:space="preserve">Por Cumplimiento del Contrato: </w:t>
      </w:r>
      <w:r w:rsidRPr="00CD4E3A">
        <w:rPr>
          <w:rFonts w:ascii="Arial" w:hAnsi="Arial" w:cs="Arial"/>
          <w:sz w:val="20"/>
          <w:szCs w:val="20"/>
          <w:lang w:val="es-BO"/>
        </w:rPr>
        <w:t xml:space="preserve">Es la forma ordinaria de terminación, donde la </w:t>
      </w:r>
      <w:r w:rsidRPr="00CD4E3A">
        <w:rPr>
          <w:rFonts w:ascii="Arial" w:hAnsi="Arial" w:cs="Arial"/>
          <w:b/>
          <w:sz w:val="20"/>
          <w:szCs w:val="20"/>
          <w:lang w:val="es-BO"/>
        </w:rPr>
        <w:t xml:space="preserve">ENTIDAD </w:t>
      </w:r>
      <w:r w:rsidRPr="00CD4E3A">
        <w:rPr>
          <w:rFonts w:ascii="Arial" w:hAnsi="Arial" w:cs="Arial"/>
          <w:sz w:val="20"/>
          <w:szCs w:val="20"/>
          <w:lang w:val="es-BO"/>
        </w:rPr>
        <w:t xml:space="preserve">como el </w:t>
      </w:r>
      <w:r w:rsidRPr="00CD4E3A">
        <w:rPr>
          <w:rFonts w:ascii="Arial" w:hAnsi="Arial" w:cs="Arial"/>
          <w:b/>
          <w:sz w:val="20"/>
          <w:szCs w:val="20"/>
          <w:lang w:val="es-BO"/>
        </w:rPr>
        <w:t xml:space="preserve">PROVEEDOR </w:t>
      </w:r>
      <w:r w:rsidRPr="00CD4E3A">
        <w:rPr>
          <w:rFonts w:ascii="Arial" w:hAnsi="Arial" w:cs="Arial"/>
          <w:sz w:val="20"/>
          <w:szCs w:val="20"/>
          <w:lang w:val="es-BO"/>
        </w:rPr>
        <w:t xml:space="preserve">darán por terminado el presente Contrato, cuando ambas partes hayan </w:t>
      </w:r>
      <w:r w:rsidRPr="00CD4E3A">
        <w:rPr>
          <w:rFonts w:ascii="Arial" w:hAnsi="Arial" w:cs="Arial"/>
          <w:sz w:val="20"/>
          <w:szCs w:val="20"/>
          <w:lang w:val="es-BO"/>
        </w:rPr>
        <w:lastRenderedPageBreak/>
        <w:t xml:space="preserve">dado cumplimiento a todas las condiciones y estipulaciones contenidas en el mismo, lo cual se hará constar en el Certificado de Cumplimiento de Contrato, emitido por la </w:t>
      </w:r>
      <w:r w:rsidRPr="00CD4E3A">
        <w:rPr>
          <w:rFonts w:ascii="Arial" w:hAnsi="Arial" w:cs="Arial"/>
          <w:b/>
          <w:sz w:val="20"/>
          <w:szCs w:val="20"/>
          <w:lang w:val="es-BO"/>
        </w:rPr>
        <w:t>ENTIDAD</w:t>
      </w:r>
      <w:r w:rsidRPr="00CD4E3A">
        <w:rPr>
          <w:rFonts w:ascii="Arial" w:hAnsi="Arial" w:cs="Arial"/>
          <w:sz w:val="20"/>
          <w:szCs w:val="20"/>
          <w:lang w:val="es-BO"/>
        </w:rPr>
        <w:t>.</w:t>
      </w:r>
    </w:p>
    <w:p w:rsidR="00CD4E3A" w:rsidRPr="00CD4E3A" w:rsidRDefault="00CD4E3A" w:rsidP="00CD4E3A">
      <w:pPr>
        <w:widowControl w:val="0"/>
        <w:tabs>
          <w:tab w:val="left" w:pos="851"/>
        </w:tabs>
        <w:ind w:left="709" w:hanging="709"/>
        <w:jc w:val="both"/>
        <w:rPr>
          <w:rFonts w:ascii="Arial" w:hAnsi="Arial" w:cs="Arial"/>
          <w:sz w:val="20"/>
          <w:szCs w:val="20"/>
          <w:lang w:val="es-BO"/>
        </w:rPr>
      </w:pPr>
    </w:p>
    <w:p w:rsidR="00CD4E3A" w:rsidRPr="00CD4E3A" w:rsidRDefault="00CD4E3A" w:rsidP="00CD4E3A">
      <w:pPr>
        <w:widowControl w:val="0"/>
        <w:numPr>
          <w:ilvl w:val="1"/>
          <w:numId w:val="57"/>
        </w:numPr>
        <w:tabs>
          <w:tab w:val="left" w:pos="709"/>
        </w:tabs>
        <w:jc w:val="both"/>
        <w:rPr>
          <w:rFonts w:ascii="Arial" w:hAnsi="Arial" w:cs="Arial"/>
          <w:sz w:val="20"/>
          <w:szCs w:val="20"/>
          <w:lang w:val="es-BO"/>
        </w:rPr>
      </w:pPr>
      <w:r w:rsidRPr="00CD4E3A">
        <w:rPr>
          <w:rFonts w:ascii="Arial" w:hAnsi="Arial" w:cs="Arial"/>
          <w:b/>
          <w:sz w:val="20"/>
          <w:szCs w:val="20"/>
          <w:lang w:val="es-BO"/>
        </w:rPr>
        <w:t xml:space="preserve">Por Resolución del Contrato: </w:t>
      </w:r>
      <w:r w:rsidRPr="00CD4E3A">
        <w:rPr>
          <w:rFonts w:ascii="Arial" w:hAnsi="Arial" w:cs="Arial"/>
          <w:sz w:val="20"/>
          <w:szCs w:val="20"/>
          <w:lang w:val="es-BO"/>
        </w:rPr>
        <w:t>Es la forma extraordinaria de terminación del Contrato que procederá únicamente por las siguientes causales:</w:t>
      </w:r>
    </w:p>
    <w:p w:rsidR="00CD4E3A" w:rsidRPr="00CD4E3A" w:rsidRDefault="00CD4E3A" w:rsidP="00CD4E3A">
      <w:pPr>
        <w:widowControl w:val="0"/>
        <w:tabs>
          <w:tab w:val="left" w:pos="709"/>
        </w:tabs>
        <w:ind w:left="720"/>
        <w:jc w:val="both"/>
        <w:rPr>
          <w:rFonts w:ascii="Arial" w:hAnsi="Arial" w:cs="Arial"/>
          <w:sz w:val="20"/>
          <w:szCs w:val="20"/>
          <w:lang w:val="es-BO"/>
        </w:rPr>
      </w:pPr>
    </w:p>
    <w:p w:rsidR="00CD4E3A" w:rsidRPr="00CD4E3A" w:rsidRDefault="00CD4E3A" w:rsidP="00CD4E3A">
      <w:pPr>
        <w:widowControl w:val="0"/>
        <w:numPr>
          <w:ilvl w:val="2"/>
          <w:numId w:val="57"/>
        </w:numPr>
        <w:ind w:left="1418" w:hanging="1134"/>
        <w:rPr>
          <w:rFonts w:ascii="Arial" w:hAnsi="Arial" w:cs="Arial"/>
          <w:b/>
          <w:sz w:val="20"/>
          <w:szCs w:val="20"/>
          <w:lang w:val="es-BO"/>
        </w:rPr>
      </w:pPr>
      <w:r w:rsidRPr="00CD4E3A">
        <w:rPr>
          <w:rFonts w:ascii="Arial" w:hAnsi="Arial" w:cs="Arial"/>
          <w:b/>
          <w:sz w:val="20"/>
          <w:szCs w:val="20"/>
          <w:lang w:val="es-BO"/>
        </w:rPr>
        <w:t>Resolución a requerimiento de la ENTIDAD, por causales atribuibles al PROVEEDOR:</w:t>
      </w:r>
    </w:p>
    <w:p w:rsidR="00CD4E3A" w:rsidRPr="00CD4E3A" w:rsidRDefault="00CD4E3A" w:rsidP="00CD4E3A">
      <w:pPr>
        <w:widowControl w:val="0"/>
        <w:ind w:left="1418"/>
        <w:jc w:val="both"/>
        <w:rPr>
          <w:rFonts w:ascii="Arial" w:hAnsi="Arial" w:cs="Arial"/>
          <w:sz w:val="20"/>
          <w:szCs w:val="20"/>
          <w:lang w:val="es-BO"/>
        </w:rPr>
      </w:pPr>
    </w:p>
    <w:p w:rsidR="00CD4E3A" w:rsidRPr="00CD4E3A" w:rsidRDefault="00CD4E3A" w:rsidP="00CD4E3A">
      <w:pPr>
        <w:widowControl w:val="0"/>
        <w:numPr>
          <w:ilvl w:val="0"/>
          <w:numId w:val="55"/>
        </w:numPr>
        <w:tabs>
          <w:tab w:val="num" w:pos="1843"/>
        </w:tabs>
        <w:ind w:left="1843" w:hanging="425"/>
        <w:jc w:val="both"/>
        <w:rPr>
          <w:rFonts w:ascii="Arial" w:hAnsi="Arial" w:cs="Arial"/>
          <w:sz w:val="20"/>
          <w:szCs w:val="20"/>
          <w:lang w:val="es-BO"/>
        </w:rPr>
      </w:pPr>
      <w:r w:rsidRPr="00CD4E3A">
        <w:rPr>
          <w:rFonts w:ascii="Arial" w:hAnsi="Arial" w:cs="Arial"/>
          <w:sz w:val="20"/>
          <w:szCs w:val="20"/>
          <w:lang w:val="es-BO"/>
        </w:rPr>
        <w:t xml:space="preserve">Por disolución del </w:t>
      </w:r>
      <w:r w:rsidRPr="00CD4E3A">
        <w:rPr>
          <w:rFonts w:ascii="Arial" w:hAnsi="Arial" w:cs="Arial"/>
          <w:b/>
          <w:sz w:val="20"/>
          <w:szCs w:val="20"/>
          <w:lang w:val="es-BO"/>
        </w:rPr>
        <w:t>PROVEEDOR.</w:t>
      </w:r>
    </w:p>
    <w:p w:rsidR="00CD4E3A" w:rsidRPr="00CD4E3A" w:rsidRDefault="00CD4E3A" w:rsidP="00CD4E3A">
      <w:pPr>
        <w:widowControl w:val="0"/>
        <w:numPr>
          <w:ilvl w:val="0"/>
          <w:numId w:val="55"/>
        </w:numPr>
        <w:tabs>
          <w:tab w:val="num" w:pos="1843"/>
        </w:tabs>
        <w:ind w:left="1843" w:hanging="425"/>
        <w:jc w:val="both"/>
        <w:rPr>
          <w:rFonts w:ascii="Arial" w:hAnsi="Arial" w:cs="Arial"/>
          <w:sz w:val="20"/>
          <w:szCs w:val="20"/>
          <w:lang w:val="es-BO"/>
        </w:rPr>
      </w:pPr>
      <w:r w:rsidRPr="00CD4E3A">
        <w:rPr>
          <w:rFonts w:ascii="Arial" w:hAnsi="Arial" w:cs="Arial"/>
          <w:sz w:val="20"/>
          <w:szCs w:val="20"/>
          <w:lang w:val="es-BO"/>
        </w:rPr>
        <w:t xml:space="preserve">Por quiebra declarada del </w:t>
      </w:r>
      <w:r w:rsidRPr="00CD4E3A">
        <w:rPr>
          <w:rFonts w:ascii="Arial" w:hAnsi="Arial" w:cs="Arial"/>
          <w:b/>
          <w:sz w:val="20"/>
          <w:szCs w:val="20"/>
          <w:lang w:val="es-BO"/>
        </w:rPr>
        <w:t>PROVEEDOR.</w:t>
      </w:r>
    </w:p>
    <w:p w:rsidR="00CD4E3A" w:rsidRPr="00CD4E3A" w:rsidRDefault="00CD4E3A" w:rsidP="00CD4E3A">
      <w:pPr>
        <w:widowControl w:val="0"/>
        <w:numPr>
          <w:ilvl w:val="0"/>
          <w:numId w:val="55"/>
        </w:numPr>
        <w:tabs>
          <w:tab w:val="num" w:pos="1843"/>
        </w:tabs>
        <w:ind w:left="1843" w:hanging="425"/>
        <w:jc w:val="both"/>
        <w:rPr>
          <w:rFonts w:ascii="Arial" w:hAnsi="Arial" w:cs="Arial"/>
          <w:sz w:val="20"/>
          <w:szCs w:val="20"/>
          <w:lang w:val="es-BO"/>
        </w:rPr>
      </w:pPr>
      <w:r w:rsidRPr="00CD4E3A">
        <w:rPr>
          <w:rFonts w:ascii="Arial" w:hAnsi="Arial" w:cs="Arial"/>
          <w:sz w:val="20"/>
          <w:szCs w:val="20"/>
          <w:lang w:val="es-BO"/>
        </w:rPr>
        <w:t xml:space="preserve">Por incumplimiento injustificado a la Cláusula Décima Primera (Plazo de Entrega), sin que el </w:t>
      </w:r>
      <w:r w:rsidRPr="00CD4E3A">
        <w:rPr>
          <w:rFonts w:ascii="Arial" w:hAnsi="Arial" w:cs="Arial"/>
          <w:b/>
          <w:sz w:val="20"/>
          <w:szCs w:val="20"/>
          <w:lang w:val="es-BO"/>
        </w:rPr>
        <w:t xml:space="preserve">PROVEEDOR </w:t>
      </w:r>
      <w:r w:rsidRPr="00CD4E3A">
        <w:rPr>
          <w:rFonts w:ascii="Arial" w:hAnsi="Arial" w:cs="Arial"/>
          <w:sz w:val="20"/>
          <w:szCs w:val="20"/>
          <w:lang w:val="es-BO"/>
        </w:rPr>
        <w:t>adopte medidas necesarias y oportunas para recuperar su demora y asegurar la conclusión de la entrega.</w:t>
      </w:r>
    </w:p>
    <w:p w:rsidR="00CD4E3A" w:rsidRPr="00CD4E3A" w:rsidRDefault="00CD4E3A" w:rsidP="00CD4E3A">
      <w:pPr>
        <w:widowControl w:val="0"/>
        <w:numPr>
          <w:ilvl w:val="0"/>
          <w:numId w:val="55"/>
        </w:numPr>
        <w:tabs>
          <w:tab w:val="num" w:pos="1843"/>
        </w:tabs>
        <w:ind w:left="1843" w:hanging="425"/>
        <w:jc w:val="both"/>
        <w:rPr>
          <w:rFonts w:ascii="Arial" w:hAnsi="Arial" w:cs="Arial"/>
          <w:sz w:val="20"/>
          <w:szCs w:val="20"/>
          <w:lang w:val="es-BO"/>
        </w:rPr>
      </w:pPr>
      <w:r w:rsidRPr="00CD4E3A">
        <w:rPr>
          <w:rFonts w:ascii="Arial" w:hAnsi="Arial" w:cs="Arial"/>
          <w:sz w:val="20"/>
          <w:szCs w:val="20"/>
          <w:lang w:val="es-BO"/>
        </w:rPr>
        <w:t xml:space="preserve">Cuando el monto de la multa por atraso en la entrega de los </w:t>
      </w:r>
      <w:r w:rsidRPr="00CD4E3A">
        <w:rPr>
          <w:rFonts w:ascii="Arial" w:hAnsi="Arial" w:cs="Arial"/>
          <w:b/>
          <w:sz w:val="20"/>
          <w:szCs w:val="20"/>
          <w:lang w:val="es-BO"/>
        </w:rPr>
        <w:t>BIENES</w:t>
      </w:r>
      <w:r w:rsidRPr="00CD4E3A">
        <w:rPr>
          <w:rFonts w:ascii="Arial" w:hAnsi="Arial" w:cs="Arial"/>
          <w:sz w:val="20"/>
          <w:szCs w:val="20"/>
          <w:lang w:val="es-BO"/>
        </w:rPr>
        <w:t>, alcance el diez por ciento (10%) del monto total del contrato, decisión optativa, o el veinte por ciento (20%), de forma obligatoria.</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numPr>
          <w:ilvl w:val="2"/>
          <w:numId w:val="57"/>
        </w:numPr>
        <w:ind w:left="1418" w:hanging="1134"/>
        <w:rPr>
          <w:rFonts w:ascii="Arial" w:hAnsi="Arial" w:cs="Arial"/>
          <w:b/>
          <w:sz w:val="20"/>
          <w:szCs w:val="20"/>
          <w:lang w:val="es-BO"/>
        </w:rPr>
      </w:pPr>
      <w:r w:rsidRPr="00CD4E3A">
        <w:rPr>
          <w:rFonts w:ascii="Arial" w:hAnsi="Arial" w:cs="Arial"/>
          <w:b/>
          <w:sz w:val="20"/>
          <w:szCs w:val="20"/>
          <w:lang w:val="es-BO"/>
        </w:rPr>
        <w:t>Resolución a requerimiento del PROVEEDOR por causales atribuibles a la ENTIDAD:</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numPr>
          <w:ilvl w:val="0"/>
          <w:numId w:val="56"/>
        </w:numPr>
        <w:tabs>
          <w:tab w:val="left" w:pos="1418"/>
        </w:tabs>
        <w:ind w:hanging="586"/>
        <w:jc w:val="both"/>
        <w:rPr>
          <w:rFonts w:ascii="Arial" w:hAnsi="Arial" w:cs="Arial"/>
          <w:b/>
          <w:sz w:val="20"/>
          <w:szCs w:val="20"/>
          <w:lang w:val="es-BO"/>
        </w:rPr>
      </w:pPr>
      <w:r w:rsidRPr="00CD4E3A">
        <w:rPr>
          <w:rFonts w:ascii="Arial" w:hAnsi="Arial" w:cs="Arial"/>
          <w:sz w:val="20"/>
          <w:szCs w:val="20"/>
          <w:lang w:val="es-BO"/>
        </w:rPr>
        <w:t xml:space="preserve">Por instrucciones injustificadas emanadas de la </w:t>
      </w:r>
      <w:r w:rsidRPr="00CD4E3A">
        <w:rPr>
          <w:rFonts w:ascii="Arial" w:hAnsi="Arial" w:cs="Arial"/>
          <w:b/>
          <w:sz w:val="20"/>
          <w:szCs w:val="20"/>
          <w:lang w:val="es-BO"/>
        </w:rPr>
        <w:t>ENTIDAD</w:t>
      </w:r>
      <w:r w:rsidRPr="00CD4E3A">
        <w:rPr>
          <w:rFonts w:ascii="Arial" w:hAnsi="Arial" w:cs="Arial"/>
          <w:sz w:val="20"/>
          <w:szCs w:val="20"/>
          <w:lang w:val="es-BO"/>
        </w:rPr>
        <w:t xml:space="preserve"> para la suspensión de la provisión de los </w:t>
      </w:r>
      <w:r w:rsidRPr="00CD4E3A">
        <w:rPr>
          <w:rFonts w:ascii="Arial" w:hAnsi="Arial" w:cs="Arial"/>
          <w:b/>
          <w:sz w:val="20"/>
          <w:szCs w:val="20"/>
          <w:lang w:val="es-BO"/>
        </w:rPr>
        <w:t>BIENES</w:t>
      </w:r>
      <w:r w:rsidRPr="00CD4E3A">
        <w:rPr>
          <w:rFonts w:ascii="Arial" w:hAnsi="Arial" w:cs="Arial"/>
          <w:sz w:val="20"/>
          <w:szCs w:val="20"/>
          <w:lang w:val="es-BO"/>
        </w:rPr>
        <w:t xml:space="preserve"> por más de treinta (30) días calendario.</w:t>
      </w:r>
    </w:p>
    <w:p w:rsidR="00CD4E3A" w:rsidRPr="00CD4E3A" w:rsidRDefault="00CD4E3A" w:rsidP="00CD4E3A">
      <w:pPr>
        <w:widowControl w:val="0"/>
        <w:numPr>
          <w:ilvl w:val="0"/>
          <w:numId w:val="56"/>
        </w:numPr>
        <w:ind w:hanging="586"/>
        <w:jc w:val="both"/>
        <w:rPr>
          <w:rFonts w:ascii="Arial" w:hAnsi="Arial" w:cs="Arial"/>
          <w:sz w:val="20"/>
          <w:szCs w:val="20"/>
          <w:lang w:val="es-BO"/>
        </w:rPr>
      </w:pPr>
      <w:r w:rsidRPr="00CD4E3A">
        <w:rPr>
          <w:rFonts w:ascii="Arial" w:hAnsi="Arial" w:cs="Arial"/>
          <w:sz w:val="20"/>
          <w:szCs w:val="20"/>
          <w:lang w:val="es-BO"/>
        </w:rPr>
        <w:t xml:space="preserve">Si apartándose de los términos del Contrato, la </w:t>
      </w:r>
      <w:r w:rsidRPr="00CD4E3A">
        <w:rPr>
          <w:rFonts w:ascii="Arial" w:hAnsi="Arial" w:cs="Arial"/>
          <w:b/>
          <w:sz w:val="20"/>
          <w:szCs w:val="20"/>
          <w:lang w:val="es-BO"/>
        </w:rPr>
        <w:t xml:space="preserve">ENTIDAD </w:t>
      </w:r>
      <w:r w:rsidRPr="00CD4E3A">
        <w:rPr>
          <w:rFonts w:ascii="Arial" w:hAnsi="Arial" w:cs="Arial"/>
          <w:sz w:val="20"/>
          <w:szCs w:val="20"/>
          <w:lang w:val="es-BO"/>
        </w:rPr>
        <w:t>pretende realizar modificaciones al alcance, monto y/o plazo del Contrato, sin la emisión del Contrato Modificatorio correspondiente;</w:t>
      </w:r>
    </w:p>
    <w:p w:rsidR="00CD4E3A" w:rsidRPr="00CD4E3A" w:rsidRDefault="00CD4E3A" w:rsidP="00CD4E3A">
      <w:pPr>
        <w:widowControl w:val="0"/>
        <w:numPr>
          <w:ilvl w:val="0"/>
          <w:numId w:val="56"/>
        </w:numPr>
        <w:ind w:hanging="586"/>
        <w:jc w:val="both"/>
        <w:rPr>
          <w:rFonts w:ascii="Arial" w:hAnsi="Arial" w:cs="Arial"/>
          <w:b/>
          <w:sz w:val="20"/>
          <w:szCs w:val="20"/>
          <w:lang w:val="es-BO"/>
        </w:rPr>
      </w:pPr>
      <w:r w:rsidRPr="00CD4E3A">
        <w:rPr>
          <w:rFonts w:ascii="Arial" w:hAnsi="Arial" w:cs="Arial"/>
          <w:sz w:val="20"/>
          <w:szCs w:val="20"/>
          <w:lang w:val="es-BO"/>
        </w:rPr>
        <w:t xml:space="preserve">Por incumplimiento injustificado en el pago, por más de cuarenta y cinco (45) días calendario, computables a partir de la fecha de la recepción de los </w:t>
      </w:r>
      <w:r w:rsidRPr="00CD4E3A">
        <w:rPr>
          <w:rFonts w:ascii="Arial" w:hAnsi="Arial" w:cs="Arial"/>
          <w:b/>
          <w:sz w:val="20"/>
          <w:szCs w:val="20"/>
          <w:lang w:val="es-BO"/>
        </w:rPr>
        <w:t>BIENES</w:t>
      </w:r>
      <w:r w:rsidRPr="00CD4E3A">
        <w:rPr>
          <w:rFonts w:ascii="Arial" w:hAnsi="Arial" w:cs="Arial"/>
          <w:sz w:val="20"/>
          <w:szCs w:val="20"/>
          <w:lang w:val="es-BO"/>
        </w:rPr>
        <w:t xml:space="preserve"> en la entidad, conforme las condiciones del Contrato;</w:t>
      </w:r>
    </w:p>
    <w:p w:rsidR="00CD4E3A" w:rsidRPr="00CD4E3A" w:rsidRDefault="00CD4E3A" w:rsidP="00CD4E3A">
      <w:pPr>
        <w:widowControl w:val="0"/>
        <w:tabs>
          <w:tab w:val="left" w:pos="1418"/>
        </w:tabs>
        <w:ind w:hanging="586"/>
        <w:jc w:val="both"/>
        <w:rPr>
          <w:rFonts w:ascii="Arial" w:hAnsi="Arial" w:cs="Arial"/>
          <w:b/>
          <w:sz w:val="20"/>
          <w:szCs w:val="20"/>
          <w:lang w:val="es-BO"/>
        </w:rPr>
      </w:pPr>
    </w:p>
    <w:p w:rsidR="00CD4E3A" w:rsidRPr="00CD4E3A" w:rsidRDefault="00CD4E3A" w:rsidP="00CD4E3A">
      <w:pPr>
        <w:widowControl w:val="0"/>
        <w:numPr>
          <w:ilvl w:val="2"/>
          <w:numId w:val="57"/>
        </w:numPr>
        <w:ind w:left="1418" w:hanging="1134"/>
        <w:jc w:val="both"/>
        <w:rPr>
          <w:rFonts w:ascii="Arial" w:hAnsi="Arial" w:cs="Arial"/>
          <w:sz w:val="20"/>
          <w:szCs w:val="20"/>
          <w:lang w:val="es-BO"/>
        </w:rPr>
      </w:pPr>
      <w:r w:rsidRPr="00CD4E3A">
        <w:rPr>
          <w:rFonts w:ascii="Arial" w:hAnsi="Arial" w:cs="Arial"/>
          <w:b/>
          <w:sz w:val="20"/>
          <w:szCs w:val="20"/>
          <w:lang w:val="es-BO"/>
        </w:rPr>
        <w:t xml:space="preserve">Formas de resolución y reglas aplicables a la Resolución: </w:t>
      </w:r>
      <w:r w:rsidRPr="00CD4E3A">
        <w:rPr>
          <w:rFonts w:ascii="Arial" w:hAnsi="Arial" w:cs="Arial"/>
          <w:sz w:val="20"/>
          <w:szCs w:val="20"/>
          <w:lang w:val="es-BO"/>
        </w:rPr>
        <w:t xml:space="preserve">De acuerdo a las causales de Resolución del Contrato señaladas precedentemente, podrá efectivizarse la terminación total o parcial del Contrato. </w:t>
      </w:r>
    </w:p>
    <w:p w:rsidR="00CD4E3A" w:rsidRPr="00CD4E3A" w:rsidRDefault="00CD4E3A" w:rsidP="00CD4E3A">
      <w:pPr>
        <w:widowControl w:val="0"/>
        <w:ind w:left="1560"/>
        <w:jc w:val="both"/>
        <w:rPr>
          <w:rFonts w:ascii="Arial" w:hAnsi="Arial" w:cs="Arial"/>
          <w:sz w:val="20"/>
          <w:szCs w:val="20"/>
          <w:lang w:val="es-BO"/>
        </w:rPr>
      </w:pPr>
    </w:p>
    <w:p w:rsidR="00CD4E3A" w:rsidRPr="00CD4E3A" w:rsidRDefault="00CD4E3A" w:rsidP="00CD4E3A">
      <w:pPr>
        <w:widowControl w:val="0"/>
        <w:ind w:left="1418"/>
        <w:jc w:val="both"/>
        <w:rPr>
          <w:rFonts w:ascii="Arial" w:hAnsi="Arial" w:cs="Arial"/>
          <w:sz w:val="20"/>
          <w:szCs w:val="20"/>
          <w:lang w:val="es-BO"/>
        </w:rPr>
      </w:pPr>
      <w:r w:rsidRPr="00CD4E3A">
        <w:rPr>
          <w:rFonts w:ascii="Arial" w:hAnsi="Arial" w:cs="Arial"/>
          <w:sz w:val="20"/>
          <w:szCs w:val="20"/>
          <w:lang w:val="es-BO"/>
        </w:rPr>
        <w:t>La terminación total del Contrato procederá para bienes</w:t>
      </w:r>
      <w:r w:rsidRPr="00CD4E3A">
        <w:rPr>
          <w:rFonts w:ascii="Arial" w:hAnsi="Arial" w:cs="Arial"/>
          <w:b/>
          <w:sz w:val="20"/>
          <w:szCs w:val="20"/>
          <w:lang w:val="es-BO"/>
        </w:rPr>
        <w:t xml:space="preserve"> </w:t>
      </w:r>
      <w:r w:rsidRPr="00CD4E3A">
        <w:rPr>
          <w:rFonts w:ascii="Arial" w:hAnsi="Arial" w:cs="Arial"/>
          <w:sz w:val="20"/>
          <w:szCs w:val="20"/>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CD4E3A">
        <w:rPr>
          <w:rFonts w:ascii="Arial" w:hAnsi="Arial" w:cs="Arial"/>
          <w:b/>
          <w:sz w:val="20"/>
          <w:szCs w:val="20"/>
          <w:lang w:val="es-BO"/>
        </w:rPr>
        <w:t>ENTIDAD</w:t>
      </w:r>
      <w:r w:rsidRPr="00CD4E3A">
        <w:rPr>
          <w:rFonts w:ascii="Arial" w:hAnsi="Arial" w:cs="Arial"/>
          <w:sz w:val="20"/>
          <w:szCs w:val="20"/>
          <w:lang w:val="es-BO"/>
        </w:rPr>
        <w:t xml:space="preserve">. </w:t>
      </w:r>
    </w:p>
    <w:p w:rsidR="00CD4E3A" w:rsidRPr="00CD4E3A" w:rsidRDefault="00CD4E3A" w:rsidP="00CD4E3A">
      <w:pPr>
        <w:widowControl w:val="0"/>
        <w:ind w:left="1418"/>
        <w:jc w:val="both"/>
        <w:rPr>
          <w:rFonts w:ascii="Arial" w:hAnsi="Arial" w:cs="Arial"/>
          <w:sz w:val="20"/>
          <w:szCs w:val="20"/>
        </w:rPr>
      </w:pPr>
      <w:r w:rsidRPr="00CD4E3A">
        <w:rPr>
          <w:rFonts w:ascii="Arial" w:hAnsi="Arial" w:cs="Arial"/>
          <w:sz w:val="20"/>
          <w:szCs w:val="20"/>
        </w:rPr>
        <w:t>La terminación parcial del Contrato procederá para aquellos bienes</w:t>
      </w:r>
      <w:r w:rsidRPr="00CD4E3A">
        <w:rPr>
          <w:rFonts w:ascii="Arial" w:hAnsi="Arial" w:cs="Arial"/>
          <w:b/>
          <w:bCs/>
          <w:sz w:val="20"/>
          <w:szCs w:val="20"/>
        </w:rPr>
        <w:t xml:space="preserve"> </w:t>
      </w:r>
      <w:r w:rsidRPr="00CD4E3A">
        <w:rPr>
          <w:rFonts w:ascii="Arial" w:hAnsi="Arial" w:cs="Arial"/>
          <w:sz w:val="20"/>
          <w:szCs w:val="20"/>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CD4E3A">
        <w:rPr>
          <w:rFonts w:ascii="Arial" w:hAnsi="Arial" w:cs="Arial"/>
          <w:b/>
          <w:bCs/>
          <w:sz w:val="20"/>
          <w:szCs w:val="20"/>
        </w:rPr>
        <w:t xml:space="preserve">ENTIDAD </w:t>
      </w:r>
      <w:r w:rsidRPr="00CD4E3A">
        <w:rPr>
          <w:rFonts w:ascii="Arial" w:hAnsi="Arial" w:cs="Arial"/>
          <w:sz w:val="20"/>
          <w:szCs w:val="20"/>
        </w:rPr>
        <w:t>haya efectivizado la recepción de una parcialidad de los bienes, de manera excepcional, conforme lo establecido en el presente Contrato.</w:t>
      </w:r>
    </w:p>
    <w:p w:rsidR="00CD4E3A" w:rsidRPr="00CD4E3A" w:rsidRDefault="00CD4E3A" w:rsidP="00CD4E3A">
      <w:pPr>
        <w:widowControl w:val="0"/>
        <w:ind w:left="1418"/>
        <w:jc w:val="both"/>
        <w:rPr>
          <w:rFonts w:ascii="Arial" w:hAnsi="Arial" w:cs="Arial"/>
          <w:sz w:val="20"/>
          <w:szCs w:val="20"/>
          <w:lang w:val="es-BO"/>
        </w:rPr>
      </w:pPr>
    </w:p>
    <w:p w:rsidR="00CD4E3A" w:rsidRPr="00CD4E3A" w:rsidRDefault="00CD4E3A" w:rsidP="00CD4E3A">
      <w:pPr>
        <w:widowControl w:val="0"/>
        <w:ind w:left="1418"/>
        <w:jc w:val="both"/>
        <w:rPr>
          <w:rFonts w:ascii="Arial" w:hAnsi="Arial" w:cs="Arial"/>
          <w:sz w:val="20"/>
          <w:szCs w:val="20"/>
          <w:lang w:val="es-BO"/>
        </w:rPr>
      </w:pPr>
      <w:r w:rsidRPr="00CD4E3A">
        <w:rPr>
          <w:rFonts w:ascii="Arial" w:hAnsi="Arial" w:cs="Arial"/>
          <w:sz w:val="20"/>
          <w:szCs w:val="20"/>
          <w:lang w:val="es-BO"/>
        </w:rPr>
        <w:t xml:space="preserve">Para procesar la Resolución del Contrato por cualquiera de las causales señaladas, la </w:t>
      </w:r>
      <w:r w:rsidRPr="00CD4E3A">
        <w:rPr>
          <w:rFonts w:ascii="Arial" w:hAnsi="Arial" w:cs="Arial"/>
          <w:b/>
          <w:sz w:val="20"/>
          <w:szCs w:val="20"/>
          <w:lang w:val="es-BO"/>
        </w:rPr>
        <w:t xml:space="preserve">ENTIDAD </w:t>
      </w:r>
      <w:r w:rsidRPr="00CD4E3A">
        <w:rPr>
          <w:rFonts w:ascii="Arial" w:hAnsi="Arial" w:cs="Arial"/>
          <w:sz w:val="20"/>
          <w:szCs w:val="20"/>
          <w:lang w:val="es-BO"/>
        </w:rPr>
        <w:t xml:space="preserve">o el </w:t>
      </w:r>
      <w:r w:rsidRPr="00CD4E3A">
        <w:rPr>
          <w:rFonts w:ascii="Arial" w:hAnsi="Arial" w:cs="Arial"/>
          <w:b/>
          <w:sz w:val="20"/>
          <w:szCs w:val="20"/>
          <w:lang w:val="es-BO"/>
        </w:rPr>
        <w:t xml:space="preserve">PROVEEDOR, </w:t>
      </w:r>
      <w:r w:rsidRPr="00CD4E3A">
        <w:rPr>
          <w:rFonts w:ascii="Arial" w:hAnsi="Arial" w:cs="Arial"/>
          <w:sz w:val="20"/>
          <w:szCs w:val="20"/>
          <w:lang w:val="es-BO"/>
        </w:rPr>
        <w:t>según corresponda, notificará mediante carta notariada a la otra parte, la intención de Resolver el Contrato, estableciendo claramente la causal que se aduce.</w:t>
      </w:r>
    </w:p>
    <w:p w:rsidR="00CD4E3A" w:rsidRPr="00CD4E3A" w:rsidRDefault="00CD4E3A" w:rsidP="00CD4E3A">
      <w:pPr>
        <w:widowControl w:val="0"/>
        <w:ind w:left="1418"/>
        <w:jc w:val="both"/>
        <w:rPr>
          <w:rFonts w:ascii="Arial" w:hAnsi="Arial" w:cs="Arial"/>
          <w:sz w:val="20"/>
          <w:szCs w:val="20"/>
          <w:lang w:val="es-BO"/>
        </w:rPr>
      </w:pPr>
    </w:p>
    <w:p w:rsidR="00CD4E3A" w:rsidRPr="00CD4E3A" w:rsidRDefault="00CD4E3A" w:rsidP="00CD4E3A">
      <w:pPr>
        <w:widowControl w:val="0"/>
        <w:ind w:left="1418"/>
        <w:jc w:val="both"/>
        <w:rPr>
          <w:rFonts w:ascii="Arial" w:hAnsi="Arial" w:cs="Arial"/>
          <w:sz w:val="20"/>
          <w:szCs w:val="20"/>
          <w:lang w:val="es-BO"/>
        </w:rPr>
      </w:pPr>
      <w:r w:rsidRPr="00CD4E3A">
        <w:rPr>
          <w:rFonts w:ascii="Arial" w:hAnsi="Arial" w:cs="Arial"/>
          <w:sz w:val="20"/>
          <w:szCs w:val="20"/>
          <w:lang w:val="es-BO"/>
        </w:rPr>
        <w:t xml:space="preserve">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w:t>
      </w:r>
      <w:r w:rsidRPr="00CD4E3A">
        <w:rPr>
          <w:rFonts w:ascii="Arial" w:hAnsi="Arial" w:cs="Arial"/>
          <w:sz w:val="20"/>
          <w:szCs w:val="20"/>
          <w:lang w:val="es-BO"/>
        </w:rPr>
        <w:lastRenderedPageBreak/>
        <w:t>notificará por escrito a la otra parte, su conformidad a la solución y retirará su intención de Resolución del Contrato.</w:t>
      </w:r>
    </w:p>
    <w:p w:rsidR="00CD4E3A" w:rsidRPr="00CD4E3A" w:rsidRDefault="00CD4E3A" w:rsidP="00CD4E3A">
      <w:pPr>
        <w:widowControl w:val="0"/>
        <w:ind w:left="1418"/>
        <w:jc w:val="both"/>
        <w:rPr>
          <w:rFonts w:ascii="Arial" w:hAnsi="Arial" w:cs="Arial"/>
          <w:sz w:val="20"/>
          <w:szCs w:val="20"/>
          <w:lang w:val="es-BO"/>
        </w:rPr>
      </w:pPr>
    </w:p>
    <w:p w:rsidR="00CD4E3A" w:rsidRPr="00CD4E3A" w:rsidRDefault="00CD4E3A" w:rsidP="00CD4E3A">
      <w:pPr>
        <w:widowControl w:val="0"/>
        <w:ind w:left="1418"/>
        <w:jc w:val="both"/>
        <w:rPr>
          <w:rFonts w:ascii="Arial" w:hAnsi="Arial" w:cs="Arial"/>
          <w:sz w:val="20"/>
          <w:szCs w:val="20"/>
          <w:lang w:val="es-BO"/>
        </w:rPr>
      </w:pPr>
      <w:r w:rsidRPr="00CD4E3A">
        <w:rPr>
          <w:rFonts w:ascii="Arial" w:hAnsi="Arial" w:cs="Arial"/>
          <w:sz w:val="20"/>
          <w:szCs w:val="20"/>
          <w:lang w:val="es-BO"/>
        </w:rPr>
        <w:t xml:space="preserve">En el caso de que al vencimiento del término de los diez (10) días hábiles no existiese ninguna respuesta, el proceso de resolución continuará a cuyo fin la </w:t>
      </w:r>
      <w:r w:rsidRPr="00CD4E3A">
        <w:rPr>
          <w:rFonts w:ascii="Arial" w:hAnsi="Arial" w:cs="Arial"/>
          <w:b/>
          <w:sz w:val="20"/>
          <w:szCs w:val="20"/>
          <w:lang w:val="es-BO"/>
        </w:rPr>
        <w:t xml:space="preserve">ENTIDAD </w:t>
      </w:r>
      <w:r w:rsidRPr="00CD4E3A">
        <w:rPr>
          <w:rFonts w:ascii="Arial" w:hAnsi="Arial" w:cs="Arial"/>
          <w:sz w:val="20"/>
          <w:szCs w:val="20"/>
          <w:lang w:val="es-BO"/>
        </w:rPr>
        <w:t xml:space="preserve">o el </w:t>
      </w:r>
      <w:r w:rsidRPr="00CD4E3A">
        <w:rPr>
          <w:rFonts w:ascii="Arial" w:hAnsi="Arial" w:cs="Arial"/>
          <w:b/>
          <w:sz w:val="20"/>
          <w:szCs w:val="20"/>
          <w:lang w:val="es-BO"/>
        </w:rPr>
        <w:t xml:space="preserve">PROVEEDOR, </w:t>
      </w:r>
      <w:r w:rsidRPr="00CD4E3A">
        <w:rPr>
          <w:rFonts w:ascii="Arial" w:hAnsi="Arial" w:cs="Arial"/>
          <w:sz w:val="20"/>
          <w:szCs w:val="20"/>
          <w:lang w:val="es-BO"/>
        </w:rPr>
        <w:t>según quien haya requerido la resolución del Contrato, notificará mediante carta notariada a la otra parte, que la Resolución del Contrato se ha hecho efectiva.</w:t>
      </w:r>
    </w:p>
    <w:p w:rsidR="00CD4E3A" w:rsidRPr="00CD4E3A" w:rsidRDefault="00CD4E3A" w:rsidP="00CD4E3A">
      <w:pPr>
        <w:widowControl w:val="0"/>
        <w:ind w:left="1418"/>
        <w:jc w:val="both"/>
        <w:rPr>
          <w:rFonts w:ascii="Arial" w:hAnsi="Arial" w:cs="Arial"/>
          <w:sz w:val="20"/>
          <w:szCs w:val="20"/>
          <w:lang w:val="es-BO"/>
        </w:rPr>
      </w:pPr>
    </w:p>
    <w:p w:rsidR="00CD4E3A" w:rsidRPr="00CD4E3A" w:rsidRDefault="00CD4E3A" w:rsidP="00CD4E3A">
      <w:pPr>
        <w:widowControl w:val="0"/>
        <w:ind w:left="1418"/>
        <w:jc w:val="both"/>
        <w:rPr>
          <w:rFonts w:ascii="Arial" w:hAnsi="Arial" w:cs="Arial"/>
          <w:sz w:val="20"/>
          <w:szCs w:val="20"/>
        </w:rPr>
      </w:pPr>
      <w:r w:rsidRPr="00CD4E3A">
        <w:rPr>
          <w:rFonts w:ascii="Arial" w:hAnsi="Arial" w:cs="Arial"/>
          <w:sz w:val="20"/>
          <w:szCs w:val="20"/>
        </w:rPr>
        <w:t xml:space="preserve">Esta carta notariada que efectiviza la Resolución del Contrato, dará lugar a que, cuando la resolución sea por causales atribuibles al </w:t>
      </w:r>
      <w:r w:rsidRPr="00CD4E3A">
        <w:rPr>
          <w:rFonts w:ascii="Arial" w:hAnsi="Arial" w:cs="Arial"/>
          <w:b/>
          <w:bCs/>
          <w:sz w:val="20"/>
          <w:szCs w:val="20"/>
        </w:rPr>
        <w:t xml:space="preserve">PROVEEDOR, </w:t>
      </w:r>
      <w:r w:rsidRPr="00CD4E3A">
        <w:rPr>
          <w:rFonts w:ascii="Arial" w:hAnsi="Arial" w:cs="Arial"/>
          <w:sz w:val="20"/>
          <w:szCs w:val="20"/>
        </w:rPr>
        <w:t xml:space="preserve">se consolide a favor de la </w:t>
      </w:r>
      <w:r w:rsidRPr="00CD4E3A">
        <w:rPr>
          <w:rFonts w:ascii="Arial" w:hAnsi="Arial" w:cs="Arial"/>
          <w:b/>
          <w:bCs/>
          <w:sz w:val="20"/>
          <w:szCs w:val="20"/>
        </w:rPr>
        <w:t>ENTIDAD</w:t>
      </w:r>
      <w:r w:rsidRPr="00CD4E3A">
        <w:rPr>
          <w:rFonts w:ascii="Arial" w:hAnsi="Arial" w:cs="Arial"/>
          <w:bCs/>
          <w:iCs/>
          <w:sz w:val="20"/>
          <w:szCs w:val="20"/>
          <w:lang w:val="es-BO"/>
        </w:rPr>
        <w:t xml:space="preserve"> la Garantía de Cumplimiento de Contrato.</w:t>
      </w:r>
    </w:p>
    <w:p w:rsidR="00CD4E3A" w:rsidRPr="00CD4E3A" w:rsidRDefault="00CD4E3A" w:rsidP="00CD4E3A">
      <w:pPr>
        <w:widowControl w:val="0"/>
        <w:tabs>
          <w:tab w:val="left" w:pos="8133"/>
        </w:tabs>
        <w:ind w:left="1418"/>
        <w:jc w:val="both"/>
        <w:rPr>
          <w:rFonts w:ascii="Arial" w:hAnsi="Arial" w:cs="Arial"/>
          <w:sz w:val="20"/>
          <w:szCs w:val="20"/>
          <w:lang w:val="es-BO"/>
        </w:rPr>
      </w:pPr>
      <w:r w:rsidRPr="00CD4E3A">
        <w:rPr>
          <w:rFonts w:ascii="Arial" w:hAnsi="Arial" w:cs="Arial"/>
          <w:sz w:val="20"/>
          <w:szCs w:val="20"/>
          <w:lang w:val="es-BO"/>
        </w:rPr>
        <w:tab/>
      </w:r>
    </w:p>
    <w:p w:rsidR="00CD4E3A" w:rsidRPr="00CD4E3A" w:rsidRDefault="00CD4E3A" w:rsidP="00CD4E3A">
      <w:pPr>
        <w:widowControl w:val="0"/>
        <w:ind w:left="1418"/>
        <w:jc w:val="both"/>
        <w:rPr>
          <w:rFonts w:ascii="Arial" w:hAnsi="Arial" w:cs="Arial"/>
          <w:sz w:val="20"/>
          <w:szCs w:val="20"/>
          <w:lang w:val="es-BO"/>
        </w:rPr>
      </w:pPr>
      <w:r w:rsidRPr="00CD4E3A">
        <w:rPr>
          <w:rFonts w:ascii="Arial" w:hAnsi="Arial" w:cs="Arial"/>
          <w:sz w:val="20"/>
          <w:szCs w:val="20"/>
          <w:lang w:val="es-BO"/>
        </w:rPr>
        <w:t xml:space="preserve">Una vez efectivizada la Resolución del Contrato, las </w:t>
      </w:r>
      <w:r w:rsidRPr="00CD4E3A">
        <w:rPr>
          <w:rFonts w:ascii="Arial" w:hAnsi="Arial" w:cs="Arial"/>
          <w:b/>
          <w:sz w:val="20"/>
          <w:szCs w:val="20"/>
          <w:lang w:val="es-BO"/>
        </w:rPr>
        <w:t>PARTES</w:t>
      </w:r>
      <w:r w:rsidRPr="00CD4E3A">
        <w:rPr>
          <w:rFonts w:ascii="Arial" w:hAnsi="Arial" w:cs="Arial"/>
          <w:sz w:val="20"/>
          <w:szCs w:val="20"/>
          <w:lang w:val="es-BO"/>
        </w:rPr>
        <w:t xml:space="preserve"> procederán a realizar la liquidación del Contrato. </w:t>
      </w:r>
    </w:p>
    <w:p w:rsidR="00CD4E3A" w:rsidRPr="00CD4E3A" w:rsidRDefault="00CD4E3A" w:rsidP="00CD4E3A">
      <w:pPr>
        <w:widowControl w:val="0"/>
        <w:ind w:left="1560"/>
        <w:jc w:val="both"/>
        <w:rPr>
          <w:rFonts w:ascii="Arial" w:hAnsi="Arial" w:cs="Arial"/>
          <w:sz w:val="20"/>
          <w:szCs w:val="20"/>
          <w:lang w:val="es-BO"/>
        </w:rPr>
      </w:pPr>
    </w:p>
    <w:p w:rsidR="00CD4E3A" w:rsidRPr="00CD4E3A" w:rsidRDefault="00CD4E3A" w:rsidP="00CD4E3A">
      <w:pPr>
        <w:widowControl w:val="0"/>
        <w:numPr>
          <w:ilvl w:val="1"/>
          <w:numId w:val="57"/>
        </w:numPr>
        <w:ind w:left="709" w:hanging="709"/>
        <w:jc w:val="both"/>
        <w:rPr>
          <w:rFonts w:ascii="Arial" w:hAnsi="Arial" w:cs="Arial"/>
          <w:sz w:val="20"/>
          <w:szCs w:val="20"/>
          <w:lang w:val="es-BO"/>
        </w:rPr>
      </w:pPr>
      <w:r w:rsidRPr="00CD4E3A">
        <w:rPr>
          <w:rFonts w:ascii="Arial" w:hAnsi="Arial" w:cs="Arial"/>
          <w:b/>
          <w:sz w:val="20"/>
          <w:szCs w:val="20"/>
          <w:lang w:val="es-BO"/>
        </w:rPr>
        <w:t xml:space="preserve">Resolución por causas de fuerza mayor, caso fortuito o en resguardo de los intereses del Estado. </w:t>
      </w:r>
      <w:r w:rsidRPr="00CD4E3A">
        <w:rPr>
          <w:rFonts w:ascii="Arial" w:hAnsi="Arial" w:cs="Arial"/>
          <w:sz w:val="20"/>
          <w:szCs w:val="20"/>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CD4E3A">
        <w:rPr>
          <w:rFonts w:ascii="Arial" w:hAnsi="Arial" w:cs="Arial"/>
          <w:b/>
          <w:sz w:val="20"/>
          <w:szCs w:val="20"/>
          <w:lang w:val="es-BO"/>
        </w:rPr>
        <w:t>ENTIDAD</w:t>
      </w:r>
      <w:r w:rsidRPr="00CD4E3A">
        <w:rPr>
          <w:rFonts w:ascii="Arial" w:hAnsi="Arial" w:cs="Arial"/>
          <w:sz w:val="20"/>
          <w:szCs w:val="20"/>
          <w:lang w:val="es-BO"/>
        </w:rPr>
        <w:t xml:space="preserve">. </w:t>
      </w:r>
      <w:r w:rsidRPr="00CD4E3A">
        <w:rPr>
          <w:rFonts w:ascii="Arial" w:hAnsi="Arial" w:cs="Arial"/>
          <w:color w:val="000000"/>
          <w:sz w:val="20"/>
          <w:szCs w:val="20"/>
          <w:lang w:val="es-BO" w:eastAsia="es-BO"/>
        </w:rPr>
        <w:t>En el caso de bienes</w:t>
      </w:r>
      <w:r w:rsidRPr="00CD4E3A">
        <w:rPr>
          <w:rFonts w:ascii="Arial" w:hAnsi="Arial" w:cs="Arial"/>
          <w:b/>
          <w:bCs/>
          <w:color w:val="000000"/>
          <w:sz w:val="20"/>
          <w:szCs w:val="20"/>
          <w:lang w:val="es-BO" w:eastAsia="es-BO"/>
        </w:rPr>
        <w:t xml:space="preserve"> </w:t>
      </w:r>
      <w:r w:rsidRPr="00CD4E3A">
        <w:rPr>
          <w:rFonts w:ascii="Arial" w:hAnsi="Arial" w:cs="Arial"/>
          <w:color w:val="000000"/>
          <w:sz w:val="20"/>
          <w:szCs w:val="20"/>
          <w:lang w:val="es-BO" w:eastAsia="es-BO"/>
        </w:rPr>
        <w:t xml:space="preserve">sujetos a provisión continua o con más de una entrega, procederá la resolución total cuando la </w:t>
      </w:r>
      <w:r w:rsidRPr="00CD4E3A">
        <w:rPr>
          <w:rFonts w:ascii="Arial" w:hAnsi="Arial" w:cs="Arial"/>
          <w:b/>
          <w:bCs/>
          <w:color w:val="000000"/>
          <w:sz w:val="20"/>
          <w:szCs w:val="20"/>
          <w:lang w:val="es-BO" w:eastAsia="es-BO"/>
        </w:rPr>
        <w:t xml:space="preserve">ENTIDAD </w:t>
      </w:r>
      <w:r w:rsidRPr="00CD4E3A">
        <w:rPr>
          <w:rFonts w:ascii="Arial" w:hAnsi="Arial" w:cs="Arial"/>
          <w:color w:val="000000"/>
          <w:sz w:val="20"/>
          <w:szCs w:val="20"/>
          <w:lang w:val="es-BO" w:eastAsia="es-BO"/>
        </w:rPr>
        <w:t>no haya realizado ninguna recepción satisfactoria.</w:t>
      </w:r>
    </w:p>
    <w:p w:rsidR="00CD4E3A" w:rsidRPr="00CD4E3A" w:rsidRDefault="00CD4E3A" w:rsidP="00CD4E3A">
      <w:pPr>
        <w:widowControl w:val="0"/>
        <w:ind w:left="709"/>
        <w:jc w:val="both"/>
        <w:rPr>
          <w:rFonts w:ascii="Arial" w:hAnsi="Arial" w:cs="Arial"/>
          <w:color w:val="000000"/>
          <w:sz w:val="20"/>
          <w:szCs w:val="20"/>
          <w:lang w:val="es-BO" w:eastAsia="es-BO"/>
        </w:rPr>
      </w:pPr>
      <w:r w:rsidRPr="00CD4E3A">
        <w:rPr>
          <w:rFonts w:ascii="Arial" w:hAnsi="Arial" w:cs="Arial"/>
          <w:color w:val="000000"/>
          <w:sz w:val="20"/>
          <w:szCs w:val="20"/>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CD4E3A">
        <w:rPr>
          <w:rFonts w:ascii="Arial" w:hAnsi="Arial" w:cs="Arial"/>
          <w:b/>
          <w:color w:val="000000"/>
          <w:sz w:val="20"/>
          <w:szCs w:val="20"/>
          <w:lang w:val="es-BO" w:eastAsia="es-BO"/>
        </w:rPr>
        <w:t>ENTIDAD</w:t>
      </w:r>
      <w:r w:rsidRPr="00CD4E3A">
        <w:rPr>
          <w:rFonts w:ascii="Arial" w:hAnsi="Arial" w:cs="Arial"/>
          <w:color w:val="000000"/>
          <w:sz w:val="20"/>
          <w:szCs w:val="20"/>
          <w:lang w:val="es-BO" w:eastAsia="es-BO"/>
        </w:rPr>
        <w:t xml:space="preserve"> haya efectivizado la recepción de una parcialidad de los bienes de manera excepcional, conforme lo establecido en el presente Contrato.</w:t>
      </w:r>
    </w:p>
    <w:p w:rsidR="00CD4E3A" w:rsidRPr="00CD4E3A" w:rsidRDefault="00CD4E3A" w:rsidP="00CD4E3A">
      <w:pPr>
        <w:widowControl w:val="0"/>
        <w:ind w:left="709"/>
        <w:jc w:val="both"/>
        <w:rPr>
          <w:rFonts w:ascii="Arial" w:hAnsi="Arial" w:cs="Arial"/>
          <w:sz w:val="20"/>
          <w:szCs w:val="20"/>
          <w:lang w:val="es-BO"/>
        </w:rPr>
      </w:pPr>
    </w:p>
    <w:p w:rsidR="00CD4E3A" w:rsidRPr="00CD4E3A" w:rsidRDefault="00CD4E3A" w:rsidP="00CD4E3A">
      <w:pPr>
        <w:widowControl w:val="0"/>
        <w:ind w:left="709"/>
        <w:jc w:val="both"/>
        <w:rPr>
          <w:rFonts w:ascii="Arial" w:hAnsi="Arial" w:cs="Arial"/>
          <w:b/>
          <w:sz w:val="20"/>
          <w:szCs w:val="20"/>
          <w:lang w:val="es-BO"/>
        </w:rPr>
      </w:pPr>
      <w:r w:rsidRPr="00CD4E3A">
        <w:rPr>
          <w:rFonts w:ascii="Arial" w:hAnsi="Arial" w:cs="Arial"/>
          <w:sz w:val="20"/>
          <w:szCs w:val="20"/>
          <w:lang w:val="es-BO"/>
        </w:rPr>
        <w:t xml:space="preserve">Si en cualquier momento antes de la terminación de la provisión o entrega de los </w:t>
      </w:r>
      <w:r w:rsidRPr="00CD4E3A">
        <w:rPr>
          <w:rFonts w:ascii="Arial" w:hAnsi="Arial" w:cs="Arial"/>
          <w:b/>
          <w:sz w:val="20"/>
          <w:szCs w:val="20"/>
          <w:lang w:val="es-BO"/>
        </w:rPr>
        <w:t>BIENES</w:t>
      </w:r>
      <w:r w:rsidRPr="00CD4E3A">
        <w:rPr>
          <w:rFonts w:ascii="Arial" w:hAnsi="Arial" w:cs="Arial"/>
          <w:sz w:val="20"/>
          <w:szCs w:val="20"/>
          <w:lang w:val="es-BO"/>
        </w:rPr>
        <w:t xml:space="preserve"> objeto del Contrato, el</w:t>
      </w:r>
      <w:r w:rsidRPr="00CD4E3A">
        <w:rPr>
          <w:rFonts w:ascii="Arial" w:hAnsi="Arial" w:cs="Arial"/>
          <w:b/>
          <w:sz w:val="20"/>
          <w:szCs w:val="20"/>
          <w:lang w:val="es-BO"/>
        </w:rPr>
        <w:t xml:space="preserve"> PROVEEDOR, </w:t>
      </w:r>
      <w:r w:rsidRPr="00CD4E3A">
        <w:rPr>
          <w:rFonts w:ascii="Arial" w:hAnsi="Arial" w:cs="Arial"/>
          <w:sz w:val="20"/>
          <w:szCs w:val="20"/>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CD4E3A" w:rsidRPr="00CD4E3A" w:rsidRDefault="00CD4E3A" w:rsidP="00CD4E3A">
      <w:pPr>
        <w:widowControl w:val="0"/>
        <w:ind w:left="709"/>
        <w:jc w:val="both"/>
        <w:rPr>
          <w:rFonts w:ascii="Arial" w:hAnsi="Arial" w:cs="Arial"/>
          <w:b/>
          <w:sz w:val="20"/>
          <w:szCs w:val="20"/>
          <w:lang w:val="es-BO"/>
        </w:rPr>
      </w:pPr>
    </w:p>
    <w:p w:rsidR="00CD4E3A" w:rsidRPr="00CD4E3A" w:rsidRDefault="00CD4E3A" w:rsidP="00CD4E3A">
      <w:pPr>
        <w:widowControl w:val="0"/>
        <w:ind w:left="709"/>
        <w:jc w:val="both"/>
        <w:rPr>
          <w:rFonts w:ascii="Arial" w:hAnsi="Arial" w:cs="Arial"/>
          <w:b/>
          <w:sz w:val="20"/>
          <w:szCs w:val="20"/>
          <w:lang w:val="es-BO"/>
        </w:rPr>
      </w:pPr>
      <w:r w:rsidRPr="00CD4E3A">
        <w:rPr>
          <w:rFonts w:ascii="Arial" w:hAnsi="Arial" w:cs="Arial"/>
          <w:sz w:val="20"/>
          <w:szCs w:val="20"/>
          <w:lang w:val="es-BO"/>
        </w:rPr>
        <w:t xml:space="preserve">La </w:t>
      </w:r>
      <w:r w:rsidRPr="00CD4E3A">
        <w:rPr>
          <w:rFonts w:ascii="Arial" w:hAnsi="Arial" w:cs="Arial"/>
          <w:b/>
          <w:sz w:val="20"/>
          <w:szCs w:val="20"/>
          <w:lang w:val="es-BO"/>
        </w:rPr>
        <w:t>ENTIDAD</w:t>
      </w:r>
      <w:r w:rsidRPr="00CD4E3A">
        <w:rPr>
          <w:rFonts w:ascii="Arial" w:hAnsi="Arial" w:cs="Arial"/>
          <w:sz w:val="20"/>
          <w:szCs w:val="20"/>
          <w:lang w:val="es-BO"/>
        </w:rPr>
        <w:t>, previa evaluación y aceptación de la solicitud</w:t>
      </w:r>
      <w:r w:rsidRPr="00CD4E3A">
        <w:rPr>
          <w:rFonts w:ascii="Arial" w:hAnsi="Arial" w:cs="Arial"/>
          <w:b/>
          <w:sz w:val="20"/>
          <w:szCs w:val="20"/>
          <w:lang w:val="es-BO"/>
        </w:rPr>
        <w:t xml:space="preserve">, </w:t>
      </w:r>
      <w:r w:rsidRPr="00CD4E3A">
        <w:rPr>
          <w:rFonts w:ascii="Arial" w:hAnsi="Arial" w:cs="Arial"/>
          <w:sz w:val="20"/>
          <w:szCs w:val="20"/>
          <w:lang w:val="es-BO"/>
        </w:rPr>
        <w:t xml:space="preserve">mediante carta notariada dirigida al </w:t>
      </w:r>
      <w:r w:rsidRPr="00CD4E3A">
        <w:rPr>
          <w:rFonts w:ascii="Arial" w:hAnsi="Arial" w:cs="Arial"/>
          <w:b/>
          <w:sz w:val="20"/>
          <w:szCs w:val="20"/>
          <w:lang w:val="es-BO"/>
        </w:rPr>
        <w:t xml:space="preserve">PROVEEDOR, </w:t>
      </w:r>
      <w:r w:rsidRPr="00CD4E3A">
        <w:rPr>
          <w:rFonts w:ascii="Arial" w:hAnsi="Arial" w:cs="Arial"/>
          <w:sz w:val="20"/>
          <w:szCs w:val="20"/>
          <w:lang w:val="es-BO"/>
        </w:rPr>
        <w:t xml:space="preserve">suspenderá la ejecución y resolverá el Contrato total o parcialmente. A la entrega de dicha comunicación oficial de resolución, el </w:t>
      </w:r>
      <w:r w:rsidRPr="00CD4E3A">
        <w:rPr>
          <w:rFonts w:ascii="Arial" w:hAnsi="Arial" w:cs="Arial"/>
          <w:b/>
          <w:sz w:val="20"/>
          <w:szCs w:val="20"/>
          <w:lang w:val="es-BO"/>
        </w:rPr>
        <w:t xml:space="preserve">PROVEEDOR </w:t>
      </w:r>
      <w:r w:rsidRPr="00CD4E3A">
        <w:rPr>
          <w:rFonts w:ascii="Arial" w:hAnsi="Arial" w:cs="Arial"/>
          <w:sz w:val="20"/>
          <w:szCs w:val="20"/>
          <w:lang w:val="es-BO"/>
        </w:rPr>
        <w:t xml:space="preserve">suspenderá la ejecución del Contrato de acuerdo a las instrucciones escritas que al efecto emita la </w:t>
      </w:r>
      <w:r w:rsidRPr="00CD4E3A">
        <w:rPr>
          <w:rFonts w:ascii="Arial" w:hAnsi="Arial" w:cs="Arial"/>
          <w:b/>
          <w:sz w:val="20"/>
          <w:szCs w:val="20"/>
          <w:lang w:val="es-BO"/>
        </w:rPr>
        <w:t>ENTIDAD.</w:t>
      </w:r>
    </w:p>
    <w:p w:rsidR="00CD4E3A" w:rsidRPr="00CD4E3A" w:rsidRDefault="00CD4E3A" w:rsidP="00CD4E3A">
      <w:pPr>
        <w:widowControl w:val="0"/>
        <w:ind w:left="709"/>
        <w:jc w:val="both"/>
        <w:rPr>
          <w:rFonts w:ascii="Arial" w:hAnsi="Arial" w:cs="Arial"/>
          <w:b/>
          <w:sz w:val="20"/>
          <w:szCs w:val="20"/>
          <w:lang w:val="es-BO"/>
        </w:rPr>
      </w:pPr>
    </w:p>
    <w:p w:rsidR="00CD4E3A" w:rsidRPr="00CD4E3A" w:rsidRDefault="00CD4E3A" w:rsidP="00CD4E3A">
      <w:pPr>
        <w:widowControl w:val="0"/>
        <w:ind w:left="709"/>
        <w:jc w:val="both"/>
        <w:rPr>
          <w:rFonts w:ascii="Arial" w:hAnsi="Arial" w:cs="Arial"/>
          <w:sz w:val="20"/>
          <w:szCs w:val="20"/>
          <w:lang w:val="es-BO"/>
        </w:rPr>
      </w:pPr>
      <w:r w:rsidRPr="00CD4E3A">
        <w:rPr>
          <w:rFonts w:ascii="Arial" w:hAnsi="Arial" w:cs="Arial"/>
          <w:sz w:val="20"/>
          <w:szCs w:val="20"/>
          <w:lang w:val="es-BO"/>
        </w:rPr>
        <w:t xml:space="preserve">Asimismo, si la </w:t>
      </w:r>
      <w:r w:rsidRPr="00CD4E3A">
        <w:rPr>
          <w:rFonts w:ascii="Arial" w:hAnsi="Arial" w:cs="Arial"/>
          <w:b/>
          <w:sz w:val="20"/>
          <w:szCs w:val="20"/>
          <w:lang w:val="es-BO"/>
        </w:rPr>
        <w:t>ENTIDAD</w:t>
      </w:r>
      <w:r w:rsidRPr="00CD4E3A">
        <w:rPr>
          <w:rFonts w:ascii="Arial" w:hAnsi="Arial" w:cs="Arial"/>
          <w:sz w:val="20"/>
          <w:szCs w:val="20"/>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rsidR="00CD4E3A" w:rsidRPr="00CD4E3A" w:rsidRDefault="00CD4E3A" w:rsidP="00CD4E3A">
      <w:pPr>
        <w:widowControl w:val="0"/>
        <w:ind w:left="709"/>
        <w:jc w:val="both"/>
        <w:rPr>
          <w:rFonts w:ascii="Arial" w:hAnsi="Arial" w:cs="Arial"/>
          <w:b/>
          <w:sz w:val="20"/>
          <w:szCs w:val="20"/>
          <w:lang w:val="es-BO"/>
        </w:rPr>
      </w:pPr>
    </w:p>
    <w:p w:rsidR="00CD4E3A" w:rsidRPr="00CD4E3A" w:rsidRDefault="00CD4E3A" w:rsidP="00CD4E3A">
      <w:pPr>
        <w:widowControl w:val="0"/>
        <w:ind w:left="709"/>
        <w:jc w:val="both"/>
        <w:rPr>
          <w:rFonts w:ascii="Arial" w:hAnsi="Arial" w:cs="Arial"/>
          <w:b/>
          <w:sz w:val="20"/>
          <w:szCs w:val="20"/>
          <w:lang w:val="es-BO"/>
        </w:rPr>
      </w:pPr>
      <w:r w:rsidRPr="00CD4E3A">
        <w:rPr>
          <w:rFonts w:ascii="Arial" w:hAnsi="Arial" w:cs="Arial"/>
          <w:sz w:val="20"/>
          <w:szCs w:val="20"/>
          <w:lang w:val="es-BO"/>
        </w:rPr>
        <w:t xml:space="preserve">Se liquidarán los saldos correspondientes para el cierre de la adquisición y algunos otros gastos que a juicio de la </w:t>
      </w:r>
      <w:r w:rsidRPr="00CD4E3A">
        <w:rPr>
          <w:rFonts w:ascii="Arial" w:hAnsi="Arial" w:cs="Arial"/>
          <w:b/>
          <w:sz w:val="20"/>
          <w:szCs w:val="20"/>
          <w:lang w:val="es-BO"/>
        </w:rPr>
        <w:t xml:space="preserve">ENTIDAD </w:t>
      </w:r>
      <w:r w:rsidRPr="00CD4E3A">
        <w:rPr>
          <w:rFonts w:ascii="Arial" w:hAnsi="Arial" w:cs="Arial"/>
          <w:sz w:val="20"/>
          <w:szCs w:val="20"/>
          <w:lang w:val="es-BO"/>
        </w:rPr>
        <w:t xml:space="preserve">fueran considerados sujetos a reembolso al </w:t>
      </w:r>
      <w:r w:rsidRPr="00CD4E3A">
        <w:rPr>
          <w:rFonts w:ascii="Arial" w:hAnsi="Arial" w:cs="Arial"/>
          <w:b/>
          <w:sz w:val="20"/>
          <w:szCs w:val="20"/>
          <w:lang w:val="es-BO"/>
        </w:rPr>
        <w:t>PROVEEDOR</w:t>
      </w:r>
      <w:r w:rsidRPr="00CD4E3A">
        <w:rPr>
          <w:rFonts w:ascii="Arial" w:hAnsi="Arial" w:cs="Arial"/>
          <w:sz w:val="20"/>
          <w:szCs w:val="20"/>
          <w:lang w:val="es-BO"/>
        </w:rPr>
        <w:t>.</w:t>
      </w:r>
    </w:p>
    <w:p w:rsidR="00CD4E3A" w:rsidRPr="00CD4E3A" w:rsidRDefault="00CD4E3A" w:rsidP="00CD4E3A">
      <w:pPr>
        <w:widowControl w:val="0"/>
        <w:ind w:left="709"/>
        <w:jc w:val="both"/>
        <w:rPr>
          <w:rFonts w:ascii="Arial" w:hAnsi="Arial" w:cs="Arial"/>
          <w:b/>
          <w:sz w:val="20"/>
          <w:szCs w:val="20"/>
          <w:lang w:val="es-BO"/>
        </w:rPr>
      </w:pPr>
    </w:p>
    <w:p w:rsidR="00CD4E3A" w:rsidRPr="00CD4E3A" w:rsidRDefault="00CD4E3A" w:rsidP="00CD4E3A">
      <w:pPr>
        <w:widowControl w:val="0"/>
        <w:ind w:left="709"/>
        <w:jc w:val="both"/>
        <w:rPr>
          <w:rFonts w:ascii="Arial" w:hAnsi="Arial" w:cs="Arial"/>
          <w:b/>
          <w:sz w:val="20"/>
          <w:szCs w:val="20"/>
          <w:lang w:val="es-BO"/>
        </w:rPr>
      </w:pPr>
      <w:r w:rsidRPr="00CD4E3A">
        <w:rPr>
          <w:rFonts w:ascii="Arial" w:hAnsi="Arial" w:cs="Arial"/>
          <w:sz w:val="20"/>
          <w:szCs w:val="20"/>
          <w:lang w:val="es-BO"/>
        </w:rPr>
        <w:t>Una vez efectivizada la Resolución del Contrato, las partes procederán a realizar la liquidación del mismo.</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autoSpaceDE w:val="0"/>
        <w:autoSpaceDN w:val="0"/>
        <w:adjustRightInd w:val="0"/>
        <w:jc w:val="both"/>
        <w:rPr>
          <w:rFonts w:ascii="Arial" w:hAnsi="Arial" w:cs="Arial"/>
          <w:b/>
          <w:bCs/>
          <w:sz w:val="20"/>
          <w:szCs w:val="20"/>
          <w:lang w:val="es-BO"/>
        </w:rPr>
      </w:pPr>
      <w:r w:rsidRPr="00CD4E3A">
        <w:rPr>
          <w:rFonts w:ascii="Arial" w:hAnsi="Arial" w:cs="Arial"/>
          <w:b/>
          <w:sz w:val="20"/>
          <w:szCs w:val="20"/>
          <w:lang w:val="es-BO"/>
        </w:rPr>
        <w:t>CLÁUSULA VIGÉSIMA SEXTA</w:t>
      </w:r>
      <w:r w:rsidRPr="00CD4E3A">
        <w:rPr>
          <w:rFonts w:ascii="Arial" w:hAnsi="Arial" w:cs="Arial"/>
          <w:b/>
          <w:bCs/>
          <w:sz w:val="20"/>
          <w:szCs w:val="20"/>
          <w:lang w:val="es-BO"/>
        </w:rPr>
        <w:t xml:space="preserve">.- (SOLUCIÓN DE CONTROVERSIAS) </w:t>
      </w:r>
      <w:r w:rsidRPr="00CD4E3A">
        <w:rPr>
          <w:rFonts w:ascii="Arial" w:hAnsi="Arial" w:cs="Arial"/>
          <w:bCs/>
          <w:sz w:val="20"/>
          <w:szCs w:val="20"/>
          <w:lang w:val="es-BO"/>
        </w:rPr>
        <w:t xml:space="preserve">En caso de surgir </w:t>
      </w:r>
      <w:r w:rsidRPr="00CD4E3A">
        <w:rPr>
          <w:rFonts w:ascii="Arial" w:hAnsi="Arial" w:cs="Arial"/>
          <w:bCs/>
          <w:sz w:val="20"/>
          <w:szCs w:val="20"/>
          <w:lang w:val="es-BO"/>
        </w:rPr>
        <w:lastRenderedPageBreak/>
        <w:t>controversias sobre los derechos y obligaciones u otros aspectos propios de la ejecución del presente Contrato</w:t>
      </w:r>
      <w:r w:rsidRPr="00CD4E3A">
        <w:rPr>
          <w:rFonts w:ascii="Arial" w:hAnsi="Arial" w:cs="Arial"/>
          <w:bCs/>
          <w:sz w:val="20"/>
          <w:szCs w:val="20"/>
        </w:rPr>
        <w:t xml:space="preserve">, </w:t>
      </w:r>
      <w:r w:rsidRPr="00CD4E3A">
        <w:rPr>
          <w:rFonts w:ascii="Arial" w:hAnsi="Arial" w:cs="Arial"/>
          <w:bCs/>
          <w:sz w:val="20"/>
          <w:szCs w:val="20"/>
          <w:lang w:val="es-BO"/>
        </w:rPr>
        <w:t xml:space="preserve">las </w:t>
      </w:r>
      <w:r w:rsidRPr="00CD4E3A">
        <w:rPr>
          <w:rFonts w:ascii="Arial" w:hAnsi="Arial" w:cs="Arial"/>
          <w:b/>
          <w:bCs/>
          <w:sz w:val="20"/>
          <w:szCs w:val="20"/>
          <w:lang w:val="es-BO"/>
        </w:rPr>
        <w:t xml:space="preserve">PARTES </w:t>
      </w:r>
      <w:r w:rsidRPr="00CD4E3A">
        <w:rPr>
          <w:rFonts w:ascii="Arial" w:hAnsi="Arial" w:cs="Arial"/>
          <w:bCs/>
          <w:sz w:val="20"/>
          <w:szCs w:val="20"/>
          <w:lang w:val="es-BO"/>
        </w:rPr>
        <w:t>acudirán a la jurisdicción prevista en el ordenamiento jurídico para los Contratos Administrativos.</w:t>
      </w:r>
    </w:p>
    <w:p w:rsidR="00CD4E3A" w:rsidRPr="00CD4E3A" w:rsidRDefault="00CD4E3A" w:rsidP="00CD4E3A">
      <w:pPr>
        <w:jc w:val="both"/>
        <w:rPr>
          <w:rFonts w:ascii="Arial" w:hAnsi="Arial" w:cs="Arial"/>
          <w:b/>
          <w:bCs/>
          <w:sz w:val="20"/>
          <w:szCs w:val="20"/>
        </w:rPr>
      </w:pPr>
    </w:p>
    <w:p w:rsidR="00CD4E3A" w:rsidRPr="00CD4E3A" w:rsidRDefault="00CD4E3A" w:rsidP="00CD4E3A">
      <w:pPr>
        <w:jc w:val="both"/>
        <w:rPr>
          <w:rFonts w:ascii="Arial" w:hAnsi="Arial" w:cs="Arial"/>
          <w:b/>
          <w:sz w:val="20"/>
          <w:szCs w:val="20"/>
          <w:lang w:val="es-ES_tradnl"/>
        </w:rPr>
      </w:pPr>
      <w:r w:rsidRPr="00CD4E3A">
        <w:rPr>
          <w:rFonts w:ascii="Arial" w:hAnsi="Arial" w:cs="Arial"/>
          <w:b/>
          <w:sz w:val="20"/>
          <w:szCs w:val="20"/>
          <w:lang w:val="es-BO"/>
        </w:rPr>
        <w:t xml:space="preserve">CLÁUSULA VIGÉSIMA SÉPTIMA.- </w:t>
      </w:r>
      <w:r w:rsidRPr="00CD4E3A">
        <w:rPr>
          <w:rFonts w:ascii="Arial" w:hAnsi="Arial" w:cs="Arial"/>
          <w:b/>
          <w:sz w:val="20"/>
          <w:szCs w:val="20"/>
          <w:lang w:val="es-ES_tradnl"/>
        </w:rPr>
        <w:t xml:space="preserve">(RECEPCIÓN DE LOS BIENES) </w:t>
      </w:r>
      <w:r w:rsidRPr="00CD4E3A">
        <w:rPr>
          <w:rFonts w:ascii="Arial" w:hAnsi="Arial" w:cs="Arial"/>
          <w:sz w:val="20"/>
          <w:szCs w:val="20"/>
          <w:lang w:val="es-BO"/>
        </w:rPr>
        <w:t xml:space="preserve">Dentro del plazo previsto para la entrega, se realizarán las actividades para la recepción de los </w:t>
      </w:r>
      <w:r w:rsidRPr="00CD4E3A">
        <w:rPr>
          <w:rFonts w:ascii="Arial" w:hAnsi="Arial" w:cs="Arial"/>
          <w:b/>
          <w:sz w:val="20"/>
          <w:szCs w:val="20"/>
          <w:lang w:val="es-BO"/>
        </w:rPr>
        <w:t>BIENES</w:t>
      </w:r>
      <w:r w:rsidRPr="00CD4E3A">
        <w:rPr>
          <w:rFonts w:ascii="Arial" w:hAnsi="Arial" w:cs="Arial"/>
          <w:sz w:val="20"/>
          <w:szCs w:val="20"/>
          <w:lang w:val="es-BO"/>
        </w:rPr>
        <w:t>.</w:t>
      </w:r>
    </w:p>
    <w:p w:rsidR="00CD4E3A" w:rsidRPr="00CD4E3A" w:rsidRDefault="00CD4E3A" w:rsidP="00CD4E3A">
      <w:pPr>
        <w:jc w:val="both"/>
        <w:rPr>
          <w:rFonts w:ascii="Arial" w:hAnsi="Arial" w:cs="Arial"/>
          <w:b/>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La Comisión de Recepción</w:t>
      </w:r>
      <w:r w:rsidRPr="00CD4E3A">
        <w:rPr>
          <w:rFonts w:ascii="Arial" w:hAnsi="Arial" w:cs="Arial"/>
          <w:b/>
          <w:i/>
          <w:sz w:val="20"/>
          <w:szCs w:val="20"/>
          <w:lang w:val="es-BO"/>
        </w:rPr>
        <w:t xml:space="preserve"> </w:t>
      </w:r>
      <w:r w:rsidRPr="00CD4E3A">
        <w:rPr>
          <w:rFonts w:ascii="Arial" w:hAnsi="Arial" w:cs="Arial"/>
          <w:sz w:val="20"/>
          <w:szCs w:val="20"/>
          <w:lang w:val="es-BO"/>
        </w:rPr>
        <w:t xml:space="preserve">debe verificar si los </w:t>
      </w:r>
      <w:r w:rsidRPr="00CD4E3A">
        <w:rPr>
          <w:rFonts w:ascii="Arial" w:hAnsi="Arial" w:cs="Arial"/>
          <w:b/>
          <w:sz w:val="20"/>
          <w:szCs w:val="20"/>
          <w:lang w:val="es-BO"/>
        </w:rPr>
        <w:t xml:space="preserve">BIENES </w:t>
      </w:r>
      <w:r w:rsidRPr="00CD4E3A">
        <w:rPr>
          <w:rFonts w:ascii="Arial" w:hAnsi="Arial" w:cs="Arial"/>
          <w:sz w:val="20"/>
          <w:szCs w:val="20"/>
          <w:lang w:val="es-BO"/>
        </w:rPr>
        <w:t xml:space="preserve">entregados concuerdan plenamente con las Especificaciones Técnicas de la propuesta adjudicada y el Contrato. </w:t>
      </w:r>
    </w:p>
    <w:p w:rsidR="00CD4E3A" w:rsidRPr="00CD4E3A" w:rsidRDefault="00CD4E3A" w:rsidP="00CD4E3A">
      <w:pPr>
        <w:jc w:val="both"/>
        <w:rPr>
          <w:rFonts w:ascii="Arial" w:hAnsi="Arial" w:cs="Arial"/>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 xml:space="preserve">Si el plazo de entrega coincide con días sábados, domingos o feriados, la recepción de los </w:t>
      </w:r>
      <w:r w:rsidRPr="00CD4E3A">
        <w:rPr>
          <w:rFonts w:ascii="Arial" w:hAnsi="Arial" w:cs="Arial"/>
          <w:b/>
          <w:sz w:val="20"/>
          <w:szCs w:val="20"/>
          <w:lang w:val="es-BO"/>
        </w:rPr>
        <w:t>BIENES</w:t>
      </w:r>
      <w:r w:rsidRPr="00CD4E3A">
        <w:rPr>
          <w:rFonts w:ascii="Arial" w:hAnsi="Arial" w:cs="Arial"/>
          <w:sz w:val="20"/>
          <w:szCs w:val="20"/>
          <w:lang w:val="es-BO"/>
        </w:rPr>
        <w:t xml:space="preserve"> objeto del presente Contrato deberán ser trasladados al siguiente día hábil administrativo.</w:t>
      </w:r>
    </w:p>
    <w:p w:rsidR="00CD4E3A" w:rsidRPr="00CD4E3A" w:rsidRDefault="00CD4E3A" w:rsidP="00CD4E3A">
      <w:pPr>
        <w:jc w:val="both"/>
        <w:rPr>
          <w:rFonts w:ascii="Arial" w:hAnsi="Arial" w:cs="Arial"/>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Del acto de recepción de la entrega se levantará un Acta de Recepción, que es un documento diferente al registro de ingreso a almacenes.</w:t>
      </w: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 xml:space="preserve"> </w:t>
      </w: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 xml:space="preserve">De manera excepcional, en caso de bienes con una sola entrega, previa solicitud del </w:t>
      </w:r>
      <w:r w:rsidRPr="00CD4E3A">
        <w:rPr>
          <w:rFonts w:ascii="Arial" w:hAnsi="Arial" w:cs="Arial"/>
          <w:b/>
          <w:sz w:val="20"/>
          <w:szCs w:val="20"/>
          <w:lang w:val="es-BO"/>
        </w:rPr>
        <w:t>PROVEEDOR</w:t>
      </w:r>
      <w:r w:rsidRPr="00CD4E3A">
        <w:rPr>
          <w:rFonts w:ascii="Arial" w:hAnsi="Arial" w:cs="Arial"/>
          <w:sz w:val="20"/>
          <w:szCs w:val="20"/>
          <w:lang w:val="es-BO"/>
        </w:rPr>
        <w:t xml:space="preserve">, la Comisión de Recepción podrá realizar la recepción de una parcialidad de los </w:t>
      </w:r>
      <w:r w:rsidRPr="00CD4E3A">
        <w:rPr>
          <w:rFonts w:ascii="Arial" w:hAnsi="Arial" w:cs="Arial"/>
          <w:b/>
          <w:sz w:val="20"/>
          <w:szCs w:val="20"/>
          <w:lang w:val="es-BO"/>
        </w:rPr>
        <w:t>BIENES</w:t>
      </w:r>
      <w:r w:rsidRPr="00CD4E3A">
        <w:rPr>
          <w:rFonts w:ascii="Arial" w:hAnsi="Arial" w:cs="Arial"/>
          <w:sz w:val="20"/>
          <w:szCs w:val="20"/>
          <w:lang w:val="es-BO"/>
        </w:rPr>
        <w:t>; para tal efecto, la Unidad Solicitante deberá emitir un informe que justifique esta recepción.</w:t>
      </w:r>
    </w:p>
    <w:p w:rsidR="00CD4E3A" w:rsidRPr="00CD4E3A" w:rsidRDefault="00CD4E3A" w:rsidP="00CD4E3A">
      <w:pPr>
        <w:jc w:val="both"/>
        <w:rPr>
          <w:rFonts w:ascii="Arial" w:hAnsi="Arial" w:cs="Arial"/>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 xml:space="preserve">La verificación de los </w:t>
      </w:r>
      <w:r w:rsidRPr="00CD4E3A">
        <w:rPr>
          <w:rFonts w:ascii="Arial" w:hAnsi="Arial" w:cs="Arial"/>
          <w:b/>
          <w:sz w:val="20"/>
          <w:szCs w:val="20"/>
          <w:lang w:val="es-BO"/>
        </w:rPr>
        <w:t>BIENES</w:t>
      </w:r>
      <w:r w:rsidRPr="00CD4E3A">
        <w:rPr>
          <w:rFonts w:ascii="Arial" w:hAnsi="Arial" w:cs="Arial"/>
          <w:sz w:val="20"/>
          <w:szCs w:val="20"/>
          <w:lang w:val="es-BO"/>
        </w:rPr>
        <w:t xml:space="preserve"> se realizará en el plazo de dos (2)</w:t>
      </w:r>
      <w:r w:rsidRPr="00CD4E3A">
        <w:rPr>
          <w:rFonts w:ascii="Arial" w:hAnsi="Arial" w:cs="Arial"/>
          <w:b/>
          <w:i/>
          <w:sz w:val="20"/>
          <w:szCs w:val="20"/>
          <w:lang w:val="es-BO"/>
        </w:rPr>
        <w:t xml:space="preserve"> </w:t>
      </w:r>
      <w:r w:rsidRPr="00CD4E3A">
        <w:rPr>
          <w:rFonts w:ascii="Arial" w:hAnsi="Arial" w:cs="Arial"/>
          <w:sz w:val="20"/>
          <w:szCs w:val="20"/>
          <w:lang w:val="es-BO"/>
        </w:rPr>
        <w:t xml:space="preserve">días hábiles, computables a partir de la entrega de los </w:t>
      </w:r>
      <w:r w:rsidRPr="00CD4E3A">
        <w:rPr>
          <w:rFonts w:ascii="Arial" w:hAnsi="Arial" w:cs="Arial"/>
          <w:b/>
          <w:sz w:val="20"/>
          <w:szCs w:val="20"/>
          <w:lang w:val="es-BO"/>
        </w:rPr>
        <w:t>BIENES</w:t>
      </w:r>
      <w:r w:rsidRPr="00CD4E3A">
        <w:rPr>
          <w:rFonts w:ascii="Arial" w:hAnsi="Arial" w:cs="Arial"/>
          <w:sz w:val="20"/>
          <w:szCs w:val="20"/>
          <w:lang w:val="es-BO"/>
        </w:rPr>
        <w:t xml:space="preserve"> en la </w:t>
      </w:r>
      <w:r w:rsidRPr="00CD4E3A">
        <w:rPr>
          <w:rFonts w:ascii="Arial" w:hAnsi="Arial" w:cs="Arial"/>
          <w:b/>
          <w:sz w:val="20"/>
          <w:szCs w:val="20"/>
          <w:lang w:val="es-BO"/>
        </w:rPr>
        <w:t>ENTIDAD</w:t>
      </w:r>
      <w:r w:rsidRPr="00CD4E3A">
        <w:rPr>
          <w:rFonts w:ascii="Arial" w:hAnsi="Arial" w:cs="Arial"/>
          <w:sz w:val="20"/>
          <w:szCs w:val="20"/>
          <w:lang w:val="es-BO"/>
        </w:rPr>
        <w:t>. Posteriormente a la verificación se emitirá el Acta de Recepción sujeta a verificación.</w:t>
      </w:r>
      <w:r w:rsidRPr="00CD4E3A">
        <w:rPr>
          <w:rFonts w:ascii="Arial" w:hAnsi="Arial" w:cs="Arial"/>
          <w:b/>
          <w:i/>
          <w:sz w:val="20"/>
          <w:szCs w:val="20"/>
          <w:lang w:val="es-BO"/>
        </w:rPr>
        <w:t xml:space="preserve"> </w:t>
      </w:r>
      <w:r w:rsidRPr="00CD4E3A">
        <w:rPr>
          <w:rFonts w:ascii="Arial" w:hAnsi="Arial" w:cs="Arial"/>
          <w:sz w:val="20"/>
          <w:szCs w:val="20"/>
          <w:lang w:val="es-BO"/>
        </w:rPr>
        <w:t xml:space="preserve">El plazo de entrega de los </w:t>
      </w:r>
      <w:r w:rsidRPr="00CD4E3A">
        <w:rPr>
          <w:rFonts w:ascii="Arial" w:hAnsi="Arial" w:cs="Arial"/>
          <w:b/>
          <w:sz w:val="20"/>
          <w:szCs w:val="20"/>
          <w:lang w:val="es-BO"/>
        </w:rPr>
        <w:t xml:space="preserve">BIENES, </w:t>
      </w:r>
      <w:r w:rsidRPr="00CD4E3A">
        <w:rPr>
          <w:rFonts w:ascii="Arial" w:hAnsi="Arial" w:cs="Arial"/>
          <w:sz w:val="20"/>
          <w:szCs w:val="20"/>
          <w:lang w:val="es-BO"/>
        </w:rPr>
        <w:t xml:space="preserve">no incluye el plazo de verificación de los </w:t>
      </w:r>
      <w:r w:rsidRPr="00CD4E3A">
        <w:rPr>
          <w:rFonts w:ascii="Arial" w:hAnsi="Arial" w:cs="Arial"/>
          <w:b/>
          <w:sz w:val="20"/>
          <w:szCs w:val="20"/>
          <w:lang w:val="es-BO"/>
        </w:rPr>
        <w:t>BIENES</w:t>
      </w:r>
      <w:r w:rsidRPr="00CD4E3A">
        <w:rPr>
          <w:rFonts w:ascii="Arial" w:hAnsi="Arial" w:cs="Arial"/>
          <w:sz w:val="20"/>
          <w:szCs w:val="20"/>
          <w:lang w:val="es-BO"/>
        </w:rPr>
        <w:t xml:space="preserve">. </w:t>
      </w:r>
    </w:p>
    <w:p w:rsidR="00CD4E3A" w:rsidRPr="00CD4E3A" w:rsidRDefault="00CD4E3A" w:rsidP="00CD4E3A">
      <w:pPr>
        <w:jc w:val="both"/>
        <w:rPr>
          <w:rFonts w:ascii="Arial" w:hAnsi="Arial" w:cs="Arial"/>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 xml:space="preserve">El plazo de sustitución de los </w:t>
      </w:r>
      <w:r w:rsidRPr="00CD4E3A">
        <w:rPr>
          <w:rFonts w:ascii="Arial" w:hAnsi="Arial" w:cs="Arial"/>
          <w:b/>
          <w:sz w:val="20"/>
          <w:szCs w:val="20"/>
          <w:lang w:val="es-BO"/>
        </w:rPr>
        <w:t>BIENES</w:t>
      </w:r>
      <w:r w:rsidRPr="00CD4E3A">
        <w:rPr>
          <w:rFonts w:ascii="Arial" w:hAnsi="Arial" w:cs="Arial"/>
          <w:sz w:val="20"/>
          <w:szCs w:val="20"/>
          <w:lang w:val="es-BO"/>
        </w:rPr>
        <w:t xml:space="preserve"> que se otorgue al </w:t>
      </w:r>
      <w:r w:rsidRPr="00CD4E3A">
        <w:rPr>
          <w:rFonts w:ascii="Arial" w:hAnsi="Arial" w:cs="Arial"/>
          <w:b/>
          <w:sz w:val="20"/>
          <w:szCs w:val="20"/>
          <w:lang w:val="es-BO"/>
        </w:rPr>
        <w:t>PROVEEDOR,</w:t>
      </w:r>
      <w:r w:rsidRPr="00CD4E3A">
        <w:rPr>
          <w:rFonts w:ascii="Arial" w:hAnsi="Arial" w:cs="Arial"/>
          <w:sz w:val="20"/>
          <w:szCs w:val="20"/>
          <w:lang w:val="es-BO"/>
        </w:rPr>
        <w:t xml:space="preserve"> como resultado de la verificación, no se constituye en retraso de entrega. La sustitución que no se efectivice en el plazo establecido por la </w:t>
      </w:r>
      <w:r w:rsidRPr="00CD4E3A">
        <w:rPr>
          <w:rFonts w:ascii="Arial" w:hAnsi="Arial" w:cs="Arial"/>
          <w:b/>
          <w:sz w:val="20"/>
          <w:szCs w:val="20"/>
          <w:lang w:val="es-BO"/>
        </w:rPr>
        <w:t>ENTIDAD</w:t>
      </w:r>
      <w:r w:rsidRPr="00CD4E3A">
        <w:rPr>
          <w:rFonts w:ascii="Arial" w:hAnsi="Arial" w:cs="Arial"/>
          <w:sz w:val="20"/>
          <w:szCs w:val="20"/>
          <w:lang w:val="es-BO"/>
        </w:rPr>
        <w:t xml:space="preserve">, será sujeta de aplicación de multas por día de retraso desde la fecha de entrega de los </w:t>
      </w:r>
      <w:r w:rsidRPr="00CD4E3A">
        <w:rPr>
          <w:rFonts w:ascii="Arial" w:hAnsi="Arial" w:cs="Arial"/>
          <w:b/>
          <w:sz w:val="20"/>
          <w:szCs w:val="20"/>
          <w:lang w:val="es-BO"/>
        </w:rPr>
        <w:t>BIENES</w:t>
      </w:r>
      <w:r w:rsidRPr="00CD4E3A">
        <w:rPr>
          <w:rFonts w:ascii="Arial" w:hAnsi="Arial" w:cs="Arial"/>
          <w:sz w:val="20"/>
          <w:szCs w:val="20"/>
          <w:lang w:val="es-BO"/>
        </w:rPr>
        <w:t>.</w:t>
      </w:r>
    </w:p>
    <w:p w:rsidR="00CD4E3A" w:rsidRPr="00CD4E3A" w:rsidRDefault="00CD4E3A" w:rsidP="00CD4E3A">
      <w:pPr>
        <w:jc w:val="both"/>
        <w:rPr>
          <w:rFonts w:ascii="Arial" w:hAnsi="Arial" w:cs="Arial"/>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Las actividades de verificación que debe desarrollar la Comisión de Recepción, serán las siguientes:</w:t>
      </w:r>
    </w:p>
    <w:p w:rsidR="00CD4E3A" w:rsidRPr="00CD4E3A" w:rsidRDefault="00CD4E3A" w:rsidP="00CD4E3A">
      <w:pPr>
        <w:jc w:val="both"/>
        <w:rPr>
          <w:rFonts w:ascii="Arial" w:hAnsi="Arial" w:cs="Arial"/>
          <w:sz w:val="20"/>
          <w:szCs w:val="20"/>
          <w:lang w:val="es-BO"/>
        </w:rPr>
      </w:pPr>
    </w:p>
    <w:p w:rsidR="00CD4E3A" w:rsidRPr="00CD4E3A" w:rsidRDefault="00CD4E3A" w:rsidP="00CD4E3A">
      <w:pPr>
        <w:numPr>
          <w:ilvl w:val="0"/>
          <w:numId w:val="66"/>
        </w:numPr>
        <w:jc w:val="both"/>
        <w:rPr>
          <w:rFonts w:ascii="Arial" w:hAnsi="Arial" w:cs="Arial"/>
          <w:sz w:val="20"/>
          <w:szCs w:val="20"/>
          <w:lang w:val="es-BO" w:eastAsia="en-US"/>
        </w:rPr>
      </w:pPr>
      <w:r w:rsidRPr="00CD4E3A">
        <w:rPr>
          <w:rFonts w:ascii="Arial" w:hAnsi="Arial" w:cs="Arial"/>
          <w:sz w:val="20"/>
          <w:szCs w:val="20"/>
          <w:lang w:val="es-BO" w:eastAsia="en-US"/>
        </w:rPr>
        <w:t xml:space="preserve">Recepción de los </w:t>
      </w:r>
      <w:r w:rsidRPr="00CD4E3A">
        <w:rPr>
          <w:rFonts w:ascii="Arial" w:hAnsi="Arial" w:cs="Arial"/>
          <w:b/>
          <w:sz w:val="20"/>
          <w:szCs w:val="20"/>
          <w:lang w:val="es-BO" w:eastAsia="en-US"/>
        </w:rPr>
        <w:t xml:space="preserve">BIENES </w:t>
      </w:r>
      <w:r w:rsidRPr="00CD4E3A">
        <w:rPr>
          <w:rFonts w:ascii="Arial" w:hAnsi="Arial" w:cs="Arial"/>
          <w:sz w:val="20"/>
          <w:szCs w:val="20"/>
          <w:lang w:val="es-BO" w:eastAsia="en-US"/>
        </w:rPr>
        <w:t>sujetos a verificación.</w:t>
      </w:r>
    </w:p>
    <w:p w:rsidR="00CD4E3A" w:rsidRPr="00CD4E3A" w:rsidRDefault="00CD4E3A" w:rsidP="00CD4E3A">
      <w:pPr>
        <w:numPr>
          <w:ilvl w:val="0"/>
          <w:numId w:val="66"/>
        </w:numPr>
        <w:jc w:val="both"/>
        <w:rPr>
          <w:rFonts w:ascii="Arial" w:hAnsi="Arial" w:cs="Arial"/>
          <w:sz w:val="20"/>
          <w:szCs w:val="20"/>
          <w:lang w:val="es-BO" w:eastAsia="en-US"/>
        </w:rPr>
      </w:pPr>
      <w:r w:rsidRPr="00CD4E3A">
        <w:rPr>
          <w:rFonts w:ascii="Arial" w:hAnsi="Arial" w:cs="Arial"/>
          <w:sz w:val="20"/>
          <w:szCs w:val="20"/>
          <w:lang w:val="es-BO" w:eastAsia="en-US"/>
        </w:rPr>
        <w:t>Verificación de Características Técnicas.</w:t>
      </w:r>
    </w:p>
    <w:p w:rsidR="00CD4E3A" w:rsidRPr="00CD4E3A" w:rsidRDefault="00CD4E3A" w:rsidP="00CD4E3A">
      <w:pPr>
        <w:numPr>
          <w:ilvl w:val="0"/>
          <w:numId w:val="66"/>
        </w:numPr>
        <w:jc w:val="both"/>
        <w:rPr>
          <w:rFonts w:ascii="Arial" w:hAnsi="Arial" w:cs="Arial"/>
          <w:sz w:val="20"/>
          <w:szCs w:val="20"/>
          <w:lang w:val="es-BO" w:eastAsia="en-US"/>
        </w:rPr>
      </w:pPr>
      <w:r w:rsidRPr="00CD4E3A">
        <w:rPr>
          <w:rFonts w:ascii="Arial" w:hAnsi="Arial" w:cs="Arial"/>
          <w:sz w:val="20"/>
          <w:szCs w:val="20"/>
          <w:lang w:val="es-BO" w:eastAsia="en-US"/>
        </w:rPr>
        <w:t>Coordinación para Instalación y Puesta en Funcionamiento.</w:t>
      </w:r>
    </w:p>
    <w:p w:rsidR="00CD4E3A" w:rsidRPr="00CD4E3A" w:rsidRDefault="00CD4E3A" w:rsidP="00CD4E3A">
      <w:pPr>
        <w:numPr>
          <w:ilvl w:val="0"/>
          <w:numId w:val="66"/>
        </w:numPr>
        <w:jc w:val="both"/>
        <w:rPr>
          <w:rFonts w:ascii="Arial" w:hAnsi="Arial" w:cs="Arial"/>
          <w:sz w:val="20"/>
          <w:szCs w:val="20"/>
          <w:lang w:val="es-BO" w:eastAsia="en-US"/>
        </w:rPr>
      </w:pPr>
      <w:r w:rsidRPr="00CD4E3A">
        <w:rPr>
          <w:rFonts w:ascii="Arial" w:hAnsi="Arial" w:cs="Arial"/>
          <w:sz w:val="20"/>
          <w:szCs w:val="20"/>
          <w:lang w:val="es-BO" w:eastAsia="en-US"/>
        </w:rPr>
        <w:t>Verificar las pruebas integrales.</w:t>
      </w:r>
    </w:p>
    <w:p w:rsidR="00CD4E3A" w:rsidRPr="00CD4E3A" w:rsidRDefault="00CD4E3A" w:rsidP="00CD4E3A">
      <w:pPr>
        <w:numPr>
          <w:ilvl w:val="0"/>
          <w:numId w:val="66"/>
        </w:numPr>
        <w:jc w:val="both"/>
        <w:rPr>
          <w:rFonts w:ascii="Arial" w:hAnsi="Arial" w:cs="Arial"/>
          <w:sz w:val="20"/>
          <w:szCs w:val="20"/>
          <w:lang w:val="es-BO" w:eastAsia="en-US"/>
        </w:rPr>
      </w:pPr>
      <w:r w:rsidRPr="00CD4E3A">
        <w:rPr>
          <w:rFonts w:ascii="Arial" w:hAnsi="Arial" w:cs="Arial"/>
          <w:sz w:val="20"/>
          <w:szCs w:val="20"/>
          <w:lang w:val="es-BO" w:eastAsia="en-US"/>
        </w:rPr>
        <w:t>Emitir Informe Técnico.</w:t>
      </w:r>
    </w:p>
    <w:p w:rsidR="00CD4E3A" w:rsidRPr="00CD4E3A" w:rsidRDefault="00CD4E3A" w:rsidP="00CD4E3A">
      <w:pPr>
        <w:numPr>
          <w:ilvl w:val="0"/>
          <w:numId w:val="66"/>
        </w:numPr>
        <w:jc w:val="both"/>
        <w:rPr>
          <w:rFonts w:ascii="Arial" w:hAnsi="Arial" w:cs="Arial"/>
          <w:sz w:val="20"/>
          <w:szCs w:val="20"/>
          <w:lang w:val="es-BO" w:eastAsia="en-US"/>
        </w:rPr>
      </w:pPr>
      <w:r w:rsidRPr="00CD4E3A">
        <w:rPr>
          <w:rFonts w:ascii="Arial" w:hAnsi="Arial" w:cs="Arial"/>
          <w:sz w:val="20"/>
          <w:szCs w:val="20"/>
          <w:lang w:val="es-BO" w:eastAsia="en-US"/>
        </w:rPr>
        <w:t xml:space="preserve">Observaciones a la entrega de </w:t>
      </w:r>
      <w:r w:rsidRPr="00CD4E3A">
        <w:rPr>
          <w:rFonts w:ascii="Arial" w:hAnsi="Arial" w:cs="Arial"/>
          <w:b/>
          <w:sz w:val="20"/>
          <w:szCs w:val="20"/>
          <w:lang w:val="es-BO" w:eastAsia="en-US"/>
        </w:rPr>
        <w:t>BIENES</w:t>
      </w:r>
      <w:r w:rsidRPr="00CD4E3A">
        <w:rPr>
          <w:rFonts w:ascii="Arial" w:hAnsi="Arial" w:cs="Arial"/>
          <w:sz w:val="20"/>
          <w:szCs w:val="20"/>
          <w:lang w:val="es-BO" w:eastAsia="en-US"/>
        </w:rPr>
        <w:t>.</w:t>
      </w:r>
    </w:p>
    <w:p w:rsidR="00CD4E3A" w:rsidRPr="00CD4E3A" w:rsidRDefault="00CD4E3A" w:rsidP="00CD4E3A">
      <w:pPr>
        <w:numPr>
          <w:ilvl w:val="0"/>
          <w:numId w:val="66"/>
        </w:numPr>
        <w:jc w:val="both"/>
        <w:rPr>
          <w:rFonts w:ascii="Arial" w:hAnsi="Arial" w:cs="Arial"/>
          <w:sz w:val="20"/>
          <w:szCs w:val="20"/>
          <w:lang w:val="es-BO" w:eastAsia="en-US"/>
        </w:rPr>
      </w:pPr>
      <w:r w:rsidRPr="00CD4E3A">
        <w:rPr>
          <w:rFonts w:ascii="Arial" w:hAnsi="Arial" w:cs="Arial"/>
          <w:sz w:val="20"/>
          <w:szCs w:val="20"/>
          <w:lang w:val="es-BO" w:eastAsia="en-US"/>
        </w:rPr>
        <w:t>Emitir Acta de Recepción.</w:t>
      </w:r>
    </w:p>
    <w:p w:rsidR="00CD4E3A" w:rsidRPr="00CD4E3A" w:rsidRDefault="00CD4E3A" w:rsidP="00CD4E3A">
      <w:pPr>
        <w:jc w:val="both"/>
        <w:rPr>
          <w:rFonts w:ascii="Arial" w:hAnsi="Arial" w:cs="Arial"/>
          <w:b/>
          <w:sz w:val="20"/>
          <w:szCs w:val="20"/>
        </w:rPr>
      </w:pPr>
    </w:p>
    <w:p w:rsidR="00CD4E3A" w:rsidRPr="00CD4E3A" w:rsidRDefault="00CD4E3A" w:rsidP="00CD4E3A">
      <w:pPr>
        <w:jc w:val="both"/>
        <w:rPr>
          <w:rFonts w:ascii="Arial" w:hAnsi="Arial" w:cs="Arial"/>
          <w:sz w:val="20"/>
          <w:szCs w:val="20"/>
          <w:lang w:val="es-BO"/>
        </w:rPr>
      </w:pPr>
      <w:r w:rsidRPr="00CD4E3A">
        <w:rPr>
          <w:rFonts w:ascii="Arial" w:hAnsi="Arial" w:cs="Arial"/>
          <w:b/>
          <w:sz w:val="20"/>
          <w:szCs w:val="20"/>
        </w:rPr>
        <w:t xml:space="preserve">CLÁUSULA VIGÉSIMA OCTAVA.- </w:t>
      </w:r>
      <w:r w:rsidRPr="00CD4E3A">
        <w:rPr>
          <w:rFonts w:ascii="Arial" w:hAnsi="Arial" w:cs="Arial"/>
          <w:b/>
          <w:sz w:val="20"/>
          <w:szCs w:val="20"/>
          <w:lang w:val="es-BO"/>
        </w:rPr>
        <w:t xml:space="preserve">(LIQUIDACIÓN DE CONTRATO) </w:t>
      </w:r>
      <w:r w:rsidRPr="00CD4E3A">
        <w:rPr>
          <w:rFonts w:ascii="Arial" w:hAnsi="Arial" w:cs="Arial"/>
          <w:sz w:val="20"/>
          <w:szCs w:val="20"/>
          <w:lang w:val="es-BO"/>
        </w:rPr>
        <w:t xml:space="preserve">Dentro de los diez (10) días hábiles siguientes a la fecha de recepción de la entrega o provisión que implique el cumplimiento del objeto de la contratación o a la fecha de Resolución del Contrato, la </w:t>
      </w:r>
      <w:r w:rsidRPr="00CD4E3A">
        <w:rPr>
          <w:rFonts w:ascii="Arial" w:hAnsi="Arial" w:cs="Arial"/>
          <w:b/>
          <w:sz w:val="20"/>
          <w:szCs w:val="20"/>
          <w:lang w:val="es-BO"/>
        </w:rPr>
        <w:t>ENTIDAD</w:t>
      </w:r>
      <w:r w:rsidRPr="00CD4E3A">
        <w:rPr>
          <w:rFonts w:ascii="Arial" w:hAnsi="Arial" w:cs="Arial"/>
          <w:sz w:val="20"/>
          <w:szCs w:val="20"/>
          <w:lang w:val="es-BO"/>
        </w:rPr>
        <w:t xml:space="preserve"> procederá a la liquidación del Contrato.</w:t>
      </w:r>
    </w:p>
    <w:p w:rsidR="00CD4E3A" w:rsidRPr="00CD4E3A" w:rsidRDefault="00CD4E3A" w:rsidP="00CD4E3A">
      <w:pPr>
        <w:jc w:val="both"/>
        <w:rPr>
          <w:rFonts w:ascii="Arial" w:hAnsi="Arial" w:cs="Arial"/>
          <w:sz w:val="20"/>
          <w:szCs w:val="20"/>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 xml:space="preserve">En ambos casos, la </w:t>
      </w:r>
      <w:r w:rsidRPr="00CD4E3A">
        <w:rPr>
          <w:rFonts w:ascii="Arial" w:hAnsi="Arial" w:cs="Arial"/>
          <w:b/>
          <w:sz w:val="20"/>
          <w:szCs w:val="20"/>
          <w:lang w:val="es-BO"/>
        </w:rPr>
        <w:t xml:space="preserve">ENTIDAD </w:t>
      </w:r>
      <w:r w:rsidRPr="00CD4E3A">
        <w:rPr>
          <w:rFonts w:ascii="Arial" w:hAnsi="Arial" w:cs="Arial"/>
          <w:sz w:val="20"/>
          <w:szCs w:val="20"/>
          <w:lang w:val="es-BO"/>
        </w:rPr>
        <w:t xml:space="preserve">procederá a establecer los saldos a favor o en contra entre las partes y según corresponda, realizará el cobro de multas, devolución o ejecución de garantías, y/o la emisión de la Certificación de Cumplimiento del Contrato.  </w:t>
      </w:r>
    </w:p>
    <w:p w:rsidR="00CD4E3A" w:rsidRPr="00CD4E3A" w:rsidRDefault="00CD4E3A" w:rsidP="00CD4E3A">
      <w:pPr>
        <w:jc w:val="both"/>
        <w:rPr>
          <w:rFonts w:ascii="Arial" w:hAnsi="Arial" w:cs="Arial"/>
          <w:sz w:val="20"/>
          <w:szCs w:val="20"/>
          <w:lang w:val="es-BO"/>
        </w:rPr>
      </w:pPr>
    </w:p>
    <w:p w:rsidR="00CD4E3A" w:rsidRPr="00CD4E3A" w:rsidRDefault="00CD4E3A" w:rsidP="00CD4E3A">
      <w:pPr>
        <w:jc w:val="both"/>
        <w:rPr>
          <w:rFonts w:ascii="Arial" w:hAnsi="Arial" w:cs="Arial"/>
          <w:sz w:val="20"/>
          <w:szCs w:val="20"/>
          <w:lang w:val="es-BO"/>
        </w:rPr>
      </w:pPr>
      <w:r w:rsidRPr="00CD4E3A">
        <w:rPr>
          <w:rFonts w:ascii="Arial" w:hAnsi="Arial" w:cs="Arial"/>
          <w:sz w:val="20"/>
          <w:szCs w:val="20"/>
          <w:lang w:val="es-BO"/>
        </w:rPr>
        <w:t xml:space="preserve">El Certificado de Cumplimiento de Contrato será emitido, siempre y cuando el </w:t>
      </w:r>
      <w:r w:rsidRPr="00CD4E3A">
        <w:rPr>
          <w:rFonts w:ascii="Arial" w:hAnsi="Arial" w:cs="Arial"/>
          <w:b/>
          <w:sz w:val="20"/>
          <w:szCs w:val="20"/>
          <w:lang w:val="es-BO"/>
        </w:rPr>
        <w:t>PROVEEDOR</w:t>
      </w:r>
      <w:r w:rsidRPr="00CD4E3A">
        <w:rPr>
          <w:rFonts w:ascii="Arial" w:hAnsi="Arial" w:cs="Arial"/>
          <w:sz w:val="20"/>
          <w:szCs w:val="20"/>
          <w:lang w:val="es-BO"/>
        </w:rPr>
        <w:t xml:space="preserve"> haya dado fiel cumplimiento a todas sus obligaciones, previstas en el presente Contrato.</w:t>
      </w:r>
    </w:p>
    <w:p w:rsidR="00CD4E3A" w:rsidRPr="00CD4E3A" w:rsidRDefault="00CD4E3A" w:rsidP="00CD4E3A">
      <w:pPr>
        <w:widowControl w:val="0"/>
        <w:jc w:val="both"/>
        <w:rPr>
          <w:rFonts w:ascii="Arial" w:hAnsi="Arial" w:cs="Arial"/>
          <w:bCs/>
          <w:iCs/>
          <w:sz w:val="20"/>
          <w:szCs w:val="20"/>
        </w:rPr>
      </w:pPr>
    </w:p>
    <w:p w:rsidR="00CD4E3A" w:rsidRPr="00CD4E3A" w:rsidRDefault="00CD4E3A" w:rsidP="00CD4E3A">
      <w:pPr>
        <w:widowControl w:val="0"/>
        <w:jc w:val="both"/>
        <w:rPr>
          <w:rFonts w:ascii="Arial" w:hAnsi="Arial" w:cs="Arial"/>
          <w:sz w:val="20"/>
          <w:szCs w:val="20"/>
          <w:lang w:val="es-BO"/>
        </w:rPr>
      </w:pPr>
      <w:r w:rsidRPr="00CD4E3A">
        <w:rPr>
          <w:rFonts w:ascii="Arial" w:hAnsi="Arial" w:cs="Arial"/>
          <w:sz w:val="20"/>
          <w:szCs w:val="20"/>
          <w:lang w:val="es-BO"/>
        </w:rPr>
        <w:t>La liquidación del Contrato, tomará en cuenta:</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numPr>
          <w:ilvl w:val="0"/>
          <w:numId w:val="58"/>
        </w:numPr>
        <w:jc w:val="both"/>
        <w:rPr>
          <w:rFonts w:ascii="Arial" w:hAnsi="Arial" w:cs="Arial"/>
          <w:sz w:val="20"/>
          <w:szCs w:val="20"/>
          <w:lang w:val="es-BO"/>
        </w:rPr>
      </w:pPr>
      <w:r w:rsidRPr="00CD4E3A">
        <w:rPr>
          <w:rFonts w:ascii="Arial" w:hAnsi="Arial" w:cs="Arial"/>
          <w:sz w:val="20"/>
          <w:szCs w:val="20"/>
          <w:lang w:val="es-BO"/>
        </w:rPr>
        <w:lastRenderedPageBreak/>
        <w:t>Reposición de daños, si hubieren.</w:t>
      </w:r>
    </w:p>
    <w:p w:rsidR="00CD4E3A" w:rsidRPr="00CD4E3A" w:rsidRDefault="00CD4E3A" w:rsidP="00CD4E3A">
      <w:pPr>
        <w:widowControl w:val="0"/>
        <w:numPr>
          <w:ilvl w:val="0"/>
          <w:numId w:val="58"/>
        </w:numPr>
        <w:jc w:val="both"/>
        <w:rPr>
          <w:rFonts w:ascii="Arial" w:hAnsi="Arial" w:cs="Arial"/>
          <w:sz w:val="20"/>
          <w:szCs w:val="20"/>
          <w:lang w:val="es-BO"/>
        </w:rPr>
      </w:pPr>
      <w:r w:rsidRPr="00CD4E3A">
        <w:rPr>
          <w:rFonts w:ascii="Arial" w:hAnsi="Arial" w:cs="Arial"/>
          <w:sz w:val="20"/>
          <w:szCs w:val="20"/>
          <w:lang w:val="es-BO"/>
        </w:rPr>
        <w:t>Las multas y penalidades, si hubieran.</w:t>
      </w:r>
    </w:p>
    <w:p w:rsidR="00CD4E3A" w:rsidRPr="00CD4E3A" w:rsidRDefault="00CD4E3A" w:rsidP="00CD4E3A">
      <w:pPr>
        <w:widowControl w:val="0"/>
        <w:numPr>
          <w:ilvl w:val="0"/>
          <w:numId w:val="58"/>
        </w:numPr>
        <w:jc w:val="both"/>
        <w:rPr>
          <w:rFonts w:ascii="Arial" w:hAnsi="Arial" w:cs="Arial"/>
          <w:sz w:val="20"/>
          <w:szCs w:val="20"/>
          <w:lang w:val="es-BO"/>
        </w:rPr>
      </w:pPr>
      <w:r w:rsidRPr="00CD4E3A">
        <w:rPr>
          <w:rFonts w:ascii="Arial" w:hAnsi="Arial" w:cs="Arial"/>
          <w:sz w:val="20"/>
          <w:szCs w:val="20"/>
          <w:lang w:val="es-BO"/>
        </w:rPr>
        <w:t xml:space="preserve">Otros aspectos que considere la </w:t>
      </w:r>
      <w:r w:rsidRPr="00CD4E3A">
        <w:rPr>
          <w:rFonts w:ascii="Arial" w:hAnsi="Arial" w:cs="Arial"/>
          <w:b/>
          <w:sz w:val="20"/>
          <w:szCs w:val="20"/>
          <w:lang w:val="es-BO"/>
        </w:rPr>
        <w:t>ENTIDAD</w:t>
      </w:r>
      <w:r w:rsidRPr="00CD4E3A">
        <w:rPr>
          <w:rFonts w:ascii="Arial" w:hAnsi="Arial" w:cs="Arial"/>
          <w:sz w:val="20"/>
          <w:szCs w:val="20"/>
          <w:lang w:val="es-BO"/>
        </w:rPr>
        <w:t>.</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jc w:val="both"/>
        <w:rPr>
          <w:rFonts w:ascii="Arial" w:hAnsi="Arial" w:cs="Arial"/>
          <w:sz w:val="20"/>
          <w:szCs w:val="20"/>
          <w:lang w:val="es-BO"/>
        </w:rPr>
      </w:pPr>
      <w:r w:rsidRPr="00CD4E3A">
        <w:rPr>
          <w:rFonts w:ascii="Arial" w:hAnsi="Arial" w:cs="Arial"/>
          <w:sz w:val="20"/>
          <w:szCs w:val="20"/>
          <w:lang w:val="es-BO"/>
        </w:rPr>
        <w:t xml:space="preserve">Asimismo, el </w:t>
      </w:r>
      <w:r w:rsidRPr="00CD4E3A">
        <w:rPr>
          <w:rFonts w:ascii="Arial" w:hAnsi="Arial" w:cs="Arial"/>
          <w:b/>
          <w:sz w:val="20"/>
          <w:szCs w:val="20"/>
          <w:lang w:val="es-BO"/>
        </w:rPr>
        <w:t xml:space="preserve">PROVEEDOR </w:t>
      </w:r>
      <w:r w:rsidRPr="00CD4E3A">
        <w:rPr>
          <w:rFonts w:ascii="Arial" w:hAnsi="Arial" w:cs="Arial"/>
          <w:sz w:val="20"/>
          <w:szCs w:val="20"/>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CD4E3A">
        <w:rPr>
          <w:rFonts w:ascii="Arial" w:hAnsi="Arial" w:cs="Arial"/>
          <w:b/>
          <w:sz w:val="20"/>
          <w:szCs w:val="20"/>
          <w:lang w:val="es-BO"/>
        </w:rPr>
        <w:t>ENTIDAD.</w:t>
      </w:r>
    </w:p>
    <w:p w:rsidR="00CD4E3A" w:rsidRPr="00CD4E3A" w:rsidRDefault="00CD4E3A" w:rsidP="00CD4E3A">
      <w:pPr>
        <w:widowControl w:val="0"/>
        <w:jc w:val="both"/>
        <w:rPr>
          <w:rFonts w:ascii="Arial" w:hAnsi="Arial" w:cs="Arial"/>
          <w:sz w:val="20"/>
          <w:szCs w:val="20"/>
          <w:lang w:val="es-BO"/>
        </w:rPr>
      </w:pPr>
    </w:p>
    <w:p w:rsidR="00CD4E3A" w:rsidRPr="00CD4E3A" w:rsidRDefault="00CD4E3A" w:rsidP="00CD4E3A">
      <w:pPr>
        <w:widowControl w:val="0"/>
        <w:jc w:val="both"/>
        <w:rPr>
          <w:rFonts w:ascii="Arial" w:hAnsi="Arial" w:cs="Arial"/>
          <w:sz w:val="20"/>
          <w:szCs w:val="20"/>
          <w:lang w:val="es-BO"/>
        </w:rPr>
      </w:pPr>
      <w:r w:rsidRPr="00CD4E3A">
        <w:rPr>
          <w:rFonts w:ascii="Arial" w:hAnsi="Arial" w:cs="Arial"/>
          <w:sz w:val="20"/>
          <w:szCs w:val="20"/>
          <w:lang w:val="es-BO"/>
        </w:rPr>
        <w:t>Este proceso utilizará los plazos previstos en la Cláusula Décima Quinta del presente Contrato, para el pago de saldos que existiesen.</w:t>
      </w:r>
    </w:p>
    <w:p w:rsidR="00CD4E3A" w:rsidRPr="00CD4E3A" w:rsidRDefault="00CD4E3A" w:rsidP="00CD4E3A">
      <w:pPr>
        <w:widowControl w:val="0"/>
        <w:jc w:val="both"/>
        <w:rPr>
          <w:rFonts w:ascii="Arial" w:hAnsi="Arial" w:cs="Arial"/>
          <w:b/>
          <w:sz w:val="20"/>
          <w:szCs w:val="20"/>
        </w:rPr>
      </w:pPr>
    </w:p>
    <w:p w:rsidR="00CD4E3A" w:rsidRPr="00CD4E3A" w:rsidRDefault="00CD4E3A" w:rsidP="00CD4E3A">
      <w:pPr>
        <w:jc w:val="both"/>
        <w:rPr>
          <w:rFonts w:ascii="Arial" w:hAnsi="Arial" w:cs="Arial"/>
          <w:b/>
          <w:sz w:val="20"/>
          <w:szCs w:val="20"/>
        </w:rPr>
      </w:pPr>
      <w:r w:rsidRPr="00CD4E3A">
        <w:rPr>
          <w:rFonts w:ascii="Arial" w:hAnsi="Arial" w:cs="Arial"/>
          <w:b/>
          <w:sz w:val="20"/>
          <w:szCs w:val="20"/>
        </w:rPr>
        <w:t xml:space="preserve">CLÁUSULA VIGÉSIMA NOVENA.- (CONFORMIDAD) </w:t>
      </w:r>
      <w:r w:rsidRPr="00CD4E3A">
        <w:rPr>
          <w:rFonts w:ascii="Arial" w:hAnsi="Arial" w:cs="Arial"/>
          <w:sz w:val="20"/>
          <w:szCs w:val="20"/>
        </w:rPr>
        <w:t>En señal de conformidad y para su fiel y estricto cumplimiento, suscribimos el presente Contrato en cuatro ejemplares de un mismo tenor y validez __________</w:t>
      </w:r>
      <w:r w:rsidRPr="00CD4E3A">
        <w:rPr>
          <w:rFonts w:ascii="Arial" w:hAnsi="Arial" w:cs="Arial"/>
          <w:b/>
          <w:sz w:val="20"/>
          <w:szCs w:val="20"/>
          <w:lang w:val="es-ES_tradnl"/>
        </w:rPr>
        <w:t>,</w:t>
      </w:r>
      <w:r w:rsidRPr="00CD4E3A">
        <w:rPr>
          <w:rFonts w:ascii="Arial" w:hAnsi="Arial" w:cs="Arial"/>
          <w:sz w:val="20"/>
          <w:szCs w:val="20"/>
        </w:rPr>
        <w:t xml:space="preserve"> en representación legal de la </w:t>
      </w:r>
      <w:r w:rsidRPr="00CD4E3A">
        <w:rPr>
          <w:rFonts w:ascii="Arial" w:hAnsi="Arial" w:cs="Arial"/>
          <w:b/>
          <w:sz w:val="20"/>
          <w:szCs w:val="20"/>
        </w:rPr>
        <w:t>ENTIDAD</w:t>
      </w:r>
      <w:r w:rsidRPr="00CD4E3A">
        <w:rPr>
          <w:rFonts w:ascii="Arial" w:hAnsi="Arial" w:cs="Arial"/>
          <w:sz w:val="20"/>
          <w:szCs w:val="20"/>
        </w:rPr>
        <w:t xml:space="preserve">, y _____________________, en representación legal del </w:t>
      </w:r>
      <w:r w:rsidRPr="00CD4E3A">
        <w:rPr>
          <w:rFonts w:ascii="Arial" w:hAnsi="Arial" w:cs="Arial"/>
          <w:b/>
          <w:bCs/>
          <w:sz w:val="20"/>
          <w:szCs w:val="20"/>
        </w:rPr>
        <w:t>PROVEEDOR</w:t>
      </w:r>
      <w:r w:rsidRPr="00CD4E3A">
        <w:rPr>
          <w:rFonts w:ascii="Arial" w:hAnsi="Arial" w:cs="Arial"/>
          <w:sz w:val="20"/>
          <w:szCs w:val="20"/>
        </w:rPr>
        <w:t>.</w:t>
      </w:r>
    </w:p>
    <w:p w:rsidR="00CD4E3A" w:rsidRPr="00CD4E3A" w:rsidRDefault="00CD4E3A" w:rsidP="00CD4E3A">
      <w:pPr>
        <w:jc w:val="both"/>
        <w:rPr>
          <w:rFonts w:ascii="Arial" w:hAnsi="Arial" w:cs="Arial"/>
          <w:sz w:val="20"/>
          <w:szCs w:val="20"/>
        </w:rPr>
      </w:pPr>
    </w:p>
    <w:p w:rsidR="00CD4E3A" w:rsidRPr="00CD4E3A" w:rsidRDefault="00CD4E3A" w:rsidP="00CD4E3A">
      <w:pPr>
        <w:jc w:val="both"/>
        <w:rPr>
          <w:rFonts w:ascii="Arial" w:hAnsi="Arial" w:cs="Arial"/>
          <w:sz w:val="20"/>
          <w:szCs w:val="20"/>
        </w:rPr>
      </w:pPr>
      <w:r w:rsidRPr="00CD4E3A">
        <w:rPr>
          <w:rFonts w:ascii="Arial" w:hAnsi="Arial" w:cs="Arial"/>
          <w:sz w:val="20"/>
          <w:szCs w:val="20"/>
        </w:rPr>
        <w:t>Este documento, conforme a disposiciones legales de control fiscal vigentes, será registrado ante la Contraloría General del Estado.</w:t>
      </w:r>
    </w:p>
    <w:p w:rsidR="00CD4E3A" w:rsidRPr="00CD4E3A" w:rsidRDefault="00CD4E3A" w:rsidP="00CD4E3A">
      <w:pPr>
        <w:jc w:val="both"/>
        <w:rPr>
          <w:rFonts w:ascii="Arial" w:hAnsi="Arial" w:cs="Arial"/>
          <w:sz w:val="20"/>
          <w:szCs w:val="20"/>
        </w:rPr>
      </w:pPr>
    </w:p>
    <w:p w:rsidR="00CD4E3A" w:rsidRPr="00CD4E3A" w:rsidRDefault="00CD4E3A" w:rsidP="00CD4E3A">
      <w:pPr>
        <w:jc w:val="both"/>
        <w:rPr>
          <w:rFonts w:ascii="Arial" w:eastAsia="Courier New" w:hAnsi="Arial" w:cs="Arial"/>
          <w:sz w:val="20"/>
          <w:szCs w:val="20"/>
        </w:rPr>
      </w:pPr>
      <w:r w:rsidRPr="00CD4E3A">
        <w:rPr>
          <w:rFonts w:ascii="Arial" w:eastAsia="Courier New" w:hAnsi="Arial" w:cs="Arial"/>
          <w:sz w:val="20"/>
          <w:szCs w:val="20"/>
        </w:rPr>
        <w:t xml:space="preserve">La Paz, __ de ____ </w:t>
      </w:r>
      <w:proofErr w:type="spellStart"/>
      <w:r w:rsidRPr="00CD4E3A">
        <w:rPr>
          <w:rFonts w:ascii="Arial" w:eastAsia="Courier New" w:hAnsi="Arial" w:cs="Arial"/>
          <w:sz w:val="20"/>
          <w:szCs w:val="20"/>
        </w:rPr>
        <w:t>de</w:t>
      </w:r>
      <w:proofErr w:type="spellEnd"/>
      <w:r w:rsidRPr="00CD4E3A">
        <w:rPr>
          <w:rFonts w:ascii="Arial" w:eastAsia="Courier New" w:hAnsi="Arial" w:cs="Arial"/>
          <w:sz w:val="20"/>
          <w:szCs w:val="20"/>
        </w:rPr>
        <w:t xml:space="preserve"> 2025. </w:t>
      </w:r>
    </w:p>
    <w:p w:rsidR="00CD4E3A" w:rsidRPr="00CD4E3A" w:rsidRDefault="00CD4E3A" w:rsidP="00CD4E3A">
      <w:pPr>
        <w:jc w:val="both"/>
        <w:rPr>
          <w:rFonts w:ascii="Arial" w:hAnsi="Arial" w:cs="Arial"/>
          <w:sz w:val="20"/>
          <w:szCs w:val="20"/>
        </w:rPr>
      </w:pPr>
    </w:p>
    <w:p w:rsidR="00CD4E3A" w:rsidRPr="00CD4E3A" w:rsidRDefault="00CD4E3A" w:rsidP="00CD4E3A">
      <w:pPr>
        <w:jc w:val="both"/>
        <w:rPr>
          <w:rFonts w:ascii="Arial" w:hAnsi="Arial" w:cs="Arial"/>
          <w:sz w:val="20"/>
          <w:szCs w:val="20"/>
        </w:rPr>
      </w:pPr>
    </w:p>
    <w:p w:rsidR="00CD4E3A" w:rsidRPr="00CD4E3A" w:rsidRDefault="00CD4E3A" w:rsidP="00CD4E3A">
      <w:pPr>
        <w:jc w:val="both"/>
        <w:rPr>
          <w:rFonts w:ascii="Arial" w:hAnsi="Arial" w:cs="Arial"/>
          <w:sz w:val="20"/>
          <w:szCs w:val="20"/>
        </w:rPr>
      </w:pPr>
    </w:p>
    <w:p w:rsidR="00CD4E3A" w:rsidRPr="00CD4E3A" w:rsidRDefault="00CD4E3A" w:rsidP="00CD4E3A">
      <w:pPr>
        <w:jc w:val="both"/>
        <w:rPr>
          <w:rFonts w:ascii="Arial" w:hAnsi="Arial" w:cs="Arial"/>
          <w:sz w:val="20"/>
          <w:szCs w:val="20"/>
        </w:rPr>
      </w:pPr>
    </w:p>
    <w:p w:rsidR="00CD4E3A" w:rsidRPr="00CD4E3A" w:rsidRDefault="00CD4E3A" w:rsidP="00CD4E3A">
      <w:pPr>
        <w:jc w:val="both"/>
        <w:rPr>
          <w:rFonts w:ascii="Arial" w:hAnsi="Arial" w:cs="Arial"/>
          <w:sz w:val="20"/>
          <w:szCs w:val="20"/>
        </w:rPr>
      </w:pPr>
    </w:p>
    <w:p w:rsidR="00CD4E3A" w:rsidRPr="00CD4E3A" w:rsidRDefault="00CD4E3A" w:rsidP="00CD4E3A">
      <w:pPr>
        <w:jc w:val="both"/>
        <w:rPr>
          <w:rFonts w:ascii="Arial" w:hAnsi="Arial" w:cs="Arial"/>
          <w:sz w:val="20"/>
          <w:szCs w:val="20"/>
        </w:rPr>
      </w:pPr>
    </w:p>
    <w:p w:rsidR="00CD4E3A" w:rsidRPr="00CD4E3A" w:rsidRDefault="00CD4E3A" w:rsidP="00CD4E3A">
      <w:pPr>
        <w:widowControl w:val="0"/>
        <w:tabs>
          <w:tab w:val="left" w:pos="-720"/>
          <w:tab w:val="center" w:pos="4252"/>
          <w:tab w:val="right" w:pos="8504"/>
        </w:tabs>
        <w:jc w:val="center"/>
        <w:rPr>
          <w:rFonts w:ascii="Arial" w:hAnsi="Arial" w:cs="Arial"/>
          <w:b/>
          <w:bCs/>
          <w:sz w:val="20"/>
          <w:szCs w:val="20"/>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CD4E3A" w:rsidRPr="00CD4E3A" w:rsidTr="00CD4E3A">
        <w:trPr>
          <w:jc w:val="center"/>
        </w:trPr>
        <w:tc>
          <w:tcPr>
            <w:tcW w:w="4320" w:type="dxa"/>
          </w:tcPr>
          <w:p w:rsidR="00CD4E3A" w:rsidRPr="00CD4E3A" w:rsidRDefault="00CD4E3A" w:rsidP="00CD4E3A">
            <w:pPr>
              <w:widowControl w:val="0"/>
              <w:jc w:val="center"/>
              <w:rPr>
                <w:rFonts w:ascii="Arial" w:hAnsi="Arial" w:cs="Arial"/>
                <w:spacing w:val="-6"/>
                <w:sz w:val="20"/>
                <w:szCs w:val="20"/>
                <w:lang w:val="es-ES_tradnl"/>
              </w:rPr>
            </w:pPr>
          </w:p>
        </w:tc>
        <w:tc>
          <w:tcPr>
            <w:tcW w:w="4624" w:type="dxa"/>
          </w:tcPr>
          <w:p w:rsidR="00CD4E3A" w:rsidRPr="00CD4E3A" w:rsidRDefault="00CD4E3A" w:rsidP="00CD4E3A">
            <w:pPr>
              <w:widowControl w:val="0"/>
              <w:jc w:val="center"/>
              <w:rPr>
                <w:rFonts w:ascii="Arial" w:hAnsi="Arial" w:cs="Arial"/>
                <w:sz w:val="20"/>
                <w:szCs w:val="20"/>
              </w:rPr>
            </w:pPr>
            <w:r w:rsidRPr="00CD4E3A">
              <w:rPr>
                <w:rFonts w:ascii="Arial" w:hAnsi="Arial" w:cs="Arial"/>
                <w:sz w:val="20"/>
                <w:szCs w:val="20"/>
                <w:lang w:val="es-ES_tradnl"/>
              </w:rPr>
              <w:t xml:space="preserve"> _________________________</w:t>
            </w:r>
          </w:p>
          <w:p w:rsidR="00CD4E3A" w:rsidRPr="00CD4E3A" w:rsidRDefault="00CD4E3A" w:rsidP="00CD4E3A">
            <w:pPr>
              <w:widowControl w:val="0"/>
              <w:jc w:val="center"/>
              <w:rPr>
                <w:rFonts w:ascii="Arial" w:hAnsi="Arial" w:cs="Arial"/>
                <w:sz w:val="20"/>
                <w:szCs w:val="20"/>
                <w:lang w:val="es-ES_tradnl"/>
              </w:rPr>
            </w:pPr>
            <w:r w:rsidRPr="00CD4E3A">
              <w:rPr>
                <w:rFonts w:ascii="Arial" w:hAnsi="Arial" w:cs="Arial"/>
                <w:sz w:val="20"/>
                <w:szCs w:val="20"/>
              </w:rPr>
              <w:t>C.I. Nº ________ ___</w:t>
            </w:r>
          </w:p>
          <w:p w:rsidR="00CD4E3A" w:rsidRPr="00CD4E3A" w:rsidRDefault="00CD4E3A" w:rsidP="00CD4E3A">
            <w:pPr>
              <w:widowControl w:val="0"/>
              <w:jc w:val="center"/>
              <w:rPr>
                <w:rFonts w:ascii="Arial" w:hAnsi="Arial" w:cs="Arial"/>
                <w:b/>
                <w:bCs/>
                <w:spacing w:val="-6"/>
                <w:sz w:val="20"/>
                <w:szCs w:val="20"/>
                <w:lang w:val="es-ES_tradnl"/>
              </w:rPr>
            </w:pPr>
            <w:r w:rsidRPr="00CD4E3A">
              <w:rPr>
                <w:rFonts w:ascii="Arial" w:hAnsi="Arial" w:cs="Arial"/>
                <w:b/>
                <w:bCs/>
                <w:spacing w:val="-6"/>
                <w:sz w:val="20"/>
                <w:szCs w:val="20"/>
                <w:lang w:val="es-ES_tradnl"/>
              </w:rPr>
              <w:t xml:space="preserve"> PROVEEDOR</w:t>
            </w:r>
          </w:p>
        </w:tc>
      </w:tr>
    </w:tbl>
    <w:p w:rsidR="00CD4E3A" w:rsidRPr="00CD4E3A" w:rsidRDefault="00CD4E3A" w:rsidP="00CD4E3A">
      <w:pPr>
        <w:widowControl w:val="0"/>
        <w:jc w:val="both"/>
        <w:rPr>
          <w:rFonts w:ascii="Arial" w:hAnsi="Arial" w:cs="Arial"/>
          <w:bCs/>
          <w:sz w:val="22"/>
          <w:szCs w:val="22"/>
          <w:lang w:val="es-BO"/>
        </w:rPr>
      </w:pPr>
    </w:p>
    <w:p w:rsidR="00CD4E3A" w:rsidRPr="00CD4E3A" w:rsidRDefault="00CD4E3A" w:rsidP="00CD4E3A">
      <w:pPr>
        <w:widowControl w:val="0"/>
        <w:jc w:val="both"/>
        <w:rPr>
          <w:rFonts w:ascii="Arial" w:hAnsi="Arial" w:cs="Arial"/>
          <w:bCs/>
          <w:lang w:val="en-US"/>
        </w:rPr>
      </w:pPr>
    </w:p>
    <w:p w:rsidR="00CD4E3A" w:rsidRDefault="00CD4E3A" w:rsidP="00CD4E3A">
      <w:pPr>
        <w:widowControl w:val="0"/>
        <w:jc w:val="both"/>
        <w:rPr>
          <w:rFonts w:ascii="Arial" w:hAnsi="Arial" w:cs="Arial"/>
          <w:bCs/>
          <w:lang w:val="en-US"/>
        </w:rPr>
      </w:pPr>
    </w:p>
    <w:p w:rsidR="00CD4E3A" w:rsidRDefault="00CD4E3A" w:rsidP="00CD4E3A">
      <w:pPr>
        <w:widowControl w:val="0"/>
        <w:jc w:val="both"/>
        <w:rPr>
          <w:rFonts w:ascii="Arial" w:hAnsi="Arial" w:cs="Arial"/>
          <w:bCs/>
          <w:lang w:val="en-US"/>
        </w:rPr>
      </w:pPr>
    </w:p>
    <w:p w:rsidR="00CD4E3A" w:rsidRDefault="00CD4E3A" w:rsidP="00CD4E3A">
      <w:pPr>
        <w:widowControl w:val="0"/>
        <w:jc w:val="both"/>
        <w:rPr>
          <w:rFonts w:ascii="Arial" w:hAnsi="Arial" w:cs="Arial"/>
          <w:bCs/>
          <w:lang w:val="en-US"/>
        </w:rPr>
      </w:pPr>
    </w:p>
    <w:p w:rsidR="00CD4E3A" w:rsidRPr="00CD4E3A" w:rsidRDefault="00CD4E3A" w:rsidP="00CD4E3A">
      <w:pPr>
        <w:widowControl w:val="0"/>
        <w:jc w:val="both"/>
        <w:rPr>
          <w:rFonts w:ascii="Arial" w:hAnsi="Arial" w:cs="Arial"/>
          <w:bCs/>
          <w:lang w:val="en-US"/>
        </w:rPr>
      </w:pPr>
    </w:p>
    <w:p w:rsidR="00CD4E3A" w:rsidRPr="00CD4E3A" w:rsidRDefault="00CD4E3A" w:rsidP="00CD4E3A">
      <w:pPr>
        <w:widowControl w:val="0"/>
        <w:jc w:val="both"/>
        <w:rPr>
          <w:rFonts w:ascii="Arial" w:hAnsi="Arial" w:cs="Arial"/>
          <w:bCs/>
          <w:lang w:val="en-US"/>
        </w:rPr>
      </w:pPr>
    </w:p>
    <w:p w:rsidR="00CD4E3A" w:rsidRPr="00CD4E3A" w:rsidRDefault="00CD4E3A" w:rsidP="00CD4E3A">
      <w:pPr>
        <w:widowControl w:val="0"/>
        <w:jc w:val="both"/>
        <w:rPr>
          <w:rFonts w:ascii="Arial" w:hAnsi="Arial"/>
          <w:sz w:val="24"/>
          <w:szCs w:val="20"/>
        </w:rPr>
      </w:pPr>
      <w:r w:rsidRPr="00CD4E3A">
        <w:rPr>
          <w:rFonts w:ascii="Arial" w:hAnsi="Arial" w:cs="Arial"/>
          <w:bCs/>
          <w:lang w:val="en-US"/>
        </w:rPr>
        <w:t>MNZM/VDHC/</w:t>
      </w:r>
      <w:proofErr w:type="spellStart"/>
      <w:r w:rsidRPr="00CD4E3A">
        <w:rPr>
          <w:rFonts w:ascii="Arial" w:hAnsi="Arial" w:cs="Arial"/>
          <w:bCs/>
          <w:lang w:val="en-US"/>
        </w:rPr>
        <w:t>jwee</w:t>
      </w:r>
      <w:proofErr w:type="spellEnd"/>
      <w:r w:rsidRPr="00CD4E3A">
        <w:rPr>
          <w:rFonts w:ascii="Arial" w:hAnsi="Arial" w:cs="Arial"/>
          <w:bCs/>
          <w:lang w:val="en-US"/>
        </w:rPr>
        <w:t>/</w:t>
      </w:r>
      <w:proofErr w:type="spellStart"/>
      <w:r w:rsidRPr="00CD4E3A">
        <w:rPr>
          <w:rFonts w:ascii="Arial" w:hAnsi="Arial" w:cs="Arial"/>
          <w:bCs/>
          <w:lang w:val="en-US"/>
        </w:rPr>
        <w:t>ebgr</w:t>
      </w:r>
      <w:proofErr w:type="spellEnd"/>
      <w:r w:rsidRPr="00CD4E3A">
        <w:rPr>
          <w:rFonts w:ascii="Arial" w:hAnsi="Arial" w:cs="Arial"/>
          <w:bCs/>
          <w:lang w:val="en-US"/>
        </w:rPr>
        <w:t>.</w:t>
      </w:r>
    </w:p>
    <w:p w:rsidR="008B1E1A" w:rsidRPr="008B64AA" w:rsidRDefault="008B1E1A" w:rsidP="008B64AA">
      <w:pPr>
        <w:tabs>
          <w:tab w:val="center" w:pos="5833"/>
          <w:tab w:val="right" w:pos="10252"/>
        </w:tabs>
        <w:rPr>
          <w:rFonts w:cs="Tahoma"/>
          <w:b/>
          <w:sz w:val="18"/>
          <w:szCs w:val="18"/>
          <w:lang w:val="es-BO"/>
        </w:rPr>
      </w:pPr>
    </w:p>
    <w:sectPr w:rsidR="008B1E1A" w:rsidRPr="008B64AA" w:rsidSect="00745CFA">
      <w:pgSz w:w="12240" w:h="15840" w:code="1"/>
      <w:pgMar w:top="1134"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B18" w:rsidRDefault="00E02B18">
      <w:r>
        <w:separator/>
      </w:r>
    </w:p>
  </w:endnote>
  <w:endnote w:type="continuationSeparator" w:id="0">
    <w:p w:rsidR="00E02B18" w:rsidRDefault="00E0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A74" w:rsidRDefault="00AC2A74">
    <w:pPr>
      <w:pStyle w:val="Piedepgina"/>
      <w:jc w:val="right"/>
    </w:pPr>
    <w:r>
      <w:fldChar w:fldCharType="begin"/>
    </w:r>
    <w:r>
      <w:instrText xml:space="preserve"> PAGE   \* MERGEFORMAT </w:instrText>
    </w:r>
    <w:r>
      <w:fldChar w:fldCharType="separate"/>
    </w:r>
    <w:r w:rsidR="00891FD7">
      <w:rPr>
        <w:noProof/>
      </w:rPr>
      <w:t>17</w:t>
    </w:r>
    <w:r>
      <w:rPr>
        <w:noProof/>
      </w:rPr>
      <w:fldChar w:fldCharType="end"/>
    </w:r>
  </w:p>
  <w:p w:rsidR="00AC2A74" w:rsidRDefault="00AC2A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B18" w:rsidRDefault="00E02B18">
      <w:r>
        <w:separator/>
      </w:r>
    </w:p>
  </w:footnote>
  <w:footnote w:type="continuationSeparator" w:id="0">
    <w:p w:rsidR="00E02B18" w:rsidRDefault="00E0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A74" w:rsidRPr="00944965" w:rsidRDefault="00AC2A74">
    <w:pPr>
      <w:pStyle w:val="Encabezado"/>
      <w:rPr>
        <w:sz w:val="6"/>
      </w:rPr>
    </w:pPr>
    <w:r>
      <w:rPr>
        <w:noProof/>
        <w:lang w:val="es-BO" w:eastAsia="es-BO"/>
      </w:rPr>
      <w:drawing>
        <wp:anchor distT="0" distB="0" distL="114300" distR="114300" simplePos="0" relativeHeight="251665408" behindDoc="0" locked="0" layoutInCell="1" allowOverlap="1">
          <wp:simplePos x="0" y="0"/>
          <wp:positionH relativeFrom="column">
            <wp:posOffset>79403</wp:posOffset>
          </wp:positionH>
          <wp:positionV relativeFrom="paragraph">
            <wp:posOffset>-241935</wp:posOffset>
          </wp:positionV>
          <wp:extent cx="5612130" cy="936232"/>
          <wp:effectExtent l="0" t="0" r="7620" b="0"/>
          <wp:wrapSquare wrapText="bothSides"/>
          <wp:docPr id="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nterfaz de usuario gráfic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2130" cy="9362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A74" w:rsidRDefault="00AC2A74">
    <w:pPr>
      <w:pStyle w:val="Encabezado"/>
    </w:pPr>
    <w:r>
      <w:rPr>
        <w:noProof/>
        <w:lang w:val="es-BO" w:eastAsia="es-BO"/>
      </w:rPr>
      <w:drawing>
        <wp:anchor distT="0" distB="0" distL="114300" distR="114300" simplePos="0" relativeHeight="251664384" behindDoc="0" locked="0" layoutInCell="1" allowOverlap="1">
          <wp:simplePos x="0" y="0"/>
          <wp:positionH relativeFrom="column">
            <wp:posOffset>2086</wp:posOffset>
          </wp:positionH>
          <wp:positionV relativeFrom="paragraph">
            <wp:posOffset>-267169</wp:posOffset>
          </wp:positionV>
          <wp:extent cx="5612130" cy="936232"/>
          <wp:effectExtent l="0" t="0" r="7620" b="0"/>
          <wp:wrapSquare wrapText="bothSides"/>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nterfaz de usuario gráfic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2130" cy="9362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A74" w:rsidRPr="00C7315F" w:rsidRDefault="00AC2A74" w:rsidP="00C7315F">
    <w:pPr>
      <w:pStyle w:val="Encabezado"/>
    </w:pPr>
    <w:r>
      <w:rPr>
        <w:noProof/>
        <w:lang w:val="es-BO" w:eastAsia="es-BO"/>
      </w:rPr>
      <w:drawing>
        <wp:anchor distT="0" distB="0" distL="114300" distR="114300" simplePos="0" relativeHeight="251666432" behindDoc="0" locked="0" layoutInCell="1" allowOverlap="1">
          <wp:simplePos x="0" y="0"/>
          <wp:positionH relativeFrom="column">
            <wp:posOffset>-7369</wp:posOffset>
          </wp:positionH>
          <wp:positionV relativeFrom="paragraph">
            <wp:posOffset>-282016</wp:posOffset>
          </wp:positionV>
          <wp:extent cx="5759450" cy="959009"/>
          <wp:effectExtent l="0" t="0" r="0" b="0"/>
          <wp:wrapSquare wrapText="bothSides"/>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nterfaz de usuario gráfic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9450" cy="9590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0000000D"/>
    <w:name w:val="WW8Num14"/>
    <w:lvl w:ilvl="0">
      <w:start w:val="1"/>
      <w:numFmt w:val="bullet"/>
      <w:lvlText w:val=""/>
      <w:lvlJc w:val="left"/>
      <w:pPr>
        <w:tabs>
          <w:tab w:val="num" w:pos="0"/>
        </w:tabs>
        <w:ind w:left="1080" w:hanging="360"/>
      </w:pPr>
      <w:rPr>
        <w:rFonts w:ascii="Wingdings" w:hAnsi="Wingdings" w:cs="Wingdings" w:hint="default"/>
        <w:sz w:val="16"/>
        <w:szCs w:val="16"/>
      </w:rPr>
    </w:lvl>
  </w:abstractNum>
  <w:abstractNum w:abstractNumId="1"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2"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9"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0AC3017E"/>
    <w:multiLevelType w:val="hybridMultilevel"/>
    <w:tmpl w:val="B83C6650"/>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110B07BB"/>
    <w:multiLevelType w:val="hybridMultilevel"/>
    <w:tmpl w:val="83804864"/>
    <w:lvl w:ilvl="0" w:tplc="B7A27168">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6EE7043"/>
    <w:multiLevelType w:val="hybridMultilevel"/>
    <w:tmpl w:val="0B46FAA0"/>
    <w:lvl w:ilvl="0" w:tplc="0C0A0001">
      <w:start w:val="1"/>
      <w:numFmt w:val="bullet"/>
      <w:lvlText w:val=""/>
      <w:lvlJc w:val="left"/>
      <w:pPr>
        <w:tabs>
          <w:tab w:val="num" w:pos="720"/>
        </w:tabs>
        <w:ind w:left="720" w:hanging="360"/>
      </w:pPr>
      <w:rPr>
        <w:rFonts w:ascii="Symbol" w:hAnsi="Symbol"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7B542B6"/>
    <w:multiLevelType w:val="hybridMultilevel"/>
    <w:tmpl w:val="26C6ECB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0" w15:restartNumberingAfterBreak="0">
    <w:nsid w:val="17E44117"/>
    <w:multiLevelType w:val="singleLevel"/>
    <w:tmpl w:val="01461776"/>
    <w:lvl w:ilvl="0">
      <w:start w:val="1"/>
      <w:numFmt w:val="lowerLetter"/>
      <w:lvlText w:val="%1)"/>
      <w:lvlJc w:val="left"/>
      <w:pPr>
        <w:tabs>
          <w:tab w:val="num" w:pos="2004"/>
        </w:tabs>
        <w:ind w:left="2004" w:hanging="420"/>
      </w:pPr>
      <w:rPr>
        <w:rFonts w:hint="default"/>
        <w:b w:val="0"/>
      </w:rPr>
    </w:lvl>
  </w:abstractNum>
  <w:abstractNum w:abstractNumId="21" w15:restartNumberingAfterBreak="0">
    <w:nsid w:val="18A52915"/>
    <w:multiLevelType w:val="hybridMultilevel"/>
    <w:tmpl w:val="450A00B0"/>
    <w:lvl w:ilvl="0" w:tplc="A1A0FD4E">
      <w:start w:val="1"/>
      <w:numFmt w:val="decimal"/>
      <w:lvlText w:val="%1."/>
      <w:lvlJc w:val="left"/>
      <w:pPr>
        <w:tabs>
          <w:tab w:val="num" w:pos="360"/>
        </w:tabs>
        <w:ind w:left="360" w:hanging="360"/>
      </w:pPr>
      <w:rPr>
        <w:b/>
        <w:sz w:val="16"/>
        <w:szCs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025531D"/>
    <w:multiLevelType w:val="hybridMultilevel"/>
    <w:tmpl w:val="28DE119A"/>
    <w:lvl w:ilvl="0" w:tplc="8BD27C48">
      <w:start w:val="1"/>
      <w:numFmt w:val="bullet"/>
      <w:lvlText w:val=""/>
      <w:lvlJc w:val="left"/>
      <w:pPr>
        <w:tabs>
          <w:tab w:val="num" w:pos="720"/>
        </w:tabs>
        <w:ind w:left="720" w:hanging="360"/>
      </w:pPr>
      <w:rPr>
        <w:rFonts w:ascii="Symbol" w:hAnsi="Symbol" w:hint="default"/>
        <w:b/>
        <w:color w:val="auto"/>
      </w:rPr>
    </w:lvl>
    <w:lvl w:ilvl="1" w:tplc="0C0A0001">
      <w:start w:val="1"/>
      <w:numFmt w:val="bullet"/>
      <w:lvlText w:val=""/>
      <w:lvlJc w:val="left"/>
      <w:pPr>
        <w:tabs>
          <w:tab w:val="num" w:pos="1440"/>
        </w:tabs>
        <w:ind w:left="1440" w:hanging="360"/>
      </w:pPr>
      <w:rPr>
        <w:rFonts w:ascii="Symbol" w:hAnsi="Symbol" w:hint="default"/>
        <w:b/>
      </w:rPr>
    </w:lvl>
    <w:lvl w:ilvl="2" w:tplc="064AAA48">
      <w:start w:val="1"/>
      <w:numFmt w:val="decimal"/>
      <w:lvlText w:val="%3."/>
      <w:lvlJc w:val="left"/>
      <w:pPr>
        <w:tabs>
          <w:tab w:val="num" w:pos="2340"/>
        </w:tabs>
        <w:ind w:left="2340" w:hanging="360"/>
      </w:pPr>
      <w:rPr>
        <w:rFonts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0D41A3B"/>
    <w:multiLevelType w:val="multilevel"/>
    <w:tmpl w:val="60BC7D36"/>
    <w:lvl w:ilvl="0">
      <w:start w:val="1"/>
      <w:numFmt w:val="decimal"/>
      <w:lvlText w:val="%1."/>
      <w:lvlJc w:val="left"/>
      <w:pPr>
        <w:ind w:left="360" w:hanging="360"/>
      </w:pPr>
      <w:rPr>
        <w:rFonts w:cs="Times New Roman"/>
        <w:b/>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20E402F0"/>
    <w:multiLevelType w:val="hybridMultilevel"/>
    <w:tmpl w:val="C262E5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8" w15:restartNumberingAfterBreak="0">
    <w:nsid w:val="24964086"/>
    <w:multiLevelType w:val="hybridMultilevel"/>
    <w:tmpl w:val="418C1C68"/>
    <w:lvl w:ilvl="0" w:tplc="4B1E56D8">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0" w15:restartNumberingAfterBreak="0">
    <w:nsid w:val="2A6F2A50"/>
    <w:multiLevelType w:val="hybridMultilevel"/>
    <w:tmpl w:val="BE44CC60"/>
    <w:lvl w:ilvl="0" w:tplc="149619E8">
      <w:start w:val="1"/>
      <w:numFmt w:val="lowerLetter"/>
      <w:lvlText w:val="%1)"/>
      <w:lvlJc w:val="left"/>
      <w:pPr>
        <w:ind w:left="803" w:hanging="360"/>
      </w:pPr>
      <w:rPr>
        <w:rFonts w:hint="default"/>
        <w:b w:val="0"/>
      </w:rPr>
    </w:lvl>
    <w:lvl w:ilvl="1" w:tplc="400A0019" w:tentative="1">
      <w:start w:val="1"/>
      <w:numFmt w:val="lowerLetter"/>
      <w:lvlText w:val="%2."/>
      <w:lvlJc w:val="left"/>
      <w:pPr>
        <w:ind w:left="1523" w:hanging="360"/>
      </w:pPr>
    </w:lvl>
    <w:lvl w:ilvl="2" w:tplc="400A001B" w:tentative="1">
      <w:start w:val="1"/>
      <w:numFmt w:val="lowerRoman"/>
      <w:lvlText w:val="%3."/>
      <w:lvlJc w:val="right"/>
      <w:pPr>
        <w:ind w:left="2243" w:hanging="180"/>
      </w:pPr>
    </w:lvl>
    <w:lvl w:ilvl="3" w:tplc="400A000F" w:tentative="1">
      <w:start w:val="1"/>
      <w:numFmt w:val="decimal"/>
      <w:lvlText w:val="%4."/>
      <w:lvlJc w:val="left"/>
      <w:pPr>
        <w:ind w:left="2963" w:hanging="360"/>
      </w:pPr>
    </w:lvl>
    <w:lvl w:ilvl="4" w:tplc="400A0019" w:tentative="1">
      <w:start w:val="1"/>
      <w:numFmt w:val="lowerLetter"/>
      <w:lvlText w:val="%5."/>
      <w:lvlJc w:val="left"/>
      <w:pPr>
        <w:ind w:left="3683" w:hanging="360"/>
      </w:pPr>
    </w:lvl>
    <w:lvl w:ilvl="5" w:tplc="400A001B" w:tentative="1">
      <w:start w:val="1"/>
      <w:numFmt w:val="lowerRoman"/>
      <w:lvlText w:val="%6."/>
      <w:lvlJc w:val="right"/>
      <w:pPr>
        <w:ind w:left="4403" w:hanging="180"/>
      </w:pPr>
    </w:lvl>
    <w:lvl w:ilvl="6" w:tplc="400A000F" w:tentative="1">
      <w:start w:val="1"/>
      <w:numFmt w:val="decimal"/>
      <w:lvlText w:val="%7."/>
      <w:lvlJc w:val="left"/>
      <w:pPr>
        <w:ind w:left="5123" w:hanging="360"/>
      </w:pPr>
    </w:lvl>
    <w:lvl w:ilvl="7" w:tplc="400A0019" w:tentative="1">
      <w:start w:val="1"/>
      <w:numFmt w:val="lowerLetter"/>
      <w:lvlText w:val="%8."/>
      <w:lvlJc w:val="left"/>
      <w:pPr>
        <w:ind w:left="5843" w:hanging="360"/>
      </w:pPr>
    </w:lvl>
    <w:lvl w:ilvl="8" w:tplc="400A001B" w:tentative="1">
      <w:start w:val="1"/>
      <w:numFmt w:val="lowerRoman"/>
      <w:lvlText w:val="%9."/>
      <w:lvlJc w:val="right"/>
      <w:pPr>
        <w:ind w:left="6563" w:hanging="180"/>
      </w:pPr>
    </w:lvl>
  </w:abstractNum>
  <w:abstractNum w:abstractNumId="31" w15:restartNumberingAfterBreak="0">
    <w:nsid w:val="2AF12C3B"/>
    <w:multiLevelType w:val="hybridMultilevel"/>
    <w:tmpl w:val="07E4EEAA"/>
    <w:lvl w:ilvl="0" w:tplc="1700B47E">
      <w:start w:val="1"/>
      <w:numFmt w:val="decimal"/>
      <w:lvlText w:val="%1."/>
      <w:lvlJc w:val="left"/>
      <w:pPr>
        <w:tabs>
          <w:tab w:val="num" w:pos="360"/>
        </w:tabs>
        <w:ind w:left="360" w:hanging="360"/>
      </w:pPr>
      <w:rPr>
        <w:b/>
      </w:rPr>
    </w:lvl>
    <w:lvl w:ilvl="1" w:tplc="0C0A0001">
      <w:start w:val="1"/>
      <w:numFmt w:val="bullet"/>
      <w:lvlText w:val=""/>
      <w:lvlJc w:val="left"/>
      <w:pPr>
        <w:tabs>
          <w:tab w:val="num" w:pos="1080"/>
        </w:tabs>
        <w:ind w:left="1080" w:hanging="360"/>
      </w:pPr>
      <w:rPr>
        <w:rFonts w:ascii="Symbol" w:hAnsi="Symbol" w:hint="default"/>
        <w:b/>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3" w15:restartNumberingAfterBreak="0">
    <w:nsid w:val="2D693F04"/>
    <w:multiLevelType w:val="multilevel"/>
    <w:tmpl w:val="B2F4B770"/>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5" w15:restartNumberingAfterBreak="0">
    <w:nsid w:val="2E663352"/>
    <w:multiLevelType w:val="hybridMultilevel"/>
    <w:tmpl w:val="004A620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6"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8" w15:restartNumberingAfterBreak="0">
    <w:nsid w:val="31D450B3"/>
    <w:multiLevelType w:val="hybridMultilevel"/>
    <w:tmpl w:val="418C1C68"/>
    <w:lvl w:ilvl="0" w:tplc="4B1E56D8">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0" w15:restartNumberingAfterBreak="0">
    <w:nsid w:val="369C4C97"/>
    <w:multiLevelType w:val="hybridMultilevel"/>
    <w:tmpl w:val="111CE2FC"/>
    <w:lvl w:ilvl="0" w:tplc="400A0001">
      <w:start w:val="1"/>
      <w:numFmt w:val="bullet"/>
      <w:lvlText w:val=""/>
      <w:lvlJc w:val="left"/>
      <w:pPr>
        <w:ind w:left="1065" w:hanging="360"/>
      </w:pPr>
      <w:rPr>
        <w:rFonts w:ascii="Symbol" w:hAnsi="Symbo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41" w15:restartNumberingAfterBreak="0">
    <w:nsid w:val="3A424597"/>
    <w:multiLevelType w:val="hybridMultilevel"/>
    <w:tmpl w:val="DD50D5C4"/>
    <w:lvl w:ilvl="0" w:tplc="7BB2F54A">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4" w15:restartNumberingAfterBreak="0">
    <w:nsid w:val="42DC27A9"/>
    <w:multiLevelType w:val="hybridMultilevel"/>
    <w:tmpl w:val="7C24E79E"/>
    <w:lvl w:ilvl="0" w:tplc="0C0A0001">
      <w:start w:val="1"/>
      <w:numFmt w:val="bullet"/>
      <w:lvlText w:val=""/>
      <w:lvlJc w:val="left"/>
      <w:pPr>
        <w:tabs>
          <w:tab w:val="num" w:pos="720"/>
        </w:tabs>
        <w:ind w:left="720" w:hanging="360"/>
      </w:pPr>
      <w:rPr>
        <w:rFonts w:ascii="Symbol" w:hAnsi="Symbol"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B452677"/>
    <w:multiLevelType w:val="multilevel"/>
    <w:tmpl w:val="00000006"/>
    <w:lvl w:ilvl="0">
      <w:start w:val="1"/>
      <w:numFmt w:val="decimal"/>
      <w:lvlText w:val="%1."/>
      <w:lvlJc w:val="left"/>
      <w:pPr>
        <w:tabs>
          <w:tab w:val="num" w:pos="360"/>
        </w:tabs>
        <w:ind w:left="360" w:hanging="360"/>
      </w:pPr>
      <w:rPr>
        <w:rFonts w:ascii="Arial" w:hAnsi="Arial" w:cs="Arial"/>
        <w:b/>
        <w:bCs/>
        <w:iCs/>
        <w:color w:val="000000"/>
        <w:sz w:val="16"/>
        <w:szCs w:val="16"/>
      </w:rPr>
    </w:lvl>
    <w:lvl w:ilvl="1">
      <w:start w:val="1"/>
      <w:numFmt w:val="bullet"/>
      <w:lvlText w:val=""/>
      <w:lvlJc w:val="left"/>
      <w:pPr>
        <w:tabs>
          <w:tab w:val="num" w:pos="1080"/>
        </w:tabs>
        <w:ind w:left="1080" w:hanging="360"/>
      </w:pPr>
      <w:rPr>
        <w:rFonts w:ascii="Symbol" w:hAnsi="Symbol"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5CCC3B1E"/>
    <w:multiLevelType w:val="hybridMultilevel"/>
    <w:tmpl w:val="7FA8D7F2"/>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2" w15:restartNumberingAfterBreak="0">
    <w:nsid w:val="5E29156C"/>
    <w:multiLevelType w:val="hybridMultilevel"/>
    <w:tmpl w:val="0A4AF4E8"/>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3" w15:restartNumberingAfterBreak="0">
    <w:nsid w:val="5E9D65C4"/>
    <w:multiLevelType w:val="hybridMultilevel"/>
    <w:tmpl w:val="05BEC334"/>
    <w:lvl w:ilvl="0" w:tplc="42F4E22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5" w15:restartNumberingAfterBreak="0">
    <w:nsid w:val="634A698B"/>
    <w:multiLevelType w:val="hybridMultilevel"/>
    <w:tmpl w:val="FBA6B7DC"/>
    <w:lvl w:ilvl="0" w:tplc="EB74639C">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64194DA1"/>
    <w:multiLevelType w:val="hybridMultilevel"/>
    <w:tmpl w:val="112AE796"/>
    <w:lvl w:ilvl="0" w:tplc="6C9634A6">
      <w:numFmt w:val="bullet"/>
      <w:lvlText w:val=""/>
      <w:lvlJc w:val="left"/>
      <w:pPr>
        <w:ind w:left="720" w:hanging="360"/>
      </w:pPr>
      <w:rPr>
        <w:rFonts w:ascii="Symbol" w:eastAsia="Times New Roman" w:hAnsi="Symbol" w:cs="Arial" w:hint="default"/>
        <w:b w:val="0"/>
        <w:i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67F85924"/>
    <w:multiLevelType w:val="hybridMultilevel"/>
    <w:tmpl w:val="938CF68A"/>
    <w:lvl w:ilvl="0" w:tplc="C160010A">
      <w:start w:val="1"/>
      <w:numFmt w:val="decimal"/>
      <w:lvlText w:val="%1."/>
      <w:lvlJc w:val="left"/>
      <w:pPr>
        <w:tabs>
          <w:tab w:val="num" w:pos="360"/>
        </w:tabs>
        <w:ind w:left="36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6B056CC9"/>
    <w:multiLevelType w:val="multilevel"/>
    <w:tmpl w:val="60BC7D36"/>
    <w:lvl w:ilvl="0">
      <w:start w:val="1"/>
      <w:numFmt w:val="decimal"/>
      <w:lvlText w:val="%1."/>
      <w:lvlJc w:val="left"/>
      <w:pPr>
        <w:ind w:left="360" w:hanging="360"/>
      </w:pPr>
      <w:rPr>
        <w:rFonts w:cs="Times New Roman"/>
        <w:b/>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3" w15:restartNumberingAfterBreak="0">
    <w:nsid w:val="73334066"/>
    <w:multiLevelType w:val="hybridMultilevel"/>
    <w:tmpl w:val="1786AFDC"/>
    <w:lvl w:ilvl="0" w:tplc="050041C0">
      <w:start w:val="1"/>
      <w:numFmt w:val="lowerLetter"/>
      <w:lvlText w:val="%1)"/>
      <w:lvlJc w:val="left"/>
      <w:pPr>
        <w:ind w:left="720" w:hanging="360"/>
      </w:pPr>
      <w:rPr>
        <w:b w:val="0"/>
        <w:i w:val="0"/>
      </w:rPr>
    </w:lvl>
    <w:lvl w:ilvl="1" w:tplc="400A0017">
      <w:start w:val="1"/>
      <w:numFmt w:val="lowerLetter"/>
      <w:lvlText w:val="%2)"/>
      <w:lvlJc w:val="left"/>
      <w:pPr>
        <w:ind w:left="1785" w:hanging="705"/>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5"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6" w15:restartNumberingAfterBreak="0">
    <w:nsid w:val="77BA5C20"/>
    <w:multiLevelType w:val="hybridMultilevel"/>
    <w:tmpl w:val="ED8A70C4"/>
    <w:lvl w:ilvl="0" w:tplc="69E60434">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7F5A00D7"/>
    <w:multiLevelType w:val="hybridMultilevel"/>
    <w:tmpl w:val="F26E19F0"/>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num w:numId="1">
    <w:abstractNumId w:val="15"/>
  </w:num>
  <w:num w:numId="2">
    <w:abstractNumId w:val="39"/>
  </w:num>
  <w:num w:numId="3">
    <w:abstractNumId w:val="50"/>
  </w:num>
  <w:num w:numId="4">
    <w:abstractNumId w:val="47"/>
  </w:num>
  <w:num w:numId="5">
    <w:abstractNumId w:val="14"/>
  </w:num>
  <w:num w:numId="6">
    <w:abstractNumId w:val="46"/>
  </w:num>
  <w:num w:numId="7">
    <w:abstractNumId w:val="9"/>
  </w:num>
  <w:num w:numId="8">
    <w:abstractNumId w:val="7"/>
  </w:num>
  <w:num w:numId="9">
    <w:abstractNumId w:val="6"/>
  </w:num>
  <w:num w:numId="10">
    <w:abstractNumId w:val="37"/>
  </w:num>
  <w:num w:numId="11">
    <w:abstractNumId w:val="29"/>
  </w:num>
  <w:num w:numId="12">
    <w:abstractNumId w:val="34"/>
  </w:num>
  <w:num w:numId="13">
    <w:abstractNumId w:val="27"/>
  </w:num>
  <w:num w:numId="14">
    <w:abstractNumId w:val="13"/>
  </w:num>
  <w:num w:numId="15">
    <w:abstractNumId w:val="62"/>
  </w:num>
  <w:num w:numId="16">
    <w:abstractNumId w:val="8"/>
  </w:num>
  <w:num w:numId="17">
    <w:abstractNumId w:val="22"/>
  </w:num>
  <w:num w:numId="18">
    <w:abstractNumId w:val="32"/>
  </w:num>
  <w:num w:numId="19">
    <w:abstractNumId w:val="42"/>
  </w:num>
  <w:num w:numId="20">
    <w:abstractNumId w:val="60"/>
  </w:num>
  <w:num w:numId="21">
    <w:abstractNumId w:val="11"/>
  </w:num>
  <w:num w:numId="22">
    <w:abstractNumId w:val="49"/>
  </w:num>
  <w:num w:numId="23">
    <w:abstractNumId w:val="3"/>
  </w:num>
  <w:num w:numId="24">
    <w:abstractNumId w:val="45"/>
  </w:num>
  <w:num w:numId="25">
    <w:abstractNumId w:val="16"/>
  </w:num>
  <w:num w:numId="26">
    <w:abstractNumId w:val="59"/>
  </w:num>
  <w:num w:numId="27">
    <w:abstractNumId w:val="64"/>
  </w:num>
  <w:num w:numId="28">
    <w:abstractNumId w:val="54"/>
  </w:num>
  <w:num w:numId="29">
    <w:abstractNumId w:val="26"/>
  </w:num>
  <w:num w:numId="30">
    <w:abstractNumId w:val="43"/>
  </w:num>
  <w:num w:numId="31">
    <w:abstractNumId w:val="5"/>
  </w:num>
  <w:num w:numId="32">
    <w:abstractNumId w:val="38"/>
  </w:num>
  <w:num w:numId="33">
    <w:abstractNumId w:val="52"/>
  </w:num>
  <w:num w:numId="34">
    <w:abstractNumId w:val="67"/>
  </w:num>
  <w:num w:numId="35">
    <w:abstractNumId w:val="31"/>
  </w:num>
  <w:num w:numId="36">
    <w:abstractNumId w:val="10"/>
  </w:num>
  <w:num w:numId="37">
    <w:abstractNumId w:val="57"/>
  </w:num>
  <w:num w:numId="38">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1"/>
  </w:num>
  <w:num w:numId="41">
    <w:abstractNumId w:val="48"/>
  </w:num>
  <w:num w:numId="42">
    <w:abstractNumId w:val="0"/>
  </w:num>
  <w:num w:numId="43">
    <w:abstractNumId w:val="35"/>
  </w:num>
  <w:num w:numId="44">
    <w:abstractNumId w:val="19"/>
  </w:num>
  <w:num w:numId="45">
    <w:abstractNumId w:val="51"/>
  </w:num>
  <w:num w:numId="46">
    <w:abstractNumId w:val="28"/>
  </w:num>
  <w:num w:numId="47">
    <w:abstractNumId w:val="44"/>
  </w:num>
  <w:num w:numId="48">
    <w:abstractNumId w:val="25"/>
  </w:num>
  <w:num w:numId="49">
    <w:abstractNumId w:val="18"/>
  </w:num>
  <w:num w:numId="50">
    <w:abstractNumId w:val="23"/>
  </w:num>
  <w:num w:numId="51">
    <w:abstractNumId w:val="53"/>
  </w:num>
  <w:num w:numId="52">
    <w:abstractNumId w:val="30"/>
  </w:num>
  <w:num w:numId="53">
    <w:abstractNumId w:val="40"/>
  </w:num>
  <w:num w:numId="54">
    <w:abstractNumId w:val="65"/>
  </w:num>
  <w:num w:numId="55">
    <w:abstractNumId w:val="4"/>
  </w:num>
  <w:num w:numId="56">
    <w:abstractNumId w:val="20"/>
  </w:num>
  <w:num w:numId="57">
    <w:abstractNumId w:val="33"/>
  </w:num>
  <w:num w:numId="58">
    <w:abstractNumId w:val="36"/>
  </w:num>
  <w:num w:numId="59">
    <w:abstractNumId w:val="17"/>
  </w:num>
  <w:num w:numId="60">
    <w:abstractNumId w:val="66"/>
  </w:num>
  <w:num w:numId="61">
    <w:abstractNumId w:val="63"/>
  </w:num>
  <w:num w:numId="62">
    <w:abstractNumId w:val="41"/>
  </w:num>
  <w:num w:numId="63">
    <w:abstractNumId w:val="12"/>
  </w:num>
  <w:num w:numId="64">
    <w:abstractNumId w:val="61"/>
  </w:num>
  <w:num w:numId="65">
    <w:abstractNumId w:val="55"/>
  </w:num>
  <w:num w:numId="66">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58C4"/>
    <w:rsid w:val="000465E1"/>
    <w:rsid w:val="00046A7B"/>
    <w:rsid w:val="00046D94"/>
    <w:rsid w:val="00047696"/>
    <w:rsid w:val="0004797A"/>
    <w:rsid w:val="0005004C"/>
    <w:rsid w:val="0005043E"/>
    <w:rsid w:val="00050B4F"/>
    <w:rsid w:val="000514F5"/>
    <w:rsid w:val="00051737"/>
    <w:rsid w:val="000530F3"/>
    <w:rsid w:val="00053225"/>
    <w:rsid w:val="00053948"/>
    <w:rsid w:val="00053B82"/>
    <w:rsid w:val="00054911"/>
    <w:rsid w:val="00054E97"/>
    <w:rsid w:val="00055DEA"/>
    <w:rsid w:val="0005679E"/>
    <w:rsid w:val="00057522"/>
    <w:rsid w:val="00057982"/>
    <w:rsid w:val="00057B37"/>
    <w:rsid w:val="00060AD5"/>
    <w:rsid w:val="000629F8"/>
    <w:rsid w:val="00062C7B"/>
    <w:rsid w:val="00063B36"/>
    <w:rsid w:val="00063E47"/>
    <w:rsid w:val="00063E49"/>
    <w:rsid w:val="00064486"/>
    <w:rsid w:val="0006464B"/>
    <w:rsid w:val="00064AC4"/>
    <w:rsid w:val="00066457"/>
    <w:rsid w:val="00066800"/>
    <w:rsid w:val="00066845"/>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026"/>
    <w:rsid w:val="000D3C93"/>
    <w:rsid w:val="000D4014"/>
    <w:rsid w:val="000D40C2"/>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2CB1"/>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7B6"/>
    <w:rsid w:val="00143BE3"/>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66CA7"/>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ED5"/>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3709"/>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57F7B"/>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701C5"/>
    <w:rsid w:val="002702DD"/>
    <w:rsid w:val="002705DF"/>
    <w:rsid w:val="00270796"/>
    <w:rsid w:val="00270D5E"/>
    <w:rsid w:val="00272CF3"/>
    <w:rsid w:val="00273B51"/>
    <w:rsid w:val="00273B58"/>
    <w:rsid w:val="00274769"/>
    <w:rsid w:val="00274961"/>
    <w:rsid w:val="0027510F"/>
    <w:rsid w:val="0027533F"/>
    <w:rsid w:val="00276748"/>
    <w:rsid w:val="00276F35"/>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A5CAD"/>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35A7"/>
    <w:rsid w:val="003051D1"/>
    <w:rsid w:val="00305A1E"/>
    <w:rsid w:val="00306A55"/>
    <w:rsid w:val="00306D34"/>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DDF"/>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4D15"/>
    <w:rsid w:val="003459B7"/>
    <w:rsid w:val="00346E66"/>
    <w:rsid w:val="003502A6"/>
    <w:rsid w:val="003509F6"/>
    <w:rsid w:val="00351703"/>
    <w:rsid w:val="00351725"/>
    <w:rsid w:val="00352634"/>
    <w:rsid w:val="003535AB"/>
    <w:rsid w:val="00353AD0"/>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710"/>
    <w:rsid w:val="00375E4D"/>
    <w:rsid w:val="00375FAF"/>
    <w:rsid w:val="00376EE0"/>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256E"/>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5B68"/>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1310"/>
    <w:rsid w:val="004B2187"/>
    <w:rsid w:val="004B234B"/>
    <w:rsid w:val="004B2377"/>
    <w:rsid w:val="004B241C"/>
    <w:rsid w:val="004B2C88"/>
    <w:rsid w:val="004B2D96"/>
    <w:rsid w:val="004B2E4A"/>
    <w:rsid w:val="004B3140"/>
    <w:rsid w:val="004B39C8"/>
    <w:rsid w:val="004B423D"/>
    <w:rsid w:val="004B49D3"/>
    <w:rsid w:val="004B4C7A"/>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6FA"/>
    <w:rsid w:val="004C6DBD"/>
    <w:rsid w:val="004C6F4F"/>
    <w:rsid w:val="004C7559"/>
    <w:rsid w:val="004C7A68"/>
    <w:rsid w:val="004D09D6"/>
    <w:rsid w:val="004D0D1A"/>
    <w:rsid w:val="004D0E9E"/>
    <w:rsid w:val="004D263E"/>
    <w:rsid w:val="004D2669"/>
    <w:rsid w:val="004D46E5"/>
    <w:rsid w:val="004D521E"/>
    <w:rsid w:val="004D537A"/>
    <w:rsid w:val="004D5CE9"/>
    <w:rsid w:val="004D6F45"/>
    <w:rsid w:val="004E1246"/>
    <w:rsid w:val="004E176D"/>
    <w:rsid w:val="004E17BE"/>
    <w:rsid w:val="004E3312"/>
    <w:rsid w:val="004E3519"/>
    <w:rsid w:val="004E3A38"/>
    <w:rsid w:val="004E452F"/>
    <w:rsid w:val="004E5E52"/>
    <w:rsid w:val="004E6C21"/>
    <w:rsid w:val="004E7580"/>
    <w:rsid w:val="004E786B"/>
    <w:rsid w:val="004F005E"/>
    <w:rsid w:val="004F00DA"/>
    <w:rsid w:val="004F04D2"/>
    <w:rsid w:val="004F26DE"/>
    <w:rsid w:val="004F4455"/>
    <w:rsid w:val="004F477A"/>
    <w:rsid w:val="004F53CB"/>
    <w:rsid w:val="004F5A96"/>
    <w:rsid w:val="004F7454"/>
    <w:rsid w:val="004F795B"/>
    <w:rsid w:val="00500CB8"/>
    <w:rsid w:val="00502637"/>
    <w:rsid w:val="00502CB7"/>
    <w:rsid w:val="00503C4C"/>
    <w:rsid w:val="0050478F"/>
    <w:rsid w:val="005050AC"/>
    <w:rsid w:val="005056C0"/>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5400"/>
    <w:rsid w:val="0056721E"/>
    <w:rsid w:val="0056765D"/>
    <w:rsid w:val="00567AA0"/>
    <w:rsid w:val="0057097E"/>
    <w:rsid w:val="00572208"/>
    <w:rsid w:val="00572230"/>
    <w:rsid w:val="005737A1"/>
    <w:rsid w:val="00573F09"/>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33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8FD"/>
    <w:rsid w:val="005B0C1E"/>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6DCC"/>
    <w:rsid w:val="005C7027"/>
    <w:rsid w:val="005D04D9"/>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3D4D"/>
    <w:rsid w:val="00614450"/>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3FD3"/>
    <w:rsid w:val="00664177"/>
    <w:rsid w:val="0066511D"/>
    <w:rsid w:val="006658DC"/>
    <w:rsid w:val="00665911"/>
    <w:rsid w:val="00666AA5"/>
    <w:rsid w:val="00666E9A"/>
    <w:rsid w:val="00667866"/>
    <w:rsid w:val="00667CD6"/>
    <w:rsid w:val="00670C10"/>
    <w:rsid w:val="00671401"/>
    <w:rsid w:val="00671776"/>
    <w:rsid w:val="006718EF"/>
    <w:rsid w:val="00671BE5"/>
    <w:rsid w:val="006732B2"/>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764A"/>
    <w:rsid w:val="00687968"/>
    <w:rsid w:val="006904A3"/>
    <w:rsid w:val="00690A82"/>
    <w:rsid w:val="00692559"/>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1912"/>
    <w:rsid w:val="006A2412"/>
    <w:rsid w:val="006A26F4"/>
    <w:rsid w:val="006A301E"/>
    <w:rsid w:val="006A3361"/>
    <w:rsid w:val="006A4381"/>
    <w:rsid w:val="006A4AA3"/>
    <w:rsid w:val="006A5A07"/>
    <w:rsid w:val="006A5A1B"/>
    <w:rsid w:val="006A7307"/>
    <w:rsid w:val="006B01F0"/>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B66"/>
    <w:rsid w:val="006F0C5C"/>
    <w:rsid w:val="006F17CE"/>
    <w:rsid w:val="006F1C7D"/>
    <w:rsid w:val="006F2C5F"/>
    <w:rsid w:val="006F30EC"/>
    <w:rsid w:val="006F3610"/>
    <w:rsid w:val="006F39DA"/>
    <w:rsid w:val="006F3CA6"/>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610"/>
    <w:rsid w:val="00702C42"/>
    <w:rsid w:val="00702D41"/>
    <w:rsid w:val="00703A74"/>
    <w:rsid w:val="007046EF"/>
    <w:rsid w:val="00705F3C"/>
    <w:rsid w:val="007066D3"/>
    <w:rsid w:val="0071007E"/>
    <w:rsid w:val="00710614"/>
    <w:rsid w:val="00710F9A"/>
    <w:rsid w:val="00712199"/>
    <w:rsid w:val="007128ED"/>
    <w:rsid w:val="00713E4E"/>
    <w:rsid w:val="00713E52"/>
    <w:rsid w:val="00714375"/>
    <w:rsid w:val="00714A1A"/>
    <w:rsid w:val="00716485"/>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85D"/>
    <w:rsid w:val="00731D7A"/>
    <w:rsid w:val="007320D3"/>
    <w:rsid w:val="0073221C"/>
    <w:rsid w:val="00732AE4"/>
    <w:rsid w:val="00732D03"/>
    <w:rsid w:val="00732DAD"/>
    <w:rsid w:val="00733085"/>
    <w:rsid w:val="00733452"/>
    <w:rsid w:val="0073348A"/>
    <w:rsid w:val="00733966"/>
    <w:rsid w:val="00733B70"/>
    <w:rsid w:val="00734538"/>
    <w:rsid w:val="00734E3C"/>
    <w:rsid w:val="00735442"/>
    <w:rsid w:val="00737B6F"/>
    <w:rsid w:val="00740B11"/>
    <w:rsid w:val="007411A4"/>
    <w:rsid w:val="007411BC"/>
    <w:rsid w:val="00743011"/>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5350"/>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6F5"/>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4E8"/>
    <w:rsid w:val="008079C8"/>
    <w:rsid w:val="00807EFD"/>
    <w:rsid w:val="00810187"/>
    <w:rsid w:val="008111F7"/>
    <w:rsid w:val="00811257"/>
    <w:rsid w:val="00811A02"/>
    <w:rsid w:val="00812D2E"/>
    <w:rsid w:val="00812EF6"/>
    <w:rsid w:val="008137E6"/>
    <w:rsid w:val="0081384E"/>
    <w:rsid w:val="008138FF"/>
    <w:rsid w:val="00813AAE"/>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8D1"/>
    <w:rsid w:val="00830B45"/>
    <w:rsid w:val="00831041"/>
    <w:rsid w:val="00831EF4"/>
    <w:rsid w:val="00832A1C"/>
    <w:rsid w:val="008335CC"/>
    <w:rsid w:val="008339FA"/>
    <w:rsid w:val="00833AD9"/>
    <w:rsid w:val="00833B13"/>
    <w:rsid w:val="00834259"/>
    <w:rsid w:val="00834C15"/>
    <w:rsid w:val="008358BD"/>
    <w:rsid w:val="00835C83"/>
    <w:rsid w:val="008360F3"/>
    <w:rsid w:val="00836A85"/>
    <w:rsid w:val="00840659"/>
    <w:rsid w:val="00840F01"/>
    <w:rsid w:val="008413C6"/>
    <w:rsid w:val="0084151B"/>
    <w:rsid w:val="00841CDF"/>
    <w:rsid w:val="00842502"/>
    <w:rsid w:val="00842762"/>
    <w:rsid w:val="0084319E"/>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1FD7"/>
    <w:rsid w:val="008924DD"/>
    <w:rsid w:val="008925DE"/>
    <w:rsid w:val="00892742"/>
    <w:rsid w:val="0089282A"/>
    <w:rsid w:val="00892DE5"/>
    <w:rsid w:val="00893CD2"/>
    <w:rsid w:val="00895377"/>
    <w:rsid w:val="00896C70"/>
    <w:rsid w:val="00897697"/>
    <w:rsid w:val="00897DF6"/>
    <w:rsid w:val="008A0BB8"/>
    <w:rsid w:val="008A18E4"/>
    <w:rsid w:val="008A21AC"/>
    <w:rsid w:val="008A2C2C"/>
    <w:rsid w:val="008A2CF7"/>
    <w:rsid w:val="008A59D2"/>
    <w:rsid w:val="008A6096"/>
    <w:rsid w:val="008A7066"/>
    <w:rsid w:val="008A7A00"/>
    <w:rsid w:val="008B0604"/>
    <w:rsid w:val="008B1B70"/>
    <w:rsid w:val="008B1C41"/>
    <w:rsid w:val="008B1E1A"/>
    <w:rsid w:val="008B21D5"/>
    <w:rsid w:val="008B2EF1"/>
    <w:rsid w:val="008B3986"/>
    <w:rsid w:val="008B3D93"/>
    <w:rsid w:val="008B4DF8"/>
    <w:rsid w:val="008B4FB1"/>
    <w:rsid w:val="008B50F9"/>
    <w:rsid w:val="008B58B3"/>
    <w:rsid w:val="008B62B8"/>
    <w:rsid w:val="008B640E"/>
    <w:rsid w:val="008B64AA"/>
    <w:rsid w:val="008B66DA"/>
    <w:rsid w:val="008B6FB3"/>
    <w:rsid w:val="008B7651"/>
    <w:rsid w:val="008B76D4"/>
    <w:rsid w:val="008B7D5D"/>
    <w:rsid w:val="008C018E"/>
    <w:rsid w:val="008C1C92"/>
    <w:rsid w:val="008C4616"/>
    <w:rsid w:val="008C488E"/>
    <w:rsid w:val="008C54DD"/>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3582"/>
    <w:rsid w:val="008E42C2"/>
    <w:rsid w:val="008E4655"/>
    <w:rsid w:val="008E4F50"/>
    <w:rsid w:val="008E57ED"/>
    <w:rsid w:val="008E6AFF"/>
    <w:rsid w:val="008E6FBA"/>
    <w:rsid w:val="008E7DBF"/>
    <w:rsid w:val="008F0063"/>
    <w:rsid w:val="008F0464"/>
    <w:rsid w:val="008F0C32"/>
    <w:rsid w:val="008F2EA6"/>
    <w:rsid w:val="008F3B8D"/>
    <w:rsid w:val="008F3EE5"/>
    <w:rsid w:val="008F42DD"/>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5E19"/>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08D"/>
    <w:rsid w:val="009B0729"/>
    <w:rsid w:val="009B08CE"/>
    <w:rsid w:val="009B0F54"/>
    <w:rsid w:val="009B12A1"/>
    <w:rsid w:val="009B1D5F"/>
    <w:rsid w:val="009B1F77"/>
    <w:rsid w:val="009B2AEF"/>
    <w:rsid w:val="009B2F7D"/>
    <w:rsid w:val="009B35EF"/>
    <w:rsid w:val="009B67C2"/>
    <w:rsid w:val="009B69A3"/>
    <w:rsid w:val="009B6B55"/>
    <w:rsid w:val="009B6EB7"/>
    <w:rsid w:val="009B7A9E"/>
    <w:rsid w:val="009C0CD6"/>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1CFC"/>
    <w:rsid w:val="00A02300"/>
    <w:rsid w:val="00A02BEC"/>
    <w:rsid w:val="00A03A54"/>
    <w:rsid w:val="00A04892"/>
    <w:rsid w:val="00A05344"/>
    <w:rsid w:val="00A0556D"/>
    <w:rsid w:val="00A057D6"/>
    <w:rsid w:val="00A058C4"/>
    <w:rsid w:val="00A05CF5"/>
    <w:rsid w:val="00A068EE"/>
    <w:rsid w:val="00A06A4F"/>
    <w:rsid w:val="00A07CF3"/>
    <w:rsid w:val="00A102F0"/>
    <w:rsid w:val="00A108EB"/>
    <w:rsid w:val="00A1230C"/>
    <w:rsid w:val="00A13414"/>
    <w:rsid w:val="00A139F1"/>
    <w:rsid w:val="00A14519"/>
    <w:rsid w:val="00A167F4"/>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3EBA"/>
    <w:rsid w:val="00A742F5"/>
    <w:rsid w:val="00A758A4"/>
    <w:rsid w:val="00A77559"/>
    <w:rsid w:val="00A7765D"/>
    <w:rsid w:val="00A777D6"/>
    <w:rsid w:val="00A77B14"/>
    <w:rsid w:val="00A77B9C"/>
    <w:rsid w:val="00A77E52"/>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ACD"/>
    <w:rsid w:val="00AA73E1"/>
    <w:rsid w:val="00AB117D"/>
    <w:rsid w:val="00AB1306"/>
    <w:rsid w:val="00AB2A3E"/>
    <w:rsid w:val="00AB369B"/>
    <w:rsid w:val="00AB5700"/>
    <w:rsid w:val="00AB5C36"/>
    <w:rsid w:val="00AB7024"/>
    <w:rsid w:val="00AC2A74"/>
    <w:rsid w:val="00AC30FC"/>
    <w:rsid w:val="00AC33E7"/>
    <w:rsid w:val="00AC395B"/>
    <w:rsid w:val="00AC450B"/>
    <w:rsid w:val="00AC5A18"/>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D96"/>
    <w:rsid w:val="00AE024E"/>
    <w:rsid w:val="00AE0C2A"/>
    <w:rsid w:val="00AE16EC"/>
    <w:rsid w:val="00AE1AF5"/>
    <w:rsid w:val="00AE527A"/>
    <w:rsid w:val="00AE5856"/>
    <w:rsid w:val="00AE58A1"/>
    <w:rsid w:val="00AE5A79"/>
    <w:rsid w:val="00AE5E74"/>
    <w:rsid w:val="00AE6C99"/>
    <w:rsid w:val="00AE7927"/>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0F83"/>
    <w:rsid w:val="00B01048"/>
    <w:rsid w:val="00B014E9"/>
    <w:rsid w:val="00B01A87"/>
    <w:rsid w:val="00B01F99"/>
    <w:rsid w:val="00B024CD"/>
    <w:rsid w:val="00B02765"/>
    <w:rsid w:val="00B02A3F"/>
    <w:rsid w:val="00B02E2F"/>
    <w:rsid w:val="00B039B0"/>
    <w:rsid w:val="00B044D2"/>
    <w:rsid w:val="00B04B1B"/>
    <w:rsid w:val="00B04B2C"/>
    <w:rsid w:val="00B05969"/>
    <w:rsid w:val="00B05D71"/>
    <w:rsid w:val="00B05EF3"/>
    <w:rsid w:val="00B06719"/>
    <w:rsid w:val="00B06727"/>
    <w:rsid w:val="00B073CF"/>
    <w:rsid w:val="00B07409"/>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0D91"/>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22A"/>
    <w:rsid w:val="00BB694B"/>
    <w:rsid w:val="00BB6BBD"/>
    <w:rsid w:val="00BB6E13"/>
    <w:rsid w:val="00BB7695"/>
    <w:rsid w:val="00BC0EBC"/>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6E82"/>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957"/>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3348"/>
    <w:rsid w:val="00C24A33"/>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3E5"/>
    <w:rsid w:val="00C61E7E"/>
    <w:rsid w:val="00C62655"/>
    <w:rsid w:val="00C631BC"/>
    <w:rsid w:val="00C633B5"/>
    <w:rsid w:val="00C63846"/>
    <w:rsid w:val="00C639D6"/>
    <w:rsid w:val="00C63DD8"/>
    <w:rsid w:val="00C63E8E"/>
    <w:rsid w:val="00C64260"/>
    <w:rsid w:val="00C64946"/>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5693"/>
    <w:rsid w:val="00C8606F"/>
    <w:rsid w:val="00C8631D"/>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4E3A"/>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C4E"/>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236"/>
    <w:rsid w:val="00D14A0D"/>
    <w:rsid w:val="00D14F49"/>
    <w:rsid w:val="00D154EC"/>
    <w:rsid w:val="00D15D5B"/>
    <w:rsid w:val="00D16034"/>
    <w:rsid w:val="00D16589"/>
    <w:rsid w:val="00D16944"/>
    <w:rsid w:val="00D17802"/>
    <w:rsid w:val="00D2052F"/>
    <w:rsid w:val="00D21F74"/>
    <w:rsid w:val="00D229CC"/>
    <w:rsid w:val="00D24211"/>
    <w:rsid w:val="00D24266"/>
    <w:rsid w:val="00D24655"/>
    <w:rsid w:val="00D24A0C"/>
    <w:rsid w:val="00D2577B"/>
    <w:rsid w:val="00D264C4"/>
    <w:rsid w:val="00D2778C"/>
    <w:rsid w:val="00D27FB7"/>
    <w:rsid w:val="00D3068E"/>
    <w:rsid w:val="00D308EB"/>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9F"/>
    <w:rsid w:val="00D522B4"/>
    <w:rsid w:val="00D5257E"/>
    <w:rsid w:val="00D530B8"/>
    <w:rsid w:val="00D53115"/>
    <w:rsid w:val="00D55094"/>
    <w:rsid w:val="00D56596"/>
    <w:rsid w:val="00D56E80"/>
    <w:rsid w:val="00D57E1D"/>
    <w:rsid w:val="00D61788"/>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DF1"/>
    <w:rsid w:val="00D74F7C"/>
    <w:rsid w:val="00D75F61"/>
    <w:rsid w:val="00D76712"/>
    <w:rsid w:val="00D769B6"/>
    <w:rsid w:val="00D77A1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18"/>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6978"/>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3DC"/>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653"/>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4CC8"/>
    <w:rsid w:val="00E75845"/>
    <w:rsid w:val="00E75C7D"/>
    <w:rsid w:val="00E7663A"/>
    <w:rsid w:val="00E779C5"/>
    <w:rsid w:val="00E77A4D"/>
    <w:rsid w:val="00E77E07"/>
    <w:rsid w:val="00E81B1C"/>
    <w:rsid w:val="00E81CFF"/>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2C6B"/>
    <w:rsid w:val="00EF3BA2"/>
    <w:rsid w:val="00EF40DD"/>
    <w:rsid w:val="00EF466A"/>
    <w:rsid w:val="00EF47FB"/>
    <w:rsid w:val="00EF50B3"/>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6B8D"/>
    <w:rsid w:val="00F17940"/>
    <w:rsid w:val="00F200FE"/>
    <w:rsid w:val="00F211B8"/>
    <w:rsid w:val="00F2154E"/>
    <w:rsid w:val="00F217D1"/>
    <w:rsid w:val="00F21C81"/>
    <w:rsid w:val="00F2253F"/>
    <w:rsid w:val="00F233F1"/>
    <w:rsid w:val="00F239A1"/>
    <w:rsid w:val="00F243FC"/>
    <w:rsid w:val="00F25606"/>
    <w:rsid w:val="00F25E8A"/>
    <w:rsid w:val="00F25EE8"/>
    <w:rsid w:val="00F26CF4"/>
    <w:rsid w:val="00F26D64"/>
    <w:rsid w:val="00F26F2F"/>
    <w:rsid w:val="00F272D7"/>
    <w:rsid w:val="00F278DD"/>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29D0"/>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78B1"/>
    <w:rsid w:val="00F709B9"/>
    <w:rsid w:val="00F71660"/>
    <w:rsid w:val="00F7206B"/>
    <w:rsid w:val="00F728B0"/>
    <w:rsid w:val="00F7300D"/>
    <w:rsid w:val="00F732C3"/>
    <w:rsid w:val="00F73BA9"/>
    <w:rsid w:val="00F73BFE"/>
    <w:rsid w:val="00F7421B"/>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97E"/>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BCC"/>
    <w:rsid w:val="00FB7DDC"/>
    <w:rsid w:val="00FB7FD3"/>
    <w:rsid w:val="00FC0F66"/>
    <w:rsid w:val="00FC1750"/>
    <w:rsid w:val="00FC3113"/>
    <w:rsid w:val="00FC33C4"/>
    <w:rsid w:val="00FC57BD"/>
    <w:rsid w:val="00FC6288"/>
    <w:rsid w:val="00FC6A1D"/>
    <w:rsid w:val="00FC6E76"/>
    <w:rsid w:val="00FC7227"/>
    <w:rsid w:val="00FD16D5"/>
    <w:rsid w:val="00FD4D64"/>
    <w:rsid w:val="00FD6087"/>
    <w:rsid w:val="00FD7E8D"/>
    <w:rsid w:val="00FD7E96"/>
    <w:rsid w:val="00FE04C0"/>
    <w:rsid w:val="00FE204A"/>
    <w:rsid w:val="00FE206F"/>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character" w:customStyle="1" w:styleId="markedcontent">
    <w:name w:val="markedcontent"/>
    <w:basedOn w:val="Fuentedeprrafopredeter"/>
    <w:rsid w:val="00C11957"/>
  </w:style>
  <w:style w:type="character" w:styleId="nfasissutil">
    <w:name w:val="Subtle Emphasis"/>
    <w:uiPriority w:val="19"/>
    <w:qFormat/>
    <w:rsid w:val="008413C6"/>
    <w:rPr>
      <w:i/>
      <w:iCs/>
      <w:color w:val="404040"/>
    </w:rPr>
  </w:style>
  <w:style w:type="paragraph" w:customStyle="1" w:styleId="Textoindependiente33">
    <w:name w:val="Texto independiente 33"/>
    <w:basedOn w:val="Normal"/>
    <w:rsid w:val="008413C6"/>
    <w:pPr>
      <w:suppressAutoHyphens/>
      <w:jc w:val="both"/>
    </w:pPr>
    <w:rPr>
      <w:rFonts w:ascii="Arial" w:hAnsi="Arial" w:cs="Arial"/>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lba@bcb.gob.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6869066e7fe52f40e6a714873ba06676"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A7F9F.80E43CE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1.png@01DA7F9F.80E43CE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image001.png@01DA7F9F.80E43CE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42789-0EBB-41B1-94A2-DEE3E585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47</Pages>
  <Words>18795</Words>
  <Characters>103378</Characters>
  <Application>Microsoft Office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Alba Escobar Cristhian</cp:lastModifiedBy>
  <cp:revision>10</cp:revision>
  <cp:lastPrinted>2025-03-27T20:27:00Z</cp:lastPrinted>
  <dcterms:created xsi:type="dcterms:W3CDTF">2025-02-24T23:28:00Z</dcterms:created>
  <dcterms:modified xsi:type="dcterms:W3CDTF">2025-03-28T23:20:00Z</dcterms:modified>
</cp:coreProperties>
</file>