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2AE94FF7" w:rsidR="00A13414" w:rsidRDefault="00A13414" w:rsidP="00A13414">
      <w:pPr>
        <w:spacing w:after="160" w:line="256" w:lineRule="auto"/>
      </w:pPr>
      <w:bookmarkStart w:id="0" w:name="_Toc346871583"/>
      <w:bookmarkStart w:id="1" w:name="_Toc346873771"/>
    </w:p>
    <w:p w14:paraId="1A453BE5" w14:textId="210BAECD"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68B523A6"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0B4ECA57" w:rsidR="00E969A6" w:rsidRDefault="00E969A6" w:rsidP="00E53152">
      <w:pPr>
        <w:spacing w:after="160" w:line="256" w:lineRule="auto"/>
        <w:rPr>
          <w:rFonts w:cs="Arial"/>
          <w:b/>
          <w:i/>
          <w:sz w:val="18"/>
          <w:szCs w:val="18"/>
          <w:lang w:val="es-BO"/>
        </w:rPr>
        <w:sectPr w:rsidR="00E969A6" w:rsidSect="00BD35E6">
          <w:headerReference w:type="default" r:id="rId9"/>
          <w:footerReference w:type="default" r:id="rId10"/>
          <w:pgSz w:w="12240" w:h="15840"/>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31557F" w:rsidRDefault="0031557F" w:rsidP="00E53152">
                            <w:pPr>
                              <w:jc w:val="center"/>
                              <w:rPr>
                                <w:b/>
                                <w:sz w:val="8"/>
                                <w:szCs w:val="36"/>
                              </w:rPr>
                            </w:pPr>
                          </w:p>
                          <w:p w14:paraId="7577B5B6" w14:textId="77777777" w:rsidR="0031557F" w:rsidRDefault="0031557F"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31557F" w:rsidRDefault="0031557F" w:rsidP="00E53152">
                            <w:pPr>
                              <w:pStyle w:val="Head1"/>
                              <w:suppressAutoHyphens w:val="0"/>
                              <w:spacing w:after="0"/>
                              <w:rPr>
                                <w:rFonts w:ascii="Arial" w:hAnsi="Arial" w:cs="Arial"/>
                                <w:bCs/>
                                <w:sz w:val="4"/>
                                <w:szCs w:val="24"/>
                                <w:lang w:val="es-ES" w:eastAsia="es-ES"/>
                              </w:rPr>
                            </w:pPr>
                          </w:p>
                          <w:p w14:paraId="6E56280F" w14:textId="77777777" w:rsidR="0031557F" w:rsidRPr="0008708E" w:rsidRDefault="0031557F" w:rsidP="00E53152">
                            <w:pPr>
                              <w:pStyle w:val="Head1"/>
                              <w:suppressAutoHyphens w:val="0"/>
                              <w:spacing w:after="0"/>
                              <w:rPr>
                                <w:rFonts w:ascii="Arial" w:hAnsi="Arial" w:cs="Arial"/>
                                <w:bCs/>
                                <w:szCs w:val="24"/>
                                <w:lang w:val="es-ES" w:eastAsia="es-ES"/>
                              </w:rPr>
                            </w:pPr>
                          </w:p>
                          <w:p w14:paraId="7A4BB4C4" w14:textId="40DAD883" w:rsidR="0031557F" w:rsidRPr="0008708E" w:rsidRDefault="0031557F" w:rsidP="00E53152">
                            <w:pPr>
                              <w:jc w:val="center"/>
                              <w:rPr>
                                <w:rFonts w:ascii="Arial" w:hAnsi="Arial" w:cs="Arial"/>
                                <w:b/>
                                <w:bCs/>
                                <w:sz w:val="28"/>
                                <w:lang w:val="pt-BR"/>
                              </w:rPr>
                            </w:pPr>
                            <w:r>
                              <w:rPr>
                                <w:rFonts w:ascii="Arial" w:hAnsi="Arial" w:cs="Arial"/>
                                <w:b/>
                                <w:bCs/>
                                <w:sz w:val="28"/>
                                <w:lang w:val="pt-BR"/>
                              </w:rPr>
                              <w:t>Código BCB: ANPE - C N° 114/2025-1</w:t>
                            </w:r>
                            <w:r w:rsidRPr="0008708E">
                              <w:rPr>
                                <w:rFonts w:ascii="Arial" w:hAnsi="Arial" w:cs="Arial"/>
                                <w:b/>
                                <w:bCs/>
                                <w:sz w:val="28"/>
                                <w:lang w:val="pt-BR"/>
                              </w:rPr>
                              <w:t>C</w:t>
                            </w:r>
                          </w:p>
                          <w:p w14:paraId="4562C401" w14:textId="77777777" w:rsidR="0031557F" w:rsidRPr="0008708E" w:rsidRDefault="0031557F" w:rsidP="00E53152">
                            <w:pPr>
                              <w:jc w:val="center"/>
                              <w:rPr>
                                <w:rFonts w:ascii="Arial" w:hAnsi="Arial" w:cs="Arial"/>
                                <w:b/>
                                <w:bCs/>
                                <w:sz w:val="20"/>
                                <w:lang w:val="pt-BR"/>
                              </w:rPr>
                            </w:pPr>
                          </w:p>
                          <w:p w14:paraId="79063D7E" w14:textId="15141CA9" w:rsidR="0031557F" w:rsidRPr="0008708E" w:rsidRDefault="0031557F"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31557F" w:rsidRPr="0008708E" w:rsidRDefault="0031557F" w:rsidP="00E53152">
                            <w:pPr>
                              <w:jc w:val="center"/>
                              <w:rPr>
                                <w:rFonts w:ascii="Arial" w:hAnsi="Arial" w:cs="Arial"/>
                                <w:b/>
                                <w:bCs/>
                                <w:lang w:val="es-MX"/>
                              </w:rPr>
                            </w:pPr>
                          </w:p>
                          <w:p w14:paraId="5125384B" w14:textId="77777777" w:rsidR="0031557F" w:rsidRPr="0008708E" w:rsidRDefault="0031557F"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31557F" w:rsidRPr="0008708E" w14:paraId="005DDE90" w14:textId="77777777" w:rsidTr="00D836A9">
                              <w:trPr>
                                <w:trHeight w:val="1022"/>
                                <w:jc w:val="center"/>
                              </w:trPr>
                              <w:tc>
                                <w:tcPr>
                                  <w:tcW w:w="8869" w:type="dxa"/>
                                  <w:shd w:val="clear" w:color="auto" w:fill="E6E6E6"/>
                                  <w:vAlign w:val="center"/>
                                </w:tcPr>
                                <w:p w14:paraId="1BED7994" w14:textId="2D7CB754" w:rsidR="0031557F" w:rsidRPr="001A5A40" w:rsidRDefault="0031557F" w:rsidP="001A5A40">
                                  <w:pPr>
                                    <w:autoSpaceDE w:val="0"/>
                                    <w:autoSpaceDN w:val="0"/>
                                    <w:adjustRightInd w:val="0"/>
                                    <w:jc w:val="center"/>
                                    <w:rPr>
                                      <w:rFonts w:ascii="Arial" w:hAnsi="Arial" w:cs="Arial"/>
                                      <w:b/>
                                      <w:sz w:val="30"/>
                                      <w:szCs w:val="30"/>
                                      <w:lang w:eastAsia="en-US"/>
                                    </w:rPr>
                                  </w:pPr>
                                  <w:r w:rsidRPr="001A5A40">
                                    <w:rPr>
                                      <w:rFonts w:ascii="Arial" w:hAnsi="Arial" w:cs="Arial"/>
                                      <w:b/>
                                      <w:sz w:val="30"/>
                                      <w:szCs w:val="30"/>
                                      <w:lang w:eastAsia="en-US"/>
                                    </w:rPr>
                                    <w:t>ADQUISICIÓN DE MALLAS METÁLICAS PERIMETRAL</w:t>
                                  </w:r>
                                </w:p>
                              </w:tc>
                            </w:tr>
                          </w:tbl>
                          <w:p w14:paraId="2C2FEBD7" w14:textId="77777777" w:rsidR="0031557F" w:rsidRPr="0008708E" w:rsidRDefault="0031557F" w:rsidP="00E53152">
                            <w:pPr>
                              <w:jc w:val="center"/>
                              <w:rPr>
                                <w:rFonts w:ascii="Arial" w:hAnsi="Arial" w:cs="Arial"/>
                                <w:b/>
                                <w:bCs/>
                              </w:rPr>
                            </w:pPr>
                          </w:p>
                          <w:p w14:paraId="4577736B" w14:textId="77777777" w:rsidR="0031557F" w:rsidRPr="0008708E" w:rsidRDefault="0031557F" w:rsidP="00E53152">
                            <w:pPr>
                              <w:jc w:val="center"/>
                              <w:rPr>
                                <w:rFonts w:ascii="Arial" w:hAnsi="Arial" w:cs="Arial"/>
                                <w:b/>
                                <w:bCs/>
                              </w:rPr>
                            </w:pPr>
                          </w:p>
                          <w:p w14:paraId="682D63CD" w14:textId="77777777" w:rsidR="0031557F" w:rsidRPr="0008708E" w:rsidRDefault="0031557F" w:rsidP="00E53152">
                            <w:pPr>
                              <w:jc w:val="center"/>
                              <w:rPr>
                                <w:rFonts w:ascii="Arial" w:hAnsi="Arial" w:cs="Arial"/>
                                <w:b/>
                                <w:bCs/>
                              </w:rPr>
                            </w:pPr>
                          </w:p>
                          <w:p w14:paraId="305AA304" w14:textId="427B80A6" w:rsidR="0031557F" w:rsidRPr="0008708E" w:rsidRDefault="0031557F"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mayo</w:t>
                            </w:r>
                            <w:r>
                              <w:rPr>
                                <w:rFonts w:ascii="Arial" w:hAnsi="Arial" w:cs="Arial"/>
                                <w:b/>
                                <w:bCs/>
                                <w:sz w:val="24"/>
                                <w:szCs w:val="24"/>
                                <w:lang w:val="es-MX"/>
                              </w:rPr>
                              <w:t xml:space="preserve"> de 2025</w:t>
                            </w:r>
                          </w:p>
                          <w:p w14:paraId="202C92D8" w14:textId="77777777" w:rsidR="0031557F" w:rsidRDefault="0031557F" w:rsidP="00E53152">
                            <w:pPr>
                              <w:ind w:left="567" w:right="931"/>
                              <w:rPr>
                                <w:rFonts w:ascii="Comic Sans MS" w:hAnsi="Comic Sans MS"/>
                                <w:u w:val="single"/>
                              </w:rPr>
                            </w:pPr>
                          </w:p>
                          <w:p w14:paraId="690A1965" w14:textId="77777777" w:rsidR="0031557F" w:rsidRDefault="0031557F" w:rsidP="00E53152"/>
                          <w:p w14:paraId="437D28FC" w14:textId="77777777" w:rsidR="0031557F" w:rsidRDefault="0031557F" w:rsidP="00E53152"/>
                          <w:p w14:paraId="339A179A" w14:textId="77777777" w:rsidR="0031557F" w:rsidRDefault="0031557F" w:rsidP="00E53152"/>
                          <w:p w14:paraId="3988306F" w14:textId="77777777" w:rsidR="0031557F" w:rsidRDefault="0031557F" w:rsidP="00E53152"/>
                          <w:p w14:paraId="38B6E2B9" w14:textId="77777777" w:rsidR="0031557F" w:rsidRDefault="0031557F" w:rsidP="00E53152"/>
                          <w:p w14:paraId="5B24A939" w14:textId="77777777" w:rsidR="0031557F" w:rsidRDefault="0031557F" w:rsidP="00E53152"/>
                          <w:p w14:paraId="287CDDA1" w14:textId="77777777" w:rsidR="0031557F" w:rsidRDefault="0031557F" w:rsidP="00E53152"/>
                          <w:p w14:paraId="594F2EDF" w14:textId="77777777" w:rsidR="0031557F" w:rsidRDefault="0031557F"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14:paraId="794F6236" w14:textId="77777777" w:rsidR="0031557F" w:rsidRDefault="0031557F" w:rsidP="00E53152">
                      <w:pPr>
                        <w:jc w:val="center"/>
                        <w:rPr>
                          <w:b/>
                          <w:sz w:val="8"/>
                          <w:szCs w:val="36"/>
                        </w:rPr>
                      </w:pPr>
                    </w:p>
                    <w:p w14:paraId="7577B5B6" w14:textId="77777777" w:rsidR="0031557F" w:rsidRDefault="0031557F"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31557F" w:rsidRDefault="0031557F" w:rsidP="00E53152">
                      <w:pPr>
                        <w:pStyle w:val="Head1"/>
                        <w:suppressAutoHyphens w:val="0"/>
                        <w:spacing w:after="0"/>
                        <w:rPr>
                          <w:rFonts w:ascii="Arial" w:hAnsi="Arial" w:cs="Arial"/>
                          <w:bCs/>
                          <w:sz w:val="4"/>
                          <w:szCs w:val="24"/>
                          <w:lang w:val="es-ES" w:eastAsia="es-ES"/>
                        </w:rPr>
                      </w:pPr>
                    </w:p>
                    <w:p w14:paraId="6E56280F" w14:textId="77777777" w:rsidR="0031557F" w:rsidRPr="0008708E" w:rsidRDefault="0031557F" w:rsidP="00E53152">
                      <w:pPr>
                        <w:pStyle w:val="Head1"/>
                        <w:suppressAutoHyphens w:val="0"/>
                        <w:spacing w:after="0"/>
                        <w:rPr>
                          <w:rFonts w:ascii="Arial" w:hAnsi="Arial" w:cs="Arial"/>
                          <w:bCs/>
                          <w:szCs w:val="24"/>
                          <w:lang w:val="es-ES" w:eastAsia="es-ES"/>
                        </w:rPr>
                      </w:pPr>
                    </w:p>
                    <w:p w14:paraId="7A4BB4C4" w14:textId="40DAD883" w:rsidR="0031557F" w:rsidRPr="0008708E" w:rsidRDefault="0031557F" w:rsidP="00E53152">
                      <w:pPr>
                        <w:jc w:val="center"/>
                        <w:rPr>
                          <w:rFonts w:ascii="Arial" w:hAnsi="Arial" w:cs="Arial"/>
                          <w:b/>
                          <w:bCs/>
                          <w:sz w:val="28"/>
                          <w:lang w:val="pt-BR"/>
                        </w:rPr>
                      </w:pPr>
                      <w:r>
                        <w:rPr>
                          <w:rFonts w:ascii="Arial" w:hAnsi="Arial" w:cs="Arial"/>
                          <w:b/>
                          <w:bCs/>
                          <w:sz w:val="28"/>
                          <w:lang w:val="pt-BR"/>
                        </w:rPr>
                        <w:t>Código BCB: ANPE - C N° 114/2025-1</w:t>
                      </w:r>
                      <w:r w:rsidRPr="0008708E">
                        <w:rPr>
                          <w:rFonts w:ascii="Arial" w:hAnsi="Arial" w:cs="Arial"/>
                          <w:b/>
                          <w:bCs/>
                          <w:sz w:val="28"/>
                          <w:lang w:val="pt-BR"/>
                        </w:rPr>
                        <w:t>C</w:t>
                      </w:r>
                    </w:p>
                    <w:p w14:paraId="4562C401" w14:textId="77777777" w:rsidR="0031557F" w:rsidRPr="0008708E" w:rsidRDefault="0031557F" w:rsidP="00E53152">
                      <w:pPr>
                        <w:jc w:val="center"/>
                        <w:rPr>
                          <w:rFonts w:ascii="Arial" w:hAnsi="Arial" w:cs="Arial"/>
                          <w:b/>
                          <w:bCs/>
                          <w:sz w:val="20"/>
                          <w:lang w:val="pt-BR"/>
                        </w:rPr>
                      </w:pPr>
                    </w:p>
                    <w:p w14:paraId="79063D7E" w14:textId="15141CA9" w:rsidR="0031557F" w:rsidRPr="0008708E" w:rsidRDefault="0031557F"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31557F" w:rsidRPr="0008708E" w:rsidRDefault="0031557F" w:rsidP="00E53152">
                      <w:pPr>
                        <w:jc w:val="center"/>
                        <w:rPr>
                          <w:rFonts w:ascii="Arial" w:hAnsi="Arial" w:cs="Arial"/>
                          <w:b/>
                          <w:bCs/>
                          <w:lang w:val="es-MX"/>
                        </w:rPr>
                      </w:pPr>
                    </w:p>
                    <w:p w14:paraId="5125384B" w14:textId="77777777" w:rsidR="0031557F" w:rsidRPr="0008708E" w:rsidRDefault="0031557F"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31557F" w:rsidRPr="0008708E" w14:paraId="005DDE90" w14:textId="77777777" w:rsidTr="00D836A9">
                        <w:trPr>
                          <w:trHeight w:val="1022"/>
                          <w:jc w:val="center"/>
                        </w:trPr>
                        <w:tc>
                          <w:tcPr>
                            <w:tcW w:w="8869" w:type="dxa"/>
                            <w:shd w:val="clear" w:color="auto" w:fill="E6E6E6"/>
                            <w:vAlign w:val="center"/>
                          </w:tcPr>
                          <w:p w14:paraId="1BED7994" w14:textId="2D7CB754" w:rsidR="0031557F" w:rsidRPr="001A5A40" w:rsidRDefault="0031557F" w:rsidP="001A5A40">
                            <w:pPr>
                              <w:autoSpaceDE w:val="0"/>
                              <w:autoSpaceDN w:val="0"/>
                              <w:adjustRightInd w:val="0"/>
                              <w:jc w:val="center"/>
                              <w:rPr>
                                <w:rFonts w:ascii="Arial" w:hAnsi="Arial" w:cs="Arial"/>
                                <w:b/>
                                <w:sz w:val="30"/>
                                <w:szCs w:val="30"/>
                                <w:lang w:eastAsia="en-US"/>
                              </w:rPr>
                            </w:pPr>
                            <w:r w:rsidRPr="001A5A40">
                              <w:rPr>
                                <w:rFonts w:ascii="Arial" w:hAnsi="Arial" w:cs="Arial"/>
                                <w:b/>
                                <w:sz w:val="30"/>
                                <w:szCs w:val="30"/>
                                <w:lang w:eastAsia="en-US"/>
                              </w:rPr>
                              <w:t>ADQUISICIÓN DE MALLAS METÁLICAS PERIMETRAL</w:t>
                            </w:r>
                          </w:p>
                        </w:tc>
                      </w:tr>
                    </w:tbl>
                    <w:p w14:paraId="2C2FEBD7" w14:textId="77777777" w:rsidR="0031557F" w:rsidRPr="0008708E" w:rsidRDefault="0031557F" w:rsidP="00E53152">
                      <w:pPr>
                        <w:jc w:val="center"/>
                        <w:rPr>
                          <w:rFonts w:ascii="Arial" w:hAnsi="Arial" w:cs="Arial"/>
                          <w:b/>
                          <w:bCs/>
                        </w:rPr>
                      </w:pPr>
                    </w:p>
                    <w:p w14:paraId="4577736B" w14:textId="77777777" w:rsidR="0031557F" w:rsidRPr="0008708E" w:rsidRDefault="0031557F" w:rsidP="00E53152">
                      <w:pPr>
                        <w:jc w:val="center"/>
                        <w:rPr>
                          <w:rFonts w:ascii="Arial" w:hAnsi="Arial" w:cs="Arial"/>
                          <w:b/>
                          <w:bCs/>
                        </w:rPr>
                      </w:pPr>
                    </w:p>
                    <w:p w14:paraId="682D63CD" w14:textId="77777777" w:rsidR="0031557F" w:rsidRPr="0008708E" w:rsidRDefault="0031557F" w:rsidP="00E53152">
                      <w:pPr>
                        <w:jc w:val="center"/>
                        <w:rPr>
                          <w:rFonts w:ascii="Arial" w:hAnsi="Arial" w:cs="Arial"/>
                          <w:b/>
                          <w:bCs/>
                        </w:rPr>
                      </w:pPr>
                    </w:p>
                    <w:p w14:paraId="305AA304" w14:textId="427B80A6" w:rsidR="0031557F" w:rsidRPr="0008708E" w:rsidRDefault="0031557F"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mayo</w:t>
                      </w:r>
                      <w:r>
                        <w:rPr>
                          <w:rFonts w:ascii="Arial" w:hAnsi="Arial" w:cs="Arial"/>
                          <w:b/>
                          <w:bCs/>
                          <w:sz w:val="24"/>
                          <w:szCs w:val="24"/>
                          <w:lang w:val="es-MX"/>
                        </w:rPr>
                        <w:t xml:space="preserve"> de 2025</w:t>
                      </w:r>
                    </w:p>
                    <w:p w14:paraId="202C92D8" w14:textId="77777777" w:rsidR="0031557F" w:rsidRDefault="0031557F" w:rsidP="00E53152">
                      <w:pPr>
                        <w:ind w:left="567" w:right="931"/>
                        <w:rPr>
                          <w:rFonts w:ascii="Comic Sans MS" w:hAnsi="Comic Sans MS"/>
                          <w:u w:val="single"/>
                        </w:rPr>
                      </w:pPr>
                    </w:p>
                    <w:p w14:paraId="690A1965" w14:textId="77777777" w:rsidR="0031557F" w:rsidRDefault="0031557F" w:rsidP="00E53152"/>
                    <w:p w14:paraId="437D28FC" w14:textId="77777777" w:rsidR="0031557F" w:rsidRDefault="0031557F" w:rsidP="00E53152"/>
                    <w:p w14:paraId="339A179A" w14:textId="77777777" w:rsidR="0031557F" w:rsidRDefault="0031557F" w:rsidP="00E53152"/>
                    <w:p w14:paraId="3988306F" w14:textId="77777777" w:rsidR="0031557F" w:rsidRDefault="0031557F" w:rsidP="00E53152"/>
                    <w:p w14:paraId="38B6E2B9" w14:textId="77777777" w:rsidR="0031557F" w:rsidRDefault="0031557F" w:rsidP="00E53152"/>
                    <w:p w14:paraId="5B24A939" w14:textId="77777777" w:rsidR="0031557F" w:rsidRDefault="0031557F" w:rsidP="00E53152"/>
                    <w:p w14:paraId="287CDDA1" w14:textId="77777777" w:rsidR="0031557F" w:rsidRDefault="0031557F" w:rsidP="00E53152"/>
                    <w:p w14:paraId="594F2EDF" w14:textId="77777777" w:rsidR="0031557F" w:rsidRDefault="0031557F" w:rsidP="00E53152"/>
                  </w:txbxContent>
                </v:textbox>
                <w10:wrap anchorx="margin"/>
              </v:shape>
            </w:pict>
          </mc:Fallback>
        </mc:AlternateContent>
      </w:r>
    </w:p>
    <w:p w14:paraId="00F26F39" w14:textId="4C3684C5"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38798D">
              <w:rPr>
                <w:webHidden/>
              </w:rPr>
              <w:t>3</w:t>
            </w:r>
            <w:r w:rsidR="003D3F01">
              <w:rPr>
                <w:webHidden/>
              </w:rPr>
              <w:fldChar w:fldCharType="end"/>
            </w:r>
          </w:hyperlink>
        </w:p>
        <w:p w14:paraId="7FC60F91" w14:textId="4B1A93ED" w:rsidR="003D3F01" w:rsidRDefault="00FA7CD0">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38798D">
              <w:rPr>
                <w:webHidden/>
              </w:rPr>
              <w:t>3</w:t>
            </w:r>
            <w:r w:rsidR="003D3F01">
              <w:rPr>
                <w:webHidden/>
              </w:rPr>
              <w:fldChar w:fldCharType="end"/>
            </w:r>
          </w:hyperlink>
        </w:p>
        <w:p w14:paraId="6C501826" w14:textId="6A9F17C2" w:rsidR="003D3F01" w:rsidRDefault="00FA7CD0">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38798D">
              <w:rPr>
                <w:webHidden/>
              </w:rPr>
              <w:t>3</w:t>
            </w:r>
            <w:r w:rsidR="003D3F01">
              <w:rPr>
                <w:webHidden/>
              </w:rPr>
              <w:fldChar w:fldCharType="end"/>
            </w:r>
          </w:hyperlink>
        </w:p>
        <w:p w14:paraId="57BB47FD" w14:textId="08286A1E" w:rsidR="003D3F01" w:rsidRDefault="00FA7CD0">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38798D">
              <w:rPr>
                <w:webHidden/>
              </w:rPr>
              <w:t>4</w:t>
            </w:r>
            <w:r w:rsidR="003D3F01">
              <w:rPr>
                <w:webHidden/>
              </w:rPr>
              <w:fldChar w:fldCharType="end"/>
            </w:r>
          </w:hyperlink>
        </w:p>
        <w:p w14:paraId="46C59B30" w14:textId="50312AA7" w:rsidR="003D3F01" w:rsidRDefault="00FA7CD0">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38798D">
              <w:rPr>
                <w:webHidden/>
              </w:rPr>
              <w:t>5</w:t>
            </w:r>
            <w:r w:rsidR="003D3F01">
              <w:rPr>
                <w:webHidden/>
              </w:rPr>
              <w:fldChar w:fldCharType="end"/>
            </w:r>
          </w:hyperlink>
        </w:p>
        <w:p w14:paraId="25DF57F5" w14:textId="2FE6E517" w:rsidR="003D3F01" w:rsidRDefault="00FA7CD0">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38798D">
              <w:rPr>
                <w:webHidden/>
              </w:rPr>
              <w:t>6</w:t>
            </w:r>
            <w:r w:rsidR="003D3F01">
              <w:rPr>
                <w:webHidden/>
              </w:rPr>
              <w:fldChar w:fldCharType="end"/>
            </w:r>
          </w:hyperlink>
        </w:p>
        <w:p w14:paraId="043E0B7A" w14:textId="46ABDAFA" w:rsidR="003D3F01" w:rsidRDefault="00FA7CD0">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38798D">
              <w:rPr>
                <w:webHidden/>
              </w:rPr>
              <w:t>7</w:t>
            </w:r>
            <w:r w:rsidR="003D3F01">
              <w:rPr>
                <w:webHidden/>
              </w:rPr>
              <w:fldChar w:fldCharType="end"/>
            </w:r>
          </w:hyperlink>
        </w:p>
        <w:p w14:paraId="5B4B0702" w14:textId="792D080B" w:rsidR="003D3F01" w:rsidRDefault="00FA7CD0">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38798D">
              <w:rPr>
                <w:webHidden/>
              </w:rPr>
              <w:t>7</w:t>
            </w:r>
            <w:r w:rsidR="003D3F01">
              <w:rPr>
                <w:webHidden/>
              </w:rPr>
              <w:fldChar w:fldCharType="end"/>
            </w:r>
          </w:hyperlink>
        </w:p>
        <w:p w14:paraId="6858C0B3" w14:textId="768A9511" w:rsidR="003D3F01" w:rsidRDefault="00FA7CD0">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38798D">
              <w:rPr>
                <w:webHidden/>
              </w:rPr>
              <w:t>7</w:t>
            </w:r>
            <w:r w:rsidR="003D3F01">
              <w:rPr>
                <w:webHidden/>
              </w:rPr>
              <w:fldChar w:fldCharType="end"/>
            </w:r>
          </w:hyperlink>
        </w:p>
        <w:p w14:paraId="2FE57F3A" w14:textId="4953F6D9" w:rsidR="003D3F01" w:rsidRDefault="00FA7CD0">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38798D">
              <w:rPr>
                <w:webHidden/>
              </w:rPr>
              <w:t>7</w:t>
            </w:r>
            <w:r w:rsidR="003D3F01">
              <w:rPr>
                <w:webHidden/>
              </w:rPr>
              <w:fldChar w:fldCharType="end"/>
            </w:r>
          </w:hyperlink>
        </w:p>
        <w:p w14:paraId="124E92A3" w14:textId="518CF3BB" w:rsidR="003D3F01" w:rsidRDefault="00FA7CD0">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38798D">
              <w:rPr>
                <w:webHidden/>
              </w:rPr>
              <w:t>7</w:t>
            </w:r>
            <w:r w:rsidR="003D3F01">
              <w:rPr>
                <w:webHidden/>
              </w:rPr>
              <w:fldChar w:fldCharType="end"/>
            </w:r>
          </w:hyperlink>
        </w:p>
        <w:p w14:paraId="6B5C4463" w14:textId="702C14B5" w:rsidR="003D3F01" w:rsidRDefault="00FA7CD0">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38798D">
              <w:rPr>
                <w:webHidden/>
              </w:rPr>
              <w:t>8</w:t>
            </w:r>
            <w:r w:rsidR="003D3F01">
              <w:rPr>
                <w:webHidden/>
              </w:rPr>
              <w:fldChar w:fldCharType="end"/>
            </w:r>
          </w:hyperlink>
        </w:p>
        <w:p w14:paraId="4DB88D9D" w14:textId="76992181" w:rsidR="003D3F01" w:rsidRDefault="00FA7CD0">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38798D">
              <w:rPr>
                <w:webHidden/>
              </w:rPr>
              <w:t>9</w:t>
            </w:r>
            <w:r w:rsidR="003D3F01">
              <w:rPr>
                <w:webHidden/>
              </w:rPr>
              <w:fldChar w:fldCharType="end"/>
            </w:r>
          </w:hyperlink>
        </w:p>
        <w:p w14:paraId="722759A8" w14:textId="0B9158AF" w:rsidR="003D3F01" w:rsidRDefault="00FA7CD0">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38798D">
              <w:rPr>
                <w:webHidden/>
              </w:rPr>
              <w:t>10</w:t>
            </w:r>
            <w:r w:rsidR="003D3F01">
              <w:rPr>
                <w:webHidden/>
              </w:rPr>
              <w:fldChar w:fldCharType="end"/>
            </w:r>
          </w:hyperlink>
        </w:p>
        <w:p w14:paraId="33E65008" w14:textId="4BAD676D" w:rsidR="003D3F01" w:rsidRDefault="00FA7CD0">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38798D">
              <w:rPr>
                <w:webHidden/>
              </w:rPr>
              <w:t>11</w:t>
            </w:r>
            <w:r w:rsidR="003D3F01">
              <w:rPr>
                <w:webHidden/>
              </w:rPr>
              <w:fldChar w:fldCharType="end"/>
            </w:r>
          </w:hyperlink>
        </w:p>
        <w:p w14:paraId="25990033" w14:textId="151BB2C1" w:rsidR="003D3F01" w:rsidRDefault="00FA7CD0">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38798D">
              <w:rPr>
                <w:webHidden/>
              </w:rPr>
              <w:t>13</w:t>
            </w:r>
            <w:r w:rsidR="003D3F01">
              <w:rPr>
                <w:webHidden/>
              </w:rPr>
              <w:fldChar w:fldCharType="end"/>
            </w:r>
          </w:hyperlink>
        </w:p>
        <w:p w14:paraId="79A96E54" w14:textId="7E26C7EF" w:rsidR="003D3F01" w:rsidRDefault="00FA7CD0">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38798D">
              <w:rPr>
                <w:webHidden/>
              </w:rPr>
              <w:t>13</w:t>
            </w:r>
            <w:r w:rsidR="003D3F01">
              <w:rPr>
                <w:webHidden/>
              </w:rPr>
              <w:fldChar w:fldCharType="end"/>
            </w:r>
          </w:hyperlink>
        </w:p>
        <w:p w14:paraId="73FA897E" w14:textId="5E0DEE3E" w:rsidR="003D3F01" w:rsidRDefault="00FA7CD0">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38798D">
              <w:rPr>
                <w:webHidden/>
              </w:rPr>
              <w:t>13</w:t>
            </w:r>
            <w:r w:rsidR="003D3F01">
              <w:rPr>
                <w:webHidden/>
              </w:rPr>
              <w:fldChar w:fldCharType="end"/>
            </w:r>
          </w:hyperlink>
        </w:p>
        <w:p w14:paraId="6D79A613" w14:textId="6F549142" w:rsidR="003D3F01" w:rsidRDefault="00FA7CD0">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38798D">
              <w:rPr>
                <w:webHidden/>
              </w:rPr>
              <w:t>14</w:t>
            </w:r>
            <w:r w:rsidR="003D3F01">
              <w:rPr>
                <w:webHidden/>
              </w:rPr>
              <w:fldChar w:fldCharType="end"/>
            </w:r>
          </w:hyperlink>
        </w:p>
        <w:p w14:paraId="6EE5181E" w14:textId="5ADE3B03" w:rsidR="003D3F01" w:rsidRDefault="00FA7CD0">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38798D">
              <w:rPr>
                <w:webHidden/>
              </w:rPr>
              <w:t>14</w:t>
            </w:r>
            <w:r w:rsidR="003D3F01">
              <w:rPr>
                <w:webHidden/>
              </w:rPr>
              <w:fldChar w:fldCharType="end"/>
            </w:r>
          </w:hyperlink>
        </w:p>
        <w:p w14:paraId="65DB226B" w14:textId="59D96E4B" w:rsidR="003D3F01" w:rsidRDefault="00FA7CD0">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38798D">
              <w:rPr>
                <w:webHidden/>
              </w:rPr>
              <w:t>14</w:t>
            </w:r>
            <w:r w:rsidR="003D3F01">
              <w:rPr>
                <w:webHidden/>
              </w:rPr>
              <w:fldChar w:fldCharType="end"/>
            </w:r>
          </w:hyperlink>
        </w:p>
        <w:p w14:paraId="22C455E3" w14:textId="2A58B478" w:rsidR="003D3F01" w:rsidRDefault="00FA7CD0">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38798D">
              <w:rPr>
                <w:webHidden/>
              </w:rPr>
              <w:t>14</w:t>
            </w:r>
            <w:r w:rsidR="003D3F01">
              <w:rPr>
                <w:webHidden/>
              </w:rPr>
              <w:fldChar w:fldCharType="end"/>
            </w:r>
          </w:hyperlink>
        </w:p>
        <w:p w14:paraId="611FB855" w14:textId="0CA7007B" w:rsidR="003D3F01" w:rsidRDefault="00FA7CD0">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38798D">
              <w:rPr>
                <w:webHidden/>
              </w:rPr>
              <w:t>15</w:t>
            </w:r>
            <w:r w:rsidR="003D3F01">
              <w:rPr>
                <w:webHidden/>
              </w:rPr>
              <w:fldChar w:fldCharType="end"/>
            </w:r>
          </w:hyperlink>
        </w:p>
        <w:p w14:paraId="18EF910A" w14:textId="4EF7ABC8" w:rsidR="003D3F01" w:rsidRDefault="00FA7CD0">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38798D">
              <w:rPr>
                <w:webHidden/>
              </w:rPr>
              <w:t>16</w:t>
            </w:r>
            <w:r w:rsidR="003D3F01">
              <w:rPr>
                <w:webHidden/>
              </w:rPr>
              <w:fldChar w:fldCharType="end"/>
            </w:r>
          </w:hyperlink>
        </w:p>
        <w:p w14:paraId="399BDF49" w14:textId="43A565C6" w:rsidR="003D3F01" w:rsidRDefault="00FA7CD0">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38798D">
              <w:rPr>
                <w:webHidden/>
              </w:rPr>
              <w:t>16</w:t>
            </w:r>
            <w:r w:rsidR="003D3F01">
              <w:rPr>
                <w:webHidden/>
              </w:rPr>
              <w:fldChar w:fldCharType="end"/>
            </w:r>
          </w:hyperlink>
        </w:p>
        <w:p w14:paraId="2BD1C545" w14:textId="5D85ACB4" w:rsidR="003D3F01" w:rsidRDefault="00FA7CD0">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38798D">
              <w:rPr>
                <w:webHidden/>
              </w:rPr>
              <w:t>16</w:t>
            </w:r>
            <w:r w:rsidR="003D3F01">
              <w:rPr>
                <w:webHidden/>
              </w:rPr>
              <w:fldChar w:fldCharType="end"/>
            </w:r>
          </w:hyperlink>
        </w:p>
        <w:p w14:paraId="2989A210" w14:textId="5339E2D4" w:rsidR="003D3F01" w:rsidRDefault="00FA7CD0">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38798D">
              <w:rPr>
                <w:webHidden/>
              </w:rPr>
              <w:t>16</w:t>
            </w:r>
            <w:r w:rsidR="003D3F01">
              <w:rPr>
                <w:webHidden/>
              </w:rPr>
              <w:fldChar w:fldCharType="end"/>
            </w:r>
          </w:hyperlink>
        </w:p>
        <w:p w14:paraId="201B09EB" w14:textId="4F7654F3" w:rsidR="003D3F01" w:rsidRDefault="00FA7CD0">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38798D">
              <w:rPr>
                <w:webHidden/>
              </w:rPr>
              <w:t>19</w:t>
            </w:r>
            <w:r w:rsidR="003D3F01">
              <w:rPr>
                <w:webHidden/>
              </w:rPr>
              <w:fldChar w:fldCharType="end"/>
            </w:r>
          </w:hyperlink>
        </w:p>
        <w:p w14:paraId="48584880" w14:textId="391A6BA3" w:rsidR="003D3F01" w:rsidRDefault="00FA7CD0">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38798D">
              <w:rPr>
                <w:webHidden/>
              </w:rPr>
              <w:t>20</w:t>
            </w:r>
            <w:r w:rsidR="003D3F01">
              <w:rPr>
                <w:webHidden/>
              </w:rPr>
              <w:fldChar w:fldCharType="end"/>
            </w:r>
          </w:hyperlink>
        </w:p>
        <w:p w14:paraId="7DE21EF4" w14:textId="2D4AE877" w:rsidR="003D3F01" w:rsidRDefault="00FA7CD0">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38798D">
              <w:rPr>
                <w:webHidden/>
              </w:rPr>
              <w:t>22</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2D1B821A" w14:textId="77777777" w:rsidR="00F2253F" w:rsidRPr="005D1C37" w:rsidRDefault="00F2253F" w:rsidP="00E644EE">
      <w:pPr>
        <w:pStyle w:val="Ttulo2"/>
        <w:tabs>
          <w:tab w:val="clear" w:pos="794"/>
        </w:tabs>
        <w:ind w:left="1276" w:hanging="709"/>
        <w:rPr>
          <w:rFonts w:ascii="Verdana" w:hAnsi="Verdana"/>
          <w:sz w:val="18"/>
          <w:szCs w:val="18"/>
          <w:u w:val="none"/>
          <w:lang w:val="es-BO"/>
        </w:rPr>
      </w:pPr>
      <w:bookmarkStart w:id="6" w:name="_Toc346873776"/>
      <w:r w:rsidRPr="005D1C37">
        <w:rPr>
          <w:rFonts w:ascii="Verdana" w:hAnsi="Verdana"/>
          <w:sz w:val="18"/>
          <w:szCs w:val="18"/>
          <w:u w:val="none"/>
          <w:lang w:val="es-BO"/>
        </w:rPr>
        <w:t>Inspección Previa</w:t>
      </w:r>
      <w:bookmarkEnd w:id="6"/>
    </w:p>
    <w:p w14:paraId="135AD7CB" w14:textId="77777777" w:rsidR="002F02AD" w:rsidRPr="001A5A40" w:rsidRDefault="002F02AD" w:rsidP="00516563">
      <w:pPr>
        <w:ind w:left="1134" w:hanging="567"/>
        <w:jc w:val="both"/>
        <w:rPr>
          <w:rFonts w:cs="Arial"/>
          <w:sz w:val="18"/>
          <w:szCs w:val="18"/>
          <w:highlight w:val="yellow"/>
          <w:lang w:val="es-BO"/>
        </w:rPr>
      </w:pPr>
    </w:p>
    <w:p w14:paraId="168F386D" w14:textId="77777777" w:rsidR="005D1C37" w:rsidRPr="009956C4" w:rsidRDefault="005D1C37" w:rsidP="005D1C37">
      <w:pPr>
        <w:ind w:left="1276"/>
        <w:jc w:val="both"/>
        <w:rPr>
          <w:rFonts w:cs="Arial"/>
          <w:sz w:val="18"/>
          <w:szCs w:val="18"/>
          <w:lang w:val="es-BO"/>
        </w:rPr>
      </w:pPr>
      <w:r w:rsidRPr="009956C4">
        <w:rPr>
          <w:rFonts w:cs="Arial"/>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Pr>
          <w:rFonts w:cs="Arial"/>
          <w:sz w:val="18"/>
          <w:szCs w:val="18"/>
          <w:lang w:val="es-BO"/>
        </w:rPr>
        <w:t>c</w:t>
      </w:r>
      <w:r w:rsidRPr="009956C4">
        <w:rPr>
          <w:rFonts w:cs="Arial"/>
          <w:sz w:val="18"/>
          <w:szCs w:val="18"/>
          <w:lang w:val="es-BO"/>
        </w:rPr>
        <w:t>ontrato u orden de compra.</w:t>
      </w:r>
    </w:p>
    <w:p w14:paraId="0FD14711" w14:textId="77777777" w:rsidR="00F2253F" w:rsidRPr="001A5A40" w:rsidRDefault="00F2253F" w:rsidP="00E644EE">
      <w:pPr>
        <w:ind w:left="1276"/>
        <w:jc w:val="both"/>
        <w:rPr>
          <w:rFonts w:cs="Arial"/>
          <w:sz w:val="18"/>
          <w:szCs w:val="18"/>
          <w:highlight w:val="yellow"/>
          <w:lang w:val="es-BO"/>
        </w:rPr>
      </w:pPr>
    </w:p>
    <w:p w14:paraId="6AA01763" w14:textId="77777777" w:rsidR="00F2253F" w:rsidRPr="005D1C37"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5D1C37">
        <w:rPr>
          <w:rFonts w:ascii="Verdana" w:hAnsi="Verdana" w:cs="Arial"/>
          <w:sz w:val="18"/>
          <w:szCs w:val="18"/>
          <w:u w:val="none"/>
          <w:lang w:val="es-BO"/>
        </w:rPr>
        <w:t xml:space="preserve">Consultas </w:t>
      </w:r>
      <w:r w:rsidR="008924DD" w:rsidRPr="005D1C37">
        <w:rPr>
          <w:rFonts w:ascii="Verdana" w:hAnsi="Verdana" w:cs="Arial"/>
          <w:sz w:val="18"/>
          <w:szCs w:val="18"/>
          <w:u w:val="none"/>
          <w:lang w:val="es-BO"/>
        </w:rPr>
        <w:t xml:space="preserve">Escritas </w:t>
      </w:r>
      <w:r w:rsidRPr="005D1C37">
        <w:rPr>
          <w:rFonts w:ascii="Verdana" w:hAnsi="Verdana" w:cs="Arial"/>
          <w:sz w:val="18"/>
          <w:szCs w:val="18"/>
          <w:u w:val="none"/>
          <w:lang w:val="es-BO"/>
        </w:rPr>
        <w:t>sobre el DBC</w:t>
      </w:r>
      <w:bookmarkEnd w:id="7"/>
    </w:p>
    <w:p w14:paraId="1AAE245B" w14:textId="77777777" w:rsidR="002F02AD" w:rsidRPr="001A5A40" w:rsidRDefault="002F02AD" w:rsidP="00516563">
      <w:pPr>
        <w:ind w:left="1134" w:hanging="567"/>
        <w:jc w:val="both"/>
        <w:rPr>
          <w:rFonts w:cs="Arial"/>
          <w:sz w:val="18"/>
          <w:szCs w:val="18"/>
          <w:highlight w:val="yellow"/>
          <w:lang w:val="es-BO"/>
        </w:rPr>
      </w:pPr>
    </w:p>
    <w:p w14:paraId="011B6C4A" w14:textId="77777777" w:rsidR="005D1C37" w:rsidRPr="009956C4" w:rsidRDefault="005D1C37" w:rsidP="005D1C37">
      <w:pPr>
        <w:ind w:left="1276"/>
        <w:jc w:val="both"/>
        <w:rPr>
          <w:rFonts w:cs="Arial"/>
          <w:sz w:val="18"/>
          <w:szCs w:val="18"/>
          <w:lang w:val="es-BO"/>
        </w:rPr>
      </w:pPr>
      <w:r w:rsidRPr="009956C4">
        <w:rPr>
          <w:rFonts w:cs="Arial"/>
          <w:sz w:val="18"/>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14:paraId="3FF22B55" w14:textId="77777777" w:rsidR="00F2253F" w:rsidRPr="005D1C37" w:rsidRDefault="00F2253F" w:rsidP="00516563">
      <w:pPr>
        <w:ind w:left="1134" w:hanging="567"/>
        <w:jc w:val="both"/>
        <w:rPr>
          <w:rFonts w:cs="Arial"/>
          <w:sz w:val="18"/>
          <w:szCs w:val="18"/>
          <w:lang w:val="es-BO"/>
        </w:rPr>
      </w:pPr>
      <w:r w:rsidRPr="005D1C37">
        <w:rPr>
          <w:rFonts w:cs="Arial"/>
          <w:sz w:val="18"/>
          <w:szCs w:val="18"/>
          <w:lang w:val="es-BO"/>
        </w:rPr>
        <w:tab/>
      </w:r>
    </w:p>
    <w:p w14:paraId="487536C4" w14:textId="77777777" w:rsidR="00F2253F" w:rsidRPr="001A5A40" w:rsidRDefault="00F2253F" w:rsidP="00E644EE">
      <w:pPr>
        <w:pStyle w:val="Ttulo2"/>
        <w:tabs>
          <w:tab w:val="clear" w:pos="794"/>
        </w:tabs>
        <w:ind w:left="1276" w:hanging="709"/>
        <w:rPr>
          <w:rFonts w:ascii="Verdana" w:hAnsi="Verdana" w:cs="Arial"/>
          <w:sz w:val="18"/>
          <w:szCs w:val="18"/>
          <w:highlight w:val="yellow"/>
          <w:u w:val="none"/>
          <w:lang w:val="es-BO"/>
        </w:rPr>
      </w:pPr>
      <w:bookmarkStart w:id="8" w:name="_Toc346873778"/>
      <w:r w:rsidRPr="005D1C37">
        <w:rPr>
          <w:rFonts w:ascii="Verdana" w:hAnsi="Verdana" w:cs="Arial"/>
          <w:sz w:val="18"/>
          <w:szCs w:val="18"/>
          <w:u w:val="none"/>
          <w:lang w:val="es-BO"/>
        </w:rPr>
        <w:t>Reunión Informativa de Aclaración</w:t>
      </w:r>
      <w:bookmarkEnd w:id="8"/>
    </w:p>
    <w:p w14:paraId="53C2E3B4" w14:textId="77777777" w:rsidR="002F02AD" w:rsidRPr="001A5A40" w:rsidRDefault="002F02AD" w:rsidP="00516563">
      <w:pPr>
        <w:ind w:left="1134" w:hanging="567"/>
        <w:jc w:val="both"/>
        <w:rPr>
          <w:rFonts w:cs="Arial"/>
          <w:sz w:val="18"/>
          <w:szCs w:val="18"/>
          <w:highlight w:val="yellow"/>
          <w:lang w:val="es-BO"/>
        </w:rPr>
      </w:pPr>
    </w:p>
    <w:p w14:paraId="3522EEAC" w14:textId="77777777" w:rsidR="005D1C37" w:rsidRDefault="005D1C37" w:rsidP="005D1C37">
      <w:pPr>
        <w:ind w:left="1276"/>
        <w:jc w:val="both"/>
        <w:rPr>
          <w:rFonts w:cs="Arial"/>
          <w:sz w:val="18"/>
          <w:szCs w:val="18"/>
          <w:lang w:val="es-BO"/>
        </w:rPr>
      </w:pPr>
      <w:r w:rsidRPr="009956C4">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14:paraId="182B02B2" w14:textId="77777777" w:rsidR="005D1C37" w:rsidRDefault="005D1C37" w:rsidP="005D1C37">
      <w:pPr>
        <w:ind w:left="1276"/>
        <w:jc w:val="both"/>
        <w:rPr>
          <w:rFonts w:cs="Arial"/>
          <w:sz w:val="18"/>
          <w:szCs w:val="18"/>
          <w:lang w:val="es-BO"/>
        </w:rPr>
      </w:pPr>
    </w:p>
    <w:p w14:paraId="451321B5" w14:textId="77777777" w:rsidR="005D1C37" w:rsidRPr="009956C4" w:rsidRDefault="005D1C37" w:rsidP="005D1C37">
      <w:pPr>
        <w:ind w:left="1276"/>
        <w:jc w:val="both"/>
        <w:rPr>
          <w:rFonts w:cs="Arial"/>
          <w:sz w:val="18"/>
          <w:szCs w:val="18"/>
          <w:lang w:val="es-BO"/>
        </w:rPr>
      </w:pPr>
      <w:r w:rsidRPr="009956C4">
        <w:rPr>
          <w:rFonts w:cs="Arial"/>
          <w:sz w:val="18"/>
          <w:szCs w:val="18"/>
          <w:lang w:val="es-BO"/>
        </w:rPr>
        <w:t>Las solicitudes de aclaración, las consultas escritas y sus respuestas, deberán ser tratadas en la Reunión Informativa de Aclaración.</w:t>
      </w:r>
    </w:p>
    <w:p w14:paraId="0A00FBB1" w14:textId="77777777" w:rsidR="005D1C37" w:rsidRPr="009956C4" w:rsidRDefault="005D1C37" w:rsidP="005D1C37">
      <w:pPr>
        <w:ind w:left="1276"/>
        <w:jc w:val="both"/>
        <w:rPr>
          <w:rFonts w:cs="Arial"/>
          <w:sz w:val="18"/>
          <w:szCs w:val="18"/>
          <w:lang w:val="es-BO"/>
        </w:rPr>
      </w:pPr>
    </w:p>
    <w:p w14:paraId="62C46E18" w14:textId="77777777" w:rsidR="005D1C37" w:rsidRPr="00451160" w:rsidRDefault="005D1C37" w:rsidP="005D1C37">
      <w:pPr>
        <w:ind w:left="1276"/>
        <w:jc w:val="both"/>
        <w:rPr>
          <w:rFonts w:cs="Arial"/>
          <w:sz w:val="18"/>
          <w:szCs w:val="18"/>
          <w:lang w:val="es-BO"/>
        </w:rPr>
      </w:pPr>
      <w:r w:rsidRPr="009956C4">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w:t>
      </w:r>
      <w:r w:rsidRPr="009956C4">
        <w:rPr>
          <w:rFonts w:cs="Arial"/>
          <w:sz w:val="18"/>
          <w:szCs w:val="18"/>
          <w:lang w:val="es-BO"/>
        </w:rPr>
        <w:lastRenderedPageBreak/>
        <w:t xml:space="preserve">Administrativa, Unidad </w:t>
      </w:r>
      <w:r w:rsidRPr="00451160">
        <w:rPr>
          <w:rFonts w:cs="Arial"/>
          <w:sz w:val="18"/>
          <w:szCs w:val="18"/>
          <w:lang w:val="es-BO"/>
        </w:rPr>
        <w:t xml:space="preserve">Solicitante y los asistentes que así lo deseen, no siendo obligatoria la firma de estos últimos. El Acta de la Reunión Informativa de Aclaración deberá ser publicada en el SICOES y remitida a los participantes al correo electrónico desde el cual efectuaron las consultas. </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C921EA2"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25F7946D"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32B0A10F" w14:textId="77777777" w:rsidR="003437DE" w:rsidRPr="00451160" w:rsidRDefault="003437DE" w:rsidP="005D1C37">
      <w:pPr>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13F0AEB6"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r w:rsidR="00863431"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51D3E7DF" w:rsidR="000F41EA" w:rsidRPr="009956C4" w:rsidRDefault="000F41EA"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w:t>
      </w:r>
      <w:r w:rsidRPr="009956C4">
        <w:rPr>
          <w:rFonts w:cs="Arial"/>
          <w:sz w:val="18"/>
          <w:szCs w:val="18"/>
          <w:lang w:val="es-BO"/>
        </w:rPr>
        <w:lastRenderedPageBreak/>
        <w:t xml:space="preserve">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lastRenderedPageBreak/>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lastRenderedPageBreak/>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5541B102"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A1C55">
        <w:rPr>
          <w:rFonts w:ascii="Verdana" w:hAnsi="Verdana" w:cs="Arial"/>
          <w:b w:val="0"/>
          <w:color w:val="0000FF"/>
          <w:sz w:val="18"/>
          <w:szCs w:val="18"/>
          <w:u w:val="none"/>
          <w:lang w:val="es-BO"/>
        </w:rPr>
        <w:t>trein</w:t>
      </w:r>
      <w:r w:rsidR="00A52172">
        <w:rPr>
          <w:rFonts w:ascii="Verdana" w:hAnsi="Verdana" w:cs="Arial"/>
          <w:b w:val="0"/>
          <w:color w:val="0000FF"/>
          <w:sz w:val="18"/>
          <w:szCs w:val="18"/>
          <w:u w:val="none"/>
          <w:lang w:val="es-BO"/>
        </w:rPr>
        <w:t>ta</w:t>
      </w:r>
      <w:r w:rsidRPr="00A52172">
        <w:rPr>
          <w:rFonts w:ascii="Verdana" w:hAnsi="Verdana" w:cs="Arial"/>
          <w:b w:val="0"/>
          <w:color w:val="0000FF"/>
          <w:sz w:val="18"/>
          <w:szCs w:val="18"/>
          <w:u w:val="none"/>
          <w:lang w:val="es-BO"/>
        </w:rPr>
        <w:t xml:space="preserve"> (</w:t>
      </w:r>
      <w:r w:rsidR="001A1C55">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lastRenderedPageBreak/>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0712D1" w:rsidRDefault="00777ABB" w:rsidP="002545E0">
      <w:pPr>
        <w:pStyle w:val="Ttulo3"/>
        <w:numPr>
          <w:ilvl w:val="0"/>
          <w:numId w:val="0"/>
        </w:numPr>
        <w:ind w:left="2127"/>
        <w:jc w:val="both"/>
        <w:rPr>
          <w:rFonts w:ascii="Verdana" w:hAnsi="Verdana"/>
          <w:sz w:val="14"/>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0712D1" w:rsidRDefault="00BC0FBF" w:rsidP="002545E0">
      <w:pPr>
        <w:rPr>
          <w:sz w:val="14"/>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5B7569" w:rsidRDefault="0018047E" w:rsidP="007D24F0"/>
    <w:p w14:paraId="08CF2E61" w14:textId="0F32F50A" w:rsidR="008B44AC" w:rsidRDefault="0018047E" w:rsidP="008B44AC">
      <w:pPr>
        <w:pStyle w:val="Ttulo3"/>
        <w:numPr>
          <w:ilvl w:val="0"/>
          <w:numId w:val="0"/>
        </w:numPr>
        <w:ind w:left="2127"/>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8B44AC" w:rsidRPr="008B44AC">
        <w:rPr>
          <w:rFonts w:cs="Arial"/>
          <w:b/>
          <w:i/>
          <w:color w:val="FF0000"/>
          <w:sz w:val="18"/>
          <w:szCs w:val="18"/>
          <w:u w:val="none"/>
          <w:lang w:val="es-BO"/>
        </w:rPr>
        <w:t xml:space="preserve"> </w:t>
      </w:r>
      <w:r w:rsidR="008B44AC">
        <w:rPr>
          <w:rFonts w:cs="Arial"/>
          <w:b/>
          <w:i/>
          <w:color w:val="FF0000"/>
          <w:sz w:val="18"/>
          <w:szCs w:val="18"/>
          <w:u w:val="none"/>
          <w:lang w:val="es-BO"/>
        </w:rPr>
        <w:t>“N</w:t>
      </w:r>
      <w:r w:rsidR="008B44AC" w:rsidRPr="00F34521">
        <w:rPr>
          <w:rFonts w:cs="Arial"/>
          <w:b/>
          <w:i/>
          <w:color w:val="FF0000"/>
          <w:sz w:val="18"/>
          <w:szCs w:val="18"/>
          <w:u w:val="none"/>
          <w:lang w:val="es-BO"/>
        </w:rPr>
        <w:t>o aplica para el presente proceso”</w:t>
      </w:r>
    </w:p>
    <w:p w14:paraId="2C250822" w14:textId="50EEC577" w:rsidR="00BC0FBF" w:rsidRDefault="00220D9E"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 </w:t>
      </w:r>
    </w:p>
    <w:p w14:paraId="243B2446" w14:textId="77777777" w:rsidR="005D1C37" w:rsidRDefault="005D1C37" w:rsidP="005D1C37">
      <w:pPr>
        <w:rPr>
          <w:lang w:val="es-MX"/>
        </w:rPr>
      </w:pPr>
    </w:p>
    <w:p w14:paraId="0BEB4D3A" w14:textId="77777777" w:rsidR="005D1C37" w:rsidRDefault="005D1C37" w:rsidP="005D1C37">
      <w:pPr>
        <w:rPr>
          <w:lang w:val="es-MX"/>
        </w:rPr>
      </w:pPr>
    </w:p>
    <w:p w14:paraId="5CFE5B99" w14:textId="77777777" w:rsidR="005D1C37" w:rsidRDefault="005D1C37" w:rsidP="005D1C37">
      <w:pPr>
        <w:rPr>
          <w:lang w:val="es-MX"/>
        </w:rPr>
      </w:pPr>
    </w:p>
    <w:p w14:paraId="250CD8E5" w14:textId="77777777" w:rsidR="005D1C37" w:rsidRPr="005D1C37" w:rsidRDefault="005D1C37" w:rsidP="005D1C37">
      <w:pPr>
        <w:rPr>
          <w:lang w:val="es-MX"/>
        </w:rPr>
      </w:pP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lastRenderedPageBreak/>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0712D1" w:rsidRDefault="00777ABB" w:rsidP="002545E0">
      <w:pPr>
        <w:pStyle w:val="Ttulo3"/>
        <w:numPr>
          <w:ilvl w:val="0"/>
          <w:numId w:val="0"/>
        </w:numPr>
        <w:ind w:left="2127"/>
        <w:jc w:val="both"/>
        <w:rPr>
          <w:sz w:val="12"/>
          <w:szCs w:val="18"/>
        </w:rPr>
      </w:pPr>
      <w:r w:rsidRPr="009956C4">
        <w:rPr>
          <w:rFonts w:ascii="Verdana" w:hAnsi="Verdana"/>
          <w:sz w:val="18"/>
          <w:szCs w:val="18"/>
          <w:u w:val="none"/>
        </w:rPr>
        <w:t xml:space="preserve"> </w:t>
      </w:r>
    </w:p>
    <w:p w14:paraId="500FD700" w14:textId="7015F921" w:rsidR="00777ABB" w:rsidRPr="000712D1" w:rsidRDefault="00777ABB" w:rsidP="000712D1">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8B44AC">
        <w:rPr>
          <w:rFonts w:ascii="Verdana" w:hAnsi="Verdana"/>
          <w:sz w:val="18"/>
          <w:szCs w:val="18"/>
          <w:u w:val="none"/>
        </w:rPr>
        <w:t xml:space="preserve"> </w:t>
      </w:r>
      <w:r w:rsidR="000712D1" w:rsidRPr="000712D1">
        <w:rPr>
          <w:rFonts w:cs="Arial"/>
          <w:b/>
          <w:i/>
          <w:color w:val="FF0000"/>
          <w:sz w:val="18"/>
          <w:szCs w:val="18"/>
          <w:u w:val="none"/>
          <w:lang w:val="es-BO"/>
        </w:rPr>
        <w:t>“No aplica para el presente proceso”</w:t>
      </w: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242A97D6" w14:textId="77777777" w:rsidR="000712D1" w:rsidRPr="009956C4" w:rsidRDefault="000712D1" w:rsidP="002E2C14">
      <w:pPr>
        <w:tabs>
          <w:tab w:val="left" w:pos="1701"/>
        </w:tabs>
        <w:ind w:left="1701"/>
        <w:jc w:val="both"/>
        <w:rPr>
          <w:rFonts w:cs="Arial"/>
          <w:sz w:val="18"/>
          <w:szCs w:val="18"/>
          <w:lang w:val="es-BO"/>
        </w:rPr>
      </w:pP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42451E" w:rsidRDefault="002E2C14" w:rsidP="002545E0">
      <w:pPr>
        <w:pStyle w:val="Ttulo2"/>
        <w:tabs>
          <w:tab w:val="clear" w:pos="794"/>
        </w:tabs>
        <w:ind w:left="851" w:hanging="851"/>
        <w:jc w:val="both"/>
        <w:rPr>
          <w:rFonts w:cs="Arial"/>
          <w:sz w:val="18"/>
          <w:szCs w:val="18"/>
          <w:lang w:val="es-BO"/>
        </w:rPr>
      </w:pPr>
      <w:r w:rsidRPr="0042451E">
        <w:rPr>
          <w:rFonts w:ascii="Verdana" w:hAnsi="Verdana" w:cs="Arial"/>
          <w:b w:val="0"/>
          <w:sz w:val="18"/>
          <w:szCs w:val="18"/>
          <w:u w:val="none"/>
          <w:lang w:val="es-BO"/>
        </w:rPr>
        <w:lastRenderedPageBreak/>
        <w:t xml:space="preserve">Concluido el Acto de Apertura, la nómina de proponentes será remitida, por </w:t>
      </w:r>
      <w:r w:rsidR="00205F4E" w:rsidRPr="0042451E">
        <w:rPr>
          <w:rFonts w:ascii="Verdana" w:hAnsi="Verdana" w:cs="Arial"/>
          <w:b w:val="0"/>
          <w:sz w:val="18"/>
          <w:szCs w:val="18"/>
          <w:u w:val="none"/>
          <w:lang w:val="es-BO"/>
        </w:rPr>
        <w:t xml:space="preserve">el Responsable de Evaluación o </w:t>
      </w:r>
      <w:r w:rsidRPr="0042451E">
        <w:rPr>
          <w:rFonts w:ascii="Verdana" w:hAnsi="Verdana" w:cs="Arial"/>
          <w:b w:val="0"/>
          <w:sz w:val="18"/>
          <w:szCs w:val="18"/>
          <w:u w:val="none"/>
          <w:lang w:val="es-BO"/>
        </w:rPr>
        <w:t>la</w:t>
      </w:r>
      <w:r w:rsidR="00205F4E" w:rsidRPr="0042451E">
        <w:rPr>
          <w:rFonts w:ascii="Verdana" w:hAnsi="Verdana" w:cs="Arial"/>
          <w:b w:val="0"/>
          <w:sz w:val="18"/>
          <w:szCs w:val="18"/>
          <w:u w:val="none"/>
          <w:lang w:val="es-BO"/>
        </w:rPr>
        <w:t xml:space="preserve"> Comisión de Calificación al RPA</w:t>
      </w:r>
      <w:r w:rsidRPr="0042451E">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5D1C37" w:rsidRDefault="003C38F3" w:rsidP="00847F22">
      <w:pPr>
        <w:numPr>
          <w:ilvl w:val="0"/>
          <w:numId w:val="8"/>
        </w:numPr>
        <w:tabs>
          <w:tab w:val="clear" w:pos="1773"/>
          <w:tab w:val="num" w:pos="993"/>
        </w:tabs>
        <w:ind w:left="567" w:firstLine="0"/>
        <w:jc w:val="both"/>
        <w:rPr>
          <w:rFonts w:cs="Arial"/>
          <w:b/>
          <w:sz w:val="18"/>
          <w:szCs w:val="18"/>
          <w:u w:val="single"/>
          <w:lang w:val="es-BO"/>
        </w:rPr>
      </w:pPr>
      <w:r w:rsidRPr="005D1C37">
        <w:rPr>
          <w:rFonts w:cs="Arial"/>
          <w:b/>
          <w:sz w:val="18"/>
          <w:szCs w:val="18"/>
          <w:u w:val="single"/>
          <w:lang w:val="es-BO"/>
        </w:rPr>
        <w:t>Precio Evaluado Más Bajo</w:t>
      </w:r>
      <w:r w:rsidR="007E6CF9" w:rsidRPr="005D1C37">
        <w:rPr>
          <w:rFonts w:cs="Arial"/>
          <w:b/>
          <w:sz w:val="18"/>
          <w:szCs w:val="18"/>
          <w:u w:val="single"/>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lastRenderedPageBreak/>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36C48F5C" w14:textId="4A648F95" w:rsidR="0098019B" w:rsidRPr="002D2219" w:rsidRDefault="00944965" w:rsidP="00944965">
      <w:pPr>
        <w:tabs>
          <w:tab w:val="left" w:pos="567"/>
        </w:tabs>
        <w:ind w:left="567"/>
        <w:jc w:val="both"/>
        <w:rPr>
          <w:rFonts w:cs="Arial"/>
          <w:b/>
          <w:color w:val="FF0000"/>
          <w:sz w:val="18"/>
          <w:szCs w:val="18"/>
          <w:lang w:val="es-BO"/>
        </w:rPr>
      </w:pPr>
      <w:r w:rsidRPr="002D2219">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134D719A" w14:textId="77777777" w:rsidR="00944965" w:rsidRPr="002D2219" w:rsidRDefault="00944965" w:rsidP="00944965">
      <w:pPr>
        <w:tabs>
          <w:tab w:val="left" w:pos="567"/>
        </w:tabs>
        <w:ind w:left="567"/>
        <w:jc w:val="both"/>
        <w:rPr>
          <w:rFonts w:cs="Arial"/>
          <w:b/>
          <w:color w:val="FF0000"/>
          <w:sz w:val="18"/>
          <w:szCs w:val="18"/>
          <w:lang w:val="es-BO"/>
        </w:rPr>
      </w:pPr>
      <w:r w:rsidRPr="002D2219">
        <w:rPr>
          <w:rFonts w:cs="Arial"/>
          <w:b/>
          <w:i/>
          <w:color w:val="FF0000"/>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7CA98CE4" w14:textId="77777777" w:rsidR="00A93AB0" w:rsidRDefault="00A93AB0" w:rsidP="005D1C37">
      <w:pPr>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37E3FB05"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w:t>
      </w:r>
      <w:r w:rsidRPr="00B778E0">
        <w:rPr>
          <w:rFonts w:ascii="Verdana" w:hAnsi="Verdana" w:cs="Arial"/>
          <w:b w:val="0"/>
          <w:color w:val="0000FF"/>
          <w:sz w:val="18"/>
          <w:szCs w:val="18"/>
          <w:u w:val="none"/>
          <w:lang w:val="es-BO" w:eastAsia="en-US"/>
        </w:rPr>
        <w:t xml:space="preserve">fotocopias </w:t>
      </w:r>
      <w:r w:rsidR="00B778E0" w:rsidRPr="00B778E0">
        <w:rPr>
          <w:rFonts w:ascii="Verdana" w:hAnsi="Verdana" w:cs="Arial"/>
          <w:b w:val="0"/>
          <w:color w:val="0000FF"/>
          <w:sz w:val="18"/>
          <w:szCs w:val="18"/>
          <w:u w:val="none"/>
          <w:lang w:val="es-BO" w:eastAsia="en-US"/>
        </w:rPr>
        <w:t>simples</w:t>
      </w:r>
      <w:r w:rsidRPr="00B778E0">
        <w:rPr>
          <w:rFonts w:ascii="Verdana" w:hAnsi="Verdana" w:cs="Arial"/>
          <w:b w:val="0"/>
          <w:color w:val="0000FF"/>
          <w:sz w:val="18"/>
          <w:szCs w:val="18"/>
          <w:u w:val="none"/>
          <w:lang w:val="es-BO" w:eastAsia="en-US"/>
        </w:rPr>
        <w:t xml:space="preserve"> </w:t>
      </w:r>
      <w:r w:rsidRPr="009956C4">
        <w:rPr>
          <w:rFonts w:ascii="Verdana" w:hAnsi="Verdana" w:cs="Arial"/>
          <w:b w:val="0"/>
          <w:sz w:val="18"/>
          <w:szCs w:val="18"/>
          <w:u w:val="none"/>
          <w:lang w:val="es-BO" w:eastAsia="en-US"/>
        </w:rPr>
        <w:t xml:space="preserve">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 xml:space="preserve">Garantía de Seriedad de </w:t>
      </w:r>
      <w:r w:rsidRPr="009956C4">
        <w:rPr>
          <w:rFonts w:ascii="Verdana" w:hAnsi="Verdana" w:cs="Arial"/>
          <w:b w:val="0"/>
          <w:sz w:val="18"/>
          <w:szCs w:val="18"/>
          <w:u w:val="none"/>
          <w:lang w:val="es-BO"/>
        </w:rPr>
        <w:lastRenderedPageBreak/>
        <w:t>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FFD4113" w14:textId="4077CA23" w:rsidR="002473EE" w:rsidRPr="009956C4" w:rsidRDefault="00A93AB0" w:rsidP="00D053B0">
      <w:pPr>
        <w:jc w:val="center"/>
        <w:rPr>
          <w:rFonts w:cs="Arial"/>
          <w:b/>
          <w:sz w:val="18"/>
          <w:lang w:val="es-BO"/>
        </w:rPr>
      </w:pPr>
      <w:r>
        <w:rPr>
          <w:rFonts w:cs="Arial"/>
          <w:b/>
          <w:sz w:val="18"/>
          <w:lang w:val="es-BO"/>
        </w:rPr>
        <w:br w:type="page"/>
      </w:r>
      <w:r w:rsidR="002473EE"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597765">
          <w:headerReference w:type="first" r:id="rId11"/>
          <w:pgSz w:w="12240" w:h="15840"/>
          <w:pgMar w:top="184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517B2B">
        <w:trPr>
          <w:trHeight w:val="170"/>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31557F">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01732167" w:rsidR="0024332A" w:rsidRPr="009956C4" w:rsidRDefault="00910AD9" w:rsidP="0031557F">
            <w:pPr>
              <w:jc w:val="center"/>
              <w:rPr>
                <w:rFonts w:ascii="Arial" w:hAnsi="Arial" w:cs="Arial"/>
                <w:sz w:val="12"/>
                <w:lang w:val="es-BO"/>
              </w:rPr>
            </w:pPr>
            <w:r>
              <w:rPr>
                <w:rFonts w:ascii="Arial" w:hAnsi="Arial" w:cs="Arial"/>
                <w:sz w:val="14"/>
                <w:lang w:val="es-BO"/>
              </w:rPr>
              <w:t>ANPE – C Nº 114</w:t>
            </w:r>
            <w:r w:rsidR="00507C36" w:rsidRPr="00517B2B">
              <w:rPr>
                <w:rFonts w:ascii="Arial" w:hAnsi="Arial" w:cs="Arial"/>
                <w:sz w:val="14"/>
                <w:lang w:val="es-BO"/>
              </w:rPr>
              <w:t>/2</w:t>
            </w:r>
            <w:r w:rsidR="00863431" w:rsidRPr="00517B2B">
              <w:rPr>
                <w:rFonts w:ascii="Arial" w:hAnsi="Arial" w:cs="Arial"/>
                <w:sz w:val="14"/>
                <w:lang w:val="es-BO"/>
              </w:rPr>
              <w:t>02</w:t>
            </w:r>
            <w:r>
              <w:rPr>
                <w:rFonts w:ascii="Arial" w:hAnsi="Arial" w:cs="Arial"/>
                <w:sz w:val="14"/>
                <w:lang w:val="es-BO"/>
              </w:rPr>
              <w:t>5</w:t>
            </w:r>
            <w:r w:rsidR="00863431" w:rsidRPr="00517B2B">
              <w:rPr>
                <w:rFonts w:ascii="Arial" w:hAnsi="Arial" w:cs="Arial"/>
                <w:sz w:val="14"/>
                <w:lang w:val="es-BO"/>
              </w:rPr>
              <w:t xml:space="preserve">– </w:t>
            </w:r>
            <w:r>
              <w:rPr>
                <w:rFonts w:ascii="Arial" w:hAnsi="Arial" w:cs="Arial"/>
                <w:sz w:val="14"/>
                <w:lang w:val="es-BO"/>
              </w:rPr>
              <w:t>1C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B0039A"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56F715A6" w:rsidR="005A3A25" w:rsidRPr="00A93AB0" w:rsidRDefault="00910AD9" w:rsidP="00DB101C">
            <w:pPr>
              <w:jc w:val="cente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6A64271E"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570EB5E0"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795BEFE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261E742F"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6E67FB3E"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5531B134"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4D948150" w:rsidR="005A3A25" w:rsidRPr="00A93AB0" w:rsidRDefault="005A3A25" w:rsidP="00DB101C">
            <w:pPr>
              <w:jc w:val="center"/>
              <w:rPr>
                <w:rFonts w:ascii="Arial" w:hAnsi="Arial" w:cs="Arial"/>
                <w:lang w:val="es-BO"/>
              </w:rPr>
            </w:pP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58C7D6A4" w:rsidR="005A3A25" w:rsidRPr="00A93AB0" w:rsidRDefault="00D72D7C" w:rsidP="00DB101C">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21474E6B" w:rsidR="005A3A25" w:rsidRPr="00A93AB0" w:rsidRDefault="00F5218E" w:rsidP="00DB101C">
            <w:pPr>
              <w:jc w:val="center"/>
              <w:rPr>
                <w:rFonts w:ascii="Arial" w:hAnsi="Arial" w:cs="Arial"/>
                <w:lang w:val="es-BO"/>
              </w:rPr>
            </w:pPr>
            <w:r>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612D1D45" w:rsidR="005A3A25" w:rsidRPr="00A93AB0" w:rsidRDefault="00507C36" w:rsidP="001A1C55">
            <w:pPr>
              <w:jc w:val="center"/>
              <w:rPr>
                <w:rFonts w:ascii="Arial" w:hAnsi="Arial" w:cs="Arial"/>
                <w:lang w:val="es-BO"/>
              </w:rPr>
            </w:pPr>
            <w:r w:rsidRPr="00A93AB0">
              <w:rPr>
                <w:rFonts w:ascii="Arial" w:hAnsi="Arial" w:cs="Arial"/>
                <w:lang w:val="es-BO"/>
              </w:rPr>
              <w:t>202</w:t>
            </w:r>
            <w:r w:rsidR="00910AD9">
              <w:rPr>
                <w:rFonts w:ascii="Arial" w:hAnsi="Arial" w:cs="Arial"/>
                <w:lang w:val="es-BO"/>
              </w:rPr>
              <w:t>5</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2662F5" w14:paraId="6BA48C36" w14:textId="77777777" w:rsidTr="00507C36">
        <w:trPr>
          <w:jc w:val="center"/>
        </w:trPr>
        <w:tc>
          <w:tcPr>
            <w:tcW w:w="1808"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3"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517B2B">
        <w:trPr>
          <w:trHeight w:val="198"/>
          <w:jc w:val="center"/>
        </w:trPr>
        <w:tc>
          <w:tcPr>
            <w:tcW w:w="1808"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60FB111B" w:rsidR="005B7569" w:rsidRPr="00910AD9" w:rsidRDefault="00910AD9" w:rsidP="00910AD9">
            <w:pPr>
              <w:tabs>
                <w:tab w:val="left" w:pos="1634"/>
              </w:tabs>
              <w:jc w:val="center"/>
              <w:rPr>
                <w:rFonts w:ascii="Arial" w:hAnsi="Arial" w:cs="Arial"/>
                <w:b/>
              </w:rPr>
            </w:pPr>
            <w:r w:rsidRPr="00910AD9">
              <w:rPr>
                <w:rFonts w:ascii="Arial" w:hAnsi="Arial" w:cs="Arial"/>
                <w:b/>
              </w:rPr>
              <w:t>ADQUISICIÓN DE MALLAS METÁLICAS PERIMETRAL</w:t>
            </w:r>
          </w:p>
        </w:tc>
        <w:tc>
          <w:tcPr>
            <w:tcW w:w="272"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507C36">
        <w:trPr>
          <w:trHeight w:val="20"/>
          <w:jc w:val="center"/>
        </w:trPr>
        <w:tc>
          <w:tcPr>
            <w:tcW w:w="1808"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282"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277"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3"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3"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3"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6"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6"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72"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DB101C">
        <w:trPr>
          <w:trHeight w:val="246"/>
          <w:jc w:val="center"/>
        </w:trPr>
        <w:tc>
          <w:tcPr>
            <w:tcW w:w="1808"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507C36">
        <w:trPr>
          <w:trHeight w:val="20"/>
          <w:jc w:val="center"/>
        </w:trPr>
        <w:tc>
          <w:tcPr>
            <w:tcW w:w="1808"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7"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B101C">
        <w:trPr>
          <w:trHeight w:val="212"/>
          <w:jc w:val="center"/>
        </w:trPr>
        <w:tc>
          <w:tcPr>
            <w:tcW w:w="1808"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507C36">
        <w:trPr>
          <w:trHeight w:val="20"/>
          <w:jc w:val="center"/>
        </w:trPr>
        <w:tc>
          <w:tcPr>
            <w:tcW w:w="1808"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11"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2"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282"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277"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3" w:type="dxa"/>
            <w:shd w:val="clear" w:color="auto" w:fill="auto"/>
          </w:tcPr>
          <w:p w14:paraId="61F5A186" w14:textId="77777777" w:rsidR="005A3A25" w:rsidRPr="002662F5" w:rsidRDefault="005A3A25" w:rsidP="00E83D56">
            <w:pPr>
              <w:rPr>
                <w:rFonts w:ascii="Arial" w:hAnsi="Arial" w:cs="Arial"/>
                <w:sz w:val="8"/>
                <w:lang w:val="es-BO"/>
              </w:rPr>
            </w:pPr>
          </w:p>
        </w:tc>
        <w:tc>
          <w:tcPr>
            <w:tcW w:w="273" w:type="dxa"/>
            <w:shd w:val="clear" w:color="auto" w:fill="auto"/>
          </w:tcPr>
          <w:p w14:paraId="274275B6" w14:textId="77777777" w:rsidR="005A3A25" w:rsidRPr="002662F5" w:rsidRDefault="005A3A25" w:rsidP="00E83D56">
            <w:pPr>
              <w:rPr>
                <w:rFonts w:ascii="Arial" w:hAnsi="Arial" w:cs="Arial"/>
                <w:sz w:val="8"/>
                <w:lang w:val="es-BO"/>
              </w:rPr>
            </w:pPr>
          </w:p>
        </w:tc>
        <w:tc>
          <w:tcPr>
            <w:tcW w:w="272" w:type="dxa"/>
            <w:shd w:val="clear" w:color="auto" w:fill="auto"/>
          </w:tcPr>
          <w:p w14:paraId="3BAA8D67" w14:textId="77777777" w:rsidR="005A3A25" w:rsidRPr="002662F5" w:rsidRDefault="005A3A25" w:rsidP="00E83D56">
            <w:pPr>
              <w:rPr>
                <w:rFonts w:ascii="Arial" w:hAnsi="Arial" w:cs="Arial"/>
                <w:sz w:val="8"/>
                <w:lang w:val="es-BO"/>
              </w:rPr>
            </w:pPr>
          </w:p>
        </w:tc>
        <w:tc>
          <w:tcPr>
            <w:tcW w:w="273" w:type="dxa"/>
            <w:shd w:val="clear" w:color="auto" w:fill="auto"/>
          </w:tcPr>
          <w:p w14:paraId="18FF6A6F"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3" w:type="dxa"/>
            <w:shd w:val="clear" w:color="auto" w:fill="auto"/>
          </w:tcPr>
          <w:p w14:paraId="19A2D8C7" w14:textId="3088D79D" w:rsidR="005A3A25" w:rsidRPr="002662F5" w:rsidRDefault="005A3A25" w:rsidP="00E83D56">
            <w:pPr>
              <w:rPr>
                <w:rFonts w:ascii="Arial" w:hAnsi="Arial" w:cs="Arial"/>
                <w:sz w:val="8"/>
                <w:lang w:val="es-BO"/>
              </w:rPr>
            </w:pPr>
          </w:p>
        </w:tc>
        <w:tc>
          <w:tcPr>
            <w:tcW w:w="273" w:type="dxa"/>
          </w:tcPr>
          <w:p w14:paraId="24FA533F" w14:textId="77777777" w:rsidR="005A3A25" w:rsidRPr="002662F5" w:rsidRDefault="005A3A25" w:rsidP="00E83D56">
            <w:pPr>
              <w:rPr>
                <w:rFonts w:ascii="Arial" w:hAnsi="Arial" w:cs="Arial"/>
                <w:sz w:val="8"/>
                <w:lang w:val="es-BO"/>
              </w:rPr>
            </w:pPr>
          </w:p>
        </w:tc>
        <w:tc>
          <w:tcPr>
            <w:tcW w:w="273" w:type="dxa"/>
            <w:shd w:val="clear" w:color="auto" w:fill="auto"/>
          </w:tcPr>
          <w:p w14:paraId="17630377" w14:textId="4062AFAD" w:rsidR="005A3A25" w:rsidRPr="002662F5" w:rsidRDefault="005A3A25" w:rsidP="00E83D56">
            <w:pPr>
              <w:rPr>
                <w:rFonts w:ascii="Arial" w:hAnsi="Arial" w:cs="Arial"/>
                <w:sz w:val="8"/>
                <w:lang w:val="es-BO"/>
              </w:rPr>
            </w:pPr>
          </w:p>
        </w:tc>
        <w:tc>
          <w:tcPr>
            <w:tcW w:w="273" w:type="dxa"/>
            <w:shd w:val="clear" w:color="auto" w:fill="auto"/>
          </w:tcPr>
          <w:p w14:paraId="4C88B669" w14:textId="77777777" w:rsidR="005A3A25" w:rsidRPr="002662F5" w:rsidRDefault="005A3A25" w:rsidP="00E83D56">
            <w:pPr>
              <w:rPr>
                <w:rFonts w:ascii="Arial" w:hAnsi="Arial" w:cs="Arial"/>
                <w:sz w:val="8"/>
                <w:lang w:val="es-BO"/>
              </w:rPr>
            </w:pPr>
          </w:p>
        </w:tc>
        <w:tc>
          <w:tcPr>
            <w:tcW w:w="272" w:type="dxa"/>
            <w:shd w:val="clear" w:color="auto" w:fill="auto"/>
          </w:tcPr>
          <w:p w14:paraId="33CAAD3E" w14:textId="77777777" w:rsidR="005A3A25" w:rsidRPr="002662F5" w:rsidRDefault="005A3A25" w:rsidP="00E83D56">
            <w:pPr>
              <w:rPr>
                <w:rFonts w:ascii="Arial" w:hAnsi="Arial" w:cs="Arial"/>
                <w:sz w:val="8"/>
                <w:lang w:val="es-BO"/>
              </w:rPr>
            </w:pPr>
          </w:p>
        </w:tc>
        <w:tc>
          <w:tcPr>
            <w:tcW w:w="273" w:type="dxa"/>
            <w:shd w:val="clear" w:color="auto" w:fill="auto"/>
          </w:tcPr>
          <w:p w14:paraId="0164E7DD" w14:textId="77777777" w:rsidR="005A3A25" w:rsidRPr="002662F5" w:rsidRDefault="005A3A25" w:rsidP="00E83D56">
            <w:pPr>
              <w:rPr>
                <w:rFonts w:ascii="Arial" w:hAnsi="Arial" w:cs="Arial"/>
                <w:sz w:val="8"/>
                <w:lang w:val="es-BO"/>
              </w:rPr>
            </w:pPr>
          </w:p>
        </w:tc>
        <w:tc>
          <w:tcPr>
            <w:tcW w:w="273" w:type="dxa"/>
            <w:shd w:val="clear" w:color="auto" w:fill="auto"/>
          </w:tcPr>
          <w:p w14:paraId="171FAF94" w14:textId="77777777" w:rsidR="005A3A25" w:rsidRPr="002662F5" w:rsidRDefault="005A3A25" w:rsidP="00E83D56">
            <w:pPr>
              <w:rPr>
                <w:rFonts w:ascii="Arial" w:hAnsi="Arial" w:cs="Arial"/>
                <w:sz w:val="8"/>
                <w:lang w:val="es-BO"/>
              </w:rPr>
            </w:pPr>
          </w:p>
        </w:tc>
        <w:tc>
          <w:tcPr>
            <w:tcW w:w="273" w:type="dxa"/>
            <w:shd w:val="clear" w:color="auto" w:fill="auto"/>
          </w:tcPr>
          <w:p w14:paraId="359F6D46" w14:textId="77777777" w:rsidR="005A3A25" w:rsidRPr="002662F5" w:rsidRDefault="005A3A25" w:rsidP="00E83D56">
            <w:pPr>
              <w:rPr>
                <w:rFonts w:ascii="Arial" w:hAnsi="Arial" w:cs="Arial"/>
                <w:sz w:val="8"/>
                <w:lang w:val="es-BO"/>
              </w:rPr>
            </w:pPr>
          </w:p>
        </w:tc>
        <w:tc>
          <w:tcPr>
            <w:tcW w:w="273" w:type="dxa"/>
            <w:shd w:val="clear" w:color="auto" w:fill="auto"/>
          </w:tcPr>
          <w:p w14:paraId="402FF7B9" w14:textId="77777777" w:rsidR="005A3A25" w:rsidRPr="002662F5" w:rsidRDefault="005A3A25" w:rsidP="00E83D56">
            <w:pPr>
              <w:rPr>
                <w:rFonts w:ascii="Arial" w:hAnsi="Arial" w:cs="Arial"/>
                <w:sz w:val="8"/>
                <w:lang w:val="es-BO"/>
              </w:rPr>
            </w:pPr>
          </w:p>
        </w:tc>
        <w:tc>
          <w:tcPr>
            <w:tcW w:w="816"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6"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5A3A25" w:rsidRPr="009956C4" w14:paraId="444DC09C" w14:textId="77777777" w:rsidTr="00893195">
        <w:trPr>
          <w:trHeight w:val="281"/>
          <w:jc w:val="center"/>
        </w:trPr>
        <w:tc>
          <w:tcPr>
            <w:tcW w:w="1808"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42A66F27" w:rsidR="005A3A25" w:rsidRPr="00507C36" w:rsidRDefault="00507C36" w:rsidP="00E83D56">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507C36" w:rsidRDefault="005A3A25" w:rsidP="00E83D56">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54356D" w14:paraId="5B369F71" w14:textId="77777777" w:rsidTr="00507C36">
        <w:trPr>
          <w:jc w:val="center"/>
        </w:trPr>
        <w:tc>
          <w:tcPr>
            <w:tcW w:w="1808" w:type="dxa"/>
            <w:tcBorders>
              <w:left w:val="single" w:sz="12" w:space="0" w:color="244061" w:themeColor="accent1" w:themeShade="80"/>
            </w:tcBorders>
            <w:vAlign w:val="center"/>
          </w:tcPr>
          <w:p w14:paraId="75E3066C" w14:textId="77777777" w:rsidR="005A3A25" w:rsidRPr="0054356D" w:rsidRDefault="005A3A25" w:rsidP="00E83D56">
            <w:pPr>
              <w:jc w:val="right"/>
              <w:rPr>
                <w:rFonts w:ascii="Arial" w:hAnsi="Arial" w:cs="Arial"/>
                <w:sz w:val="6"/>
                <w:lang w:val="es-BO"/>
              </w:rPr>
            </w:pPr>
          </w:p>
        </w:tc>
        <w:tc>
          <w:tcPr>
            <w:tcW w:w="311" w:type="dxa"/>
            <w:tcBorders>
              <w:bottom w:val="single" w:sz="4" w:space="0" w:color="auto"/>
            </w:tcBorders>
            <w:shd w:val="clear" w:color="auto" w:fill="auto"/>
          </w:tcPr>
          <w:p w14:paraId="217A50B3" w14:textId="77777777" w:rsidR="005A3A25" w:rsidRPr="0054356D" w:rsidRDefault="005A3A25" w:rsidP="00E83D56">
            <w:pPr>
              <w:rPr>
                <w:rFonts w:ascii="Arial" w:hAnsi="Arial" w:cs="Arial"/>
                <w:sz w:val="6"/>
                <w:lang w:val="es-BO"/>
              </w:rPr>
            </w:pPr>
          </w:p>
        </w:tc>
        <w:tc>
          <w:tcPr>
            <w:tcW w:w="281" w:type="dxa"/>
            <w:tcBorders>
              <w:bottom w:val="single" w:sz="4" w:space="0" w:color="auto"/>
            </w:tcBorders>
            <w:shd w:val="clear" w:color="auto" w:fill="auto"/>
          </w:tcPr>
          <w:p w14:paraId="6C76B96B" w14:textId="77777777" w:rsidR="005A3A25" w:rsidRPr="0054356D" w:rsidRDefault="005A3A25" w:rsidP="00E83D56">
            <w:pPr>
              <w:rPr>
                <w:rFonts w:ascii="Arial" w:hAnsi="Arial" w:cs="Arial"/>
                <w:sz w:val="6"/>
                <w:lang w:val="es-BO"/>
              </w:rPr>
            </w:pPr>
          </w:p>
        </w:tc>
        <w:tc>
          <w:tcPr>
            <w:tcW w:w="282" w:type="dxa"/>
            <w:tcBorders>
              <w:bottom w:val="single" w:sz="4" w:space="0" w:color="auto"/>
            </w:tcBorders>
            <w:shd w:val="clear" w:color="auto" w:fill="auto"/>
          </w:tcPr>
          <w:p w14:paraId="21B42845"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1779B636" w14:textId="77777777" w:rsidR="005A3A25" w:rsidRPr="0054356D" w:rsidRDefault="005A3A25" w:rsidP="00E83D56">
            <w:pPr>
              <w:rPr>
                <w:rFonts w:ascii="Arial" w:hAnsi="Arial" w:cs="Arial"/>
                <w:sz w:val="6"/>
                <w:lang w:val="es-BO"/>
              </w:rPr>
            </w:pPr>
          </w:p>
        </w:tc>
        <w:tc>
          <w:tcPr>
            <w:tcW w:w="277" w:type="dxa"/>
            <w:tcBorders>
              <w:bottom w:val="single" w:sz="4" w:space="0" w:color="auto"/>
            </w:tcBorders>
            <w:shd w:val="clear" w:color="auto" w:fill="auto"/>
          </w:tcPr>
          <w:p w14:paraId="334FF29C"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1D1B1EF8" w14:textId="77777777" w:rsidR="005A3A25" w:rsidRPr="0054356D" w:rsidRDefault="005A3A25" w:rsidP="00E83D56">
            <w:pPr>
              <w:rPr>
                <w:rFonts w:ascii="Arial" w:hAnsi="Arial" w:cs="Arial"/>
                <w:sz w:val="6"/>
                <w:lang w:val="es-BO"/>
              </w:rPr>
            </w:pPr>
          </w:p>
        </w:tc>
        <w:tc>
          <w:tcPr>
            <w:tcW w:w="282" w:type="dxa"/>
            <w:gridSpan w:val="2"/>
            <w:tcBorders>
              <w:bottom w:val="single" w:sz="4" w:space="0" w:color="auto"/>
            </w:tcBorders>
            <w:shd w:val="clear" w:color="auto" w:fill="auto"/>
          </w:tcPr>
          <w:p w14:paraId="347FD0D5" w14:textId="77777777" w:rsidR="005A3A25" w:rsidRPr="0054356D" w:rsidRDefault="005A3A25" w:rsidP="00E83D56">
            <w:pPr>
              <w:rPr>
                <w:rFonts w:ascii="Arial" w:hAnsi="Arial" w:cs="Arial"/>
                <w:sz w:val="6"/>
                <w:lang w:val="es-BO"/>
              </w:rPr>
            </w:pPr>
          </w:p>
        </w:tc>
        <w:tc>
          <w:tcPr>
            <w:tcW w:w="277" w:type="dxa"/>
            <w:gridSpan w:val="2"/>
            <w:tcBorders>
              <w:bottom w:val="single" w:sz="4" w:space="0" w:color="auto"/>
            </w:tcBorders>
            <w:shd w:val="clear" w:color="auto" w:fill="auto"/>
          </w:tcPr>
          <w:p w14:paraId="267B52D2"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64251B27"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7E8F9156"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64C79F34"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59337D9C"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27669CD8"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269BD5C6" w14:textId="77777777" w:rsidR="005A3A25" w:rsidRPr="0054356D" w:rsidRDefault="005A3A25" w:rsidP="00E83D56">
            <w:pPr>
              <w:rPr>
                <w:rFonts w:ascii="Arial" w:hAnsi="Arial" w:cs="Arial"/>
                <w:sz w:val="6"/>
                <w:lang w:val="es-BO"/>
              </w:rPr>
            </w:pPr>
          </w:p>
        </w:tc>
        <w:tc>
          <w:tcPr>
            <w:tcW w:w="273" w:type="dxa"/>
            <w:tcBorders>
              <w:bottom w:val="single" w:sz="4" w:space="0" w:color="auto"/>
            </w:tcBorders>
          </w:tcPr>
          <w:p w14:paraId="26D72E9E"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4364D576" w14:textId="4253E078" w:rsidR="005A3A25" w:rsidRPr="0054356D" w:rsidRDefault="005A3A25" w:rsidP="00E83D56">
            <w:pPr>
              <w:rPr>
                <w:rFonts w:ascii="Arial" w:hAnsi="Arial" w:cs="Arial"/>
                <w:sz w:val="6"/>
                <w:lang w:val="es-BO"/>
              </w:rPr>
            </w:pPr>
          </w:p>
        </w:tc>
        <w:tc>
          <w:tcPr>
            <w:tcW w:w="273" w:type="dxa"/>
            <w:tcBorders>
              <w:bottom w:val="single" w:sz="4" w:space="0" w:color="auto"/>
            </w:tcBorders>
          </w:tcPr>
          <w:p w14:paraId="5EC4FDA7"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0E5DE31E" w14:textId="358F8A9A"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42DEA1CE"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71F2469B"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768BA24A"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65DDE5FE"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0CCD3DE2"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38CBBD33" w14:textId="77777777" w:rsidR="005A3A25" w:rsidRPr="0054356D" w:rsidRDefault="005A3A25" w:rsidP="00E83D56">
            <w:pPr>
              <w:rPr>
                <w:rFonts w:ascii="Arial" w:hAnsi="Arial" w:cs="Arial"/>
                <w:sz w:val="6"/>
                <w:lang w:val="es-BO"/>
              </w:rPr>
            </w:pPr>
          </w:p>
        </w:tc>
        <w:tc>
          <w:tcPr>
            <w:tcW w:w="816" w:type="dxa"/>
            <w:gridSpan w:val="3"/>
            <w:tcBorders>
              <w:bottom w:val="single" w:sz="4" w:space="0" w:color="auto"/>
            </w:tcBorders>
            <w:shd w:val="clear" w:color="auto" w:fill="auto"/>
          </w:tcPr>
          <w:p w14:paraId="7B262CE8" w14:textId="77777777" w:rsidR="005A3A25" w:rsidRPr="0054356D" w:rsidRDefault="005A3A25" w:rsidP="00E83D56">
            <w:pPr>
              <w:jc w:val="right"/>
              <w:rPr>
                <w:rFonts w:ascii="Arial" w:hAnsi="Arial" w:cs="Arial"/>
                <w:sz w:val="6"/>
                <w:lang w:val="es-BO"/>
              </w:rPr>
            </w:pPr>
          </w:p>
        </w:tc>
        <w:tc>
          <w:tcPr>
            <w:tcW w:w="816" w:type="dxa"/>
            <w:gridSpan w:val="3"/>
            <w:tcBorders>
              <w:bottom w:val="single" w:sz="4" w:space="0" w:color="auto"/>
            </w:tcBorders>
            <w:shd w:val="clear" w:color="auto" w:fill="auto"/>
          </w:tcPr>
          <w:p w14:paraId="0295C941" w14:textId="77777777" w:rsidR="005A3A25" w:rsidRPr="0054356D" w:rsidRDefault="005A3A25" w:rsidP="00E83D56">
            <w:pPr>
              <w:rPr>
                <w:rFonts w:ascii="Arial" w:hAnsi="Arial" w:cs="Arial"/>
                <w:sz w:val="6"/>
                <w:lang w:val="es-BO"/>
              </w:rPr>
            </w:pPr>
          </w:p>
        </w:tc>
        <w:tc>
          <w:tcPr>
            <w:tcW w:w="272" w:type="dxa"/>
            <w:tcBorders>
              <w:left w:val="nil"/>
              <w:right w:val="single" w:sz="12" w:space="0" w:color="244061" w:themeColor="accent1" w:themeShade="80"/>
            </w:tcBorders>
          </w:tcPr>
          <w:p w14:paraId="47567796" w14:textId="77777777" w:rsidR="005A3A25" w:rsidRPr="0054356D" w:rsidRDefault="005A3A25" w:rsidP="00E83D56">
            <w:pPr>
              <w:rPr>
                <w:rFonts w:ascii="Arial" w:hAnsi="Arial" w:cs="Arial"/>
                <w:sz w:val="6"/>
                <w:lang w:val="es-BO"/>
              </w:rPr>
            </w:pPr>
          </w:p>
        </w:tc>
      </w:tr>
      <w:tr w:rsidR="005B7569" w:rsidRPr="009956C4" w14:paraId="1E4394D4" w14:textId="77777777" w:rsidTr="004F0265">
        <w:trPr>
          <w:jc w:val="center"/>
        </w:trPr>
        <w:tc>
          <w:tcPr>
            <w:tcW w:w="1808"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44D34D" w14:textId="77777777" w:rsidR="004F0265" w:rsidRDefault="004F0265" w:rsidP="004F0265">
            <w:pPr>
              <w:rPr>
                <w:rFonts w:ascii="Arial" w:hAnsi="Arial" w:cs="Arial"/>
                <w:b/>
                <w:sz w:val="14"/>
                <w:lang w:val="es-BO"/>
              </w:rPr>
            </w:pPr>
          </w:p>
          <w:p w14:paraId="757D3E66" w14:textId="79E2C38F" w:rsidR="005B7569" w:rsidRPr="009956C4" w:rsidRDefault="004F0265" w:rsidP="00910AD9">
            <w:pPr>
              <w:rPr>
                <w:rFonts w:ascii="Arial" w:hAnsi="Arial" w:cs="Arial"/>
                <w:b/>
                <w:sz w:val="14"/>
                <w:lang w:val="es-BO"/>
              </w:rPr>
            </w:pPr>
            <w:r>
              <w:rPr>
                <w:rFonts w:ascii="Arial" w:hAnsi="Arial" w:cs="Arial"/>
                <w:b/>
                <w:sz w:val="14"/>
                <w:lang w:val="es-BO"/>
              </w:rPr>
              <w:t>Bs</w:t>
            </w:r>
            <w:r w:rsidR="00910AD9">
              <w:rPr>
                <w:rFonts w:ascii="Arial" w:hAnsi="Arial" w:cs="Arial"/>
                <w:b/>
                <w:sz w:val="14"/>
                <w:lang w:val="es-BO"/>
              </w:rPr>
              <w:t>60.241</w:t>
            </w:r>
            <w:r>
              <w:rPr>
                <w:rFonts w:ascii="Arial" w:hAnsi="Arial" w:cs="Arial"/>
                <w:b/>
                <w:sz w:val="14"/>
                <w:lang w:val="es-BO"/>
              </w:rPr>
              <w:t>,00 (</w:t>
            </w:r>
            <w:r w:rsidR="00910AD9">
              <w:rPr>
                <w:rFonts w:ascii="Arial" w:hAnsi="Arial" w:cs="Arial"/>
                <w:b/>
                <w:sz w:val="14"/>
                <w:lang w:val="es-BO"/>
              </w:rPr>
              <w:t xml:space="preserve">Sesenta </w:t>
            </w:r>
            <w:r>
              <w:rPr>
                <w:rFonts w:ascii="Arial" w:hAnsi="Arial" w:cs="Arial"/>
                <w:b/>
                <w:sz w:val="14"/>
                <w:lang w:val="es-BO"/>
              </w:rPr>
              <w:t xml:space="preserve"> Mil </w:t>
            </w:r>
            <w:r w:rsidR="00910AD9">
              <w:rPr>
                <w:rFonts w:ascii="Arial" w:hAnsi="Arial" w:cs="Arial"/>
                <w:b/>
                <w:sz w:val="14"/>
                <w:lang w:val="es-BO"/>
              </w:rPr>
              <w:t>Doscientos</w:t>
            </w:r>
            <w:r>
              <w:rPr>
                <w:rFonts w:ascii="Arial" w:hAnsi="Arial" w:cs="Arial"/>
                <w:b/>
                <w:sz w:val="14"/>
                <w:lang w:val="es-BO"/>
              </w:rPr>
              <w:t xml:space="preserve"> C</w:t>
            </w:r>
            <w:r w:rsidR="00910AD9">
              <w:rPr>
                <w:rFonts w:ascii="Arial" w:hAnsi="Arial" w:cs="Arial"/>
                <w:b/>
                <w:sz w:val="14"/>
                <w:lang w:val="es-BO"/>
              </w:rPr>
              <w:t>uare</w:t>
            </w:r>
            <w:r>
              <w:rPr>
                <w:rFonts w:ascii="Arial" w:hAnsi="Arial" w:cs="Arial"/>
                <w:b/>
                <w:sz w:val="14"/>
                <w:lang w:val="es-BO"/>
              </w:rPr>
              <w:t xml:space="preserve">nta y </w:t>
            </w:r>
            <w:r w:rsidR="00910AD9">
              <w:rPr>
                <w:rFonts w:ascii="Arial" w:hAnsi="Arial" w:cs="Arial"/>
                <w:b/>
                <w:sz w:val="14"/>
                <w:lang w:val="es-BO"/>
              </w:rPr>
              <w:t xml:space="preserve">Uno </w:t>
            </w:r>
            <w:r>
              <w:rPr>
                <w:rFonts w:ascii="Arial" w:hAnsi="Arial" w:cs="Arial"/>
                <w:b/>
                <w:sz w:val="14"/>
                <w:lang w:val="es-BO"/>
              </w:rPr>
              <w:t>00/100 bolivianos)</w:t>
            </w: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4F0265">
        <w:trPr>
          <w:trHeight w:val="203"/>
          <w:jc w:val="center"/>
        </w:trPr>
        <w:tc>
          <w:tcPr>
            <w:tcW w:w="1808"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2662F5" w14:paraId="3E6C33EF" w14:textId="77777777" w:rsidTr="00507C36">
        <w:trPr>
          <w:jc w:val="center"/>
        </w:trPr>
        <w:tc>
          <w:tcPr>
            <w:tcW w:w="1808" w:type="dxa"/>
            <w:tcBorders>
              <w:left w:val="single" w:sz="12" w:space="0" w:color="244061" w:themeColor="accent1" w:themeShade="80"/>
            </w:tcBorders>
            <w:vAlign w:val="center"/>
          </w:tcPr>
          <w:p w14:paraId="18109D24" w14:textId="77777777"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14:paraId="50693A6E" w14:textId="77777777"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14:paraId="6FF36B52" w14:textId="77777777"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14:paraId="68690F10"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173D6C5" w14:textId="77777777"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14:paraId="74030400"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32BD7C4C" w14:textId="77777777"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14:paraId="2A5632AC" w14:textId="77777777"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14:paraId="47E2B9C4"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5FFD6067"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16684535"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933CA6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12E8F4EA"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0E087586"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75915837" w14:textId="77777777" w:rsidR="005A3A25" w:rsidRPr="002662F5" w:rsidRDefault="005A3A25" w:rsidP="00E83D56">
            <w:pPr>
              <w:rPr>
                <w:rFonts w:ascii="Arial" w:hAnsi="Arial" w:cs="Arial"/>
                <w:sz w:val="8"/>
                <w:lang w:val="es-BO"/>
              </w:rPr>
            </w:pPr>
          </w:p>
        </w:tc>
        <w:tc>
          <w:tcPr>
            <w:tcW w:w="273" w:type="dxa"/>
            <w:tcBorders>
              <w:top w:val="single" w:sz="4" w:space="0" w:color="auto"/>
            </w:tcBorders>
          </w:tcPr>
          <w:p w14:paraId="488C2208"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3F21B35" w14:textId="21EE2848" w:rsidR="005A3A25" w:rsidRPr="002662F5" w:rsidRDefault="005A3A25" w:rsidP="00E83D56">
            <w:pPr>
              <w:rPr>
                <w:rFonts w:ascii="Arial" w:hAnsi="Arial" w:cs="Arial"/>
                <w:sz w:val="8"/>
                <w:lang w:val="es-BO"/>
              </w:rPr>
            </w:pPr>
          </w:p>
        </w:tc>
        <w:tc>
          <w:tcPr>
            <w:tcW w:w="273" w:type="dxa"/>
            <w:tcBorders>
              <w:top w:val="single" w:sz="4" w:space="0" w:color="auto"/>
            </w:tcBorders>
          </w:tcPr>
          <w:p w14:paraId="54D23A2E"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A0AA961" w14:textId="1A76A630"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610C202"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BEFA36A"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235CE76F"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E276391"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8238E24"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710B419" w14:textId="77777777" w:rsidR="005A3A25" w:rsidRPr="002662F5" w:rsidRDefault="005A3A25" w:rsidP="00E83D56">
            <w:pPr>
              <w:rPr>
                <w:rFonts w:ascii="Arial" w:hAnsi="Arial" w:cs="Arial"/>
                <w:sz w:val="8"/>
                <w:lang w:val="es-BO"/>
              </w:rPr>
            </w:pPr>
          </w:p>
        </w:tc>
        <w:tc>
          <w:tcPr>
            <w:tcW w:w="816" w:type="dxa"/>
            <w:gridSpan w:val="3"/>
            <w:tcBorders>
              <w:top w:val="single" w:sz="4" w:space="0" w:color="auto"/>
            </w:tcBorders>
            <w:shd w:val="clear" w:color="auto" w:fill="auto"/>
          </w:tcPr>
          <w:p w14:paraId="36DA05B0" w14:textId="77777777" w:rsidR="005A3A25" w:rsidRPr="002662F5" w:rsidRDefault="005A3A25" w:rsidP="00E83D56">
            <w:pPr>
              <w:jc w:val="right"/>
              <w:rPr>
                <w:rFonts w:ascii="Arial" w:hAnsi="Arial" w:cs="Arial"/>
                <w:sz w:val="8"/>
                <w:lang w:val="es-BO"/>
              </w:rPr>
            </w:pPr>
          </w:p>
        </w:tc>
        <w:tc>
          <w:tcPr>
            <w:tcW w:w="816" w:type="dxa"/>
            <w:gridSpan w:val="3"/>
            <w:tcBorders>
              <w:top w:val="single" w:sz="4" w:space="0" w:color="auto"/>
            </w:tcBorders>
            <w:shd w:val="clear" w:color="auto" w:fill="auto"/>
          </w:tcPr>
          <w:p w14:paraId="65190C46"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0CF8C362" w14:textId="77777777" w:rsidR="005A3A25" w:rsidRPr="002662F5" w:rsidRDefault="005A3A25" w:rsidP="00E83D56">
            <w:pPr>
              <w:rPr>
                <w:rFonts w:ascii="Arial" w:hAnsi="Arial" w:cs="Arial"/>
                <w:sz w:val="8"/>
                <w:lang w:val="es-BO"/>
              </w:rPr>
            </w:pPr>
          </w:p>
        </w:tc>
      </w:tr>
      <w:tr w:rsidR="005A3A25" w:rsidRPr="009956C4" w14:paraId="45537BE2" w14:textId="77777777" w:rsidTr="00893195">
        <w:trPr>
          <w:trHeight w:val="394"/>
          <w:jc w:val="center"/>
        </w:trPr>
        <w:tc>
          <w:tcPr>
            <w:tcW w:w="1808"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5E8C09E9" w:rsidR="005A3A25" w:rsidRPr="00507C36" w:rsidRDefault="00507C36" w:rsidP="00507C36">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14:paraId="5BB44D5D" w14:textId="77777777" w:rsidR="005A3A25" w:rsidRPr="00507C36" w:rsidRDefault="005A3A25" w:rsidP="00E83D56">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2662F5" w14:paraId="0A8ED9D2" w14:textId="77777777" w:rsidTr="00507C36">
        <w:trPr>
          <w:jc w:val="center"/>
        </w:trPr>
        <w:tc>
          <w:tcPr>
            <w:tcW w:w="1808" w:type="dxa"/>
            <w:tcBorders>
              <w:left w:val="single" w:sz="12" w:space="0" w:color="244061" w:themeColor="accent1" w:themeShade="80"/>
            </w:tcBorders>
            <w:vAlign w:val="center"/>
          </w:tcPr>
          <w:p w14:paraId="2EC477A7" w14:textId="77777777"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14:paraId="422F0062"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202E8AB7"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348C6386"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08D2EBBE"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1EAA8642"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0EED483A" w14:textId="77777777"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14:paraId="3FF8A007" w14:textId="77777777"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14:paraId="402006E8"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27B5CE5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04BACF0F"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DA61CF0"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8B0D64A"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7319AA13"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A9E88E6"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3647EECE"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EF6ABE7" w14:textId="43D0A49D" w:rsidR="005A3A25" w:rsidRPr="002662F5" w:rsidRDefault="005A3A25" w:rsidP="00E83D56">
            <w:pPr>
              <w:rPr>
                <w:rFonts w:ascii="Arial" w:hAnsi="Arial" w:cs="Arial"/>
                <w:sz w:val="8"/>
                <w:lang w:val="es-BO"/>
              </w:rPr>
            </w:pPr>
          </w:p>
        </w:tc>
        <w:tc>
          <w:tcPr>
            <w:tcW w:w="273" w:type="dxa"/>
            <w:tcBorders>
              <w:bottom w:val="single" w:sz="4" w:space="0" w:color="auto"/>
            </w:tcBorders>
          </w:tcPr>
          <w:p w14:paraId="379DA09B"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82DC0A5" w14:textId="64D76DD6"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E443A01"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7A721DD0"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6EEB285"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E4358D5"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48B3A5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2EF0E73D" w14:textId="77777777"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14:paraId="6AE3D1D8" w14:textId="77777777"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14:paraId="40F63EA2"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41CDADBC" w14:textId="77777777" w:rsidR="005A3A25" w:rsidRPr="002662F5" w:rsidRDefault="005A3A25" w:rsidP="00E83D56">
            <w:pPr>
              <w:rPr>
                <w:rFonts w:ascii="Arial" w:hAnsi="Arial" w:cs="Arial"/>
                <w:sz w:val="8"/>
                <w:lang w:val="es-BO"/>
              </w:rPr>
            </w:pPr>
          </w:p>
        </w:tc>
      </w:tr>
      <w:tr w:rsidR="005B7569" w:rsidRPr="009956C4" w14:paraId="2203D413" w14:textId="77777777" w:rsidTr="0099677F">
        <w:trPr>
          <w:jc w:val="center"/>
        </w:trPr>
        <w:tc>
          <w:tcPr>
            <w:tcW w:w="1808" w:type="dxa"/>
            <w:vMerge w:val="restart"/>
            <w:tcBorders>
              <w:left w:val="single" w:sz="12" w:space="0" w:color="244061" w:themeColor="accent1" w:themeShade="80"/>
              <w:right w:val="single" w:sz="4" w:space="0" w:color="auto"/>
            </w:tcBorders>
            <w:vAlign w:val="center"/>
          </w:tcPr>
          <w:p w14:paraId="2546FC92" w14:textId="4018BB77" w:rsidR="005B7569" w:rsidRPr="009956C4" w:rsidRDefault="005B7569" w:rsidP="005A2E4B">
            <w:pPr>
              <w:jc w:val="right"/>
              <w:rPr>
                <w:rFonts w:ascii="Arial" w:hAnsi="Arial" w:cs="Arial"/>
                <w:b/>
                <w:i/>
                <w:sz w:val="14"/>
                <w:lang w:val="es-BO"/>
              </w:rPr>
            </w:pPr>
            <w:r w:rsidRPr="009956C4">
              <w:rPr>
                <w:rFonts w:ascii="Arial" w:hAnsi="Arial" w:cs="Arial"/>
                <w:sz w:val="14"/>
                <w:lang w:val="es-BO"/>
              </w:rPr>
              <w:t>Plazo previsto para la entrega de bienes</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04E8B82A" w:rsidR="00D12456" w:rsidRPr="004F0265" w:rsidRDefault="00910AD9" w:rsidP="00B41BD5">
            <w:pPr>
              <w:rPr>
                <w:rFonts w:ascii="Arial" w:hAnsi="Arial" w:cs="Arial"/>
                <w:bCs/>
                <w:iCs/>
              </w:rPr>
            </w:pPr>
            <w:r w:rsidRPr="00910AD9">
              <w:rPr>
                <w:rFonts w:ascii="Arial" w:hAnsi="Arial" w:cs="Arial"/>
                <w:bCs/>
                <w:iCs/>
              </w:rPr>
              <w:t>El plazo máximo para la provisión e instalación será de treinta (30) días calendarios, computables desde el primer día hábil siguiente de la suscripción del contrato por parte del Proveedor</w:t>
            </w:r>
          </w:p>
        </w:tc>
        <w:tc>
          <w:tcPr>
            <w:tcW w:w="27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517B2B">
        <w:trPr>
          <w:trHeight w:val="77"/>
          <w:jc w:val="center"/>
        </w:trPr>
        <w:tc>
          <w:tcPr>
            <w:tcW w:w="1808"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2662F5" w14:paraId="271A08B4" w14:textId="77777777" w:rsidTr="00507C36">
        <w:trPr>
          <w:jc w:val="center"/>
        </w:trPr>
        <w:tc>
          <w:tcPr>
            <w:tcW w:w="1808" w:type="dxa"/>
            <w:tcBorders>
              <w:left w:val="single" w:sz="12" w:space="0" w:color="244061" w:themeColor="accent1" w:themeShade="80"/>
            </w:tcBorders>
            <w:vAlign w:val="center"/>
          </w:tcPr>
          <w:p w14:paraId="742C3AE1" w14:textId="77777777" w:rsidR="005A3A25" w:rsidRPr="002662F5" w:rsidRDefault="005A3A25" w:rsidP="00E83D56">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14:paraId="5FDBC3A5" w14:textId="77777777" w:rsidR="005A3A25" w:rsidRPr="002662F5" w:rsidRDefault="005A3A25" w:rsidP="00E83D56">
            <w:pPr>
              <w:rPr>
                <w:rFonts w:ascii="Arial" w:hAnsi="Arial" w:cs="Arial"/>
                <w:sz w:val="8"/>
                <w:lang w:val="es-BO"/>
              </w:rPr>
            </w:pPr>
          </w:p>
        </w:tc>
        <w:tc>
          <w:tcPr>
            <w:tcW w:w="281" w:type="dxa"/>
            <w:tcBorders>
              <w:top w:val="single" w:sz="4" w:space="0" w:color="auto"/>
              <w:bottom w:val="single" w:sz="4" w:space="0" w:color="auto"/>
            </w:tcBorders>
            <w:shd w:val="clear" w:color="auto" w:fill="auto"/>
          </w:tcPr>
          <w:p w14:paraId="0CED7F2A" w14:textId="77777777" w:rsidR="005A3A25" w:rsidRPr="002662F5" w:rsidRDefault="005A3A25" w:rsidP="00E83D56">
            <w:pPr>
              <w:rPr>
                <w:rFonts w:ascii="Arial" w:hAnsi="Arial" w:cs="Arial"/>
                <w:sz w:val="8"/>
                <w:lang w:val="es-BO"/>
              </w:rPr>
            </w:pPr>
          </w:p>
        </w:tc>
        <w:tc>
          <w:tcPr>
            <w:tcW w:w="282" w:type="dxa"/>
            <w:tcBorders>
              <w:top w:val="single" w:sz="4" w:space="0" w:color="auto"/>
              <w:bottom w:val="single" w:sz="4" w:space="0" w:color="auto"/>
            </w:tcBorders>
            <w:shd w:val="clear" w:color="auto" w:fill="auto"/>
          </w:tcPr>
          <w:p w14:paraId="0E342928"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021B8E2B" w14:textId="77777777" w:rsidR="005A3A25" w:rsidRPr="002662F5" w:rsidRDefault="005A3A25" w:rsidP="00E83D56">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7629C8A8"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3C03C859" w14:textId="77777777" w:rsidR="005A3A25" w:rsidRPr="002662F5" w:rsidRDefault="005A3A25" w:rsidP="00E83D56">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14:paraId="7829DDB6" w14:textId="77777777" w:rsidR="005A3A25" w:rsidRPr="002662F5" w:rsidRDefault="005A3A25" w:rsidP="00E83D56">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14:paraId="792B9815"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8765F55"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034038B"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6789FCC"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C9726B5"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5DB4C02C"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A3D50B1"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1EB46EE2"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1D4D880B" w14:textId="5F6AC92B"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03A7C491"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268DDA5" w14:textId="3F38DDF5"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C0BE000"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7E9D50C3"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4305733"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D8E4439"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5DC32EB"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B9A5715" w14:textId="77777777" w:rsidR="005A3A25" w:rsidRPr="002662F5" w:rsidRDefault="005A3A25" w:rsidP="00E83D56">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6B0BA82D" w14:textId="77777777" w:rsidR="005A3A25" w:rsidRPr="002662F5" w:rsidRDefault="005A3A25" w:rsidP="00E83D56">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393FC7C0"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5EDEDEE6" w14:textId="77777777" w:rsidR="005A3A25" w:rsidRPr="002662F5" w:rsidRDefault="005A3A25" w:rsidP="00E83D56">
            <w:pPr>
              <w:rPr>
                <w:rFonts w:ascii="Arial" w:hAnsi="Arial" w:cs="Arial"/>
                <w:sz w:val="8"/>
                <w:lang w:val="es-BO"/>
              </w:rPr>
            </w:pPr>
          </w:p>
        </w:tc>
      </w:tr>
      <w:tr w:rsidR="005B7569" w:rsidRPr="009956C4" w14:paraId="71139BA9" w14:textId="77777777" w:rsidTr="00507C36">
        <w:trPr>
          <w:jc w:val="center"/>
        </w:trPr>
        <w:tc>
          <w:tcPr>
            <w:tcW w:w="1808"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6993DB6C" w:rsidR="005B7569" w:rsidRPr="00507C36" w:rsidRDefault="005B7569" w:rsidP="00507C36">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290E5BAB" w:rsidR="005B7569" w:rsidRPr="009956C4" w:rsidRDefault="00A33D43" w:rsidP="002D2219">
            <w:pPr>
              <w:jc w:val="both"/>
              <w:rPr>
                <w:rFonts w:ascii="Arial" w:hAnsi="Arial" w:cs="Arial"/>
                <w:b/>
                <w:i/>
                <w:sz w:val="14"/>
                <w:lang w:val="es-BO"/>
              </w:rPr>
            </w:pPr>
            <w:r w:rsidRPr="00A33D43">
              <w:rPr>
                <w:rFonts w:ascii="Arial" w:hAnsi="Arial" w:cs="Arial"/>
                <w:bCs/>
                <w:iCs/>
                <w:szCs w:val="18"/>
              </w:rPr>
              <w:t xml:space="preserve">El proponente adjudicado deberá constituir una Garantía de Cumplimiento de Contrato equivalente al 7% o 3,5% (según corresponda) del monto </w:t>
            </w:r>
            <w:r w:rsidR="004F0265">
              <w:rPr>
                <w:rFonts w:ascii="Arial" w:hAnsi="Arial" w:cs="Arial"/>
                <w:bCs/>
                <w:iCs/>
                <w:szCs w:val="18"/>
              </w:rPr>
              <w:t xml:space="preserve">total del contrato, según </w:t>
            </w:r>
            <w:r w:rsidR="004F0265" w:rsidRPr="004F0265">
              <w:rPr>
                <w:rFonts w:ascii="Arial" w:hAnsi="Arial" w:cs="Arial"/>
                <w:lang w:val="es-ES_tradnl"/>
              </w:rPr>
              <w:t>el Artículo 2</w:t>
            </w:r>
            <w:r w:rsidR="00407D84">
              <w:rPr>
                <w:rFonts w:ascii="Arial" w:hAnsi="Arial" w:cs="Arial"/>
                <w:lang w:val="es-ES_tradnl"/>
              </w:rPr>
              <w:t>0</w:t>
            </w:r>
            <w:r w:rsidR="004F0265" w:rsidRPr="004F0265">
              <w:rPr>
                <w:rFonts w:ascii="Arial" w:hAnsi="Arial" w:cs="Arial"/>
                <w:lang w:val="es-ES_tradnl"/>
              </w:rPr>
              <w:t xml:space="preserve"> del D.S. N° 181</w:t>
            </w:r>
            <w:r w:rsidR="004F0265">
              <w:rPr>
                <w:rFonts w:ascii="Arial" w:hAnsi="Arial" w:cs="Arial"/>
                <w:lang w:val="es-ES_tradnl"/>
              </w:rPr>
              <w:t>.</w:t>
            </w: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517B2B">
        <w:trPr>
          <w:trHeight w:val="255"/>
          <w:jc w:val="center"/>
        </w:trPr>
        <w:tc>
          <w:tcPr>
            <w:tcW w:w="1808"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2662F5" w14:paraId="69746C85" w14:textId="77777777" w:rsidTr="00507C36">
        <w:trPr>
          <w:jc w:val="center"/>
        </w:trPr>
        <w:tc>
          <w:tcPr>
            <w:tcW w:w="1808" w:type="dxa"/>
            <w:tcBorders>
              <w:left w:val="single" w:sz="12" w:space="0" w:color="244061" w:themeColor="accent1" w:themeShade="80"/>
            </w:tcBorders>
            <w:shd w:val="clear" w:color="auto" w:fill="auto"/>
            <w:vAlign w:val="center"/>
          </w:tcPr>
          <w:p w14:paraId="41630776" w14:textId="77777777"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14:paraId="0F220BC4" w14:textId="77777777"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14:paraId="282A2623" w14:textId="77777777"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14:paraId="7405CE93"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1DD2D0A5" w14:textId="77777777"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14:paraId="3B9B0B81"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46152B3B" w14:textId="77777777"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14:paraId="35284855" w14:textId="77777777"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14:paraId="656BACCF"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6ED1696C"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72C6477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BB0D4E2"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9E3B98C"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0051E25E"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065CD98" w14:textId="77777777" w:rsidR="005A3A25" w:rsidRPr="002662F5" w:rsidRDefault="005A3A25" w:rsidP="00E83D56">
            <w:pPr>
              <w:rPr>
                <w:rFonts w:ascii="Arial" w:hAnsi="Arial" w:cs="Arial"/>
                <w:sz w:val="8"/>
                <w:lang w:val="es-BO"/>
              </w:rPr>
            </w:pPr>
          </w:p>
        </w:tc>
        <w:tc>
          <w:tcPr>
            <w:tcW w:w="273" w:type="dxa"/>
            <w:tcBorders>
              <w:top w:val="single" w:sz="4" w:space="0" w:color="auto"/>
            </w:tcBorders>
          </w:tcPr>
          <w:p w14:paraId="6E35EAB7"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C8D28D2" w14:textId="053F7346" w:rsidR="005A3A25" w:rsidRPr="002662F5" w:rsidRDefault="005A3A25" w:rsidP="00E83D56">
            <w:pPr>
              <w:rPr>
                <w:rFonts w:ascii="Arial" w:hAnsi="Arial" w:cs="Arial"/>
                <w:sz w:val="8"/>
                <w:lang w:val="es-BO"/>
              </w:rPr>
            </w:pPr>
          </w:p>
        </w:tc>
        <w:tc>
          <w:tcPr>
            <w:tcW w:w="273" w:type="dxa"/>
            <w:tcBorders>
              <w:top w:val="single" w:sz="4" w:space="0" w:color="auto"/>
            </w:tcBorders>
          </w:tcPr>
          <w:p w14:paraId="7E5348A8"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E63D809" w14:textId="5EE7D13F"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27637948"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E3098D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19648092"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FA51C4F"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C3BD02D"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DAE2124"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7C3A5743"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6532A8D6"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6384118D"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5CA23912"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56744220"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4519B69E" w14:textId="77777777" w:rsidR="005A3A25" w:rsidRPr="002662F5" w:rsidRDefault="005A3A25" w:rsidP="00E83D56">
            <w:pPr>
              <w:rPr>
                <w:rFonts w:ascii="Arial" w:hAnsi="Arial" w:cs="Arial"/>
                <w:sz w:val="8"/>
                <w:lang w:val="es-BO"/>
              </w:rPr>
            </w:pPr>
          </w:p>
        </w:tc>
        <w:tc>
          <w:tcPr>
            <w:tcW w:w="272" w:type="dxa"/>
            <w:tcBorders>
              <w:right w:val="single" w:sz="12" w:space="0" w:color="244061" w:themeColor="accent1" w:themeShade="80"/>
            </w:tcBorders>
            <w:shd w:val="clear" w:color="auto" w:fill="auto"/>
          </w:tcPr>
          <w:p w14:paraId="067FA1F2" w14:textId="77777777" w:rsidR="005A3A25" w:rsidRPr="002662F5" w:rsidRDefault="005A3A25" w:rsidP="00E83D56">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893195">
        <w:trPr>
          <w:trHeight w:val="207"/>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893195">
        <w:trPr>
          <w:trHeight w:val="197"/>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34B6DB81" w:rsidR="009E731E" w:rsidRPr="009956C4" w:rsidRDefault="00507C36" w:rsidP="00507C36">
            <w:pPr>
              <w:jc w:val="center"/>
              <w:rPr>
                <w:rFonts w:ascii="Arial" w:hAnsi="Arial" w:cs="Arial"/>
                <w:sz w:val="14"/>
                <w:lang w:val="es-BO"/>
              </w:rPr>
            </w:pPr>
            <w:r>
              <w:rPr>
                <w:rFonts w:ascii="Arial" w:hAnsi="Arial" w:cs="Arial"/>
                <w:sz w:val="14"/>
                <w:lang w:val="es-BO"/>
              </w:rPr>
              <w:t>100</w:t>
            </w:r>
            <w:r w:rsidR="0031557F">
              <w:rPr>
                <w:rFonts w:ascii="Arial" w:hAnsi="Arial" w:cs="Arial"/>
                <w:sz w:val="14"/>
                <w:lang w:val="es-BO"/>
              </w:rPr>
              <w:t>%</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507C36"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517B2B" w:rsidRDefault="009E731E" w:rsidP="00E83D56">
            <w:pPr>
              <w:rPr>
                <w:rFonts w:ascii="Arial" w:hAnsi="Arial" w:cs="Arial"/>
                <w:sz w:val="2"/>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517B2B">
        <w:trPr>
          <w:trHeight w:val="210"/>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17B2B">
        <w:trPr>
          <w:trHeight w:val="195"/>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0531C2AE" w:rsidR="006D14AB" w:rsidRPr="009956C4" w:rsidRDefault="0078676E" w:rsidP="006460B1">
            <w:pPr>
              <w:rPr>
                <w:rFonts w:ascii="Arial" w:hAnsi="Arial" w:cs="Arial"/>
                <w:lang w:val="es-BO"/>
              </w:rPr>
            </w:pPr>
            <w:r>
              <w:rPr>
                <w:rFonts w:ascii="Arial" w:hAnsi="Arial" w:cs="Arial"/>
                <w:lang w:val="es-BO" w:eastAsia="es-BO"/>
              </w:rPr>
              <w:t>8</w:t>
            </w:r>
            <w:r w:rsidR="00507C36" w:rsidRPr="005065DA">
              <w:rPr>
                <w:rFonts w:ascii="Arial" w:hAnsi="Arial" w:cs="Arial"/>
                <w:lang w:val="es-BO" w:eastAsia="es-BO"/>
              </w:rPr>
              <w:t>:</w:t>
            </w:r>
            <w:r>
              <w:rPr>
                <w:rFonts w:ascii="Arial" w:hAnsi="Arial" w:cs="Arial"/>
                <w:lang w:val="es-BO" w:eastAsia="es-BO"/>
              </w:rPr>
              <w:t>0</w:t>
            </w:r>
            <w:r w:rsidR="00507C36">
              <w:rPr>
                <w:rFonts w:ascii="Arial" w:hAnsi="Arial" w:cs="Arial"/>
                <w:lang w:val="es-BO" w:eastAsia="es-BO"/>
              </w:rPr>
              <w:t>0</w:t>
            </w:r>
            <w:r w:rsidR="00507C36">
              <w:rPr>
                <w:rFonts w:ascii="Arial" w:hAnsi="Arial" w:cs="Arial"/>
                <w:bCs/>
                <w:lang w:val="es-BO" w:eastAsia="es-BO"/>
              </w:rPr>
              <w:t xml:space="preserve"> a 1</w:t>
            </w:r>
            <w:r w:rsidR="006460B1">
              <w:rPr>
                <w:rFonts w:ascii="Arial" w:hAnsi="Arial" w:cs="Arial"/>
                <w:bCs/>
                <w:lang w:val="es-BO" w:eastAsia="es-BO"/>
              </w:rPr>
              <w:t>6</w:t>
            </w:r>
            <w:r w:rsidR="00507C36"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507C36"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507C36" w:rsidRPr="009956C4" w14:paraId="2823145F" w14:textId="77777777" w:rsidTr="007E549D">
        <w:trPr>
          <w:trHeight w:val="193"/>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Borders>
              <w:bottom w:val="single" w:sz="4" w:space="0" w:color="auto"/>
            </w:tcBorders>
            <w:vAlign w:val="bottom"/>
          </w:tcPr>
          <w:p w14:paraId="59750F5C" w14:textId="77777777" w:rsidR="00507C36" w:rsidRPr="009956C4" w:rsidRDefault="00507C36" w:rsidP="00893195">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vAlign w:val="bottom"/>
          </w:tcPr>
          <w:p w14:paraId="0DD1CD6B" w14:textId="6D866F9F" w:rsidR="00507C36" w:rsidRPr="009956C4" w:rsidRDefault="00507C36" w:rsidP="00893195">
            <w:pPr>
              <w:jc w:val="center"/>
              <w:rPr>
                <w:rFonts w:ascii="Arial" w:hAnsi="Arial" w:cs="Arial"/>
                <w:i/>
                <w:sz w:val="10"/>
                <w:szCs w:val="8"/>
                <w:lang w:val="es-BO"/>
              </w:rPr>
            </w:pPr>
          </w:p>
        </w:tc>
        <w:tc>
          <w:tcPr>
            <w:tcW w:w="2940" w:type="dxa"/>
            <w:gridSpan w:val="12"/>
            <w:tcBorders>
              <w:bottom w:val="single" w:sz="4" w:space="0" w:color="auto"/>
            </w:tcBorders>
            <w:vAlign w:val="bottom"/>
          </w:tcPr>
          <w:p w14:paraId="5277D08C" w14:textId="77777777" w:rsidR="00507C36" w:rsidRPr="009956C4" w:rsidRDefault="00507C36" w:rsidP="00893195">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vAlign w:val="bottom"/>
          </w:tcPr>
          <w:p w14:paraId="3E4FB61E" w14:textId="77777777" w:rsidR="00507C36" w:rsidRPr="009956C4" w:rsidRDefault="00507C36" w:rsidP="00893195">
            <w:pPr>
              <w:jc w:val="center"/>
              <w:rPr>
                <w:rFonts w:ascii="Arial" w:hAnsi="Arial" w:cs="Arial"/>
                <w:sz w:val="10"/>
                <w:szCs w:val="8"/>
                <w:lang w:val="es-BO"/>
              </w:rPr>
            </w:pPr>
          </w:p>
        </w:tc>
        <w:tc>
          <w:tcPr>
            <w:tcW w:w="2017" w:type="dxa"/>
            <w:gridSpan w:val="9"/>
            <w:tcBorders>
              <w:bottom w:val="single" w:sz="4" w:space="0" w:color="auto"/>
            </w:tcBorders>
            <w:vAlign w:val="bottom"/>
          </w:tcPr>
          <w:p w14:paraId="0AB45554" w14:textId="77777777" w:rsidR="00507C36" w:rsidRPr="009956C4" w:rsidRDefault="00507C36" w:rsidP="00893195">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507C36" w:rsidRPr="009956C4" w14:paraId="666BB252" w14:textId="77777777" w:rsidTr="00517B2B">
        <w:trPr>
          <w:trHeight w:val="375"/>
          <w:jc w:val="center"/>
        </w:trPr>
        <w:tc>
          <w:tcPr>
            <w:tcW w:w="2312" w:type="dxa"/>
            <w:gridSpan w:val="2"/>
            <w:tcBorders>
              <w:left w:val="single" w:sz="12" w:space="0" w:color="244061" w:themeColor="accent1" w:themeShade="80"/>
              <w:right w:val="single" w:sz="4" w:space="0" w:color="auto"/>
            </w:tcBorders>
            <w:vAlign w:val="center"/>
          </w:tcPr>
          <w:p w14:paraId="64D14C30" w14:textId="77777777" w:rsidR="00507C36" w:rsidRPr="009956C4" w:rsidRDefault="00507C36" w:rsidP="00507C36">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030A89CB" w:rsidR="00507C36" w:rsidRPr="009956C4" w:rsidRDefault="00910AD9" w:rsidP="00910AD9">
            <w:pPr>
              <w:jc w:val="center"/>
              <w:rPr>
                <w:rFonts w:ascii="Arial" w:hAnsi="Arial" w:cs="Arial"/>
                <w:lang w:val="es-BO"/>
              </w:rPr>
            </w:pPr>
            <w:r>
              <w:rPr>
                <w:rFonts w:ascii="Arial" w:hAnsi="Arial" w:cs="Arial"/>
                <w:lang w:val="es-BO" w:eastAsia="es-BO"/>
              </w:rPr>
              <w:t xml:space="preserve">Cristhian </w:t>
            </w:r>
            <w:proofErr w:type="spellStart"/>
            <w:r w:rsidR="0031557F">
              <w:rPr>
                <w:rFonts w:ascii="Arial" w:hAnsi="Arial" w:cs="Arial"/>
                <w:lang w:val="es-BO" w:eastAsia="es-BO"/>
              </w:rPr>
              <w:t>Andres</w:t>
            </w:r>
            <w:proofErr w:type="spellEnd"/>
            <w:r w:rsidR="0031557F">
              <w:rPr>
                <w:rFonts w:ascii="Arial" w:hAnsi="Arial" w:cs="Arial"/>
                <w:lang w:val="es-BO" w:eastAsia="es-BO"/>
              </w:rPr>
              <w:t xml:space="preserve"> </w:t>
            </w:r>
            <w:r>
              <w:rPr>
                <w:rFonts w:ascii="Arial" w:hAnsi="Arial" w:cs="Arial"/>
                <w:lang w:val="es-BO" w:eastAsia="es-BO"/>
              </w:rPr>
              <w:t xml:space="preserve">Alba Escobar </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F77B1AE" w:rsidR="00507C36" w:rsidRPr="009956C4" w:rsidRDefault="00507C36" w:rsidP="00507C36">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507C36" w:rsidRPr="009956C4" w14:paraId="4129BE57" w14:textId="77777777" w:rsidTr="00517B2B">
        <w:trPr>
          <w:trHeight w:val="39"/>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5C328E1E" w:rsidR="00507C36" w:rsidRPr="00910AD9" w:rsidRDefault="00910AD9" w:rsidP="00910AD9">
            <w:pPr>
              <w:jc w:val="center"/>
              <w:rPr>
                <w:rFonts w:ascii="Arial" w:hAnsi="Arial" w:cs="Arial"/>
                <w:b/>
                <w:bCs/>
                <w:i/>
                <w:iCs/>
                <w:lang w:val="es-BO" w:eastAsia="es-BO"/>
              </w:rPr>
            </w:pPr>
            <w:r w:rsidRPr="00910AD9">
              <w:rPr>
                <w:rFonts w:ascii="Arial" w:hAnsi="Arial" w:cs="Arial"/>
                <w:lang w:val="es-BO" w:eastAsia="es-BO"/>
              </w:rPr>
              <w:t>Dayana Karen Ramos Gonzales</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0ABA8242" w:rsidR="00507C36" w:rsidRPr="009956C4" w:rsidRDefault="00910AD9" w:rsidP="00507C36">
            <w:pPr>
              <w:jc w:val="center"/>
              <w:rPr>
                <w:rFonts w:ascii="Arial" w:hAnsi="Arial" w:cs="Arial"/>
                <w:lang w:val="es-BO"/>
              </w:rPr>
            </w:pPr>
            <w:proofErr w:type="spellStart"/>
            <w:r w:rsidRPr="00910AD9">
              <w:rPr>
                <w:rFonts w:ascii="Arial" w:hAnsi="Arial" w:cs="Arial"/>
                <w:lang w:val="es-BO" w:eastAsia="es-BO"/>
              </w:rPr>
              <w:t>Recontador</w:t>
            </w:r>
            <w:proofErr w:type="spellEnd"/>
            <w:r w:rsidRPr="00910AD9">
              <w:rPr>
                <w:rFonts w:ascii="Arial" w:hAnsi="Arial" w:cs="Arial"/>
                <w:lang w:val="es-BO" w:eastAsia="es-BO"/>
              </w:rPr>
              <w:t xml:space="preserve"> de Billetes</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51438386" w:rsidR="00507C36" w:rsidRPr="00910AD9" w:rsidRDefault="00910AD9" w:rsidP="00910AD9">
            <w:pPr>
              <w:jc w:val="center"/>
              <w:rPr>
                <w:rFonts w:ascii="Arial" w:hAnsi="Arial" w:cs="Arial"/>
                <w:i/>
                <w:iCs/>
                <w:lang w:val="es-BO" w:eastAsia="es-BO"/>
              </w:rPr>
            </w:pPr>
            <w:r w:rsidRPr="00910AD9">
              <w:rPr>
                <w:rFonts w:ascii="Arial" w:hAnsi="Arial" w:cs="Arial"/>
                <w:lang w:val="es-BO" w:eastAsia="es-BO"/>
              </w:rPr>
              <w:t>Gerencia de Tesorería</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507C36"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507C36" w:rsidRPr="009956C4" w14:paraId="3E231428" w14:textId="77777777" w:rsidTr="00517B2B">
        <w:trPr>
          <w:trHeight w:val="529"/>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0B89EA4A" w:rsidR="00507C36" w:rsidRPr="005065DA" w:rsidRDefault="00507C36" w:rsidP="00507C36">
            <w:pPr>
              <w:rPr>
                <w:rFonts w:ascii="Arial" w:hAnsi="Arial" w:cs="Arial"/>
                <w:lang w:val="es-BO"/>
              </w:rPr>
            </w:pPr>
            <w:r w:rsidRPr="005065DA">
              <w:rPr>
                <w:rFonts w:ascii="Arial" w:hAnsi="Arial" w:cs="Arial"/>
                <w:lang w:val="es-BO"/>
              </w:rPr>
              <w:t>47</w:t>
            </w:r>
            <w:r w:rsidR="00910AD9">
              <w:rPr>
                <w:rFonts w:ascii="Arial" w:hAnsi="Arial" w:cs="Arial"/>
                <w:lang w:val="es-BO"/>
              </w:rPr>
              <w:t>14</w:t>
            </w:r>
            <w:r w:rsidRPr="005065DA">
              <w:rPr>
                <w:rFonts w:ascii="Arial" w:hAnsi="Arial" w:cs="Arial"/>
                <w:lang w:val="es-BO"/>
              </w:rPr>
              <w:t xml:space="preserve"> (Consultas Administrativas)</w:t>
            </w:r>
          </w:p>
          <w:p w14:paraId="1638E1B4" w14:textId="06339704" w:rsidR="00507C36" w:rsidRPr="009956C4" w:rsidRDefault="00910AD9" w:rsidP="007E549D">
            <w:pPr>
              <w:rPr>
                <w:rFonts w:ascii="Arial" w:hAnsi="Arial" w:cs="Arial"/>
                <w:lang w:val="es-BO"/>
              </w:rPr>
            </w:pPr>
            <w:r>
              <w:rPr>
                <w:rFonts w:ascii="Arial" w:hAnsi="Arial" w:cs="Arial"/>
                <w:lang w:val="es-BO"/>
              </w:rPr>
              <w:t>3008</w:t>
            </w:r>
            <w:r w:rsidR="00507C36"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41F7EE0E" w14:textId="44C081EF" w:rsidR="0031557F" w:rsidRDefault="00FA7CD0" w:rsidP="00507C36">
            <w:pPr>
              <w:rPr>
                <w:rFonts w:ascii="Arial" w:hAnsi="Arial" w:cs="Arial"/>
                <w:color w:val="0000FF"/>
                <w:u w:val="single"/>
                <w:lang w:val="pt-BR"/>
              </w:rPr>
            </w:pPr>
            <w:hyperlink r:id="rId12" w:history="1">
              <w:r w:rsidR="0031557F" w:rsidRPr="002C5E6D">
                <w:rPr>
                  <w:rStyle w:val="Hipervnculo"/>
                  <w:rFonts w:ascii="Arial" w:hAnsi="Arial" w:cs="Arial"/>
                  <w:lang w:val="es-BO"/>
                </w:rPr>
                <w:t>calba@bcb.gob.bo</w:t>
              </w:r>
            </w:hyperlink>
            <w:r w:rsidR="00910AD9" w:rsidRPr="00910AD9">
              <w:rPr>
                <w:rFonts w:ascii="Arial" w:hAnsi="Arial" w:cs="Arial"/>
                <w:color w:val="0000FF"/>
                <w:u w:val="single"/>
                <w:lang w:val="pt-BR"/>
              </w:rPr>
              <w:t xml:space="preserve"> </w:t>
            </w:r>
          </w:p>
          <w:p w14:paraId="7F5B237B" w14:textId="5F745BA9" w:rsidR="00507C36" w:rsidRDefault="00507C36" w:rsidP="00507C36">
            <w:pPr>
              <w:rPr>
                <w:rFonts w:ascii="Arial" w:hAnsi="Arial" w:cs="Arial"/>
                <w:lang w:val="pt-BR"/>
              </w:rPr>
            </w:pPr>
            <w:r w:rsidRPr="005065DA">
              <w:rPr>
                <w:rFonts w:ascii="Arial" w:hAnsi="Arial" w:cs="Arial"/>
                <w:lang w:val="pt-BR"/>
              </w:rPr>
              <w:t>(Consultas Administrativas)</w:t>
            </w:r>
          </w:p>
          <w:p w14:paraId="66A480EE" w14:textId="28459A3F" w:rsidR="00507C36" w:rsidRPr="009956C4" w:rsidRDefault="00FA7CD0" w:rsidP="00507C36">
            <w:pPr>
              <w:rPr>
                <w:rFonts w:ascii="Arial" w:hAnsi="Arial" w:cs="Arial"/>
                <w:lang w:val="es-BO"/>
              </w:rPr>
            </w:pPr>
            <w:hyperlink r:id="rId13" w:history="1">
              <w:r w:rsidR="00910AD9" w:rsidRPr="00910AD9">
                <w:rPr>
                  <w:lang w:val="es-BO"/>
                </w:rPr>
                <w:t>dramos@bcb.gob.bo</w:t>
              </w:r>
            </w:hyperlink>
            <w:r w:rsidR="0031557F">
              <w:rPr>
                <w:lang w:val="es-BO"/>
              </w:rPr>
              <w:t xml:space="preserve"> </w:t>
            </w:r>
            <w:r w:rsidR="00910AD9" w:rsidRPr="00910AD9">
              <w:rPr>
                <w:rFonts w:ascii="Arial" w:hAnsi="Arial" w:cs="Arial"/>
                <w:color w:val="0000FF"/>
                <w:u w:val="single"/>
                <w:lang w:val="es-BO"/>
              </w:rPr>
              <w:t xml:space="preserve"> </w:t>
            </w:r>
            <w:r w:rsidR="0031557F">
              <w:rPr>
                <w:rFonts w:ascii="Arial" w:hAnsi="Arial" w:cs="Arial"/>
                <w:color w:val="0000FF"/>
                <w:u w:val="single"/>
                <w:lang w:val="es-BO"/>
              </w:rPr>
              <w:t>(</w:t>
            </w:r>
            <w:r w:rsidR="00507C36"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507C36"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507C36"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8CC89F" w14:textId="2B7496CC" w:rsidR="00507C36" w:rsidRPr="009956C4" w:rsidRDefault="00893195" w:rsidP="00893195">
            <w:pPr>
              <w:pStyle w:val="Ttulo3"/>
              <w:numPr>
                <w:ilvl w:val="0"/>
                <w:numId w:val="0"/>
              </w:numPr>
              <w:jc w:val="both"/>
              <w:rPr>
                <w:rFonts w:ascii="Arial" w:hAnsi="Arial" w:cs="Arial"/>
                <w:sz w:val="8"/>
                <w:szCs w:val="2"/>
                <w:lang w:val="es-BO"/>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507C36"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3A9758C4" w14:textId="77777777" w:rsidR="00FD7E8D" w:rsidRPr="009956C4" w:rsidRDefault="00FD7E8D" w:rsidP="00893195">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507C36" w:rsidRPr="009956C4" w14:paraId="52799D92" w14:textId="77777777" w:rsidTr="00517B2B">
        <w:trPr>
          <w:trHeight w:val="260"/>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2100B5DB" w14:textId="77777777" w:rsidR="00FB1195" w:rsidRDefault="00FB1195" w:rsidP="00FB1195">
      <w:pPr>
        <w:pStyle w:val="Ttulo1"/>
        <w:numPr>
          <w:ilvl w:val="0"/>
          <w:numId w:val="0"/>
        </w:numPr>
        <w:ind w:left="567"/>
        <w:rPr>
          <w:rFonts w:cs="Arial"/>
          <w:sz w:val="18"/>
          <w:szCs w:val="18"/>
          <w:lang w:val="es-BO"/>
        </w:rPr>
      </w:pPr>
      <w:bookmarkStart w:id="69" w:name="_Toc94726526"/>
    </w:p>
    <w:p w14:paraId="6002B315" w14:textId="77777777" w:rsidR="00FB1195" w:rsidRDefault="00FB1195" w:rsidP="00FB1195">
      <w:pPr>
        <w:rPr>
          <w:lang w:val="es-BO"/>
        </w:rPr>
      </w:pPr>
    </w:p>
    <w:p w14:paraId="629D0C03" w14:textId="77777777" w:rsidR="00FB1195" w:rsidRPr="00FB1195" w:rsidRDefault="00FB1195" w:rsidP="00FB1195">
      <w:pPr>
        <w:rPr>
          <w:lang w:val="es-BO"/>
        </w:rPr>
      </w:pPr>
    </w:p>
    <w:p w14:paraId="3B5B8134" w14:textId="77777777" w:rsidR="00FB1195" w:rsidRDefault="00FB1195" w:rsidP="00FB1195">
      <w:pPr>
        <w:pStyle w:val="Ttulo1"/>
        <w:numPr>
          <w:ilvl w:val="0"/>
          <w:numId w:val="0"/>
        </w:numPr>
        <w:ind w:left="567"/>
        <w:rPr>
          <w:rFonts w:cs="Arial"/>
          <w:sz w:val="18"/>
          <w:szCs w:val="18"/>
          <w:lang w:val="es-BO"/>
        </w:rPr>
      </w:pPr>
    </w:p>
    <w:p w14:paraId="59434AF3" w14:textId="77777777" w:rsidR="00FB1195" w:rsidRPr="00FB1195" w:rsidRDefault="00FB1195" w:rsidP="00FB1195">
      <w:pPr>
        <w:rPr>
          <w:lang w:val="es-BO"/>
        </w:rPr>
      </w:pPr>
    </w:p>
    <w:p w14:paraId="684CA92B" w14:textId="77777777" w:rsidR="00FB1195" w:rsidRDefault="00FB1195" w:rsidP="005D1C37">
      <w:pPr>
        <w:pStyle w:val="Ttulo1"/>
        <w:numPr>
          <w:ilvl w:val="0"/>
          <w:numId w:val="0"/>
        </w:numPr>
        <w:rPr>
          <w:rFonts w:cs="Arial"/>
          <w:sz w:val="18"/>
          <w:szCs w:val="18"/>
          <w:lang w:val="es-BO"/>
        </w:rPr>
      </w:pPr>
    </w:p>
    <w:p w14:paraId="78E99AA3" w14:textId="77777777" w:rsidR="005D1C37" w:rsidRPr="005D1C37" w:rsidRDefault="005D1C37" w:rsidP="005D1C37">
      <w:pPr>
        <w:rPr>
          <w:lang w:val="es-BO"/>
        </w:rPr>
      </w:pPr>
    </w:p>
    <w:p w14:paraId="10D4E892" w14:textId="72F6BFE9" w:rsidR="0002498E" w:rsidRPr="009956C4" w:rsidRDefault="0002498E" w:rsidP="002545E0">
      <w:pPr>
        <w:pStyle w:val="Ttulo1"/>
        <w:tabs>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69"/>
    </w:p>
    <w:p w14:paraId="52EAF205" w14:textId="77777777" w:rsidR="009E731E" w:rsidRPr="00DF1D1E" w:rsidRDefault="009E731E" w:rsidP="009E731E">
      <w:pPr>
        <w:rPr>
          <w:sz w:val="12"/>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DF1D1E">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DF1D1E" w:rsidRDefault="0002498E" w:rsidP="00386E0A">
      <w:pPr>
        <w:jc w:val="right"/>
        <w:rPr>
          <w:rFonts w:ascii="Arial" w:hAnsi="Arial" w:cs="Arial"/>
          <w:sz w:val="12"/>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DF1D1E">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DF1D1E">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F61CB1F" w:rsidR="002662F5" w:rsidRPr="009956C4" w:rsidRDefault="00910AD9" w:rsidP="00963106">
            <w:pPr>
              <w:adjustRightInd w:val="0"/>
              <w:snapToGrid w:val="0"/>
              <w:jc w:val="center"/>
              <w:rPr>
                <w:rFonts w:ascii="Arial" w:hAnsi="Arial" w:cs="Arial"/>
                <w:sz w:val="14"/>
                <w:lang w:val="es-BO"/>
              </w:rPr>
            </w:pPr>
            <w:r>
              <w:rPr>
                <w:rFonts w:ascii="Arial" w:hAnsi="Arial" w:cs="Arial"/>
                <w:sz w:val="14"/>
                <w:lang w:val="es-BO"/>
              </w:rPr>
              <w:t>30</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3FFF55E4" w:rsidR="002662F5" w:rsidRPr="009956C4" w:rsidRDefault="002A1662" w:rsidP="00F339D8">
            <w:pPr>
              <w:adjustRightInd w:val="0"/>
              <w:snapToGrid w:val="0"/>
              <w:jc w:val="center"/>
              <w:rPr>
                <w:rFonts w:ascii="Arial" w:hAnsi="Arial" w:cs="Arial"/>
                <w:sz w:val="14"/>
                <w:lang w:val="es-BO"/>
              </w:rPr>
            </w:pPr>
            <w:r>
              <w:rPr>
                <w:rFonts w:ascii="Arial" w:hAnsi="Arial" w:cs="Arial"/>
                <w:sz w:val="14"/>
                <w:lang w:val="es-BO"/>
              </w:rPr>
              <w:t>0</w:t>
            </w:r>
            <w:r w:rsidR="00910AD9">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2E53918" w:rsidR="002662F5" w:rsidRPr="009956C4" w:rsidRDefault="002662F5" w:rsidP="006460B1">
            <w:pPr>
              <w:adjustRightInd w:val="0"/>
              <w:snapToGrid w:val="0"/>
              <w:jc w:val="center"/>
              <w:rPr>
                <w:rFonts w:ascii="Arial" w:hAnsi="Arial" w:cs="Arial"/>
                <w:sz w:val="14"/>
                <w:lang w:val="es-BO"/>
              </w:rPr>
            </w:pPr>
            <w:r w:rsidRPr="009E7F5A">
              <w:rPr>
                <w:rFonts w:ascii="Arial" w:hAnsi="Arial" w:cs="Arial"/>
                <w:lang w:val="es-BO"/>
              </w:rPr>
              <w:t>202</w:t>
            </w:r>
            <w:r w:rsidR="00910AD9">
              <w:rPr>
                <w:rFonts w:ascii="Arial" w:hAnsi="Arial" w:cs="Arial"/>
                <w:lang w:val="es-BO"/>
              </w:rPr>
              <w:t>5</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5D1C37" w:rsidRDefault="0002498E" w:rsidP="00882C0D">
            <w:pPr>
              <w:adjustRightInd w:val="0"/>
              <w:snapToGrid w:val="0"/>
              <w:ind w:left="113" w:right="113"/>
              <w:jc w:val="both"/>
              <w:rPr>
                <w:rFonts w:ascii="Arial" w:hAnsi="Arial" w:cs="Arial"/>
                <w:b/>
                <w:sz w:val="14"/>
                <w:lang w:val="es-BO"/>
              </w:rPr>
            </w:pPr>
            <w:r w:rsidRPr="005D1C37">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2662F5" w:rsidRPr="009956C4" w14:paraId="1140F5FB" w14:textId="77777777" w:rsidTr="00151AD2">
        <w:trPr>
          <w:trHeight w:val="1602"/>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2662F5" w:rsidRPr="005D1C37"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3B6B0FC8" w:rsidR="002662F5" w:rsidRPr="009956C4" w:rsidRDefault="005D1C37" w:rsidP="002662F5">
            <w:pPr>
              <w:adjustRightInd w:val="0"/>
              <w:snapToGrid w:val="0"/>
              <w:jc w:val="center"/>
              <w:rPr>
                <w:rFonts w:ascii="Arial" w:hAnsi="Arial" w:cs="Arial"/>
                <w:sz w:val="14"/>
                <w:lang w:val="es-BO"/>
              </w:rPr>
            </w:pPr>
            <w:r>
              <w:rPr>
                <w:rFonts w:ascii="Arial" w:hAnsi="Arial" w:cs="Arial"/>
                <w:sz w:val="14"/>
                <w:lang w:val="es-BO"/>
              </w:rPr>
              <w:t>03</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383A3458" w:rsidR="002662F5" w:rsidRPr="009956C4" w:rsidRDefault="005D1C37" w:rsidP="002662F5">
            <w:pPr>
              <w:adjustRightInd w:val="0"/>
              <w:snapToGrid w:val="0"/>
              <w:jc w:val="center"/>
              <w:rPr>
                <w:rFonts w:ascii="Arial" w:hAnsi="Arial" w:cs="Arial"/>
                <w:sz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0949D51B" w:rsidR="002662F5" w:rsidRPr="009956C4" w:rsidRDefault="005D1C37" w:rsidP="002662F5">
            <w:pPr>
              <w:adjustRightInd w:val="0"/>
              <w:snapToGrid w:val="0"/>
              <w:jc w:val="center"/>
              <w:rPr>
                <w:rFonts w:ascii="Arial" w:hAnsi="Arial" w:cs="Arial"/>
                <w:sz w:val="14"/>
                <w:lang w:val="es-BO"/>
              </w:rPr>
            </w:pPr>
            <w:r>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22C0B937" w:rsidR="002662F5" w:rsidRPr="009956C4" w:rsidRDefault="005D1C37" w:rsidP="002662F5">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5787499D" w:rsidR="002662F5" w:rsidRPr="009956C4" w:rsidRDefault="005D1C37" w:rsidP="002662F5">
            <w:pPr>
              <w:adjustRightInd w:val="0"/>
              <w:snapToGrid w:val="0"/>
              <w:jc w:val="center"/>
              <w:rPr>
                <w:rFonts w:ascii="Arial" w:hAnsi="Arial" w:cs="Arial"/>
                <w:sz w:val="14"/>
                <w:lang w:val="es-BO"/>
              </w:rPr>
            </w:pPr>
            <w:r>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50B83735" w:rsidR="002662F5" w:rsidRPr="00166C60" w:rsidRDefault="005D1C37" w:rsidP="009C43D8">
            <w:pPr>
              <w:adjustRightInd w:val="0"/>
              <w:snapToGrid w:val="0"/>
              <w:jc w:val="center"/>
              <w:rPr>
                <w:rFonts w:ascii="Arial" w:hAnsi="Arial" w:cs="Arial"/>
                <w:sz w:val="14"/>
                <w:szCs w:val="14"/>
                <w:lang w:val="es-BO"/>
              </w:rPr>
            </w:pPr>
            <w:r w:rsidRPr="00166C60">
              <w:rPr>
                <w:rFonts w:ascii="Arial" w:hAnsi="Arial" w:cs="Arial"/>
                <w:bCs/>
                <w:snapToGrid w:val="0"/>
                <w:sz w:val="14"/>
                <w:szCs w:val="14"/>
                <w:lang w:val="es-BO" w:eastAsia="es-BO"/>
              </w:rPr>
              <w:t xml:space="preserve">Edificio Principal del Banco Central de Bolivia, calle Ayacucho esquina Mercado. La Paz – Bolivia en coordinación con </w:t>
            </w:r>
            <w:r w:rsidR="009C43D8">
              <w:rPr>
                <w:rFonts w:ascii="Arial" w:hAnsi="Arial" w:cs="Arial"/>
                <w:bCs/>
                <w:snapToGrid w:val="0"/>
                <w:sz w:val="14"/>
                <w:szCs w:val="14"/>
                <w:lang w:val="es-BO" w:eastAsia="es-BO"/>
              </w:rPr>
              <w:t>la Gerencia de Tesorería</w:t>
            </w:r>
            <w:r w:rsidRPr="00166C60">
              <w:rPr>
                <w:rFonts w:ascii="Arial" w:hAnsi="Arial" w:cs="Arial"/>
                <w:bCs/>
                <w:snapToGrid w:val="0"/>
                <w:sz w:val="14"/>
                <w:szCs w:val="14"/>
                <w:lang w:val="es-BO" w:eastAsia="es-BO"/>
              </w:rPr>
              <w:t xml:space="preserve"> (</w:t>
            </w:r>
            <w:r w:rsidR="009C43D8">
              <w:rPr>
                <w:rFonts w:ascii="Arial" w:hAnsi="Arial" w:cs="Arial"/>
                <w:sz w:val="14"/>
                <w:szCs w:val="14"/>
                <w:lang w:val="es-MX" w:eastAsia="es-BO"/>
              </w:rPr>
              <w:t>Dayana Ramos</w:t>
            </w:r>
            <w:r w:rsidR="00166C60" w:rsidRPr="00166C60">
              <w:rPr>
                <w:rFonts w:ascii="Arial" w:hAnsi="Arial" w:cs="Arial"/>
                <w:sz w:val="14"/>
                <w:szCs w:val="14"/>
                <w:lang w:val="es-MX" w:eastAsia="es-BO"/>
              </w:rPr>
              <w:t xml:space="preserve"> – </w:t>
            </w:r>
            <w:proofErr w:type="spellStart"/>
            <w:r w:rsidR="00166C60" w:rsidRPr="00166C60">
              <w:rPr>
                <w:rFonts w:ascii="Arial" w:hAnsi="Arial" w:cs="Arial"/>
                <w:sz w:val="14"/>
                <w:szCs w:val="14"/>
                <w:lang w:val="es-MX" w:eastAsia="es-BO"/>
              </w:rPr>
              <w:t>Int</w:t>
            </w:r>
            <w:proofErr w:type="spellEnd"/>
            <w:r w:rsidR="00166C60" w:rsidRPr="00166C60">
              <w:rPr>
                <w:rFonts w:ascii="Arial" w:hAnsi="Arial" w:cs="Arial"/>
                <w:sz w:val="14"/>
                <w:szCs w:val="14"/>
                <w:lang w:val="es-MX" w:eastAsia="es-BO"/>
              </w:rPr>
              <w:t xml:space="preserve">- </w:t>
            </w:r>
            <w:r w:rsidR="009C43D8">
              <w:rPr>
                <w:rFonts w:ascii="Arial" w:hAnsi="Arial" w:cs="Arial"/>
                <w:sz w:val="14"/>
                <w:szCs w:val="14"/>
                <w:lang w:val="es-MX" w:eastAsia="es-BO"/>
              </w:rPr>
              <w:t>3008</w:t>
            </w:r>
            <w:r w:rsidRPr="00166C60">
              <w:rPr>
                <w:rFonts w:ascii="Arial" w:hAnsi="Arial" w:cs="Arial"/>
                <w:bCs/>
                <w:snapToGrid w:val="0"/>
                <w:sz w:val="14"/>
                <w:szCs w:val="14"/>
                <w:lang w:val="es-BO" w:eastAsia="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5E9D0DAC"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2662F5" w:rsidRPr="005D1C37" w:rsidRDefault="002662F5" w:rsidP="002662F5">
            <w:pPr>
              <w:adjustRightInd w:val="0"/>
              <w:snapToGrid w:val="0"/>
              <w:ind w:left="113" w:right="113"/>
              <w:jc w:val="both"/>
              <w:rPr>
                <w:rFonts w:ascii="Arial" w:hAnsi="Arial" w:cs="Arial"/>
                <w:b/>
                <w:sz w:val="14"/>
                <w:lang w:val="es-BO"/>
              </w:rPr>
            </w:pPr>
            <w:r w:rsidRPr="005D1C37">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2662F5" w:rsidRPr="009956C4" w:rsidRDefault="002662F5" w:rsidP="002662F5">
            <w:pPr>
              <w:adjustRightInd w:val="0"/>
              <w:snapToGrid w:val="0"/>
              <w:jc w:val="center"/>
              <w:rPr>
                <w:i/>
                <w:sz w:val="14"/>
                <w:szCs w:val="14"/>
                <w:lang w:val="es-BO"/>
              </w:rPr>
            </w:pPr>
          </w:p>
        </w:tc>
      </w:tr>
      <w:tr w:rsidR="002662F5" w:rsidRPr="009956C4" w14:paraId="3315E418" w14:textId="77777777" w:rsidTr="00151AD2">
        <w:trPr>
          <w:trHeight w:val="1779"/>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2662F5" w:rsidRPr="005D1C37"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1E1B7255" w:rsidR="002662F5" w:rsidRPr="009956C4" w:rsidRDefault="00166C60" w:rsidP="002662F5">
            <w:pPr>
              <w:adjustRightInd w:val="0"/>
              <w:snapToGrid w:val="0"/>
              <w:jc w:val="center"/>
              <w:rPr>
                <w:rFonts w:ascii="Arial" w:hAnsi="Arial" w:cs="Arial"/>
                <w:sz w:val="14"/>
                <w:lang w:val="es-BO"/>
              </w:rPr>
            </w:pPr>
            <w:r>
              <w:rPr>
                <w:rFonts w:ascii="Arial" w:hAnsi="Arial" w:cs="Arial"/>
                <w:sz w:val="14"/>
                <w:lang w:val="es-BO"/>
              </w:rPr>
              <w:t>04</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3323D364" w:rsidR="002662F5" w:rsidRPr="009956C4" w:rsidRDefault="00166C60" w:rsidP="002662F5">
            <w:pPr>
              <w:adjustRightInd w:val="0"/>
              <w:snapToGrid w:val="0"/>
              <w:jc w:val="center"/>
              <w:rPr>
                <w:rFonts w:ascii="Arial" w:hAnsi="Arial" w:cs="Arial"/>
                <w:sz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07BC2D7D" w:rsidR="002662F5" w:rsidRPr="009956C4" w:rsidRDefault="00166C60" w:rsidP="002662F5">
            <w:pPr>
              <w:adjustRightInd w:val="0"/>
              <w:snapToGrid w:val="0"/>
              <w:jc w:val="center"/>
              <w:rPr>
                <w:rFonts w:ascii="Arial" w:hAnsi="Arial" w:cs="Arial"/>
                <w:sz w:val="14"/>
                <w:lang w:val="es-BO"/>
              </w:rPr>
            </w:pPr>
            <w:r>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6342AFDF"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350FBD" w14:textId="77777777" w:rsidR="00166C60" w:rsidRPr="00166C60" w:rsidRDefault="00166C60" w:rsidP="00166C60">
            <w:pPr>
              <w:adjustRightInd w:val="0"/>
              <w:snapToGrid w:val="0"/>
              <w:jc w:val="both"/>
              <w:rPr>
                <w:rFonts w:ascii="Arial" w:hAnsi="Arial" w:cs="Arial"/>
                <w:sz w:val="14"/>
                <w:szCs w:val="14"/>
              </w:rPr>
            </w:pPr>
            <w:r w:rsidRPr="00166C60">
              <w:rPr>
                <w:rFonts w:ascii="Arial" w:hAnsi="Arial" w:cs="Arial"/>
                <w:sz w:val="14"/>
                <w:szCs w:val="14"/>
              </w:rPr>
              <w:t>Nota dirigida al Gerente de Administración del BCB – RPA:</w:t>
            </w:r>
          </w:p>
          <w:p w14:paraId="36A9B11C" w14:textId="77777777" w:rsidR="00166C60" w:rsidRPr="00166C60" w:rsidRDefault="00166C60" w:rsidP="00166C60">
            <w:pPr>
              <w:adjustRightInd w:val="0"/>
              <w:snapToGrid w:val="0"/>
              <w:jc w:val="both"/>
              <w:rPr>
                <w:rFonts w:ascii="Arial" w:hAnsi="Arial" w:cs="Arial"/>
                <w:sz w:val="14"/>
                <w:szCs w:val="14"/>
              </w:rPr>
            </w:pPr>
          </w:p>
          <w:p w14:paraId="26FC44C8" w14:textId="77777777" w:rsidR="00166C60" w:rsidRPr="00166C60" w:rsidRDefault="00166C60" w:rsidP="00166C60">
            <w:pPr>
              <w:adjustRightInd w:val="0"/>
              <w:snapToGrid w:val="0"/>
              <w:jc w:val="both"/>
              <w:rPr>
                <w:rFonts w:ascii="Arial" w:hAnsi="Arial" w:cs="Arial"/>
                <w:sz w:val="14"/>
                <w:szCs w:val="14"/>
              </w:rPr>
            </w:pPr>
            <w:r w:rsidRPr="00166C60">
              <w:rPr>
                <w:rFonts w:ascii="Arial" w:hAnsi="Arial" w:cs="Arial"/>
                <w:b/>
                <w:sz w:val="14"/>
                <w:szCs w:val="14"/>
              </w:rPr>
              <w:t xml:space="preserve">En forma física: </w:t>
            </w:r>
            <w:r w:rsidRPr="00166C60">
              <w:rPr>
                <w:rFonts w:ascii="Arial" w:hAnsi="Arial" w:cs="Arial"/>
                <w:sz w:val="14"/>
                <w:szCs w:val="14"/>
              </w:rPr>
              <w:t>Planta Baja, Ventanilla Única de Trámites  del Edif. Principal del BCB. o</w:t>
            </w:r>
          </w:p>
          <w:p w14:paraId="36E77CAE" w14:textId="77777777" w:rsidR="00166C60" w:rsidRPr="00166C60" w:rsidRDefault="00166C60" w:rsidP="00166C60">
            <w:pPr>
              <w:adjustRightInd w:val="0"/>
              <w:snapToGrid w:val="0"/>
              <w:jc w:val="both"/>
              <w:rPr>
                <w:rFonts w:ascii="Arial" w:hAnsi="Arial" w:cs="Arial"/>
                <w:sz w:val="14"/>
                <w:szCs w:val="14"/>
              </w:rPr>
            </w:pPr>
          </w:p>
          <w:p w14:paraId="7FFB485E" w14:textId="56F36FA2" w:rsidR="002662F5" w:rsidRPr="009956C4" w:rsidRDefault="00166C60" w:rsidP="009C43D8">
            <w:pPr>
              <w:adjustRightInd w:val="0"/>
              <w:snapToGrid w:val="0"/>
              <w:jc w:val="center"/>
              <w:rPr>
                <w:rFonts w:ascii="Arial" w:hAnsi="Arial" w:cs="Arial"/>
                <w:sz w:val="12"/>
                <w:lang w:val="es-BO"/>
              </w:rPr>
            </w:pPr>
            <w:r w:rsidRPr="00166C60">
              <w:rPr>
                <w:rFonts w:ascii="Arial" w:hAnsi="Arial" w:cs="Arial"/>
                <w:b/>
                <w:sz w:val="14"/>
                <w:szCs w:val="14"/>
              </w:rPr>
              <w:t xml:space="preserve">En forma electrónica: </w:t>
            </w:r>
            <w:r w:rsidRPr="00166C60">
              <w:rPr>
                <w:rFonts w:ascii="Arial" w:hAnsi="Arial" w:cs="Arial"/>
                <w:sz w:val="14"/>
                <w:szCs w:val="14"/>
              </w:rPr>
              <w:t xml:space="preserve">Al correo electrónico </w:t>
            </w:r>
            <w:hyperlink r:id="rId14" w:history="1">
              <w:r w:rsidRPr="00166C60">
                <w:rPr>
                  <w:rStyle w:val="Hipervnculo"/>
                  <w:rFonts w:ascii="Arial" w:hAnsi="Arial"/>
                  <w:sz w:val="14"/>
                  <w:szCs w:val="14"/>
                </w:rPr>
                <w:t>calba@bcb.gob.bo</w:t>
              </w:r>
            </w:hyperlink>
            <w:r w:rsidRPr="00166C60">
              <w:rPr>
                <w:rStyle w:val="Hipervnculo"/>
                <w:rFonts w:ascii="Arial" w:hAnsi="Arial"/>
                <w:sz w:val="14"/>
                <w:szCs w:val="14"/>
              </w:rPr>
              <w:t xml:space="preserve"> o </w:t>
            </w:r>
            <w:r w:rsidR="009C43D8">
              <w:rPr>
                <w:rStyle w:val="Hipervnculo"/>
                <w:rFonts w:ascii="Arial" w:hAnsi="Arial"/>
                <w:sz w:val="14"/>
                <w:szCs w:val="14"/>
              </w:rPr>
              <w:t>dramos</w:t>
            </w:r>
            <w:hyperlink r:id="rId15" w:history="1">
              <w:r w:rsidRPr="00166C60">
                <w:rPr>
                  <w:rStyle w:val="Hipervnculo"/>
                  <w:rFonts w:ascii="Arial" w:hAnsi="Arial"/>
                  <w:sz w:val="14"/>
                  <w:szCs w:val="14"/>
                </w:rPr>
                <w:t>@bcb.gob.bo</w:t>
              </w:r>
            </w:hyperlink>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410030B8"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2662F5" w:rsidRPr="005D1C37" w:rsidRDefault="002662F5" w:rsidP="002662F5">
            <w:pPr>
              <w:adjustRightInd w:val="0"/>
              <w:snapToGrid w:val="0"/>
              <w:ind w:left="113" w:right="113"/>
              <w:jc w:val="both"/>
              <w:rPr>
                <w:rFonts w:ascii="Arial" w:hAnsi="Arial" w:cs="Arial"/>
                <w:b/>
                <w:sz w:val="14"/>
                <w:lang w:val="es-BO"/>
              </w:rPr>
            </w:pPr>
            <w:r w:rsidRPr="005D1C37">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2662F5" w:rsidRPr="009956C4" w:rsidRDefault="002662F5" w:rsidP="002662F5">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2662F5" w:rsidRPr="009956C4" w:rsidRDefault="002662F5" w:rsidP="002662F5">
            <w:pPr>
              <w:adjustRightInd w:val="0"/>
              <w:snapToGrid w:val="0"/>
              <w:jc w:val="center"/>
              <w:rPr>
                <w:i/>
                <w:sz w:val="14"/>
                <w:szCs w:val="14"/>
                <w:lang w:val="es-BO"/>
              </w:rPr>
            </w:pPr>
          </w:p>
        </w:tc>
      </w:tr>
      <w:tr w:rsidR="002662F5" w:rsidRPr="009956C4" w14:paraId="0AD8F504" w14:textId="77777777" w:rsidTr="00151AD2">
        <w:trPr>
          <w:trHeight w:val="2188"/>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AE9E9E5" w:rsidR="002662F5" w:rsidRPr="009956C4" w:rsidRDefault="00166C60" w:rsidP="002662F5">
            <w:pPr>
              <w:adjustRightInd w:val="0"/>
              <w:snapToGrid w:val="0"/>
              <w:jc w:val="center"/>
              <w:rPr>
                <w:rFonts w:ascii="Arial" w:hAnsi="Arial" w:cs="Arial"/>
                <w:sz w:val="14"/>
                <w:lang w:val="es-BO"/>
              </w:rPr>
            </w:pPr>
            <w:r>
              <w:rPr>
                <w:rFonts w:ascii="Arial" w:hAnsi="Arial" w:cs="Arial"/>
                <w:sz w:val="14"/>
                <w:lang w:val="es-BO"/>
              </w:rPr>
              <w:t>05</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3B657633" w:rsidR="002662F5" w:rsidRPr="009956C4" w:rsidRDefault="00166C60" w:rsidP="002662F5">
            <w:pPr>
              <w:adjustRightInd w:val="0"/>
              <w:snapToGrid w:val="0"/>
              <w:jc w:val="center"/>
              <w:rPr>
                <w:rFonts w:ascii="Arial" w:hAnsi="Arial" w:cs="Arial"/>
                <w:sz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08200A37" w:rsidR="002662F5" w:rsidRPr="009956C4" w:rsidRDefault="00166C60" w:rsidP="002662F5">
            <w:pPr>
              <w:adjustRightInd w:val="0"/>
              <w:snapToGrid w:val="0"/>
              <w:jc w:val="center"/>
              <w:rPr>
                <w:rFonts w:ascii="Arial" w:hAnsi="Arial" w:cs="Arial"/>
                <w:sz w:val="14"/>
                <w:lang w:val="es-BO"/>
              </w:rPr>
            </w:pPr>
            <w:r>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14:paraId="28DDAB4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BD89AFF" w:rsidR="002662F5" w:rsidRPr="009956C4" w:rsidRDefault="009C43D8" w:rsidP="002662F5">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3E66F52" w:rsidR="002662F5" w:rsidRPr="009956C4" w:rsidRDefault="00166C60" w:rsidP="002662F5">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41ECD3" w14:textId="77777777" w:rsidR="00166C60" w:rsidRPr="00166C60" w:rsidRDefault="00166C60" w:rsidP="00166C60">
            <w:pPr>
              <w:widowControl w:val="0"/>
              <w:jc w:val="both"/>
              <w:rPr>
                <w:sz w:val="14"/>
                <w:szCs w:val="14"/>
              </w:rPr>
            </w:pPr>
            <w:r w:rsidRPr="00166C60">
              <w:rPr>
                <w:rFonts w:ascii="Arial" w:hAnsi="Arial" w:cs="Arial"/>
                <w:sz w:val="14"/>
                <w:szCs w:val="14"/>
              </w:rPr>
              <w:t>Piso 7, Dpto. de Compras y Contrataciones del edificio principal del BCB o ingresar al siguiente enlace a través de zoom:</w:t>
            </w:r>
            <w:hyperlink r:id="rId16" w:history="1"/>
          </w:p>
          <w:p w14:paraId="292726B5" w14:textId="77777777" w:rsidR="00166C60" w:rsidRPr="00166C60" w:rsidRDefault="00166C60" w:rsidP="00166C60">
            <w:pPr>
              <w:widowControl w:val="0"/>
              <w:jc w:val="both"/>
              <w:rPr>
                <w:rStyle w:val="Hipervnculo"/>
                <w:rFonts w:ascii="Arial" w:hAnsi="Arial" w:cs="Arial"/>
                <w:sz w:val="14"/>
                <w:szCs w:val="14"/>
              </w:rPr>
            </w:pPr>
          </w:p>
          <w:p w14:paraId="74C3ADEB" w14:textId="615E3008" w:rsidR="00166C60" w:rsidRDefault="00151AD2" w:rsidP="00166C60">
            <w:pPr>
              <w:widowControl w:val="0"/>
              <w:jc w:val="both"/>
              <w:rPr>
                <w:rStyle w:val="Hipervnculo"/>
                <w:rFonts w:ascii="Arial" w:hAnsi="Arial" w:cs="Arial"/>
                <w:sz w:val="14"/>
                <w:szCs w:val="14"/>
              </w:rPr>
            </w:pPr>
            <w:r w:rsidRPr="00151AD2">
              <w:rPr>
                <w:rStyle w:val="Hipervnculo"/>
                <w:rFonts w:ascii="Arial" w:hAnsi="Arial" w:cs="Arial"/>
                <w:sz w:val="14"/>
                <w:szCs w:val="14"/>
              </w:rPr>
              <w:t xml:space="preserve">https://bcb-gob-bo.zoom.us/j/88533340635?pwd=mSHvMBvaawyBI2wJacD5o5CxUvqLuU.1 </w:t>
            </w:r>
          </w:p>
          <w:p w14:paraId="756582F6" w14:textId="77777777" w:rsidR="00151AD2" w:rsidRPr="00166C60" w:rsidRDefault="00151AD2" w:rsidP="00166C60">
            <w:pPr>
              <w:widowControl w:val="0"/>
              <w:jc w:val="both"/>
              <w:rPr>
                <w:rStyle w:val="Hipervnculo"/>
                <w:rFonts w:ascii="Arial" w:hAnsi="Arial" w:cs="Arial"/>
                <w:sz w:val="14"/>
                <w:szCs w:val="14"/>
              </w:rPr>
            </w:pPr>
          </w:p>
          <w:p w14:paraId="11F40CC1" w14:textId="550BD640" w:rsidR="00166C60" w:rsidRPr="00166C60" w:rsidRDefault="00166C60" w:rsidP="00166C60">
            <w:pPr>
              <w:widowControl w:val="0"/>
              <w:jc w:val="both"/>
              <w:rPr>
                <w:rStyle w:val="Hipervnculo"/>
                <w:rFonts w:ascii="Arial" w:hAnsi="Arial" w:cs="Arial"/>
                <w:sz w:val="14"/>
                <w:szCs w:val="14"/>
                <w:lang w:val="es-BO"/>
              </w:rPr>
            </w:pPr>
            <w:r w:rsidRPr="00166C60">
              <w:rPr>
                <w:rStyle w:val="Hipervnculo"/>
                <w:rFonts w:ascii="Arial" w:hAnsi="Arial" w:cs="Arial"/>
                <w:sz w:val="14"/>
                <w:szCs w:val="14"/>
                <w:lang w:val="es-BO"/>
              </w:rPr>
              <w:t xml:space="preserve">ID de reunión: </w:t>
            </w:r>
            <w:r w:rsidR="00151AD2" w:rsidRPr="00151AD2">
              <w:rPr>
                <w:rStyle w:val="Hipervnculo"/>
                <w:rFonts w:ascii="Arial" w:hAnsi="Arial" w:cs="Arial"/>
                <w:sz w:val="14"/>
                <w:szCs w:val="14"/>
                <w:lang w:val="es-BO"/>
              </w:rPr>
              <w:t>885 3334 0635</w:t>
            </w:r>
          </w:p>
          <w:p w14:paraId="62BF7ABE" w14:textId="511F9599" w:rsidR="002662F5" w:rsidRPr="009956C4" w:rsidRDefault="00166C60" w:rsidP="00151AD2">
            <w:pPr>
              <w:adjustRightInd w:val="0"/>
              <w:snapToGrid w:val="0"/>
              <w:rPr>
                <w:rFonts w:ascii="Arial" w:hAnsi="Arial" w:cs="Arial"/>
                <w:sz w:val="12"/>
                <w:lang w:val="es-BO"/>
              </w:rPr>
            </w:pPr>
            <w:r w:rsidRPr="00166C60">
              <w:rPr>
                <w:rStyle w:val="Hipervnculo"/>
                <w:rFonts w:ascii="Arial" w:hAnsi="Arial" w:cs="Arial"/>
                <w:sz w:val="14"/>
                <w:szCs w:val="14"/>
                <w:lang w:val="es-BO"/>
              </w:rPr>
              <w:t xml:space="preserve">Código de acceso: </w:t>
            </w:r>
            <w:r w:rsidR="00151AD2" w:rsidRPr="00151AD2">
              <w:rPr>
                <w:rFonts w:ascii="Arial" w:hAnsi="Arial" w:cs="Arial"/>
                <w:color w:val="0000FF"/>
                <w:sz w:val="14"/>
                <w:szCs w:val="14"/>
                <w:u w:val="single"/>
              </w:rPr>
              <w:t>365567</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DA893C6"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2662F5" w:rsidRPr="009956C4" w:rsidRDefault="002662F5" w:rsidP="002662F5">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2662F5" w:rsidRPr="009956C4" w:rsidRDefault="002662F5" w:rsidP="002662F5">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2662F5" w:rsidRPr="009956C4" w:rsidRDefault="002662F5" w:rsidP="002662F5">
            <w:pPr>
              <w:adjustRightInd w:val="0"/>
              <w:snapToGrid w:val="0"/>
              <w:jc w:val="center"/>
              <w:rPr>
                <w:i/>
                <w:sz w:val="14"/>
                <w:szCs w:val="14"/>
                <w:lang w:val="es-BO"/>
              </w:rPr>
            </w:pPr>
          </w:p>
        </w:tc>
      </w:tr>
      <w:tr w:rsidR="00FC3963" w:rsidRPr="009956C4" w14:paraId="408DFB95" w14:textId="77777777" w:rsidTr="00151AD2">
        <w:trPr>
          <w:trHeight w:val="1182"/>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FC3963" w:rsidRPr="009956C4" w:rsidRDefault="00FC3963" w:rsidP="00FC3963">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FC3963" w:rsidRPr="009956C4" w:rsidRDefault="00FC3963" w:rsidP="00FC3963">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864B4FB" w:rsidR="00FC3963" w:rsidRPr="009956C4" w:rsidRDefault="00910AD9" w:rsidP="00F339D8">
            <w:pPr>
              <w:adjustRightInd w:val="0"/>
              <w:snapToGrid w:val="0"/>
              <w:jc w:val="center"/>
              <w:rPr>
                <w:rFonts w:ascii="Arial" w:hAnsi="Arial" w:cs="Arial"/>
                <w:sz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524DB187" w:rsidR="00FC3963" w:rsidRPr="009956C4" w:rsidRDefault="002A1662" w:rsidP="00F339D8">
            <w:pPr>
              <w:adjustRightInd w:val="0"/>
              <w:snapToGrid w:val="0"/>
              <w:jc w:val="center"/>
              <w:rPr>
                <w:rFonts w:ascii="Arial" w:hAnsi="Arial" w:cs="Arial"/>
                <w:sz w:val="14"/>
                <w:lang w:val="es-BO"/>
              </w:rPr>
            </w:pPr>
            <w:r>
              <w:rPr>
                <w:rFonts w:ascii="Arial" w:hAnsi="Arial" w:cs="Arial"/>
                <w:sz w:val="14"/>
                <w:lang w:val="es-BO"/>
              </w:rPr>
              <w:t>0</w:t>
            </w:r>
            <w:r w:rsidR="00910AD9">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6B5BCFCD" w:rsidR="00FC3963" w:rsidRPr="009956C4" w:rsidRDefault="002A1662" w:rsidP="006460B1">
            <w:pPr>
              <w:adjustRightInd w:val="0"/>
              <w:snapToGrid w:val="0"/>
              <w:jc w:val="center"/>
              <w:rPr>
                <w:rFonts w:ascii="Arial" w:hAnsi="Arial" w:cs="Arial"/>
                <w:sz w:val="14"/>
                <w:lang w:val="es-BO"/>
              </w:rPr>
            </w:pPr>
            <w:r>
              <w:rPr>
                <w:rFonts w:ascii="Arial" w:hAnsi="Arial" w:cs="Arial"/>
                <w:sz w:val="14"/>
                <w:lang w:val="es-BO"/>
              </w:rPr>
              <w:t>202</w:t>
            </w:r>
            <w:r w:rsidR="00910AD9">
              <w:rPr>
                <w:rFonts w:ascii="Arial" w:hAnsi="Arial" w:cs="Arial"/>
                <w:sz w:val="14"/>
                <w:lang w:val="es-BO"/>
              </w:rPr>
              <w:t>5</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FC3963" w:rsidRPr="009956C4" w:rsidRDefault="00FC3963" w:rsidP="00FC3963">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376B514F" w:rsidR="00FC3963" w:rsidRPr="00EE5208" w:rsidRDefault="005776BD" w:rsidP="006460B1">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F18D33F" w:rsidR="00FC3963" w:rsidRPr="00EE5208" w:rsidRDefault="00CF2BDE" w:rsidP="00FC3963">
            <w:pPr>
              <w:adjustRightInd w:val="0"/>
              <w:snapToGrid w:val="0"/>
              <w:jc w:val="center"/>
              <w:rPr>
                <w:rFonts w:ascii="Arial" w:hAnsi="Arial" w:cs="Arial"/>
                <w:sz w:val="14"/>
                <w:lang w:val="es-BO"/>
              </w:rPr>
            </w:pPr>
            <w:r>
              <w:rPr>
                <w:rFonts w:ascii="Arial" w:hAnsi="Arial" w:cs="Arial"/>
                <w:sz w:val="14"/>
                <w:lang w:val="es-BO"/>
              </w:rPr>
              <w:t>3</w:t>
            </w:r>
            <w:r w:rsidR="00FC3963" w:rsidRPr="00EE5208">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FC3963" w:rsidRPr="009956C4" w:rsidRDefault="00FC3963" w:rsidP="00FC3963">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FC3963" w:rsidRPr="009956C4" w:rsidRDefault="00FC3963" w:rsidP="00FC3963">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FC3963" w:rsidRPr="009E7F5A" w:rsidRDefault="00FC3963" w:rsidP="00FC3963">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FC3963" w:rsidRPr="009E7F5A" w:rsidRDefault="00FC3963" w:rsidP="007E12EC">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FC3963" w:rsidRPr="002662F5" w:rsidRDefault="00FC3963" w:rsidP="00FC3963">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FC3963" w:rsidRPr="009956C4" w:rsidRDefault="00FC3963" w:rsidP="00FC3963">
            <w:pPr>
              <w:adjustRightInd w:val="0"/>
              <w:snapToGrid w:val="0"/>
              <w:jc w:val="center"/>
              <w:rPr>
                <w:rFonts w:ascii="Arial" w:hAnsi="Arial" w:cs="Arial"/>
                <w:sz w:val="14"/>
                <w:lang w:val="es-BO"/>
              </w:rPr>
            </w:pPr>
          </w:p>
        </w:tc>
      </w:tr>
      <w:tr w:rsidR="00DF1D1E" w:rsidRPr="009956C4" w14:paraId="38F43146" w14:textId="77777777"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DF1D1E" w:rsidRPr="009956C4" w:rsidRDefault="00DF1D1E" w:rsidP="002662F5">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DF1D1E" w:rsidRPr="009956C4" w:rsidRDefault="00DF1D1E" w:rsidP="002662F5">
            <w:pPr>
              <w:adjustRightInd w:val="0"/>
              <w:snapToGrid w:val="0"/>
              <w:jc w:val="center"/>
              <w:rPr>
                <w:rFonts w:ascii="Arial" w:hAnsi="Arial" w:cs="Arial"/>
                <w:sz w:val="14"/>
                <w:szCs w:val="4"/>
                <w:lang w:val="es-BO"/>
              </w:rPr>
            </w:pPr>
          </w:p>
        </w:tc>
      </w:tr>
      <w:tr w:rsidR="00910AD9" w:rsidRPr="009956C4" w14:paraId="1868B357" w14:textId="77777777" w:rsidTr="00151AD2">
        <w:trPr>
          <w:trHeight w:val="365"/>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910AD9" w:rsidRPr="009956C4" w:rsidRDefault="00910AD9" w:rsidP="00910AD9">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910AD9" w:rsidRPr="009956C4" w:rsidRDefault="00910AD9" w:rsidP="00910AD9">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910AD9" w:rsidRPr="009956C4" w:rsidRDefault="00910AD9" w:rsidP="00910AD9">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77E2D599" w:rsidR="00910AD9" w:rsidRPr="009956C4" w:rsidRDefault="00910AD9" w:rsidP="00910AD9">
            <w:pPr>
              <w:adjustRightInd w:val="0"/>
              <w:snapToGrid w:val="0"/>
              <w:jc w:val="center"/>
              <w:rPr>
                <w:rFonts w:ascii="Arial" w:hAnsi="Arial" w:cs="Arial"/>
                <w:sz w:val="14"/>
                <w:szCs w:val="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14:paraId="309B2AFC" w14:textId="5CBC18C0" w:rsidR="00910AD9" w:rsidRPr="009956C4" w:rsidRDefault="00910AD9" w:rsidP="00910AD9">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4F980894" w:rsidR="00910AD9" w:rsidRPr="009956C4" w:rsidRDefault="00910AD9" w:rsidP="00910AD9">
            <w:pPr>
              <w:adjustRightInd w:val="0"/>
              <w:snapToGrid w:val="0"/>
              <w:jc w:val="center"/>
              <w:rPr>
                <w:rFonts w:ascii="Arial" w:hAnsi="Arial" w:cs="Arial"/>
                <w:sz w:val="14"/>
                <w:szCs w:val="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910AD9" w:rsidRPr="009956C4" w:rsidRDefault="00910AD9" w:rsidP="00910AD9">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5C4DD494" w:rsidR="00910AD9" w:rsidRPr="009956C4" w:rsidRDefault="00910AD9" w:rsidP="00910AD9">
            <w:pPr>
              <w:adjustRightInd w:val="0"/>
              <w:snapToGrid w:val="0"/>
              <w:jc w:val="center"/>
              <w:rPr>
                <w:rFonts w:ascii="Arial" w:hAnsi="Arial" w:cs="Arial"/>
                <w:sz w:val="14"/>
                <w:szCs w:val="4"/>
                <w:lang w:val="es-BO"/>
              </w:rPr>
            </w:pPr>
            <w:r>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910AD9" w:rsidRPr="009956C4" w:rsidRDefault="00910AD9" w:rsidP="00910AD9">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910AD9" w:rsidRPr="009956C4" w:rsidRDefault="00910AD9" w:rsidP="00910AD9">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B7EA4DB" w:rsidR="00910AD9" w:rsidRPr="00EE5208" w:rsidRDefault="00910AD9" w:rsidP="00910AD9">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910AD9" w:rsidRPr="00EE5208" w:rsidRDefault="00910AD9" w:rsidP="00910AD9">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B11ED05" w:rsidR="00910AD9" w:rsidRPr="00EE5208" w:rsidRDefault="00910AD9" w:rsidP="00910AD9">
            <w:pPr>
              <w:adjustRightInd w:val="0"/>
              <w:snapToGrid w:val="0"/>
              <w:jc w:val="center"/>
              <w:rPr>
                <w:rFonts w:ascii="Arial" w:hAnsi="Arial" w:cs="Arial"/>
                <w:sz w:val="14"/>
                <w:szCs w:val="4"/>
                <w:lang w:val="es-BO"/>
              </w:rPr>
            </w:pPr>
            <w:r>
              <w:rPr>
                <w:rFonts w:ascii="Arial" w:hAnsi="Arial" w:cs="Arial"/>
                <w:sz w:val="14"/>
                <w:szCs w:val="4"/>
                <w:lang w:val="es-BO"/>
              </w:rPr>
              <w:t>4</w:t>
            </w:r>
            <w:r w:rsidRPr="00EE5208">
              <w:rPr>
                <w:rFonts w:ascii="Arial" w:hAnsi="Arial" w:cs="Arial"/>
                <w:sz w:val="14"/>
                <w:szCs w:val="4"/>
                <w:lang w:val="es-BO"/>
              </w:rPr>
              <w:t>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910AD9" w:rsidRPr="002662F5" w:rsidRDefault="00910AD9" w:rsidP="00910AD9">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910AD9" w:rsidRPr="009956C4" w:rsidRDefault="00910AD9" w:rsidP="00910AD9">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910AD9" w:rsidRPr="009956C4" w:rsidRDefault="00910AD9" w:rsidP="00910AD9">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910AD9" w:rsidRPr="009956C4" w:rsidRDefault="00910AD9" w:rsidP="00910AD9">
            <w:pPr>
              <w:adjustRightInd w:val="0"/>
              <w:snapToGrid w:val="0"/>
              <w:jc w:val="center"/>
              <w:rPr>
                <w:rFonts w:ascii="Arial" w:hAnsi="Arial" w:cs="Arial"/>
                <w:sz w:val="14"/>
                <w:szCs w:val="4"/>
                <w:lang w:val="es-BO"/>
              </w:rPr>
            </w:pPr>
          </w:p>
        </w:tc>
      </w:tr>
      <w:tr w:rsidR="002662F5" w:rsidRPr="009956C4" w14:paraId="58201D37"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2662F5" w:rsidRPr="009956C4" w:rsidRDefault="002662F5" w:rsidP="002662F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2662F5" w:rsidRPr="009956C4" w:rsidRDefault="002662F5" w:rsidP="002662F5">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2662F5" w:rsidRPr="00EE5208" w:rsidRDefault="002662F5" w:rsidP="002662F5">
            <w:pPr>
              <w:adjustRightInd w:val="0"/>
              <w:snapToGrid w:val="0"/>
              <w:jc w:val="center"/>
              <w:rPr>
                <w:i/>
                <w:sz w:val="14"/>
                <w:szCs w:val="14"/>
                <w:lang w:val="es-BO"/>
              </w:rPr>
            </w:pPr>
            <w:r w:rsidRPr="00EE5208">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2662F5" w:rsidRPr="00EE5208" w:rsidRDefault="002662F5" w:rsidP="002662F5">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2662F5" w:rsidRPr="00EE5208" w:rsidRDefault="002662F5" w:rsidP="002662F5">
            <w:pPr>
              <w:adjustRightInd w:val="0"/>
              <w:snapToGrid w:val="0"/>
              <w:jc w:val="center"/>
              <w:rPr>
                <w:i/>
                <w:sz w:val="14"/>
                <w:szCs w:val="1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2662F5" w:rsidRPr="002662F5" w:rsidRDefault="002662F5" w:rsidP="002662F5">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2662F5" w:rsidRPr="00FD7E8D"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2662F5" w:rsidRPr="00FD7E8D" w:rsidRDefault="002662F5" w:rsidP="002662F5">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2662F5" w:rsidRPr="009956C4" w:rsidRDefault="002662F5" w:rsidP="002662F5">
            <w:pPr>
              <w:adjustRightInd w:val="0"/>
              <w:snapToGrid w:val="0"/>
              <w:jc w:val="center"/>
              <w:rPr>
                <w:i/>
                <w:sz w:val="14"/>
                <w:szCs w:val="14"/>
                <w:lang w:val="es-BO"/>
              </w:rPr>
            </w:pPr>
          </w:p>
        </w:tc>
      </w:tr>
      <w:tr w:rsidR="00910AD9" w:rsidRPr="009956C4" w14:paraId="19FC8BCB" w14:textId="77777777" w:rsidTr="00151AD2">
        <w:trPr>
          <w:trHeight w:val="339"/>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910AD9" w:rsidRPr="009956C4" w:rsidRDefault="00910AD9" w:rsidP="00910AD9">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910AD9" w:rsidRPr="009956C4" w:rsidRDefault="00910AD9" w:rsidP="00910AD9">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910AD9" w:rsidRPr="009956C4" w:rsidRDefault="00910AD9" w:rsidP="00910AD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29CBDC1D" w:rsidR="00910AD9" w:rsidRPr="00F339D8" w:rsidRDefault="00910AD9" w:rsidP="00D72D7C">
            <w:pPr>
              <w:adjustRightInd w:val="0"/>
              <w:snapToGrid w:val="0"/>
              <w:jc w:val="center"/>
              <w:rPr>
                <w:rFonts w:ascii="Arial" w:hAnsi="Arial" w:cs="Arial"/>
                <w:sz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910AD9" w:rsidRPr="00F339D8" w:rsidRDefault="00910AD9" w:rsidP="00910AD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72C3CBBF" w:rsidR="00910AD9" w:rsidRPr="00F339D8" w:rsidRDefault="00910AD9" w:rsidP="00910AD9">
            <w:pPr>
              <w:adjustRightInd w:val="0"/>
              <w:snapToGrid w:val="0"/>
              <w:jc w:val="center"/>
              <w:rPr>
                <w:rFonts w:ascii="Arial" w:hAnsi="Arial" w:cs="Arial"/>
                <w:sz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910AD9" w:rsidRPr="00F339D8" w:rsidRDefault="00910AD9" w:rsidP="00910AD9">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404B2882" w:rsidR="00910AD9" w:rsidRPr="00752BD8" w:rsidRDefault="00910AD9" w:rsidP="00910AD9">
            <w:pPr>
              <w:adjustRightInd w:val="0"/>
              <w:snapToGrid w:val="0"/>
              <w:jc w:val="center"/>
              <w:rPr>
                <w:rFonts w:ascii="Arial" w:hAnsi="Arial" w:cs="Arial"/>
                <w:lang w:val="es-BO"/>
              </w:rPr>
            </w:pPr>
            <w:r>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910AD9" w:rsidRPr="00752BD8" w:rsidRDefault="00910AD9" w:rsidP="00910AD9">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1EF381D8" w14:textId="77777777" w:rsidR="00910AD9" w:rsidRPr="009956C4" w:rsidRDefault="00910AD9" w:rsidP="00910AD9">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64988F13" w:rsidR="00910AD9" w:rsidRPr="00EE5208" w:rsidRDefault="00910AD9" w:rsidP="00910AD9">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910AD9" w:rsidRPr="00EE5208" w:rsidRDefault="00910AD9" w:rsidP="00910AD9">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36E712D6" w:rsidR="00910AD9" w:rsidRPr="00EE5208" w:rsidRDefault="00910AD9" w:rsidP="00910AD9">
            <w:pPr>
              <w:adjustRightInd w:val="0"/>
              <w:snapToGrid w:val="0"/>
              <w:jc w:val="center"/>
              <w:rPr>
                <w:rFonts w:ascii="Arial" w:hAnsi="Arial" w:cs="Arial"/>
                <w:sz w:val="14"/>
                <w:lang w:val="es-BO"/>
              </w:rPr>
            </w:pPr>
            <w:r>
              <w:rPr>
                <w:rFonts w:ascii="Arial" w:hAnsi="Arial" w:cs="Arial"/>
                <w:sz w:val="14"/>
                <w:lang w:val="es-BO"/>
              </w:rPr>
              <w:t>2</w:t>
            </w:r>
            <w:r w:rsidRPr="00EE5208">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910AD9" w:rsidRPr="002662F5" w:rsidRDefault="00910AD9" w:rsidP="00910AD9">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910AD9" w:rsidRPr="00FD7E8D" w:rsidRDefault="00910AD9" w:rsidP="00910AD9">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910AD9" w:rsidRPr="00FD7E8D" w:rsidRDefault="00910AD9" w:rsidP="00910AD9">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910AD9" w:rsidRPr="009956C4" w:rsidRDefault="00910AD9" w:rsidP="00910AD9">
            <w:pPr>
              <w:adjustRightInd w:val="0"/>
              <w:snapToGrid w:val="0"/>
              <w:jc w:val="center"/>
              <w:rPr>
                <w:rFonts w:ascii="Arial" w:hAnsi="Arial" w:cs="Arial"/>
                <w:sz w:val="14"/>
                <w:lang w:val="es-BO"/>
              </w:rPr>
            </w:pPr>
          </w:p>
        </w:tc>
      </w:tr>
      <w:tr w:rsidR="00DF1D1E" w:rsidRPr="009956C4" w14:paraId="5FAD48D3" w14:textId="77777777"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lastRenderedPageBreak/>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DF1D1E" w:rsidRPr="009956C4" w:rsidRDefault="00DF1D1E" w:rsidP="002662F5">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DF1D1E" w:rsidRPr="00FD7E8D" w:rsidRDefault="00DF1D1E" w:rsidP="002662F5">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DF1D1E" w:rsidRPr="00FD7E8D" w:rsidRDefault="00DF1D1E"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DF1D1E" w:rsidRPr="009956C4" w:rsidRDefault="00DF1D1E" w:rsidP="002662F5">
            <w:pPr>
              <w:adjustRightInd w:val="0"/>
              <w:snapToGrid w:val="0"/>
              <w:jc w:val="center"/>
              <w:rPr>
                <w:rFonts w:ascii="Arial" w:hAnsi="Arial" w:cs="Arial"/>
                <w:sz w:val="14"/>
                <w:szCs w:val="4"/>
                <w:lang w:val="es-BO"/>
              </w:rPr>
            </w:pPr>
          </w:p>
        </w:tc>
      </w:tr>
      <w:tr w:rsidR="00910AD9" w:rsidRPr="009956C4" w14:paraId="768965FE" w14:textId="77777777" w:rsidTr="00DF1D1E">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910AD9" w:rsidRPr="009956C4" w:rsidRDefault="00910AD9" w:rsidP="00910AD9">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910AD9" w:rsidRPr="009956C4" w:rsidRDefault="00910AD9" w:rsidP="00910AD9">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910AD9" w:rsidRPr="009956C4" w:rsidRDefault="00910AD9" w:rsidP="00910AD9">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12CCEE53" w:rsidR="00910AD9" w:rsidRPr="00F339D8" w:rsidRDefault="00910AD9" w:rsidP="00910AD9">
            <w:pPr>
              <w:adjustRightInd w:val="0"/>
              <w:snapToGrid w:val="0"/>
              <w:jc w:val="center"/>
              <w:rPr>
                <w:sz w:val="14"/>
                <w:szCs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910AD9" w:rsidRPr="00F339D8" w:rsidRDefault="00910AD9" w:rsidP="00910AD9">
            <w:pPr>
              <w:adjustRightInd w:val="0"/>
              <w:snapToGrid w:val="0"/>
              <w:jc w:val="center"/>
              <w:rPr>
                <w:rFonts w:ascii="Arial" w:hAnsi="Arial" w:cs="Arial"/>
                <w:sz w:val="14"/>
                <w:szCs w:val="1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065D807" w:rsidR="00910AD9" w:rsidRPr="00F339D8" w:rsidRDefault="00910AD9" w:rsidP="00910AD9">
            <w:pPr>
              <w:adjustRightInd w:val="0"/>
              <w:snapToGrid w:val="0"/>
              <w:jc w:val="center"/>
              <w:rPr>
                <w:sz w:val="14"/>
                <w:szCs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910AD9" w:rsidRPr="00F339D8" w:rsidRDefault="00910AD9" w:rsidP="00910AD9">
            <w:pPr>
              <w:adjustRightInd w:val="0"/>
              <w:snapToGrid w:val="0"/>
              <w:jc w:val="center"/>
              <w:rPr>
                <w:rFonts w:ascii="Arial" w:hAnsi="Arial" w:cs="Arial"/>
                <w:sz w:val="14"/>
                <w:szCs w:val="1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7A24AB77" w:rsidR="00910AD9" w:rsidRPr="00F339D8" w:rsidRDefault="00910AD9" w:rsidP="00910AD9">
            <w:pPr>
              <w:adjustRightInd w:val="0"/>
              <w:snapToGrid w:val="0"/>
              <w:jc w:val="center"/>
              <w:rPr>
                <w:i/>
                <w:sz w:val="14"/>
                <w:szCs w:val="14"/>
                <w:lang w:val="es-BO"/>
              </w:rPr>
            </w:pPr>
            <w:r>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910AD9" w:rsidRPr="009956C4" w:rsidRDefault="00910AD9" w:rsidP="00910AD9">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910AD9" w:rsidRPr="009956C4" w:rsidRDefault="00910AD9" w:rsidP="00910AD9">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BB5BF4B" w:rsidR="00910AD9" w:rsidRPr="00EE5208" w:rsidRDefault="00910AD9" w:rsidP="00910AD9">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910AD9" w:rsidRPr="00EE5208" w:rsidRDefault="00910AD9" w:rsidP="00910AD9">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22D48704" w:rsidR="00910AD9" w:rsidRPr="00EE5208" w:rsidRDefault="00910AD9" w:rsidP="00910AD9">
            <w:pPr>
              <w:adjustRightInd w:val="0"/>
              <w:snapToGrid w:val="0"/>
              <w:jc w:val="center"/>
              <w:rPr>
                <w:rFonts w:ascii="Arial" w:hAnsi="Arial" w:cs="Arial"/>
                <w:sz w:val="14"/>
                <w:szCs w:val="4"/>
                <w:lang w:val="es-BO"/>
              </w:rPr>
            </w:pPr>
            <w:r>
              <w:rPr>
                <w:rFonts w:ascii="Arial" w:hAnsi="Arial" w:cs="Arial"/>
                <w:sz w:val="14"/>
                <w:szCs w:val="4"/>
                <w:lang w:val="es-BO"/>
              </w:rPr>
              <w:t>3</w:t>
            </w:r>
            <w:r w:rsidRPr="00EE5208">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910AD9" w:rsidRPr="009956C4" w:rsidRDefault="00910AD9" w:rsidP="00910AD9">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910AD9" w:rsidRPr="00FD7E8D" w:rsidRDefault="00910AD9" w:rsidP="00910AD9">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910AD9" w:rsidRPr="00FD7E8D" w:rsidRDefault="00910AD9" w:rsidP="00910AD9">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216CE47E" w14:textId="1320B8E7" w:rsidR="00910AD9" w:rsidRPr="000577E4" w:rsidRDefault="00910AD9" w:rsidP="00910AD9">
            <w:pPr>
              <w:adjustRightInd w:val="0"/>
              <w:snapToGrid w:val="0"/>
              <w:jc w:val="both"/>
              <w:rPr>
                <w:rStyle w:val="Hipervnculo"/>
                <w:rFonts w:ascii="Helvetica" w:hAnsi="Helvetica" w:cs="Helvetica"/>
                <w:sz w:val="14"/>
                <w:szCs w:val="14"/>
              </w:rPr>
            </w:pPr>
            <w:r w:rsidRPr="00FD7E8D">
              <w:rPr>
                <w:rFonts w:ascii="Arial" w:hAnsi="Arial" w:cs="Arial"/>
                <w:sz w:val="14"/>
                <w:szCs w:val="14"/>
              </w:rPr>
              <w:t>Piso 7, Dpto. de Compras y Contrataciones del edificio principal del BCB o ingresar al siguiente enlac</w:t>
            </w:r>
            <w:r w:rsidRPr="00623877">
              <w:rPr>
                <w:rFonts w:ascii="Arial" w:hAnsi="Arial" w:cs="Arial"/>
                <w:sz w:val="14"/>
                <w:szCs w:val="14"/>
              </w:rPr>
              <w:t xml:space="preserve">e a través de </w:t>
            </w:r>
            <w:r>
              <w:rPr>
                <w:rFonts w:ascii="Arial" w:hAnsi="Arial" w:cs="Arial"/>
                <w:sz w:val="14"/>
                <w:szCs w:val="14"/>
              </w:rPr>
              <w:t>Zoom</w:t>
            </w:r>
            <w:r w:rsidRPr="00623877">
              <w:rPr>
                <w:rFonts w:ascii="Arial" w:hAnsi="Arial" w:cs="Arial"/>
                <w:sz w:val="14"/>
                <w:szCs w:val="14"/>
              </w:rPr>
              <w:t>:</w:t>
            </w:r>
            <w:hyperlink r:id="rId17" w:history="1">
              <w:r w:rsidRPr="00623877">
                <w:rPr>
                  <w:rFonts w:ascii="Helvetica" w:hAnsi="Helvetica" w:cs="Helvetica"/>
                  <w:sz w:val="14"/>
                  <w:szCs w:val="14"/>
                </w:rPr>
                <w:t xml:space="preserve"> </w:t>
              </w:r>
              <w:r w:rsidRPr="00623877">
                <w:rPr>
                  <w:rStyle w:val="Hipervnculo"/>
                  <w:rFonts w:ascii="Helvetica" w:hAnsi="Helvetica" w:cs="Helvetica"/>
                  <w:color w:val="0096D6"/>
                  <w:sz w:val="14"/>
                  <w:szCs w:val="14"/>
                </w:rPr>
                <w:t xml:space="preserve"> </w:t>
              </w:r>
            </w:hyperlink>
            <w:r>
              <w:t xml:space="preserve"> </w:t>
            </w:r>
            <w:r w:rsidR="00111CD3" w:rsidRPr="00111CD3">
              <w:rPr>
                <w:rStyle w:val="Hipervnculo"/>
                <w:rFonts w:ascii="Helvetica" w:hAnsi="Helvetica" w:cs="Helvetica"/>
                <w:sz w:val="14"/>
                <w:szCs w:val="14"/>
              </w:rPr>
              <w:t>https://bcb-gob-bo.zoom.us/j/84918243287?pwd=DoDwJCG4t7DncgqCypeNiIbyoU5guW.1</w:t>
            </w:r>
          </w:p>
          <w:p w14:paraId="69868738" w14:textId="77777777" w:rsidR="00910AD9" w:rsidRPr="000577E4" w:rsidRDefault="00910AD9" w:rsidP="00910AD9">
            <w:pPr>
              <w:adjustRightInd w:val="0"/>
              <w:snapToGrid w:val="0"/>
              <w:jc w:val="both"/>
              <w:rPr>
                <w:rStyle w:val="Hipervnculo"/>
                <w:rFonts w:ascii="Helvetica" w:hAnsi="Helvetica" w:cs="Helvetica"/>
                <w:sz w:val="14"/>
                <w:szCs w:val="14"/>
              </w:rPr>
            </w:pPr>
          </w:p>
          <w:p w14:paraId="68FE5A30" w14:textId="6CD35B09" w:rsidR="00910AD9" w:rsidRPr="000577E4" w:rsidRDefault="00910AD9" w:rsidP="00910AD9">
            <w:pPr>
              <w:adjustRightInd w:val="0"/>
              <w:snapToGrid w:val="0"/>
              <w:jc w:val="both"/>
              <w:rPr>
                <w:rStyle w:val="Hipervnculo"/>
                <w:rFonts w:ascii="Helvetica" w:hAnsi="Helvetica" w:cs="Helvetica"/>
                <w:sz w:val="14"/>
                <w:szCs w:val="14"/>
              </w:rPr>
            </w:pPr>
            <w:r w:rsidRPr="000577E4">
              <w:rPr>
                <w:rStyle w:val="Hipervnculo"/>
                <w:rFonts w:ascii="Helvetica" w:hAnsi="Helvetica" w:cs="Helvetica"/>
                <w:sz w:val="14"/>
                <w:szCs w:val="14"/>
              </w:rPr>
              <w:t xml:space="preserve">ID de reunión: </w:t>
            </w:r>
            <w:r w:rsidR="00111CD3" w:rsidRPr="00111CD3">
              <w:rPr>
                <w:rFonts w:ascii="Helvetica" w:hAnsi="Helvetica" w:cs="Helvetica"/>
                <w:color w:val="0000FF"/>
                <w:sz w:val="14"/>
                <w:szCs w:val="14"/>
                <w:u w:val="single"/>
              </w:rPr>
              <w:t>849 1824 3287</w:t>
            </w:r>
          </w:p>
          <w:p w14:paraId="429E1DC6" w14:textId="1282331A" w:rsidR="00910AD9" w:rsidRPr="00623877" w:rsidRDefault="00910AD9" w:rsidP="00910AD9">
            <w:pPr>
              <w:adjustRightInd w:val="0"/>
              <w:snapToGrid w:val="0"/>
              <w:jc w:val="both"/>
              <w:rPr>
                <w:rFonts w:ascii="Helvetica" w:hAnsi="Helvetica" w:cs="Helvetica"/>
                <w:color w:val="000000"/>
                <w:sz w:val="8"/>
                <w:szCs w:val="14"/>
                <w:lang w:val="es-BO" w:eastAsia="es-BO"/>
              </w:rPr>
            </w:pPr>
            <w:r w:rsidRPr="000577E4">
              <w:rPr>
                <w:rStyle w:val="Hipervnculo"/>
                <w:rFonts w:ascii="Helvetica" w:hAnsi="Helvetica" w:cs="Helvetica"/>
                <w:sz w:val="14"/>
                <w:szCs w:val="14"/>
              </w:rPr>
              <w:t>Código de acceso</w:t>
            </w:r>
            <w:r w:rsidRPr="00111CD3">
              <w:t xml:space="preserve">: </w:t>
            </w:r>
            <w:r w:rsidR="00111CD3" w:rsidRPr="00111CD3">
              <w:rPr>
                <w:rFonts w:ascii="Helvetica" w:hAnsi="Helvetica" w:cs="Helvetica"/>
                <w:color w:val="0000FF"/>
                <w:sz w:val="14"/>
                <w:szCs w:val="14"/>
                <w:u w:val="single"/>
              </w:rPr>
              <w:t>990387</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910AD9" w:rsidRPr="009956C4" w:rsidRDefault="00910AD9" w:rsidP="00910AD9">
            <w:pPr>
              <w:adjustRightInd w:val="0"/>
              <w:snapToGrid w:val="0"/>
              <w:jc w:val="center"/>
              <w:rPr>
                <w:rFonts w:ascii="Arial" w:hAnsi="Arial" w:cs="Arial"/>
                <w:sz w:val="14"/>
                <w:szCs w:val="4"/>
                <w:lang w:val="es-BO"/>
              </w:rPr>
            </w:pPr>
          </w:p>
        </w:tc>
      </w:tr>
      <w:tr w:rsidR="00DF1D1E" w:rsidRPr="009956C4" w14:paraId="34BE3DCE" w14:textId="77777777" w:rsidTr="00DF1D1E">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DF1D1E" w:rsidRPr="009956C4" w:rsidRDefault="00DF1D1E" w:rsidP="002662F5">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DF1D1E" w:rsidRPr="009956C4" w:rsidRDefault="00DF1D1E" w:rsidP="002662F5">
            <w:pPr>
              <w:adjustRightInd w:val="0"/>
              <w:snapToGrid w:val="0"/>
              <w:jc w:val="center"/>
              <w:rPr>
                <w:rFonts w:ascii="Arial" w:hAnsi="Arial" w:cs="Arial"/>
                <w:sz w:val="14"/>
                <w:szCs w:val="4"/>
                <w:lang w:val="es-BO"/>
              </w:rPr>
            </w:pPr>
          </w:p>
        </w:tc>
      </w:tr>
      <w:tr w:rsidR="002662F5" w:rsidRPr="009956C4" w14:paraId="1FDD6BE6"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2662F5" w:rsidRPr="009956C4" w:rsidRDefault="002662F5" w:rsidP="002662F5">
            <w:pPr>
              <w:adjustRightInd w:val="0"/>
              <w:snapToGrid w:val="0"/>
              <w:jc w:val="center"/>
              <w:rPr>
                <w:i/>
                <w:sz w:val="14"/>
                <w:szCs w:val="14"/>
                <w:lang w:val="es-BO"/>
              </w:rPr>
            </w:pPr>
          </w:p>
        </w:tc>
      </w:tr>
      <w:tr w:rsidR="00910AD9" w:rsidRPr="009956C4" w14:paraId="745B2AF1"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910AD9" w:rsidRPr="009956C4" w:rsidRDefault="00910AD9" w:rsidP="00910AD9">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910AD9" w:rsidRPr="009956C4" w:rsidRDefault="00910AD9" w:rsidP="00910AD9">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910AD9" w:rsidRPr="009956C4" w:rsidRDefault="00910AD9" w:rsidP="00910AD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38D99F60" w:rsidR="00910AD9" w:rsidRPr="009956C4" w:rsidRDefault="00D72D7C" w:rsidP="00910AD9">
            <w:pPr>
              <w:adjustRightInd w:val="0"/>
              <w:snapToGrid w:val="0"/>
              <w:jc w:val="center"/>
              <w:rPr>
                <w:rFonts w:ascii="Arial" w:hAnsi="Arial" w:cs="Arial"/>
                <w:sz w:val="14"/>
                <w:lang w:val="es-BO"/>
              </w:rPr>
            </w:pPr>
            <w:r>
              <w:rPr>
                <w:rFonts w:ascii="Arial" w:hAnsi="Arial" w:cs="Arial"/>
                <w:sz w:val="14"/>
                <w:lang w:val="es-BO"/>
              </w:rPr>
              <w:t>13</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910AD9" w:rsidRPr="009956C4" w:rsidRDefault="00910AD9" w:rsidP="00910AD9">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385904BA" w:rsidR="00910AD9" w:rsidRPr="009956C4" w:rsidRDefault="00910AD9" w:rsidP="00910AD9">
            <w:pPr>
              <w:adjustRightInd w:val="0"/>
              <w:snapToGrid w:val="0"/>
              <w:jc w:val="center"/>
              <w:rPr>
                <w:rFonts w:ascii="Arial" w:hAnsi="Arial" w:cs="Arial"/>
                <w:sz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910AD9" w:rsidRPr="009956C4" w:rsidRDefault="00910AD9" w:rsidP="00910AD9">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735607EC" w:rsidR="00910AD9" w:rsidRPr="009956C4" w:rsidRDefault="00910AD9" w:rsidP="00910AD9">
            <w:pPr>
              <w:adjustRightInd w:val="0"/>
              <w:snapToGrid w:val="0"/>
              <w:jc w:val="center"/>
              <w:rPr>
                <w:rFonts w:ascii="Arial" w:hAnsi="Arial" w:cs="Arial"/>
                <w:sz w:val="14"/>
                <w:lang w:val="es-BO"/>
              </w:rPr>
            </w:pPr>
            <w:r>
              <w:rPr>
                <w:rFonts w:ascii="Arial" w:hAnsi="Arial" w:cs="Arial"/>
                <w:sz w:val="14"/>
                <w:lang w:val="es-BO"/>
              </w:rPr>
              <w:t>2025</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910AD9" w:rsidRPr="009956C4" w:rsidRDefault="00910AD9" w:rsidP="00910AD9">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910AD9" w:rsidRPr="009956C4" w:rsidRDefault="00910AD9" w:rsidP="00910AD9">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910AD9" w:rsidRPr="009956C4" w:rsidRDefault="00910AD9" w:rsidP="00910AD9">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910AD9" w:rsidRPr="009956C4" w:rsidRDefault="00910AD9" w:rsidP="00910AD9">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910AD9" w:rsidRPr="009956C4" w:rsidRDefault="00910AD9" w:rsidP="00910AD9">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910AD9" w:rsidRPr="009956C4" w:rsidRDefault="00910AD9" w:rsidP="00910AD9">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910AD9" w:rsidRPr="009956C4" w:rsidRDefault="00910AD9" w:rsidP="00910AD9">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910AD9" w:rsidRPr="009956C4" w:rsidRDefault="00910AD9" w:rsidP="00910AD9">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910AD9" w:rsidRPr="009956C4" w:rsidRDefault="00910AD9" w:rsidP="00910AD9">
            <w:pPr>
              <w:adjustRightInd w:val="0"/>
              <w:snapToGrid w:val="0"/>
              <w:jc w:val="center"/>
              <w:rPr>
                <w:rFonts w:ascii="Arial" w:hAnsi="Arial" w:cs="Arial"/>
                <w:sz w:val="14"/>
                <w:lang w:val="es-BO"/>
              </w:rPr>
            </w:pPr>
          </w:p>
        </w:tc>
      </w:tr>
      <w:tr w:rsidR="002662F5" w:rsidRPr="009956C4" w14:paraId="63015E2D" w14:textId="77777777" w:rsidTr="00DF1D1E">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2662F5" w:rsidRPr="009956C4" w:rsidRDefault="002662F5" w:rsidP="002662F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2662F5" w:rsidRPr="009956C4" w:rsidRDefault="002662F5" w:rsidP="002662F5">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2662F5" w:rsidRPr="009956C4" w:rsidRDefault="002662F5" w:rsidP="002662F5">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2662F5" w:rsidRPr="009956C4" w:rsidRDefault="002662F5" w:rsidP="002662F5">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2662F5" w:rsidRPr="009956C4" w:rsidRDefault="002662F5" w:rsidP="002662F5">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2662F5" w:rsidRPr="009956C4" w:rsidRDefault="002662F5" w:rsidP="002662F5">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2662F5" w:rsidRPr="009956C4" w:rsidRDefault="002662F5"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2662F5" w:rsidRPr="009956C4" w:rsidRDefault="002662F5" w:rsidP="002662F5">
            <w:pPr>
              <w:adjustRightInd w:val="0"/>
              <w:snapToGrid w:val="0"/>
              <w:jc w:val="center"/>
              <w:rPr>
                <w:rFonts w:ascii="Arial" w:hAnsi="Arial" w:cs="Arial"/>
                <w:sz w:val="14"/>
                <w:szCs w:val="14"/>
                <w:lang w:val="es-BO"/>
              </w:rPr>
            </w:pPr>
          </w:p>
        </w:tc>
      </w:tr>
      <w:tr w:rsidR="002662F5" w:rsidRPr="009956C4" w14:paraId="3986A765"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73B77EC" w:rsidR="002662F5" w:rsidRPr="009956C4" w:rsidRDefault="00D72D7C" w:rsidP="00F339D8">
            <w:pPr>
              <w:adjustRightInd w:val="0"/>
              <w:snapToGrid w:val="0"/>
              <w:jc w:val="center"/>
              <w:rPr>
                <w:rFonts w:ascii="Arial" w:hAnsi="Arial" w:cs="Arial"/>
                <w:sz w:val="14"/>
                <w:lang w:val="es-BO"/>
              </w:rPr>
            </w:pPr>
            <w:r>
              <w:rPr>
                <w:rFonts w:ascii="Arial" w:hAnsi="Arial" w:cs="Arial"/>
                <w:sz w:val="14"/>
                <w:lang w:val="es-BO"/>
              </w:rPr>
              <w:t>18</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00F06233" w:rsidR="002662F5" w:rsidRPr="009956C4" w:rsidRDefault="003E3CEA" w:rsidP="003539B3">
            <w:pPr>
              <w:adjustRightInd w:val="0"/>
              <w:snapToGrid w:val="0"/>
              <w:jc w:val="center"/>
              <w:rPr>
                <w:rFonts w:ascii="Arial" w:hAnsi="Arial" w:cs="Arial"/>
                <w:sz w:val="14"/>
                <w:lang w:val="es-BO"/>
              </w:rPr>
            </w:pPr>
            <w:r>
              <w:rPr>
                <w:rFonts w:ascii="Arial" w:hAnsi="Arial" w:cs="Arial"/>
                <w:sz w:val="14"/>
                <w:lang w:val="es-BO"/>
              </w:rPr>
              <w:t>0</w:t>
            </w:r>
            <w:r w:rsidR="00910AD9">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B94AB25" w:rsidR="002662F5" w:rsidRPr="009956C4" w:rsidRDefault="002662F5" w:rsidP="002A1662">
            <w:pPr>
              <w:adjustRightInd w:val="0"/>
              <w:snapToGrid w:val="0"/>
              <w:jc w:val="center"/>
              <w:rPr>
                <w:rFonts w:ascii="Arial" w:hAnsi="Arial" w:cs="Arial"/>
                <w:sz w:val="14"/>
                <w:lang w:val="es-BO"/>
              </w:rPr>
            </w:pPr>
            <w:r w:rsidRPr="00F339D8">
              <w:rPr>
                <w:rFonts w:ascii="Arial" w:hAnsi="Arial" w:cs="Arial"/>
                <w:sz w:val="14"/>
                <w:lang w:val="es-BO"/>
              </w:rPr>
              <w:t>202</w:t>
            </w:r>
            <w:r w:rsidR="00910AD9">
              <w:rPr>
                <w:rFonts w:ascii="Arial" w:hAnsi="Arial" w:cs="Arial"/>
                <w:sz w:val="14"/>
                <w:lang w:val="es-BO"/>
              </w:rPr>
              <w:t>5</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1CAAED2"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2662F5" w:rsidRPr="009956C4" w:rsidRDefault="002662F5" w:rsidP="002662F5">
            <w:pPr>
              <w:adjustRightInd w:val="0"/>
              <w:snapToGrid w:val="0"/>
              <w:jc w:val="center"/>
              <w:rPr>
                <w:i/>
                <w:sz w:val="14"/>
                <w:szCs w:val="14"/>
                <w:lang w:val="es-BO"/>
              </w:rPr>
            </w:pPr>
          </w:p>
        </w:tc>
      </w:tr>
      <w:tr w:rsidR="002662F5" w:rsidRPr="009956C4" w14:paraId="3831654E" w14:textId="77777777" w:rsidTr="00DF1D1E">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4A2D4E5D" w:rsidR="002662F5" w:rsidRPr="009956C4" w:rsidRDefault="00111CD3" w:rsidP="00A93AB0">
            <w:pPr>
              <w:adjustRightInd w:val="0"/>
              <w:snapToGrid w:val="0"/>
              <w:jc w:val="center"/>
              <w:rPr>
                <w:rFonts w:ascii="Arial" w:hAnsi="Arial" w:cs="Arial"/>
                <w:sz w:val="14"/>
                <w:lang w:val="es-BO"/>
              </w:rPr>
            </w:pPr>
            <w:r>
              <w:rPr>
                <w:rFonts w:ascii="Arial" w:hAnsi="Arial" w:cs="Arial"/>
                <w:sz w:val="14"/>
                <w:lang w:val="es-BO"/>
              </w:rPr>
              <w:t>23</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51791C4D" w:rsidR="002662F5" w:rsidRPr="009956C4" w:rsidRDefault="003E3CEA" w:rsidP="003539B3">
            <w:pPr>
              <w:adjustRightInd w:val="0"/>
              <w:snapToGrid w:val="0"/>
              <w:jc w:val="center"/>
              <w:rPr>
                <w:rFonts w:ascii="Arial" w:hAnsi="Arial" w:cs="Arial"/>
                <w:sz w:val="14"/>
                <w:lang w:val="es-BO"/>
              </w:rPr>
            </w:pPr>
            <w:r>
              <w:rPr>
                <w:rFonts w:ascii="Arial" w:hAnsi="Arial" w:cs="Arial"/>
                <w:sz w:val="14"/>
                <w:lang w:val="es-BO"/>
              </w:rPr>
              <w:t>0</w:t>
            </w:r>
            <w:r w:rsidR="00111CD3">
              <w:rPr>
                <w:rFonts w:ascii="Arial" w:hAnsi="Arial" w:cs="Arial"/>
                <w:sz w:val="14"/>
                <w:lang w:val="es-BO"/>
              </w:rPr>
              <w:t>6</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B17A6B8" w:rsidR="002662F5" w:rsidRPr="009956C4" w:rsidRDefault="002662F5" w:rsidP="003A28FF">
            <w:pPr>
              <w:adjustRightInd w:val="0"/>
              <w:snapToGrid w:val="0"/>
              <w:jc w:val="center"/>
              <w:rPr>
                <w:rFonts w:ascii="Arial" w:hAnsi="Arial" w:cs="Arial"/>
                <w:sz w:val="14"/>
                <w:lang w:val="es-BO"/>
              </w:rPr>
            </w:pPr>
            <w:r w:rsidRPr="00F339D8">
              <w:rPr>
                <w:rFonts w:ascii="Arial" w:hAnsi="Arial" w:cs="Arial"/>
                <w:sz w:val="14"/>
                <w:lang w:val="es-BO"/>
              </w:rPr>
              <w:t>202</w:t>
            </w:r>
            <w:r w:rsidR="00111CD3">
              <w:rPr>
                <w:rFonts w:ascii="Arial" w:hAnsi="Arial" w:cs="Arial"/>
                <w:sz w:val="14"/>
                <w:lang w:val="es-BO"/>
              </w:rPr>
              <w:t>5</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2662F5" w:rsidRPr="009956C4" w:rsidRDefault="002662F5" w:rsidP="002662F5">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2662F5" w:rsidRPr="009956C4" w:rsidRDefault="002662F5" w:rsidP="002662F5">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2662F5" w:rsidRPr="009956C4" w:rsidRDefault="002662F5" w:rsidP="002662F5">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598459D0" w14:textId="77777777" w:rsidTr="003539B3">
        <w:trPr>
          <w:trHeight w:val="2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2662F5" w:rsidRPr="009956C4" w:rsidRDefault="002662F5" w:rsidP="002662F5">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2662F5" w:rsidRPr="009956C4" w:rsidRDefault="002662F5" w:rsidP="002662F5">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2662F5" w:rsidRPr="009956C4" w:rsidRDefault="002662F5" w:rsidP="002662F5">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2662F5" w:rsidRPr="009956C4" w:rsidRDefault="002662F5" w:rsidP="002662F5">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2662F5" w:rsidRPr="009956C4" w:rsidRDefault="002662F5" w:rsidP="002662F5">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2662F5" w:rsidRPr="009956C4" w:rsidRDefault="002662F5" w:rsidP="002662F5">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74B56D1B"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2662F5" w:rsidRPr="009956C4" w:rsidRDefault="002662F5" w:rsidP="002662F5">
            <w:pPr>
              <w:adjustRightInd w:val="0"/>
              <w:snapToGrid w:val="0"/>
              <w:jc w:val="center"/>
              <w:rPr>
                <w:i/>
                <w:sz w:val="14"/>
                <w:szCs w:val="14"/>
                <w:lang w:val="es-BO"/>
              </w:rPr>
            </w:pPr>
          </w:p>
        </w:tc>
      </w:tr>
      <w:tr w:rsidR="002662F5" w:rsidRPr="009956C4" w14:paraId="2C65DCD6"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2662F5" w:rsidRPr="009956C4" w:rsidRDefault="002662F5" w:rsidP="002662F5">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26C374F6" w:rsidR="002662F5" w:rsidRPr="009956C4" w:rsidRDefault="00111CD3" w:rsidP="00A93AB0">
            <w:pPr>
              <w:adjustRightInd w:val="0"/>
              <w:snapToGrid w:val="0"/>
              <w:jc w:val="center"/>
              <w:rPr>
                <w:rFonts w:ascii="Arial" w:hAnsi="Arial" w:cs="Arial"/>
                <w:sz w:val="14"/>
                <w:lang w:val="es-BO"/>
              </w:rPr>
            </w:pPr>
            <w:r>
              <w:rPr>
                <w:rFonts w:ascii="Arial" w:hAnsi="Arial" w:cs="Arial"/>
                <w:sz w:val="14"/>
                <w:lang w:val="es-BO"/>
              </w:rPr>
              <w:t>01</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20F60524" w:rsidR="002662F5" w:rsidRPr="009956C4" w:rsidRDefault="003E3CEA" w:rsidP="00F339D8">
            <w:pPr>
              <w:adjustRightInd w:val="0"/>
              <w:snapToGrid w:val="0"/>
              <w:jc w:val="center"/>
              <w:rPr>
                <w:rFonts w:ascii="Arial" w:hAnsi="Arial" w:cs="Arial"/>
                <w:sz w:val="14"/>
                <w:lang w:val="es-BO"/>
              </w:rPr>
            </w:pPr>
            <w:r>
              <w:rPr>
                <w:rFonts w:ascii="Arial" w:hAnsi="Arial" w:cs="Arial"/>
                <w:sz w:val="14"/>
                <w:lang w:val="es-BO"/>
              </w:rPr>
              <w:t>0</w:t>
            </w:r>
            <w:r w:rsidR="00111CD3">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127DB57" w:rsidR="002662F5" w:rsidRPr="009956C4" w:rsidRDefault="002662F5" w:rsidP="003A28FF">
            <w:pPr>
              <w:adjustRightInd w:val="0"/>
              <w:snapToGrid w:val="0"/>
              <w:jc w:val="center"/>
              <w:rPr>
                <w:rFonts w:ascii="Arial" w:hAnsi="Arial" w:cs="Arial"/>
                <w:sz w:val="14"/>
                <w:lang w:val="es-BO"/>
              </w:rPr>
            </w:pPr>
            <w:r w:rsidRPr="00F339D8">
              <w:rPr>
                <w:rFonts w:ascii="Arial" w:hAnsi="Arial" w:cs="Arial"/>
                <w:sz w:val="14"/>
                <w:lang w:val="es-BO"/>
              </w:rPr>
              <w:t>202</w:t>
            </w:r>
            <w:r w:rsidR="00111CD3">
              <w:rPr>
                <w:rFonts w:ascii="Arial" w:hAnsi="Arial" w:cs="Arial"/>
                <w:sz w:val="14"/>
                <w:lang w:val="es-BO"/>
              </w:rPr>
              <w:t>5</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2662F5" w:rsidRPr="009956C4" w:rsidRDefault="002662F5" w:rsidP="002662F5">
            <w:pPr>
              <w:adjustRightInd w:val="0"/>
              <w:snapToGrid w:val="0"/>
              <w:jc w:val="center"/>
              <w:rPr>
                <w:rFonts w:ascii="Arial" w:hAnsi="Arial" w:cs="Arial"/>
                <w:sz w:val="14"/>
                <w:lang w:val="es-BO"/>
              </w:rPr>
            </w:pPr>
          </w:p>
        </w:tc>
      </w:tr>
      <w:tr w:rsidR="002662F5" w:rsidRPr="00A244D6" w14:paraId="0448B46E"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2662F5" w:rsidRPr="00A244D6" w:rsidRDefault="002662F5" w:rsidP="002662F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2662F5" w:rsidRPr="00A244D6" w:rsidRDefault="002662F5" w:rsidP="002662F5">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2662F5" w:rsidRPr="00A244D6" w:rsidRDefault="002662F5" w:rsidP="002662F5">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2662F5" w:rsidRPr="00A244D6"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2662F5" w:rsidRPr="00A244D6" w:rsidRDefault="002662F5" w:rsidP="002662F5">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2662F5" w:rsidRPr="00A244D6"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2662F5" w:rsidRPr="00A244D6" w:rsidRDefault="002662F5" w:rsidP="002662F5">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2662F5" w:rsidRPr="00A244D6"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2662F5" w:rsidRPr="00A244D6"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2662F5" w:rsidRPr="00A244D6"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2662F5" w:rsidRPr="00A244D6"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2662F5" w:rsidRPr="00A244D6"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2662F5" w:rsidRPr="00A244D6"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2662F5" w:rsidRPr="00A244D6" w:rsidRDefault="002662F5" w:rsidP="002662F5">
            <w:pPr>
              <w:adjustRightInd w:val="0"/>
              <w:snapToGrid w:val="0"/>
              <w:jc w:val="center"/>
              <w:rPr>
                <w:i/>
                <w:sz w:val="14"/>
                <w:szCs w:val="14"/>
                <w:lang w:val="es-BO"/>
              </w:rPr>
            </w:pPr>
          </w:p>
        </w:tc>
      </w:tr>
      <w:tr w:rsidR="002662F5" w:rsidRPr="00A244D6" w14:paraId="2CF65F72" w14:textId="77777777" w:rsidTr="00DF1D1E">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2662F5" w:rsidRPr="00A244D6" w:rsidRDefault="002662F5" w:rsidP="002662F5">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2662F5" w:rsidRPr="00A244D6" w:rsidRDefault="002662F5" w:rsidP="002662F5">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3DCD4342" w:rsidR="002662F5" w:rsidRPr="00A244D6" w:rsidRDefault="00111CD3" w:rsidP="003539B3">
            <w:pPr>
              <w:adjustRightInd w:val="0"/>
              <w:snapToGrid w:val="0"/>
              <w:jc w:val="center"/>
              <w:rPr>
                <w:rFonts w:ascii="Arial" w:hAnsi="Arial" w:cs="Arial"/>
                <w:sz w:val="14"/>
                <w:lang w:val="es-BO"/>
              </w:rPr>
            </w:pPr>
            <w:r>
              <w:rPr>
                <w:rFonts w:ascii="Arial" w:hAnsi="Arial" w:cs="Arial"/>
                <w:sz w:val="14"/>
                <w:lang w:val="es-BO"/>
              </w:rPr>
              <w:t>09</w:t>
            </w:r>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5DECE0D1" w:rsidR="002662F5" w:rsidRPr="00A244D6" w:rsidRDefault="003E3CEA" w:rsidP="00F339D8">
            <w:pPr>
              <w:adjustRightInd w:val="0"/>
              <w:snapToGrid w:val="0"/>
              <w:jc w:val="center"/>
              <w:rPr>
                <w:rFonts w:ascii="Arial" w:hAnsi="Arial" w:cs="Arial"/>
                <w:sz w:val="14"/>
                <w:lang w:val="es-BO"/>
              </w:rPr>
            </w:pPr>
            <w:r>
              <w:rPr>
                <w:rFonts w:ascii="Arial" w:hAnsi="Arial" w:cs="Arial"/>
                <w:sz w:val="14"/>
                <w:lang w:val="es-BO"/>
              </w:rPr>
              <w:t>0</w:t>
            </w:r>
            <w:r w:rsidR="00111CD3">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2662F5" w:rsidRPr="00A244D6"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4894D424" w:rsidR="002662F5" w:rsidRPr="00A244D6" w:rsidRDefault="002662F5" w:rsidP="003A28FF">
            <w:pPr>
              <w:adjustRightInd w:val="0"/>
              <w:snapToGrid w:val="0"/>
              <w:jc w:val="center"/>
              <w:rPr>
                <w:rFonts w:ascii="Arial" w:hAnsi="Arial" w:cs="Arial"/>
                <w:sz w:val="14"/>
                <w:lang w:val="es-BO"/>
              </w:rPr>
            </w:pPr>
            <w:r w:rsidRPr="00F339D8">
              <w:rPr>
                <w:rFonts w:ascii="Arial" w:hAnsi="Arial" w:cs="Arial"/>
                <w:sz w:val="14"/>
                <w:lang w:val="es-BO"/>
              </w:rPr>
              <w:t>202</w:t>
            </w:r>
            <w:r w:rsidR="00111CD3">
              <w:rPr>
                <w:rFonts w:ascii="Arial" w:hAnsi="Arial" w:cs="Arial"/>
                <w:sz w:val="14"/>
                <w:lang w:val="es-BO"/>
              </w:rPr>
              <w:t>5</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2662F5" w:rsidRPr="00A244D6"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2662F5" w:rsidRPr="00A244D6"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2662F5" w:rsidRPr="00A244D6"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2662F5" w:rsidRPr="00A244D6"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2662F5" w:rsidRPr="00A244D6"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2662F5" w:rsidRPr="00A244D6" w:rsidRDefault="002662F5" w:rsidP="002662F5">
            <w:pPr>
              <w:adjustRightInd w:val="0"/>
              <w:snapToGrid w:val="0"/>
              <w:jc w:val="center"/>
              <w:rPr>
                <w:rFonts w:ascii="Arial" w:hAnsi="Arial" w:cs="Arial"/>
                <w:sz w:val="14"/>
                <w:lang w:val="es-BO"/>
              </w:rPr>
            </w:pPr>
          </w:p>
        </w:tc>
      </w:tr>
      <w:tr w:rsidR="002662F5" w:rsidRPr="00DF1D1E" w14:paraId="732FA089" w14:textId="77777777" w:rsidTr="00DF1D1E">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2662F5" w:rsidRPr="00DF1D1E" w:rsidRDefault="002662F5" w:rsidP="002662F5">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2662F5" w:rsidRPr="00DF1D1E" w:rsidRDefault="002662F5" w:rsidP="002662F5">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2662F5" w:rsidRPr="00DF1D1E" w:rsidRDefault="002662F5" w:rsidP="002662F5">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2662F5" w:rsidRPr="00DF1D1E" w:rsidRDefault="002662F5" w:rsidP="002662F5">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2662F5" w:rsidRPr="00DF1D1E" w:rsidRDefault="002662F5" w:rsidP="002662F5">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2662F5" w:rsidRPr="00DF1D1E" w:rsidRDefault="002662F5" w:rsidP="002662F5">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2662F5" w:rsidRPr="00DF1D1E" w:rsidRDefault="002662F5" w:rsidP="002662F5">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2662F5" w:rsidRPr="00DF1D1E" w:rsidRDefault="002662F5" w:rsidP="002662F5">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33351991" w14:textId="0B0CFA56" w:rsidR="009C19E5" w:rsidRPr="009956C4" w:rsidRDefault="00D12456" w:rsidP="00FB1195">
      <w:pPr>
        <w:pStyle w:val="Ttulo1"/>
        <w:tabs>
          <w:tab w:val="clear" w:pos="2344"/>
        </w:tabs>
        <w:ind w:left="426"/>
      </w:pPr>
      <w:bookmarkStart w:id="72" w:name="_Toc94726527"/>
      <w:r>
        <w:br w:type="page"/>
      </w:r>
      <w:r w:rsidR="008C62BC" w:rsidRPr="009956C4">
        <w:lastRenderedPageBreak/>
        <w:t>ESPECIFICACIONES TÉCNICAS Y CONDICIONES TÉCNICAS REQUERIDAS DEL BIEN</w:t>
      </w:r>
      <w:bookmarkEnd w:id="72"/>
      <w:r w:rsidR="008C62BC" w:rsidRPr="009956C4">
        <w:t xml:space="preserve"> </w:t>
      </w:r>
    </w:p>
    <w:p w14:paraId="1722AA44" w14:textId="77777777" w:rsidR="00A72FB0" w:rsidRPr="004A34EE" w:rsidRDefault="00A72FB0" w:rsidP="00A72FB0">
      <w:pPr>
        <w:ind w:left="705" w:hanging="705"/>
        <w:jc w:val="both"/>
        <w:rPr>
          <w:rFonts w:cs="Arial"/>
          <w:sz w:val="4"/>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4A34EE" w:rsidRDefault="006F4713" w:rsidP="00A72FB0">
      <w:pPr>
        <w:ind w:left="705" w:hanging="705"/>
        <w:jc w:val="both"/>
        <w:rPr>
          <w:rFonts w:cs="Arial"/>
          <w:sz w:val="10"/>
          <w:szCs w:val="18"/>
          <w:lang w:val="es-BO" w:eastAsia="en-US"/>
        </w:rPr>
      </w:pPr>
    </w:p>
    <w:p w14:paraId="3D89407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14:paraId="557AB3A6" w14:textId="77777777" w:rsidR="0041412E"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14:paraId="325B7472" w14:textId="77777777" w:rsidR="0041412E" w:rsidRDefault="0041412E" w:rsidP="0041412E">
      <w:pPr>
        <w:jc w:val="both"/>
        <w:rPr>
          <w:rFonts w:ascii="Arial" w:hAnsi="Arial"/>
          <w:sz w:val="12"/>
          <w:szCs w:val="20"/>
        </w:rPr>
      </w:pPr>
    </w:p>
    <w:tbl>
      <w:tblPr>
        <w:tblW w:w="10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88"/>
      </w:tblGrid>
      <w:tr w:rsidR="00111CD3" w:rsidRPr="00111CD3" w14:paraId="644540B4" w14:textId="77777777" w:rsidTr="00111CD3">
        <w:trPr>
          <w:trHeight w:val="283"/>
          <w:tblHeader/>
          <w:jc w:val="center"/>
        </w:trPr>
        <w:tc>
          <w:tcPr>
            <w:tcW w:w="10488" w:type="dxa"/>
            <w:shd w:val="clear" w:color="auto" w:fill="BFBFBF"/>
            <w:vAlign w:val="center"/>
          </w:tcPr>
          <w:p w14:paraId="137756AF" w14:textId="77777777" w:rsidR="00111CD3" w:rsidRPr="00111CD3" w:rsidRDefault="00111CD3" w:rsidP="00111CD3">
            <w:pPr>
              <w:ind w:left="720"/>
              <w:jc w:val="both"/>
              <w:rPr>
                <w:rFonts w:ascii="Arial" w:hAnsi="Arial" w:cs="Arial"/>
                <w:b/>
                <w:bCs/>
                <w:color w:val="FFFFFF"/>
                <w:sz w:val="22"/>
                <w:szCs w:val="22"/>
                <w:lang w:val="es-MX"/>
              </w:rPr>
            </w:pPr>
            <w:r w:rsidRPr="00111CD3">
              <w:rPr>
                <w:b/>
                <w:sz w:val="18"/>
                <w:szCs w:val="18"/>
                <w:lang w:val="es-MX"/>
              </w:rPr>
              <w:t>REQUISITOS NECESARIOS DEL(LOS) BIEN(ES) Y LAS CONDICIONES COMPLEMENTARIAS</w:t>
            </w:r>
          </w:p>
        </w:tc>
      </w:tr>
      <w:tr w:rsidR="00111CD3" w:rsidRPr="00111CD3" w14:paraId="7E1C7D7B" w14:textId="77777777" w:rsidTr="0031557F">
        <w:trPr>
          <w:trHeight w:val="283"/>
          <w:jc w:val="center"/>
        </w:trPr>
        <w:tc>
          <w:tcPr>
            <w:tcW w:w="10488" w:type="dxa"/>
            <w:shd w:val="clear" w:color="auto" w:fill="2E74B5"/>
            <w:vAlign w:val="center"/>
          </w:tcPr>
          <w:p w14:paraId="4FD01E05" w14:textId="77777777" w:rsidR="00111CD3" w:rsidRPr="00111CD3" w:rsidRDefault="00111CD3" w:rsidP="007E12EC">
            <w:pPr>
              <w:numPr>
                <w:ilvl w:val="0"/>
                <w:numId w:val="34"/>
              </w:numPr>
              <w:jc w:val="both"/>
              <w:rPr>
                <w:rFonts w:ascii="Arial" w:hAnsi="Arial" w:cs="Arial"/>
                <w:b/>
                <w:bCs/>
                <w:color w:val="FFFFFF"/>
                <w:sz w:val="22"/>
                <w:szCs w:val="22"/>
                <w:lang w:val="es-MX"/>
              </w:rPr>
            </w:pPr>
            <w:r w:rsidRPr="00111CD3">
              <w:rPr>
                <w:rFonts w:ascii="Arial" w:hAnsi="Arial" w:cs="Arial"/>
                <w:b/>
                <w:bCs/>
                <w:color w:val="FFFFFF"/>
                <w:sz w:val="22"/>
                <w:szCs w:val="22"/>
                <w:lang w:val="es-MX"/>
              </w:rPr>
              <w:t>OBJETO Y CAUSA</w:t>
            </w:r>
          </w:p>
        </w:tc>
      </w:tr>
      <w:tr w:rsidR="00111CD3" w:rsidRPr="00111CD3" w14:paraId="6CD1D106" w14:textId="77777777" w:rsidTr="0031557F">
        <w:trPr>
          <w:trHeight w:val="906"/>
          <w:jc w:val="center"/>
        </w:trPr>
        <w:tc>
          <w:tcPr>
            <w:tcW w:w="10488" w:type="dxa"/>
            <w:vAlign w:val="center"/>
          </w:tcPr>
          <w:p w14:paraId="2606C575" w14:textId="77777777" w:rsidR="00111CD3" w:rsidRPr="00111CD3" w:rsidRDefault="00111CD3" w:rsidP="00111CD3">
            <w:pPr>
              <w:jc w:val="both"/>
              <w:rPr>
                <w:rFonts w:ascii="Arial" w:hAnsi="Arial" w:cs="Arial"/>
                <w:sz w:val="22"/>
                <w:szCs w:val="22"/>
              </w:rPr>
            </w:pPr>
            <w:r w:rsidRPr="00111CD3">
              <w:rPr>
                <w:rFonts w:ascii="Arial" w:hAnsi="Arial" w:cs="Arial"/>
                <w:sz w:val="22"/>
                <w:szCs w:val="22"/>
              </w:rPr>
              <w:t xml:space="preserve">El Banco Central de Bolivia (BCB) requiere la provisión e instalación de mallas metálicas que delimiten el perímetro en ambientes restringidos Área I, E y F del Sótano 3 del edificio principal, a objeto de mejorar las condiciones de resguardo del material monetario en los ambientes de la Subgerencia de Operaciones del Material Monetario (SOMM) de la Gerencia de Tesorería (GTES). </w:t>
            </w:r>
          </w:p>
        </w:tc>
      </w:tr>
      <w:tr w:rsidR="00111CD3" w:rsidRPr="00111CD3" w14:paraId="4403230B" w14:textId="77777777" w:rsidTr="0031557F">
        <w:trPr>
          <w:trHeight w:val="283"/>
          <w:jc w:val="center"/>
        </w:trPr>
        <w:tc>
          <w:tcPr>
            <w:tcW w:w="10488" w:type="dxa"/>
            <w:shd w:val="clear" w:color="auto" w:fill="2E74B5"/>
            <w:vAlign w:val="center"/>
          </w:tcPr>
          <w:p w14:paraId="484CC3DF" w14:textId="77777777" w:rsidR="00111CD3" w:rsidRPr="00111CD3" w:rsidRDefault="00111CD3" w:rsidP="007E12EC">
            <w:pPr>
              <w:numPr>
                <w:ilvl w:val="0"/>
                <w:numId w:val="34"/>
              </w:numPr>
              <w:jc w:val="both"/>
              <w:rPr>
                <w:rFonts w:ascii="Arial" w:hAnsi="Arial" w:cs="Arial"/>
                <w:b/>
                <w:color w:val="FFFFFF"/>
                <w:sz w:val="22"/>
                <w:szCs w:val="22"/>
                <w:lang w:val="es-MX"/>
              </w:rPr>
            </w:pPr>
            <w:r w:rsidRPr="00111CD3">
              <w:rPr>
                <w:rFonts w:ascii="Arial" w:hAnsi="Arial" w:cs="Arial"/>
                <w:b/>
                <w:color w:val="FFFFFF"/>
                <w:sz w:val="22"/>
                <w:szCs w:val="22"/>
                <w:lang w:val="es-MX"/>
              </w:rPr>
              <w:t>CARACTERÍSTICAS  TÉCNICAS REQUERIDAS</w:t>
            </w:r>
          </w:p>
        </w:tc>
      </w:tr>
      <w:tr w:rsidR="00111CD3" w:rsidRPr="00111CD3" w14:paraId="1C5BE01F" w14:textId="77777777" w:rsidTr="0031557F">
        <w:trPr>
          <w:trHeight w:val="510"/>
          <w:jc w:val="center"/>
        </w:trPr>
        <w:tc>
          <w:tcPr>
            <w:tcW w:w="10488" w:type="dxa"/>
            <w:tcBorders>
              <w:bottom w:val="single" w:sz="4" w:space="0" w:color="000000"/>
            </w:tcBorders>
            <w:shd w:val="clear" w:color="auto" w:fill="auto"/>
            <w:vAlign w:val="center"/>
          </w:tcPr>
          <w:p w14:paraId="47643F74" w14:textId="77777777" w:rsidR="00111CD3" w:rsidRPr="00111CD3" w:rsidRDefault="00111CD3" w:rsidP="00111CD3">
            <w:pPr>
              <w:jc w:val="both"/>
              <w:rPr>
                <w:rFonts w:ascii="Arial" w:hAnsi="Arial" w:cs="Arial"/>
                <w:sz w:val="22"/>
                <w:szCs w:val="22"/>
                <w:lang w:val="es-BO" w:eastAsia="es-BO"/>
              </w:rPr>
            </w:pPr>
          </w:p>
          <w:p w14:paraId="6BE3128A" w14:textId="77777777" w:rsidR="00111CD3" w:rsidRPr="00111CD3" w:rsidRDefault="00111CD3" w:rsidP="007E12EC">
            <w:pPr>
              <w:numPr>
                <w:ilvl w:val="0"/>
                <w:numId w:val="33"/>
              </w:numPr>
              <w:tabs>
                <w:tab w:val="left" w:pos="430"/>
              </w:tabs>
              <w:ind w:left="246" w:hanging="142"/>
              <w:jc w:val="both"/>
              <w:rPr>
                <w:rFonts w:ascii="Arial" w:hAnsi="Arial" w:cs="Arial"/>
                <w:b/>
                <w:sz w:val="22"/>
                <w:szCs w:val="22"/>
                <w:lang w:val="es-BO" w:eastAsia="es-BO"/>
              </w:rPr>
            </w:pPr>
            <w:r w:rsidRPr="00111CD3">
              <w:rPr>
                <w:rFonts w:ascii="Arial" w:hAnsi="Arial" w:cs="Arial"/>
                <w:b/>
                <w:bCs/>
                <w:sz w:val="22"/>
                <w:szCs w:val="22"/>
                <w:lang w:val="es-BO" w:eastAsia="es-BO"/>
              </w:rPr>
              <w:t>CANTIDAD</w:t>
            </w:r>
          </w:p>
          <w:p w14:paraId="014B2A54" w14:textId="77777777" w:rsidR="00111CD3" w:rsidRPr="00111CD3" w:rsidRDefault="00111CD3" w:rsidP="00111CD3">
            <w:pPr>
              <w:jc w:val="both"/>
              <w:rPr>
                <w:rFonts w:ascii="Arial" w:hAnsi="Arial" w:cs="Arial"/>
                <w:sz w:val="22"/>
                <w:szCs w:val="22"/>
                <w:lang w:val="es-BO" w:eastAsia="es-BO"/>
              </w:rPr>
            </w:pPr>
          </w:p>
          <w:tbl>
            <w:tblPr>
              <w:tblpPr w:leftFromText="141" w:rightFromText="141" w:vertAnchor="text" w:horzAnchor="margin" w:tblpXSpec="center" w:tblpY="-1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2417"/>
              <w:gridCol w:w="1072"/>
              <w:gridCol w:w="1365"/>
            </w:tblGrid>
            <w:tr w:rsidR="00111CD3" w:rsidRPr="00111CD3" w14:paraId="7334AE63" w14:textId="77777777" w:rsidTr="0031557F">
              <w:trPr>
                <w:trHeight w:val="275"/>
              </w:trPr>
              <w:tc>
                <w:tcPr>
                  <w:tcW w:w="0" w:type="auto"/>
                  <w:tcBorders>
                    <w:bottom w:val="nil"/>
                  </w:tcBorders>
                  <w:shd w:val="clear" w:color="auto" w:fill="E7E6E6"/>
                </w:tcPr>
                <w:p w14:paraId="3BA38519" w14:textId="77777777" w:rsidR="00111CD3" w:rsidRPr="00111CD3" w:rsidRDefault="00111CD3" w:rsidP="00111CD3">
                  <w:pPr>
                    <w:spacing w:line="276" w:lineRule="auto"/>
                    <w:jc w:val="both"/>
                    <w:rPr>
                      <w:rFonts w:ascii="Arial" w:hAnsi="Arial" w:cs="Arial"/>
                      <w:b/>
                      <w:sz w:val="22"/>
                      <w:szCs w:val="22"/>
                      <w:lang w:val="es-BO" w:eastAsia="es-BO"/>
                    </w:rPr>
                  </w:pPr>
                  <w:r w:rsidRPr="00111CD3">
                    <w:rPr>
                      <w:rFonts w:ascii="Arial" w:hAnsi="Arial" w:cs="Arial"/>
                      <w:b/>
                      <w:sz w:val="22"/>
                      <w:szCs w:val="22"/>
                      <w:lang w:val="es-BO" w:eastAsia="es-BO"/>
                    </w:rPr>
                    <w:t>N°</w:t>
                  </w:r>
                </w:p>
              </w:tc>
              <w:tc>
                <w:tcPr>
                  <w:tcW w:w="0" w:type="auto"/>
                  <w:tcBorders>
                    <w:bottom w:val="nil"/>
                  </w:tcBorders>
                  <w:shd w:val="clear" w:color="auto" w:fill="E7E6E6"/>
                </w:tcPr>
                <w:p w14:paraId="0B35ECD9" w14:textId="77777777" w:rsidR="00111CD3" w:rsidRPr="00111CD3" w:rsidRDefault="00111CD3" w:rsidP="00111CD3">
                  <w:pPr>
                    <w:spacing w:line="276" w:lineRule="auto"/>
                    <w:jc w:val="both"/>
                    <w:rPr>
                      <w:rFonts w:ascii="Arial" w:hAnsi="Arial" w:cs="Arial"/>
                      <w:b/>
                      <w:sz w:val="22"/>
                      <w:szCs w:val="22"/>
                      <w:lang w:val="es-BO" w:eastAsia="es-BO"/>
                    </w:rPr>
                  </w:pPr>
                  <w:r w:rsidRPr="00111CD3">
                    <w:rPr>
                      <w:rFonts w:ascii="Arial" w:hAnsi="Arial" w:cs="Arial"/>
                      <w:b/>
                      <w:sz w:val="22"/>
                      <w:szCs w:val="22"/>
                      <w:lang w:val="es-BO" w:eastAsia="es-BO"/>
                    </w:rPr>
                    <w:t>DESCRIPCIÓN</w:t>
                  </w:r>
                </w:p>
              </w:tc>
              <w:tc>
                <w:tcPr>
                  <w:tcW w:w="0" w:type="auto"/>
                  <w:tcBorders>
                    <w:bottom w:val="nil"/>
                  </w:tcBorders>
                  <w:shd w:val="clear" w:color="auto" w:fill="E7E6E6"/>
                </w:tcPr>
                <w:p w14:paraId="2ECBFAD4" w14:textId="77777777" w:rsidR="00111CD3" w:rsidRPr="00111CD3" w:rsidRDefault="00111CD3" w:rsidP="00111CD3">
                  <w:pPr>
                    <w:spacing w:line="276" w:lineRule="auto"/>
                    <w:jc w:val="both"/>
                    <w:rPr>
                      <w:rFonts w:ascii="Arial" w:hAnsi="Arial" w:cs="Arial"/>
                      <w:b/>
                      <w:sz w:val="22"/>
                      <w:szCs w:val="22"/>
                      <w:lang w:val="es-BO" w:eastAsia="es-BO"/>
                    </w:rPr>
                  </w:pPr>
                  <w:r w:rsidRPr="00111CD3">
                    <w:rPr>
                      <w:rFonts w:ascii="Arial" w:hAnsi="Arial" w:cs="Arial"/>
                      <w:b/>
                      <w:sz w:val="22"/>
                      <w:szCs w:val="22"/>
                      <w:lang w:val="es-BO" w:eastAsia="es-BO"/>
                    </w:rPr>
                    <w:t>UNIDAD</w:t>
                  </w:r>
                </w:p>
              </w:tc>
              <w:tc>
                <w:tcPr>
                  <w:tcW w:w="0" w:type="auto"/>
                  <w:tcBorders>
                    <w:bottom w:val="nil"/>
                  </w:tcBorders>
                  <w:shd w:val="clear" w:color="auto" w:fill="E7E6E6"/>
                </w:tcPr>
                <w:p w14:paraId="6262611E" w14:textId="77777777" w:rsidR="00111CD3" w:rsidRPr="00111CD3" w:rsidRDefault="00111CD3" w:rsidP="00111CD3">
                  <w:pPr>
                    <w:spacing w:line="276" w:lineRule="auto"/>
                    <w:jc w:val="both"/>
                    <w:rPr>
                      <w:rFonts w:ascii="Arial" w:hAnsi="Arial" w:cs="Arial"/>
                      <w:b/>
                      <w:sz w:val="22"/>
                      <w:szCs w:val="22"/>
                      <w:lang w:val="es-BO" w:eastAsia="es-BO"/>
                    </w:rPr>
                  </w:pPr>
                  <w:r w:rsidRPr="00111CD3">
                    <w:rPr>
                      <w:rFonts w:ascii="Arial" w:hAnsi="Arial" w:cs="Arial"/>
                      <w:b/>
                      <w:sz w:val="22"/>
                      <w:szCs w:val="22"/>
                      <w:lang w:val="es-BO" w:eastAsia="es-BO"/>
                    </w:rPr>
                    <w:t>CANTIDAD</w:t>
                  </w:r>
                </w:p>
              </w:tc>
            </w:tr>
            <w:tr w:rsidR="00111CD3" w:rsidRPr="00111CD3" w14:paraId="752FAD65" w14:textId="77777777" w:rsidTr="0031557F">
              <w:trPr>
                <w:trHeight w:val="240"/>
              </w:trPr>
              <w:tc>
                <w:tcPr>
                  <w:tcW w:w="0" w:type="auto"/>
                  <w:shd w:val="clear" w:color="auto" w:fill="auto"/>
                  <w:vAlign w:val="center"/>
                </w:tcPr>
                <w:p w14:paraId="4712FAC9"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1</w:t>
                  </w:r>
                </w:p>
              </w:tc>
              <w:tc>
                <w:tcPr>
                  <w:tcW w:w="0" w:type="auto"/>
                  <w:shd w:val="clear" w:color="auto" w:fill="auto"/>
                  <w:vAlign w:val="center"/>
                </w:tcPr>
                <w:p w14:paraId="3E2BBD5F"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b/>
                      <w:sz w:val="22"/>
                      <w:szCs w:val="22"/>
                      <w:lang w:val="es-BO" w:eastAsia="es-BO"/>
                    </w:rPr>
                    <w:t>Malla metálica Tipo 1</w:t>
                  </w:r>
                </w:p>
              </w:tc>
              <w:tc>
                <w:tcPr>
                  <w:tcW w:w="0" w:type="auto"/>
                  <w:shd w:val="clear" w:color="auto" w:fill="auto"/>
                  <w:vAlign w:val="center"/>
                </w:tcPr>
                <w:p w14:paraId="2F0CC2E0"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Pza.</w:t>
                  </w:r>
                </w:p>
              </w:tc>
              <w:tc>
                <w:tcPr>
                  <w:tcW w:w="0" w:type="auto"/>
                  <w:shd w:val="clear" w:color="auto" w:fill="auto"/>
                  <w:vAlign w:val="center"/>
                </w:tcPr>
                <w:p w14:paraId="179CCB4B"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1</w:t>
                  </w:r>
                </w:p>
              </w:tc>
            </w:tr>
            <w:tr w:rsidR="00111CD3" w:rsidRPr="00111CD3" w14:paraId="0735B575" w14:textId="77777777" w:rsidTr="0031557F">
              <w:trPr>
                <w:trHeight w:val="275"/>
              </w:trPr>
              <w:tc>
                <w:tcPr>
                  <w:tcW w:w="0" w:type="auto"/>
                  <w:shd w:val="clear" w:color="auto" w:fill="auto"/>
                  <w:vAlign w:val="center"/>
                </w:tcPr>
                <w:p w14:paraId="411C01E3"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2</w:t>
                  </w:r>
                </w:p>
              </w:tc>
              <w:tc>
                <w:tcPr>
                  <w:tcW w:w="0" w:type="auto"/>
                  <w:shd w:val="clear" w:color="auto" w:fill="auto"/>
                  <w:vAlign w:val="center"/>
                </w:tcPr>
                <w:p w14:paraId="6A814797"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b/>
                      <w:sz w:val="22"/>
                      <w:szCs w:val="22"/>
                      <w:lang w:val="es-BO" w:eastAsia="es-BO"/>
                    </w:rPr>
                    <w:t>Malla metálica Tipo 2</w:t>
                  </w:r>
                </w:p>
              </w:tc>
              <w:tc>
                <w:tcPr>
                  <w:tcW w:w="0" w:type="auto"/>
                  <w:shd w:val="clear" w:color="auto" w:fill="auto"/>
                  <w:vAlign w:val="center"/>
                </w:tcPr>
                <w:p w14:paraId="7CA45BCC"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Pza.</w:t>
                  </w:r>
                </w:p>
              </w:tc>
              <w:tc>
                <w:tcPr>
                  <w:tcW w:w="0" w:type="auto"/>
                  <w:shd w:val="clear" w:color="auto" w:fill="auto"/>
                  <w:vAlign w:val="center"/>
                </w:tcPr>
                <w:p w14:paraId="4862892F"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1</w:t>
                  </w:r>
                </w:p>
              </w:tc>
            </w:tr>
            <w:tr w:rsidR="00111CD3" w:rsidRPr="00111CD3" w14:paraId="67625A3A" w14:textId="77777777" w:rsidTr="0031557F">
              <w:trPr>
                <w:trHeight w:val="252"/>
              </w:trPr>
              <w:tc>
                <w:tcPr>
                  <w:tcW w:w="0" w:type="auto"/>
                  <w:shd w:val="clear" w:color="auto" w:fill="auto"/>
                  <w:vAlign w:val="center"/>
                </w:tcPr>
                <w:p w14:paraId="327EF3C4"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3</w:t>
                  </w:r>
                </w:p>
              </w:tc>
              <w:tc>
                <w:tcPr>
                  <w:tcW w:w="0" w:type="auto"/>
                  <w:shd w:val="clear" w:color="auto" w:fill="auto"/>
                  <w:vAlign w:val="center"/>
                </w:tcPr>
                <w:p w14:paraId="4B5A6AC3"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b/>
                      <w:sz w:val="22"/>
                      <w:szCs w:val="22"/>
                      <w:lang w:val="es-BO" w:eastAsia="es-BO"/>
                    </w:rPr>
                    <w:t>Malla metálica Tipo 3</w:t>
                  </w:r>
                </w:p>
              </w:tc>
              <w:tc>
                <w:tcPr>
                  <w:tcW w:w="0" w:type="auto"/>
                  <w:shd w:val="clear" w:color="auto" w:fill="auto"/>
                  <w:vAlign w:val="center"/>
                </w:tcPr>
                <w:p w14:paraId="66BE9C65"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Pza.</w:t>
                  </w:r>
                </w:p>
              </w:tc>
              <w:tc>
                <w:tcPr>
                  <w:tcW w:w="0" w:type="auto"/>
                  <w:shd w:val="clear" w:color="auto" w:fill="auto"/>
                  <w:vAlign w:val="center"/>
                </w:tcPr>
                <w:p w14:paraId="3982BB90"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1</w:t>
                  </w:r>
                </w:p>
              </w:tc>
            </w:tr>
          </w:tbl>
          <w:p w14:paraId="432C57E2" w14:textId="77777777" w:rsidR="00111CD3" w:rsidRPr="00111CD3" w:rsidRDefault="00111CD3" w:rsidP="00111CD3">
            <w:pPr>
              <w:jc w:val="both"/>
              <w:rPr>
                <w:rFonts w:ascii="Arial" w:hAnsi="Arial" w:cs="Arial"/>
                <w:sz w:val="22"/>
                <w:szCs w:val="22"/>
                <w:lang w:val="es-BO" w:eastAsia="es-BO"/>
              </w:rPr>
            </w:pPr>
          </w:p>
          <w:p w14:paraId="173459C3" w14:textId="77777777" w:rsidR="00111CD3" w:rsidRPr="00111CD3" w:rsidRDefault="00111CD3" w:rsidP="00111CD3">
            <w:pPr>
              <w:jc w:val="both"/>
              <w:rPr>
                <w:rFonts w:ascii="Arial" w:hAnsi="Arial" w:cs="Arial"/>
                <w:sz w:val="22"/>
                <w:szCs w:val="22"/>
                <w:lang w:val="es-BO" w:eastAsia="es-BO"/>
              </w:rPr>
            </w:pPr>
          </w:p>
          <w:p w14:paraId="4E644D74" w14:textId="77777777" w:rsidR="00111CD3" w:rsidRPr="00111CD3" w:rsidRDefault="00111CD3" w:rsidP="00111CD3">
            <w:pPr>
              <w:jc w:val="both"/>
              <w:rPr>
                <w:rFonts w:ascii="Arial" w:hAnsi="Arial" w:cs="Arial"/>
                <w:sz w:val="22"/>
                <w:szCs w:val="22"/>
                <w:lang w:val="es-BO" w:eastAsia="es-BO"/>
              </w:rPr>
            </w:pPr>
          </w:p>
          <w:p w14:paraId="78FC3D25" w14:textId="77777777" w:rsidR="00111CD3" w:rsidRPr="00111CD3" w:rsidRDefault="00111CD3" w:rsidP="00111CD3">
            <w:pPr>
              <w:jc w:val="both"/>
              <w:rPr>
                <w:rFonts w:ascii="Arial" w:hAnsi="Arial" w:cs="Arial"/>
                <w:sz w:val="22"/>
                <w:szCs w:val="22"/>
                <w:lang w:val="es-BO" w:eastAsia="es-BO"/>
              </w:rPr>
            </w:pPr>
          </w:p>
          <w:p w14:paraId="7FC2A4C1" w14:textId="77777777" w:rsidR="00111CD3" w:rsidRPr="00111CD3" w:rsidRDefault="00111CD3" w:rsidP="00111CD3">
            <w:pPr>
              <w:jc w:val="both"/>
              <w:rPr>
                <w:rFonts w:ascii="Arial" w:hAnsi="Arial" w:cs="Arial"/>
                <w:sz w:val="8"/>
                <w:szCs w:val="22"/>
                <w:lang w:val="es-BO" w:eastAsia="es-BO"/>
              </w:rPr>
            </w:pPr>
          </w:p>
          <w:p w14:paraId="69378B1A" w14:textId="77777777" w:rsidR="00111CD3" w:rsidRPr="00111CD3" w:rsidRDefault="00111CD3" w:rsidP="007E12EC">
            <w:pPr>
              <w:numPr>
                <w:ilvl w:val="0"/>
                <w:numId w:val="33"/>
              </w:numPr>
              <w:tabs>
                <w:tab w:val="left" w:pos="430"/>
              </w:tabs>
              <w:ind w:left="246" w:hanging="142"/>
              <w:jc w:val="both"/>
              <w:rPr>
                <w:rFonts w:ascii="Arial" w:hAnsi="Arial" w:cs="Arial"/>
                <w:b/>
                <w:bCs/>
                <w:sz w:val="22"/>
                <w:szCs w:val="22"/>
                <w:lang w:val="es-BO" w:eastAsia="es-BO"/>
              </w:rPr>
            </w:pPr>
            <w:r w:rsidRPr="00111CD3">
              <w:rPr>
                <w:rFonts w:ascii="Arial" w:hAnsi="Arial" w:cs="Arial"/>
                <w:b/>
                <w:bCs/>
                <w:sz w:val="22"/>
                <w:szCs w:val="22"/>
                <w:lang w:val="es-BO" w:eastAsia="es-BO"/>
              </w:rPr>
              <w:t>DIMENSIONES</w:t>
            </w:r>
          </w:p>
          <w:p w14:paraId="12E0628D" w14:textId="77777777" w:rsidR="00111CD3" w:rsidRPr="00111CD3" w:rsidRDefault="00111CD3" w:rsidP="00111CD3">
            <w:pPr>
              <w:jc w:val="both"/>
              <w:rPr>
                <w:rFonts w:ascii="Arial" w:hAnsi="Arial" w:cs="Arial"/>
                <w:b/>
                <w:sz w:val="22"/>
                <w:szCs w:val="22"/>
                <w:lang w:val="es-BO" w:eastAsia="es-BO"/>
              </w:rPr>
            </w:pPr>
          </w:p>
          <w:p w14:paraId="45318999" w14:textId="77777777" w:rsidR="00111CD3" w:rsidRPr="00111CD3" w:rsidRDefault="00111CD3" w:rsidP="00111CD3">
            <w:pPr>
              <w:jc w:val="both"/>
              <w:rPr>
                <w:rFonts w:ascii="Arial" w:hAnsi="Arial" w:cs="Arial"/>
                <w:b/>
                <w:sz w:val="22"/>
                <w:szCs w:val="22"/>
                <w:lang w:val="es-BO" w:eastAsia="es-BO"/>
              </w:rPr>
            </w:pPr>
            <w:r w:rsidRPr="00111CD3">
              <w:rPr>
                <w:rFonts w:ascii="Arial" w:hAnsi="Arial" w:cs="Arial"/>
                <w:b/>
                <w:sz w:val="22"/>
                <w:szCs w:val="22"/>
                <w:lang w:val="es-BO" w:eastAsia="es-BO"/>
              </w:rPr>
              <w:t>Malla metálica Tipo 1 – Área I: Billetes Inutilizados (Anexo 1)</w:t>
            </w:r>
          </w:p>
          <w:p w14:paraId="18788C46"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Largo = 7.95 m (+-2 cm</w:t>
            </w:r>
          </w:p>
          <w:p w14:paraId="63AA1D2A"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Altura = 2.40 m (+-2cm)</w:t>
            </w:r>
          </w:p>
          <w:p w14:paraId="102DB5E5" w14:textId="77777777" w:rsidR="00111CD3" w:rsidRPr="00111CD3" w:rsidRDefault="00111CD3" w:rsidP="00111CD3">
            <w:pPr>
              <w:jc w:val="both"/>
              <w:rPr>
                <w:rFonts w:ascii="Arial" w:hAnsi="Arial" w:cs="Arial"/>
                <w:sz w:val="22"/>
                <w:szCs w:val="22"/>
                <w:lang w:val="es-BO" w:eastAsia="es-BO"/>
              </w:rPr>
            </w:pPr>
          </w:p>
          <w:p w14:paraId="44A7B94E" w14:textId="77777777" w:rsidR="00111CD3" w:rsidRPr="00111CD3" w:rsidRDefault="00111CD3" w:rsidP="00111CD3">
            <w:pPr>
              <w:jc w:val="both"/>
              <w:rPr>
                <w:rFonts w:ascii="Arial" w:hAnsi="Arial" w:cs="Arial"/>
                <w:b/>
                <w:sz w:val="22"/>
                <w:szCs w:val="22"/>
                <w:lang w:val="es-BO" w:eastAsia="es-BO"/>
              </w:rPr>
            </w:pPr>
            <w:r w:rsidRPr="00111CD3">
              <w:rPr>
                <w:rFonts w:ascii="Arial" w:hAnsi="Arial" w:cs="Arial"/>
                <w:b/>
                <w:sz w:val="22"/>
                <w:szCs w:val="22"/>
                <w:lang w:val="es-BO" w:eastAsia="es-BO"/>
              </w:rPr>
              <w:t>Malla metálica Tipo 2 – Área F: Billetes Inutilizados (Anexo 2)</w:t>
            </w:r>
          </w:p>
          <w:p w14:paraId="717CB821"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Largo = 8.25 m (+-2cm)</w:t>
            </w:r>
          </w:p>
          <w:p w14:paraId="58B0BF2D"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Altura = 2.40 m(+-2cm)</w:t>
            </w:r>
          </w:p>
          <w:p w14:paraId="0FA2FE7D" w14:textId="77777777" w:rsidR="00111CD3" w:rsidRPr="00111CD3" w:rsidRDefault="00111CD3" w:rsidP="00111CD3">
            <w:pPr>
              <w:jc w:val="both"/>
              <w:rPr>
                <w:rFonts w:ascii="Arial" w:hAnsi="Arial" w:cs="Arial"/>
                <w:sz w:val="22"/>
                <w:szCs w:val="22"/>
                <w:lang w:val="es-BO" w:eastAsia="es-BO"/>
              </w:rPr>
            </w:pPr>
          </w:p>
          <w:p w14:paraId="7B09AC6A" w14:textId="77777777" w:rsidR="00111CD3" w:rsidRPr="00111CD3" w:rsidRDefault="00111CD3" w:rsidP="00111CD3">
            <w:pPr>
              <w:jc w:val="both"/>
              <w:rPr>
                <w:rFonts w:ascii="Arial" w:hAnsi="Arial" w:cs="Arial"/>
                <w:b/>
                <w:sz w:val="22"/>
                <w:szCs w:val="22"/>
                <w:lang w:val="es-BO" w:eastAsia="es-BO"/>
              </w:rPr>
            </w:pPr>
            <w:r w:rsidRPr="00111CD3">
              <w:rPr>
                <w:rFonts w:ascii="Arial" w:hAnsi="Arial" w:cs="Arial"/>
                <w:b/>
                <w:sz w:val="22"/>
                <w:szCs w:val="22"/>
                <w:lang w:val="es-BO" w:eastAsia="es-BO"/>
              </w:rPr>
              <w:t>Malla metálica Tipo 3 – Área E: Billetes Inutilizados (Anexo 3)</w:t>
            </w:r>
          </w:p>
          <w:p w14:paraId="3D2868C0"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Largo = 13.13 m (+-2cm)</w:t>
            </w:r>
          </w:p>
          <w:p w14:paraId="52476C89"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Altura = 2.40 m (+-2cm)</w:t>
            </w:r>
          </w:p>
          <w:p w14:paraId="191B94FF" w14:textId="77777777" w:rsidR="00111CD3" w:rsidRPr="00111CD3" w:rsidRDefault="00111CD3" w:rsidP="00111CD3">
            <w:pPr>
              <w:jc w:val="both"/>
              <w:rPr>
                <w:rFonts w:ascii="Arial" w:hAnsi="Arial" w:cs="Arial"/>
                <w:sz w:val="22"/>
                <w:szCs w:val="22"/>
                <w:lang w:val="es-BO" w:eastAsia="es-BO"/>
              </w:rPr>
            </w:pPr>
          </w:p>
          <w:p w14:paraId="522FAA37" w14:textId="77777777" w:rsidR="00111CD3" w:rsidRPr="00111CD3" w:rsidRDefault="00111CD3" w:rsidP="007E12EC">
            <w:pPr>
              <w:numPr>
                <w:ilvl w:val="0"/>
                <w:numId w:val="33"/>
              </w:numPr>
              <w:tabs>
                <w:tab w:val="left" w:pos="430"/>
              </w:tabs>
              <w:ind w:left="246" w:hanging="142"/>
              <w:jc w:val="both"/>
              <w:rPr>
                <w:rFonts w:ascii="Arial" w:hAnsi="Arial" w:cs="Arial"/>
                <w:b/>
                <w:bCs/>
                <w:sz w:val="22"/>
                <w:szCs w:val="22"/>
                <w:lang w:val="es-BO" w:eastAsia="es-BO"/>
              </w:rPr>
            </w:pPr>
            <w:r w:rsidRPr="00111CD3">
              <w:rPr>
                <w:rFonts w:ascii="Arial" w:hAnsi="Arial" w:cs="Arial"/>
                <w:b/>
                <w:bCs/>
                <w:sz w:val="22"/>
                <w:szCs w:val="22"/>
                <w:lang w:val="es-BO" w:eastAsia="es-BO"/>
              </w:rPr>
              <w:t>CARACTERÍSTICAS PARA LOS TIPOS 1, 2 Y 3</w:t>
            </w:r>
          </w:p>
          <w:p w14:paraId="09A1E6F0" w14:textId="77777777" w:rsidR="00111CD3" w:rsidRPr="00111CD3" w:rsidRDefault="00111CD3" w:rsidP="00111CD3">
            <w:pPr>
              <w:jc w:val="both"/>
              <w:rPr>
                <w:rFonts w:ascii="Arial" w:hAnsi="Arial" w:cs="Arial"/>
                <w:sz w:val="22"/>
                <w:szCs w:val="22"/>
                <w:lang w:val="es-BO" w:eastAsia="es-BO"/>
              </w:rPr>
            </w:pPr>
          </w:p>
          <w:p w14:paraId="23252855" w14:textId="77777777" w:rsidR="00111CD3" w:rsidRPr="00111CD3" w:rsidRDefault="00111CD3" w:rsidP="00111CD3">
            <w:pPr>
              <w:jc w:val="both"/>
              <w:rPr>
                <w:rFonts w:ascii="Arial" w:hAnsi="Arial" w:cs="Arial"/>
                <w:b/>
                <w:sz w:val="22"/>
                <w:szCs w:val="22"/>
                <w:lang w:val="es-BO" w:eastAsia="es-BO"/>
              </w:rPr>
            </w:pPr>
            <w:r w:rsidRPr="00111CD3">
              <w:rPr>
                <w:rFonts w:ascii="Arial" w:hAnsi="Arial" w:cs="Arial"/>
                <w:b/>
                <w:sz w:val="22"/>
                <w:szCs w:val="22"/>
                <w:u w:val="single"/>
                <w:lang w:val="es-BO" w:eastAsia="es-BO"/>
              </w:rPr>
              <w:t>3.1. Marcos Metálicos</w:t>
            </w:r>
            <w:r w:rsidRPr="00111CD3">
              <w:rPr>
                <w:rFonts w:ascii="Arial" w:hAnsi="Arial" w:cs="Arial"/>
                <w:b/>
                <w:sz w:val="22"/>
                <w:szCs w:val="22"/>
                <w:lang w:val="es-BO" w:eastAsia="es-BO"/>
              </w:rPr>
              <w:t xml:space="preserve"> (Anexo 4)</w:t>
            </w:r>
          </w:p>
          <w:p w14:paraId="6388FF9F" w14:textId="77777777" w:rsidR="00111CD3" w:rsidRPr="00111CD3" w:rsidRDefault="00111CD3" w:rsidP="00111CD3">
            <w:pPr>
              <w:jc w:val="both"/>
              <w:rPr>
                <w:rFonts w:ascii="Arial" w:hAnsi="Arial" w:cs="Arial"/>
                <w:b/>
                <w:sz w:val="22"/>
                <w:szCs w:val="22"/>
                <w:u w:val="single"/>
                <w:lang w:val="es-BO" w:eastAsia="es-BO"/>
              </w:rPr>
            </w:pPr>
          </w:p>
          <w:p w14:paraId="19C36030"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Perfil: Angulares para sección cuadrada</w:t>
            </w:r>
          </w:p>
          <w:p w14:paraId="774DDAB7"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Dimensiones: 100x100 mm (+-3mm)</w:t>
            </w:r>
          </w:p>
          <w:p w14:paraId="00CC910D"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Espesor: 2 mm</w:t>
            </w:r>
          </w:p>
          <w:p w14:paraId="42E548DC" w14:textId="77777777" w:rsidR="00111CD3" w:rsidRPr="00111CD3" w:rsidRDefault="00111CD3" w:rsidP="00111CD3">
            <w:pPr>
              <w:jc w:val="both"/>
              <w:rPr>
                <w:rFonts w:ascii="Arial" w:hAnsi="Arial" w:cs="Arial"/>
                <w:sz w:val="22"/>
                <w:szCs w:val="22"/>
                <w:lang w:val="es-BO" w:eastAsia="es-BO"/>
              </w:rPr>
            </w:pPr>
          </w:p>
          <w:p w14:paraId="7128EF0B"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Las mallas metálicas (tipo 1, 2 y 3) deben estar soldadas hacia los apoyos laterales descritos en el numeral 3.2.; además en la parte inferior y de lado a la pared del área a ser instalada la malla, se debe añadir un accesorio de sujeción de piso, el cual estará soldado al marco metálico y anclado al piso con perno de expansión.</w:t>
            </w:r>
          </w:p>
          <w:p w14:paraId="4A677D78" w14:textId="77777777" w:rsidR="00111CD3" w:rsidRPr="00111CD3" w:rsidRDefault="00111CD3" w:rsidP="00111CD3">
            <w:pPr>
              <w:jc w:val="both"/>
              <w:rPr>
                <w:rFonts w:ascii="Arial" w:hAnsi="Arial" w:cs="Arial"/>
                <w:sz w:val="22"/>
                <w:szCs w:val="22"/>
                <w:lang w:val="es-BO" w:eastAsia="es-BO"/>
              </w:rPr>
            </w:pPr>
          </w:p>
          <w:p w14:paraId="7F4543D3" w14:textId="77777777" w:rsidR="00111CD3" w:rsidRPr="00111CD3" w:rsidRDefault="00111CD3" w:rsidP="00111CD3">
            <w:pPr>
              <w:jc w:val="both"/>
              <w:rPr>
                <w:rFonts w:ascii="Arial" w:hAnsi="Arial" w:cs="Arial"/>
                <w:sz w:val="22"/>
                <w:szCs w:val="22"/>
                <w:lang w:val="es-BO" w:eastAsia="es-BO"/>
              </w:rPr>
            </w:pPr>
          </w:p>
          <w:p w14:paraId="1F47F0B0" w14:textId="77777777" w:rsidR="00111CD3" w:rsidRPr="00111CD3" w:rsidRDefault="00111CD3" w:rsidP="00111CD3">
            <w:pPr>
              <w:jc w:val="both"/>
              <w:rPr>
                <w:rFonts w:ascii="Arial" w:hAnsi="Arial" w:cs="Arial"/>
                <w:sz w:val="22"/>
                <w:szCs w:val="22"/>
                <w:lang w:val="es-BO" w:eastAsia="es-BO"/>
              </w:rPr>
            </w:pPr>
          </w:p>
          <w:p w14:paraId="25E94D4E" w14:textId="77777777" w:rsidR="00111CD3" w:rsidRPr="00111CD3" w:rsidRDefault="00111CD3" w:rsidP="00111CD3">
            <w:pPr>
              <w:jc w:val="both"/>
              <w:rPr>
                <w:rFonts w:ascii="Arial" w:hAnsi="Arial" w:cs="Arial"/>
                <w:b/>
                <w:sz w:val="22"/>
                <w:szCs w:val="22"/>
                <w:lang w:val="es-BO" w:eastAsia="es-BO"/>
              </w:rPr>
            </w:pPr>
            <w:r w:rsidRPr="00111CD3">
              <w:rPr>
                <w:rFonts w:ascii="Arial" w:hAnsi="Arial" w:cs="Arial"/>
                <w:b/>
                <w:sz w:val="22"/>
                <w:szCs w:val="22"/>
                <w:u w:val="single"/>
                <w:lang w:val="es-BO" w:eastAsia="es-BO"/>
              </w:rPr>
              <w:lastRenderedPageBreak/>
              <w:t>3.2. Apoyos Laterales:</w:t>
            </w:r>
          </w:p>
          <w:p w14:paraId="02477A1D" w14:textId="77777777" w:rsidR="00111CD3" w:rsidRPr="00111CD3" w:rsidRDefault="00111CD3" w:rsidP="00111CD3">
            <w:pPr>
              <w:jc w:val="both"/>
              <w:rPr>
                <w:rFonts w:ascii="Arial" w:hAnsi="Arial" w:cs="Arial"/>
                <w:b/>
                <w:sz w:val="22"/>
                <w:szCs w:val="22"/>
                <w:u w:val="single"/>
                <w:lang w:val="es-BO" w:eastAsia="es-BO"/>
              </w:rPr>
            </w:pPr>
          </w:p>
          <w:p w14:paraId="0B2456AC"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Perfil: Angulares para sección cuadrada</w:t>
            </w:r>
          </w:p>
          <w:p w14:paraId="0C1DB771"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Dimensiones: 100x100 mm (+-3mm)</w:t>
            </w:r>
          </w:p>
          <w:p w14:paraId="6B1321F0"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Espesor: 2 mm</w:t>
            </w:r>
          </w:p>
          <w:p w14:paraId="5809D219"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Base de anclaje: 200x200 mm (+-3mm)</w:t>
            </w:r>
          </w:p>
          <w:p w14:paraId="0BCE0132"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 xml:space="preserve">La base debe tener al menos cuatro (4) perforaciones para los cuatro (4) pernos de anclaje-señalado en el punto 3.5., el otro extremo debe estar soldado al marco metálico de la malla metálica. </w:t>
            </w:r>
          </w:p>
          <w:p w14:paraId="79109528" w14:textId="77777777" w:rsidR="00111CD3" w:rsidRPr="00111CD3" w:rsidRDefault="00111CD3" w:rsidP="00111CD3">
            <w:pPr>
              <w:jc w:val="both"/>
              <w:rPr>
                <w:rFonts w:ascii="Arial" w:hAnsi="Arial" w:cs="Arial"/>
                <w:sz w:val="22"/>
                <w:szCs w:val="22"/>
                <w:lang w:val="es-BO" w:eastAsia="es-BO"/>
              </w:rPr>
            </w:pPr>
          </w:p>
          <w:p w14:paraId="0C371001" w14:textId="77777777" w:rsidR="00111CD3" w:rsidRPr="00111CD3" w:rsidRDefault="00111CD3" w:rsidP="00111CD3">
            <w:pPr>
              <w:jc w:val="center"/>
              <w:rPr>
                <w:rFonts w:ascii="Arial" w:hAnsi="Arial" w:cs="Arial"/>
                <w:b/>
                <w:sz w:val="22"/>
                <w:szCs w:val="22"/>
                <w:lang w:val="es-BO" w:eastAsia="es-BO"/>
              </w:rPr>
            </w:pPr>
            <w:r w:rsidRPr="00111CD3">
              <w:rPr>
                <w:rFonts w:ascii="Arial" w:hAnsi="Arial" w:cs="Arial"/>
                <w:b/>
                <w:sz w:val="22"/>
                <w:szCs w:val="22"/>
                <w:lang w:val="es-BO" w:eastAsia="es-BO"/>
              </w:rPr>
              <w:t>Imagen Referencial</w:t>
            </w:r>
          </w:p>
          <w:p w14:paraId="376D9C34" w14:textId="77777777" w:rsidR="00111CD3" w:rsidRPr="00111CD3" w:rsidRDefault="00111CD3" w:rsidP="00111CD3">
            <w:pPr>
              <w:jc w:val="center"/>
              <w:rPr>
                <w:rFonts w:ascii="Arial" w:hAnsi="Arial" w:cs="Arial"/>
                <w:sz w:val="22"/>
                <w:szCs w:val="22"/>
                <w:lang w:val="es-BO" w:eastAsia="es-BO"/>
              </w:rPr>
            </w:pPr>
            <w:r w:rsidRPr="00111CD3">
              <w:rPr>
                <w:rFonts w:ascii="Arial" w:hAnsi="Arial" w:cs="Arial"/>
                <w:noProof/>
                <w:sz w:val="24"/>
                <w:szCs w:val="20"/>
                <w:lang w:val="es-BO" w:eastAsia="es-BO"/>
              </w:rPr>
              <w:drawing>
                <wp:inline distT="0" distB="0" distL="0" distR="0" wp14:anchorId="3D9579D9" wp14:editId="2A704835">
                  <wp:extent cx="2967355" cy="1979930"/>
                  <wp:effectExtent l="0" t="0" r="4445" b="1270"/>
                  <wp:docPr id="5" name="Imagen 5" descr="APOYO LATERAL-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OYO LATERAL-Model"/>
                          <pic:cNvPicPr>
                            <a:picLocks noChangeAspect="1" noChangeArrowheads="1"/>
                          </pic:cNvPicPr>
                        </pic:nvPicPr>
                        <pic:blipFill>
                          <a:blip r:embed="rId18" cstate="print">
                            <a:extLst>
                              <a:ext uri="{28A0092B-C50C-407E-A947-70E740481C1C}">
                                <a14:useLocalDpi xmlns:a14="http://schemas.microsoft.com/office/drawing/2010/main" val="0"/>
                              </a:ext>
                            </a:extLst>
                          </a:blip>
                          <a:srcRect l="4102" t="25139" r="6902" b="24780"/>
                          <a:stretch>
                            <a:fillRect/>
                          </a:stretch>
                        </pic:blipFill>
                        <pic:spPr bwMode="auto">
                          <a:xfrm>
                            <a:off x="0" y="0"/>
                            <a:ext cx="2967355" cy="1979930"/>
                          </a:xfrm>
                          <a:prstGeom prst="rect">
                            <a:avLst/>
                          </a:prstGeom>
                          <a:noFill/>
                          <a:ln>
                            <a:noFill/>
                          </a:ln>
                        </pic:spPr>
                      </pic:pic>
                    </a:graphicData>
                  </a:graphic>
                </wp:inline>
              </w:drawing>
            </w:r>
          </w:p>
          <w:p w14:paraId="030E4652" w14:textId="77777777" w:rsidR="00111CD3" w:rsidRPr="00111CD3" w:rsidRDefault="00111CD3" w:rsidP="00111CD3">
            <w:pPr>
              <w:jc w:val="center"/>
              <w:rPr>
                <w:rFonts w:ascii="Arial" w:hAnsi="Arial" w:cs="Arial"/>
                <w:sz w:val="22"/>
                <w:szCs w:val="22"/>
                <w:lang w:val="es-BO" w:eastAsia="es-BO"/>
              </w:rPr>
            </w:pPr>
          </w:p>
          <w:p w14:paraId="55AC5995" w14:textId="77777777" w:rsidR="00111CD3" w:rsidRPr="00111CD3" w:rsidRDefault="00111CD3" w:rsidP="00111CD3">
            <w:pPr>
              <w:jc w:val="both"/>
              <w:rPr>
                <w:rFonts w:ascii="Arial" w:hAnsi="Arial" w:cs="Arial"/>
                <w:b/>
                <w:sz w:val="22"/>
                <w:szCs w:val="22"/>
                <w:lang w:val="es-BO" w:eastAsia="es-BO"/>
              </w:rPr>
            </w:pPr>
            <w:r w:rsidRPr="00111CD3">
              <w:rPr>
                <w:rFonts w:ascii="Arial" w:hAnsi="Arial" w:cs="Arial"/>
                <w:b/>
                <w:sz w:val="22"/>
                <w:szCs w:val="22"/>
                <w:u w:val="single"/>
                <w:lang w:val="es-BO" w:eastAsia="es-BO"/>
              </w:rPr>
              <w:t>3.3. Contra-marcos metálicos</w:t>
            </w:r>
            <w:r w:rsidRPr="00111CD3">
              <w:rPr>
                <w:rFonts w:ascii="Arial" w:hAnsi="Arial" w:cs="Arial"/>
                <w:b/>
                <w:sz w:val="22"/>
                <w:szCs w:val="22"/>
                <w:lang w:val="es-BO" w:eastAsia="es-BO"/>
              </w:rPr>
              <w:t xml:space="preserve"> (Anexo 4)</w:t>
            </w:r>
          </w:p>
          <w:p w14:paraId="4FF57FE6" w14:textId="77777777" w:rsidR="00111CD3" w:rsidRPr="00111CD3" w:rsidRDefault="00111CD3" w:rsidP="00111CD3">
            <w:pPr>
              <w:jc w:val="both"/>
              <w:rPr>
                <w:rFonts w:ascii="Arial" w:hAnsi="Arial" w:cs="Arial"/>
                <w:sz w:val="22"/>
                <w:szCs w:val="22"/>
                <w:lang w:val="es-BO" w:eastAsia="es-BO"/>
              </w:rPr>
            </w:pPr>
          </w:p>
          <w:p w14:paraId="18387213"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Perfil: Angular</w:t>
            </w:r>
          </w:p>
          <w:p w14:paraId="487CFC5F"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Dimensiones: 1 1/2” x 1/8”</w:t>
            </w:r>
          </w:p>
          <w:p w14:paraId="7DEAAE90" w14:textId="77777777" w:rsidR="00111CD3" w:rsidRPr="00111CD3" w:rsidRDefault="00111CD3" w:rsidP="00111CD3">
            <w:pPr>
              <w:jc w:val="both"/>
              <w:rPr>
                <w:rFonts w:ascii="Arial" w:hAnsi="Arial" w:cs="Arial"/>
                <w:sz w:val="10"/>
                <w:szCs w:val="22"/>
                <w:lang w:val="es-BO" w:eastAsia="es-BO"/>
              </w:rPr>
            </w:pPr>
          </w:p>
          <w:p w14:paraId="2F37B34A"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 xml:space="preserve">El contramarco metálico debe estar soldado a la parte interna de los módulos metálicos del marco metálico de sección 100x100 </w:t>
            </w:r>
            <w:proofErr w:type="spellStart"/>
            <w:r w:rsidRPr="00111CD3">
              <w:rPr>
                <w:rFonts w:ascii="Arial" w:hAnsi="Arial" w:cs="Arial"/>
                <w:sz w:val="22"/>
                <w:szCs w:val="22"/>
                <w:lang w:val="es-BO" w:eastAsia="es-BO"/>
              </w:rPr>
              <w:t>mm.</w:t>
            </w:r>
            <w:proofErr w:type="spellEnd"/>
            <w:r w:rsidRPr="00111CD3">
              <w:rPr>
                <w:rFonts w:ascii="Arial" w:hAnsi="Arial" w:cs="Arial"/>
                <w:sz w:val="22"/>
                <w:szCs w:val="22"/>
                <w:lang w:val="es-BO" w:eastAsia="es-BO"/>
              </w:rPr>
              <w:t xml:space="preserve"> Asimismo, la malla metálica de 10x10 mm debe estar tezada y soldada en el contramarco metálico.</w:t>
            </w:r>
          </w:p>
          <w:p w14:paraId="06E5E3CB" w14:textId="77777777" w:rsidR="00111CD3" w:rsidRPr="00111CD3" w:rsidRDefault="00111CD3" w:rsidP="00111CD3">
            <w:pPr>
              <w:jc w:val="both"/>
              <w:rPr>
                <w:rFonts w:ascii="Arial" w:hAnsi="Arial" w:cs="Arial"/>
                <w:sz w:val="22"/>
                <w:szCs w:val="22"/>
                <w:lang w:val="es-BO" w:eastAsia="es-BO"/>
              </w:rPr>
            </w:pPr>
          </w:p>
          <w:p w14:paraId="3C60A848" w14:textId="77777777" w:rsidR="00111CD3" w:rsidRPr="00111CD3" w:rsidRDefault="00111CD3" w:rsidP="00111CD3">
            <w:pPr>
              <w:jc w:val="both"/>
              <w:rPr>
                <w:rFonts w:ascii="Arial" w:hAnsi="Arial" w:cs="Arial"/>
                <w:sz w:val="22"/>
                <w:szCs w:val="22"/>
                <w:u w:val="single"/>
                <w:lang w:val="es-BO" w:eastAsia="es-BO"/>
              </w:rPr>
            </w:pPr>
            <w:r w:rsidRPr="00111CD3">
              <w:rPr>
                <w:rFonts w:ascii="Arial" w:hAnsi="Arial" w:cs="Arial"/>
                <w:b/>
                <w:sz w:val="22"/>
                <w:szCs w:val="22"/>
                <w:u w:val="single"/>
                <w:lang w:val="es-BO" w:eastAsia="es-BO"/>
              </w:rPr>
              <w:t>3.4. Malla</w:t>
            </w:r>
            <w:r w:rsidRPr="00111CD3">
              <w:rPr>
                <w:rFonts w:ascii="Arial" w:hAnsi="Arial" w:cs="Arial"/>
                <w:sz w:val="22"/>
                <w:szCs w:val="22"/>
                <w:u w:val="single"/>
                <w:lang w:val="es-BO" w:eastAsia="es-BO"/>
              </w:rPr>
              <w:t xml:space="preserve"> </w:t>
            </w:r>
            <w:r w:rsidRPr="00111CD3">
              <w:rPr>
                <w:rFonts w:ascii="Arial" w:hAnsi="Arial" w:cs="Arial"/>
                <w:b/>
                <w:sz w:val="22"/>
                <w:szCs w:val="22"/>
                <w:u w:val="single"/>
                <w:lang w:val="es-BO" w:eastAsia="es-BO"/>
              </w:rPr>
              <w:t>metálica</w:t>
            </w:r>
          </w:p>
          <w:p w14:paraId="63249B36" w14:textId="77777777" w:rsidR="00111CD3" w:rsidRPr="00111CD3" w:rsidRDefault="00111CD3" w:rsidP="00111CD3">
            <w:pPr>
              <w:jc w:val="both"/>
              <w:rPr>
                <w:rFonts w:ascii="Arial" w:hAnsi="Arial" w:cs="Arial"/>
                <w:sz w:val="10"/>
                <w:szCs w:val="22"/>
                <w:lang w:val="es-BO" w:eastAsia="es-BO"/>
              </w:rPr>
            </w:pPr>
          </w:p>
          <w:p w14:paraId="0E634448"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Alambre galvanizado #12</w:t>
            </w:r>
          </w:p>
          <w:p w14:paraId="113F3395"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Apertura del Trenzado: 10x10 mm</w:t>
            </w:r>
          </w:p>
          <w:p w14:paraId="40AAA229" w14:textId="77777777" w:rsidR="00111CD3" w:rsidRPr="00111CD3" w:rsidRDefault="00111CD3" w:rsidP="00111CD3">
            <w:pPr>
              <w:jc w:val="both"/>
              <w:rPr>
                <w:rFonts w:ascii="Arial" w:hAnsi="Arial" w:cs="Arial"/>
                <w:sz w:val="22"/>
                <w:szCs w:val="22"/>
                <w:u w:val="single"/>
                <w:lang w:val="es-BO" w:eastAsia="es-BO"/>
              </w:rPr>
            </w:pPr>
          </w:p>
          <w:p w14:paraId="6D1BE039" w14:textId="77777777" w:rsidR="00111CD3" w:rsidRPr="00111CD3" w:rsidRDefault="00111CD3" w:rsidP="00111CD3">
            <w:pPr>
              <w:jc w:val="both"/>
              <w:rPr>
                <w:rFonts w:ascii="Arial" w:hAnsi="Arial" w:cs="Arial"/>
                <w:b/>
                <w:sz w:val="22"/>
                <w:szCs w:val="22"/>
                <w:u w:val="single"/>
                <w:lang w:val="es-BO" w:eastAsia="es-BO"/>
              </w:rPr>
            </w:pPr>
            <w:r w:rsidRPr="00111CD3">
              <w:rPr>
                <w:rFonts w:ascii="Arial" w:hAnsi="Arial" w:cs="Arial"/>
                <w:b/>
                <w:sz w:val="22"/>
                <w:szCs w:val="22"/>
                <w:u w:val="single"/>
                <w:lang w:val="es-BO" w:eastAsia="es-BO"/>
              </w:rPr>
              <w:t>3.5. Anclajes</w:t>
            </w:r>
          </w:p>
          <w:p w14:paraId="6175E909" w14:textId="77777777" w:rsidR="00111CD3" w:rsidRPr="00111CD3" w:rsidRDefault="00111CD3" w:rsidP="00111CD3">
            <w:pPr>
              <w:jc w:val="both"/>
              <w:rPr>
                <w:rFonts w:ascii="Arial" w:hAnsi="Arial" w:cs="Arial"/>
                <w:b/>
                <w:sz w:val="14"/>
                <w:szCs w:val="22"/>
                <w:lang w:val="es-BO" w:eastAsia="es-BO"/>
              </w:rPr>
            </w:pPr>
          </w:p>
          <w:p w14:paraId="0379E1B4"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Tipo: pernos de anclaje</w:t>
            </w:r>
          </w:p>
          <w:p w14:paraId="75D46B49"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Dimensiones: ½” x 3 ¾”</w:t>
            </w:r>
          </w:p>
          <w:p w14:paraId="7124D8DC" w14:textId="77777777" w:rsidR="00111CD3" w:rsidRPr="00111CD3" w:rsidRDefault="00111CD3" w:rsidP="00111CD3">
            <w:pPr>
              <w:jc w:val="both"/>
              <w:rPr>
                <w:rFonts w:ascii="Arial" w:hAnsi="Arial" w:cs="Arial"/>
                <w:sz w:val="14"/>
                <w:szCs w:val="22"/>
                <w:lang w:val="es-BO" w:eastAsia="es-BO"/>
              </w:rPr>
            </w:pPr>
          </w:p>
          <w:p w14:paraId="2DA06E2D"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Los pernos de anclaje deben estar dispuestos en la cantidad y ubicación necesaria de acuerdo a imagen  de referencia del punto 3.2.</w:t>
            </w:r>
          </w:p>
          <w:p w14:paraId="14CEB0D9" w14:textId="77777777" w:rsidR="00111CD3" w:rsidRPr="00111CD3" w:rsidRDefault="00111CD3" w:rsidP="00111CD3">
            <w:pPr>
              <w:jc w:val="both"/>
              <w:rPr>
                <w:rFonts w:ascii="Arial" w:hAnsi="Arial" w:cs="Arial"/>
                <w:sz w:val="22"/>
                <w:szCs w:val="22"/>
                <w:lang w:val="es-BO" w:eastAsia="es-BO"/>
              </w:rPr>
            </w:pPr>
          </w:p>
          <w:p w14:paraId="5863296E" w14:textId="77777777" w:rsidR="00111CD3" w:rsidRPr="00111CD3" w:rsidRDefault="00111CD3" w:rsidP="007E12EC">
            <w:pPr>
              <w:numPr>
                <w:ilvl w:val="0"/>
                <w:numId w:val="33"/>
              </w:numPr>
              <w:spacing w:after="200"/>
              <w:jc w:val="both"/>
              <w:rPr>
                <w:rFonts w:ascii="Arial" w:eastAsia="Calibri" w:hAnsi="Arial" w:cs="Arial"/>
                <w:b/>
                <w:sz w:val="22"/>
                <w:szCs w:val="22"/>
                <w:lang w:val="es-BO" w:eastAsia="es-BO"/>
              </w:rPr>
            </w:pPr>
            <w:r w:rsidRPr="00111CD3">
              <w:rPr>
                <w:rFonts w:ascii="Arial" w:eastAsia="Calibri" w:hAnsi="Arial" w:cs="Arial"/>
                <w:b/>
                <w:sz w:val="22"/>
                <w:szCs w:val="22"/>
                <w:lang w:val="es-BO" w:eastAsia="es-BO"/>
              </w:rPr>
              <w:t xml:space="preserve">MATERIAL DE FABRICACIÓN </w:t>
            </w:r>
          </w:p>
          <w:p w14:paraId="6F394E6E" w14:textId="77777777" w:rsidR="00111CD3" w:rsidRPr="00111CD3" w:rsidRDefault="00111CD3" w:rsidP="00111CD3">
            <w:pPr>
              <w:jc w:val="both"/>
              <w:rPr>
                <w:rFonts w:ascii="Arial" w:hAnsi="Arial" w:cs="Arial"/>
                <w:b/>
                <w:sz w:val="6"/>
                <w:szCs w:val="22"/>
                <w:lang w:val="es-BO" w:eastAsia="es-BO"/>
              </w:rPr>
            </w:pPr>
          </w:p>
          <w:p w14:paraId="0482BA44"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sz w:val="22"/>
                <w:szCs w:val="22"/>
                <w:lang w:val="es-BO" w:eastAsia="es-BO"/>
              </w:rPr>
              <w:t>El material de fabricación de todos los componentes de las mallas metálicas deben cumplir con lo siguiente:</w:t>
            </w:r>
          </w:p>
          <w:p w14:paraId="26307030" w14:textId="77777777" w:rsidR="00111CD3" w:rsidRPr="00111CD3" w:rsidRDefault="00111CD3" w:rsidP="00111CD3">
            <w:pPr>
              <w:jc w:val="both"/>
              <w:rPr>
                <w:rFonts w:ascii="Arial" w:hAnsi="Arial" w:cs="Arial"/>
                <w:sz w:val="22"/>
                <w:szCs w:val="22"/>
                <w:lang w:val="es-BO" w:eastAsia="es-BO"/>
              </w:rPr>
            </w:pPr>
          </w:p>
          <w:p w14:paraId="2B4C9EBB" w14:textId="77777777" w:rsidR="00111CD3" w:rsidRPr="00111CD3" w:rsidRDefault="00111CD3" w:rsidP="007E12EC">
            <w:pPr>
              <w:numPr>
                <w:ilvl w:val="0"/>
                <w:numId w:val="36"/>
              </w:numPr>
              <w:spacing w:after="200"/>
              <w:jc w:val="both"/>
              <w:rPr>
                <w:rFonts w:ascii="Arial" w:eastAsia="Calibri" w:hAnsi="Arial" w:cs="Arial"/>
                <w:sz w:val="22"/>
                <w:szCs w:val="22"/>
                <w:lang w:val="es-BO" w:eastAsia="es-BO"/>
              </w:rPr>
            </w:pPr>
            <w:r w:rsidRPr="00111CD3">
              <w:rPr>
                <w:rFonts w:ascii="Arial" w:eastAsia="Calibri" w:hAnsi="Arial" w:cs="Arial"/>
                <w:sz w:val="22"/>
                <w:szCs w:val="22"/>
                <w:lang w:val="es-BO" w:eastAsia="es-BO"/>
              </w:rPr>
              <w:lastRenderedPageBreak/>
              <w:t xml:space="preserve">Se utilizará acero del tipo </w:t>
            </w:r>
            <w:proofErr w:type="spellStart"/>
            <w:r w:rsidRPr="00111CD3">
              <w:rPr>
                <w:rFonts w:ascii="Arial" w:eastAsia="Calibri" w:hAnsi="Arial" w:cs="Arial"/>
                <w:sz w:val="22"/>
                <w:szCs w:val="22"/>
                <w:lang w:val="es-BO" w:eastAsia="es-BO"/>
              </w:rPr>
              <w:t>St</w:t>
            </w:r>
            <w:proofErr w:type="spellEnd"/>
            <w:r w:rsidRPr="00111CD3">
              <w:rPr>
                <w:rFonts w:ascii="Arial" w:eastAsia="Calibri" w:hAnsi="Arial" w:cs="Arial"/>
                <w:sz w:val="22"/>
                <w:szCs w:val="22"/>
                <w:lang w:val="es-BO" w:eastAsia="es-BO"/>
              </w:rPr>
              <w:t xml:space="preserve"> 37 según normas DIN o A36 según normas AISI. Los aceros serán perfectamente homogéneos, exentos de sopladuras e impurezas y con superficies limpias y sin desperfectos, con las siguientes características:</w:t>
            </w:r>
          </w:p>
          <w:p w14:paraId="357235BD" w14:textId="77777777" w:rsidR="00111CD3" w:rsidRPr="00111CD3" w:rsidRDefault="00111CD3" w:rsidP="007E12EC">
            <w:pPr>
              <w:numPr>
                <w:ilvl w:val="0"/>
                <w:numId w:val="32"/>
              </w:numPr>
              <w:ind w:left="1163" w:hanging="425"/>
              <w:jc w:val="both"/>
              <w:rPr>
                <w:rFonts w:ascii="Arial" w:hAnsi="Arial" w:cs="Arial"/>
                <w:sz w:val="22"/>
                <w:szCs w:val="22"/>
                <w:lang w:val="es-BO" w:eastAsia="es-BO"/>
              </w:rPr>
            </w:pPr>
            <w:r w:rsidRPr="00111CD3">
              <w:rPr>
                <w:rFonts w:ascii="Arial" w:hAnsi="Arial" w:cs="Arial"/>
                <w:sz w:val="22"/>
                <w:szCs w:val="22"/>
                <w:lang w:val="es-BO" w:eastAsia="es-BO"/>
              </w:rPr>
              <w:t xml:space="preserve">Fatiga mínima de rotura: 370 </w:t>
            </w:r>
            <w:proofErr w:type="spellStart"/>
            <w:r w:rsidRPr="00111CD3">
              <w:rPr>
                <w:rFonts w:ascii="Arial" w:hAnsi="Arial" w:cs="Arial"/>
                <w:sz w:val="22"/>
                <w:szCs w:val="22"/>
                <w:lang w:val="es-BO" w:eastAsia="es-BO"/>
              </w:rPr>
              <w:t>MPa</w:t>
            </w:r>
            <w:proofErr w:type="spellEnd"/>
            <w:r w:rsidRPr="00111CD3">
              <w:rPr>
                <w:rFonts w:ascii="Arial" w:hAnsi="Arial" w:cs="Arial"/>
                <w:sz w:val="22"/>
                <w:szCs w:val="22"/>
                <w:lang w:val="es-BO" w:eastAsia="es-BO"/>
              </w:rPr>
              <w:t xml:space="preserve"> (3.700 Kg/cm2)</w:t>
            </w:r>
          </w:p>
          <w:p w14:paraId="79846A46" w14:textId="77777777" w:rsidR="00111CD3" w:rsidRPr="00111CD3" w:rsidRDefault="00111CD3" w:rsidP="007E12EC">
            <w:pPr>
              <w:numPr>
                <w:ilvl w:val="0"/>
                <w:numId w:val="32"/>
              </w:numPr>
              <w:ind w:left="1163" w:hanging="425"/>
              <w:jc w:val="both"/>
              <w:rPr>
                <w:rFonts w:ascii="Arial" w:hAnsi="Arial" w:cs="Arial"/>
                <w:sz w:val="22"/>
                <w:szCs w:val="22"/>
                <w:lang w:val="es-BO" w:eastAsia="es-BO"/>
              </w:rPr>
            </w:pPr>
            <w:r w:rsidRPr="00111CD3">
              <w:rPr>
                <w:rFonts w:ascii="Arial" w:hAnsi="Arial" w:cs="Arial"/>
                <w:sz w:val="22"/>
                <w:szCs w:val="22"/>
                <w:lang w:val="es-BO" w:eastAsia="es-BO"/>
              </w:rPr>
              <w:t>Fatiga de fluencia: 250 MPA (2.500 Kg/cm2)</w:t>
            </w:r>
          </w:p>
          <w:p w14:paraId="67EDFEBB" w14:textId="77777777" w:rsidR="00111CD3" w:rsidRPr="00111CD3" w:rsidRDefault="00111CD3" w:rsidP="007E12EC">
            <w:pPr>
              <w:numPr>
                <w:ilvl w:val="0"/>
                <w:numId w:val="32"/>
              </w:numPr>
              <w:ind w:left="1163" w:hanging="425"/>
              <w:jc w:val="both"/>
              <w:rPr>
                <w:rFonts w:ascii="Arial" w:hAnsi="Arial" w:cs="Arial"/>
                <w:sz w:val="22"/>
                <w:szCs w:val="22"/>
                <w:lang w:val="es-BO" w:eastAsia="es-BO"/>
              </w:rPr>
            </w:pPr>
            <w:r w:rsidRPr="00111CD3">
              <w:rPr>
                <w:rFonts w:ascii="Arial" w:hAnsi="Arial" w:cs="Arial"/>
                <w:sz w:val="22"/>
                <w:szCs w:val="22"/>
                <w:lang w:val="es-BO" w:eastAsia="es-BO"/>
              </w:rPr>
              <w:t>Fatigas admisibles garantizadas:</w:t>
            </w:r>
          </w:p>
          <w:p w14:paraId="30523D27" w14:textId="77777777" w:rsidR="00111CD3" w:rsidRPr="00111CD3" w:rsidRDefault="00111CD3" w:rsidP="007E12EC">
            <w:pPr>
              <w:numPr>
                <w:ilvl w:val="1"/>
                <w:numId w:val="32"/>
              </w:numPr>
              <w:ind w:left="1447" w:hanging="284"/>
              <w:jc w:val="both"/>
              <w:rPr>
                <w:rFonts w:ascii="Arial" w:hAnsi="Arial" w:cs="Arial"/>
                <w:sz w:val="22"/>
                <w:szCs w:val="22"/>
                <w:lang w:val="es-BO" w:eastAsia="es-BO"/>
              </w:rPr>
            </w:pPr>
            <w:r w:rsidRPr="00111CD3">
              <w:rPr>
                <w:rFonts w:ascii="Arial" w:hAnsi="Arial" w:cs="Arial"/>
                <w:sz w:val="22"/>
                <w:szCs w:val="22"/>
                <w:lang w:val="es-BO" w:eastAsia="es-BO"/>
              </w:rPr>
              <w:t>Flexión 140 MPA (1.400 Kg./cm2)</w:t>
            </w:r>
          </w:p>
          <w:p w14:paraId="5E00C640" w14:textId="77777777" w:rsidR="00111CD3" w:rsidRPr="00111CD3" w:rsidRDefault="00111CD3" w:rsidP="007E12EC">
            <w:pPr>
              <w:numPr>
                <w:ilvl w:val="1"/>
                <w:numId w:val="32"/>
              </w:numPr>
              <w:ind w:left="1447" w:hanging="284"/>
              <w:jc w:val="both"/>
              <w:rPr>
                <w:rFonts w:ascii="Arial" w:hAnsi="Arial" w:cs="Arial"/>
                <w:sz w:val="22"/>
                <w:szCs w:val="22"/>
                <w:lang w:val="es-BO" w:eastAsia="es-BO"/>
              </w:rPr>
            </w:pPr>
            <w:r w:rsidRPr="00111CD3">
              <w:rPr>
                <w:rFonts w:ascii="Arial" w:hAnsi="Arial" w:cs="Arial"/>
                <w:sz w:val="22"/>
                <w:szCs w:val="22"/>
                <w:lang w:val="es-BO" w:eastAsia="es-BO"/>
              </w:rPr>
              <w:t>Corte: 90 MPA (900 Kg/cm2)</w:t>
            </w:r>
          </w:p>
          <w:p w14:paraId="5EC27138" w14:textId="77777777" w:rsidR="00111CD3" w:rsidRPr="00111CD3" w:rsidRDefault="00111CD3" w:rsidP="007E12EC">
            <w:pPr>
              <w:numPr>
                <w:ilvl w:val="0"/>
                <w:numId w:val="36"/>
              </w:numPr>
              <w:spacing w:after="200"/>
              <w:jc w:val="both"/>
              <w:rPr>
                <w:rFonts w:ascii="Arial" w:eastAsia="Calibri" w:hAnsi="Arial" w:cs="Arial"/>
                <w:sz w:val="22"/>
                <w:szCs w:val="22"/>
                <w:lang w:val="es-BO" w:eastAsia="es-BO"/>
              </w:rPr>
            </w:pPr>
            <w:r w:rsidRPr="00111CD3">
              <w:rPr>
                <w:rFonts w:ascii="Arial" w:eastAsia="Calibri" w:hAnsi="Arial" w:cs="Arial"/>
                <w:sz w:val="22"/>
                <w:szCs w:val="22"/>
                <w:lang w:val="es-BO" w:eastAsia="es-BO"/>
              </w:rPr>
              <w:t>La soldadura a utilizarse será de tipo A.W.S. ASTM E6011 adecuada a los elementos a soldar.</w:t>
            </w:r>
          </w:p>
          <w:p w14:paraId="647E67BB" w14:textId="77777777" w:rsidR="00111CD3" w:rsidRPr="00111CD3" w:rsidRDefault="00111CD3" w:rsidP="007E12EC">
            <w:pPr>
              <w:numPr>
                <w:ilvl w:val="0"/>
                <w:numId w:val="36"/>
              </w:numPr>
              <w:spacing w:after="200"/>
              <w:jc w:val="both"/>
              <w:rPr>
                <w:rFonts w:ascii="Arial" w:eastAsia="Calibri" w:hAnsi="Arial" w:cs="Arial"/>
                <w:sz w:val="22"/>
                <w:szCs w:val="22"/>
                <w:lang w:val="es-BO" w:eastAsia="es-BO"/>
              </w:rPr>
            </w:pPr>
            <w:r w:rsidRPr="00111CD3">
              <w:rPr>
                <w:rFonts w:ascii="Arial" w:eastAsia="Calibri" w:hAnsi="Arial" w:cs="Arial"/>
                <w:sz w:val="22"/>
                <w:szCs w:val="22"/>
                <w:lang w:val="es-BO" w:eastAsia="es-BO"/>
              </w:rPr>
              <w:t>Pintura anticorrosiva (color plateado) de calidad reconocida (antes de cubrir las estructuras metálicas con la pintura anticorrosiva, se limpiarán adecuadamente, la totalidad de las superficies con cepillos de acero, librándolas de polvo, barro, grasas, óxidos y todo aquello que disminuya la adherencia con el material de acabado; las estructuras deberán pintarse en su totalidad previa instalación de las mismas para evitar la corrosión de estos elementos).</w:t>
            </w:r>
          </w:p>
          <w:p w14:paraId="605E4A79" w14:textId="77777777" w:rsidR="00111CD3" w:rsidRPr="00111CD3" w:rsidRDefault="00111CD3" w:rsidP="00111CD3">
            <w:pPr>
              <w:jc w:val="both"/>
              <w:rPr>
                <w:rFonts w:ascii="Arial" w:hAnsi="Arial" w:cs="Arial"/>
                <w:sz w:val="22"/>
                <w:szCs w:val="22"/>
                <w:lang w:val="es-BO" w:eastAsia="es-BO"/>
              </w:rPr>
            </w:pPr>
            <w:r w:rsidRPr="00111CD3">
              <w:rPr>
                <w:rFonts w:ascii="Arial" w:hAnsi="Arial" w:cs="Arial"/>
                <w:b/>
                <w:sz w:val="22"/>
                <w:szCs w:val="22"/>
                <w:lang w:val="es-ES_tradnl"/>
              </w:rPr>
              <w:t>Manifestar aceptación</w:t>
            </w:r>
          </w:p>
        </w:tc>
      </w:tr>
      <w:tr w:rsidR="00111CD3" w:rsidRPr="00111CD3" w14:paraId="3E7020A8" w14:textId="77777777" w:rsidTr="0031557F">
        <w:trPr>
          <w:trHeight w:val="287"/>
          <w:jc w:val="center"/>
        </w:trPr>
        <w:tc>
          <w:tcPr>
            <w:tcW w:w="10488" w:type="dxa"/>
            <w:shd w:val="clear" w:color="auto" w:fill="2E74B5"/>
            <w:vAlign w:val="center"/>
          </w:tcPr>
          <w:p w14:paraId="0BB1C8C7" w14:textId="77777777" w:rsidR="00111CD3" w:rsidRPr="00111CD3" w:rsidRDefault="00111CD3" w:rsidP="007E12EC">
            <w:pPr>
              <w:numPr>
                <w:ilvl w:val="0"/>
                <w:numId w:val="34"/>
              </w:numPr>
              <w:jc w:val="both"/>
              <w:rPr>
                <w:rFonts w:ascii="Arial" w:hAnsi="Arial" w:cs="Arial"/>
                <w:bCs/>
                <w:snapToGrid w:val="0"/>
                <w:sz w:val="22"/>
                <w:szCs w:val="22"/>
                <w:lang w:val="es-MX"/>
              </w:rPr>
            </w:pPr>
            <w:r w:rsidRPr="00111CD3">
              <w:rPr>
                <w:rFonts w:ascii="Arial" w:hAnsi="Arial" w:cs="Arial"/>
                <w:b/>
                <w:color w:val="FFFFFF"/>
                <w:sz w:val="22"/>
                <w:szCs w:val="22"/>
                <w:lang w:val="es-MX"/>
              </w:rPr>
              <w:lastRenderedPageBreak/>
              <w:t>EXPERIENCIA</w:t>
            </w:r>
            <w:r w:rsidRPr="00111CD3">
              <w:rPr>
                <w:rFonts w:ascii="Arial" w:hAnsi="Arial" w:cs="Arial"/>
                <w:b/>
                <w:sz w:val="22"/>
                <w:szCs w:val="22"/>
                <w:lang w:val="es-MX"/>
              </w:rPr>
              <w:t xml:space="preserve"> </w:t>
            </w:r>
          </w:p>
        </w:tc>
      </w:tr>
      <w:tr w:rsidR="00111CD3" w:rsidRPr="00111CD3" w14:paraId="10B9D5DD" w14:textId="77777777" w:rsidTr="0031557F">
        <w:trPr>
          <w:trHeight w:val="558"/>
          <w:jc w:val="center"/>
        </w:trPr>
        <w:tc>
          <w:tcPr>
            <w:tcW w:w="10488" w:type="dxa"/>
            <w:shd w:val="clear" w:color="auto" w:fill="auto"/>
            <w:vAlign w:val="center"/>
          </w:tcPr>
          <w:p w14:paraId="6EA1A6DE" w14:textId="08545E7D" w:rsidR="00111CD3" w:rsidRPr="00111CD3" w:rsidRDefault="00111CD3" w:rsidP="00111CD3">
            <w:pPr>
              <w:jc w:val="both"/>
              <w:rPr>
                <w:rFonts w:ascii="Arial" w:hAnsi="Arial" w:cs="Arial"/>
                <w:sz w:val="22"/>
                <w:szCs w:val="22"/>
              </w:rPr>
            </w:pPr>
            <w:r w:rsidRPr="00111CD3">
              <w:rPr>
                <w:rFonts w:ascii="Arial" w:hAnsi="Arial" w:cs="Arial"/>
                <w:sz w:val="22"/>
                <w:szCs w:val="22"/>
              </w:rPr>
              <w:t>El proponente deberá contar con una experiencia</w:t>
            </w:r>
            <w:r w:rsidR="00281E36">
              <w:rPr>
                <w:rFonts w:ascii="Arial" w:hAnsi="Arial" w:cs="Arial"/>
                <w:sz w:val="22"/>
                <w:szCs w:val="22"/>
              </w:rPr>
              <w:t xml:space="preserve"> de tres (3) provisiones o</w:t>
            </w:r>
            <w:bookmarkStart w:id="73" w:name="_GoBack"/>
            <w:bookmarkEnd w:id="73"/>
            <w:r w:rsidRPr="00111CD3">
              <w:rPr>
                <w:rFonts w:ascii="Arial" w:hAnsi="Arial" w:cs="Arial"/>
                <w:sz w:val="22"/>
                <w:szCs w:val="22"/>
              </w:rPr>
              <w:t xml:space="preserve"> trabajos que contemplen o estén relacionados a la instalación de pisos y/o rejas y/o muros y/o cubiertas metálicas.</w:t>
            </w:r>
          </w:p>
          <w:p w14:paraId="4A8B8AAF" w14:textId="77777777" w:rsidR="00111CD3" w:rsidRPr="00111CD3" w:rsidRDefault="00111CD3" w:rsidP="00111CD3">
            <w:pPr>
              <w:jc w:val="both"/>
              <w:rPr>
                <w:rFonts w:ascii="Arial" w:hAnsi="Arial" w:cs="Arial"/>
                <w:sz w:val="22"/>
                <w:szCs w:val="22"/>
              </w:rPr>
            </w:pPr>
          </w:p>
          <w:p w14:paraId="6654351D" w14:textId="77777777" w:rsidR="00111CD3" w:rsidRPr="00111CD3" w:rsidRDefault="00111CD3" w:rsidP="00111CD3">
            <w:pPr>
              <w:jc w:val="both"/>
              <w:rPr>
                <w:rFonts w:ascii="Arial" w:hAnsi="Arial" w:cs="Arial"/>
                <w:sz w:val="22"/>
                <w:szCs w:val="22"/>
              </w:rPr>
            </w:pPr>
            <w:r w:rsidRPr="00111CD3">
              <w:rPr>
                <w:rFonts w:ascii="Arial" w:hAnsi="Arial" w:cs="Arial"/>
                <w:sz w:val="22"/>
                <w:szCs w:val="22"/>
              </w:rPr>
              <w:t>Esta experiencia deberá ser acreditada con la presentación de nota(s) de venta(s) y/o factura(s) u otra documentación que respalde lo requerido, los cuales deberán ser presentados en fotocopia simple al momento de la entrega de su propuesta.</w:t>
            </w:r>
          </w:p>
          <w:p w14:paraId="478675B2" w14:textId="77777777" w:rsidR="00111CD3" w:rsidRPr="00111CD3" w:rsidRDefault="00111CD3" w:rsidP="00111CD3">
            <w:pPr>
              <w:jc w:val="both"/>
              <w:rPr>
                <w:rFonts w:ascii="Arial" w:hAnsi="Arial" w:cs="Arial"/>
                <w:sz w:val="22"/>
                <w:szCs w:val="22"/>
              </w:rPr>
            </w:pPr>
          </w:p>
          <w:p w14:paraId="0C5E178B" w14:textId="77777777" w:rsidR="00111CD3" w:rsidRPr="00111CD3" w:rsidRDefault="00111CD3" w:rsidP="00111CD3">
            <w:pPr>
              <w:jc w:val="both"/>
              <w:rPr>
                <w:rFonts w:ascii="Arial" w:hAnsi="Arial" w:cs="Arial"/>
                <w:b/>
                <w:sz w:val="22"/>
                <w:szCs w:val="22"/>
                <w:lang w:val="es-ES_tradnl"/>
              </w:rPr>
            </w:pPr>
            <w:r w:rsidRPr="00111CD3">
              <w:rPr>
                <w:rFonts w:ascii="Arial" w:hAnsi="Arial" w:cs="Arial"/>
                <w:b/>
                <w:sz w:val="22"/>
                <w:szCs w:val="22"/>
                <w:lang w:val="es-ES_tradnl"/>
              </w:rPr>
              <w:t>Manifestar aceptación y presentar documentación de respaldo</w:t>
            </w:r>
          </w:p>
        </w:tc>
      </w:tr>
      <w:tr w:rsidR="00111CD3" w:rsidRPr="00111CD3" w14:paraId="06FE3484" w14:textId="77777777" w:rsidTr="0031557F">
        <w:trPr>
          <w:trHeight w:val="89"/>
          <w:jc w:val="center"/>
        </w:trPr>
        <w:tc>
          <w:tcPr>
            <w:tcW w:w="10488" w:type="dxa"/>
            <w:shd w:val="clear" w:color="auto" w:fill="2E74B5"/>
            <w:vAlign w:val="center"/>
          </w:tcPr>
          <w:p w14:paraId="444E32C3" w14:textId="77777777" w:rsidR="00111CD3" w:rsidRPr="00111CD3" w:rsidRDefault="00111CD3" w:rsidP="007E12EC">
            <w:pPr>
              <w:numPr>
                <w:ilvl w:val="0"/>
                <w:numId w:val="34"/>
              </w:numPr>
              <w:jc w:val="both"/>
              <w:rPr>
                <w:rFonts w:ascii="Arial" w:hAnsi="Arial" w:cs="Arial"/>
                <w:b/>
                <w:color w:val="FFFFFF"/>
                <w:sz w:val="22"/>
                <w:szCs w:val="22"/>
                <w:lang w:val="es-MX"/>
              </w:rPr>
            </w:pPr>
            <w:r w:rsidRPr="00111CD3">
              <w:rPr>
                <w:rFonts w:ascii="Arial" w:hAnsi="Arial" w:cs="Arial"/>
                <w:b/>
                <w:color w:val="FFFFFF"/>
                <w:sz w:val="22"/>
                <w:szCs w:val="22"/>
                <w:lang w:val="es-MX"/>
              </w:rPr>
              <w:t xml:space="preserve">PLAZO DE ENTREGA </w:t>
            </w:r>
          </w:p>
        </w:tc>
      </w:tr>
      <w:tr w:rsidR="00111CD3" w:rsidRPr="00111CD3" w14:paraId="5C7834E5" w14:textId="77777777" w:rsidTr="0031557F">
        <w:trPr>
          <w:trHeight w:val="413"/>
          <w:jc w:val="center"/>
        </w:trPr>
        <w:tc>
          <w:tcPr>
            <w:tcW w:w="10488" w:type="dxa"/>
            <w:shd w:val="clear" w:color="auto" w:fill="auto"/>
            <w:vAlign w:val="center"/>
          </w:tcPr>
          <w:p w14:paraId="61315EFA" w14:textId="77777777" w:rsidR="00111CD3" w:rsidRPr="00111CD3" w:rsidRDefault="00111CD3" w:rsidP="00111CD3">
            <w:pPr>
              <w:spacing w:before="120" w:after="120"/>
              <w:jc w:val="both"/>
              <w:rPr>
                <w:rFonts w:ascii="Arial" w:hAnsi="Arial" w:cs="Arial"/>
                <w:bCs/>
                <w:snapToGrid w:val="0"/>
                <w:sz w:val="22"/>
                <w:szCs w:val="22"/>
              </w:rPr>
            </w:pPr>
            <w:r w:rsidRPr="00111CD3">
              <w:rPr>
                <w:rFonts w:ascii="Arial" w:hAnsi="Arial" w:cs="Arial"/>
                <w:bCs/>
                <w:snapToGrid w:val="0"/>
                <w:sz w:val="22"/>
                <w:szCs w:val="22"/>
              </w:rPr>
              <w:t>El plazo máximo para la provisión e instalación será de treinta (30) días calendarios, computables desde el primer día hábil siguiente de la suscripción del contrato por parte del Proveedor.</w:t>
            </w:r>
          </w:p>
          <w:p w14:paraId="3E159169" w14:textId="77777777" w:rsidR="00111CD3" w:rsidRPr="00111CD3" w:rsidRDefault="00111CD3" w:rsidP="00111CD3">
            <w:pPr>
              <w:spacing w:before="120" w:after="120"/>
              <w:jc w:val="both"/>
              <w:rPr>
                <w:rFonts w:ascii="Arial" w:hAnsi="Arial" w:cs="Arial"/>
                <w:b/>
                <w:sz w:val="22"/>
                <w:szCs w:val="22"/>
                <w:lang w:val="es-ES_tradnl"/>
              </w:rPr>
            </w:pPr>
            <w:r w:rsidRPr="00111CD3">
              <w:rPr>
                <w:rFonts w:ascii="Arial" w:hAnsi="Arial" w:cs="Arial"/>
                <w:b/>
                <w:sz w:val="22"/>
                <w:szCs w:val="22"/>
                <w:lang w:val="es-ES_tradnl"/>
              </w:rPr>
              <w:t>Manifestar aceptación</w:t>
            </w:r>
          </w:p>
        </w:tc>
      </w:tr>
      <w:tr w:rsidR="00111CD3" w:rsidRPr="00111CD3" w14:paraId="24036D4A" w14:textId="77777777" w:rsidTr="0031557F">
        <w:trPr>
          <w:trHeight w:val="272"/>
          <w:jc w:val="center"/>
        </w:trPr>
        <w:tc>
          <w:tcPr>
            <w:tcW w:w="10488" w:type="dxa"/>
            <w:shd w:val="clear" w:color="auto" w:fill="2E74B5"/>
            <w:vAlign w:val="center"/>
          </w:tcPr>
          <w:p w14:paraId="0A922789" w14:textId="77777777" w:rsidR="00111CD3" w:rsidRPr="00111CD3" w:rsidRDefault="00111CD3" w:rsidP="007E12EC">
            <w:pPr>
              <w:numPr>
                <w:ilvl w:val="0"/>
                <w:numId w:val="34"/>
              </w:numPr>
              <w:jc w:val="both"/>
              <w:rPr>
                <w:rFonts w:ascii="Arial" w:hAnsi="Arial" w:cs="Arial"/>
                <w:b/>
                <w:sz w:val="22"/>
                <w:szCs w:val="22"/>
                <w:lang w:val="es-MX"/>
              </w:rPr>
            </w:pPr>
            <w:r w:rsidRPr="00111CD3">
              <w:rPr>
                <w:rFonts w:ascii="Arial" w:hAnsi="Arial" w:cs="Arial"/>
                <w:b/>
                <w:color w:val="FFFFFF"/>
                <w:sz w:val="22"/>
                <w:szCs w:val="22"/>
                <w:lang w:val="es-MX"/>
              </w:rPr>
              <w:t xml:space="preserve">LUGAR DE ENTREGA </w:t>
            </w:r>
          </w:p>
        </w:tc>
      </w:tr>
      <w:tr w:rsidR="00111CD3" w:rsidRPr="00111CD3" w14:paraId="23AD35D2" w14:textId="77777777" w:rsidTr="0031557F">
        <w:trPr>
          <w:trHeight w:val="556"/>
          <w:jc w:val="center"/>
        </w:trPr>
        <w:tc>
          <w:tcPr>
            <w:tcW w:w="10488" w:type="dxa"/>
            <w:shd w:val="clear" w:color="auto" w:fill="auto"/>
            <w:vAlign w:val="center"/>
          </w:tcPr>
          <w:p w14:paraId="32848467" w14:textId="77777777" w:rsidR="00111CD3" w:rsidRPr="00111CD3" w:rsidRDefault="00111CD3" w:rsidP="00111CD3">
            <w:pPr>
              <w:spacing w:before="120" w:after="120"/>
              <w:jc w:val="both"/>
              <w:rPr>
                <w:rFonts w:ascii="Arial" w:hAnsi="Arial" w:cs="Arial"/>
                <w:sz w:val="22"/>
                <w:szCs w:val="22"/>
                <w:lang w:val="es-ES_tradnl"/>
              </w:rPr>
            </w:pPr>
            <w:r w:rsidRPr="00111CD3">
              <w:rPr>
                <w:rFonts w:ascii="Arial" w:hAnsi="Arial" w:cs="Arial"/>
                <w:sz w:val="22"/>
                <w:szCs w:val="22"/>
                <w:lang w:val="es-ES_tradnl"/>
              </w:rPr>
              <w:t xml:space="preserve">El proveedor deberá realizar la entrega de los bienes en ambientes de la </w:t>
            </w:r>
            <w:r w:rsidRPr="00111CD3">
              <w:rPr>
                <w:rFonts w:ascii="Arial" w:hAnsi="Arial" w:cs="Arial"/>
                <w:sz w:val="22"/>
                <w:szCs w:val="22"/>
              </w:rPr>
              <w:t>Subgerencia de Operaciones del Material Monetario</w:t>
            </w:r>
            <w:r w:rsidRPr="00111CD3">
              <w:rPr>
                <w:rFonts w:ascii="Arial" w:hAnsi="Arial" w:cs="Arial"/>
                <w:sz w:val="22"/>
                <w:szCs w:val="22"/>
                <w:lang w:val="es-ES_tradnl"/>
              </w:rPr>
              <w:t xml:space="preserve"> (SOMM), ubicados en el Edificio Principal del BCB, Calle Mercado, esquina Ayacucho de la ciudad de La Paz, a la Comisión de Recepción.</w:t>
            </w:r>
          </w:p>
          <w:p w14:paraId="2211E5E5" w14:textId="68173F4B" w:rsidR="00111CD3" w:rsidRPr="00111CD3" w:rsidRDefault="00111CD3" w:rsidP="00111CD3">
            <w:pPr>
              <w:spacing w:before="120" w:after="120"/>
              <w:jc w:val="both"/>
              <w:rPr>
                <w:rFonts w:ascii="Arial" w:hAnsi="Arial" w:cs="Arial"/>
                <w:b/>
                <w:sz w:val="22"/>
                <w:szCs w:val="22"/>
                <w:lang w:val="es-ES_tradnl"/>
              </w:rPr>
            </w:pPr>
            <w:r w:rsidRPr="00111CD3">
              <w:rPr>
                <w:rFonts w:ascii="Arial" w:hAnsi="Arial" w:cs="Arial"/>
                <w:b/>
                <w:sz w:val="22"/>
                <w:szCs w:val="22"/>
                <w:lang w:val="es-ES_tradnl"/>
              </w:rPr>
              <w:t xml:space="preserve">Manifestar aceptación </w:t>
            </w:r>
          </w:p>
        </w:tc>
      </w:tr>
      <w:tr w:rsidR="00111CD3" w:rsidRPr="00111CD3" w14:paraId="7794C2EA" w14:textId="77777777" w:rsidTr="0031557F">
        <w:trPr>
          <w:trHeight w:val="329"/>
          <w:jc w:val="center"/>
        </w:trPr>
        <w:tc>
          <w:tcPr>
            <w:tcW w:w="10488" w:type="dxa"/>
            <w:shd w:val="clear" w:color="auto" w:fill="2E74B5"/>
            <w:vAlign w:val="center"/>
          </w:tcPr>
          <w:p w14:paraId="46F67289" w14:textId="77777777" w:rsidR="00111CD3" w:rsidRPr="00111CD3" w:rsidRDefault="00111CD3" w:rsidP="007E12EC">
            <w:pPr>
              <w:numPr>
                <w:ilvl w:val="0"/>
                <w:numId w:val="34"/>
              </w:numPr>
              <w:jc w:val="both"/>
              <w:rPr>
                <w:rFonts w:ascii="Arial" w:hAnsi="Arial" w:cs="Arial"/>
                <w:b/>
                <w:sz w:val="22"/>
                <w:szCs w:val="22"/>
                <w:lang w:val="es-MX"/>
              </w:rPr>
            </w:pPr>
            <w:r w:rsidRPr="00111CD3">
              <w:rPr>
                <w:rFonts w:ascii="Arial" w:hAnsi="Arial" w:cs="Arial"/>
                <w:b/>
                <w:color w:val="FFFFFF"/>
                <w:sz w:val="22"/>
                <w:szCs w:val="22"/>
                <w:lang w:val="es-MX"/>
              </w:rPr>
              <w:t xml:space="preserve"> RECEPCIÓN Y VERIFICACIÓN DE LOS BIENES</w:t>
            </w:r>
          </w:p>
        </w:tc>
      </w:tr>
      <w:tr w:rsidR="00111CD3" w:rsidRPr="00111CD3" w14:paraId="1EB0474E" w14:textId="77777777" w:rsidTr="0031557F">
        <w:trPr>
          <w:trHeight w:val="3326"/>
          <w:jc w:val="center"/>
        </w:trPr>
        <w:tc>
          <w:tcPr>
            <w:tcW w:w="10488" w:type="dxa"/>
            <w:shd w:val="clear" w:color="auto" w:fill="auto"/>
            <w:vAlign w:val="center"/>
          </w:tcPr>
          <w:p w14:paraId="21068059" w14:textId="77777777" w:rsidR="00111CD3" w:rsidRPr="00111CD3" w:rsidRDefault="00111CD3" w:rsidP="007E12EC">
            <w:pPr>
              <w:numPr>
                <w:ilvl w:val="0"/>
                <w:numId w:val="35"/>
              </w:numPr>
              <w:jc w:val="both"/>
              <w:rPr>
                <w:rFonts w:ascii="Arial" w:hAnsi="Arial" w:cs="Arial"/>
                <w:sz w:val="22"/>
                <w:szCs w:val="22"/>
                <w:lang w:val="es-ES_tradnl"/>
              </w:rPr>
            </w:pPr>
            <w:r w:rsidRPr="00111CD3">
              <w:rPr>
                <w:rFonts w:ascii="Arial" w:hAnsi="Arial" w:cs="Arial"/>
                <w:sz w:val="22"/>
                <w:szCs w:val="22"/>
                <w:lang w:val="es-ES_tradnl"/>
              </w:rPr>
              <w:lastRenderedPageBreak/>
              <w:t>El Proveedor deberá efectuar la entrega total de los bienes adquiridos a la Comisión de Recepción a ser designada, mismos que deberán ser entregados de acuerdo a las Especificaciones Técnicas.</w:t>
            </w:r>
          </w:p>
          <w:p w14:paraId="11769B32" w14:textId="77777777" w:rsidR="00111CD3" w:rsidRPr="00111CD3" w:rsidRDefault="00111CD3" w:rsidP="007E12EC">
            <w:pPr>
              <w:numPr>
                <w:ilvl w:val="0"/>
                <w:numId w:val="35"/>
              </w:numPr>
              <w:jc w:val="both"/>
              <w:rPr>
                <w:rFonts w:ascii="Arial" w:hAnsi="Arial" w:cs="Arial"/>
                <w:sz w:val="22"/>
                <w:szCs w:val="22"/>
                <w:lang w:val="es-ES_tradnl"/>
              </w:rPr>
            </w:pPr>
            <w:r w:rsidRPr="00111CD3">
              <w:rPr>
                <w:rFonts w:ascii="Arial" w:hAnsi="Arial" w:cs="Arial"/>
                <w:sz w:val="22"/>
                <w:szCs w:val="22"/>
                <w:lang w:val="es-ES_tradnl"/>
              </w:rPr>
              <w:t>El transporte y el carguío, así como otros gastos generados para la entrega de los bienes, no tendrán ningún costo adicional para el BCB, teniendo que ser asumido por el Proveedor.</w:t>
            </w:r>
          </w:p>
          <w:p w14:paraId="0E2C7DDF" w14:textId="77777777" w:rsidR="00111CD3" w:rsidRPr="00111CD3" w:rsidRDefault="00111CD3" w:rsidP="007E12EC">
            <w:pPr>
              <w:numPr>
                <w:ilvl w:val="0"/>
                <w:numId w:val="35"/>
              </w:numPr>
              <w:jc w:val="both"/>
              <w:rPr>
                <w:rFonts w:ascii="Arial" w:hAnsi="Arial" w:cs="Arial"/>
                <w:sz w:val="22"/>
                <w:szCs w:val="22"/>
                <w:lang w:val="es-ES_tradnl"/>
              </w:rPr>
            </w:pPr>
            <w:r w:rsidRPr="00111CD3">
              <w:rPr>
                <w:rFonts w:ascii="Arial" w:hAnsi="Arial" w:cs="Arial"/>
                <w:sz w:val="22"/>
                <w:szCs w:val="22"/>
                <w:lang w:val="es-ES_tradnl"/>
              </w:rPr>
              <w:t>La verificación de los bienes por la Comisión de Recepción, será realizada en el plazo de hasta cinco (5) días hábiles, computables a partir de la entrega de los bienes por parte del Proveedor. En caso de que no existan observaciones se emitirá el Acta de Recepción correspondiente.</w:t>
            </w:r>
          </w:p>
          <w:p w14:paraId="5BE58A09" w14:textId="77777777" w:rsidR="00111CD3" w:rsidRPr="00111CD3" w:rsidRDefault="00111CD3" w:rsidP="007E12EC">
            <w:pPr>
              <w:numPr>
                <w:ilvl w:val="0"/>
                <w:numId w:val="35"/>
              </w:numPr>
              <w:jc w:val="both"/>
              <w:rPr>
                <w:rFonts w:ascii="Arial" w:hAnsi="Arial" w:cs="Arial"/>
                <w:sz w:val="22"/>
                <w:szCs w:val="22"/>
                <w:lang w:val="es-ES_tradnl"/>
              </w:rPr>
            </w:pPr>
            <w:r w:rsidRPr="00111CD3">
              <w:rPr>
                <w:rFonts w:ascii="Arial" w:hAnsi="Arial" w:cs="Arial"/>
                <w:sz w:val="22"/>
                <w:szCs w:val="22"/>
                <w:lang w:val="es-ES_tradnl"/>
              </w:rPr>
              <w:t>En caso de que existan observaciones, se dará al Proveedor un plazo de diez (10) días calendarios, computables a partir del día hábil siguiente de la comunicación efectuada por la Comisión de Recepción, a través nota, correo u otro documento. En caso de que subsanen las observaciones se emitirá el Acta de Recepción correspondiente.</w:t>
            </w:r>
          </w:p>
          <w:p w14:paraId="0FED53B0" w14:textId="77777777" w:rsidR="00111CD3" w:rsidRPr="00111CD3" w:rsidRDefault="00111CD3" w:rsidP="00111CD3">
            <w:pPr>
              <w:ind w:left="564" w:hanging="176"/>
              <w:jc w:val="both"/>
              <w:rPr>
                <w:rFonts w:ascii="Arial" w:hAnsi="Arial" w:cs="Arial"/>
                <w:sz w:val="22"/>
                <w:szCs w:val="22"/>
                <w:lang w:val="es-ES_tradnl"/>
              </w:rPr>
            </w:pPr>
            <w:r w:rsidRPr="00111CD3">
              <w:rPr>
                <w:rFonts w:ascii="Arial" w:hAnsi="Arial" w:cs="Arial"/>
                <w:b/>
                <w:sz w:val="22"/>
                <w:szCs w:val="22"/>
                <w:lang w:val="es-ES_tradnl"/>
              </w:rPr>
              <w:t xml:space="preserve">(Manifestar Aceptación)  </w:t>
            </w:r>
          </w:p>
        </w:tc>
      </w:tr>
      <w:tr w:rsidR="00111CD3" w:rsidRPr="00111CD3" w14:paraId="47B7D14B" w14:textId="77777777" w:rsidTr="0031557F">
        <w:trPr>
          <w:trHeight w:val="20"/>
          <w:jc w:val="center"/>
        </w:trPr>
        <w:tc>
          <w:tcPr>
            <w:tcW w:w="10488" w:type="dxa"/>
            <w:shd w:val="clear" w:color="auto" w:fill="2E74B5"/>
            <w:vAlign w:val="center"/>
          </w:tcPr>
          <w:p w14:paraId="6BAC2FEF" w14:textId="77777777" w:rsidR="00111CD3" w:rsidRPr="00111CD3" w:rsidRDefault="00111CD3" w:rsidP="007E12EC">
            <w:pPr>
              <w:numPr>
                <w:ilvl w:val="0"/>
                <w:numId w:val="34"/>
              </w:numPr>
              <w:jc w:val="both"/>
              <w:rPr>
                <w:rFonts w:ascii="Arial" w:hAnsi="Arial" w:cs="Arial"/>
                <w:b/>
                <w:sz w:val="22"/>
                <w:szCs w:val="22"/>
                <w:lang w:val="es-MX"/>
              </w:rPr>
            </w:pPr>
            <w:r w:rsidRPr="00111CD3">
              <w:rPr>
                <w:rFonts w:ascii="Arial" w:hAnsi="Arial" w:cs="Arial"/>
                <w:b/>
                <w:bCs/>
                <w:color w:val="FFFFFF"/>
                <w:sz w:val="22"/>
                <w:szCs w:val="22"/>
                <w:lang w:val="es-MX"/>
              </w:rPr>
              <w:t>FORMA DE PAGO</w:t>
            </w:r>
          </w:p>
        </w:tc>
      </w:tr>
      <w:tr w:rsidR="00111CD3" w:rsidRPr="00111CD3" w14:paraId="6497941D" w14:textId="77777777" w:rsidTr="0031557F">
        <w:trPr>
          <w:trHeight w:val="2083"/>
          <w:jc w:val="center"/>
        </w:trPr>
        <w:tc>
          <w:tcPr>
            <w:tcW w:w="10488" w:type="dxa"/>
            <w:shd w:val="clear" w:color="auto" w:fill="auto"/>
            <w:vAlign w:val="center"/>
          </w:tcPr>
          <w:p w14:paraId="71E5129E" w14:textId="77777777" w:rsidR="00111CD3" w:rsidRPr="00111CD3" w:rsidRDefault="00111CD3" w:rsidP="00111CD3">
            <w:pPr>
              <w:jc w:val="both"/>
              <w:rPr>
                <w:rFonts w:ascii="Arial" w:hAnsi="Arial" w:cs="Arial"/>
                <w:sz w:val="22"/>
                <w:szCs w:val="22"/>
                <w:lang w:val="es-ES_tradnl"/>
              </w:rPr>
            </w:pPr>
            <w:r w:rsidRPr="00111CD3">
              <w:rPr>
                <w:rFonts w:ascii="Arial" w:hAnsi="Arial" w:cs="Arial"/>
                <w:sz w:val="22"/>
                <w:szCs w:val="22"/>
                <w:lang w:val="es-ES_tradnl"/>
              </w:rPr>
              <w:t xml:space="preserve">El monto total será cancelado una vez emitida y suscrita el Acta de Recepción por parte de la Comisión de Recepción y emisión de la factura correspondiente por parte del Proveedor. </w:t>
            </w:r>
          </w:p>
          <w:p w14:paraId="7C083892" w14:textId="77777777" w:rsidR="00111CD3" w:rsidRPr="00111CD3" w:rsidRDefault="00111CD3" w:rsidP="00111CD3">
            <w:pPr>
              <w:jc w:val="both"/>
              <w:rPr>
                <w:rFonts w:ascii="Arial" w:hAnsi="Arial" w:cs="Arial"/>
                <w:sz w:val="22"/>
                <w:szCs w:val="22"/>
                <w:lang w:val="es-ES_tradnl"/>
              </w:rPr>
            </w:pPr>
          </w:p>
          <w:p w14:paraId="626F3EEF" w14:textId="77777777" w:rsidR="00111CD3" w:rsidRPr="00111CD3" w:rsidRDefault="00111CD3" w:rsidP="00111CD3">
            <w:pPr>
              <w:jc w:val="both"/>
              <w:rPr>
                <w:rFonts w:ascii="Arial" w:hAnsi="Arial" w:cs="Arial"/>
                <w:sz w:val="22"/>
                <w:szCs w:val="22"/>
                <w:lang w:val="es-ES_tradnl"/>
              </w:rPr>
            </w:pPr>
            <w:r w:rsidRPr="00111CD3">
              <w:rPr>
                <w:rFonts w:ascii="Arial" w:hAnsi="Arial" w:cs="Arial"/>
                <w:sz w:val="22"/>
                <w:szCs w:val="22"/>
                <w:lang w:val="es-ES_tradnl"/>
              </w:rPr>
              <w:t>Para efectivizar el pago, el Proveedor deberá presentar una nota de solicitud de pago a la Comisión de Recepción, detallando los bienes provistos y adjuntando la factura y/u otra documentación, según corresponda.</w:t>
            </w:r>
          </w:p>
          <w:p w14:paraId="60CE4771" w14:textId="77777777" w:rsidR="00111CD3" w:rsidRPr="00111CD3" w:rsidRDefault="00111CD3" w:rsidP="00111CD3">
            <w:pPr>
              <w:jc w:val="both"/>
              <w:rPr>
                <w:rFonts w:ascii="Arial" w:hAnsi="Arial" w:cs="Arial"/>
                <w:sz w:val="22"/>
                <w:szCs w:val="22"/>
                <w:lang w:val="es-ES_tradnl"/>
              </w:rPr>
            </w:pPr>
            <w:r w:rsidRPr="00111CD3">
              <w:rPr>
                <w:rFonts w:ascii="Arial" w:hAnsi="Arial" w:cs="Arial"/>
                <w:b/>
                <w:sz w:val="22"/>
                <w:szCs w:val="22"/>
                <w:lang w:val="es-ES_tradnl"/>
              </w:rPr>
              <w:t xml:space="preserve">(Manifestar Aceptación)  </w:t>
            </w:r>
          </w:p>
        </w:tc>
      </w:tr>
      <w:tr w:rsidR="00111CD3" w:rsidRPr="00111CD3" w14:paraId="4EF63C90" w14:textId="77777777" w:rsidTr="0031557F">
        <w:trPr>
          <w:trHeight w:val="217"/>
          <w:jc w:val="center"/>
        </w:trPr>
        <w:tc>
          <w:tcPr>
            <w:tcW w:w="10488" w:type="dxa"/>
            <w:shd w:val="clear" w:color="auto" w:fill="2E74B5"/>
            <w:vAlign w:val="center"/>
          </w:tcPr>
          <w:p w14:paraId="261A031D" w14:textId="77777777" w:rsidR="00111CD3" w:rsidRPr="00111CD3" w:rsidRDefault="00111CD3" w:rsidP="007E12EC">
            <w:pPr>
              <w:numPr>
                <w:ilvl w:val="0"/>
                <w:numId w:val="34"/>
              </w:numPr>
              <w:jc w:val="both"/>
              <w:rPr>
                <w:rFonts w:ascii="Arial" w:hAnsi="Arial" w:cs="Arial"/>
                <w:sz w:val="22"/>
                <w:szCs w:val="22"/>
                <w:lang w:val="es-MX"/>
              </w:rPr>
            </w:pPr>
            <w:r w:rsidRPr="00111CD3">
              <w:rPr>
                <w:rFonts w:ascii="Arial" w:hAnsi="Arial" w:cs="Arial"/>
                <w:b/>
                <w:bCs/>
                <w:color w:val="FFFFFF"/>
                <w:sz w:val="22"/>
                <w:szCs w:val="22"/>
                <w:lang w:val="es-MX"/>
              </w:rPr>
              <w:t>SOLVENCIA FISCAL</w:t>
            </w:r>
          </w:p>
        </w:tc>
      </w:tr>
      <w:tr w:rsidR="00111CD3" w:rsidRPr="00111CD3" w14:paraId="107617CE" w14:textId="77777777" w:rsidTr="0031557F">
        <w:trPr>
          <w:trHeight w:val="830"/>
          <w:jc w:val="center"/>
        </w:trPr>
        <w:tc>
          <w:tcPr>
            <w:tcW w:w="10488" w:type="dxa"/>
            <w:shd w:val="clear" w:color="auto" w:fill="auto"/>
            <w:vAlign w:val="center"/>
          </w:tcPr>
          <w:p w14:paraId="577E2FA9" w14:textId="77777777" w:rsidR="00111CD3" w:rsidRPr="00111CD3" w:rsidRDefault="00111CD3" w:rsidP="00111CD3">
            <w:pPr>
              <w:spacing w:before="120" w:after="120"/>
              <w:jc w:val="both"/>
              <w:rPr>
                <w:rFonts w:ascii="Arial" w:hAnsi="Arial" w:cs="Arial"/>
                <w:sz w:val="22"/>
                <w:szCs w:val="22"/>
                <w:lang w:val="es-ES_tradnl"/>
              </w:rPr>
            </w:pPr>
            <w:r w:rsidRPr="00111CD3">
              <w:rPr>
                <w:rFonts w:ascii="Arial" w:hAnsi="Arial" w:cs="Arial"/>
                <w:sz w:val="22"/>
                <w:szCs w:val="22"/>
                <w:lang w:val="es-ES_tradnl"/>
              </w:rPr>
              <w:t>El Proveedor deberá presentar para la suscripción del contrato el Certificado de Solvencia Fiscal emitido por la Contraloría General del Estado.</w:t>
            </w:r>
          </w:p>
          <w:p w14:paraId="1EF74DF3" w14:textId="77777777" w:rsidR="00111CD3" w:rsidRPr="00111CD3" w:rsidRDefault="00111CD3" w:rsidP="00111CD3">
            <w:pPr>
              <w:spacing w:before="120" w:after="120"/>
              <w:jc w:val="both"/>
              <w:rPr>
                <w:rFonts w:ascii="Arial" w:hAnsi="Arial" w:cs="Arial"/>
                <w:sz w:val="22"/>
                <w:szCs w:val="22"/>
              </w:rPr>
            </w:pPr>
            <w:r w:rsidRPr="00111CD3">
              <w:rPr>
                <w:rFonts w:ascii="Arial" w:hAnsi="Arial" w:cs="Arial"/>
                <w:b/>
                <w:sz w:val="22"/>
                <w:szCs w:val="22"/>
                <w:lang w:val="es-ES_tradnl"/>
              </w:rPr>
              <w:t xml:space="preserve">(Manifestar Aceptación)  </w:t>
            </w:r>
          </w:p>
        </w:tc>
      </w:tr>
      <w:tr w:rsidR="00111CD3" w:rsidRPr="00111CD3" w14:paraId="3831B1E1" w14:textId="77777777" w:rsidTr="0031557F">
        <w:trPr>
          <w:trHeight w:val="177"/>
          <w:jc w:val="center"/>
        </w:trPr>
        <w:tc>
          <w:tcPr>
            <w:tcW w:w="10488" w:type="dxa"/>
            <w:shd w:val="clear" w:color="auto" w:fill="2E74B5"/>
            <w:vAlign w:val="center"/>
          </w:tcPr>
          <w:p w14:paraId="1D7BF9FA" w14:textId="77777777" w:rsidR="00111CD3" w:rsidRPr="00111CD3" w:rsidRDefault="00111CD3" w:rsidP="007E12EC">
            <w:pPr>
              <w:numPr>
                <w:ilvl w:val="0"/>
                <w:numId w:val="34"/>
              </w:numPr>
              <w:jc w:val="both"/>
              <w:rPr>
                <w:rFonts w:ascii="Arial" w:hAnsi="Arial" w:cs="Arial"/>
                <w:b/>
                <w:sz w:val="22"/>
                <w:szCs w:val="22"/>
                <w:lang w:val="es-ES_tradnl"/>
              </w:rPr>
            </w:pPr>
            <w:r w:rsidRPr="00111CD3">
              <w:rPr>
                <w:rFonts w:ascii="Arial" w:hAnsi="Arial" w:cs="Arial"/>
                <w:b/>
                <w:bCs/>
                <w:color w:val="FFFFFF"/>
                <w:sz w:val="22"/>
                <w:szCs w:val="22"/>
                <w:lang w:val="es-MX"/>
              </w:rPr>
              <w:t>MULTAS</w:t>
            </w:r>
          </w:p>
        </w:tc>
      </w:tr>
      <w:tr w:rsidR="00111CD3" w:rsidRPr="00111CD3" w14:paraId="09010F2A" w14:textId="77777777" w:rsidTr="0031557F">
        <w:trPr>
          <w:trHeight w:val="2366"/>
          <w:jc w:val="center"/>
        </w:trPr>
        <w:tc>
          <w:tcPr>
            <w:tcW w:w="10488" w:type="dxa"/>
            <w:shd w:val="clear" w:color="auto" w:fill="auto"/>
            <w:vAlign w:val="center"/>
          </w:tcPr>
          <w:p w14:paraId="6581D835" w14:textId="77777777" w:rsidR="00111CD3" w:rsidRPr="00111CD3" w:rsidRDefault="00111CD3" w:rsidP="00111CD3">
            <w:pPr>
              <w:spacing w:before="120" w:after="120"/>
              <w:jc w:val="both"/>
              <w:rPr>
                <w:rFonts w:ascii="Arial" w:hAnsi="Arial" w:cs="Arial"/>
                <w:sz w:val="22"/>
                <w:szCs w:val="22"/>
                <w:lang w:val="es-ES_tradnl"/>
              </w:rPr>
            </w:pPr>
            <w:r w:rsidRPr="00111CD3">
              <w:rPr>
                <w:rFonts w:ascii="Arial" w:hAnsi="Arial" w:cs="Arial"/>
                <w:sz w:val="22"/>
                <w:szCs w:val="22"/>
                <w:lang w:val="es-ES_tradnl"/>
              </w:rPr>
              <w:t>Se cobrará al Proveedor una multa del 3 por 1000 del monto total del contrato por cada día calendario de retraso en el plazo de entrega y en el plazo de subsanación de las observaciones.</w:t>
            </w:r>
          </w:p>
          <w:p w14:paraId="4150506E" w14:textId="77777777" w:rsidR="00111CD3" w:rsidRPr="00111CD3" w:rsidRDefault="00111CD3" w:rsidP="00111CD3">
            <w:pPr>
              <w:spacing w:before="120" w:after="120"/>
              <w:jc w:val="both"/>
              <w:rPr>
                <w:rFonts w:ascii="Arial" w:hAnsi="Arial" w:cs="Arial"/>
                <w:sz w:val="22"/>
                <w:szCs w:val="22"/>
                <w:lang w:val="es-ES_tradnl"/>
              </w:rPr>
            </w:pPr>
            <w:r w:rsidRPr="00111CD3">
              <w:rPr>
                <w:rFonts w:ascii="Arial" w:hAnsi="Arial" w:cs="Arial"/>
                <w:sz w:val="22"/>
                <w:szCs w:val="22"/>
                <w:lang w:val="es-ES_tradnl"/>
              </w:rPr>
              <w:t xml:space="preserve">El total de las multas no podrá sobrepasar el 20% (veinte por ciento) del monto del contrato, en cuyo caso se procederá a la resolución del Contrato.                                                      </w:t>
            </w:r>
          </w:p>
          <w:p w14:paraId="412A6A5F" w14:textId="77777777" w:rsidR="00111CD3" w:rsidRPr="00111CD3" w:rsidRDefault="00111CD3" w:rsidP="00111CD3">
            <w:pPr>
              <w:spacing w:before="120" w:after="120"/>
              <w:jc w:val="both"/>
              <w:rPr>
                <w:rFonts w:ascii="Arial" w:hAnsi="Arial" w:cs="Arial"/>
                <w:sz w:val="22"/>
                <w:szCs w:val="22"/>
                <w:lang w:val="es-ES_tradnl"/>
              </w:rPr>
            </w:pPr>
            <w:r w:rsidRPr="00111CD3">
              <w:rPr>
                <w:rFonts w:ascii="Arial" w:hAnsi="Arial" w:cs="Arial"/>
                <w:sz w:val="22"/>
                <w:szCs w:val="22"/>
                <w:lang w:val="es-ES_tradnl"/>
              </w:rPr>
              <w:t xml:space="preserve">La Comisión de Recepción tiene la función de calcular y aplicar las multas.                                                   </w:t>
            </w:r>
          </w:p>
          <w:p w14:paraId="133F9342" w14:textId="77777777" w:rsidR="00111CD3" w:rsidRPr="00111CD3" w:rsidRDefault="00111CD3" w:rsidP="00111CD3">
            <w:pPr>
              <w:jc w:val="both"/>
              <w:rPr>
                <w:rFonts w:ascii="Arial" w:hAnsi="Arial" w:cs="Arial"/>
                <w:b/>
                <w:sz w:val="22"/>
                <w:szCs w:val="22"/>
                <w:lang w:val="es-ES_tradnl"/>
              </w:rPr>
            </w:pPr>
            <w:r w:rsidRPr="00111CD3">
              <w:rPr>
                <w:rFonts w:ascii="Arial" w:hAnsi="Arial" w:cs="Arial"/>
                <w:b/>
                <w:sz w:val="22"/>
                <w:szCs w:val="22"/>
                <w:lang w:val="es-ES_tradnl"/>
              </w:rPr>
              <w:t>Manifestar aceptación</w:t>
            </w:r>
          </w:p>
        </w:tc>
      </w:tr>
      <w:tr w:rsidR="00111CD3" w:rsidRPr="00111CD3" w14:paraId="4F5A3792" w14:textId="77777777" w:rsidTr="0031557F">
        <w:trPr>
          <w:trHeight w:val="222"/>
          <w:jc w:val="center"/>
        </w:trPr>
        <w:tc>
          <w:tcPr>
            <w:tcW w:w="10488" w:type="dxa"/>
            <w:shd w:val="clear" w:color="auto" w:fill="2E74B5"/>
            <w:vAlign w:val="center"/>
          </w:tcPr>
          <w:p w14:paraId="08AF7CFA" w14:textId="77777777" w:rsidR="00111CD3" w:rsidRPr="00111CD3" w:rsidRDefault="00111CD3" w:rsidP="007E12EC">
            <w:pPr>
              <w:numPr>
                <w:ilvl w:val="0"/>
                <w:numId w:val="34"/>
              </w:numPr>
              <w:jc w:val="both"/>
              <w:rPr>
                <w:rFonts w:ascii="Arial" w:hAnsi="Arial" w:cs="Arial"/>
                <w:b/>
                <w:bCs/>
                <w:color w:val="FFFFFF"/>
                <w:sz w:val="22"/>
                <w:szCs w:val="22"/>
                <w:lang w:val="es-MX"/>
              </w:rPr>
            </w:pPr>
            <w:r w:rsidRPr="00111CD3">
              <w:rPr>
                <w:rFonts w:ascii="Arial" w:hAnsi="Arial" w:cs="Arial"/>
                <w:b/>
                <w:bCs/>
                <w:color w:val="FFFFFF"/>
                <w:sz w:val="22"/>
                <w:szCs w:val="22"/>
                <w:lang w:val="es-MX"/>
              </w:rPr>
              <w:t>GARANTIA</w:t>
            </w:r>
          </w:p>
        </w:tc>
      </w:tr>
      <w:tr w:rsidR="00111CD3" w:rsidRPr="00111CD3" w14:paraId="6610FE88" w14:textId="77777777" w:rsidTr="0031557F">
        <w:trPr>
          <w:trHeight w:val="1289"/>
          <w:jc w:val="center"/>
        </w:trPr>
        <w:tc>
          <w:tcPr>
            <w:tcW w:w="10488" w:type="dxa"/>
            <w:vAlign w:val="center"/>
          </w:tcPr>
          <w:p w14:paraId="5312B115" w14:textId="77777777" w:rsidR="00111CD3" w:rsidRPr="00111CD3" w:rsidRDefault="00111CD3" w:rsidP="00111CD3">
            <w:pPr>
              <w:jc w:val="both"/>
              <w:rPr>
                <w:rFonts w:ascii="Arial" w:hAnsi="Arial" w:cs="Arial"/>
                <w:sz w:val="22"/>
                <w:szCs w:val="22"/>
                <w:lang w:val="es-ES_tradnl"/>
              </w:rPr>
            </w:pPr>
            <w:r w:rsidRPr="00111CD3">
              <w:rPr>
                <w:rFonts w:ascii="Arial" w:hAnsi="Arial" w:cs="Arial"/>
                <w:sz w:val="22"/>
                <w:szCs w:val="22"/>
                <w:lang w:val="es-ES_tradnl"/>
              </w:rPr>
              <w:t>El proponente adjudicado deberá presentar una garantía de cumplimiento de contrato, por el 7% o 3,5 (según corresponda) del monto total del contrato, debiendo presentar una de las garantías establecidas en el artículo 20, del Decreto Supremo N°0181.</w:t>
            </w:r>
          </w:p>
          <w:p w14:paraId="0F2052B1" w14:textId="77777777" w:rsidR="00111CD3" w:rsidRPr="00111CD3" w:rsidRDefault="00111CD3" w:rsidP="00111CD3">
            <w:pPr>
              <w:jc w:val="both"/>
              <w:rPr>
                <w:rFonts w:ascii="Arial" w:hAnsi="Arial" w:cs="Arial"/>
                <w:sz w:val="22"/>
                <w:szCs w:val="22"/>
                <w:lang w:val="es-ES_tradnl"/>
              </w:rPr>
            </w:pPr>
            <w:r w:rsidRPr="00111CD3">
              <w:rPr>
                <w:rFonts w:ascii="Arial" w:hAnsi="Arial" w:cs="Arial"/>
                <w:b/>
                <w:sz w:val="22"/>
                <w:szCs w:val="22"/>
                <w:lang w:val="es-ES_tradnl"/>
              </w:rPr>
              <w:t>Manifestar aceptación</w:t>
            </w:r>
          </w:p>
        </w:tc>
      </w:tr>
      <w:tr w:rsidR="00111CD3" w:rsidRPr="00111CD3" w14:paraId="16327AC7" w14:textId="77777777" w:rsidTr="0031557F">
        <w:trPr>
          <w:trHeight w:val="258"/>
          <w:jc w:val="center"/>
        </w:trPr>
        <w:tc>
          <w:tcPr>
            <w:tcW w:w="10488" w:type="dxa"/>
            <w:shd w:val="clear" w:color="auto" w:fill="2E74B5"/>
            <w:vAlign w:val="center"/>
          </w:tcPr>
          <w:p w14:paraId="35018405" w14:textId="77777777" w:rsidR="00111CD3" w:rsidRPr="00111CD3" w:rsidRDefault="00111CD3" w:rsidP="007E12EC">
            <w:pPr>
              <w:numPr>
                <w:ilvl w:val="0"/>
                <w:numId w:val="34"/>
              </w:numPr>
              <w:rPr>
                <w:rFonts w:ascii="Arial" w:hAnsi="Arial" w:cs="Arial"/>
                <w:b/>
                <w:bCs/>
                <w:color w:val="FFFFFF"/>
                <w:sz w:val="22"/>
                <w:szCs w:val="22"/>
                <w:lang w:val="es-MX"/>
              </w:rPr>
            </w:pPr>
            <w:r w:rsidRPr="00111CD3">
              <w:rPr>
                <w:rFonts w:ascii="Arial" w:hAnsi="Arial" w:cs="Arial"/>
                <w:b/>
                <w:bCs/>
                <w:color w:val="FFFFFF"/>
                <w:sz w:val="22"/>
                <w:szCs w:val="22"/>
                <w:lang w:val="es-MX"/>
              </w:rPr>
              <w:t>ANTICIPO</w:t>
            </w:r>
          </w:p>
        </w:tc>
      </w:tr>
      <w:tr w:rsidR="00111CD3" w:rsidRPr="00111CD3" w14:paraId="01229156" w14:textId="77777777" w:rsidTr="00A323CB">
        <w:trPr>
          <w:trHeight w:val="633"/>
          <w:jc w:val="center"/>
        </w:trPr>
        <w:tc>
          <w:tcPr>
            <w:tcW w:w="10488" w:type="dxa"/>
            <w:vAlign w:val="center"/>
          </w:tcPr>
          <w:p w14:paraId="299CD84B" w14:textId="77777777" w:rsidR="00111CD3" w:rsidRPr="00111CD3" w:rsidRDefault="00111CD3" w:rsidP="00111CD3">
            <w:pPr>
              <w:rPr>
                <w:rFonts w:ascii="Arial" w:hAnsi="Arial" w:cs="Arial"/>
                <w:sz w:val="22"/>
                <w:szCs w:val="22"/>
                <w:lang w:val="es-ES_tradnl"/>
              </w:rPr>
            </w:pPr>
            <w:r w:rsidRPr="00111CD3">
              <w:rPr>
                <w:rFonts w:ascii="Arial" w:hAnsi="Arial" w:cs="Arial"/>
                <w:sz w:val="22"/>
                <w:szCs w:val="22"/>
                <w:lang w:val="es-ES_tradnl"/>
              </w:rPr>
              <w:t>El presente proceso no otorgará anticipo.</w:t>
            </w:r>
          </w:p>
        </w:tc>
      </w:tr>
      <w:tr w:rsidR="00111CD3" w:rsidRPr="00111CD3" w14:paraId="59448BDE" w14:textId="77777777" w:rsidTr="00111CD3">
        <w:trPr>
          <w:trHeight w:val="208"/>
          <w:jc w:val="center"/>
        </w:trPr>
        <w:tc>
          <w:tcPr>
            <w:tcW w:w="10488" w:type="dxa"/>
            <w:shd w:val="clear" w:color="auto" w:fill="365F91"/>
            <w:vAlign w:val="center"/>
          </w:tcPr>
          <w:p w14:paraId="262E4CC9" w14:textId="77777777" w:rsidR="00111CD3" w:rsidRPr="00111CD3" w:rsidRDefault="00111CD3" w:rsidP="00111CD3">
            <w:pPr>
              <w:ind w:firstLine="313"/>
              <w:rPr>
                <w:rFonts w:ascii="Arial" w:hAnsi="Arial" w:cs="Arial"/>
                <w:sz w:val="22"/>
                <w:szCs w:val="22"/>
                <w:lang w:val="es-ES_tradnl"/>
              </w:rPr>
            </w:pPr>
            <w:r w:rsidRPr="00111CD3">
              <w:rPr>
                <w:rFonts w:ascii="Arial" w:hAnsi="Arial" w:cs="Arial"/>
                <w:b/>
                <w:bCs/>
                <w:color w:val="FFFFFF"/>
                <w:sz w:val="22"/>
                <w:szCs w:val="22"/>
              </w:rPr>
              <w:lastRenderedPageBreak/>
              <w:t>L. SUBCONTRATACIÓN</w:t>
            </w:r>
          </w:p>
        </w:tc>
      </w:tr>
      <w:tr w:rsidR="00111CD3" w:rsidRPr="00111CD3" w14:paraId="3B6F72D7" w14:textId="77777777" w:rsidTr="0031557F">
        <w:trPr>
          <w:trHeight w:val="208"/>
          <w:jc w:val="center"/>
        </w:trPr>
        <w:tc>
          <w:tcPr>
            <w:tcW w:w="10488" w:type="dxa"/>
            <w:vAlign w:val="center"/>
          </w:tcPr>
          <w:p w14:paraId="35B6A89E" w14:textId="77777777" w:rsidR="00111CD3" w:rsidRPr="00111CD3" w:rsidRDefault="00111CD3" w:rsidP="00111CD3">
            <w:pPr>
              <w:rPr>
                <w:rFonts w:ascii="Arial" w:hAnsi="Arial" w:cs="Arial"/>
                <w:sz w:val="22"/>
                <w:szCs w:val="22"/>
                <w:lang w:val="es-ES_tradnl"/>
              </w:rPr>
            </w:pPr>
            <w:r w:rsidRPr="00111CD3">
              <w:rPr>
                <w:rFonts w:ascii="Arial" w:hAnsi="Arial" w:cs="Arial"/>
                <w:sz w:val="22"/>
                <w:szCs w:val="22"/>
                <w:lang w:val="es-ES_tradnl"/>
              </w:rPr>
              <w:t>El presente proceso no prevé subcontrataciones.</w:t>
            </w:r>
          </w:p>
        </w:tc>
      </w:tr>
    </w:tbl>
    <w:p w14:paraId="091A42F0" w14:textId="77777777" w:rsidR="008902C1" w:rsidRDefault="008902C1" w:rsidP="0041412E">
      <w:pPr>
        <w:jc w:val="both"/>
        <w:rPr>
          <w:rFonts w:ascii="Arial" w:hAnsi="Arial"/>
          <w:sz w:val="12"/>
          <w:szCs w:val="20"/>
        </w:rPr>
      </w:pPr>
    </w:p>
    <w:p w14:paraId="16416DC6" w14:textId="77777777" w:rsidR="009C43D8" w:rsidRDefault="009C43D8" w:rsidP="0041412E">
      <w:pPr>
        <w:jc w:val="both"/>
        <w:rPr>
          <w:rFonts w:ascii="Arial" w:hAnsi="Arial"/>
          <w:sz w:val="12"/>
          <w:szCs w:val="20"/>
        </w:rPr>
      </w:pPr>
    </w:p>
    <w:p w14:paraId="14CC4460" w14:textId="5EEA7621" w:rsidR="004A34EE" w:rsidRDefault="004A34EE" w:rsidP="004A34EE">
      <w:pPr>
        <w:pBdr>
          <w:top w:val="single" w:sz="4" w:space="1" w:color="auto"/>
          <w:left w:val="single" w:sz="4" w:space="4" w:color="auto"/>
          <w:bottom w:val="single" w:sz="4" w:space="1" w:color="auto"/>
          <w:right w:val="single" w:sz="4" w:space="4" w:color="auto"/>
        </w:pBdr>
        <w:shd w:val="clear" w:color="auto" w:fill="FBD4B4" w:themeFill="accent6" w:themeFillTint="66"/>
        <w:rPr>
          <w:rFonts w:cs="Arial"/>
          <w:b/>
          <w:sz w:val="18"/>
          <w:szCs w:val="18"/>
          <w:lang w:val="es-BO"/>
        </w:rPr>
      </w:pP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p>
    <w:p w14:paraId="7B67D523" w14:textId="77777777" w:rsidR="004A34EE" w:rsidRDefault="004A34EE" w:rsidP="00C27AA9">
      <w:pPr>
        <w:jc w:val="center"/>
        <w:rPr>
          <w:rFonts w:cs="Arial"/>
          <w:b/>
          <w:sz w:val="18"/>
          <w:szCs w:val="18"/>
          <w:lang w:val="es-BO"/>
        </w:rPr>
      </w:pPr>
    </w:p>
    <w:p w14:paraId="59689DBE" w14:textId="77777777" w:rsidR="004A34EE" w:rsidRDefault="004A34EE" w:rsidP="00C27AA9">
      <w:pPr>
        <w:jc w:val="center"/>
        <w:rPr>
          <w:rFonts w:cs="Arial"/>
          <w:b/>
          <w:sz w:val="18"/>
          <w:szCs w:val="18"/>
          <w:lang w:val="es-BO"/>
        </w:rPr>
      </w:pPr>
    </w:p>
    <w:p w14:paraId="1D786FF2" w14:textId="77777777" w:rsidR="004A34EE" w:rsidRDefault="004A34EE" w:rsidP="00C27AA9">
      <w:pPr>
        <w:jc w:val="center"/>
        <w:rPr>
          <w:rFonts w:cs="Arial"/>
          <w:b/>
          <w:sz w:val="18"/>
          <w:szCs w:val="18"/>
          <w:lang w:val="es-BO"/>
        </w:rPr>
      </w:pPr>
    </w:p>
    <w:p w14:paraId="04126274" w14:textId="77777777" w:rsidR="009C43D8" w:rsidRDefault="009C43D8" w:rsidP="00C27AA9">
      <w:pPr>
        <w:jc w:val="center"/>
        <w:rPr>
          <w:rFonts w:cs="Arial"/>
          <w:b/>
          <w:sz w:val="18"/>
          <w:szCs w:val="18"/>
          <w:lang w:val="es-BO"/>
        </w:rPr>
      </w:pPr>
    </w:p>
    <w:p w14:paraId="5057A81F" w14:textId="77777777" w:rsidR="009C43D8" w:rsidRDefault="009C43D8" w:rsidP="00C27AA9">
      <w:pPr>
        <w:jc w:val="center"/>
        <w:rPr>
          <w:rFonts w:cs="Arial"/>
          <w:b/>
          <w:sz w:val="18"/>
          <w:szCs w:val="18"/>
          <w:lang w:val="es-BO"/>
        </w:rPr>
      </w:pPr>
    </w:p>
    <w:p w14:paraId="30B5B8DD" w14:textId="77777777" w:rsidR="009C43D8" w:rsidRDefault="009C43D8" w:rsidP="009C43D8">
      <w:pPr>
        <w:rPr>
          <w:rFonts w:cs="Arial"/>
          <w:b/>
          <w:sz w:val="18"/>
          <w:szCs w:val="18"/>
          <w:lang w:val="es-BO"/>
        </w:rPr>
      </w:pPr>
    </w:p>
    <w:p w14:paraId="6FD0D8AA" w14:textId="77777777" w:rsidR="009C43D8" w:rsidRPr="00825F4A" w:rsidRDefault="009C43D8" w:rsidP="009C43D8">
      <w:pPr>
        <w:tabs>
          <w:tab w:val="left" w:pos="2760"/>
        </w:tabs>
        <w:jc w:val="center"/>
        <w:rPr>
          <w:rFonts w:ascii="Arial" w:hAnsi="Arial" w:cs="Arial"/>
          <w:b/>
          <w:sz w:val="24"/>
          <w:lang w:val="es-BO" w:eastAsia="es-BO"/>
        </w:rPr>
      </w:pPr>
      <w:r w:rsidRPr="00825F4A">
        <w:rPr>
          <w:rFonts w:ascii="Arial" w:hAnsi="Arial" w:cs="Arial"/>
          <w:b/>
          <w:sz w:val="24"/>
          <w:lang w:val="es-BO" w:eastAsia="es-BO"/>
        </w:rPr>
        <w:t>ANEXO 1</w:t>
      </w:r>
    </w:p>
    <w:p w14:paraId="3A14EC44" w14:textId="77777777" w:rsidR="009C43D8" w:rsidRPr="00825F4A" w:rsidRDefault="009C43D8" w:rsidP="009C43D8">
      <w:pPr>
        <w:tabs>
          <w:tab w:val="left" w:pos="2760"/>
        </w:tabs>
        <w:jc w:val="center"/>
        <w:rPr>
          <w:rFonts w:ascii="Arial" w:hAnsi="Arial" w:cs="Arial"/>
          <w:b/>
          <w:sz w:val="24"/>
          <w:lang w:val="es-BO" w:eastAsia="es-BO"/>
        </w:rPr>
      </w:pPr>
    </w:p>
    <w:p w14:paraId="4FB8C5F1" w14:textId="77777777" w:rsidR="009C43D8" w:rsidRPr="00825F4A" w:rsidRDefault="009C43D8" w:rsidP="009C43D8">
      <w:pPr>
        <w:tabs>
          <w:tab w:val="left" w:pos="2760"/>
        </w:tabs>
        <w:jc w:val="center"/>
        <w:rPr>
          <w:rFonts w:ascii="Arial" w:hAnsi="Arial" w:cs="Arial"/>
          <w:b/>
          <w:sz w:val="24"/>
          <w:lang w:val="es-BO" w:eastAsia="es-BO"/>
        </w:rPr>
      </w:pPr>
      <w:r w:rsidRPr="00825F4A">
        <w:rPr>
          <w:rFonts w:ascii="Arial" w:hAnsi="Arial" w:cs="Arial"/>
          <w:b/>
          <w:sz w:val="24"/>
          <w:lang w:val="es-BO" w:eastAsia="es-BO"/>
        </w:rPr>
        <w:t>MALLA METÁLICA TIPO 1 – ÁREA I</w:t>
      </w:r>
    </w:p>
    <w:p w14:paraId="7E8E9533" w14:textId="77777777" w:rsidR="009C43D8" w:rsidRDefault="009C43D8" w:rsidP="009C43D8">
      <w:pPr>
        <w:tabs>
          <w:tab w:val="left" w:pos="2760"/>
        </w:tabs>
        <w:rPr>
          <w:rFonts w:ascii="Arial" w:hAnsi="Arial" w:cs="Arial"/>
          <w:b/>
          <w:lang w:val="es-BO" w:eastAsia="es-BO"/>
        </w:rPr>
      </w:pPr>
    </w:p>
    <w:p w14:paraId="3EFEBFE3" w14:textId="77777777" w:rsidR="009C43D8" w:rsidRDefault="009C43D8" w:rsidP="009C43D8">
      <w:pPr>
        <w:tabs>
          <w:tab w:val="left" w:pos="2760"/>
        </w:tabs>
        <w:jc w:val="center"/>
        <w:rPr>
          <w:rFonts w:ascii="Arial" w:hAnsi="Arial" w:cs="Arial"/>
          <w:b/>
          <w:lang w:val="es-BO" w:eastAsia="es-BO"/>
        </w:rPr>
      </w:pPr>
      <w:r>
        <w:rPr>
          <w:rFonts w:ascii="Arial" w:hAnsi="Arial" w:cs="Arial"/>
          <w:noProof/>
          <w:lang w:val="es-BO" w:eastAsia="es-BO"/>
        </w:rPr>
        <w:drawing>
          <wp:inline distT="0" distB="0" distL="0" distR="0" wp14:anchorId="0932118F" wp14:editId="60D843EF">
            <wp:extent cx="5399031" cy="2647950"/>
            <wp:effectExtent l="0" t="0" r="0" b="0"/>
            <wp:docPr id="2" name="Imagen 2" descr="MAMPARA TIP 1 VISTA FRONTAL-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MPARA TIP 1 VISTA FRONTAL-Model"/>
                    <pic:cNvPicPr>
                      <a:picLocks noChangeAspect="1" noChangeArrowheads="1"/>
                    </pic:cNvPicPr>
                  </pic:nvPicPr>
                  <pic:blipFill>
                    <a:blip r:embed="rId19">
                      <a:extLst>
                        <a:ext uri="{28A0092B-C50C-407E-A947-70E740481C1C}">
                          <a14:useLocalDpi xmlns:a14="http://schemas.microsoft.com/office/drawing/2010/main" val="0"/>
                        </a:ext>
                      </a:extLst>
                    </a:blip>
                    <a:srcRect t="29871" b="31686"/>
                    <a:stretch>
                      <a:fillRect/>
                    </a:stretch>
                  </pic:blipFill>
                  <pic:spPr bwMode="auto">
                    <a:xfrm>
                      <a:off x="0" y="0"/>
                      <a:ext cx="5406826" cy="2651773"/>
                    </a:xfrm>
                    <a:prstGeom prst="rect">
                      <a:avLst/>
                    </a:prstGeom>
                    <a:noFill/>
                    <a:ln>
                      <a:noFill/>
                    </a:ln>
                  </pic:spPr>
                </pic:pic>
              </a:graphicData>
            </a:graphic>
          </wp:inline>
        </w:drawing>
      </w:r>
    </w:p>
    <w:p w14:paraId="4E1432C4" w14:textId="77777777" w:rsidR="009C43D8" w:rsidRDefault="009C43D8" w:rsidP="009C43D8">
      <w:pPr>
        <w:tabs>
          <w:tab w:val="left" w:pos="2760"/>
        </w:tabs>
        <w:jc w:val="center"/>
        <w:rPr>
          <w:rFonts w:ascii="Arial" w:hAnsi="Arial" w:cs="Arial"/>
          <w:b/>
          <w:lang w:val="es-BO" w:eastAsia="es-BO"/>
        </w:rPr>
      </w:pPr>
    </w:p>
    <w:p w14:paraId="77EC7818" w14:textId="77777777" w:rsidR="009C43D8" w:rsidRDefault="009C43D8" w:rsidP="009C43D8">
      <w:pPr>
        <w:tabs>
          <w:tab w:val="left" w:pos="2760"/>
        </w:tabs>
        <w:jc w:val="center"/>
        <w:rPr>
          <w:rFonts w:ascii="Arial" w:hAnsi="Arial" w:cs="Arial"/>
          <w:b/>
          <w:lang w:val="es-BO" w:eastAsia="es-BO"/>
        </w:rPr>
      </w:pPr>
      <w:r>
        <w:rPr>
          <w:rFonts w:ascii="Arial" w:hAnsi="Arial" w:cs="Arial"/>
          <w:noProof/>
          <w:lang w:val="es-BO" w:eastAsia="es-BO"/>
        </w:rPr>
        <w:drawing>
          <wp:inline distT="0" distB="0" distL="0" distR="0" wp14:anchorId="63B30F60" wp14:editId="6761B0C3">
            <wp:extent cx="4923155" cy="1266825"/>
            <wp:effectExtent l="0" t="0" r="0" b="9525"/>
            <wp:docPr id="4" name="Imagen 4" descr="MAMPARA TIP 1 VISTA PLANTA-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MPARA TIP 1 VISTA PLANTA-Model"/>
                    <pic:cNvPicPr>
                      <a:picLocks noChangeAspect="1" noChangeArrowheads="1"/>
                    </pic:cNvPicPr>
                  </pic:nvPicPr>
                  <pic:blipFill>
                    <a:blip r:embed="rId20">
                      <a:extLst>
                        <a:ext uri="{28A0092B-C50C-407E-A947-70E740481C1C}">
                          <a14:useLocalDpi xmlns:a14="http://schemas.microsoft.com/office/drawing/2010/main" val="0"/>
                        </a:ext>
                      </a:extLst>
                    </a:blip>
                    <a:srcRect t="35701" b="39345"/>
                    <a:stretch>
                      <a:fillRect/>
                    </a:stretch>
                  </pic:blipFill>
                  <pic:spPr bwMode="auto">
                    <a:xfrm>
                      <a:off x="0" y="0"/>
                      <a:ext cx="4923155" cy="1266825"/>
                    </a:xfrm>
                    <a:prstGeom prst="rect">
                      <a:avLst/>
                    </a:prstGeom>
                    <a:noFill/>
                    <a:ln>
                      <a:noFill/>
                    </a:ln>
                  </pic:spPr>
                </pic:pic>
              </a:graphicData>
            </a:graphic>
          </wp:inline>
        </w:drawing>
      </w:r>
    </w:p>
    <w:p w14:paraId="45C82A54" w14:textId="77777777" w:rsidR="009C43D8" w:rsidRDefault="009C43D8" w:rsidP="009C43D8">
      <w:pPr>
        <w:tabs>
          <w:tab w:val="left" w:pos="2760"/>
        </w:tabs>
        <w:jc w:val="center"/>
        <w:rPr>
          <w:rFonts w:ascii="Arial" w:hAnsi="Arial" w:cs="Arial"/>
          <w:b/>
          <w:lang w:val="es-BO" w:eastAsia="es-BO"/>
        </w:rPr>
      </w:pPr>
    </w:p>
    <w:p w14:paraId="2B0CAADD" w14:textId="77777777" w:rsidR="009C43D8" w:rsidRDefault="009C43D8" w:rsidP="009C43D8">
      <w:pPr>
        <w:tabs>
          <w:tab w:val="left" w:pos="2760"/>
        </w:tabs>
        <w:jc w:val="center"/>
        <w:rPr>
          <w:rFonts w:ascii="Arial" w:hAnsi="Arial" w:cs="Arial"/>
          <w:b/>
          <w:lang w:val="es-BO" w:eastAsia="es-BO"/>
        </w:rPr>
      </w:pPr>
    </w:p>
    <w:p w14:paraId="2003ABAA" w14:textId="77777777" w:rsidR="009C43D8" w:rsidRDefault="009C43D8" w:rsidP="009C43D8">
      <w:pPr>
        <w:tabs>
          <w:tab w:val="left" w:pos="2760"/>
        </w:tabs>
        <w:jc w:val="center"/>
        <w:rPr>
          <w:rFonts w:ascii="Arial" w:hAnsi="Arial" w:cs="Arial"/>
          <w:b/>
          <w:lang w:val="es-BO" w:eastAsia="es-BO"/>
        </w:rPr>
      </w:pPr>
    </w:p>
    <w:p w14:paraId="47DD6842" w14:textId="77777777" w:rsidR="009C43D8" w:rsidRDefault="009C43D8" w:rsidP="009C43D8">
      <w:pPr>
        <w:tabs>
          <w:tab w:val="left" w:pos="2760"/>
        </w:tabs>
        <w:jc w:val="center"/>
        <w:rPr>
          <w:rFonts w:ascii="Arial" w:hAnsi="Arial" w:cs="Arial"/>
          <w:b/>
          <w:lang w:val="es-BO" w:eastAsia="es-BO"/>
        </w:rPr>
      </w:pPr>
    </w:p>
    <w:p w14:paraId="13F57B1B" w14:textId="77777777" w:rsidR="009C43D8" w:rsidRDefault="009C43D8" w:rsidP="009C43D8">
      <w:pPr>
        <w:tabs>
          <w:tab w:val="left" w:pos="2760"/>
        </w:tabs>
        <w:jc w:val="center"/>
        <w:rPr>
          <w:rFonts w:ascii="Arial" w:hAnsi="Arial" w:cs="Arial"/>
          <w:b/>
          <w:lang w:val="es-BO" w:eastAsia="es-BO"/>
        </w:rPr>
      </w:pPr>
    </w:p>
    <w:p w14:paraId="4B806717" w14:textId="77777777" w:rsidR="009C43D8" w:rsidRDefault="009C43D8" w:rsidP="009C43D8">
      <w:pPr>
        <w:tabs>
          <w:tab w:val="left" w:pos="2760"/>
        </w:tabs>
        <w:jc w:val="center"/>
        <w:rPr>
          <w:rFonts w:ascii="Arial" w:hAnsi="Arial" w:cs="Arial"/>
          <w:b/>
          <w:lang w:val="es-BO" w:eastAsia="es-BO"/>
        </w:rPr>
      </w:pPr>
    </w:p>
    <w:p w14:paraId="17FFC49C" w14:textId="77777777" w:rsidR="009C43D8" w:rsidRDefault="009C43D8" w:rsidP="009C43D8">
      <w:pPr>
        <w:tabs>
          <w:tab w:val="left" w:pos="2760"/>
        </w:tabs>
        <w:jc w:val="center"/>
        <w:rPr>
          <w:rFonts w:ascii="Arial" w:hAnsi="Arial" w:cs="Arial"/>
          <w:b/>
          <w:lang w:val="es-BO" w:eastAsia="es-BO"/>
        </w:rPr>
      </w:pPr>
    </w:p>
    <w:p w14:paraId="4A2653B0" w14:textId="77777777" w:rsidR="009C43D8" w:rsidRDefault="009C43D8" w:rsidP="009C43D8">
      <w:pPr>
        <w:tabs>
          <w:tab w:val="left" w:pos="2760"/>
        </w:tabs>
        <w:jc w:val="center"/>
        <w:rPr>
          <w:rFonts w:ascii="Arial" w:hAnsi="Arial" w:cs="Arial"/>
          <w:b/>
          <w:lang w:val="es-BO" w:eastAsia="es-BO"/>
        </w:rPr>
      </w:pPr>
    </w:p>
    <w:p w14:paraId="3B655790" w14:textId="77777777" w:rsidR="009C43D8" w:rsidRDefault="009C43D8" w:rsidP="009C43D8">
      <w:pPr>
        <w:tabs>
          <w:tab w:val="left" w:pos="2760"/>
        </w:tabs>
        <w:jc w:val="center"/>
        <w:rPr>
          <w:rFonts w:ascii="Arial" w:hAnsi="Arial" w:cs="Arial"/>
          <w:b/>
          <w:lang w:val="es-BO" w:eastAsia="es-BO"/>
        </w:rPr>
      </w:pPr>
    </w:p>
    <w:p w14:paraId="39DCF3DF" w14:textId="77777777" w:rsidR="009C43D8" w:rsidRDefault="009C43D8" w:rsidP="009C43D8">
      <w:pPr>
        <w:tabs>
          <w:tab w:val="left" w:pos="2760"/>
        </w:tabs>
        <w:jc w:val="center"/>
        <w:rPr>
          <w:rFonts w:ascii="Arial" w:hAnsi="Arial" w:cs="Arial"/>
          <w:b/>
          <w:lang w:val="es-BO" w:eastAsia="es-BO"/>
        </w:rPr>
      </w:pPr>
    </w:p>
    <w:p w14:paraId="6C849391" w14:textId="77777777" w:rsidR="009C43D8" w:rsidRDefault="009C43D8" w:rsidP="009C43D8">
      <w:pPr>
        <w:tabs>
          <w:tab w:val="left" w:pos="2760"/>
        </w:tabs>
        <w:jc w:val="center"/>
        <w:rPr>
          <w:rFonts w:ascii="Arial" w:hAnsi="Arial" w:cs="Arial"/>
          <w:b/>
          <w:lang w:val="es-BO" w:eastAsia="es-BO"/>
        </w:rPr>
      </w:pPr>
    </w:p>
    <w:p w14:paraId="351E0E8C" w14:textId="77777777" w:rsidR="009C43D8" w:rsidRDefault="009C43D8" w:rsidP="009C43D8">
      <w:pPr>
        <w:tabs>
          <w:tab w:val="left" w:pos="2760"/>
        </w:tabs>
        <w:jc w:val="center"/>
        <w:rPr>
          <w:rFonts w:ascii="Arial" w:hAnsi="Arial" w:cs="Arial"/>
          <w:b/>
          <w:lang w:val="es-BO" w:eastAsia="es-BO"/>
        </w:rPr>
      </w:pPr>
    </w:p>
    <w:p w14:paraId="5D20E7DA" w14:textId="77777777" w:rsidR="009C43D8" w:rsidRDefault="009C43D8" w:rsidP="009C43D8">
      <w:pPr>
        <w:tabs>
          <w:tab w:val="left" w:pos="2760"/>
        </w:tabs>
        <w:jc w:val="center"/>
        <w:rPr>
          <w:rFonts w:ascii="Arial" w:hAnsi="Arial" w:cs="Arial"/>
          <w:b/>
          <w:lang w:val="es-BO" w:eastAsia="es-BO"/>
        </w:rPr>
      </w:pPr>
    </w:p>
    <w:p w14:paraId="526B6B9D" w14:textId="77777777" w:rsidR="009C43D8" w:rsidRDefault="009C43D8" w:rsidP="009C43D8">
      <w:pPr>
        <w:tabs>
          <w:tab w:val="left" w:pos="2760"/>
        </w:tabs>
        <w:jc w:val="center"/>
        <w:rPr>
          <w:rFonts w:ascii="Arial" w:hAnsi="Arial" w:cs="Arial"/>
          <w:b/>
          <w:lang w:val="es-BO" w:eastAsia="es-BO"/>
        </w:rPr>
      </w:pPr>
    </w:p>
    <w:p w14:paraId="7E0C4291" w14:textId="77777777" w:rsidR="009C43D8" w:rsidRDefault="009C43D8" w:rsidP="009C43D8">
      <w:pPr>
        <w:tabs>
          <w:tab w:val="left" w:pos="2760"/>
        </w:tabs>
        <w:jc w:val="center"/>
        <w:rPr>
          <w:rFonts w:ascii="Arial" w:hAnsi="Arial" w:cs="Arial"/>
          <w:b/>
          <w:lang w:val="es-BO" w:eastAsia="es-BO"/>
        </w:rPr>
      </w:pPr>
    </w:p>
    <w:p w14:paraId="03054697" w14:textId="77777777" w:rsidR="009C43D8" w:rsidRDefault="009C43D8" w:rsidP="009C43D8">
      <w:pPr>
        <w:tabs>
          <w:tab w:val="left" w:pos="2760"/>
        </w:tabs>
        <w:rPr>
          <w:rFonts w:ascii="Arial" w:hAnsi="Arial" w:cs="Arial"/>
          <w:b/>
          <w:lang w:val="es-BO" w:eastAsia="es-BO"/>
        </w:rPr>
      </w:pPr>
    </w:p>
    <w:p w14:paraId="7C71B298" w14:textId="77777777" w:rsidR="009C43D8" w:rsidRPr="00825F4A" w:rsidRDefault="009C43D8" w:rsidP="009C43D8">
      <w:pPr>
        <w:tabs>
          <w:tab w:val="left" w:pos="2760"/>
        </w:tabs>
        <w:jc w:val="center"/>
        <w:rPr>
          <w:rFonts w:ascii="Arial" w:hAnsi="Arial" w:cs="Arial"/>
          <w:b/>
          <w:sz w:val="24"/>
          <w:lang w:val="es-BO" w:eastAsia="es-BO"/>
        </w:rPr>
      </w:pPr>
      <w:r w:rsidRPr="00825F4A">
        <w:rPr>
          <w:rFonts w:ascii="Arial" w:hAnsi="Arial" w:cs="Arial"/>
          <w:b/>
          <w:sz w:val="24"/>
          <w:lang w:val="es-BO" w:eastAsia="es-BO"/>
        </w:rPr>
        <w:t>ANEXO 2</w:t>
      </w:r>
    </w:p>
    <w:p w14:paraId="30DD63B6" w14:textId="77777777" w:rsidR="009C43D8" w:rsidRPr="00825F4A" w:rsidRDefault="009C43D8" w:rsidP="009C43D8">
      <w:pPr>
        <w:tabs>
          <w:tab w:val="left" w:pos="2760"/>
        </w:tabs>
        <w:jc w:val="center"/>
        <w:rPr>
          <w:rFonts w:ascii="Arial" w:hAnsi="Arial" w:cs="Arial"/>
          <w:b/>
          <w:sz w:val="24"/>
          <w:lang w:val="es-BO" w:eastAsia="es-BO"/>
        </w:rPr>
      </w:pPr>
    </w:p>
    <w:p w14:paraId="38471CA7" w14:textId="77777777" w:rsidR="009C43D8" w:rsidRDefault="009C43D8" w:rsidP="009C43D8">
      <w:pPr>
        <w:tabs>
          <w:tab w:val="left" w:pos="2760"/>
        </w:tabs>
        <w:jc w:val="center"/>
        <w:rPr>
          <w:rFonts w:ascii="Arial" w:hAnsi="Arial" w:cs="Arial"/>
          <w:b/>
          <w:sz w:val="24"/>
          <w:lang w:val="es-BO" w:eastAsia="es-BO"/>
        </w:rPr>
      </w:pPr>
      <w:r w:rsidRPr="00825F4A">
        <w:rPr>
          <w:rFonts w:ascii="Arial" w:hAnsi="Arial" w:cs="Arial"/>
          <w:b/>
          <w:sz w:val="24"/>
          <w:lang w:val="es-BO" w:eastAsia="es-BO"/>
        </w:rPr>
        <w:t>MAMPARA METÁLICA TIPO 2 – ÁREA F</w:t>
      </w:r>
    </w:p>
    <w:p w14:paraId="1B22FCD9" w14:textId="77777777" w:rsidR="009C43D8" w:rsidRPr="00825F4A" w:rsidRDefault="009C43D8" w:rsidP="009C43D8">
      <w:pPr>
        <w:tabs>
          <w:tab w:val="left" w:pos="2760"/>
        </w:tabs>
        <w:jc w:val="center"/>
        <w:rPr>
          <w:rFonts w:ascii="Arial" w:hAnsi="Arial" w:cs="Arial"/>
          <w:b/>
          <w:sz w:val="24"/>
          <w:lang w:val="es-BO" w:eastAsia="es-BO"/>
        </w:rPr>
      </w:pPr>
    </w:p>
    <w:p w14:paraId="284AE3EE" w14:textId="77777777" w:rsidR="009C43D8" w:rsidRDefault="009C43D8" w:rsidP="009C43D8">
      <w:pPr>
        <w:tabs>
          <w:tab w:val="left" w:pos="2760"/>
        </w:tabs>
        <w:jc w:val="center"/>
        <w:rPr>
          <w:rFonts w:ascii="Arial" w:hAnsi="Arial" w:cs="Arial"/>
          <w:b/>
          <w:lang w:val="es-BO" w:eastAsia="es-BO"/>
        </w:rPr>
      </w:pPr>
      <w:r>
        <w:rPr>
          <w:rFonts w:ascii="Arial" w:hAnsi="Arial" w:cs="Arial"/>
          <w:noProof/>
          <w:lang w:val="es-BO" w:eastAsia="es-BO"/>
        </w:rPr>
        <w:drawing>
          <wp:inline distT="0" distB="0" distL="0" distR="0" wp14:anchorId="29C70F58" wp14:editId="54A46907">
            <wp:extent cx="5400040" cy="2363087"/>
            <wp:effectExtent l="0" t="0" r="0" b="0"/>
            <wp:docPr id="6" name="Imagen 6" descr="MAMPARA TIP 2 VISTA FRONTAL-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MPARA TIP 2 VISTA FRONTAL-Model"/>
                    <pic:cNvPicPr>
                      <a:picLocks noChangeAspect="1" noChangeArrowheads="1"/>
                    </pic:cNvPicPr>
                  </pic:nvPicPr>
                  <pic:blipFill>
                    <a:blip r:embed="rId21">
                      <a:extLst>
                        <a:ext uri="{28A0092B-C50C-407E-A947-70E740481C1C}">
                          <a14:useLocalDpi xmlns:a14="http://schemas.microsoft.com/office/drawing/2010/main" val="0"/>
                        </a:ext>
                      </a:extLst>
                    </a:blip>
                    <a:srcRect t="28957" b="26601"/>
                    <a:stretch>
                      <a:fillRect/>
                    </a:stretch>
                  </pic:blipFill>
                  <pic:spPr bwMode="auto">
                    <a:xfrm>
                      <a:off x="0" y="0"/>
                      <a:ext cx="5400040" cy="2363087"/>
                    </a:xfrm>
                    <a:prstGeom prst="rect">
                      <a:avLst/>
                    </a:prstGeom>
                    <a:noFill/>
                    <a:ln>
                      <a:noFill/>
                    </a:ln>
                  </pic:spPr>
                </pic:pic>
              </a:graphicData>
            </a:graphic>
          </wp:inline>
        </w:drawing>
      </w:r>
    </w:p>
    <w:p w14:paraId="5C16E5CB" w14:textId="77777777" w:rsidR="009C43D8" w:rsidRDefault="009C43D8" w:rsidP="009C43D8">
      <w:pPr>
        <w:tabs>
          <w:tab w:val="left" w:pos="2760"/>
        </w:tabs>
        <w:jc w:val="center"/>
      </w:pPr>
      <w:r w:rsidRPr="00127837">
        <w:rPr>
          <w:rFonts w:ascii="Arial" w:hAnsi="Arial" w:cs="Arial"/>
          <w:noProof/>
          <w:sz w:val="18"/>
          <w:lang w:val="es-BO" w:eastAsia="es-BO"/>
        </w:rPr>
        <w:drawing>
          <wp:inline distT="0" distB="0" distL="0" distR="0" wp14:anchorId="425E0503" wp14:editId="2BF32B45">
            <wp:extent cx="5399417" cy="1333500"/>
            <wp:effectExtent l="0" t="0" r="0" b="0"/>
            <wp:docPr id="7" name="Imagen 7" descr="MAMPARA TIP 2 VISTA PLANTA-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MPARA TIP 2 VISTA PLANTA-Model"/>
                    <pic:cNvPicPr>
                      <a:picLocks noChangeAspect="1" noChangeArrowheads="1"/>
                    </pic:cNvPicPr>
                  </pic:nvPicPr>
                  <pic:blipFill>
                    <a:blip r:embed="rId22">
                      <a:extLst>
                        <a:ext uri="{28A0092B-C50C-407E-A947-70E740481C1C}">
                          <a14:useLocalDpi xmlns:a14="http://schemas.microsoft.com/office/drawing/2010/main" val="0"/>
                        </a:ext>
                      </a:extLst>
                    </a:blip>
                    <a:srcRect t="35701" b="33514"/>
                    <a:stretch>
                      <a:fillRect/>
                    </a:stretch>
                  </pic:blipFill>
                  <pic:spPr bwMode="auto">
                    <a:xfrm>
                      <a:off x="0" y="0"/>
                      <a:ext cx="5400304" cy="1333719"/>
                    </a:xfrm>
                    <a:prstGeom prst="rect">
                      <a:avLst/>
                    </a:prstGeom>
                    <a:noFill/>
                    <a:ln>
                      <a:noFill/>
                    </a:ln>
                  </pic:spPr>
                </pic:pic>
              </a:graphicData>
            </a:graphic>
          </wp:inline>
        </w:drawing>
      </w:r>
    </w:p>
    <w:p w14:paraId="757A8FC2" w14:textId="77777777" w:rsidR="009C43D8" w:rsidRDefault="009C43D8" w:rsidP="009C43D8">
      <w:pPr>
        <w:tabs>
          <w:tab w:val="left" w:pos="2760"/>
        </w:tabs>
        <w:jc w:val="center"/>
        <w:rPr>
          <w:rFonts w:ascii="Arial" w:hAnsi="Arial" w:cs="Arial"/>
          <w:b/>
          <w:lang w:val="es-BO" w:eastAsia="es-BO"/>
        </w:rPr>
      </w:pPr>
    </w:p>
    <w:p w14:paraId="79E9FEB5" w14:textId="77777777" w:rsidR="009C43D8" w:rsidRDefault="009C43D8" w:rsidP="009C43D8">
      <w:pPr>
        <w:tabs>
          <w:tab w:val="left" w:pos="2760"/>
        </w:tabs>
        <w:jc w:val="center"/>
        <w:rPr>
          <w:rFonts w:ascii="Arial" w:hAnsi="Arial" w:cs="Arial"/>
          <w:b/>
          <w:lang w:val="es-BO" w:eastAsia="es-BO"/>
        </w:rPr>
      </w:pPr>
    </w:p>
    <w:p w14:paraId="20DD6210" w14:textId="77777777" w:rsidR="009C43D8" w:rsidRDefault="009C43D8" w:rsidP="009C43D8">
      <w:pPr>
        <w:tabs>
          <w:tab w:val="left" w:pos="2760"/>
        </w:tabs>
        <w:jc w:val="center"/>
        <w:rPr>
          <w:rFonts w:ascii="Arial" w:hAnsi="Arial" w:cs="Arial"/>
          <w:b/>
          <w:lang w:val="es-BO" w:eastAsia="es-BO"/>
        </w:rPr>
      </w:pPr>
    </w:p>
    <w:p w14:paraId="6807C079" w14:textId="77777777" w:rsidR="009C43D8" w:rsidRDefault="009C43D8" w:rsidP="009C43D8">
      <w:pPr>
        <w:tabs>
          <w:tab w:val="left" w:pos="2760"/>
        </w:tabs>
        <w:jc w:val="center"/>
        <w:rPr>
          <w:rFonts w:ascii="Arial" w:hAnsi="Arial" w:cs="Arial"/>
          <w:b/>
          <w:lang w:val="es-BO" w:eastAsia="es-BO"/>
        </w:rPr>
      </w:pPr>
    </w:p>
    <w:p w14:paraId="0C6FD8CC" w14:textId="77777777" w:rsidR="009C43D8" w:rsidRDefault="009C43D8" w:rsidP="009C43D8">
      <w:pPr>
        <w:tabs>
          <w:tab w:val="left" w:pos="2760"/>
        </w:tabs>
        <w:jc w:val="center"/>
        <w:rPr>
          <w:rFonts w:ascii="Arial" w:hAnsi="Arial" w:cs="Arial"/>
          <w:b/>
          <w:lang w:val="es-BO" w:eastAsia="es-BO"/>
        </w:rPr>
      </w:pPr>
    </w:p>
    <w:p w14:paraId="39DCC0BC" w14:textId="77777777" w:rsidR="009C43D8" w:rsidRDefault="009C43D8" w:rsidP="009C43D8">
      <w:pPr>
        <w:tabs>
          <w:tab w:val="left" w:pos="2760"/>
        </w:tabs>
        <w:jc w:val="center"/>
        <w:rPr>
          <w:rFonts w:ascii="Arial" w:hAnsi="Arial" w:cs="Arial"/>
          <w:b/>
          <w:lang w:val="es-BO" w:eastAsia="es-BO"/>
        </w:rPr>
      </w:pPr>
    </w:p>
    <w:p w14:paraId="64DAAFBB" w14:textId="77777777" w:rsidR="009C43D8" w:rsidRDefault="009C43D8" w:rsidP="009C43D8">
      <w:pPr>
        <w:tabs>
          <w:tab w:val="left" w:pos="2760"/>
        </w:tabs>
        <w:jc w:val="center"/>
        <w:rPr>
          <w:rFonts w:ascii="Arial" w:hAnsi="Arial" w:cs="Arial"/>
          <w:b/>
          <w:lang w:val="es-BO" w:eastAsia="es-BO"/>
        </w:rPr>
      </w:pPr>
    </w:p>
    <w:p w14:paraId="3494850E" w14:textId="77777777" w:rsidR="009C43D8" w:rsidRDefault="009C43D8" w:rsidP="009C43D8">
      <w:pPr>
        <w:tabs>
          <w:tab w:val="left" w:pos="2760"/>
        </w:tabs>
        <w:jc w:val="center"/>
        <w:rPr>
          <w:rFonts w:ascii="Arial" w:hAnsi="Arial" w:cs="Arial"/>
          <w:b/>
          <w:lang w:val="es-BO" w:eastAsia="es-BO"/>
        </w:rPr>
      </w:pPr>
    </w:p>
    <w:p w14:paraId="40C1480C" w14:textId="77777777" w:rsidR="009C43D8" w:rsidRDefault="009C43D8" w:rsidP="009C43D8">
      <w:pPr>
        <w:tabs>
          <w:tab w:val="left" w:pos="2760"/>
        </w:tabs>
        <w:jc w:val="center"/>
        <w:rPr>
          <w:rFonts w:ascii="Arial" w:hAnsi="Arial" w:cs="Arial"/>
          <w:b/>
          <w:lang w:val="es-BO" w:eastAsia="es-BO"/>
        </w:rPr>
      </w:pPr>
    </w:p>
    <w:p w14:paraId="51F5C5A8" w14:textId="77777777" w:rsidR="009C43D8" w:rsidRDefault="009C43D8" w:rsidP="009C43D8">
      <w:pPr>
        <w:tabs>
          <w:tab w:val="left" w:pos="2760"/>
        </w:tabs>
        <w:jc w:val="center"/>
        <w:rPr>
          <w:rFonts w:ascii="Arial" w:hAnsi="Arial" w:cs="Arial"/>
          <w:b/>
          <w:lang w:val="es-BO" w:eastAsia="es-BO"/>
        </w:rPr>
      </w:pPr>
    </w:p>
    <w:p w14:paraId="5CAC9AF1" w14:textId="77777777" w:rsidR="009C43D8" w:rsidRDefault="009C43D8" w:rsidP="009C43D8">
      <w:pPr>
        <w:tabs>
          <w:tab w:val="left" w:pos="2760"/>
        </w:tabs>
        <w:jc w:val="center"/>
        <w:rPr>
          <w:rFonts w:ascii="Arial" w:hAnsi="Arial" w:cs="Arial"/>
          <w:b/>
          <w:lang w:val="es-BO" w:eastAsia="es-BO"/>
        </w:rPr>
      </w:pPr>
    </w:p>
    <w:p w14:paraId="64C0F261" w14:textId="77777777" w:rsidR="009C43D8" w:rsidRDefault="009C43D8" w:rsidP="009C43D8">
      <w:pPr>
        <w:tabs>
          <w:tab w:val="left" w:pos="2760"/>
        </w:tabs>
        <w:jc w:val="center"/>
        <w:rPr>
          <w:rFonts w:ascii="Arial" w:hAnsi="Arial" w:cs="Arial"/>
          <w:b/>
          <w:lang w:val="es-BO" w:eastAsia="es-BO"/>
        </w:rPr>
      </w:pPr>
    </w:p>
    <w:p w14:paraId="591F637B" w14:textId="77777777" w:rsidR="009C43D8" w:rsidRDefault="009C43D8" w:rsidP="009C43D8">
      <w:pPr>
        <w:tabs>
          <w:tab w:val="left" w:pos="2760"/>
        </w:tabs>
        <w:jc w:val="center"/>
        <w:rPr>
          <w:rFonts w:ascii="Arial" w:hAnsi="Arial" w:cs="Arial"/>
          <w:b/>
          <w:lang w:val="es-BO" w:eastAsia="es-BO"/>
        </w:rPr>
      </w:pPr>
    </w:p>
    <w:p w14:paraId="24384345" w14:textId="77777777" w:rsidR="009C43D8" w:rsidRDefault="009C43D8" w:rsidP="009C43D8">
      <w:pPr>
        <w:tabs>
          <w:tab w:val="left" w:pos="2760"/>
        </w:tabs>
        <w:jc w:val="center"/>
        <w:rPr>
          <w:rFonts w:ascii="Arial" w:hAnsi="Arial" w:cs="Arial"/>
          <w:b/>
          <w:lang w:val="es-BO" w:eastAsia="es-BO"/>
        </w:rPr>
      </w:pPr>
    </w:p>
    <w:p w14:paraId="1D7982E3" w14:textId="77777777" w:rsidR="009C43D8" w:rsidRDefault="009C43D8" w:rsidP="009C43D8">
      <w:pPr>
        <w:tabs>
          <w:tab w:val="left" w:pos="2760"/>
        </w:tabs>
        <w:jc w:val="center"/>
        <w:rPr>
          <w:rFonts w:ascii="Arial" w:hAnsi="Arial" w:cs="Arial"/>
          <w:b/>
          <w:lang w:val="es-BO" w:eastAsia="es-BO"/>
        </w:rPr>
      </w:pPr>
    </w:p>
    <w:p w14:paraId="599F099E" w14:textId="77777777" w:rsidR="009C43D8" w:rsidRDefault="009C43D8" w:rsidP="009C43D8">
      <w:pPr>
        <w:tabs>
          <w:tab w:val="left" w:pos="2760"/>
        </w:tabs>
        <w:jc w:val="center"/>
        <w:rPr>
          <w:rFonts w:ascii="Arial" w:hAnsi="Arial" w:cs="Arial"/>
          <w:b/>
          <w:lang w:val="es-BO" w:eastAsia="es-BO"/>
        </w:rPr>
      </w:pPr>
    </w:p>
    <w:p w14:paraId="4540D35B" w14:textId="77777777" w:rsidR="009C43D8" w:rsidRDefault="009C43D8" w:rsidP="009C43D8">
      <w:pPr>
        <w:tabs>
          <w:tab w:val="left" w:pos="2760"/>
        </w:tabs>
        <w:jc w:val="center"/>
        <w:rPr>
          <w:rFonts w:ascii="Arial" w:hAnsi="Arial" w:cs="Arial"/>
          <w:b/>
          <w:lang w:val="es-BO" w:eastAsia="es-BO"/>
        </w:rPr>
      </w:pPr>
    </w:p>
    <w:p w14:paraId="62F9258B" w14:textId="77777777" w:rsidR="009C43D8" w:rsidRDefault="009C43D8" w:rsidP="009C43D8">
      <w:pPr>
        <w:tabs>
          <w:tab w:val="left" w:pos="2760"/>
        </w:tabs>
        <w:jc w:val="center"/>
        <w:rPr>
          <w:rFonts w:ascii="Arial" w:hAnsi="Arial" w:cs="Arial"/>
          <w:b/>
          <w:lang w:val="es-BO" w:eastAsia="es-BO"/>
        </w:rPr>
      </w:pPr>
    </w:p>
    <w:p w14:paraId="0B223D63" w14:textId="77777777" w:rsidR="009C43D8" w:rsidRDefault="009C43D8" w:rsidP="009C43D8">
      <w:pPr>
        <w:tabs>
          <w:tab w:val="left" w:pos="2760"/>
        </w:tabs>
        <w:jc w:val="center"/>
        <w:rPr>
          <w:rFonts w:ascii="Arial" w:hAnsi="Arial" w:cs="Arial"/>
          <w:b/>
          <w:lang w:val="es-BO" w:eastAsia="es-BO"/>
        </w:rPr>
      </w:pPr>
    </w:p>
    <w:p w14:paraId="3B99A40E" w14:textId="77777777" w:rsidR="009C43D8" w:rsidRDefault="009C43D8" w:rsidP="009C43D8">
      <w:pPr>
        <w:tabs>
          <w:tab w:val="left" w:pos="2760"/>
        </w:tabs>
        <w:jc w:val="center"/>
        <w:rPr>
          <w:rFonts w:ascii="Arial" w:hAnsi="Arial" w:cs="Arial"/>
          <w:b/>
          <w:lang w:val="es-BO" w:eastAsia="es-BO"/>
        </w:rPr>
      </w:pPr>
    </w:p>
    <w:p w14:paraId="1037838E" w14:textId="77777777" w:rsidR="009C43D8" w:rsidRDefault="009C43D8" w:rsidP="009C43D8">
      <w:pPr>
        <w:tabs>
          <w:tab w:val="left" w:pos="2760"/>
        </w:tabs>
        <w:jc w:val="center"/>
        <w:rPr>
          <w:rFonts w:ascii="Arial" w:hAnsi="Arial" w:cs="Arial"/>
          <w:b/>
          <w:lang w:val="es-BO" w:eastAsia="es-BO"/>
        </w:rPr>
      </w:pPr>
    </w:p>
    <w:p w14:paraId="3CBEA997" w14:textId="77777777" w:rsidR="009C43D8" w:rsidRDefault="009C43D8" w:rsidP="009C43D8">
      <w:pPr>
        <w:tabs>
          <w:tab w:val="left" w:pos="2760"/>
        </w:tabs>
        <w:jc w:val="center"/>
        <w:rPr>
          <w:rFonts w:ascii="Arial" w:hAnsi="Arial" w:cs="Arial"/>
          <w:b/>
          <w:lang w:val="es-BO" w:eastAsia="es-BO"/>
        </w:rPr>
      </w:pPr>
    </w:p>
    <w:p w14:paraId="797CD8DF" w14:textId="77777777" w:rsidR="009C43D8" w:rsidRDefault="009C43D8" w:rsidP="009C43D8">
      <w:pPr>
        <w:tabs>
          <w:tab w:val="left" w:pos="2760"/>
        </w:tabs>
        <w:jc w:val="center"/>
        <w:rPr>
          <w:rFonts w:ascii="Arial" w:hAnsi="Arial" w:cs="Arial"/>
          <w:b/>
          <w:lang w:val="es-BO" w:eastAsia="es-BO"/>
        </w:rPr>
      </w:pPr>
    </w:p>
    <w:p w14:paraId="4598ED1B" w14:textId="77777777" w:rsidR="009C43D8" w:rsidRDefault="009C43D8" w:rsidP="009C43D8">
      <w:pPr>
        <w:tabs>
          <w:tab w:val="left" w:pos="2760"/>
        </w:tabs>
        <w:jc w:val="center"/>
        <w:rPr>
          <w:rFonts w:ascii="Arial" w:hAnsi="Arial" w:cs="Arial"/>
          <w:b/>
          <w:lang w:val="es-BO" w:eastAsia="es-BO"/>
        </w:rPr>
      </w:pPr>
    </w:p>
    <w:p w14:paraId="16CCF5A9" w14:textId="77777777" w:rsidR="009C43D8" w:rsidRDefault="009C43D8" w:rsidP="009C43D8">
      <w:pPr>
        <w:tabs>
          <w:tab w:val="left" w:pos="2760"/>
        </w:tabs>
        <w:jc w:val="center"/>
        <w:rPr>
          <w:rFonts w:ascii="Arial" w:hAnsi="Arial" w:cs="Arial"/>
          <w:b/>
          <w:lang w:val="es-BO" w:eastAsia="es-BO"/>
        </w:rPr>
      </w:pPr>
    </w:p>
    <w:p w14:paraId="4FF9077F" w14:textId="77777777" w:rsidR="009C43D8" w:rsidRDefault="009C43D8" w:rsidP="009C43D8">
      <w:pPr>
        <w:tabs>
          <w:tab w:val="left" w:pos="2760"/>
        </w:tabs>
        <w:jc w:val="center"/>
        <w:rPr>
          <w:rFonts w:ascii="Arial" w:hAnsi="Arial" w:cs="Arial"/>
          <w:b/>
          <w:lang w:val="es-BO" w:eastAsia="es-BO"/>
        </w:rPr>
      </w:pPr>
    </w:p>
    <w:p w14:paraId="1FA16855" w14:textId="77777777" w:rsidR="009C43D8" w:rsidRDefault="009C43D8" w:rsidP="009C43D8">
      <w:pPr>
        <w:tabs>
          <w:tab w:val="left" w:pos="2760"/>
        </w:tabs>
        <w:jc w:val="center"/>
        <w:rPr>
          <w:rFonts w:ascii="Arial" w:hAnsi="Arial" w:cs="Arial"/>
          <w:b/>
          <w:lang w:val="es-BO" w:eastAsia="es-BO"/>
        </w:rPr>
      </w:pPr>
    </w:p>
    <w:p w14:paraId="0E2C4C84" w14:textId="77777777" w:rsidR="009C43D8" w:rsidRDefault="009C43D8" w:rsidP="009C43D8">
      <w:pPr>
        <w:tabs>
          <w:tab w:val="left" w:pos="2760"/>
        </w:tabs>
        <w:jc w:val="center"/>
        <w:rPr>
          <w:rFonts w:ascii="Arial" w:hAnsi="Arial" w:cs="Arial"/>
          <w:b/>
          <w:lang w:val="es-BO" w:eastAsia="es-BO"/>
        </w:rPr>
      </w:pPr>
    </w:p>
    <w:p w14:paraId="548009F1" w14:textId="77777777" w:rsidR="009C43D8" w:rsidRDefault="009C43D8" w:rsidP="009C43D8">
      <w:pPr>
        <w:tabs>
          <w:tab w:val="left" w:pos="2760"/>
        </w:tabs>
        <w:jc w:val="center"/>
        <w:rPr>
          <w:rFonts w:ascii="Arial" w:hAnsi="Arial" w:cs="Arial"/>
          <w:b/>
          <w:lang w:val="es-BO" w:eastAsia="es-BO"/>
        </w:rPr>
      </w:pPr>
    </w:p>
    <w:p w14:paraId="4F0A3FE9" w14:textId="77777777" w:rsidR="009C43D8" w:rsidRDefault="009C43D8" w:rsidP="009C43D8">
      <w:pPr>
        <w:tabs>
          <w:tab w:val="left" w:pos="2760"/>
        </w:tabs>
        <w:jc w:val="center"/>
        <w:rPr>
          <w:rFonts w:ascii="Arial" w:hAnsi="Arial" w:cs="Arial"/>
          <w:b/>
          <w:lang w:val="es-BO" w:eastAsia="es-BO"/>
        </w:rPr>
      </w:pPr>
    </w:p>
    <w:p w14:paraId="5742B3EC" w14:textId="77777777" w:rsidR="009C43D8" w:rsidRDefault="009C43D8" w:rsidP="009C43D8">
      <w:pPr>
        <w:tabs>
          <w:tab w:val="left" w:pos="2760"/>
        </w:tabs>
        <w:jc w:val="center"/>
        <w:rPr>
          <w:rFonts w:ascii="Arial" w:hAnsi="Arial" w:cs="Arial"/>
          <w:b/>
          <w:lang w:val="es-BO" w:eastAsia="es-BO"/>
        </w:rPr>
      </w:pPr>
    </w:p>
    <w:p w14:paraId="34FD3C40" w14:textId="77777777" w:rsidR="009C43D8" w:rsidRPr="006A6D03" w:rsidRDefault="009C43D8" w:rsidP="009C43D8">
      <w:pPr>
        <w:tabs>
          <w:tab w:val="left" w:pos="2760"/>
        </w:tabs>
        <w:jc w:val="center"/>
        <w:rPr>
          <w:rFonts w:ascii="Arial" w:hAnsi="Arial" w:cs="Arial"/>
          <w:b/>
          <w:sz w:val="24"/>
          <w:lang w:val="es-BO" w:eastAsia="es-BO"/>
        </w:rPr>
      </w:pPr>
      <w:r w:rsidRPr="00825F4A">
        <w:rPr>
          <w:rFonts w:ascii="Arial" w:hAnsi="Arial" w:cs="Arial"/>
          <w:b/>
          <w:sz w:val="24"/>
          <w:lang w:val="es-BO" w:eastAsia="es-BO"/>
        </w:rPr>
        <w:t>ANEXO 3</w:t>
      </w:r>
    </w:p>
    <w:p w14:paraId="71FD4315" w14:textId="77777777" w:rsidR="009C43D8" w:rsidRPr="00825F4A" w:rsidRDefault="009C43D8" w:rsidP="009C43D8">
      <w:pPr>
        <w:rPr>
          <w:sz w:val="24"/>
        </w:rPr>
      </w:pPr>
    </w:p>
    <w:p w14:paraId="1C0362AF" w14:textId="77777777" w:rsidR="009C43D8" w:rsidRPr="00825F4A" w:rsidRDefault="009C43D8" w:rsidP="009C43D8">
      <w:pPr>
        <w:jc w:val="center"/>
        <w:rPr>
          <w:rFonts w:ascii="Arial" w:hAnsi="Arial" w:cs="Arial"/>
          <w:b/>
          <w:sz w:val="24"/>
          <w:lang w:val="es-BO" w:eastAsia="es-BO"/>
        </w:rPr>
      </w:pPr>
      <w:r w:rsidRPr="00825F4A">
        <w:rPr>
          <w:rFonts w:ascii="Arial" w:hAnsi="Arial" w:cs="Arial"/>
          <w:b/>
          <w:sz w:val="24"/>
          <w:lang w:val="es-BO" w:eastAsia="es-BO"/>
        </w:rPr>
        <w:t>MAMPARA METÁLICA TIPO 3 – ÁREA E</w:t>
      </w:r>
    </w:p>
    <w:p w14:paraId="48ED9656" w14:textId="77777777" w:rsidR="009C43D8" w:rsidRDefault="009C43D8" w:rsidP="009C43D8">
      <w:pPr>
        <w:jc w:val="center"/>
        <w:rPr>
          <w:rFonts w:ascii="Arial" w:hAnsi="Arial" w:cs="Arial"/>
          <w:b/>
          <w:lang w:val="es-BO" w:eastAsia="es-BO"/>
        </w:rPr>
      </w:pPr>
    </w:p>
    <w:p w14:paraId="5DAD3503" w14:textId="77777777" w:rsidR="009C43D8" w:rsidRDefault="009C43D8" w:rsidP="009C43D8">
      <w:pPr>
        <w:jc w:val="center"/>
        <w:rPr>
          <w:rFonts w:ascii="Arial" w:hAnsi="Arial" w:cs="Arial"/>
          <w:b/>
          <w:lang w:val="es-BO" w:eastAsia="es-BO"/>
        </w:rPr>
      </w:pPr>
    </w:p>
    <w:p w14:paraId="58D790C6" w14:textId="2ACFE1B3" w:rsidR="009C43D8" w:rsidRPr="00A1444C" w:rsidRDefault="009C43D8" w:rsidP="009C43D8">
      <w:pPr>
        <w:jc w:val="center"/>
        <w:rPr>
          <w:rFonts w:ascii="Arial" w:hAnsi="Arial" w:cs="Arial"/>
          <w:b/>
          <w:lang w:val="es-BO" w:eastAsia="es-BO"/>
        </w:rPr>
      </w:pPr>
      <w:r>
        <w:rPr>
          <w:rFonts w:ascii="Arial" w:hAnsi="Arial" w:cs="Arial"/>
          <w:b/>
          <w:noProof/>
          <w:lang w:val="es-BO" w:eastAsia="es-BO"/>
        </w:rPr>
        <w:drawing>
          <wp:inline distT="0" distB="0" distL="0" distR="0" wp14:anchorId="64759E6F" wp14:editId="0F6EDAE3">
            <wp:extent cx="5391150" cy="1612900"/>
            <wp:effectExtent l="0" t="0" r="0" b="6350"/>
            <wp:docPr id="9" name="Imagen 9" descr="MAMPARA TIP 3 VISTA FRONTAL 1.0-Mod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MPARA TIP 3 VISTA FRONTAL 1.0-Model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1150" cy="1612900"/>
                    </a:xfrm>
                    <a:prstGeom prst="rect">
                      <a:avLst/>
                    </a:prstGeom>
                    <a:noFill/>
                    <a:ln>
                      <a:noFill/>
                    </a:ln>
                  </pic:spPr>
                </pic:pic>
              </a:graphicData>
            </a:graphic>
          </wp:inline>
        </w:drawing>
      </w:r>
    </w:p>
    <w:p w14:paraId="60D9F037" w14:textId="77777777" w:rsidR="009C43D8" w:rsidRPr="00127837" w:rsidRDefault="009C43D8" w:rsidP="009C43D8"/>
    <w:p w14:paraId="23E16A97" w14:textId="77777777" w:rsidR="009C43D8" w:rsidRPr="00127837" w:rsidRDefault="009C43D8" w:rsidP="009C43D8">
      <w:r>
        <w:rPr>
          <w:rFonts w:ascii="Arial" w:hAnsi="Arial" w:cs="Arial"/>
          <w:noProof/>
          <w:lang w:val="es-BO" w:eastAsia="es-BO"/>
        </w:rPr>
        <w:drawing>
          <wp:inline distT="0" distB="0" distL="0" distR="0" wp14:anchorId="2ACFAE1D" wp14:editId="7C576347">
            <wp:extent cx="5400040" cy="1761199"/>
            <wp:effectExtent l="0" t="0" r="0" b="0"/>
            <wp:docPr id="11" name="Imagen 11" descr="MAMPARA TIP 3 VISTA PLANTA-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MPARA TIP 3 VISTA PLANTA-Model"/>
                    <pic:cNvPicPr>
                      <a:picLocks noChangeAspect="1" noChangeArrowheads="1"/>
                    </pic:cNvPicPr>
                  </pic:nvPicPr>
                  <pic:blipFill>
                    <a:blip r:embed="rId24">
                      <a:extLst>
                        <a:ext uri="{28A0092B-C50C-407E-A947-70E740481C1C}">
                          <a14:useLocalDpi xmlns:a14="http://schemas.microsoft.com/office/drawing/2010/main" val="0"/>
                        </a:ext>
                      </a:extLst>
                    </a:blip>
                    <a:srcRect t="37518" b="36610"/>
                    <a:stretch>
                      <a:fillRect/>
                    </a:stretch>
                  </pic:blipFill>
                  <pic:spPr bwMode="auto">
                    <a:xfrm>
                      <a:off x="0" y="0"/>
                      <a:ext cx="5400040" cy="1761199"/>
                    </a:xfrm>
                    <a:prstGeom prst="rect">
                      <a:avLst/>
                    </a:prstGeom>
                    <a:noFill/>
                    <a:ln>
                      <a:noFill/>
                    </a:ln>
                  </pic:spPr>
                </pic:pic>
              </a:graphicData>
            </a:graphic>
          </wp:inline>
        </w:drawing>
      </w:r>
    </w:p>
    <w:p w14:paraId="19C2D8F5" w14:textId="77777777" w:rsidR="009C43D8" w:rsidRDefault="009C43D8" w:rsidP="009C43D8"/>
    <w:p w14:paraId="6309E806" w14:textId="77777777" w:rsidR="009C43D8" w:rsidRDefault="009C43D8" w:rsidP="009C43D8">
      <w:pPr>
        <w:tabs>
          <w:tab w:val="left" w:pos="3330"/>
        </w:tabs>
      </w:pPr>
    </w:p>
    <w:p w14:paraId="0E1710CA" w14:textId="77777777" w:rsidR="009C43D8" w:rsidRDefault="009C43D8" w:rsidP="009C43D8">
      <w:pPr>
        <w:tabs>
          <w:tab w:val="left" w:pos="3330"/>
        </w:tabs>
      </w:pPr>
    </w:p>
    <w:p w14:paraId="25EBCA5C" w14:textId="77777777" w:rsidR="009C43D8" w:rsidRDefault="009C43D8" w:rsidP="009C43D8">
      <w:pPr>
        <w:tabs>
          <w:tab w:val="left" w:pos="3330"/>
        </w:tabs>
      </w:pPr>
    </w:p>
    <w:p w14:paraId="61BEEF01" w14:textId="77777777" w:rsidR="009C43D8" w:rsidRDefault="009C43D8" w:rsidP="009C43D8">
      <w:pPr>
        <w:tabs>
          <w:tab w:val="left" w:pos="3330"/>
        </w:tabs>
      </w:pPr>
    </w:p>
    <w:p w14:paraId="74E3F36B" w14:textId="77777777" w:rsidR="009C43D8" w:rsidRDefault="009C43D8" w:rsidP="009C43D8">
      <w:pPr>
        <w:tabs>
          <w:tab w:val="left" w:pos="3330"/>
        </w:tabs>
      </w:pPr>
    </w:p>
    <w:p w14:paraId="67FE4BF3" w14:textId="77777777" w:rsidR="009C43D8" w:rsidRDefault="009C43D8" w:rsidP="009C43D8">
      <w:pPr>
        <w:tabs>
          <w:tab w:val="left" w:pos="3330"/>
        </w:tabs>
      </w:pPr>
    </w:p>
    <w:p w14:paraId="21B4A1B0" w14:textId="77777777" w:rsidR="009C43D8" w:rsidRDefault="009C43D8" w:rsidP="009C43D8">
      <w:pPr>
        <w:tabs>
          <w:tab w:val="left" w:pos="3330"/>
        </w:tabs>
      </w:pPr>
    </w:p>
    <w:p w14:paraId="29ABB2CF" w14:textId="77777777" w:rsidR="009C43D8" w:rsidRDefault="009C43D8" w:rsidP="009C43D8">
      <w:pPr>
        <w:tabs>
          <w:tab w:val="left" w:pos="3330"/>
        </w:tabs>
      </w:pPr>
    </w:p>
    <w:p w14:paraId="3AF768D2" w14:textId="77777777" w:rsidR="009C43D8" w:rsidRDefault="009C43D8" w:rsidP="009C43D8">
      <w:pPr>
        <w:tabs>
          <w:tab w:val="left" w:pos="3330"/>
        </w:tabs>
      </w:pPr>
    </w:p>
    <w:p w14:paraId="407D0DEA" w14:textId="77777777" w:rsidR="009C43D8" w:rsidRDefault="009C43D8" w:rsidP="009C43D8">
      <w:pPr>
        <w:tabs>
          <w:tab w:val="left" w:pos="3330"/>
        </w:tabs>
      </w:pPr>
    </w:p>
    <w:p w14:paraId="188BAABE" w14:textId="77777777" w:rsidR="009C43D8" w:rsidRDefault="009C43D8" w:rsidP="009C43D8">
      <w:pPr>
        <w:tabs>
          <w:tab w:val="left" w:pos="3330"/>
        </w:tabs>
      </w:pPr>
    </w:p>
    <w:p w14:paraId="4122019B" w14:textId="77777777" w:rsidR="009C43D8" w:rsidRDefault="009C43D8" w:rsidP="009C43D8">
      <w:pPr>
        <w:tabs>
          <w:tab w:val="left" w:pos="3330"/>
        </w:tabs>
      </w:pPr>
    </w:p>
    <w:p w14:paraId="50A47531" w14:textId="77777777" w:rsidR="009C43D8" w:rsidRDefault="009C43D8" w:rsidP="009C43D8">
      <w:pPr>
        <w:tabs>
          <w:tab w:val="left" w:pos="3330"/>
        </w:tabs>
      </w:pPr>
    </w:p>
    <w:p w14:paraId="5030C97E" w14:textId="77777777" w:rsidR="009C43D8" w:rsidRDefault="009C43D8" w:rsidP="009C43D8">
      <w:pPr>
        <w:tabs>
          <w:tab w:val="left" w:pos="3330"/>
        </w:tabs>
      </w:pPr>
    </w:p>
    <w:p w14:paraId="7AAEC7CD" w14:textId="77777777" w:rsidR="009C43D8" w:rsidRDefault="009C43D8" w:rsidP="009C43D8">
      <w:pPr>
        <w:tabs>
          <w:tab w:val="left" w:pos="3330"/>
        </w:tabs>
      </w:pPr>
    </w:p>
    <w:p w14:paraId="1E340C4B" w14:textId="77777777" w:rsidR="009C43D8" w:rsidRDefault="009C43D8" w:rsidP="009C43D8">
      <w:pPr>
        <w:tabs>
          <w:tab w:val="left" w:pos="3330"/>
        </w:tabs>
      </w:pPr>
    </w:p>
    <w:p w14:paraId="4DC866CC" w14:textId="77777777" w:rsidR="009C43D8" w:rsidRDefault="009C43D8" w:rsidP="009C43D8">
      <w:pPr>
        <w:tabs>
          <w:tab w:val="left" w:pos="3330"/>
        </w:tabs>
      </w:pPr>
    </w:p>
    <w:p w14:paraId="1C1C79E0" w14:textId="77777777" w:rsidR="009C43D8" w:rsidRDefault="009C43D8" w:rsidP="009C43D8">
      <w:pPr>
        <w:tabs>
          <w:tab w:val="left" w:pos="3330"/>
        </w:tabs>
      </w:pPr>
    </w:p>
    <w:p w14:paraId="0B7C5115" w14:textId="77777777" w:rsidR="009C43D8" w:rsidRDefault="009C43D8" w:rsidP="009C43D8">
      <w:pPr>
        <w:tabs>
          <w:tab w:val="left" w:pos="3330"/>
        </w:tabs>
      </w:pPr>
    </w:p>
    <w:p w14:paraId="3B3F49C7" w14:textId="77777777" w:rsidR="009C43D8" w:rsidRDefault="009C43D8" w:rsidP="009C43D8">
      <w:pPr>
        <w:tabs>
          <w:tab w:val="left" w:pos="3330"/>
        </w:tabs>
      </w:pPr>
    </w:p>
    <w:p w14:paraId="05FE2526" w14:textId="77777777" w:rsidR="009C43D8" w:rsidRDefault="009C43D8" w:rsidP="009C43D8">
      <w:pPr>
        <w:tabs>
          <w:tab w:val="left" w:pos="3330"/>
        </w:tabs>
      </w:pPr>
    </w:p>
    <w:p w14:paraId="01E3CBB8" w14:textId="77777777" w:rsidR="009C43D8" w:rsidRDefault="009C43D8" w:rsidP="009C43D8">
      <w:pPr>
        <w:tabs>
          <w:tab w:val="left" w:pos="3330"/>
        </w:tabs>
      </w:pPr>
    </w:p>
    <w:p w14:paraId="1B0B0C11" w14:textId="77777777" w:rsidR="009C43D8" w:rsidRDefault="009C43D8" w:rsidP="009C43D8">
      <w:pPr>
        <w:tabs>
          <w:tab w:val="left" w:pos="2760"/>
        </w:tabs>
        <w:jc w:val="center"/>
        <w:rPr>
          <w:rFonts w:ascii="Arial" w:hAnsi="Arial" w:cs="Arial"/>
          <w:b/>
          <w:lang w:val="es-BO" w:eastAsia="es-BO"/>
        </w:rPr>
      </w:pPr>
    </w:p>
    <w:p w14:paraId="11DAA0D4" w14:textId="77777777" w:rsidR="009C43D8" w:rsidRDefault="009C43D8" w:rsidP="009C43D8">
      <w:pPr>
        <w:tabs>
          <w:tab w:val="left" w:pos="2760"/>
        </w:tabs>
        <w:jc w:val="center"/>
        <w:rPr>
          <w:rFonts w:ascii="Arial" w:hAnsi="Arial" w:cs="Arial"/>
          <w:b/>
          <w:lang w:val="es-BO" w:eastAsia="es-BO"/>
        </w:rPr>
      </w:pPr>
    </w:p>
    <w:p w14:paraId="0B58956C" w14:textId="77777777" w:rsidR="009C43D8" w:rsidRDefault="009C43D8" w:rsidP="009C43D8">
      <w:pPr>
        <w:tabs>
          <w:tab w:val="left" w:pos="2760"/>
        </w:tabs>
        <w:jc w:val="center"/>
        <w:rPr>
          <w:rFonts w:ascii="Arial" w:hAnsi="Arial" w:cs="Arial"/>
          <w:b/>
          <w:lang w:val="es-BO" w:eastAsia="es-BO"/>
        </w:rPr>
      </w:pPr>
    </w:p>
    <w:p w14:paraId="606910BF" w14:textId="77777777" w:rsidR="009C43D8" w:rsidRDefault="009C43D8" w:rsidP="009C43D8">
      <w:pPr>
        <w:tabs>
          <w:tab w:val="left" w:pos="2760"/>
        </w:tabs>
        <w:jc w:val="center"/>
        <w:rPr>
          <w:rFonts w:ascii="Arial" w:hAnsi="Arial" w:cs="Arial"/>
          <w:b/>
          <w:sz w:val="24"/>
          <w:lang w:val="es-BO" w:eastAsia="es-BO"/>
        </w:rPr>
      </w:pPr>
    </w:p>
    <w:p w14:paraId="39B45849" w14:textId="77777777" w:rsidR="009C43D8" w:rsidRDefault="009C43D8" w:rsidP="009C43D8">
      <w:pPr>
        <w:tabs>
          <w:tab w:val="left" w:pos="2760"/>
        </w:tabs>
        <w:jc w:val="center"/>
        <w:rPr>
          <w:rFonts w:ascii="Arial" w:hAnsi="Arial" w:cs="Arial"/>
          <w:b/>
          <w:sz w:val="24"/>
          <w:lang w:val="es-BO" w:eastAsia="es-BO"/>
        </w:rPr>
      </w:pPr>
    </w:p>
    <w:p w14:paraId="56ABCDBF" w14:textId="77777777" w:rsidR="009C43D8" w:rsidRPr="00825F4A" w:rsidRDefault="009C43D8" w:rsidP="009C43D8">
      <w:pPr>
        <w:tabs>
          <w:tab w:val="left" w:pos="2760"/>
        </w:tabs>
        <w:jc w:val="center"/>
        <w:rPr>
          <w:rFonts w:ascii="Arial" w:hAnsi="Arial" w:cs="Arial"/>
          <w:b/>
          <w:sz w:val="24"/>
          <w:lang w:val="es-BO" w:eastAsia="es-BO"/>
        </w:rPr>
      </w:pPr>
      <w:r w:rsidRPr="00825F4A">
        <w:rPr>
          <w:rFonts w:ascii="Arial" w:hAnsi="Arial" w:cs="Arial"/>
          <w:b/>
          <w:sz w:val="24"/>
          <w:lang w:val="es-BO" w:eastAsia="es-BO"/>
        </w:rPr>
        <w:lastRenderedPageBreak/>
        <w:t>ANEXO 4</w:t>
      </w:r>
    </w:p>
    <w:p w14:paraId="18010170" w14:textId="77777777" w:rsidR="009C43D8" w:rsidRPr="00825F4A" w:rsidRDefault="009C43D8" w:rsidP="009C43D8">
      <w:pPr>
        <w:rPr>
          <w:sz w:val="24"/>
        </w:rPr>
      </w:pPr>
    </w:p>
    <w:p w14:paraId="79A0F27C" w14:textId="77777777" w:rsidR="009C43D8" w:rsidRPr="00825F4A" w:rsidRDefault="009C43D8" w:rsidP="009C43D8">
      <w:pPr>
        <w:jc w:val="center"/>
        <w:rPr>
          <w:rFonts w:ascii="Arial" w:hAnsi="Arial" w:cs="Arial"/>
          <w:b/>
          <w:sz w:val="24"/>
          <w:lang w:val="es-BO" w:eastAsia="es-BO"/>
        </w:rPr>
      </w:pPr>
      <w:r w:rsidRPr="00825F4A">
        <w:rPr>
          <w:rFonts w:ascii="Arial" w:hAnsi="Arial" w:cs="Arial"/>
          <w:b/>
          <w:sz w:val="24"/>
          <w:lang w:val="es-BO" w:eastAsia="es-BO"/>
        </w:rPr>
        <w:t xml:space="preserve">INDETIFICACIÓN DE MARCO METÁLICO </w:t>
      </w:r>
    </w:p>
    <w:p w14:paraId="2E838638" w14:textId="77777777" w:rsidR="009C43D8" w:rsidRPr="00825F4A" w:rsidRDefault="009C43D8" w:rsidP="009C43D8">
      <w:pPr>
        <w:jc w:val="center"/>
        <w:rPr>
          <w:rFonts w:ascii="Arial" w:hAnsi="Arial" w:cs="Arial"/>
          <w:b/>
          <w:sz w:val="24"/>
          <w:lang w:val="es-BO" w:eastAsia="es-BO"/>
        </w:rPr>
      </w:pPr>
      <w:r w:rsidRPr="00825F4A">
        <w:rPr>
          <w:rFonts w:ascii="Arial" w:hAnsi="Arial" w:cs="Arial"/>
          <w:b/>
          <w:sz w:val="24"/>
          <w:lang w:val="es-BO" w:eastAsia="es-BO"/>
        </w:rPr>
        <w:t>Y CONTRAMARCO METÁLICO</w:t>
      </w:r>
    </w:p>
    <w:p w14:paraId="06C0DFE6" w14:textId="77777777" w:rsidR="009C43D8" w:rsidRDefault="009C43D8" w:rsidP="009C43D8">
      <w:pPr>
        <w:tabs>
          <w:tab w:val="left" w:pos="3330"/>
        </w:tabs>
      </w:pPr>
    </w:p>
    <w:p w14:paraId="305A2DF5" w14:textId="77777777" w:rsidR="009C43D8" w:rsidRDefault="009C43D8" w:rsidP="009C43D8">
      <w:pPr>
        <w:tabs>
          <w:tab w:val="left" w:pos="3330"/>
        </w:tabs>
      </w:pPr>
    </w:p>
    <w:p w14:paraId="0EA1DAB6" w14:textId="77777777" w:rsidR="009C43D8" w:rsidRDefault="009C43D8" w:rsidP="009C43D8">
      <w:pPr>
        <w:tabs>
          <w:tab w:val="left" w:pos="3330"/>
        </w:tabs>
      </w:pPr>
    </w:p>
    <w:p w14:paraId="308EF2F2" w14:textId="47A2B063" w:rsidR="00111CD3" w:rsidRDefault="009C43D8" w:rsidP="009C43D8">
      <w:pPr>
        <w:jc w:val="center"/>
        <w:rPr>
          <w:rFonts w:cs="Arial"/>
          <w:b/>
          <w:sz w:val="18"/>
          <w:szCs w:val="18"/>
          <w:lang w:val="es-BO"/>
        </w:rPr>
      </w:pPr>
      <w:r>
        <w:rPr>
          <w:noProof/>
          <w:lang w:val="es-BO" w:eastAsia="es-BO"/>
        </w:rPr>
        <w:drawing>
          <wp:inline distT="0" distB="0" distL="0" distR="0" wp14:anchorId="0F4BF3B3" wp14:editId="2482C3EA">
            <wp:extent cx="5391150" cy="2679700"/>
            <wp:effectExtent l="0" t="0" r="0" b="6350"/>
            <wp:docPr id="8" name="Imagen 8" descr="ANEX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EXO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1150" cy="2679700"/>
                    </a:xfrm>
                    <a:prstGeom prst="rect">
                      <a:avLst/>
                    </a:prstGeom>
                    <a:noFill/>
                    <a:ln>
                      <a:noFill/>
                    </a:ln>
                  </pic:spPr>
                </pic:pic>
              </a:graphicData>
            </a:graphic>
          </wp:inline>
        </w:drawing>
      </w:r>
    </w:p>
    <w:p w14:paraId="671D1540" w14:textId="77777777" w:rsidR="009C43D8" w:rsidRDefault="009C43D8" w:rsidP="00C27AA9">
      <w:pPr>
        <w:jc w:val="center"/>
        <w:rPr>
          <w:rFonts w:cs="Arial"/>
          <w:b/>
          <w:sz w:val="18"/>
          <w:szCs w:val="18"/>
          <w:lang w:val="es-BO"/>
        </w:rPr>
      </w:pPr>
    </w:p>
    <w:p w14:paraId="61C52DA9" w14:textId="77777777" w:rsidR="009C43D8" w:rsidRDefault="009C43D8" w:rsidP="00C27AA9">
      <w:pPr>
        <w:jc w:val="center"/>
        <w:rPr>
          <w:rFonts w:cs="Arial"/>
          <w:b/>
          <w:sz w:val="18"/>
          <w:szCs w:val="18"/>
          <w:lang w:val="es-BO"/>
        </w:rPr>
      </w:pPr>
    </w:p>
    <w:p w14:paraId="770AF1A5" w14:textId="77777777" w:rsidR="00111CD3" w:rsidRDefault="00111CD3" w:rsidP="00C27AA9">
      <w:pPr>
        <w:jc w:val="center"/>
        <w:rPr>
          <w:rFonts w:cs="Arial"/>
          <w:b/>
          <w:sz w:val="18"/>
          <w:szCs w:val="18"/>
          <w:lang w:val="es-BO"/>
        </w:rPr>
      </w:pPr>
    </w:p>
    <w:p w14:paraId="79E54EEF" w14:textId="77777777" w:rsidR="00111CD3" w:rsidRDefault="00111CD3" w:rsidP="00C27AA9">
      <w:pPr>
        <w:jc w:val="center"/>
        <w:rPr>
          <w:rFonts w:cs="Arial"/>
          <w:b/>
          <w:sz w:val="18"/>
          <w:szCs w:val="18"/>
          <w:lang w:val="es-BO"/>
        </w:rPr>
      </w:pPr>
    </w:p>
    <w:p w14:paraId="6D121ABC" w14:textId="77777777" w:rsidR="00111CD3" w:rsidRDefault="00111CD3" w:rsidP="00C27AA9">
      <w:pPr>
        <w:jc w:val="center"/>
        <w:rPr>
          <w:rFonts w:cs="Arial"/>
          <w:b/>
          <w:sz w:val="18"/>
          <w:szCs w:val="18"/>
          <w:lang w:val="es-BO"/>
        </w:rPr>
      </w:pPr>
    </w:p>
    <w:p w14:paraId="6A989E7F" w14:textId="77777777" w:rsidR="00111CD3" w:rsidRDefault="00111CD3" w:rsidP="00C27AA9">
      <w:pPr>
        <w:jc w:val="center"/>
        <w:rPr>
          <w:rFonts w:cs="Arial"/>
          <w:b/>
          <w:sz w:val="18"/>
          <w:szCs w:val="18"/>
          <w:lang w:val="es-BO"/>
        </w:rPr>
      </w:pPr>
    </w:p>
    <w:p w14:paraId="7C05663E" w14:textId="77777777" w:rsidR="00111CD3" w:rsidRDefault="00111CD3" w:rsidP="00C27AA9">
      <w:pPr>
        <w:jc w:val="center"/>
        <w:rPr>
          <w:rFonts w:cs="Arial"/>
          <w:b/>
          <w:sz w:val="18"/>
          <w:szCs w:val="18"/>
          <w:lang w:val="es-BO"/>
        </w:rPr>
      </w:pPr>
    </w:p>
    <w:p w14:paraId="76305F3E" w14:textId="77777777" w:rsidR="00111CD3" w:rsidRDefault="00111CD3" w:rsidP="00C27AA9">
      <w:pPr>
        <w:jc w:val="center"/>
        <w:rPr>
          <w:rFonts w:cs="Arial"/>
          <w:b/>
          <w:sz w:val="18"/>
          <w:szCs w:val="18"/>
          <w:lang w:val="es-BO"/>
        </w:rPr>
      </w:pPr>
    </w:p>
    <w:p w14:paraId="38C2BE24" w14:textId="77777777" w:rsidR="00111CD3" w:rsidRDefault="00111CD3" w:rsidP="00C27AA9">
      <w:pPr>
        <w:jc w:val="center"/>
        <w:rPr>
          <w:rFonts w:cs="Arial"/>
          <w:b/>
          <w:sz w:val="18"/>
          <w:szCs w:val="18"/>
          <w:lang w:val="es-BO"/>
        </w:rPr>
      </w:pPr>
    </w:p>
    <w:p w14:paraId="22054538" w14:textId="77777777" w:rsidR="00111CD3" w:rsidRDefault="00111CD3" w:rsidP="00C27AA9">
      <w:pPr>
        <w:jc w:val="center"/>
        <w:rPr>
          <w:rFonts w:cs="Arial"/>
          <w:b/>
          <w:sz w:val="18"/>
          <w:szCs w:val="18"/>
          <w:lang w:val="es-BO"/>
        </w:rPr>
      </w:pPr>
    </w:p>
    <w:p w14:paraId="3F3D3C87" w14:textId="77777777" w:rsidR="00111CD3" w:rsidRDefault="00111CD3" w:rsidP="00C27AA9">
      <w:pPr>
        <w:jc w:val="center"/>
        <w:rPr>
          <w:rFonts w:cs="Arial"/>
          <w:b/>
          <w:sz w:val="18"/>
          <w:szCs w:val="18"/>
          <w:lang w:val="es-BO"/>
        </w:rPr>
      </w:pPr>
    </w:p>
    <w:p w14:paraId="2B47CFF3" w14:textId="77777777" w:rsidR="00111CD3" w:rsidRDefault="00111CD3" w:rsidP="00C27AA9">
      <w:pPr>
        <w:jc w:val="center"/>
        <w:rPr>
          <w:rFonts w:cs="Arial"/>
          <w:b/>
          <w:sz w:val="18"/>
          <w:szCs w:val="18"/>
          <w:lang w:val="es-BO"/>
        </w:rPr>
      </w:pPr>
    </w:p>
    <w:p w14:paraId="7D016CFF" w14:textId="77777777" w:rsidR="00111CD3" w:rsidRDefault="00111CD3" w:rsidP="00C27AA9">
      <w:pPr>
        <w:jc w:val="center"/>
        <w:rPr>
          <w:rFonts w:cs="Arial"/>
          <w:b/>
          <w:sz w:val="18"/>
          <w:szCs w:val="18"/>
          <w:lang w:val="es-BO"/>
        </w:rPr>
      </w:pPr>
    </w:p>
    <w:p w14:paraId="3ABF7D08" w14:textId="77777777" w:rsidR="00111CD3" w:rsidRDefault="00111CD3" w:rsidP="00C27AA9">
      <w:pPr>
        <w:jc w:val="center"/>
        <w:rPr>
          <w:rFonts w:cs="Arial"/>
          <w:b/>
          <w:sz w:val="18"/>
          <w:szCs w:val="18"/>
          <w:lang w:val="es-BO"/>
        </w:rPr>
      </w:pPr>
    </w:p>
    <w:p w14:paraId="5F2C6243" w14:textId="77777777" w:rsidR="00111CD3" w:rsidRDefault="00111CD3" w:rsidP="00C27AA9">
      <w:pPr>
        <w:jc w:val="center"/>
        <w:rPr>
          <w:rFonts w:cs="Arial"/>
          <w:b/>
          <w:sz w:val="18"/>
          <w:szCs w:val="18"/>
          <w:lang w:val="es-BO"/>
        </w:rPr>
      </w:pPr>
    </w:p>
    <w:p w14:paraId="44C293AF" w14:textId="77777777" w:rsidR="00111CD3" w:rsidRDefault="00111CD3" w:rsidP="00C27AA9">
      <w:pPr>
        <w:jc w:val="center"/>
        <w:rPr>
          <w:rFonts w:cs="Arial"/>
          <w:b/>
          <w:sz w:val="18"/>
          <w:szCs w:val="18"/>
          <w:lang w:val="es-BO"/>
        </w:rPr>
      </w:pPr>
    </w:p>
    <w:p w14:paraId="77A87743" w14:textId="77777777" w:rsidR="00111CD3" w:rsidRDefault="00111CD3" w:rsidP="00C27AA9">
      <w:pPr>
        <w:jc w:val="center"/>
        <w:rPr>
          <w:rFonts w:cs="Arial"/>
          <w:b/>
          <w:sz w:val="18"/>
          <w:szCs w:val="18"/>
          <w:lang w:val="es-BO"/>
        </w:rPr>
      </w:pPr>
    </w:p>
    <w:p w14:paraId="14F44B9D" w14:textId="77777777" w:rsidR="00111CD3" w:rsidRDefault="00111CD3" w:rsidP="00C27AA9">
      <w:pPr>
        <w:jc w:val="center"/>
        <w:rPr>
          <w:rFonts w:cs="Arial"/>
          <w:b/>
          <w:sz w:val="18"/>
          <w:szCs w:val="18"/>
          <w:lang w:val="es-BO"/>
        </w:rPr>
      </w:pPr>
    </w:p>
    <w:p w14:paraId="7B058CB0" w14:textId="77777777" w:rsidR="00111CD3" w:rsidRDefault="00111CD3" w:rsidP="00C27AA9">
      <w:pPr>
        <w:jc w:val="center"/>
        <w:rPr>
          <w:rFonts w:cs="Arial"/>
          <w:b/>
          <w:sz w:val="18"/>
          <w:szCs w:val="18"/>
          <w:lang w:val="es-BO"/>
        </w:rPr>
      </w:pPr>
    </w:p>
    <w:p w14:paraId="1EF34728" w14:textId="77777777" w:rsidR="00111CD3" w:rsidRDefault="00111CD3" w:rsidP="00C27AA9">
      <w:pPr>
        <w:jc w:val="center"/>
        <w:rPr>
          <w:rFonts w:cs="Arial"/>
          <w:b/>
          <w:sz w:val="18"/>
          <w:szCs w:val="18"/>
          <w:lang w:val="es-BO"/>
        </w:rPr>
      </w:pPr>
    </w:p>
    <w:p w14:paraId="75FD8FE3" w14:textId="77777777" w:rsidR="00111CD3" w:rsidRDefault="00111CD3" w:rsidP="00C27AA9">
      <w:pPr>
        <w:jc w:val="center"/>
        <w:rPr>
          <w:rFonts w:cs="Arial"/>
          <w:b/>
          <w:sz w:val="18"/>
          <w:szCs w:val="18"/>
          <w:lang w:val="es-BO"/>
        </w:rPr>
      </w:pPr>
    </w:p>
    <w:p w14:paraId="1B85E6D0" w14:textId="77777777" w:rsidR="00111CD3" w:rsidRDefault="00111CD3" w:rsidP="00C27AA9">
      <w:pPr>
        <w:jc w:val="center"/>
        <w:rPr>
          <w:rFonts w:cs="Arial"/>
          <w:b/>
          <w:sz w:val="18"/>
          <w:szCs w:val="18"/>
          <w:lang w:val="es-BO"/>
        </w:rPr>
      </w:pPr>
    </w:p>
    <w:p w14:paraId="7AF46A0A" w14:textId="77777777" w:rsidR="00111CD3" w:rsidRDefault="00111CD3" w:rsidP="00C27AA9">
      <w:pPr>
        <w:jc w:val="center"/>
        <w:rPr>
          <w:rFonts w:cs="Arial"/>
          <w:b/>
          <w:sz w:val="18"/>
          <w:szCs w:val="18"/>
          <w:lang w:val="es-BO"/>
        </w:rPr>
      </w:pPr>
    </w:p>
    <w:p w14:paraId="0D94EF7B" w14:textId="77777777" w:rsidR="00111CD3" w:rsidRDefault="00111CD3" w:rsidP="00C27AA9">
      <w:pPr>
        <w:jc w:val="center"/>
        <w:rPr>
          <w:rFonts w:cs="Arial"/>
          <w:b/>
          <w:sz w:val="18"/>
          <w:szCs w:val="18"/>
          <w:lang w:val="es-BO"/>
        </w:rPr>
      </w:pPr>
    </w:p>
    <w:p w14:paraId="25B40040" w14:textId="77777777" w:rsidR="00111CD3" w:rsidRDefault="00111CD3" w:rsidP="00C27AA9">
      <w:pPr>
        <w:jc w:val="center"/>
        <w:rPr>
          <w:rFonts w:cs="Arial"/>
          <w:b/>
          <w:sz w:val="18"/>
          <w:szCs w:val="18"/>
          <w:lang w:val="es-BO"/>
        </w:rPr>
      </w:pPr>
    </w:p>
    <w:p w14:paraId="057A646E" w14:textId="77777777" w:rsidR="00111CD3" w:rsidRDefault="00111CD3" w:rsidP="00C27AA9">
      <w:pPr>
        <w:jc w:val="center"/>
        <w:rPr>
          <w:rFonts w:cs="Arial"/>
          <w:b/>
          <w:sz w:val="18"/>
          <w:szCs w:val="18"/>
          <w:lang w:val="es-BO"/>
        </w:rPr>
      </w:pPr>
    </w:p>
    <w:p w14:paraId="436B86E2" w14:textId="77777777" w:rsidR="00111CD3" w:rsidRDefault="00111CD3" w:rsidP="00C27AA9">
      <w:pPr>
        <w:jc w:val="center"/>
        <w:rPr>
          <w:rFonts w:cs="Arial"/>
          <w:b/>
          <w:sz w:val="18"/>
          <w:szCs w:val="18"/>
          <w:lang w:val="es-BO"/>
        </w:rPr>
      </w:pPr>
    </w:p>
    <w:p w14:paraId="0F226B6A" w14:textId="77777777" w:rsidR="00111CD3" w:rsidRDefault="00111CD3" w:rsidP="00C27AA9">
      <w:pPr>
        <w:jc w:val="center"/>
        <w:rPr>
          <w:rFonts w:cs="Arial"/>
          <w:b/>
          <w:sz w:val="18"/>
          <w:szCs w:val="18"/>
          <w:lang w:val="es-BO"/>
        </w:rPr>
      </w:pPr>
    </w:p>
    <w:p w14:paraId="367F76C8" w14:textId="77777777" w:rsidR="00111CD3" w:rsidRDefault="00111CD3" w:rsidP="00C27AA9">
      <w:pPr>
        <w:jc w:val="center"/>
        <w:rPr>
          <w:rFonts w:cs="Arial"/>
          <w:b/>
          <w:sz w:val="18"/>
          <w:szCs w:val="18"/>
          <w:lang w:val="es-BO"/>
        </w:rPr>
      </w:pPr>
    </w:p>
    <w:p w14:paraId="52FCB61D" w14:textId="77777777" w:rsidR="00111CD3" w:rsidRDefault="00111CD3" w:rsidP="00C27AA9">
      <w:pPr>
        <w:jc w:val="center"/>
        <w:rPr>
          <w:rFonts w:cs="Arial"/>
          <w:b/>
          <w:sz w:val="18"/>
          <w:szCs w:val="18"/>
          <w:lang w:val="es-BO"/>
        </w:rPr>
      </w:pPr>
    </w:p>
    <w:p w14:paraId="306B5C4D" w14:textId="77777777" w:rsidR="004A34EE" w:rsidRDefault="004A34EE" w:rsidP="009C43D8">
      <w:pPr>
        <w:rPr>
          <w:rFonts w:cs="Arial"/>
          <w:b/>
          <w:sz w:val="18"/>
          <w:szCs w:val="18"/>
          <w:lang w:val="es-BO"/>
        </w:rPr>
      </w:pPr>
    </w:p>
    <w:p w14:paraId="21C0B118" w14:textId="77777777" w:rsidR="004A34EE" w:rsidRDefault="004A34EE" w:rsidP="00C27AA9">
      <w:pPr>
        <w:jc w:val="center"/>
        <w:rPr>
          <w:rFonts w:cs="Arial"/>
          <w:b/>
          <w:sz w:val="18"/>
          <w:szCs w:val="18"/>
          <w:lang w:val="es-BO"/>
        </w:rPr>
      </w:pPr>
    </w:p>
    <w:p w14:paraId="4676A5A3" w14:textId="189DA0FC"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273" w:type="dxa"/>
        <w:jc w:val="center"/>
        <w:tblLayout w:type="fixed"/>
        <w:tblLook w:val="04A0" w:firstRow="1" w:lastRow="0" w:firstColumn="1" w:lastColumn="0" w:noHBand="0" w:noVBand="1"/>
      </w:tblPr>
      <w:tblGrid>
        <w:gridCol w:w="992"/>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180D74">
        <w:trPr>
          <w:trHeight w:val="284"/>
          <w:jc w:val="center"/>
        </w:trPr>
        <w:tc>
          <w:tcPr>
            <w:tcW w:w="1027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180D74">
        <w:trPr>
          <w:trHeight w:val="33"/>
          <w:jc w:val="center"/>
        </w:trPr>
        <w:tc>
          <w:tcPr>
            <w:tcW w:w="1027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8466A2" w:rsidRPr="000C6821" w14:paraId="19F301AB" w14:textId="77777777" w:rsidTr="00180D74">
        <w:trPr>
          <w:trHeight w:val="284"/>
          <w:jc w:val="center"/>
        </w:trPr>
        <w:tc>
          <w:tcPr>
            <w:tcW w:w="992"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8466A2" w:rsidRPr="000C6821" w:rsidRDefault="008466A2" w:rsidP="008466A2">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02F9548D" w:rsidR="008466A2" w:rsidRPr="000C6821" w:rsidRDefault="002E5F95"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4BFFFE39" w:rsidR="008466A2" w:rsidRPr="000C6821" w:rsidRDefault="00111CD3" w:rsidP="008466A2">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14:paraId="2A37D083"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10602053" w:rsidR="008466A2" w:rsidRPr="000C6821" w:rsidRDefault="002E5F95" w:rsidP="008466A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52C4DA7B" w:rsidR="008466A2" w:rsidRPr="000C6821" w:rsidRDefault="002E5F95" w:rsidP="008466A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64FE81B7" w:rsidR="008466A2" w:rsidRPr="000C6821" w:rsidRDefault="002E5F95" w:rsidP="008466A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12C32BF0" w:rsidR="008466A2" w:rsidRPr="000C6821" w:rsidRDefault="002E5F95" w:rsidP="008466A2">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7730386" w:rsidR="008466A2" w:rsidRPr="000C6821" w:rsidRDefault="002E5F95" w:rsidP="008466A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325AE214" w:rsidR="008466A2" w:rsidRPr="000C6821" w:rsidRDefault="002E5F95" w:rsidP="008466A2">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67C99B2" w:rsidR="008466A2" w:rsidRPr="000C6821" w:rsidRDefault="008466A2" w:rsidP="008466A2">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40A78A97"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84E73A"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61899E25" w:rsidR="008466A2" w:rsidRPr="000C6821" w:rsidRDefault="008466A2" w:rsidP="008466A2">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3264D69A"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25D6897A"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448E6571" w:rsidR="008466A2" w:rsidRPr="000C6821" w:rsidRDefault="008466A2" w:rsidP="008466A2">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4B5A8D7F" w:rsidR="008466A2" w:rsidRPr="000C6821" w:rsidRDefault="00111CD3" w:rsidP="008466A2">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1FEE63AF" w:rsidR="008466A2" w:rsidRPr="000C6821" w:rsidRDefault="002E5F95" w:rsidP="008466A2">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8466A2" w:rsidRPr="000C6821" w:rsidRDefault="008466A2" w:rsidP="008466A2">
            <w:pPr>
              <w:rPr>
                <w:rFonts w:ascii="Arial" w:hAnsi="Arial" w:cs="Arial"/>
                <w:lang w:val="es-BO"/>
              </w:rPr>
            </w:pPr>
          </w:p>
        </w:tc>
      </w:tr>
      <w:tr w:rsidR="004A7EAF" w:rsidRPr="000C6821" w14:paraId="2F59CE0E" w14:textId="77777777" w:rsidTr="00180D74">
        <w:trPr>
          <w:trHeight w:val="148"/>
          <w:jc w:val="center"/>
        </w:trPr>
        <w:tc>
          <w:tcPr>
            <w:tcW w:w="10029"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180D74">
        <w:trPr>
          <w:trHeight w:val="284"/>
          <w:jc w:val="center"/>
        </w:trPr>
        <w:tc>
          <w:tcPr>
            <w:tcW w:w="3597"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2CBABFDE" w:rsidR="004A7EAF" w:rsidRPr="00111CD3" w:rsidRDefault="00111CD3" w:rsidP="00111CD3">
            <w:pPr>
              <w:jc w:val="center"/>
              <w:rPr>
                <w:rFonts w:cs="Arial"/>
                <w:b/>
                <w:szCs w:val="22"/>
              </w:rPr>
            </w:pPr>
            <w:r w:rsidRPr="001B05EE">
              <w:rPr>
                <w:rFonts w:cs="Arial"/>
                <w:b/>
                <w:szCs w:val="22"/>
              </w:rPr>
              <w:t>ADQUISICI</w:t>
            </w:r>
            <w:r>
              <w:rPr>
                <w:rFonts w:cs="Arial"/>
                <w:b/>
                <w:szCs w:val="22"/>
              </w:rPr>
              <w:t>Ó</w:t>
            </w:r>
            <w:r w:rsidRPr="001B05EE">
              <w:rPr>
                <w:rFonts w:cs="Arial"/>
                <w:b/>
                <w:szCs w:val="22"/>
              </w:rPr>
              <w:t>N DE MALLAS MET</w:t>
            </w:r>
            <w:r>
              <w:rPr>
                <w:rFonts w:cs="Arial"/>
                <w:b/>
                <w:szCs w:val="22"/>
              </w:rPr>
              <w:t>Á</w:t>
            </w:r>
            <w:r w:rsidRPr="001B05EE">
              <w:rPr>
                <w:rFonts w:cs="Arial"/>
                <w:b/>
                <w:szCs w:val="22"/>
              </w:rPr>
              <w:t>LICAS PERIMETRAL</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180D74">
        <w:trPr>
          <w:trHeight w:val="43"/>
          <w:jc w:val="center"/>
        </w:trPr>
        <w:tc>
          <w:tcPr>
            <w:tcW w:w="10273"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26746EF9"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45037BE3" w:rsidR="00343F1A" w:rsidRDefault="00990027" w:rsidP="00847F22">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847F22">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Default="00990027" w:rsidP="00847F22">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74B49117" w14:textId="77777777" w:rsidR="00047B07" w:rsidRPr="00047B07" w:rsidRDefault="00047B07" w:rsidP="00047B07">
      <w:pPr>
        <w:numPr>
          <w:ilvl w:val="0"/>
          <w:numId w:val="14"/>
        </w:numPr>
        <w:jc w:val="both"/>
        <w:rPr>
          <w:rFonts w:cs="Arial"/>
          <w:b/>
          <w:i/>
          <w:sz w:val="18"/>
          <w:szCs w:val="18"/>
          <w:highlight w:val="green"/>
          <w:lang w:val="es-BO"/>
        </w:rPr>
      </w:pPr>
      <w:r w:rsidRPr="00047B07">
        <w:rPr>
          <w:rFonts w:cs="Arial"/>
          <w:b/>
          <w:i/>
          <w:sz w:val="18"/>
          <w:szCs w:val="18"/>
          <w:highlight w:val="green"/>
          <w:lang w:val="es-BO"/>
        </w:rPr>
        <w:t>Documentación requerida en las especificaciones técnicas y/o condiciones técnicas.</w:t>
      </w:r>
    </w:p>
    <w:p w14:paraId="71F8E6A1" w14:textId="77777777" w:rsidR="00047B07" w:rsidRPr="005923EC" w:rsidRDefault="00047B07" w:rsidP="00047B07">
      <w:pPr>
        <w:ind w:left="360"/>
        <w:jc w:val="both"/>
        <w:rPr>
          <w:rFonts w:cs="Arial"/>
          <w:sz w:val="18"/>
          <w:szCs w:val="18"/>
          <w:lang w:val="es-BO"/>
        </w:rPr>
      </w:pP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3A28FF">
          <w:pgSz w:w="12240" w:h="15840" w:code="1"/>
          <w:pgMar w:top="1843"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Default="00530A02" w:rsidP="00266DDD">
      <w:pPr>
        <w:jc w:val="both"/>
        <w:rPr>
          <w:i/>
          <w:lang w:val="es-BO"/>
        </w:rPr>
      </w:pPr>
    </w:p>
    <w:p w14:paraId="2153C617" w14:textId="77777777" w:rsidR="00530A02" w:rsidRDefault="00530A02" w:rsidP="00266DDD">
      <w:pPr>
        <w:jc w:val="both"/>
        <w:rPr>
          <w:i/>
          <w:lang w:val="es-BO"/>
        </w:rPr>
      </w:pPr>
    </w:p>
    <w:p w14:paraId="16345BC2" w14:textId="77777777"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DC9FE3C" w14:textId="25E325F8" w:rsidR="00266DDD" w:rsidRPr="009956C4" w:rsidRDefault="00266DDD" w:rsidP="00530A02">
      <w:pPr>
        <w:jc w:val="center"/>
        <w:rPr>
          <w:lang w:val="es-BO"/>
        </w:rPr>
      </w:pP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4846C424"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AD60BC">
        <w:trPr>
          <w:trHeight w:val="525"/>
        </w:trPr>
        <w:tc>
          <w:tcPr>
            <w:tcW w:w="345"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109"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AD60BC">
        <w:trPr>
          <w:trHeight w:val="58"/>
        </w:trPr>
        <w:tc>
          <w:tcPr>
            <w:tcW w:w="345"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109"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AD60BC">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5"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AD60BC">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5"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D60BC" w:rsidRPr="009956C4" w14:paraId="147F04CE" w14:textId="77777777" w:rsidTr="00A144D7">
        <w:trPr>
          <w:trHeight w:val="58"/>
        </w:trPr>
        <w:tc>
          <w:tcPr>
            <w:tcW w:w="10454" w:type="dxa"/>
            <w:gridSpan w:val="32"/>
            <w:tcBorders>
              <w:top w:val="nil"/>
              <w:left w:val="single" w:sz="12" w:space="0" w:color="auto"/>
              <w:bottom w:val="nil"/>
            </w:tcBorders>
          </w:tcPr>
          <w:p w14:paraId="1DA66BB7" w14:textId="1BF0324E" w:rsidR="00AD60BC" w:rsidRPr="009956C4" w:rsidRDefault="00AD60BC" w:rsidP="00CF1A8B">
            <w:pPr>
              <w:jc w:val="center"/>
              <w:rPr>
                <w:rFonts w:ascii="Arial" w:hAnsi="Arial" w:cs="Arial"/>
                <w:b/>
                <w:sz w:val="8"/>
                <w:szCs w:val="2"/>
                <w:lang w:val="es-BO"/>
              </w:rPr>
            </w:pPr>
          </w:p>
        </w:tc>
      </w:tr>
      <w:tr w:rsidR="00AC648C" w:rsidRPr="009956C4" w14:paraId="4AB8A680" w14:textId="77777777"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5"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D60BC" w:rsidRPr="009956C4" w14:paraId="0CFC8A39" w14:textId="77777777" w:rsidTr="00A144D7">
        <w:trPr>
          <w:trHeight w:val="58"/>
        </w:trPr>
        <w:tc>
          <w:tcPr>
            <w:tcW w:w="10454" w:type="dxa"/>
            <w:gridSpan w:val="32"/>
            <w:tcBorders>
              <w:top w:val="nil"/>
              <w:left w:val="single" w:sz="12" w:space="0" w:color="auto"/>
              <w:bottom w:val="single" w:sz="12" w:space="0" w:color="auto"/>
            </w:tcBorders>
          </w:tcPr>
          <w:p w14:paraId="28D84C86" w14:textId="3E4B3A31" w:rsidR="00AD60BC" w:rsidRPr="009956C4" w:rsidRDefault="00AD60BC" w:rsidP="00CF1A8B">
            <w:pPr>
              <w:rPr>
                <w:rFonts w:ascii="Arial" w:hAnsi="Arial" w:cs="Arial"/>
                <w:sz w:val="8"/>
                <w:szCs w:val="4"/>
                <w:lang w:val="es-BO"/>
              </w:rPr>
            </w:pPr>
          </w:p>
        </w:tc>
      </w:tr>
      <w:tr w:rsidR="00AC648C" w:rsidRPr="009956C4" w14:paraId="22AED283" w14:textId="77777777" w:rsidTr="00AD60BC">
        <w:tblPrEx>
          <w:tblLook w:val="0000" w:firstRow="0" w:lastRow="0" w:firstColumn="0" w:lastColumn="0" w:noHBand="0" w:noVBand="0"/>
        </w:tblPrEx>
        <w:trPr>
          <w:trHeight w:val="284"/>
        </w:trPr>
        <w:tc>
          <w:tcPr>
            <w:tcW w:w="5144"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AD60BC">
        <w:tblPrEx>
          <w:tblLook w:val="0000" w:firstRow="0" w:lastRow="0" w:firstColumn="0" w:lastColumn="0" w:noHBand="0" w:noVBand="0"/>
        </w:tblPrEx>
        <w:trPr>
          <w:trHeight w:val="284"/>
        </w:trPr>
        <w:tc>
          <w:tcPr>
            <w:tcW w:w="5144"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AD60BC">
        <w:tblPrEx>
          <w:tblLook w:val="0000" w:firstRow="0" w:lastRow="0" w:firstColumn="0" w:lastColumn="0" w:noHBand="0" w:noVBand="0"/>
        </w:tblPrEx>
        <w:trPr>
          <w:trHeight w:val="284"/>
        </w:trPr>
        <w:tc>
          <w:tcPr>
            <w:tcW w:w="5144"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AD60BC">
        <w:tblPrEx>
          <w:tblLook w:val="0000" w:firstRow="0" w:lastRow="0" w:firstColumn="0" w:lastColumn="0" w:noHBand="0" w:noVBand="0"/>
        </w:tblPrEx>
        <w:trPr>
          <w:trHeight w:val="284"/>
        </w:trPr>
        <w:tc>
          <w:tcPr>
            <w:tcW w:w="5144"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AD60BC">
        <w:tblPrEx>
          <w:tblLook w:val="0000" w:firstRow="0" w:lastRow="0" w:firstColumn="0" w:lastColumn="0" w:noHBand="0" w:noVBand="0"/>
        </w:tblPrEx>
        <w:trPr>
          <w:trHeight w:val="288"/>
        </w:trPr>
        <w:tc>
          <w:tcPr>
            <w:tcW w:w="5144"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AD60BC">
        <w:tblPrEx>
          <w:tblLook w:val="0000" w:firstRow="0" w:lastRow="0" w:firstColumn="0" w:lastColumn="0" w:noHBand="0" w:noVBand="0"/>
        </w:tblPrEx>
        <w:trPr>
          <w:trHeight w:val="493"/>
        </w:trPr>
        <w:tc>
          <w:tcPr>
            <w:tcW w:w="5144"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648A15B5" w14:textId="40581B85" w:rsidR="005C057A" w:rsidRPr="005C057A" w:rsidRDefault="00AC648C" w:rsidP="00D10818">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303000B7" w14:textId="11100E22"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28E7692F" w:rsidR="00AC648C" w:rsidRPr="009956C4" w:rsidRDefault="00AC648C" w:rsidP="00847F22">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AD60BC">
        <w:tblPrEx>
          <w:tblLook w:val="0000" w:firstRow="0" w:lastRow="0" w:firstColumn="0" w:lastColumn="0" w:noHBand="0" w:noVBand="0"/>
        </w:tblPrEx>
        <w:trPr>
          <w:trHeight w:val="397"/>
        </w:trPr>
        <w:tc>
          <w:tcPr>
            <w:tcW w:w="5144"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597765">
          <w:headerReference w:type="default" r:id="rId26"/>
          <w:pgSz w:w="12240" w:h="15840"/>
          <w:pgMar w:top="1843"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7B69A496" w14:textId="7777777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210E82" w:rsidRDefault="002A3754" w:rsidP="002A3754">
      <w:pPr>
        <w:jc w:val="center"/>
        <w:rPr>
          <w:rFonts w:cs="Arial"/>
          <w:b/>
          <w:sz w:val="22"/>
          <w:szCs w:val="18"/>
          <w:lang w:val="es-BO"/>
        </w:rPr>
      </w:pPr>
      <w:r w:rsidRPr="00210E82">
        <w:rPr>
          <w:rFonts w:cs="Arial"/>
          <w:b/>
          <w:sz w:val="22"/>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78494201" w14:textId="77777777" w:rsidR="000C5722" w:rsidRDefault="000C5722" w:rsidP="000C5722">
      <w:pPr>
        <w:pStyle w:val="Encabezado"/>
        <w:jc w:val="right"/>
        <w:rPr>
          <w:rFonts w:ascii="Arial" w:hAnsi="Arial" w:cs="Arial"/>
          <w:b/>
          <w:iCs/>
          <w:sz w:val="20"/>
        </w:rPr>
      </w:pPr>
    </w:p>
    <w:p w14:paraId="5618C4D5" w14:textId="48C7DFF0" w:rsidR="00F86EB5" w:rsidRPr="00151AD2" w:rsidRDefault="00F86EB5" w:rsidP="00F86EB5">
      <w:pPr>
        <w:pStyle w:val="Encabezado"/>
        <w:jc w:val="right"/>
        <w:rPr>
          <w:rFonts w:ascii="Arial" w:hAnsi="Arial" w:cs="Arial"/>
          <w:b/>
          <w:iCs/>
          <w:sz w:val="20"/>
        </w:rPr>
      </w:pPr>
      <w:r w:rsidRPr="00151AD2">
        <w:rPr>
          <w:rFonts w:ascii="Arial" w:hAnsi="Arial" w:cs="Arial"/>
          <w:b/>
          <w:iCs/>
          <w:sz w:val="20"/>
        </w:rPr>
        <w:t xml:space="preserve">Modelo de Contrato SANO-DLABS N° </w:t>
      </w:r>
      <w:r w:rsidR="00111CD3" w:rsidRPr="00151AD2">
        <w:rPr>
          <w:rFonts w:ascii="Arial" w:hAnsi="Arial" w:cs="Arial"/>
          <w:b/>
          <w:iCs/>
          <w:sz w:val="20"/>
        </w:rPr>
        <w:t>….</w:t>
      </w:r>
      <w:r w:rsidRPr="00151AD2">
        <w:rPr>
          <w:rFonts w:ascii="Arial" w:hAnsi="Arial" w:cs="Arial"/>
          <w:b/>
          <w:iCs/>
          <w:sz w:val="20"/>
        </w:rPr>
        <w:t>/2024</w:t>
      </w:r>
    </w:p>
    <w:p w14:paraId="79A1FAA0" w14:textId="26BF6FC0" w:rsidR="00F86EB5" w:rsidRDefault="00151AD2" w:rsidP="000C5722">
      <w:pPr>
        <w:pStyle w:val="Encabezado"/>
        <w:jc w:val="right"/>
        <w:rPr>
          <w:rFonts w:ascii="Arial" w:hAnsi="Arial" w:cs="Arial"/>
          <w:iCs/>
          <w:sz w:val="20"/>
        </w:rPr>
      </w:pPr>
      <w:r w:rsidRPr="00151AD2">
        <w:rPr>
          <w:rFonts w:ascii="Arial" w:hAnsi="Arial" w:cs="Arial"/>
          <w:iCs/>
          <w:sz w:val="20"/>
        </w:rPr>
        <w:t>CUCE: 25-0951-00-0000000-0-0</w:t>
      </w:r>
    </w:p>
    <w:p w14:paraId="192EE1A8" w14:textId="77777777" w:rsidR="00151AD2" w:rsidRDefault="00151AD2" w:rsidP="000C5722">
      <w:pPr>
        <w:pStyle w:val="Encabezado"/>
        <w:jc w:val="right"/>
        <w:rPr>
          <w:rFonts w:ascii="Arial" w:hAnsi="Arial" w:cs="Arial"/>
          <w:b/>
          <w:iCs/>
          <w:sz w:val="20"/>
        </w:rPr>
      </w:pPr>
    </w:p>
    <w:p w14:paraId="7854D031" w14:textId="77777777" w:rsidR="00151AD2" w:rsidRPr="00151AD2" w:rsidRDefault="00151AD2" w:rsidP="00151AD2">
      <w:pPr>
        <w:jc w:val="both"/>
        <w:rPr>
          <w:rFonts w:ascii="Arial" w:hAnsi="Arial" w:cs="Arial"/>
          <w:sz w:val="22"/>
          <w:szCs w:val="22"/>
          <w:lang w:val="es-CL"/>
        </w:rPr>
      </w:pPr>
      <w:bookmarkStart w:id="74" w:name="OLE_LINK1"/>
      <w:bookmarkStart w:id="75" w:name="OLE_LINK2"/>
      <w:r w:rsidRPr="00151AD2">
        <w:rPr>
          <w:rFonts w:ascii="Arial" w:hAnsi="Arial" w:cs="Arial"/>
          <w:b/>
          <w:bCs/>
          <w:iCs/>
          <w:sz w:val="22"/>
          <w:szCs w:val="22"/>
          <w:lang w:val="es-ES_tradnl"/>
        </w:rPr>
        <w:t>Contrato Administrativo para la Adquisición de Mallas Metálicas Perimetral</w:t>
      </w:r>
      <w:r w:rsidRPr="00151AD2">
        <w:rPr>
          <w:rFonts w:ascii="Arial" w:hAnsi="Arial" w:cs="Arial"/>
          <w:bCs/>
          <w:iCs/>
          <w:spacing w:val="-6"/>
          <w:sz w:val="22"/>
          <w:szCs w:val="22"/>
          <w:lang w:val="es-ES_tradnl"/>
        </w:rPr>
        <w:t>,</w:t>
      </w:r>
      <w:r w:rsidRPr="00151AD2">
        <w:rPr>
          <w:rFonts w:ascii="Arial" w:hAnsi="Arial" w:cs="Arial"/>
          <w:bCs/>
          <w:spacing w:val="-6"/>
          <w:sz w:val="22"/>
          <w:szCs w:val="22"/>
          <w:lang w:val="es-ES_tradnl"/>
        </w:rPr>
        <w:t xml:space="preserve"> </w:t>
      </w:r>
      <w:r w:rsidRPr="00151AD2">
        <w:rPr>
          <w:rFonts w:ascii="Arial" w:hAnsi="Arial" w:cs="Arial"/>
          <w:sz w:val="22"/>
          <w:szCs w:val="22"/>
          <w:lang w:val="es-CL"/>
        </w:rPr>
        <w:t>sujeto al tenor de las siguientes cláusulas:</w:t>
      </w:r>
    </w:p>
    <w:p w14:paraId="68C3D8A4" w14:textId="77777777" w:rsidR="00151AD2" w:rsidRPr="00151AD2" w:rsidRDefault="00151AD2" w:rsidP="00151AD2">
      <w:pPr>
        <w:tabs>
          <w:tab w:val="left" w:pos="5198"/>
        </w:tabs>
        <w:jc w:val="both"/>
        <w:rPr>
          <w:rFonts w:ascii="Arial" w:hAnsi="Arial" w:cs="Arial"/>
          <w:b/>
          <w:sz w:val="22"/>
          <w:szCs w:val="22"/>
          <w:lang w:val="es-CL"/>
        </w:rPr>
      </w:pPr>
      <w:r w:rsidRPr="00151AD2">
        <w:rPr>
          <w:rFonts w:ascii="Arial" w:hAnsi="Arial" w:cs="Arial"/>
          <w:b/>
          <w:sz w:val="22"/>
          <w:szCs w:val="22"/>
          <w:lang w:val="es-CL"/>
        </w:rPr>
        <w:tab/>
      </w:r>
    </w:p>
    <w:p w14:paraId="3C5AFAB3" w14:textId="77777777" w:rsidR="00151AD2" w:rsidRPr="00151AD2" w:rsidRDefault="00151AD2" w:rsidP="00151AD2">
      <w:pPr>
        <w:jc w:val="both"/>
        <w:rPr>
          <w:rFonts w:ascii="Arial" w:hAnsi="Arial" w:cs="Arial"/>
          <w:sz w:val="22"/>
          <w:szCs w:val="22"/>
        </w:rPr>
      </w:pPr>
      <w:r w:rsidRPr="00151AD2">
        <w:rPr>
          <w:rFonts w:ascii="Arial" w:hAnsi="Arial" w:cs="Arial"/>
          <w:b/>
          <w:sz w:val="22"/>
          <w:szCs w:val="22"/>
        </w:rPr>
        <w:t xml:space="preserve">CLÁUSULA PRIMERA.- (LAS PARTES) </w:t>
      </w:r>
      <w:r w:rsidRPr="00151AD2">
        <w:rPr>
          <w:rFonts w:ascii="Arial" w:hAnsi="Arial" w:cs="Arial"/>
          <w:sz w:val="22"/>
          <w:szCs w:val="22"/>
          <w:lang w:val="es-ES_tradnl"/>
        </w:rPr>
        <w:t>Las partes contratantes son</w:t>
      </w:r>
      <w:r w:rsidRPr="00151AD2">
        <w:rPr>
          <w:rFonts w:ascii="Arial" w:hAnsi="Arial" w:cs="Arial"/>
          <w:sz w:val="22"/>
          <w:szCs w:val="22"/>
        </w:rPr>
        <w:t>:</w:t>
      </w:r>
    </w:p>
    <w:p w14:paraId="095066D1" w14:textId="77777777" w:rsidR="00151AD2" w:rsidRPr="00151AD2" w:rsidRDefault="00151AD2" w:rsidP="00151AD2">
      <w:pPr>
        <w:jc w:val="both"/>
        <w:rPr>
          <w:rFonts w:ascii="Arial" w:hAnsi="Arial" w:cs="Arial"/>
          <w:sz w:val="22"/>
          <w:szCs w:val="22"/>
        </w:rPr>
      </w:pPr>
    </w:p>
    <w:p w14:paraId="6C8525D5" w14:textId="77777777" w:rsidR="00151AD2" w:rsidRPr="00151AD2" w:rsidRDefault="00151AD2" w:rsidP="00151AD2">
      <w:pPr>
        <w:widowControl w:val="0"/>
        <w:numPr>
          <w:ilvl w:val="1"/>
          <w:numId w:val="37"/>
        </w:numPr>
        <w:jc w:val="both"/>
        <w:rPr>
          <w:rFonts w:ascii="Arial" w:hAnsi="Arial" w:cs="Arial"/>
          <w:sz w:val="22"/>
          <w:szCs w:val="22"/>
          <w:lang w:val="es-ES_tradnl"/>
        </w:rPr>
      </w:pPr>
      <w:r w:rsidRPr="00151AD2">
        <w:rPr>
          <w:rFonts w:ascii="Arial" w:hAnsi="Arial" w:cs="Arial"/>
          <w:sz w:val="22"/>
          <w:szCs w:val="22"/>
          <w:lang w:val="es-ES_tradnl"/>
        </w:rPr>
        <w:t xml:space="preserve">El </w:t>
      </w:r>
      <w:r w:rsidRPr="00151AD2">
        <w:rPr>
          <w:rFonts w:ascii="Arial" w:hAnsi="Arial" w:cs="Arial"/>
          <w:b/>
          <w:bCs/>
          <w:sz w:val="22"/>
          <w:szCs w:val="22"/>
          <w:lang w:val="es-ES_tradnl"/>
        </w:rPr>
        <w:t>BANCO CENTRAL DE BOLIVIA</w:t>
      </w:r>
      <w:r w:rsidRPr="00151AD2">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151AD2">
        <w:rPr>
          <w:rFonts w:ascii="Arial" w:hAnsi="Arial" w:cs="Arial"/>
          <w:b/>
          <w:bCs/>
          <w:sz w:val="22"/>
          <w:szCs w:val="22"/>
          <w:lang w:val="es-ES_tradnl"/>
        </w:rPr>
        <w:t xml:space="preserve"> </w:t>
      </w:r>
      <w:r w:rsidRPr="00151AD2">
        <w:rPr>
          <w:rFonts w:ascii="Arial" w:hAnsi="Arial" w:cs="Arial"/>
          <w:sz w:val="22"/>
          <w:szCs w:val="22"/>
          <w:lang w:val="es-ES_tradnl"/>
        </w:rPr>
        <w:t xml:space="preserve">con Cédula de Identidad Nº _____ expedida en ___, como _____ de acuerdo a su designación efectuada mediante Acción de Personal N° __/___ de ____ </w:t>
      </w:r>
      <w:proofErr w:type="spellStart"/>
      <w:r w:rsidRPr="00151AD2">
        <w:rPr>
          <w:rFonts w:ascii="Arial" w:hAnsi="Arial" w:cs="Arial"/>
          <w:sz w:val="22"/>
          <w:szCs w:val="22"/>
          <w:lang w:val="es-ES_tradnl"/>
        </w:rPr>
        <w:t>de</w:t>
      </w:r>
      <w:proofErr w:type="spellEnd"/>
      <w:r w:rsidRPr="00151AD2">
        <w:rPr>
          <w:rFonts w:ascii="Arial" w:hAnsi="Arial" w:cs="Arial"/>
          <w:sz w:val="22"/>
          <w:szCs w:val="22"/>
          <w:lang w:val="es-ES_tradnl"/>
        </w:rPr>
        <w:t xml:space="preserve"> __ </w:t>
      </w:r>
      <w:proofErr w:type="spellStart"/>
      <w:r w:rsidRPr="00151AD2">
        <w:rPr>
          <w:rFonts w:ascii="Arial" w:hAnsi="Arial" w:cs="Arial"/>
          <w:sz w:val="22"/>
          <w:szCs w:val="22"/>
          <w:lang w:val="es-ES_tradnl"/>
        </w:rPr>
        <w:t>de</w:t>
      </w:r>
      <w:proofErr w:type="spellEnd"/>
      <w:r w:rsidRPr="00151AD2">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151AD2">
        <w:rPr>
          <w:rFonts w:ascii="Arial" w:hAnsi="Arial" w:cs="Arial"/>
          <w:b/>
          <w:bCs/>
          <w:sz w:val="22"/>
          <w:szCs w:val="22"/>
          <w:lang w:val="es-ES_tradnl"/>
        </w:rPr>
        <w:t>ENTIDAD</w:t>
      </w:r>
      <w:r w:rsidRPr="00151AD2">
        <w:rPr>
          <w:rFonts w:ascii="Arial" w:hAnsi="Arial" w:cs="Arial"/>
          <w:bCs/>
          <w:sz w:val="22"/>
          <w:szCs w:val="22"/>
          <w:lang w:val="es-ES_tradnl"/>
        </w:rPr>
        <w:t>.</w:t>
      </w:r>
      <w:r w:rsidRPr="00151AD2">
        <w:rPr>
          <w:rFonts w:ascii="Arial" w:hAnsi="Arial" w:cs="Arial"/>
          <w:sz w:val="22"/>
          <w:szCs w:val="22"/>
        </w:rPr>
        <w:t xml:space="preserve"> </w:t>
      </w:r>
    </w:p>
    <w:p w14:paraId="4B094846" w14:textId="77777777" w:rsidR="00151AD2" w:rsidRPr="00151AD2" w:rsidRDefault="00151AD2" w:rsidP="00151AD2">
      <w:pPr>
        <w:ind w:left="720"/>
        <w:jc w:val="both"/>
        <w:rPr>
          <w:rFonts w:ascii="Arial" w:hAnsi="Arial" w:cs="Arial"/>
          <w:sz w:val="22"/>
          <w:szCs w:val="22"/>
          <w:lang w:val="es-ES_tradnl"/>
        </w:rPr>
      </w:pPr>
    </w:p>
    <w:p w14:paraId="3E2694D9" w14:textId="77777777" w:rsidR="00151AD2" w:rsidRPr="00151AD2" w:rsidRDefault="00151AD2" w:rsidP="00151AD2">
      <w:pPr>
        <w:numPr>
          <w:ilvl w:val="1"/>
          <w:numId w:val="37"/>
        </w:numPr>
        <w:jc w:val="both"/>
        <w:rPr>
          <w:rFonts w:ascii="Arial" w:hAnsi="Arial" w:cs="Arial"/>
          <w:sz w:val="22"/>
          <w:szCs w:val="22"/>
          <w:lang w:val="es-ES_tradnl"/>
        </w:rPr>
      </w:pPr>
      <w:r w:rsidRPr="00151AD2">
        <w:rPr>
          <w:rFonts w:ascii="Arial" w:hAnsi="Arial" w:cs="Arial"/>
          <w:b/>
          <w:sz w:val="22"/>
          <w:szCs w:val="22"/>
          <w:lang w:val="es-ES_tradnl"/>
        </w:rPr>
        <w:t>____________</w:t>
      </w:r>
      <w:r w:rsidRPr="00151AD2">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151AD2">
        <w:rPr>
          <w:rFonts w:ascii="Arial" w:hAnsi="Arial" w:cs="Arial"/>
          <w:sz w:val="22"/>
          <w:szCs w:val="22"/>
          <w:lang w:val="es-ES_tradnl"/>
        </w:rPr>
        <w:t>de</w:t>
      </w:r>
      <w:proofErr w:type="spellEnd"/>
      <w:r w:rsidRPr="00151AD2">
        <w:rPr>
          <w:rFonts w:ascii="Arial" w:hAnsi="Arial" w:cs="Arial"/>
          <w:sz w:val="22"/>
          <w:szCs w:val="22"/>
          <w:lang w:val="es-ES_tradnl"/>
        </w:rPr>
        <w:t xml:space="preserve"> la ciudad de _______ - Bolivia, representada legalmente por ____________________________, con Cédula de Identidad N° </w:t>
      </w:r>
      <w:r w:rsidRPr="00151AD2">
        <w:rPr>
          <w:rFonts w:ascii="Arial" w:hAnsi="Arial" w:cs="Arial"/>
          <w:sz w:val="22"/>
          <w:szCs w:val="22"/>
        </w:rPr>
        <w:t>_________</w:t>
      </w:r>
      <w:r w:rsidRPr="00151AD2">
        <w:rPr>
          <w:rFonts w:ascii="Arial" w:hAnsi="Arial" w:cs="Arial"/>
          <w:sz w:val="22"/>
          <w:szCs w:val="22"/>
          <w:lang w:val="es-ES_tradnl"/>
        </w:rPr>
        <w:t xml:space="preserve">, expedida en la ciudad de __________, conforme al Testimonio de Poder Nº ____/____ de ____de _______ </w:t>
      </w:r>
      <w:proofErr w:type="spellStart"/>
      <w:r w:rsidRPr="00151AD2">
        <w:rPr>
          <w:rFonts w:ascii="Arial" w:hAnsi="Arial" w:cs="Arial"/>
          <w:sz w:val="22"/>
          <w:szCs w:val="22"/>
          <w:lang w:val="es-ES_tradnl"/>
        </w:rPr>
        <w:t>de</w:t>
      </w:r>
      <w:proofErr w:type="spellEnd"/>
      <w:r w:rsidRPr="00151AD2">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151AD2">
        <w:rPr>
          <w:rFonts w:ascii="Arial" w:hAnsi="Arial" w:cs="Arial"/>
          <w:b/>
          <w:sz w:val="22"/>
          <w:szCs w:val="22"/>
          <w:lang w:val="es-ES_tradnl"/>
        </w:rPr>
        <w:t>PROVEEDOR</w:t>
      </w:r>
      <w:r w:rsidRPr="00151AD2">
        <w:rPr>
          <w:rFonts w:ascii="Arial" w:hAnsi="Arial" w:cs="Arial"/>
          <w:sz w:val="22"/>
          <w:szCs w:val="22"/>
          <w:lang w:val="es-ES_tradnl"/>
        </w:rPr>
        <w:t>.</w:t>
      </w:r>
    </w:p>
    <w:p w14:paraId="6929267D" w14:textId="77777777" w:rsidR="00151AD2" w:rsidRPr="00151AD2" w:rsidRDefault="00151AD2" w:rsidP="00151AD2">
      <w:pPr>
        <w:jc w:val="both"/>
        <w:rPr>
          <w:rFonts w:ascii="Arial" w:hAnsi="Arial" w:cs="Arial"/>
          <w:sz w:val="22"/>
          <w:szCs w:val="22"/>
          <w:lang w:val="es-ES_tradnl"/>
        </w:rPr>
      </w:pPr>
    </w:p>
    <w:p w14:paraId="6AB68B8F" w14:textId="77777777" w:rsidR="00151AD2" w:rsidRPr="00151AD2" w:rsidRDefault="00151AD2" w:rsidP="00151AD2">
      <w:pPr>
        <w:jc w:val="both"/>
        <w:rPr>
          <w:rFonts w:ascii="Arial" w:hAnsi="Arial" w:cs="Arial"/>
          <w:b/>
          <w:sz w:val="22"/>
          <w:szCs w:val="22"/>
        </w:rPr>
      </w:pPr>
      <w:r w:rsidRPr="00151AD2">
        <w:rPr>
          <w:rFonts w:ascii="Arial" w:hAnsi="Arial" w:cs="Arial"/>
          <w:sz w:val="22"/>
          <w:szCs w:val="22"/>
          <w:lang w:val="es-ES_tradnl"/>
        </w:rPr>
        <w:t xml:space="preserve">La </w:t>
      </w:r>
      <w:r w:rsidRPr="00151AD2">
        <w:rPr>
          <w:rFonts w:ascii="Arial" w:hAnsi="Arial" w:cs="Arial"/>
          <w:b/>
          <w:bCs/>
          <w:sz w:val="22"/>
          <w:szCs w:val="22"/>
          <w:lang w:val="es-ES_tradnl"/>
        </w:rPr>
        <w:t>ENTIDAD</w:t>
      </w:r>
      <w:r w:rsidRPr="00151AD2">
        <w:rPr>
          <w:rFonts w:ascii="Arial" w:hAnsi="Arial" w:cs="Arial"/>
          <w:sz w:val="22"/>
          <w:szCs w:val="22"/>
          <w:lang w:val="es-ES_tradnl"/>
        </w:rPr>
        <w:t xml:space="preserve"> y el </w:t>
      </w:r>
      <w:r w:rsidRPr="00151AD2">
        <w:rPr>
          <w:rFonts w:ascii="Arial" w:hAnsi="Arial" w:cs="Arial"/>
          <w:b/>
          <w:bCs/>
          <w:sz w:val="22"/>
          <w:szCs w:val="22"/>
          <w:lang w:val="es-ES_tradnl"/>
        </w:rPr>
        <w:t xml:space="preserve">PROVEEDOR </w:t>
      </w:r>
      <w:r w:rsidRPr="00151AD2">
        <w:rPr>
          <w:rFonts w:ascii="Arial" w:hAnsi="Arial" w:cs="Arial"/>
          <w:sz w:val="22"/>
          <w:szCs w:val="22"/>
          <w:lang w:val="es-BO"/>
        </w:rPr>
        <w:t>en su conjunto se denominarán las</w:t>
      </w:r>
      <w:r w:rsidRPr="00151AD2">
        <w:rPr>
          <w:rFonts w:ascii="Arial" w:hAnsi="Arial" w:cs="Arial"/>
          <w:sz w:val="22"/>
          <w:szCs w:val="22"/>
          <w:lang w:val="es-ES_tradnl"/>
        </w:rPr>
        <w:t xml:space="preserve"> </w:t>
      </w:r>
      <w:r w:rsidRPr="00151AD2">
        <w:rPr>
          <w:rFonts w:ascii="Arial" w:hAnsi="Arial" w:cs="Arial"/>
          <w:b/>
          <w:bCs/>
          <w:sz w:val="22"/>
          <w:szCs w:val="22"/>
          <w:lang w:val="es-ES_tradnl"/>
        </w:rPr>
        <w:t>PARTES.</w:t>
      </w:r>
    </w:p>
    <w:p w14:paraId="7814DA57" w14:textId="77777777" w:rsidR="00151AD2" w:rsidRPr="00151AD2" w:rsidRDefault="00151AD2" w:rsidP="00151AD2">
      <w:pPr>
        <w:jc w:val="both"/>
        <w:rPr>
          <w:rFonts w:ascii="Arial" w:hAnsi="Arial" w:cs="Arial"/>
          <w:b/>
          <w:sz w:val="22"/>
          <w:szCs w:val="22"/>
        </w:rPr>
      </w:pPr>
    </w:p>
    <w:bookmarkEnd w:id="74"/>
    <w:bookmarkEnd w:id="75"/>
    <w:p w14:paraId="5309434D" w14:textId="77777777" w:rsidR="00151AD2" w:rsidRPr="00151AD2" w:rsidRDefault="00151AD2" w:rsidP="00151AD2">
      <w:pPr>
        <w:autoSpaceDE w:val="0"/>
        <w:autoSpaceDN w:val="0"/>
        <w:adjustRightInd w:val="0"/>
        <w:jc w:val="both"/>
        <w:rPr>
          <w:rFonts w:ascii="Arial" w:hAnsi="Arial" w:cs="Arial"/>
          <w:color w:val="000000"/>
          <w:sz w:val="22"/>
          <w:szCs w:val="22"/>
          <w:lang w:val="es-BO" w:eastAsia="es-BO"/>
        </w:rPr>
      </w:pPr>
      <w:r w:rsidRPr="00151AD2">
        <w:rPr>
          <w:rFonts w:ascii="Arial" w:hAnsi="Arial" w:cs="Arial"/>
          <w:b/>
          <w:color w:val="000000"/>
          <w:sz w:val="22"/>
          <w:szCs w:val="22"/>
          <w:lang w:val="es-BO" w:eastAsia="es-BO"/>
        </w:rPr>
        <w:t xml:space="preserve">CLÁUSULA SEGUNDA.- (ANTECEDENTES) </w:t>
      </w:r>
      <w:r w:rsidRPr="00151AD2">
        <w:rPr>
          <w:rFonts w:ascii="Arial" w:hAnsi="Arial" w:cs="Arial"/>
          <w:color w:val="000000"/>
          <w:sz w:val="22"/>
          <w:szCs w:val="22"/>
          <w:lang w:val="es-BO" w:eastAsia="es-BO"/>
        </w:rPr>
        <w:t xml:space="preserve">La </w:t>
      </w:r>
      <w:r w:rsidRPr="00151AD2">
        <w:rPr>
          <w:rFonts w:ascii="Arial" w:hAnsi="Arial" w:cs="Arial"/>
          <w:b/>
          <w:bCs/>
          <w:color w:val="000000"/>
          <w:sz w:val="22"/>
          <w:szCs w:val="22"/>
          <w:lang w:val="es-BO" w:eastAsia="es-BO"/>
        </w:rPr>
        <w:t>ENTIDAD</w:t>
      </w:r>
      <w:r w:rsidRPr="00151AD2">
        <w:rPr>
          <w:rFonts w:ascii="Arial" w:hAnsi="Arial" w:cs="Arial"/>
          <w:color w:val="000000"/>
          <w:sz w:val="22"/>
          <w:szCs w:val="22"/>
          <w:lang w:val="es-BO" w:eastAsia="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151AD2">
        <w:rPr>
          <w:rFonts w:ascii="Arial" w:hAnsi="Arial" w:cs="Arial"/>
          <w:color w:val="000000"/>
          <w:sz w:val="22"/>
          <w:szCs w:val="22"/>
          <w:lang w:val="es-BO" w:eastAsia="es-BO"/>
        </w:rPr>
        <w:t>de</w:t>
      </w:r>
      <w:proofErr w:type="spellEnd"/>
      <w:r w:rsidRPr="00151AD2">
        <w:rPr>
          <w:rFonts w:ascii="Arial" w:hAnsi="Arial" w:cs="Arial"/>
          <w:color w:val="000000"/>
          <w:sz w:val="22"/>
          <w:szCs w:val="22"/>
          <w:lang w:val="es-BO" w:eastAsia="es-BO"/>
        </w:rPr>
        <w:t xml:space="preserve"> 2025 a personas naturales y jurídicas con capacidad de contratar con el Estado, a presentar propuestas en el proceso de contratación</w:t>
      </w:r>
      <w:r w:rsidRPr="00151AD2">
        <w:rPr>
          <w:rFonts w:ascii="Arial" w:hAnsi="Arial" w:cs="Arial"/>
          <w:bCs/>
          <w:i/>
          <w:iCs/>
          <w:color w:val="000000"/>
          <w:sz w:val="22"/>
          <w:szCs w:val="22"/>
          <w:lang w:val="es-BO" w:eastAsia="es-BO"/>
        </w:rPr>
        <w:t>,</w:t>
      </w:r>
      <w:r w:rsidRPr="00151AD2">
        <w:rPr>
          <w:rFonts w:ascii="Arial" w:hAnsi="Arial" w:cs="Arial"/>
          <w:b/>
          <w:bCs/>
          <w:i/>
          <w:iCs/>
          <w:color w:val="000000"/>
          <w:sz w:val="22"/>
          <w:szCs w:val="22"/>
          <w:lang w:val="es-BO" w:eastAsia="es-BO"/>
        </w:rPr>
        <w:t xml:space="preserve"> </w:t>
      </w:r>
      <w:r w:rsidRPr="00151AD2">
        <w:rPr>
          <w:rFonts w:ascii="Arial" w:hAnsi="Arial" w:cs="Arial"/>
          <w:color w:val="000000"/>
          <w:sz w:val="22"/>
          <w:szCs w:val="22"/>
          <w:lang w:val="es-BO" w:eastAsia="es-BO"/>
        </w:rPr>
        <w:t xml:space="preserve">con Código Único de Contrataciones Estatales (CUCE): 25-0951-00-_______-1-1, en base a lo solicitado en el DBC. </w:t>
      </w:r>
    </w:p>
    <w:p w14:paraId="2567B904" w14:textId="77777777" w:rsidR="00151AD2" w:rsidRPr="00151AD2" w:rsidRDefault="00151AD2" w:rsidP="00151AD2">
      <w:pPr>
        <w:autoSpaceDE w:val="0"/>
        <w:autoSpaceDN w:val="0"/>
        <w:adjustRightInd w:val="0"/>
        <w:jc w:val="both"/>
        <w:rPr>
          <w:rFonts w:ascii="Arial" w:hAnsi="Arial" w:cs="Arial"/>
          <w:color w:val="000000"/>
          <w:sz w:val="22"/>
          <w:szCs w:val="22"/>
          <w:lang w:val="es-BO" w:eastAsia="es-BO"/>
        </w:rPr>
      </w:pPr>
    </w:p>
    <w:p w14:paraId="17319257" w14:textId="77777777" w:rsidR="00151AD2" w:rsidRPr="00151AD2" w:rsidRDefault="00151AD2" w:rsidP="00151AD2">
      <w:pPr>
        <w:autoSpaceDE w:val="0"/>
        <w:autoSpaceDN w:val="0"/>
        <w:adjustRightInd w:val="0"/>
        <w:jc w:val="both"/>
        <w:rPr>
          <w:rFonts w:ascii="Arial" w:hAnsi="Arial" w:cs="Arial"/>
          <w:b/>
          <w:i/>
          <w:color w:val="000000"/>
          <w:sz w:val="22"/>
          <w:szCs w:val="22"/>
          <w:lang w:val="es-BO" w:eastAsia="es-BO"/>
        </w:rPr>
      </w:pPr>
      <w:r w:rsidRPr="00151AD2">
        <w:rPr>
          <w:rFonts w:ascii="Arial" w:hAnsi="Arial" w:cs="Arial"/>
          <w:b/>
          <w:i/>
          <w:color w:val="000000"/>
          <w:sz w:val="22"/>
          <w:szCs w:val="22"/>
          <w:lang w:val="es-BO" w:eastAsia="es-BO"/>
        </w:rPr>
        <w:t>(Si el RPA, en caso excepcional decide adjudicar la adquisición a un proponente que no sea el recomendado por el Responsable de Evaluación o la Comisión de Calificación, deberá adecuarse la siguiente redacción)</w:t>
      </w:r>
    </w:p>
    <w:p w14:paraId="63C7DCCF" w14:textId="77777777" w:rsidR="00151AD2" w:rsidRPr="00151AD2" w:rsidRDefault="00151AD2" w:rsidP="00151AD2">
      <w:pPr>
        <w:widowControl w:val="0"/>
        <w:jc w:val="both"/>
        <w:rPr>
          <w:rFonts w:ascii="Arial" w:hAnsi="Arial" w:cs="Arial"/>
          <w:color w:val="000000"/>
          <w:sz w:val="22"/>
          <w:szCs w:val="22"/>
          <w:lang w:val="es-BO" w:eastAsia="es-BO"/>
        </w:rPr>
      </w:pPr>
    </w:p>
    <w:p w14:paraId="056EDCCD" w14:textId="77777777" w:rsidR="00151AD2" w:rsidRPr="00151AD2" w:rsidRDefault="00151AD2" w:rsidP="00151AD2">
      <w:pPr>
        <w:widowControl w:val="0"/>
        <w:jc w:val="both"/>
        <w:rPr>
          <w:rFonts w:ascii="Arial" w:hAnsi="Arial" w:cs="Arial"/>
          <w:b/>
          <w:bCs/>
          <w:color w:val="000000"/>
          <w:sz w:val="22"/>
          <w:szCs w:val="22"/>
          <w:lang w:val="es-BO" w:eastAsia="es-BO"/>
        </w:rPr>
      </w:pPr>
      <w:r w:rsidRPr="00151AD2">
        <w:rPr>
          <w:rFonts w:ascii="Arial" w:hAnsi="Arial" w:cs="Arial"/>
          <w:color w:val="000000"/>
          <w:sz w:val="22"/>
          <w:szCs w:val="22"/>
          <w:lang w:val="es-BO" w:eastAsia="es-BO"/>
        </w:rPr>
        <w:t xml:space="preserve">Concluida la etapa de evaluación de propuestas, el Responsable del Proceso de </w:t>
      </w:r>
      <w:r w:rsidRPr="00151AD2">
        <w:rPr>
          <w:rFonts w:ascii="Arial" w:hAnsi="Arial" w:cs="Arial"/>
          <w:color w:val="000000"/>
          <w:sz w:val="22"/>
          <w:szCs w:val="22"/>
          <w:lang w:val="es-BO" w:eastAsia="es-BO"/>
        </w:rPr>
        <w:lastRenderedPageBreak/>
        <w:t xml:space="preserve">Contratación de Apoyo Nacional a la Producción y Empleo (RPA), en base al Informe de Evaluación y Recomendación de Adjudicación BCB-___________________ de __ </w:t>
      </w:r>
      <w:proofErr w:type="spellStart"/>
      <w:r w:rsidRPr="00151AD2">
        <w:rPr>
          <w:rFonts w:ascii="Arial" w:hAnsi="Arial" w:cs="Arial"/>
          <w:color w:val="000000"/>
          <w:sz w:val="22"/>
          <w:szCs w:val="22"/>
          <w:lang w:val="es-BO" w:eastAsia="es-BO"/>
        </w:rPr>
        <w:t>de</w:t>
      </w:r>
      <w:proofErr w:type="spellEnd"/>
      <w:r w:rsidRPr="00151AD2">
        <w:rPr>
          <w:rFonts w:ascii="Arial" w:hAnsi="Arial" w:cs="Arial"/>
          <w:color w:val="000000"/>
          <w:sz w:val="22"/>
          <w:szCs w:val="22"/>
          <w:lang w:val="es-BO" w:eastAsia="es-BO"/>
        </w:rPr>
        <w:t xml:space="preserve"> ____ </w:t>
      </w:r>
      <w:proofErr w:type="spellStart"/>
      <w:r w:rsidRPr="00151AD2">
        <w:rPr>
          <w:rFonts w:ascii="Arial" w:hAnsi="Arial" w:cs="Arial"/>
          <w:color w:val="000000"/>
          <w:sz w:val="22"/>
          <w:szCs w:val="22"/>
          <w:lang w:val="es-BO" w:eastAsia="es-BO"/>
        </w:rPr>
        <w:t>de</w:t>
      </w:r>
      <w:proofErr w:type="spellEnd"/>
      <w:r w:rsidRPr="00151AD2">
        <w:rPr>
          <w:rFonts w:ascii="Arial" w:hAnsi="Arial" w:cs="Arial"/>
          <w:color w:val="000000"/>
          <w:sz w:val="22"/>
          <w:szCs w:val="22"/>
          <w:lang w:val="es-BO" w:eastAsia="es-BO"/>
        </w:rPr>
        <w:t xml:space="preserve"> 2025, resolvió adjudicar mediante Comunicación Interna BCB-GADM-_____2025-____ de __ </w:t>
      </w:r>
      <w:proofErr w:type="spellStart"/>
      <w:r w:rsidRPr="00151AD2">
        <w:rPr>
          <w:rFonts w:ascii="Arial" w:hAnsi="Arial" w:cs="Arial"/>
          <w:color w:val="000000"/>
          <w:sz w:val="22"/>
          <w:szCs w:val="22"/>
          <w:lang w:val="es-BO" w:eastAsia="es-BO"/>
        </w:rPr>
        <w:t>de</w:t>
      </w:r>
      <w:proofErr w:type="spellEnd"/>
      <w:r w:rsidRPr="00151AD2">
        <w:rPr>
          <w:rFonts w:ascii="Arial" w:hAnsi="Arial" w:cs="Arial"/>
          <w:color w:val="000000"/>
          <w:sz w:val="22"/>
          <w:szCs w:val="22"/>
          <w:lang w:val="es-BO" w:eastAsia="es-BO"/>
        </w:rPr>
        <w:t xml:space="preserve"> ____ </w:t>
      </w:r>
      <w:proofErr w:type="spellStart"/>
      <w:r w:rsidRPr="00151AD2">
        <w:rPr>
          <w:rFonts w:ascii="Arial" w:hAnsi="Arial" w:cs="Arial"/>
          <w:color w:val="000000"/>
          <w:sz w:val="22"/>
          <w:szCs w:val="22"/>
          <w:lang w:val="es-BO" w:eastAsia="es-BO"/>
        </w:rPr>
        <w:t>de</w:t>
      </w:r>
      <w:proofErr w:type="spellEnd"/>
      <w:r w:rsidRPr="00151AD2">
        <w:rPr>
          <w:rFonts w:ascii="Arial" w:hAnsi="Arial" w:cs="Arial"/>
          <w:color w:val="000000"/>
          <w:sz w:val="22"/>
          <w:szCs w:val="22"/>
          <w:lang w:val="es-BO" w:eastAsia="es-BO"/>
        </w:rPr>
        <w:t xml:space="preserve"> 202 la contratación al </w:t>
      </w:r>
      <w:r w:rsidRPr="00151AD2">
        <w:rPr>
          <w:rFonts w:ascii="Arial" w:hAnsi="Arial" w:cs="Arial"/>
          <w:b/>
          <w:color w:val="000000"/>
          <w:sz w:val="22"/>
          <w:szCs w:val="22"/>
          <w:lang w:val="es-BO" w:eastAsia="es-BO"/>
        </w:rPr>
        <w:t>PROVEEDOR</w:t>
      </w:r>
      <w:r w:rsidRPr="00151AD2">
        <w:rPr>
          <w:rFonts w:ascii="Arial" w:hAnsi="Arial" w:cs="Arial"/>
          <w:color w:val="000000"/>
          <w:sz w:val="22"/>
          <w:szCs w:val="22"/>
          <w:lang w:val="es-BO" w:eastAsia="es-BO"/>
        </w:rPr>
        <w:t>, al cumplir su propuesta con todos los requisitos establecidos en el DBC</w:t>
      </w:r>
      <w:r w:rsidRPr="00151AD2">
        <w:rPr>
          <w:rFonts w:ascii="Arial" w:hAnsi="Arial" w:cs="Arial"/>
          <w:b/>
          <w:bCs/>
          <w:color w:val="000000"/>
          <w:sz w:val="22"/>
          <w:szCs w:val="22"/>
          <w:lang w:val="es-BO" w:eastAsia="es-BO"/>
        </w:rPr>
        <w:t>.</w:t>
      </w:r>
    </w:p>
    <w:p w14:paraId="091951A8" w14:textId="77777777" w:rsidR="00151AD2" w:rsidRPr="00151AD2" w:rsidRDefault="00151AD2" w:rsidP="00151AD2">
      <w:pPr>
        <w:widowControl w:val="0"/>
        <w:jc w:val="both"/>
        <w:rPr>
          <w:rFonts w:ascii="Arial" w:hAnsi="Arial" w:cs="Arial"/>
          <w:b/>
          <w:bCs/>
          <w:color w:val="000000"/>
          <w:sz w:val="22"/>
          <w:szCs w:val="22"/>
          <w:lang w:val="es-BO" w:eastAsia="es-BO"/>
        </w:rPr>
      </w:pPr>
    </w:p>
    <w:p w14:paraId="2B5E61D0" w14:textId="77777777" w:rsidR="00151AD2" w:rsidRPr="00151AD2" w:rsidRDefault="00151AD2" w:rsidP="00151AD2">
      <w:pPr>
        <w:autoSpaceDE w:val="0"/>
        <w:autoSpaceDN w:val="0"/>
        <w:adjustRightInd w:val="0"/>
        <w:rPr>
          <w:rFonts w:ascii="Arial" w:hAnsi="Arial" w:cs="Arial"/>
          <w:color w:val="000000"/>
          <w:sz w:val="22"/>
          <w:szCs w:val="22"/>
          <w:lang w:val="es-BO" w:eastAsia="es-BO"/>
        </w:rPr>
      </w:pPr>
      <w:r w:rsidRPr="00151AD2">
        <w:rPr>
          <w:rFonts w:ascii="Arial" w:hAnsi="Arial" w:cs="Arial"/>
          <w:b/>
          <w:color w:val="000000"/>
          <w:sz w:val="22"/>
          <w:szCs w:val="22"/>
          <w:lang w:val="es-BO" w:eastAsia="es-BO"/>
        </w:rPr>
        <w:t xml:space="preserve">CLÁUSULA TERCERA.- (LEGISLACIÓN APLICABLE) </w:t>
      </w:r>
      <w:r w:rsidRPr="00151AD2">
        <w:rPr>
          <w:rFonts w:ascii="Arial" w:hAnsi="Arial" w:cs="Arial"/>
          <w:color w:val="000000"/>
          <w:sz w:val="22"/>
          <w:szCs w:val="22"/>
          <w:lang w:val="es-BO" w:eastAsia="es-BO"/>
        </w:rPr>
        <w:t>El presente Contrato se celebra al amparo de las siguientes disposiciones normativas:</w:t>
      </w:r>
    </w:p>
    <w:p w14:paraId="5EDB42D9" w14:textId="77777777" w:rsidR="00151AD2" w:rsidRPr="00151AD2" w:rsidRDefault="00151AD2" w:rsidP="00151AD2">
      <w:pPr>
        <w:autoSpaceDE w:val="0"/>
        <w:autoSpaceDN w:val="0"/>
        <w:adjustRightInd w:val="0"/>
        <w:rPr>
          <w:rFonts w:ascii="Arial" w:hAnsi="Arial" w:cs="Arial"/>
          <w:color w:val="000000"/>
          <w:sz w:val="22"/>
          <w:szCs w:val="22"/>
          <w:lang w:val="es-BO" w:eastAsia="es-BO"/>
        </w:rPr>
      </w:pPr>
    </w:p>
    <w:p w14:paraId="1CA07A51" w14:textId="77777777" w:rsidR="00151AD2" w:rsidRPr="00151AD2" w:rsidRDefault="00151AD2" w:rsidP="00151AD2">
      <w:pPr>
        <w:widowControl w:val="0"/>
        <w:numPr>
          <w:ilvl w:val="0"/>
          <w:numId w:val="42"/>
        </w:numPr>
        <w:jc w:val="both"/>
        <w:rPr>
          <w:rFonts w:ascii="Arial" w:hAnsi="Arial" w:cs="Arial"/>
          <w:sz w:val="22"/>
          <w:szCs w:val="22"/>
          <w:lang w:val="es-BO"/>
        </w:rPr>
      </w:pPr>
      <w:r w:rsidRPr="00151AD2">
        <w:rPr>
          <w:rFonts w:ascii="Arial" w:hAnsi="Arial" w:cs="Arial"/>
          <w:sz w:val="22"/>
          <w:szCs w:val="22"/>
          <w:lang w:val="es-BO"/>
        </w:rPr>
        <w:t>Constitución Política del Estado</w:t>
      </w:r>
      <w:r w:rsidRPr="00151AD2">
        <w:rPr>
          <w:rFonts w:ascii="Arial" w:hAnsi="Arial" w:cs="Arial"/>
          <w:sz w:val="22"/>
          <w:szCs w:val="22"/>
        </w:rPr>
        <w:t xml:space="preserve"> de 7 de febrero de 2009</w:t>
      </w:r>
      <w:r w:rsidRPr="00151AD2">
        <w:rPr>
          <w:rFonts w:ascii="Arial" w:hAnsi="Arial" w:cs="Arial"/>
          <w:sz w:val="22"/>
          <w:szCs w:val="22"/>
          <w:lang w:val="es-BO"/>
        </w:rPr>
        <w:t>.</w:t>
      </w:r>
    </w:p>
    <w:p w14:paraId="53813617" w14:textId="77777777" w:rsidR="00151AD2" w:rsidRPr="00151AD2" w:rsidRDefault="00151AD2" w:rsidP="00151AD2">
      <w:pPr>
        <w:widowControl w:val="0"/>
        <w:numPr>
          <w:ilvl w:val="0"/>
          <w:numId w:val="42"/>
        </w:numPr>
        <w:jc w:val="both"/>
        <w:rPr>
          <w:rFonts w:ascii="Arial" w:hAnsi="Arial" w:cs="Arial"/>
          <w:sz w:val="22"/>
          <w:szCs w:val="22"/>
          <w:lang w:val="es-BO"/>
        </w:rPr>
      </w:pPr>
      <w:r w:rsidRPr="00151AD2">
        <w:rPr>
          <w:rFonts w:ascii="Arial" w:hAnsi="Arial" w:cs="Arial"/>
          <w:sz w:val="22"/>
          <w:szCs w:val="22"/>
          <w:lang w:val="es-BO"/>
        </w:rPr>
        <w:t>Ley Nº 1178, de 20 de julio de 1990, de Administración y Control Gubernamentales.</w:t>
      </w:r>
    </w:p>
    <w:p w14:paraId="1F04E0D5" w14:textId="77777777" w:rsidR="00151AD2" w:rsidRPr="00151AD2" w:rsidRDefault="00151AD2" w:rsidP="00151AD2">
      <w:pPr>
        <w:widowControl w:val="0"/>
        <w:numPr>
          <w:ilvl w:val="0"/>
          <w:numId w:val="42"/>
        </w:numPr>
        <w:jc w:val="both"/>
        <w:rPr>
          <w:rFonts w:ascii="Arial" w:hAnsi="Arial" w:cs="Arial"/>
          <w:sz w:val="22"/>
          <w:szCs w:val="22"/>
          <w:lang w:val="es-BO"/>
        </w:rPr>
      </w:pPr>
      <w:r w:rsidRPr="00151AD2">
        <w:rPr>
          <w:rFonts w:ascii="Arial" w:hAnsi="Arial" w:cs="Arial"/>
          <w:sz w:val="22"/>
          <w:szCs w:val="22"/>
          <w:lang w:val="es-BO"/>
        </w:rPr>
        <w:t>Ley del Presupuesto General del Estado aprobado para la gestión y su</w:t>
      </w:r>
      <w:r w:rsidRPr="00151AD2">
        <w:rPr>
          <w:rFonts w:ascii="Times New Roman" w:hAnsi="Times New Roman"/>
          <w:b/>
          <w:bCs/>
          <w:sz w:val="24"/>
          <w:szCs w:val="24"/>
          <w:lang w:val="es-BO"/>
        </w:rPr>
        <w:t xml:space="preserve"> </w:t>
      </w:r>
      <w:r w:rsidRPr="00151AD2">
        <w:rPr>
          <w:rFonts w:ascii="Arial" w:hAnsi="Arial" w:cs="Arial"/>
          <w:sz w:val="22"/>
          <w:szCs w:val="22"/>
          <w:lang w:val="es-BO"/>
        </w:rPr>
        <w:t>reglamentación.</w:t>
      </w:r>
    </w:p>
    <w:p w14:paraId="19320201" w14:textId="77777777" w:rsidR="00151AD2" w:rsidRPr="00151AD2" w:rsidRDefault="00151AD2" w:rsidP="00151AD2">
      <w:pPr>
        <w:widowControl w:val="0"/>
        <w:numPr>
          <w:ilvl w:val="0"/>
          <w:numId w:val="42"/>
        </w:numPr>
        <w:jc w:val="both"/>
        <w:rPr>
          <w:rFonts w:ascii="Arial" w:hAnsi="Arial" w:cs="Arial"/>
          <w:sz w:val="22"/>
          <w:szCs w:val="22"/>
          <w:lang w:val="es-BO"/>
        </w:rPr>
      </w:pPr>
      <w:r w:rsidRPr="00151AD2">
        <w:rPr>
          <w:rFonts w:ascii="Arial" w:hAnsi="Arial" w:cs="Arial"/>
          <w:sz w:val="22"/>
          <w:szCs w:val="22"/>
          <w:lang w:val="es-BO"/>
        </w:rPr>
        <w:t>Decreto Supremo Nº 0181, de 28 de junio de 2009, de las Normas Básicas del Sistema de Administración de Bienes y Servicios (NB-SABS) y sus modificaciones.</w:t>
      </w:r>
    </w:p>
    <w:p w14:paraId="2E83A3CD" w14:textId="77777777" w:rsidR="00151AD2" w:rsidRPr="00151AD2" w:rsidRDefault="00151AD2" w:rsidP="00151AD2">
      <w:pPr>
        <w:widowControl w:val="0"/>
        <w:numPr>
          <w:ilvl w:val="0"/>
          <w:numId w:val="42"/>
        </w:numPr>
        <w:jc w:val="both"/>
        <w:rPr>
          <w:rFonts w:ascii="Arial" w:hAnsi="Arial" w:cs="Arial"/>
          <w:sz w:val="22"/>
          <w:szCs w:val="22"/>
          <w:lang w:val="es-BO"/>
        </w:rPr>
      </w:pPr>
      <w:r w:rsidRPr="00151AD2">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0B2FB53C" w14:textId="77777777" w:rsidR="00151AD2" w:rsidRPr="00151AD2" w:rsidRDefault="00151AD2" w:rsidP="00151AD2">
      <w:pPr>
        <w:widowControl w:val="0"/>
        <w:numPr>
          <w:ilvl w:val="0"/>
          <w:numId w:val="42"/>
        </w:numPr>
        <w:jc w:val="both"/>
        <w:rPr>
          <w:rFonts w:ascii="Arial" w:hAnsi="Arial" w:cs="Arial"/>
          <w:sz w:val="22"/>
          <w:szCs w:val="22"/>
          <w:lang w:val="es-BO"/>
        </w:rPr>
      </w:pPr>
      <w:r w:rsidRPr="00151AD2">
        <w:rPr>
          <w:rFonts w:ascii="Arial" w:hAnsi="Arial" w:cs="Arial"/>
          <w:sz w:val="22"/>
          <w:szCs w:val="22"/>
          <w:lang w:val="es-BO"/>
        </w:rPr>
        <w:t>Otras disposiciones relacionadas.</w:t>
      </w:r>
    </w:p>
    <w:p w14:paraId="40487665" w14:textId="77777777" w:rsidR="00151AD2" w:rsidRPr="00151AD2" w:rsidRDefault="00151AD2" w:rsidP="00151AD2">
      <w:pPr>
        <w:widowControl w:val="0"/>
        <w:jc w:val="both"/>
        <w:rPr>
          <w:rFonts w:ascii="Arial" w:hAnsi="Arial" w:cs="Arial"/>
          <w:sz w:val="22"/>
          <w:szCs w:val="22"/>
          <w:lang w:val="es-BO"/>
        </w:rPr>
      </w:pPr>
    </w:p>
    <w:p w14:paraId="36F2D1FD" w14:textId="77777777" w:rsidR="00151AD2" w:rsidRPr="00151AD2" w:rsidRDefault="00151AD2" w:rsidP="00151AD2">
      <w:pPr>
        <w:widowControl w:val="0"/>
        <w:jc w:val="both"/>
        <w:rPr>
          <w:rFonts w:ascii="Arial" w:hAnsi="Arial" w:cs="Arial"/>
          <w:b/>
          <w:iCs/>
          <w:color w:val="000000"/>
          <w:sz w:val="22"/>
          <w:szCs w:val="22"/>
        </w:rPr>
      </w:pPr>
      <w:r w:rsidRPr="00151AD2">
        <w:rPr>
          <w:rFonts w:ascii="Arial" w:hAnsi="Arial" w:cs="Arial"/>
          <w:b/>
          <w:sz w:val="22"/>
          <w:szCs w:val="22"/>
        </w:rPr>
        <w:t xml:space="preserve">CLÁUSULA CUARTA.- (OBJETO Y CAUSA) </w:t>
      </w:r>
      <w:r w:rsidRPr="00151AD2">
        <w:rPr>
          <w:rFonts w:ascii="Arial" w:hAnsi="Arial" w:cs="Arial"/>
          <w:sz w:val="22"/>
          <w:szCs w:val="22"/>
          <w:lang w:val="es-BO"/>
        </w:rPr>
        <w:t xml:space="preserve">El objeto del presente Contrato es la provisión e instalación de </w:t>
      </w:r>
      <w:r w:rsidRPr="00151AD2">
        <w:rPr>
          <w:rFonts w:ascii="Arial" w:hAnsi="Arial" w:cs="Arial"/>
          <w:bCs/>
          <w:iCs/>
          <w:sz w:val="22"/>
          <w:szCs w:val="22"/>
          <w:lang w:val="es-ES_tradnl"/>
        </w:rPr>
        <w:t>mallas metálicas que delimiten el perímetro en ambientes restringidos Área I, E y F del Sótano 3 del edificio principal</w:t>
      </w:r>
      <w:r w:rsidRPr="00151AD2">
        <w:rPr>
          <w:rFonts w:ascii="Arial" w:hAnsi="Arial" w:cs="Arial"/>
          <w:iCs/>
          <w:color w:val="000000"/>
          <w:sz w:val="22"/>
          <w:szCs w:val="22"/>
        </w:rPr>
        <w:t xml:space="preserve">, </w:t>
      </w:r>
      <w:r w:rsidRPr="00151AD2">
        <w:rPr>
          <w:rFonts w:ascii="Arial" w:hAnsi="Arial" w:cs="Arial"/>
          <w:sz w:val="22"/>
          <w:szCs w:val="22"/>
          <w:lang w:val="es-BO"/>
        </w:rPr>
        <w:t xml:space="preserve">que en adelante se denominarán los </w:t>
      </w:r>
      <w:r w:rsidRPr="00151AD2">
        <w:rPr>
          <w:rFonts w:ascii="Arial" w:hAnsi="Arial" w:cs="Arial"/>
          <w:b/>
          <w:sz w:val="22"/>
          <w:szCs w:val="22"/>
          <w:lang w:val="es-BO"/>
        </w:rPr>
        <w:t>BIENES</w:t>
      </w:r>
      <w:r w:rsidRPr="00151AD2">
        <w:rPr>
          <w:rFonts w:ascii="Arial" w:hAnsi="Arial" w:cs="Arial"/>
          <w:sz w:val="22"/>
          <w:szCs w:val="22"/>
          <w:lang w:val="es-BO"/>
        </w:rPr>
        <w:t>, para mejorar las condiciones de resguardo del material monetario en los ambientes de la Subgerencia de Operaciones de Material Monetario (SOMM) de la Gerencia de Tesorería (GTES)</w:t>
      </w:r>
      <w:r w:rsidRPr="00151AD2">
        <w:rPr>
          <w:rFonts w:ascii="Arial" w:hAnsi="Arial" w:cs="Arial"/>
          <w:b/>
          <w:sz w:val="22"/>
          <w:szCs w:val="22"/>
          <w:lang w:val="es-BO"/>
        </w:rPr>
        <w:t xml:space="preserve">, </w:t>
      </w:r>
      <w:r w:rsidRPr="00151AD2">
        <w:rPr>
          <w:rFonts w:ascii="Arial" w:hAnsi="Arial" w:cs="Arial"/>
          <w:sz w:val="22"/>
          <w:szCs w:val="22"/>
          <w:lang w:val="es-BO"/>
        </w:rPr>
        <w:t xml:space="preserve">provistos por el </w:t>
      </w:r>
      <w:r w:rsidRPr="00151AD2">
        <w:rPr>
          <w:rFonts w:ascii="Arial" w:hAnsi="Arial" w:cs="Arial"/>
          <w:b/>
          <w:sz w:val="22"/>
          <w:szCs w:val="22"/>
          <w:lang w:val="es-BO"/>
        </w:rPr>
        <w:t xml:space="preserve">PROVEEDOR </w:t>
      </w:r>
      <w:r w:rsidRPr="00151AD2">
        <w:rPr>
          <w:rFonts w:ascii="Arial" w:hAnsi="Arial" w:cs="Arial"/>
          <w:sz w:val="22"/>
          <w:szCs w:val="22"/>
          <w:lang w:val="es-BO"/>
        </w:rPr>
        <w:t>de conformidad con el DBC y la Propuesta Adjudicada, con estricta y absoluta sujeción al presente Contrato.</w:t>
      </w:r>
      <w:r w:rsidRPr="00151AD2">
        <w:rPr>
          <w:rFonts w:ascii="Arial" w:hAnsi="Arial" w:cs="Arial"/>
          <w:b/>
          <w:iCs/>
          <w:color w:val="000000"/>
          <w:sz w:val="22"/>
          <w:szCs w:val="22"/>
        </w:rPr>
        <w:t xml:space="preserve"> </w:t>
      </w:r>
    </w:p>
    <w:p w14:paraId="1C6EB3D3" w14:textId="77777777" w:rsidR="00151AD2" w:rsidRPr="00151AD2" w:rsidRDefault="00151AD2" w:rsidP="00151AD2">
      <w:pPr>
        <w:jc w:val="both"/>
        <w:rPr>
          <w:rFonts w:ascii="Arial" w:hAnsi="Arial" w:cs="Arial"/>
          <w:b/>
          <w:sz w:val="22"/>
          <w:szCs w:val="22"/>
          <w:lang w:eastAsia="es-BO"/>
        </w:rPr>
      </w:pPr>
    </w:p>
    <w:p w14:paraId="5DF5621E" w14:textId="77777777" w:rsidR="00151AD2" w:rsidRPr="00151AD2" w:rsidRDefault="00151AD2" w:rsidP="00151AD2">
      <w:pPr>
        <w:widowControl w:val="0"/>
        <w:autoSpaceDE w:val="0"/>
        <w:autoSpaceDN w:val="0"/>
        <w:adjustRightInd w:val="0"/>
        <w:jc w:val="both"/>
        <w:rPr>
          <w:rFonts w:ascii="Arial" w:hAnsi="Arial" w:cs="Arial"/>
          <w:b/>
          <w:sz w:val="22"/>
          <w:szCs w:val="22"/>
          <w:lang w:val="es-BO"/>
        </w:rPr>
      </w:pPr>
      <w:r w:rsidRPr="00151AD2">
        <w:rPr>
          <w:rFonts w:ascii="Arial" w:hAnsi="Arial" w:cs="Arial"/>
          <w:b/>
          <w:sz w:val="22"/>
          <w:szCs w:val="22"/>
          <w:lang w:val="es-BO"/>
        </w:rPr>
        <w:t xml:space="preserve">CLÁUSULA QUINTA.- (DOCUMENTOS INTEGRANTES DEL CONTRATO) </w:t>
      </w:r>
      <w:r w:rsidRPr="00151AD2">
        <w:rPr>
          <w:rFonts w:ascii="Arial" w:hAnsi="Arial" w:cs="Arial"/>
          <w:sz w:val="22"/>
          <w:szCs w:val="22"/>
          <w:lang w:val="es-BO"/>
        </w:rPr>
        <w:t>Forman parte del presente Contrato, los siguientes documentos:</w:t>
      </w:r>
    </w:p>
    <w:p w14:paraId="29C20925" w14:textId="77777777" w:rsidR="00151AD2" w:rsidRPr="00151AD2" w:rsidRDefault="00151AD2" w:rsidP="00151AD2">
      <w:pPr>
        <w:widowControl w:val="0"/>
        <w:autoSpaceDE w:val="0"/>
        <w:autoSpaceDN w:val="0"/>
        <w:adjustRightInd w:val="0"/>
        <w:jc w:val="both"/>
        <w:rPr>
          <w:rFonts w:ascii="Arial" w:hAnsi="Arial" w:cs="Arial"/>
          <w:sz w:val="22"/>
          <w:szCs w:val="22"/>
        </w:rPr>
      </w:pPr>
    </w:p>
    <w:p w14:paraId="13E587AB" w14:textId="77777777" w:rsidR="00151AD2" w:rsidRPr="00151AD2" w:rsidRDefault="00151AD2" w:rsidP="00151AD2">
      <w:pPr>
        <w:widowControl w:val="0"/>
        <w:numPr>
          <w:ilvl w:val="0"/>
          <w:numId w:val="47"/>
        </w:numPr>
        <w:jc w:val="both"/>
        <w:rPr>
          <w:rFonts w:ascii="Arial" w:hAnsi="Arial" w:cs="Arial"/>
          <w:sz w:val="22"/>
          <w:szCs w:val="22"/>
          <w:lang w:val="es-BO"/>
        </w:rPr>
      </w:pPr>
      <w:r w:rsidRPr="00151AD2">
        <w:rPr>
          <w:rFonts w:ascii="Arial" w:hAnsi="Arial" w:cs="Arial"/>
          <w:sz w:val="22"/>
          <w:szCs w:val="22"/>
          <w:lang w:val="es-BO"/>
        </w:rPr>
        <w:t xml:space="preserve">Documento Base de Contratación (DBC). </w:t>
      </w:r>
    </w:p>
    <w:p w14:paraId="67925993" w14:textId="77777777" w:rsidR="00151AD2" w:rsidRPr="00151AD2" w:rsidRDefault="00151AD2" w:rsidP="00151AD2">
      <w:pPr>
        <w:widowControl w:val="0"/>
        <w:numPr>
          <w:ilvl w:val="0"/>
          <w:numId w:val="47"/>
        </w:numPr>
        <w:jc w:val="both"/>
        <w:rPr>
          <w:rFonts w:ascii="Arial" w:hAnsi="Arial" w:cs="Arial"/>
          <w:sz w:val="22"/>
          <w:szCs w:val="22"/>
          <w:lang w:val="es-BO"/>
        </w:rPr>
      </w:pPr>
      <w:r w:rsidRPr="00151AD2">
        <w:rPr>
          <w:rFonts w:ascii="Arial" w:hAnsi="Arial" w:cs="Arial"/>
          <w:sz w:val="22"/>
          <w:szCs w:val="22"/>
        </w:rPr>
        <w:t>Propuesta Adjudicada.</w:t>
      </w:r>
    </w:p>
    <w:p w14:paraId="74834DEA" w14:textId="77777777" w:rsidR="00151AD2" w:rsidRPr="00151AD2" w:rsidRDefault="00151AD2" w:rsidP="00151AD2">
      <w:pPr>
        <w:widowControl w:val="0"/>
        <w:numPr>
          <w:ilvl w:val="0"/>
          <w:numId w:val="47"/>
        </w:numPr>
        <w:jc w:val="both"/>
        <w:rPr>
          <w:rFonts w:ascii="Arial" w:hAnsi="Arial" w:cs="Arial"/>
          <w:sz w:val="22"/>
          <w:szCs w:val="22"/>
          <w:lang w:val="es-BO"/>
        </w:rPr>
      </w:pPr>
      <w:r w:rsidRPr="00151AD2">
        <w:rPr>
          <w:rFonts w:ascii="Arial" w:hAnsi="Arial" w:cs="Arial"/>
          <w:sz w:val="22"/>
          <w:szCs w:val="22"/>
        </w:rPr>
        <w:t xml:space="preserve">Formulario de Requerimiento de Bienes - Preventivo N° ____ de __ </w:t>
      </w:r>
      <w:proofErr w:type="spellStart"/>
      <w:r w:rsidRPr="00151AD2">
        <w:rPr>
          <w:rFonts w:ascii="Arial" w:hAnsi="Arial" w:cs="Arial"/>
          <w:sz w:val="22"/>
          <w:szCs w:val="22"/>
        </w:rPr>
        <w:t>de</w:t>
      </w:r>
      <w:proofErr w:type="spellEnd"/>
      <w:r w:rsidRPr="00151AD2">
        <w:rPr>
          <w:rFonts w:ascii="Arial" w:hAnsi="Arial" w:cs="Arial"/>
          <w:sz w:val="22"/>
          <w:szCs w:val="22"/>
        </w:rPr>
        <w:t xml:space="preserve"> ___ </w:t>
      </w:r>
      <w:proofErr w:type="spellStart"/>
      <w:r w:rsidRPr="00151AD2">
        <w:rPr>
          <w:rFonts w:ascii="Arial" w:hAnsi="Arial" w:cs="Arial"/>
          <w:sz w:val="22"/>
          <w:szCs w:val="22"/>
        </w:rPr>
        <w:t>de</w:t>
      </w:r>
      <w:proofErr w:type="spellEnd"/>
      <w:r w:rsidRPr="00151AD2">
        <w:rPr>
          <w:rFonts w:ascii="Arial" w:hAnsi="Arial" w:cs="Arial"/>
          <w:sz w:val="22"/>
          <w:szCs w:val="22"/>
        </w:rPr>
        <w:t xml:space="preserve"> 2025.</w:t>
      </w:r>
    </w:p>
    <w:p w14:paraId="6C511153" w14:textId="77777777" w:rsidR="00151AD2" w:rsidRPr="00151AD2" w:rsidRDefault="00151AD2" w:rsidP="00151AD2">
      <w:pPr>
        <w:widowControl w:val="0"/>
        <w:numPr>
          <w:ilvl w:val="0"/>
          <w:numId w:val="47"/>
        </w:numPr>
        <w:jc w:val="both"/>
        <w:rPr>
          <w:rFonts w:ascii="Arial" w:hAnsi="Arial" w:cs="Arial"/>
          <w:sz w:val="22"/>
          <w:szCs w:val="22"/>
          <w:lang w:val="es-BO"/>
        </w:rPr>
      </w:pPr>
      <w:r w:rsidRPr="00151AD2">
        <w:rPr>
          <w:rFonts w:ascii="Arial" w:hAnsi="Arial" w:cs="Arial"/>
          <w:sz w:val="22"/>
          <w:szCs w:val="22"/>
        </w:rPr>
        <w:t>Documento de Adjudicación, Comunicación Interna ___</w:t>
      </w:r>
      <w:r w:rsidRPr="00151AD2">
        <w:rPr>
          <w:rFonts w:ascii="Arial" w:hAnsi="Arial" w:cs="Arial"/>
          <w:color w:val="000000"/>
          <w:sz w:val="22"/>
          <w:szCs w:val="22"/>
          <w:lang w:val="es-BO" w:eastAsia="es-BO"/>
        </w:rPr>
        <w:t xml:space="preserve">de __ </w:t>
      </w:r>
      <w:proofErr w:type="spellStart"/>
      <w:r w:rsidRPr="00151AD2">
        <w:rPr>
          <w:rFonts w:ascii="Arial" w:hAnsi="Arial" w:cs="Arial"/>
          <w:color w:val="000000"/>
          <w:sz w:val="22"/>
          <w:szCs w:val="22"/>
          <w:lang w:val="es-BO" w:eastAsia="es-BO"/>
        </w:rPr>
        <w:t>de</w:t>
      </w:r>
      <w:proofErr w:type="spellEnd"/>
      <w:r w:rsidRPr="00151AD2">
        <w:rPr>
          <w:rFonts w:ascii="Arial" w:hAnsi="Arial" w:cs="Arial"/>
          <w:color w:val="000000"/>
          <w:sz w:val="22"/>
          <w:szCs w:val="22"/>
          <w:lang w:val="es-BO" w:eastAsia="es-BO"/>
        </w:rPr>
        <w:t xml:space="preserve"> _____ </w:t>
      </w:r>
      <w:proofErr w:type="spellStart"/>
      <w:r w:rsidRPr="00151AD2">
        <w:rPr>
          <w:rFonts w:ascii="Arial" w:hAnsi="Arial" w:cs="Arial"/>
          <w:color w:val="000000"/>
          <w:sz w:val="22"/>
          <w:szCs w:val="22"/>
          <w:lang w:val="es-BO" w:eastAsia="es-BO"/>
        </w:rPr>
        <w:t>de</w:t>
      </w:r>
      <w:proofErr w:type="spellEnd"/>
      <w:r w:rsidRPr="00151AD2">
        <w:rPr>
          <w:rFonts w:ascii="Arial" w:hAnsi="Arial" w:cs="Arial"/>
          <w:color w:val="000000"/>
          <w:sz w:val="22"/>
          <w:szCs w:val="22"/>
          <w:lang w:val="es-BO" w:eastAsia="es-BO"/>
        </w:rPr>
        <w:t xml:space="preserve"> 2025</w:t>
      </w:r>
      <w:r w:rsidRPr="00151AD2">
        <w:rPr>
          <w:rFonts w:ascii="Arial" w:hAnsi="Arial" w:cs="Arial"/>
          <w:sz w:val="22"/>
          <w:szCs w:val="22"/>
        </w:rPr>
        <w:t>.</w:t>
      </w:r>
    </w:p>
    <w:p w14:paraId="7D129F26" w14:textId="77777777" w:rsidR="00151AD2" w:rsidRPr="00151AD2" w:rsidRDefault="00151AD2" w:rsidP="00151AD2">
      <w:pPr>
        <w:widowControl w:val="0"/>
        <w:numPr>
          <w:ilvl w:val="0"/>
          <w:numId w:val="47"/>
        </w:numPr>
        <w:jc w:val="both"/>
        <w:rPr>
          <w:rFonts w:ascii="Arial" w:hAnsi="Arial" w:cs="Arial"/>
          <w:sz w:val="22"/>
          <w:szCs w:val="22"/>
          <w:lang w:val="es-BO"/>
        </w:rPr>
      </w:pPr>
      <w:r w:rsidRPr="00151AD2">
        <w:rPr>
          <w:rFonts w:ascii="Arial" w:hAnsi="Arial" w:cs="Arial"/>
          <w:sz w:val="22"/>
          <w:szCs w:val="22"/>
        </w:rPr>
        <w:t xml:space="preserve">Certificado del Registro Único de Proveedores del Estado (RUPE) N° _________ de __ </w:t>
      </w:r>
      <w:proofErr w:type="spellStart"/>
      <w:r w:rsidRPr="00151AD2">
        <w:rPr>
          <w:rFonts w:ascii="Arial" w:hAnsi="Arial" w:cs="Arial"/>
          <w:sz w:val="22"/>
          <w:szCs w:val="22"/>
        </w:rPr>
        <w:t>de</w:t>
      </w:r>
      <w:proofErr w:type="spellEnd"/>
      <w:r w:rsidRPr="00151AD2">
        <w:rPr>
          <w:rFonts w:ascii="Arial" w:hAnsi="Arial" w:cs="Arial"/>
          <w:sz w:val="22"/>
          <w:szCs w:val="22"/>
        </w:rPr>
        <w:t xml:space="preserve"> ______ </w:t>
      </w:r>
      <w:proofErr w:type="spellStart"/>
      <w:r w:rsidRPr="00151AD2">
        <w:rPr>
          <w:rFonts w:ascii="Arial" w:hAnsi="Arial" w:cs="Arial"/>
          <w:sz w:val="22"/>
          <w:szCs w:val="22"/>
        </w:rPr>
        <w:t>de</w:t>
      </w:r>
      <w:proofErr w:type="spellEnd"/>
      <w:r w:rsidRPr="00151AD2">
        <w:rPr>
          <w:rFonts w:ascii="Arial" w:hAnsi="Arial" w:cs="Arial"/>
          <w:sz w:val="22"/>
          <w:szCs w:val="22"/>
        </w:rPr>
        <w:t xml:space="preserve"> 2025.</w:t>
      </w:r>
    </w:p>
    <w:p w14:paraId="4E707AB3" w14:textId="77777777" w:rsidR="00151AD2" w:rsidRPr="00151AD2" w:rsidRDefault="00151AD2" w:rsidP="00151AD2">
      <w:pPr>
        <w:widowControl w:val="0"/>
        <w:numPr>
          <w:ilvl w:val="0"/>
          <w:numId w:val="47"/>
        </w:numPr>
        <w:jc w:val="both"/>
        <w:rPr>
          <w:rFonts w:ascii="Arial" w:hAnsi="Arial" w:cs="Arial"/>
          <w:sz w:val="22"/>
          <w:szCs w:val="22"/>
          <w:lang w:val="es-BO"/>
        </w:rPr>
      </w:pPr>
      <w:r w:rsidRPr="00151AD2">
        <w:rPr>
          <w:rFonts w:ascii="Arial" w:hAnsi="Arial" w:cs="Arial"/>
          <w:sz w:val="22"/>
          <w:szCs w:val="22"/>
        </w:rPr>
        <w:t>Garantía</w:t>
      </w:r>
      <w:r w:rsidRPr="00151AD2">
        <w:rPr>
          <w:rFonts w:ascii="Arial" w:hAnsi="Arial" w:cs="Arial"/>
          <w:sz w:val="22"/>
          <w:szCs w:val="22"/>
          <w:lang w:val="es-BO"/>
        </w:rPr>
        <w:t>.</w:t>
      </w:r>
    </w:p>
    <w:p w14:paraId="4C2015A5" w14:textId="77777777" w:rsidR="00151AD2" w:rsidRPr="00151AD2" w:rsidRDefault="00151AD2" w:rsidP="00151AD2">
      <w:pPr>
        <w:widowControl w:val="0"/>
        <w:numPr>
          <w:ilvl w:val="0"/>
          <w:numId w:val="47"/>
        </w:numPr>
        <w:jc w:val="both"/>
        <w:rPr>
          <w:rFonts w:ascii="Arial" w:hAnsi="Arial" w:cs="Arial"/>
          <w:sz w:val="22"/>
          <w:szCs w:val="22"/>
          <w:lang w:val="es-BO"/>
        </w:rPr>
      </w:pPr>
      <w:r w:rsidRPr="00151AD2">
        <w:rPr>
          <w:rFonts w:ascii="Arial" w:hAnsi="Arial" w:cs="Arial"/>
          <w:sz w:val="22"/>
          <w:szCs w:val="22"/>
          <w:lang w:val="es-BO"/>
        </w:rPr>
        <w:t>Documento de Constitución.</w:t>
      </w:r>
    </w:p>
    <w:p w14:paraId="05EB3502" w14:textId="77777777" w:rsidR="00151AD2" w:rsidRPr="00151AD2" w:rsidRDefault="00151AD2" w:rsidP="00151AD2">
      <w:pPr>
        <w:widowControl w:val="0"/>
        <w:numPr>
          <w:ilvl w:val="0"/>
          <w:numId w:val="47"/>
        </w:numPr>
        <w:jc w:val="both"/>
        <w:rPr>
          <w:rFonts w:ascii="Arial" w:hAnsi="Arial" w:cs="Arial"/>
          <w:sz w:val="22"/>
          <w:szCs w:val="22"/>
          <w:lang w:val="es-BO"/>
        </w:rPr>
      </w:pPr>
      <w:r w:rsidRPr="00151AD2">
        <w:rPr>
          <w:rFonts w:ascii="Arial" w:hAnsi="Arial" w:cs="Arial"/>
          <w:sz w:val="22"/>
          <w:szCs w:val="22"/>
          <w:lang w:val="es-BO"/>
        </w:rPr>
        <w:t>Contrato de Asociación Accidental.</w:t>
      </w:r>
    </w:p>
    <w:p w14:paraId="2B5D4DF1" w14:textId="77777777" w:rsidR="00151AD2" w:rsidRPr="00151AD2" w:rsidRDefault="00151AD2" w:rsidP="00151AD2">
      <w:pPr>
        <w:widowControl w:val="0"/>
        <w:numPr>
          <w:ilvl w:val="0"/>
          <w:numId w:val="47"/>
        </w:numPr>
        <w:jc w:val="both"/>
        <w:rPr>
          <w:rFonts w:ascii="Arial" w:hAnsi="Arial" w:cs="Arial"/>
          <w:sz w:val="22"/>
          <w:szCs w:val="22"/>
          <w:lang w:val="es-BO"/>
        </w:rPr>
      </w:pPr>
      <w:r w:rsidRPr="00151AD2">
        <w:rPr>
          <w:rFonts w:ascii="Arial" w:hAnsi="Arial" w:cs="Arial"/>
          <w:sz w:val="22"/>
          <w:szCs w:val="22"/>
        </w:rPr>
        <w:t xml:space="preserve">Poder del Representante Legal del </w:t>
      </w:r>
      <w:r w:rsidRPr="00151AD2">
        <w:rPr>
          <w:rFonts w:ascii="Arial" w:hAnsi="Arial" w:cs="Arial"/>
          <w:b/>
          <w:sz w:val="22"/>
          <w:szCs w:val="22"/>
        </w:rPr>
        <w:t xml:space="preserve">PROVEEDOR, </w:t>
      </w:r>
      <w:r w:rsidRPr="00151AD2">
        <w:rPr>
          <w:rFonts w:ascii="Arial" w:hAnsi="Arial" w:cs="Arial"/>
          <w:sz w:val="22"/>
          <w:szCs w:val="22"/>
          <w:lang w:val="es-ES_tradnl"/>
        </w:rPr>
        <w:t xml:space="preserve">Testimonio Nº ____/____ de __ </w:t>
      </w:r>
      <w:proofErr w:type="spellStart"/>
      <w:r w:rsidRPr="00151AD2">
        <w:rPr>
          <w:rFonts w:ascii="Arial" w:hAnsi="Arial" w:cs="Arial"/>
          <w:sz w:val="22"/>
          <w:szCs w:val="22"/>
          <w:lang w:val="es-ES_tradnl"/>
        </w:rPr>
        <w:t>de</w:t>
      </w:r>
      <w:proofErr w:type="spellEnd"/>
      <w:r w:rsidRPr="00151AD2">
        <w:rPr>
          <w:rFonts w:ascii="Arial" w:hAnsi="Arial" w:cs="Arial"/>
          <w:sz w:val="22"/>
          <w:szCs w:val="22"/>
          <w:lang w:val="es-ES_tradnl"/>
        </w:rPr>
        <w:t xml:space="preserve"> _______ </w:t>
      </w:r>
      <w:proofErr w:type="spellStart"/>
      <w:r w:rsidRPr="00151AD2">
        <w:rPr>
          <w:rFonts w:ascii="Arial" w:hAnsi="Arial" w:cs="Arial"/>
          <w:sz w:val="22"/>
          <w:szCs w:val="22"/>
          <w:lang w:val="es-ES_tradnl"/>
        </w:rPr>
        <w:t>de</w:t>
      </w:r>
      <w:proofErr w:type="spellEnd"/>
      <w:r w:rsidRPr="00151AD2">
        <w:rPr>
          <w:rFonts w:ascii="Arial" w:hAnsi="Arial" w:cs="Arial"/>
          <w:sz w:val="22"/>
          <w:szCs w:val="22"/>
          <w:lang w:val="es-ES_tradnl"/>
        </w:rPr>
        <w:t xml:space="preserve"> _______</w:t>
      </w:r>
      <w:r w:rsidRPr="00151AD2">
        <w:rPr>
          <w:rFonts w:ascii="Arial" w:hAnsi="Arial" w:cs="Arial"/>
          <w:sz w:val="22"/>
          <w:szCs w:val="22"/>
        </w:rPr>
        <w:t>.</w:t>
      </w:r>
    </w:p>
    <w:p w14:paraId="3583E394" w14:textId="77777777" w:rsidR="00151AD2" w:rsidRPr="00151AD2" w:rsidRDefault="00151AD2" w:rsidP="00151AD2">
      <w:pPr>
        <w:widowControl w:val="0"/>
        <w:numPr>
          <w:ilvl w:val="0"/>
          <w:numId w:val="47"/>
        </w:numPr>
        <w:jc w:val="both"/>
        <w:rPr>
          <w:rFonts w:ascii="Arial" w:hAnsi="Arial" w:cs="Arial"/>
          <w:sz w:val="22"/>
          <w:szCs w:val="22"/>
          <w:lang w:val="es-BO"/>
        </w:rPr>
      </w:pPr>
      <w:r w:rsidRPr="00151AD2">
        <w:rPr>
          <w:rFonts w:ascii="Arial" w:hAnsi="Arial" w:cs="Arial"/>
          <w:sz w:val="22"/>
          <w:szCs w:val="22"/>
        </w:rPr>
        <w:t xml:space="preserve">Certificado N° ___ de __ </w:t>
      </w:r>
      <w:proofErr w:type="spellStart"/>
      <w:r w:rsidRPr="00151AD2">
        <w:rPr>
          <w:rFonts w:ascii="Arial" w:hAnsi="Arial" w:cs="Arial"/>
          <w:sz w:val="22"/>
          <w:szCs w:val="22"/>
        </w:rPr>
        <w:t>de</w:t>
      </w:r>
      <w:proofErr w:type="spellEnd"/>
      <w:r w:rsidRPr="00151AD2">
        <w:rPr>
          <w:rFonts w:ascii="Arial" w:hAnsi="Arial" w:cs="Arial"/>
          <w:sz w:val="22"/>
          <w:szCs w:val="22"/>
        </w:rPr>
        <w:t xml:space="preserve"> ___ </w:t>
      </w:r>
      <w:proofErr w:type="spellStart"/>
      <w:r w:rsidRPr="00151AD2">
        <w:rPr>
          <w:rFonts w:ascii="Arial" w:hAnsi="Arial" w:cs="Arial"/>
          <w:sz w:val="22"/>
          <w:szCs w:val="22"/>
        </w:rPr>
        <w:t>de</w:t>
      </w:r>
      <w:proofErr w:type="spellEnd"/>
      <w:r w:rsidRPr="00151AD2">
        <w:rPr>
          <w:rFonts w:ascii="Arial" w:hAnsi="Arial" w:cs="Arial"/>
          <w:sz w:val="22"/>
          <w:szCs w:val="22"/>
        </w:rPr>
        <w:t xml:space="preserve"> ___ </w:t>
      </w:r>
      <w:proofErr w:type="spellStart"/>
      <w:r w:rsidRPr="00151AD2">
        <w:rPr>
          <w:rFonts w:ascii="Arial" w:hAnsi="Arial" w:cs="Arial"/>
          <w:sz w:val="22"/>
          <w:szCs w:val="22"/>
        </w:rPr>
        <w:t>de</w:t>
      </w:r>
      <w:proofErr w:type="spellEnd"/>
      <w:r w:rsidRPr="00151AD2">
        <w:rPr>
          <w:rFonts w:ascii="Arial" w:hAnsi="Arial" w:cs="Arial"/>
          <w:sz w:val="22"/>
          <w:szCs w:val="22"/>
        </w:rPr>
        <w:t xml:space="preserve"> no adeudo de la Gestora Pública</w:t>
      </w:r>
      <w:r w:rsidRPr="00151AD2">
        <w:rPr>
          <w:rFonts w:ascii="Arial" w:hAnsi="Arial" w:cs="Arial"/>
          <w:b/>
          <w:sz w:val="22"/>
          <w:szCs w:val="22"/>
        </w:rPr>
        <w:t xml:space="preserve"> </w:t>
      </w:r>
      <w:r w:rsidRPr="00151AD2">
        <w:rPr>
          <w:rFonts w:ascii="Arial" w:hAnsi="Arial" w:cs="Arial"/>
          <w:sz w:val="22"/>
          <w:szCs w:val="22"/>
        </w:rPr>
        <w:t>de la Seguridad Social a Largo Plazo.</w:t>
      </w:r>
    </w:p>
    <w:p w14:paraId="1FBE741E" w14:textId="77777777" w:rsidR="00151AD2" w:rsidRPr="00151AD2" w:rsidRDefault="00151AD2" w:rsidP="00151AD2">
      <w:pPr>
        <w:numPr>
          <w:ilvl w:val="0"/>
          <w:numId w:val="47"/>
        </w:numPr>
        <w:contextualSpacing/>
        <w:jc w:val="both"/>
        <w:rPr>
          <w:rFonts w:ascii="Arial" w:hAnsi="Arial" w:cs="Arial"/>
          <w:sz w:val="22"/>
          <w:szCs w:val="22"/>
        </w:rPr>
      </w:pPr>
      <w:r w:rsidRPr="00151AD2">
        <w:rPr>
          <w:rFonts w:ascii="Arial" w:hAnsi="Arial" w:cs="Arial"/>
          <w:sz w:val="22"/>
          <w:szCs w:val="22"/>
        </w:rPr>
        <w:t xml:space="preserve">Certificado de Información sobre Solvencia con el Fisco N° _____ de __ </w:t>
      </w:r>
      <w:proofErr w:type="spellStart"/>
      <w:r w:rsidRPr="00151AD2">
        <w:rPr>
          <w:rFonts w:ascii="Arial" w:hAnsi="Arial" w:cs="Arial"/>
          <w:sz w:val="22"/>
          <w:szCs w:val="22"/>
        </w:rPr>
        <w:t>de</w:t>
      </w:r>
      <w:proofErr w:type="spellEnd"/>
      <w:r w:rsidRPr="00151AD2">
        <w:rPr>
          <w:rFonts w:ascii="Arial" w:hAnsi="Arial" w:cs="Arial"/>
          <w:sz w:val="22"/>
          <w:szCs w:val="22"/>
        </w:rPr>
        <w:t xml:space="preserve"> _____ </w:t>
      </w:r>
      <w:proofErr w:type="spellStart"/>
      <w:r w:rsidRPr="00151AD2">
        <w:rPr>
          <w:rFonts w:ascii="Arial" w:hAnsi="Arial" w:cs="Arial"/>
          <w:sz w:val="22"/>
          <w:szCs w:val="22"/>
        </w:rPr>
        <w:t>de</w:t>
      </w:r>
      <w:proofErr w:type="spellEnd"/>
      <w:r w:rsidRPr="00151AD2">
        <w:rPr>
          <w:rFonts w:ascii="Arial" w:hAnsi="Arial" w:cs="Arial"/>
          <w:sz w:val="22"/>
          <w:szCs w:val="22"/>
        </w:rPr>
        <w:t xml:space="preserve"> 2025.</w:t>
      </w:r>
    </w:p>
    <w:p w14:paraId="68796415" w14:textId="77777777" w:rsidR="00151AD2" w:rsidRPr="00151AD2" w:rsidRDefault="00151AD2" w:rsidP="00151AD2">
      <w:pPr>
        <w:autoSpaceDE w:val="0"/>
        <w:autoSpaceDN w:val="0"/>
        <w:adjustRightInd w:val="0"/>
        <w:jc w:val="both"/>
        <w:rPr>
          <w:rFonts w:ascii="Arial" w:hAnsi="Arial" w:cs="Arial"/>
          <w:b/>
          <w:color w:val="000000"/>
          <w:sz w:val="22"/>
          <w:szCs w:val="22"/>
          <w:lang w:val="es-BO" w:eastAsia="es-BO"/>
        </w:rPr>
      </w:pPr>
      <w:bookmarkStart w:id="76" w:name="_Hlk289694780"/>
    </w:p>
    <w:p w14:paraId="14017AE2" w14:textId="77777777" w:rsidR="00151AD2" w:rsidRPr="00151AD2" w:rsidRDefault="00151AD2" w:rsidP="00151AD2">
      <w:pPr>
        <w:autoSpaceDE w:val="0"/>
        <w:autoSpaceDN w:val="0"/>
        <w:adjustRightInd w:val="0"/>
        <w:jc w:val="both"/>
        <w:rPr>
          <w:rFonts w:ascii="Arial" w:hAnsi="Arial" w:cs="Arial"/>
          <w:color w:val="000000"/>
          <w:sz w:val="22"/>
          <w:szCs w:val="22"/>
          <w:lang w:val="es-BO" w:eastAsia="es-BO"/>
        </w:rPr>
      </w:pPr>
      <w:r w:rsidRPr="00151AD2">
        <w:rPr>
          <w:rFonts w:ascii="Arial" w:hAnsi="Arial" w:cs="Arial"/>
          <w:b/>
          <w:color w:val="000000"/>
          <w:sz w:val="22"/>
          <w:szCs w:val="22"/>
          <w:lang w:val="es-BO" w:eastAsia="es-BO"/>
        </w:rPr>
        <w:t xml:space="preserve">CLÁUSULA SEXTA.- (OBLIGACIONES DE LAS PARTES) </w:t>
      </w:r>
      <w:r w:rsidRPr="00151AD2">
        <w:rPr>
          <w:rFonts w:ascii="Arial" w:hAnsi="Arial" w:cs="Arial"/>
          <w:color w:val="000000"/>
          <w:sz w:val="22"/>
          <w:szCs w:val="22"/>
          <w:lang w:val="es-BO" w:eastAsia="es-BO"/>
        </w:rPr>
        <w:t>Las partes contratantes se comprometen y obligan a dar cumplimiento a todas y cada una de las cláusulas del presente Contrato.</w:t>
      </w:r>
    </w:p>
    <w:p w14:paraId="17D3F03E" w14:textId="77777777" w:rsidR="00151AD2" w:rsidRPr="00151AD2" w:rsidRDefault="00151AD2" w:rsidP="00151AD2">
      <w:pPr>
        <w:autoSpaceDE w:val="0"/>
        <w:autoSpaceDN w:val="0"/>
        <w:adjustRightInd w:val="0"/>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lastRenderedPageBreak/>
        <w:t xml:space="preserve"> </w:t>
      </w:r>
    </w:p>
    <w:p w14:paraId="38B44095" w14:textId="77777777" w:rsidR="00151AD2" w:rsidRPr="00151AD2" w:rsidRDefault="00151AD2" w:rsidP="00151AD2">
      <w:pPr>
        <w:autoSpaceDE w:val="0"/>
        <w:autoSpaceDN w:val="0"/>
        <w:adjustRightInd w:val="0"/>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t xml:space="preserve">Por su parte, el </w:t>
      </w:r>
      <w:r w:rsidRPr="00151AD2">
        <w:rPr>
          <w:rFonts w:ascii="Arial" w:hAnsi="Arial" w:cs="Arial"/>
          <w:b/>
          <w:bCs/>
          <w:color w:val="000000"/>
          <w:sz w:val="22"/>
          <w:szCs w:val="22"/>
          <w:lang w:val="es-BO" w:eastAsia="es-BO"/>
        </w:rPr>
        <w:t xml:space="preserve">PROVEEDOR </w:t>
      </w:r>
      <w:r w:rsidRPr="00151AD2">
        <w:rPr>
          <w:rFonts w:ascii="Arial" w:hAnsi="Arial" w:cs="Arial"/>
          <w:color w:val="000000"/>
          <w:sz w:val="22"/>
          <w:szCs w:val="22"/>
          <w:lang w:val="es-BO" w:eastAsia="es-BO"/>
        </w:rPr>
        <w:t xml:space="preserve">se compromete a cumplir con las siguientes obligaciones: </w:t>
      </w:r>
    </w:p>
    <w:p w14:paraId="761E6799" w14:textId="77777777" w:rsidR="00151AD2" w:rsidRPr="00151AD2" w:rsidRDefault="00151AD2" w:rsidP="00151AD2">
      <w:pPr>
        <w:autoSpaceDE w:val="0"/>
        <w:autoSpaceDN w:val="0"/>
        <w:adjustRightInd w:val="0"/>
        <w:rPr>
          <w:rFonts w:ascii="Arial" w:hAnsi="Arial" w:cs="Arial"/>
          <w:color w:val="000000"/>
          <w:sz w:val="22"/>
          <w:szCs w:val="22"/>
          <w:lang w:val="es-BO" w:eastAsia="es-BO"/>
        </w:rPr>
      </w:pPr>
    </w:p>
    <w:p w14:paraId="07793FC3" w14:textId="77777777" w:rsidR="00151AD2" w:rsidRPr="00151AD2" w:rsidRDefault="00151AD2" w:rsidP="00151AD2">
      <w:pPr>
        <w:numPr>
          <w:ilvl w:val="0"/>
          <w:numId w:val="43"/>
        </w:numPr>
        <w:autoSpaceDE w:val="0"/>
        <w:autoSpaceDN w:val="0"/>
        <w:adjustRightInd w:val="0"/>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t xml:space="preserve">Realizar la provisión de los </w:t>
      </w:r>
      <w:r w:rsidRPr="00151AD2">
        <w:rPr>
          <w:rFonts w:ascii="Arial" w:hAnsi="Arial" w:cs="Arial"/>
          <w:b/>
          <w:bCs/>
          <w:color w:val="000000"/>
          <w:sz w:val="22"/>
          <w:szCs w:val="22"/>
          <w:lang w:val="es-BO" w:eastAsia="es-BO"/>
        </w:rPr>
        <w:t xml:space="preserve">BIENES </w:t>
      </w:r>
      <w:r w:rsidRPr="00151AD2">
        <w:rPr>
          <w:rFonts w:ascii="Arial" w:hAnsi="Arial" w:cs="Arial"/>
          <w:color w:val="000000"/>
          <w:sz w:val="22"/>
          <w:szCs w:val="22"/>
          <w:lang w:val="es-BO" w:eastAsia="es-BO"/>
        </w:rPr>
        <w:t xml:space="preserve">objeto del presente Contrato, de acuerdo con lo establecido en el DBC, así como las condiciones de su propuesta. </w:t>
      </w:r>
    </w:p>
    <w:p w14:paraId="518FD3F6" w14:textId="77777777" w:rsidR="00151AD2" w:rsidRPr="00151AD2" w:rsidRDefault="00151AD2" w:rsidP="00151AD2">
      <w:pPr>
        <w:numPr>
          <w:ilvl w:val="0"/>
          <w:numId w:val="43"/>
        </w:numPr>
        <w:autoSpaceDE w:val="0"/>
        <w:autoSpaceDN w:val="0"/>
        <w:adjustRightInd w:val="0"/>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15C36015" w14:textId="77777777" w:rsidR="00151AD2" w:rsidRPr="00151AD2" w:rsidRDefault="00151AD2" w:rsidP="00151AD2">
      <w:pPr>
        <w:numPr>
          <w:ilvl w:val="0"/>
          <w:numId w:val="43"/>
        </w:numPr>
        <w:autoSpaceDE w:val="0"/>
        <w:autoSpaceDN w:val="0"/>
        <w:adjustRightInd w:val="0"/>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t>Mantener vigente la garantía presentada.</w:t>
      </w:r>
    </w:p>
    <w:p w14:paraId="0349C5B2" w14:textId="77777777" w:rsidR="00151AD2" w:rsidRPr="00151AD2" w:rsidRDefault="00151AD2" w:rsidP="00151AD2">
      <w:pPr>
        <w:numPr>
          <w:ilvl w:val="0"/>
          <w:numId w:val="43"/>
        </w:numPr>
        <w:autoSpaceDE w:val="0"/>
        <w:autoSpaceDN w:val="0"/>
        <w:adjustRightInd w:val="0"/>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t xml:space="preserve">Actualizar la Garantía (vigencia y/o monto), a requerimiento de la </w:t>
      </w:r>
      <w:r w:rsidRPr="00151AD2">
        <w:rPr>
          <w:rFonts w:ascii="Arial" w:hAnsi="Arial" w:cs="Arial"/>
          <w:b/>
          <w:color w:val="000000"/>
          <w:sz w:val="22"/>
          <w:szCs w:val="22"/>
          <w:lang w:val="es-BO" w:eastAsia="es-BO"/>
        </w:rPr>
        <w:t>ENTIDAD</w:t>
      </w:r>
      <w:r w:rsidRPr="00151AD2">
        <w:rPr>
          <w:rFonts w:ascii="Arial" w:hAnsi="Arial" w:cs="Arial"/>
          <w:color w:val="000000"/>
          <w:sz w:val="22"/>
          <w:szCs w:val="22"/>
          <w:lang w:val="es-BO" w:eastAsia="es-BO"/>
        </w:rPr>
        <w:t>.</w:t>
      </w:r>
      <w:r w:rsidRPr="00151AD2">
        <w:rPr>
          <w:rFonts w:ascii="Arial" w:hAnsi="Arial" w:cs="Arial"/>
          <w:b/>
          <w:i/>
          <w:color w:val="000000"/>
          <w:sz w:val="22"/>
          <w:szCs w:val="22"/>
          <w:lang w:val="es-BO" w:eastAsia="es-BO"/>
        </w:rPr>
        <w:t xml:space="preserve"> </w:t>
      </w:r>
    </w:p>
    <w:p w14:paraId="4031FCC1" w14:textId="77777777" w:rsidR="00151AD2" w:rsidRPr="00151AD2" w:rsidRDefault="00151AD2" w:rsidP="00151AD2">
      <w:pPr>
        <w:numPr>
          <w:ilvl w:val="0"/>
          <w:numId w:val="43"/>
        </w:numPr>
        <w:autoSpaceDE w:val="0"/>
        <w:autoSpaceDN w:val="0"/>
        <w:adjustRightInd w:val="0"/>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t xml:space="preserve">Cumplir cada una de las cláusulas del presente Contrato. </w:t>
      </w:r>
    </w:p>
    <w:p w14:paraId="58BA4FB5" w14:textId="77777777" w:rsidR="00151AD2" w:rsidRPr="00151AD2" w:rsidRDefault="00151AD2" w:rsidP="00151AD2">
      <w:pPr>
        <w:widowControl w:val="0"/>
        <w:tabs>
          <w:tab w:val="left" w:pos="2602"/>
        </w:tabs>
        <w:ind w:left="720"/>
        <w:jc w:val="both"/>
        <w:rPr>
          <w:rFonts w:ascii="Arial" w:hAnsi="Arial" w:cs="Arial"/>
          <w:sz w:val="22"/>
          <w:szCs w:val="22"/>
          <w:lang w:val="es-BO"/>
        </w:rPr>
      </w:pPr>
    </w:p>
    <w:p w14:paraId="7E90AA31" w14:textId="77777777" w:rsidR="00151AD2" w:rsidRPr="00151AD2" w:rsidRDefault="00151AD2" w:rsidP="00151AD2">
      <w:pPr>
        <w:autoSpaceDE w:val="0"/>
        <w:autoSpaceDN w:val="0"/>
        <w:adjustRightInd w:val="0"/>
        <w:rPr>
          <w:rFonts w:ascii="Arial" w:hAnsi="Arial" w:cs="Arial"/>
          <w:color w:val="000000"/>
          <w:sz w:val="22"/>
          <w:szCs w:val="22"/>
          <w:lang w:val="es-BO" w:eastAsia="es-BO"/>
        </w:rPr>
      </w:pPr>
      <w:r w:rsidRPr="00151AD2">
        <w:rPr>
          <w:rFonts w:ascii="Arial" w:hAnsi="Arial" w:cs="Arial"/>
          <w:color w:val="000000"/>
          <w:sz w:val="22"/>
          <w:szCs w:val="22"/>
          <w:lang w:val="es-BO" w:eastAsia="es-BO"/>
        </w:rPr>
        <w:t xml:space="preserve">Por su parte, la </w:t>
      </w:r>
      <w:r w:rsidRPr="00151AD2">
        <w:rPr>
          <w:rFonts w:ascii="Arial" w:hAnsi="Arial" w:cs="Arial"/>
          <w:b/>
          <w:bCs/>
          <w:color w:val="000000"/>
          <w:sz w:val="22"/>
          <w:szCs w:val="22"/>
          <w:lang w:val="es-BO" w:eastAsia="es-BO"/>
        </w:rPr>
        <w:t xml:space="preserve">ENTIDAD </w:t>
      </w:r>
      <w:r w:rsidRPr="00151AD2">
        <w:rPr>
          <w:rFonts w:ascii="Arial" w:hAnsi="Arial" w:cs="Arial"/>
          <w:color w:val="000000"/>
          <w:sz w:val="22"/>
          <w:szCs w:val="22"/>
          <w:lang w:val="es-BO" w:eastAsia="es-BO"/>
        </w:rPr>
        <w:t xml:space="preserve">se compromete a cumplir con las siguientes obligaciones: </w:t>
      </w:r>
    </w:p>
    <w:p w14:paraId="0EDE1908" w14:textId="77777777" w:rsidR="00151AD2" w:rsidRPr="00151AD2" w:rsidRDefault="00151AD2" w:rsidP="00151AD2">
      <w:pPr>
        <w:autoSpaceDE w:val="0"/>
        <w:autoSpaceDN w:val="0"/>
        <w:adjustRightInd w:val="0"/>
        <w:rPr>
          <w:rFonts w:ascii="Arial" w:hAnsi="Arial" w:cs="Arial"/>
          <w:color w:val="000000"/>
          <w:sz w:val="22"/>
          <w:szCs w:val="22"/>
          <w:lang w:val="es-BO" w:eastAsia="es-BO"/>
        </w:rPr>
      </w:pPr>
    </w:p>
    <w:p w14:paraId="79730BDD" w14:textId="77777777" w:rsidR="00151AD2" w:rsidRPr="00151AD2" w:rsidRDefault="00151AD2" w:rsidP="00151AD2">
      <w:pPr>
        <w:numPr>
          <w:ilvl w:val="0"/>
          <w:numId w:val="44"/>
        </w:numPr>
        <w:autoSpaceDE w:val="0"/>
        <w:autoSpaceDN w:val="0"/>
        <w:adjustRightInd w:val="0"/>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t xml:space="preserve">Realizar la recepción de los </w:t>
      </w:r>
      <w:r w:rsidRPr="00151AD2">
        <w:rPr>
          <w:rFonts w:ascii="Arial" w:hAnsi="Arial" w:cs="Arial"/>
          <w:b/>
          <w:bCs/>
          <w:color w:val="000000"/>
          <w:sz w:val="22"/>
          <w:szCs w:val="22"/>
          <w:lang w:val="es-BO" w:eastAsia="es-BO"/>
        </w:rPr>
        <w:t xml:space="preserve">BIENES </w:t>
      </w:r>
      <w:r w:rsidRPr="00151AD2">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4D9B13D2" w14:textId="77777777" w:rsidR="00151AD2" w:rsidRPr="00151AD2" w:rsidRDefault="00151AD2" w:rsidP="00151AD2">
      <w:pPr>
        <w:numPr>
          <w:ilvl w:val="0"/>
          <w:numId w:val="44"/>
        </w:numPr>
        <w:autoSpaceDE w:val="0"/>
        <w:autoSpaceDN w:val="0"/>
        <w:adjustRightInd w:val="0"/>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t xml:space="preserve">Emitir el acta de recepción de los </w:t>
      </w:r>
      <w:r w:rsidRPr="00151AD2">
        <w:rPr>
          <w:rFonts w:ascii="Arial" w:hAnsi="Arial" w:cs="Arial"/>
          <w:b/>
          <w:bCs/>
          <w:color w:val="000000"/>
          <w:sz w:val="22"/>
          <w:szCs w:val="22"/>
          <w:lang w:val="es-BO" w:eastAsia="es-BO"/>
        </w:rPr>
        <w:t>BIENES</w:t>
      </w:r>
      <w:r w:rsidRPr="00151AD2">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515446EA" w14:textId="77777777" w:rsidR="00151AD2" w:rsidRPr="00151AD2" w:rsidRDefault="00151AD2" w:rsidP="00151AD2">
      <w:pPr>
        <w:numPr>
          <w:ilvl w:val="0"/>
          <w:numId w:val="44"/>
        </w:numPr>
        <w:autoSpaceDE w:val="0"/>
        <w:autoSpaceDN w:val="0"/>
        <w:adjustRightInd w:val="0"/>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t xml:space="preserve">Realizar el pago por la provisión de los </w:t>
      </w:r>
      <w:r w:rsidRPr="00151AD2">
        <w:rPr>
          <w:rFonts w:ascii="Arial" w:hAnsi="Arial" w:cs="Arial"/>
          <w:b/>
          <w:bCs/>
          <w:color w:val="000000"/>
          <w:sz w:val="22"/>
          <w:szCs w:val="22"/>
          <w:lang w:val="es-BO" w:eastAsia="es-BO"/>
        </w:rPr>
        <w:t>BIENES</w:t>
      </w:r>
      <w:r w:rsidRPr="00151AD2">
        <w:rPr>
          <w:rFonts w:ascii="Arial" w:hAnsi="Arial" w:cs="Arial"/>
          <w:color w:val="000000"/>
          <w:sz w:val="22"/>
          <w:szCs w:val="22"/>
          <w:lang w:val="es-BO" w:eastAsia="es-BO"/>
        </w:rPr>
        <w:t xml:space="preserve">, en un plazo no mayor a cuarenta y cinco (45) días calendario de realizada la recepción de los </w:t>
      </w:r>
      <w:r w:rsidRPr="00151AD2">
        <w:rPr>
          <w:rFonts w:ascii="Arial" w:hAnsi="Arial" w:cs="Arial"/>
          <w:b/>
          <w:color w:val="000000"/>
          <w:sz w:val="22"/>
          <w:szCs w:val="22"/>
          <w:lang w:val="es-BO" w:eastAsia="es-BO"/>
        </w:rPr>
        <w:t>BIENES</w:t>
      </w:r>
      <w:r w:rsidRPr="00151AD2">
        <w:rPr>
          <w:rFonts w:ascii="Arial" w:hAnsi="Arial" w:cs="Arial"/>
          <w:color w:val="000000"/>
          <w:sz w:val="22"/>
          <w:szCs w:val="22"/>
          <w:lang w:val="es-BO" w:eastAsia="es-BO"/>
        </w:rPr>
        <w:t xml:space="preserve"> objeto del presente Contrato.</w:t>
      </w:r>
    </w:p>
    <w:p w14:paraId="293160DE" w14:textId="77777777" w:rsidR="00151AD2" w:rsidRPr="00151AD2" w:rsidRDefault="00151AD2" w:rsidP="00151AD2">
      <w:pPr>
        <w:numPr>
          <w:ilvl w:val="0"/>
          <w:numId w:val="44"/>
        </w:numPr>
        <w:autoSpaceDE w:val="0"/>
        <w:autoSpaceDN w:val="0"/>
        <w:adjustRightInd w:val="0"/>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t xml:space="preserve">Cumplir cada una de las cláusulas del presente Contrato. </w:t>
      </w:r>
    </w:p>
    <w:p w14:paraId="665DE0AA" w14:textId="77777777" w:rsidR="00151AD2" w:rsidRPr="00151AD2" w:rsidRDefault="00151AD2" w:rsidP="00151AD2">
      <w:pPr>
        <w:ind w:left="720"/>
        <w:contextualSpacing/>
        <w:jc w:val="both"/>
        <w:rPr>
          <w:rFonts w:ascii="Arial" w:hAnsi="Arial" w:cs="Arial"/>
          <w:sz w:val="22"/>
          <w:szCs w:val="22"/>
          <w:lang w:val="es-BO"/>
        </w:rPr>
      </w:pPr>
    </w:p>
    <w:p w14:paraId="3A80C68E" w14:textId="77777777" w:rsidR="00151AD2" w:rsidRPr="00151AD2" w:rsidRDefault="00151AD2" w:rsidP="00151AD2">
      <w:pPr>
        <w:widowControl w:val="0"/>
        <w:autoSpaceDE w:val="0"/>
        <w:autoSpaceDN w:val="0"/>
        <w:adjustRightInd w:val="0"/>
        <w:jc w:val="both"/>
        <w:rPr>
          <w:rFonts w:ascii="Arial" w:hAnsi="Arial" w:cs="Arial"/>
          <w:b/>
          <w:sz w:val="22"/>
          <w:szCs w:val="22"/>
          <w:lang w:val="es-BO"/>
        </w:rPr>
      </w:pPr>
      <w:r w:rsidRPr="00151AD2">
        <w:rPr>
          <w:rFonts w:ascii="Arial" w:hAnsi="Arial" w:cs="Arial"/>
          <w:b/>
          <w:sz w:val="22"/>
          <w:szCs w:val="22"/>
          <w:lang w:val="es-BO"/>
        </w:rPr>
        <w:t xml:space="preserve">CLÁUSULA SÉPTIMA.- (VIGENCIA) </w:t>
      </w:r>
      <w:r w:rsidRPr="00151AD2">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794E0588" w14:textId="77777777" w:rsidR="00151AD2" w:rsidRPr="00151AD2" w:rsidRDefault="00151AD2" w:rsidP="00151AD2">
      <w:pPr>
        <w:widowControl w:val="0"/>
        <w:autoSpaceDE w:val="0"/>
        <w:autoSpaceDN w:val="0"/>
        <w:adjustRightInd w:val="0"/>
        <w:jc w:val="both"/>
        <w:rPr>
          <w:rFonts w:ascii="Arial" w:hAnsi="Arial" w:cs="Arial"/>
          <w:b/>
          <w:sz w:val="22"/>
          <w:szCs w:val="22"/>
          <w:lang w:val="es-BO"/>
        </w:rPr>
      </w:pPr>
    </w:p>
    <w:p w14:paraId="41372B57" w14:textId="77777777" w:rsidR="00151AD2" w:rsidRPr="00151AD2" w:rsidRDefault="00151AD2" w:rsidP="00151AD2">
      <w:pPr>
        <w:jc w:val="both"/>
        <w:rPr>
          <w:rFonts w:ascii="Arial" w:hAnsi="Arial" w:cs="Arial"/>
          <w:b/>
          <w:sz w:val="22"/>
          <w:szCs w:val="22"/>
        </w:rPr>
      </w:pPr>
      <w:r w:rsidRPr="00151AD2">
        <w:rPr>
          <w:rFonts w:ascii="Arial" w:hAnsi="Arial" w:cs="Arial"/>
          <w:b/>
          <w:sz w:val="22"/>
          <w:szCs w:val="22"/>
        </w:rPr>
        <w:t xml:space="preserve">CLÁUSULA OCTAVA.- </w:t>
      </w:r>
      <w:bookmarkEnd w:id="76"/>
      <w:r w:rsidRPr="00151AD2">
        <w:rPr>
          <w:rFonts w:ascii="Arial" w:hAnsi="Arial" w:cs="Arial"/>
          <w:b/>
          <w:bCs/>
          <w:sz w:val="22"/>
          <w:szCs w:val="22"/>
        </w:rPr>
        <w:t>(</w:t>
      </w:r>
      <w:r w:rsidRPr="00151AD2">
        <w:rPr>
          <w:rFonts w:ascii="Arial" w:hAnsi="Arial" w:cs="Arial"/>
          <w:b/>
          <w:sz w:val="22"/>
          <w:szCs w:val="22"/>
        </w:rPr>
        <w:t>GARANTÍA</w:t>
      </w:r>
      <w:r w:rsidRPr="00151AD2">
        <w:rPr>
          <w:rFonts w:ascii="Arial" w:hAnsi="Arial" w:cs="Arial"/>
          <w:b/>
          <w:bCs/>
          <w:sz w:val="22"/>
          <w:szCs w:val="22"/>
        </w:rPr>
        <w:t xml:space="preserve"> DE CUMPLIMIENTO DE CONTRATO</w:t>
      </w:r>
      <w:r w:rsidRPr="00151AD2">
        <w:rPr>
          <w:rFonts w:ascii="Arial" w:hAnsi="Arial" w:cs="Arial"/>
          <w:bCs/>
          <w:sz w:val="22"/>
          <w:szCs w:val="22"/>
        </w:rPr>
        <w:t>) E</w:t>
      </w:r>
      <w:r w:rsidRPr="00151AD2">
        <w:rPr>
          <w:rFonts w:ascii="Arial" w:hAnsi="Arial" w:cs="Arial"/>
          <w:sz w:val="22"/>
          <w:szCs w:val="22"/>
        </w:rPr>
        <w:t xml:space="preserve">l </w:t>
      </w:r>
      <w:r w:rsidRPr="00151AD2">
        <w:rPr>
          <w:rFonts w:ascii="Arial" w:hAnsi="Arial" w:cs="Arial"/>
          <w:b/>
          <w:sz w:val="22"/>
          <w:szCs w:val="22"/>
        </w:rPr>
        <w:t>PROVEEDOR</w:t>
      </w:r>
      <w:r w:rsidRPr="00151AD2">
        <w:rPr>
          <w:rFonts w:ascii="Arial" w:hAnsi="Arial" w:cs="Arial"/>
          <w:sz w:val="22"/>
          <w:szCs w:val="22"/>
        </w:rPr>
        <w:t xml:space="preserve">, garantiza </w:t>
      </w:r>
      <w:r w:rsidRPr="00151AD2">
        <w:rPr>
          <w:rFonts w:ascii="Arial" w:hAnsi="Arial" w:cs="Arial"/>
          <w:sz w:val="22"/>
          <w:szCs w:val="22"/>
          <w:lang w:val="es-BO"/>
        </w:rPr>
        <w:t>el correcto cumplimiento y fiel ejecución del presente Contrato</w:t>
      </w:r>
      <w:r w:rsidRPr="00151AD2">
        <w:rPr>
          <w:rFonts w:ascii="Arial" w:hAnsi="Arial" w:cs="Arial"/>
          <w:sz w:val="22"/>
          <w:szCs w:val="22"/>
        </w:rPr>
        <w:t xml:space="preserve"> en todas sus partes con la (Boleta de Garantía - Garantía a Primer Requerimiento - Póliza de Seguro de Caución  a Primer Requerimiento N° _______, emitida por el Banco _____________, el __ de ____ </w:t>
      </w:r>
      <w:proofErr w:type="spellStart"/>
      <w:r w:rsidRPr="00151AD2">
        <w:rPr>
          <w:rFonts w:ascii="Arial" w:hAnsi="Arial" w:cs="Arial"/>
          <w:sz w:val="22"/>
          <w:szCs w:val="22"/>
        </w:rPr>
        <w:t>de</w:t>
      </w:r>
      <w:proofErr w:type="spellEnd"/>
      <w:r w:rsidRPr="00151AD2">
        <w:rPr>
          <w:rFonts w:ascii="Arial" w:hAnsi="Arial" w:cs="Arial"/>
          <w:sz w:val="22"/>
          <w:szCs w:val="22"/>
        </w:rPr>
        <w:t xml:space="preserve"> 2025, con vigencia hasta el __ de __________ </w:t>
      </w:r>
      <w:proofErr w:type="spellStart"/>
      <w:r w:rsidRPr="00151AD2">
        <w:rPr>
          <w:rFonts w:ascii="Arial" w:hAnsi="Arial" w:cs="Arial"/>
          <w:sz w:val="22"/>
          <w:szCs w:val="22"/>
        </w:rPr>
        <w:t>de</w:t>
      </w:r>
      <w:proofErr w:type="spellEnd"/>
      <w:r w:rsidRPr="00151AD2">
        <w:rPr>
          <w:rFonts w:ascii="Arial" w:hAnsi="Arial" w:cs="Arial"/>
          <w:sz w:val="22"/>
          <w:szCs w:val="22"/>
        </w:rPr>
        <w:t xml:space="preserve"> 202__, a la orden de la </w:t>
      </w:r>
      <w:r w:rsidRPr="00151AD2">
        <w:rPr>
          <w:rFonts w:ascii="Arial" w:hAnsi="Arial" w:cs="Arial"/>
          <w:b/>
          <w:sz w:val="22"/>
          <w:szCs w:val="22"/>
        </w:rPr>
        <w:t>ENTIDAD</w:t>
      </w:r>
      <w:r w:rsidRPr="00151AD2">
        <w:rPr>
          <w:rFonts w:ascii="Arial" w:hAnsi="Arial" w:cs="Arial"/>
          <w:sz w:val="22"/>
          <w:szCs w:val="22"/>
        </w:rPr>
        <w:t>, por Bs__________ (_____________________ 00/100 Bolivianos), equivalente al siete por ciento (7%) o tres punto cinco por ciento (3.5%) del monto total del Contrato.</w:t>
      </w:r>
    </w:p>
    <w:p w14:paraId="7C868909" w14:textId="77777777" w:rsidR="00151AD2" w:rsidRPr="00151AD2" w:rsidRDefault="00151AD2" w:rsidP="00151AD2">
      <w:pPr>
        <w:ind w:left="705" w:hanging="705"/>
        <w:jc w:val="both"/>
        <w:rPr>
          <w:rFonts w:ascii="Arial" w:hAnsi="Arial" w:cs="Arial"/>
          <w:bCs/>
          <w:spacing w:val="-6"/>
          <w:sz w:val="22"/>
          <w:szCs w:val="22"/>
        </w:rPr>
      </w:pPr>
      <w:r w:rsidRPr="00151AD2">
        <w:rPr>
          <w:rFonts w:ascii="Arial" w:hAnsi="Arial" w:cs="Arial"/>
          <w:b/>
          <w:bCs/>
          <w:i/>
          <w:iCs/>
          <w:sz w:val="22"/>
          <w:szCs w:val="22"/>
        </w:rPr>
        <w:t xml:space="preserve"> </w:t>
      </w:r>
    </w:p>
    <w:p w14:paraId="504415B4" w14:textId="77777777" w:rsidR="00151AD2" w:rsidRPr="00151AD2" w:rsidRDefault="00151AD2" w:rsidP="00151AD2">
      <w:pPr>
        <w:autoSpaceDE w:val="0"/>
        <w:autoSpaceDN w:val="0"/>
        <w:adjustRightInd w:val="0"/>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t xml:space="preserve">El importe de dicha garantía en caso de cualquier incumplimiento contractual incurrido por el </w:t>
      </w:r>
      <w:r w:rsidRPr="00151AD2">
        <w:rPr>
          <w:rFonts w:ascii="Arial" w:hAnsi="Arial" w:cs="Arial"/>
          <w:b/>
          <w:bCs/>
          <w:color w:val="000000"/>
          <w:sz w:val="22"/>
          <w:szCs w:val="22"/>
          <w:lang w:val="es-BO" w:eastAsia="es-BO"/>
        </w:rPr>
        <w:t>PROVEEDOR</w:t>
      </w:r>
      <w:r w:rsidRPr="00151AD2">
        <w:rPr>
          <w:rFonts w:ascii="Arial" w:hAnsi="Arial" w:cs="Arial"/>
          <w:color w:val="000000"/>
          <w:sz w:val="22"/>
          <w:szCs w:val="22"/>
          <w:lang w:val="es-BO" w:eastAsia="es-BO"/>
        </w:rPr>
        <w:t xml:space="preserve">, será pagado en favor de la </w:t>
      </w:r>
      <w:r w:rsidRPr="00151AD2">
        <w:rPr>
          <w:rFonts w:ascii="Arial" w:hAnsi="Arial" w:cs="Arial"/>
          <w:b/>
          <w:bCs/>
          <w:color w:val="000000"/>
          <w:sz w:val="22"/>
          <w:szCs w:val="22"/>
          <w:lang w:val="es-BO" w:eastAsia="es-BO"/>
        </w:rPr>
        <w:t>ENTIDAD</w:t>
      </w:r>
      <w:r w:rsidRPr="00151AD2">
        <w:rPr>
          <w:rFonts w:ascii="Arial" w:hAnsi="Arial" w:cs="Arial"/>
          <w:color w:val="000000"/>
          <w:sz w:val="22"/>
          <w:szCs w:val="22"/>
          <w:lang w:val="es-BO" w:eastAsia="es-BO"/>
        </w:rPr>
        <w:t xml:space="preserve">, sin necesidad de ningún trámite o acción judicial, a su sólo requerimiento. </w:t>
      </w:r>
    </w:p>
    <w:p w14:paraId="5F0188E9" w14:textId="77777777" w:rsidR="00151AD2" w:rsidRPr="00151AD2" w:rsidRDefault="00151AD2" w:rsidP="00151AD2">
      <w:pPr>
        <w:autoSpaceDE w:val="0"/>
        <w:autoSpaceDN w:val="0"/>
        <w:adjustRightInd w:val="0"/>
        <w:ind w:left="567"/>
        <w:jc w:val="both"/>
        <w:rPr>
          <w:rFonts w:ascii="Arial" w:hAnsi="Arial" w:cs="Arial"/>
          <w:color w:val="000000"/>
          <w:sz w:val="22"/>
          <w:szCs w:val="22"/>
          <w:lang w:val="es-BO" w:eastAsia="es-BO"/>
        </w:rPr>
      </w:pPr>
    </w:p>
    <w:p w14:paraId="58EE2969" w14:textId="77777777" w:rsidR="00151AD2" w:rsidRPr="00151AD2" w:rsidRDefault="00151AD2" w:rsidP="00151AD2">
      <w:pPr>
        <w:autoSpaceDE w:val="0"/>
        <w:autoSpaceDN w:val="0"/>
        <w:adjustRightInd w:val="0"/>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151AD2">
        <w:rPr>
          <w:rFonts w:ascii="Arial" w:hAnsi="Arial" w:cs="Arial"/>
          <w:b/>
          <w:bCs/>
          <w:color w:val="000000"/>
          <w:sz w:val="22"/>
          <w:szCs w:val="22"/>
          <w:lang w:val="es-BO" w:eastAsia="es-BO"/>
        </w:rPr>
        <w:t xml:space="preserve">BIENES </w:t>
      </w:r>
      <w:r w:rsidRPr="00151AD2">
        <w:rPr>
          <w:rFonts w:ascii="Arial" w:hAnsi="Arial" w:cs="Arial"/>
          <w:color w:val="000000"/>
          <w:sz w:val="22"/>
          <w:szCs w:val="22"/>
          <w:lang w:val="es-BO" w:eastAsia="es-BO"/>
        </w:rPr>
        <w:t>objeto de la contratación, hecho que se hará constar mediante el Acta de Recepción suscrita por el Responsable de Recepción o Comisión de Recepción</w:t>
      </w:r>
      <w:r w:rsidRPr="00151AD2">
        <w:rPr>
          <w:rFonts w:ascii="Arial" w:hAnsi="Arial" w:cs="Arial"/>
          <w:b/>
          <w:bCs/>
          <w:i/>
          <w:iCs/>
          <w:color w:val="000000"/>
          <w:sz w:val="22"/>
          <w:szCs w:val="22"/>
          <w:lang w:val="es-BO" w:eastAsia="es-BO"/>
        </w:rPr>
        <w:t xml:space="preserve"> </w:t>
      </w:r>
      <w:r w:rsidRPr="00151AD2">
        <w:rPr>
          <w:rFonts w:ascii="Arial" w:hAnsi="Arial" w:cs="Arial"/>
          <w:color w:val="000000"/>
          <w:sz w:val="22"/>
          <w:szCs w:val="22"/>
          <w:lang w:val="es-BO" w:eastAsia="es-BO"/>
        </w:rPr>
        <w:t xml:space="preserve">y el </w:t>
      </w:r>
      <w:r w:rsidRPr="00151AD2">
        <w:rPr>
          <w:rFonts w:ascii="Arial" w:hAnsi="Arial" w:cs="Arial"/>
          <w:b/>
          <w:bCs/>
          <w:color w:val="000000"/>
          <w:sz w:val="22"/>
          <w:szCs w:val="22"/>
          <w:lang w:val="es-BO" w:eastAsia="es-BO"/>
        </w:rPr>
        <w:t>PROVEEDOR</w:t>
      </w:r>
      <w:r w:rsidRPr="00151AD2">
        <w:rPr>
          <w:rFonts w:ascii="Arial" w:hAnsi="Arial" w:cs="Arial"/>
          <w:color w:val="000000"/>
          <w:sz w:val="22"/>
          <w:szCs w:val="22"/>
          <w:lang w:val="es-BO" w:eastAsia="es-BO"/>
        </w:rPr>
        <w:t>. La devolución se hará efectiva en la liquidación final del Contrato.</w:t>
      </w:r>
    </w:p>
    <w:p w14:paraId="43B78805" w14:textId="77777777" w:rsidR="00151AD2" w:rsidRPr="00151AD2" w:rsidRDefault="00151AD2" w:rsidP="00151AD2">
      <w:pPr>
        <w:ind w:left="567"/>
        <w:jc w:val="both"/>
        <w:rPr>
          <w:rFonts w:ascii="Arial" w:hAnsi="Arial" w:cs="Arial"/>
          <w:color w:val="000000"/>
          <w:sz w:val="22"/>
          <w:szCs w:val="22"/>
          <w:lang w:val="es-BO" w:eastAsia="es-BO"/>
        </w:rPr>
      </w:pPr>
    </w:p>
    <w:p w14:paraId="72EA10B7" w14:textId="77777777" w:rsidR="00151AD2" w:rsidRPr="00151AD2" w:rsidRDefault="00151AD2" w:rsidP="00151AD2">
      <w:pPr>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lastRenderedPageBreak/>
        <w:t xml:space="preserve">El </w:t>
      </w:r>
      <w:r w:rsidRPr="00151AD2">
        <w:rPr>
          <w:rFonts w:ascii="Arial" w:hAnsi="Arial" w:cs="Arial"/>
          <w:b/>
          <w:bCs/>
          <w:color w:val="000000"/>
          <w:sz w:val="22"/>
          <w:szCs w:val="22"/>
          <w:lang w:val="es-BO" w:eastAsia="es-BO"/>
        </w:rPr>
        <w:t>PROVEEDOR</w:t>
      </w:r>
      <w:r w:rsidRPr="00151AD2">
        <w:rPr>
          <w:rFonts w:ascii="Arial" w:hAnsi="Arial" w:cs="Arial"/>
          <w:color w:val="000000"/>
          <w:sz w:val="22"/>
          <w:szCs w:val="22"/>
          <w:lang w:val="es-BO" w:eastAsia="es-BO"/>
        </w:rPr>
        <w:t xml:space="preserve">, tiene la obligación de mantener actualizada la Garantía de Cumplimiento de Contrato, cuantas veces lo requiera la </w:t>
      </w:r>
      <w:r w:rsidRPr="00151AD2">
        <w:rPr>
          <w:rFonts w:ascii="Arial" w:hAnsi="Arial" w:cs="Arial"/>
          <w:b/>
          <w:bCs/>
          <w:color w:val="000000"/>
          <w:sz w:val="22"/>
          <w:szCs w:val="22"/>
          <w:lang w:val="es-BO" w:eastAsia="es-BO"/>
        </w:rPr>
        <w:t xml:space="preserve">ENTIDAD </w:t>
      </w:r>
      <w:r w:rsidRPr="00151AD2">
        <w:rPr>
          <w:rFonts w:ascii="Arial" w:hAnsi="Arial" w:cs="Arial"/>
          <w:color w:val="000000"/>
          <w:sz w:val="22"/>
          <w:szCs w:val="22"/>
          <w:lang w:val="es-BO" w:eastAsia="es-BO"/>
        </w:rPr>
        <w:t xml:space="preserve">por razones justificadas. La Unidad Administrativa de la </w:t>
      </w:r>
      <w:r w:rsidRPr="00151AD2">
        <w:rPr>
          <w:rFonts w:ascii="Arial" w:hAnsi="Arial" w:cs="Arial"/>
          <w:b/>
          <w:bCs/>
          <w:color w:val="000000"/>
          <w:sz w:val="22"/>
          <w:szCs w:val="22"/>
          <w:lang w:val="es-BO" w:eastAsia="es-BO"/>
        </w:rPr>
        <w:t xml:space="preserve">ENTIDAD </w:t>
      </w:r>
      <w:r w:rsidRPr="00151AD2">
        <w:rPr>
          <w:rFonts w:ascii="Arial" w:hAnsi="Arial" w:cs="Arial"/>
          <w:color w:val="000000"/>
          <w:sz w:val="22"/>
          <w:szCs w:val="22"/>
          <w:lang w:val="es-BO" w:eastAsia="es-BO"/>
        </w:rPr>
        <w:t>será quien llevará el control directo de la vigencia de la misma bajo su responsabilidad.</w:t>
      </w:r>
    </w:p>
    <w:p w14:paraId="189021B6" w14:textId="77777777" w:rsidR="00151AD2" w:rsidRPr="00151AD2" w:rsidRDefault="00151AD2" w:rsidP="00151AD2">
      <w:pPr>
        <w:jc w:val="both"/>
        <w:rPr>
          <w:rFonts w:ascii="Arial" w:hAnsi="Arial" w:cs="Arial"/>
          <w:color w:val="000000"/>
          <w:sz w:val="22"/>
          <w:szCs w:val="22"/>
          <w:lang w:val="es-BO" w:eastAsia="es-BO"/>
        </w:rPr>
      </w:pPr>
    </w:p>
    <w:p w14:paraId="6C6A05E0" w14:textId="77777777" w:rsidR="00151AD2" w:rsidRPr="00151AD2" w:rsidRDefault="00151AD2" w:rsidP="00151AD2">
      <w:pPr>
        <w:widowControl w:val="0"/>
        <w:autoSpaceDE w:val="0"/>
        <w:autoSpaceDN w:val="0"/>
        <w:adjustRightInd w:val="0"/>
        <w:jc w:val="both"/>
        <w:rPr>
          <w:rFonts w:ascii="Arial" w:hAnsi="Arial" w:cs="Arial"/>
          <w:iCs/>
          <w:sz w:val="22"/>
          <w:szCs w:val="22"/>
          <w:lang w:val="es-BO"/>
        </w:rPr>
      </w:pPr>
      <w:r w:rsidRPr="00151AD2">
        <w:rPr>
          <w:rFonts w:ascii="Arial" w:hAnsi="Arial" w:cs="Arial"/>
          <w:b/>
          <w:sz w:val="22"/>
          <w:szCs w:val="22"/>
          <w:lang w:val="es-BO"/>
        </w:rPr>
        <w:t>CLÁUSULA NOVENA.- (ANTICIPO)</w:t>
      </w:r>
      <w:r w:rsidRPr="00151AD2">
        <w:rPr>
          <w:rFonts w:ascii="Arial" w:hAnsi="Arial" w:cs="Arial"/>
          <w:b/>
          <w:i/>
          <w:iCs/>
          <w:sz w:val="22"/>
          <w:szCs w:val="22"/>
          <w:lang w:val="es-BO"/>
        </w:rPr>
        <w:t xml:space="preserve"> </w:t>
      </w:r>
      <w:r w:rsidRPr="00151AD2">
        <w:rPr>
          <w:rFonts w:ascii="Arial" w:hAnsi="Arial" w:cs="Arial"/>
          <w:iCs/>
          <w:sz w:val="22"/>
          <w:szCs w:val="22"/>
          <w:lang w:val="es-BO"/>
        </w:rPr>
        <w:t>En el presente Contrato no se otorgará anticipo.</w:t>
      </w:r>
    </w:p>
    <w:p w14:paraId="3A705C82" w14:textId="77777777" w:rsidR="00151AD2" w:rsidRPr="00151AD2" w:rsidRDefault="00151AD2" w:rsidP="00151AD2">
      <w:pPr>
        <w:jc w:val="both"/>
        <w:rPr>
          <w:rFonts w:ascii="Arial" w:hAnsi="Arial" w:cs="Arial"/>
          <w:b/>
          <w:i/>
          <w:iCs/>
          <w:sz w:val="22"/>
          <w:szCs w:val="22"/>
          <w:lang w:val="es-BO"/>
        </w:rPr>
      </w:pPr>
    </w:p>
    <w:p w14:paraId="0399C411" w14:textId="77777777" w:rsidR="00151AD2" w:rsidRPr="00151AD2" w:rsidRDefault="00151AD2" w:rsidP="00151AD2">
      <w:pPr>
        <w:widowControl w:val="0"/>
        <w:autoSpaceDE w:val="0"/>
        <w:autoSpaceDN w:val="0"/>
        <w:adjustRightInd w:val="0"/>
        <w:jc w:val="both"/>
        <w:rPr>
          <w:rFonts w:ascii="Arial" w:hAnsi="Arial" w:cs="Arial"/>
          <w:iCs/>
          <w:sz w:val="22"/>
          <w:szCs w:val="22"/>
          <w:lang w:val="es-BO"/>
        </w:rPr>
      </w:pPr>
      <w:r w:rsidRPr="00151AD2">
        <w:rPr>
          <w:rFonts w:ascii="Arial" w:hAnsi="Arial" w:cs="Arial"/>
          <w:b/>
          <w:sz w:val="22"/>
          <w:szCs w:val="22"/>
          <w:lang w:val="es-BO"/>
        </w:rPr>
        <w:t>CLÁUSULA DÉCIMA.- (GARANTÍA DE FUNCIONAMIENTO DE MAQUINARIA Y/O EQUIPO)</w:t>
      </w:r>
      <w:r w:rsidRPr="00151AD2">
        <w:rPr>
          <w:rFonts w:ascii="Arial" w:hAnsi="Arial" w:cs="Arial"/>
          <w:b/>
          <w:i/>
          <w:iCs/>
          <w:sz w:val="22"/>
          <w:szCs w:val="22"/>
          <w:lang w:val="es-BO"/>
        </w:rPr>
        <w:t xml:space="preserve"> </w:t>
      </w:r>
      <w:r w:rsidRPr="00151AD2">
        <w:rPr>
          <w:rFonts w:ascii="Arial" w:hAnsi="Arial" w:cs="Arial"/>
          <w:iCs/>
          <w:sz w:val="22"/>
          <w:szCs w:val="22"/>
          <w:lang w:val="es-BO"/>
        </w:rPr>
        <w:t>El presente Contrato no considera Garantía de Funcionamiento de Maquinaria y/o Equipo.</w:t>
      </w:r>
    </w:p>
    <w:p w14:paraId="3D0375AD" w14:textId="77777777" w:rsidR="00151AD2" w:rsidRPr="00151AD2" w:rsidRDefault="00151AD2" w:rsidP="00151AD2">
      <w:pPr>
        <w:widowControl w:val="0"/>
        <w:autoSpaceDE w:val="0"/>
        <w:autoSpaceDN w:val="0"/>
        <w:adjustRightInd w:val="0"/>
        <w:jc w:val="both"/>
        <w:rPr>
          <w:rFonts w:ascii="Arial" w:hAnsi="Arial" w:cs="Arial"/>
          <w:iCs/>
          <w:sz w:val="22"/>
          <w:szCs w:val="22"/>
          <w:lang w:val="es-BO"/>
        </w:rPr>
      </w:pPr>
    </w:p>
    <w:p w14:paraId="48C63BD9" w14:textId="77777777" w:rsidR="00151AD2" w:rsidRPr="00151AD2" w:rsidRDefault="00151AD2" w:rsidP="00151AD2">
      <w:pPr>
        <w:widowControl w:val="0"/>
        <w:jc w:val="both"/>
        <w:rPr>
          <w:rFonts w:ascii="Arial" w:hAnsi="Arial" w:cs="Arial"/>
          <w:b/>
          <w:i/>
          <w:sz w:val="22"/>
          <w:szCs w:val="22"/>
          <w:lang w:val="es-BO"/>
        </w:rPr>
      </w:pPr>
      <w:r w:rsidRPr="00151AD2">
        <w:rPr>
          <w:rFonts w:ascii="Arial" w:hAnsi="Arial" w:cs="Arial"/>
          <w:b/>
          <w:sz w:val="22"/>
          <w:szCs w:val="22"/>
          <w:lang w:val="es-BO"/>
        </w:rPr>
        <w:t xml:space="preserve">CLÁUSULA DÉCIMA PRIMERA.- (PLAZO DE ENTREGA) </w:t>
      </w:r>
      <w:r w:rsidRPr="00151AD2">
        <w:rPr>
          <w:rFonts w:ascii="Arial" w:hAnsi="Arial" w:cs="Arial"/>
          <w:sz w:val="22"/>
          <w:szCs w:val="22"/>
          <w:lang w:val="es-BO"/>
        </w:rPr>
        <w:t xml:space="preserve">El </w:t>
      </w:r>
      <w:r w:rsidRPr="00151AD2">
        <w:rPr>
          <w:rFonts w:ascii="Arial" w:hAnsi="Arial" w:cs="Arial"/>
          <w:b/>
          <w:bCs/>
          <w:sz w:val="22"/>
          <w:szCs w:val="22"/>
          <w:lang w:val="es-BO"/>
        </w:rPr>
        <w:t xml:space="preserve">PROVEEDOR </w:t>
      </w:r>
      <w:r w:rsidRPr="00151AD2">
        <w:rPr>
          <w:rFonts w:ascii="Arial" w:hAnsi="Arial" w:cs="Arial"/>
          <w:sz w:val="22"/>
          <w:szCs w:val="22"/>
          <w:lang w:val="es-BO"/>
        </w:rPr>
        <w:t xml:space="preserve">entregará los </w:t>
      </w:r>
      <w:r w:rsidRPr="00151AD2">
        <w:rPr>
          <w:rFonts w:ascii="Arial" w:hAnsi="Arial" w:cs="Arial"/>
          <w:b/>
          <w:sz w:val="22"/>
          <w:szCs w:val="22"/>
          <w:lang w:val="es-BO"/>
        </w:rPr>
        <w:t>BIENES</w:t>
      </w:r>
      <w:r w:rsidRPr="00151AD2">
        <w:rPr>
          <w:rFonts w:ascii="Arial" w:hAnsi="Arial" w:cs="Arial"/>
          <w:sz w:val="22"/>
          <w:szCs w:val="22"/>
          <w:lang w:val="es-BO"/>
        </w:rPr>
        <w:t xml:space="preserve"> en estricto apego a la propuesta adjudicada, en el plazo de treinta (30) días calendario.</w:t>
      </w:r>
    </w:p>
    <w:p w14:paraId="77F2D10A" w14:textId="77777777" w:rsidR="00151AD2" w:rsidRPr="00151AD2" w:rsidRDefault="00151AD2" w:rsidP="00151AD2">
      <w:pPr>
        <w:widowControl w:val="0"/>
        <w:jc w:val="both"/>
        <w:rPr>
          <w:rFonts w:ascii="Arial" w:hAnsi="Arial" w:cs="Arial"/>
          <w:i/>
          <w:sz w:val="22"/>
          <w:szCs w:val="22"/>
          <w:lang w:val="es-BO"/>
        </w:rPr>
      </w:pPr>
    </w:p>
    <w:p w14:paraId="394A6B56" w14:textId="77777777" w:rsidR="00151AD2" w:rsidRPr="00151AD2" w:rsidRDefault="00151AD2" w:rsidP="00151AD2">
      <w:pPr>
        <w:widowControl w:val="0"/>
        <w:jc w:val="both"/>
        <w:rPr>
          <w:rFonts w:ascii="Arial" w:hAnsi="Arial" w:cs="Arial"/>
          <w:i/>
          <w:sz w:val="22"/>
          <w:szCs w:val="22"/>
          <w:lang w:val="es-BO"/>
        </w:rPr>
      </w:pPr>
      <w:r w:rsidRPr="00151AD2">
        <w:rPr>
          <w:rFonts w:ascii="Arial" w:hAnsi="Arial" w:cs="Arial"/>
          <w:sz w:val="22"/>
          <w:szCs w:val="22"/>
          <w:lang w:val="es-BO"/>
        </w:rPr>
        <w:t xml:space="preserve">El plazo de entrega señalado precedentemente será computado a partir del primer día siguiente de la suscripción del contrato. </w:t>
      </w:r>
    </w:p>
    <w:p w14:paraId="7704A213" w14:textId="77777777" w:rsidR="00151AD2" w:rsidRPr="00151AD2" w:rsidRDefault="00151AD2" w:rsidP="00151AD2">
      <w:pPr>
        <w:widowControl w:val="0"/>
        <w:jc w:val="both"/>
        <w:rPr>
          <w:rFonts w:ascii="Arial" w:hAnsi="Arial" w:cs="Arial"/>
          <w:sz w:val="22"/>
          <w:szCs w:val="22"/>
          <w:lang w:val="es-BO"/>
        </w:rPr>
      </w:pPr>
    </w:p>
    <w:p w14:paraId="07CA98F5" w14:textId="77777777" w:rsidR="00151AD2" w:rsidRPr="00151AD2" w:rsidRDefault="00151AD2" w:rsidP="00151AD2">
      <w:pPr>
        <w:widowControl w:val="0"/>
        <w:jc w:val="both"/>
        <w:rPr>
          <w:rFonts w:ascii="Arial" w:hAnsi="Arial" w:cs="Arial"/>
          <w:sz w:val="22"/>
          <w:szCs w:val="22"/>
          <w:lang w:val="es-BO"/>
        </w:rPr>
      </w:pPr>
      <w:r w:rsidRPr="00151AD2">
        <w:rPr>
          <w:rFonts w:ascii="Arial" w:hAnsi="Arial" w:cs="Arial"/>
          <w:sz w:val="22"/>
          <w:szCs w:val="22"/>
          <w:lang w:val="es-BO"/>
        </w:rPr>
        <w:t xml:space="preserve">El plazo de entrega de los </w:t>
      </w:r>
      <w:r w:rsidRPr="00151AD2">
        <w:rPr>
          <w:rFonts w:ascii="Arial" w:hAnsi="Arial" w:cs="Arial"/>
          <w:b/>
          <w:sz w:val="22"/>
          <w:szCs w:val="22"/>
          <w:lang w:val="es-BO"/>
        </w:rPr>
        <w:t>BIENES</w:t>
      </w:r>
      <w:r w:rsidRPr="00151AD2">
        <w:rPr>
          <w:rFonts w:ascii="Arial" w:hAnsi="Arial" w:cs="Arial"/>
          <w:sz w:val="22"/>
          <w:szCs w:val="22"/>
          <w:lang w:val="es-BO"/>
        </w:rPr>
        <w:t>, establecido en la presente Cláusula, podrá ser ampliado cuando:</w:t>
      </w:r>
    </w:p>
    <w:p w14:paraId="025AB1C5" w14:textId="77777777" w:rsidR="00151AD2" w:rsidRPr="00151AD2" w:rsidRDefault="00151AD2" w:rsidP="00151AD2">
      <w:pPr>
        <w:widowControl w:val="0"/>
        <w:jc w:val="both"/>
        <w:rPr>
          <w:rFonts w:ascii="Arial" w:hAnsi="Arial" w:cs="Arial"/>
          <w:sz w:val="22"/>
          <w:szCs w:val="22"/>
          <w:lang w:val="es-BO"/>
        </w:rPr>
      </w:pPr>
    </w:p>
    <w:p w14:paraId="6C627FF8" w14:textId="77777777" w:rsidR="00151AD2" w:rsidRPr="00151AD2" w:rsidRDefault="00151AD2" w:rsidP="00151AD2">
      <w:pPr>
        <w:numPr>
          <w:ilvl w:val="0"/>
          <w:numId w:val="48"/>
        </w:numPr>
        <w:jc w:val="both"/>
        <w:rPr>
          <w:rFonts w:ascii="Arial" w:hAnsi="Arial" w:cs="Arial"/>
          <w:sz w:val="22"/>
          <w:szCs w:val="22"/>
          <w:lang w:val="es-BO"/>
        </w:rPr>
      </w:pPr>
      <w:r w:rsidRPr="00151AD2">
        <w:rPr>
          <w:rFonts w:ascii="Arial" w:hAnsi="Arial" w:cs="Arial"/>
          <w:sz w:val="22"/>
          <w:szCs w:val="22"/>
          <w:lang w:val="es-BO"/>
        </w:rPr>
        <w:t xml:space="preserve">La </w:t>
      </w:r>
      <w:r w:rsidRPr="00151AD2">
        <w:rPr>
          <w:rFonts w:ascii="Arial" w:hAnsi="Arial" w:cs="Arial"/>
          <w:b/>
          <w:sz w:val="22"/>
          <w:szCs w:val="22"/>
          <w:lang w:val="es-BO"/>
        </w:rPr>
        <w:t>ENTIDAD,</w:t>
      </w:r>
      <w:r w:rsidRPr="00151AD2">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19D45026" w14:textId="77777777" w:rsidR="00151AD2" w:rsidRPr="00151AD2" w:rsidRDefault="00151AD2" w:rsidP="00151AD2">
      <w:pPr>
        <w:numPr>
          <w:ilvl w:val="0"/>
          <w:numId w:val="48"/>
        </w:numPr>
        <w:jc w:val="both"/>
        <w:rPr>
          <w:rFonts w:ascii="Arial" w:hAnsi="Arial" w:cs="Arial"/>
          <w:sz w:val="22"/>
          <w:szCs w:val="22"/>
          <w:lang w:val="es-BO"/>
        </w:rPr>
      </w:pPr>
      <w:r w:rsidRPr="00151AD2">
        <w:rPr>
          <w:rFonts w:ascii="Arial" w:hAnsi="Arial" w:cs="Arial"/>
          <w:sz w:val="22"/>
          <w:szCs w:val="22"/>
          <w:lang w:val="es-BO"/>
        </w:rPr>
        <w:t>Por otras causas previstas para la ejecución del presente Contrato.</w:t>
      </w:r>
    </w:p>
    <w:p w14:paraId="01138060" w14:textId="77777777" w:rsidR="00151AD2" w:rsidRPr="00151AD2" w:rsidRDefault="00151AD2" w:rsidP="00151AD2">
      <w:pPr>
        <w:jc w:val="both"/>
        <w:rPr>
          <w:rFonts w:ascii="Arial" w:hAnsi="Arial" w:cs="Arial"/>
          <w:b/>
          <w:sz w:val="22"/>
          <w:szCs w:val="22"/>
        </w:rPr>
      </w:pPr>
    </w:p>
    <w:p w14:paraId="643089B0" w14:textId="77777777" w:rsidR="00151AD2" w:rsidRPr="00151AD2" w:rsidRDefault="00151AD2" w:rsidP="00151AD2">
      <w:pPr>
        <w:jc w:val="both"/>
        <w:rPr>
          <w:rFonts w:ascii="Arial" w:hAnsi="Arial" w:cs="Arial"/>
          <w:b/>
          <w:sz w:val="22"/>
          <w:szCs w:val="22"/>
          <w:lang w:val="es-BO"/>
        </w:rPr>
      </w:pPr>
      <w:r w:rsidRPr="00151AD2">
        <w:rPr>
          <w:rFonts w:ascii="Arial" w:hAnsi="Arial" w:cs="Arial"/>
          <w:b/>
          <w:sz w:val="22"/>
          <w:szCs w:val="22"/>
        </w:rPr>
        <w:t xml:space="preserve">CLÁUSULA DÉCIMA SEGUNDA.- (LUGAR DE ENTREGA) </w:t>
      </w:r>
      <w:r w:rsidRPr="00151AD2">
        <w:rPr>
          <w:rFonts w:ascii="Arial" w:hAnsi="Arial" w:cs="Arial"/>
          <w:sz w:val="22"/>
          <w:szCs w:val="22"/>
          <w:lang w:val="es-BO"/>
        </w:rPr>
        <w:t xml:space="preserve">El </w:t>
      </w:r>
      <w:r w:rsidRPr="00151AD2">
        <w:rPr>
          <w:rFonts w:ascii="Arial" w:hAnsi="Arial" w:cs="Arial"/>
          <w:b/>
          <w:sz w:val="22"/>
          <w:szCs w:val="22"/>
          <w:lang w:val="es-BO"/>
        </w:rPr>
        <w:t>PROVEEDOR</w:t>
      </w:r>
      <w:r w:rsidRPr="00151AD2">
        <w:rPr>
          <w:rFonts w:ascii="Arial" w:hAnsi="Arial" w:cs="Arial"/>
          <w:sz w:val="22"/>
          <w:szCs w:val="22"/>
          <w:lang w:val="es-BO"/>
        </w:rPr>
        <w:t xml:space="preserve"> realizará la entrega de los </w:t>
      </w:r>
      <w:r w:rsidRPr="00151AD2">
        <w:rPr>
          <w:rFonts w:ascii="Arial" w:hAnsi="Arial" w:cs="Arial"/>
          <w:b/>
          <w:sz w:val="22"/>
          <w:szCs w:val="22"/>
          <w:lang w:val="es-BO"/>
        </w:rPr>
        <w:t>BIENES</w:t>
      </w:r>
      <w:r w:rsidRPr="00151AD2">
        <w:rPr>
          <w:rFonts w:ascii="Arial" w:hAnsi="Arial" w:cs="Arial"/>
          <w:sz w:val="22"/>
          <w:szCs w:val="22"/>
          <w:lang w:val="es-BO"/>
        </w:rPr>
        <w:t xml:space="preserve"> en ambientes de la Subgerencia de Operaciones del Material Monetario, ubicados en el Edificio Principal de la </w:t>
      </w:r>
      <w:r w:rsidRPr="00151AD2">
        <w:rPr>
          <w:rFonts w:ascii="Arial" w:hAnsi="Arial" w:cs="Arial"/>
          <w:b/>
          <w:sz w:val="22"/>
          <w:szCs w:val="22"/>
          <w:lang w:val="es-BO"/>
        </w:rPr>
        <w:t xml:space="preserve">ENTIDAD, </w:t>
      </w:r>
      <w:r w:rsidRPr="00151AD2">
        <w:rPr>
          <w:rFonts w:ascii="Arial" w:hAnsi="Arial" w:cs="Arial"/>
          <w:sz w:val="22"/>
          <w:szCs w:val="22"/>
          <w:lang w:val="es-BO"/>
        </w:rPr>
        <w:t>calle Mercado esquina Ayacucho de la ciudad de La Paz, a la Comisión de Recepción</w:t>
      </w:r>
      <w:r w:rsidRPr="00151AD2">
        <w:rPr>
          <w:rFonts w:ascii="Arial" w:hAnsi="Arial" w:cs="Arial"/>
          <w:b/>
          <w:sz w:val="22"/>
          <w:szCs w:val="22"/>
          <w:lang w:val="es-BO"/>
        </w:rPr>
        <w:t>.</w:t>
      </w:r>
    </w:p>
    <w:p w14:paraId="351F023A" w14:textId="77777777" w:rsidR="00151AD2" w:rsidRPr="00151AD2" w:rsidRDefault="00151AD2" w:rsidP="00151AD2">
      <w:pPr>
        <w:jc w:val="both"/>
        <w:rPr>
          <w:rFonts w:ascii="Arial" w:hAnsi="Arial" w:cs="Arial"/>
          <w:b/>
          <w:sz w:val="22"/>
          <w:szCs w:val="22"/>
          <w:lang w:val="es-BO"/>
        </w:rPr>
      </w:pPr>
    </w:p>
    <w:p w14:paraId="01A52F7C" w14:textId="77777777" w:rsidR="00151AD2" w:rsidRPr="00151AD2" w:rsidRDefault="00151AD2" w:rsidP="00151AD2">
      <w:pPr>
        <w:jc w:val="both"/>
        <w:rPr>
          <w:rFonts w:ascii="Arial" w:hAnsi="Arial" w:cs="Arial"/>
          <w:sz w:val="22"/>
          <w:szCs w:val="22"/>
        </w:rPr>
      </w:pPr>
      <w:r w:rsidRPr="00151AD2">
        <w:rPr>
          <w:rFonts w:ascii="Arial" w:hAnsi="Arial" w:cs="Arial"/>
          <w:b/>
          <w:sz w:val="22"/>
          <w:szCs w:val="22"/>
          <w:lang w:val="es-BO"/>
        </w:rPr>
        <w:t xml:space="preserve">CLÁUSULA DÉCIMA TERCERA.- (MONTO, MONEDA Y FORMA DE PAGO) </w:t>
      </w:r>
      <w:r w:rsidRPr="00151AD2">
        <w:rPr>
          <w:rFonts w:ascii="Arial" w:hAnsi="Arial" w:cs="Arial"/>
          <w:sz w:val="22"/>
          <w:szCs w:val="22"/>
        </w:rPr>
        <w:t xml:space="preserve">El monto total propuesto y aceptado por ambas partes para la adquisición de los </w:t>
      </w:r>
      <w:r w:rsidRPr="00151AD2">
        <w:rPr>
          <w:rFonts w:ascii="Arial" w:hAnsi="Arial" w:cs="Arial"/>
          <w:b/>
          <w:bCs/>
          <w:sz w:val="22"/>
          <w:szCs w:val="22"/>
        </w:rPr>
        <w:t xml:space="preserve">BIENES </w:t>
      </w:r>
      <w:r w:rsidRPr="00151AD2">
        <w:rPr>
          <w:rFonts w:ascii="Arial" w:hAnsi="Arial" w:cs="Arial"/>
          <w:sz w:val="22"/>
          <w:szCs w:val="22"/>
        </w:rPr>
        <w:t>asciende a la suma de Bs________ (_____________________________ 00/100 Bolivianos).</w:t>
      </w:r>
    </w:p>
    <w:p w14:paraId="391B554E" w14:textId="77777777" w:rsidR="00151AD2" w:rsidRPr="00151AD2" w:rsidRDefault="00151AD2" w:rsidP="00151AD2">
      <w:pPr>
        <w:widowControl w:val="0"/>
        <w:jc w:val="both"/>
        <w:rPr>
          <w:rFonts w:ascii="Arial" w:hAnsi="Arial" w:cs="Arial"/>
          <w:sz w:val="22"/>
          <w:szCs w:val="22"/>
        </w:rPr>
      </w:pPr>
    </w:p>
    <w:p w14:paraId="68A46016" w14:textId="77777777" w:rsidR="00151AD2" w:rsidRPr="00151AD2" w:rsidRDefault="00151AD2" w:rsidP="00151AD2">
      <w:pPr>
        <w:widowControl w:val="0"/>
        <w:jc w:val="both"/>
        <w:rPr>
          <w:rFonts w:ascii="Arial" w:hAnsi="Arial" w:cs="Arial"/>
          <w:sz w:val="22"/>
          <w:szCs w:val="22"/>
        </w:rPr>
      </w:pPr>
      <w:r w:rsidRPr="00151AD2">
        <w:rPr>
          <w:rFonts w:ascii="Arial" w:hAnsi="Arial" w:cs="Arial"/>
          <w:sz w:val="22"/>
          <w:szCs w:val="22"/>
          <w:lang w:val="es-BO"/>
        </w:rPr>
        <w:t xml:space="preserve">El monto del presente Contrato, que corresponde a __________________ será pagado por la </w:t>
      </w:r>
      <w:r w:rsidRPr="00151AD2">
        <w:rPr>
          <w:rFonts w:ascii="Arial" w:hAnsi="Arial" w:cs="Arial"/>
          <w:b/>
          <w:sz w:val="22"/>
          <w:szCs w:val="22"/>
          <w:lang w:val="es-BO"/>
        </w:rPr>
        <w:t xml:space="preserve">ENTIDAD </w:t>
      </w:r>
      <w:r w:rsidRPr="00151AD2">
        <w:rPr>
          <w:rFonts w:ascii="Arial" w:hAnsi="Arial" w:cs="Arial"/>
          <w:sz w:val="22"/>
          <w:szCs w:val="22"/>
          <w:lang w:val="es-BO"/>
        </w:rPr>
        <w:t xml:space="preserve">a favor del </w:t>
      </w:r>
      <w:r w:rsidRPr="00151AD2">
        <w:rPr>
          <w:rFonts w:ascii="Arial" w:hAnsi="Arial" w:cs="Arial"/>
          <w:b/>
          <w:sz w:val="22"/>
          <w:szCs w:val="22"/>
          <w:lang w:val="es-BO"/>
        </w:rPr>
        <w:t>PROVEEDOR</w:t>
      </w:r>
      <w:r w:rsidRPr="00151AD2">
        <w:rPr>
          <w:rFonts w:ascii="Arial" w:hAnsi="Arial" w:cs="Arial"/>
          <w:sz w:val="22"/>
          <w:szCs w:val="22"/>
          <w:lang w:val="es-BO"/>
        </w:rPr>
        <w:t xml:space="preserve">, una vez efectuada la recepción de los </w:t>
      </w:r>
      <w:r w:rsidRPr="00151AD2">
        <w:rPr>
          <w:rFonts w:ascii="Arial" w:hAnsi="Arial" w:cs="Arial"/>
          <w:b/>
          <w:sz w:val="22"/>
          <w:szCs w:val="22"/>
          <w:lang w:val="es-BO"/>
        </w:rPr>
        <w:t xml:space="preserve">BIENES </w:t>
      </w:r>
      <w:r w:rsidRPr="00151AD2">
        <w:rPr>
          <w:rFonts w:ascii="Arial" w:hAnsi="Arial" w:cs="Arial"/>
          <w:sz w:val="22"/>
          <w:szCs w:val="22"/>
          <w:lang w:val="es-BO"/>
        </w:rPr>
        <w:t>objeto del presente Contrato.</w:t>
      </w:r>
    </w:p>
    <w:p w14:paraId="05070DA1" w14:textId="77777777" w:rsidR="00151AD2" w:rsidRPr="00151AD2" w:rsidRDefault="00151AD2" w:rsidP="00151AD2">
      <w:pPr>
        <w:widowControl w:val="0"/>
        <w:jc w:val="both"/>
        <w:rPr>
          <w:rFonts w:ascii="Arial" w:hAnsi="Arial" w:cs="Arial"/>
          <w:sz w:val="22"/>
          <w:szCs w:val="22"/>
        </w:rPr>
      </w:pPr>
    </w:p>
    <w:p w14:paraId="7AA28099" w14:textId="77777777" w:rsidR="00151AD2" w:rsidRPr="00151AD2" w:rsidRDefault="00151AD2" w:rsidP="00151AD2">
      <w:pPr>
        <w:widowControl w:val="0"/>
        <w:jc w:val="both"/>
        <w:rPr>
          <w:rFonts w:ascii="Arial" w:hAnsi="Arial" w:cs="Arial"/>
          <w:b/>
          <w:sz w:val="22"/>
          <w:szCs w:val="22"/>
          <w:lang w:val="es-BO"/>
        </w:rPr>
      </w:pPr>
      <w:r w:rsidRPr="00151AD2">
        <w:rPr>
          <w:rFonts w:ascii="Arial" w:hAnsi="Arial" w:cs="Arial"/>
          <w:sz w:val="22"/>
          <w:szCs w:val="22"/>
          <w:lang w:val="es-BO"/>
        </w:rPr>
        <w:t xml:space="preserve">La </w:t>
      </w:r>
      <w:r w:rsidRPr="00151AD2">
        <w:rPr>
          <w:rFonts w:ascii="Arial" w:hAnsi="Arial" w:cs="Arial"/>
          <w:b/>
          <w:sz w:val="22"/>
          <w:szCs w:val="22"/>
          <w:lang w:val="es-BO"/>
        </w:rPr>
        <w:t xml:space="preserve">ENTIDAD </w:t>
      </w:r>
      <w:r w:rsidRPr="00151AD2">
        <w:rPr>
          <w:rFonts w:ascii="Arial" w:hAnsi="Arial" w:cs="Arial"/>
          <w:sz w:val="22"/>
          <w:szCs w:val="22"/>
          <w:lang w:val="es-BO"/>
        </w:rPr>
        <w:t xml:space="preserve">aplicará las sanciones por demoras en la entrega de los </w:t>
      </w:r>
      <w:r w:rsidRPr="00151AD2">
        <w:rPr>
          <w:rFonts w:ascii="Arial" w:hAnsi="Arial" w:cs="Arial"/>
          <w:b/>
          <w:sz w:val="22"/>
          <w:szCs w:val="22"/>
          <w:lang w:val="es-BO"/>
        </w:rPr>
        <w:t xml:space="preserve">BIENES </w:t>
      </w:r>
      <w:r w:rsidRPr="00151AD2">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151AD2">
        <w:rPr>
          <w:rFonts w:ascii="Arial" w:hAnsi="Arial" w:cs="Arial"/>
          <w:b/>
          <w:sz w:val="22"/>
          <w:szCs w:val="22"/>
          <w:lang w:val="es-BO"/>
        </w:rPr>
        <w:t>PROVEEDOR.</w:t>
      </w:r>
    </w:p>
    <w:p w14:paraId="472C66BE" w14:textId="77777777" w:rsidR="00151AD2" w:rsidRPr="00151AD2" w:rsidRDefault="00151AD2" w:rsidP="00151AD2">
      <w:pPr>
        <w:widowControl w:val="0"/>
        <w:jc w:val="both"/>
        <w:rPr>
          <w:rFonts w:ascii="Arial" w:hAnsi="Arial" w:cs="Arial"/>
          <w:b/>
          <w:sz w:val="22"/>
          <w:szCs w:val="22"/>
          <w:lang w:val="es-BO"/>
        </w:rPr>
      </w:pPr>
    </w:p>
    <w:p w14:paraId="0D6E55ED" w14:textId="77777777" w:rsidR="00151AD2" w:rsidRPr="00151AD2" w:rsidRDefault="00151AD2" w:rsidP="00151AD2">
      <w:pPr>
        <w:widowControl w:val="0"/>
        <w:jc w:val="both"/>
        <w:rPr>
          <w:rFonts w:ascii="Arial" w:hAnsi="Arial" w:cs="Arial"/>
          <w:sz w:val="22"/>
          <w:szCs w:val="22"/>
          <w:lang w:val="es-BO"/>
        </w:rPr>
      </w:pPr>
      <w:r w:rsidRPr="00151AD2">
        <w:rPr>
          <w:rFonts w:ascii="Arial" w:hAnsi="Arial" w:cs="Arial"/>
          <w:b/>
          <w:sz w:val="22"/>
          <w:szCs w:val="22"/>
          <w:lang w:val="es-BO"/>
        </w:rPr>
        <w:t>CLÁUSULA DÉCIMA CUARTA.- (DOMICILIO A EFECTOS DE NOTIFICACIÓN)</w:t>
      </w:r>
      <w:r w:rsidRPr="00151AD2">
        <w:rPr>
          <w:rFonts w:ascii="Arial" w:hAnsi="Arial" w:cs="Arial"/>
          <w:sz w:val="22"/>
          <w:szCs w:val="22"/>
          <w:lang w:val="es-BO"/>
        </w:rPr>
        <w:t xml:space="preserve"> Cualquier aviso o notificación que tengan que darse las partes suscribientes del presente Contrato será enviada de manera escrita:</w:t>
      </w:r>
    </w:p>
    <w:p w14:paraId="5CE322D6" w14:textId="77777777" w:rsidR="00151AD2" w:rsidRPr="00151AD2" w:rsidRDefault="00151AD2" w:rsidP="00151AD2">
      <w:pPr>
        <w:widowControl w:val="0"/>
        <w:jc w:val="both"/>
        <w:rPr>
          <w:rFonts w:ascii="Arial" w:hAnsi="Arial" w:cs="Arial"/>
          <w:sz w:val="22"/>
          <w:szCs w:val="22"/>
          <w:lang w:val="es-BO"/>
        </w:rPr>
      </w:pPr>
    </w:p>
    <w:p w14:paraId="10BC5F5C" w14:textId="77777777" w:rsidR="00151AD2" w:rsidRPr="00151AD2" w:rsidRDefault="00151AD2" w:rsidP="00151AD2">
      <w:pPr>
        <w:widowControl w:val="0"/>
        <w:numPr>
          <w:ilvl w:val="1"/>
          <w:numId w:val="46"/>
        </w:numPr>
        <w:ind w:left="1134"/>
        <w:contextualSpacing/>
        <w:jc w:val="both"/>
        <w:rPr>
          <w:rFonts w:ascii="Arial" w:hAnsi="Arial" w:cs="Arial"/>
          <w:sz w:val="22"/>
          <w:szCs w:val="22"/>
          <w:lang w:val="es-BO"/>
        </w:rPr>
      </w:pPr>
      <w:r w:rsidRPr="00151AD2">
        <w:rPr>
          <w:rFonts w:ascii="Arial" w:hAnsi="Arial" w:cs="Arial"/>
          <w:sz w:val="22"/>
          <w:szCs w:val="22"/>
          <w:lang w:val="es-BO"/>
        </w:rPr>
        <w:t xml:space="preserve">Al </w:t>
      </w:r>
      <w:r w:rsidRPr="00151AD2">
        <w:rPr>
          <w:rFonts w:ascii="Arial" w:hAnsi="Arial" w:cs="Arial"/>
          <w:b/>
          <w:sz w:val="22"/>
          <w:szCs w:val="22"/>
          <w:lang w:val="es-BO"/>
        </w:rPr>
        <w:t>PROVEEDOR</w:t>
      </w:r>
      <w:r w:rsidRPr="00151AD2">
        <w:rPr>
          <w:rFonts w:ascii="Arial" w:hAnsi="Arial" w:cs="Arial"/>
          <w:sz w:val="22"/>
          <w:szCs w:val="22"/>
          <w:lang w:val="es-BO"/>
        </w:rPr>
        <w:t>: E</w:t>
      </w:r>
      <w:r w:rsidRPr="00151AD2">
        <w:rPr>
          <w:rFonts w:ascii="Arial" w:hAnsi="Arial" w:cs="Arial"/>
          <w:sz w:val="22"/>
          <w:szCs w:val="22"/>
          <w:lang w:val="es-ES_tradnl"/>
        </w:rPr>
        <w:t xml:space="preserve">n _________________________, de la Zona de __________ </w:t>
      </w:r>
      <w:proofErr w:type="spellStart"/>
      <w:r w:rsidRPr="00151AD2">
        <w:rPr>
          <w:rFonts w:ascii="Arial" w:hAnsi="Arial" w:cs="Arial"/>
          <w:sz w:val="22"/>
          <w:szCs w:val="22"/>
          <w:lang w:val="es-ES_tradnl"/>
        </w:rPr>
        <w:t>de</w:t>
      </w:r>
      <w:proofErr w:type="spellEnd"/>
      <w:r w:rsidRPr="00151AD2">
        <w:rPr>
          <w:rFonts w:ascii="Arial" w:hAnsi="Arial" w:cs="Arial"/>
          <w:sz w:val="22"/>
          <w:szCs w:val="22"/>
          <w:lang w:val="es-ES_tradnl"/>
        </w:rPr>
        <w:t xml:space="preserve"> la ciudad de _______ - Bolivia</w:t>
      </w:r>
      <w:r w:rsidRPr="00151AD2">
        <w:rPr>
          <w:rFonts w:ascii="Arial" w:hAnsi="Arial" w:cs="Arial"/>
          <w:sz w:val="22"/>
          <w:szCs w:val="22"/>
          <w:lang w:val="es-BO"/>
        </w:rPr>
        <w:t>.</w:t>
      </w:r>
    </w:p>
    <w:p w14:paraId="25A30A51" w14:textId="77777777" w:rsidR="00151AD2" w:rsidRPr="00151AD2" w:rsidRDefault="00151AD2" w:rsidP="00151AD2">
      <w:pPr>
        <w:widowControl w:val="0"/>
        <w:ind w:left="720"/>
        <w:contextualSpacing/>
        <w:jc w:val="both"/>
        <w:rPr>
          <w:rFonts w:ascii="Arial" w:hAnsi="Arial" w:cs="Arial"/>
          <w:sz w:val="22"/>
          <w:szCs w:val="22"/>
          <w:lang w:val="es-BO"/>
        </w:rPr>
      </w:pPr>
    </w:p>
    <w:p w14:paraId="7ACF7A3F" w14:textId="77777777" w:rsidR="00151AD2" w:rsidRPr="00151AD2" w:rsidRDefault="00151AD2" w:rsidP="00151AD2">
      <w:pPr>
        <w:widowControl w:val="0"/>
        <w:numPr>
          <w:ilvl w:val="1"/>
          <w:numId w:val="46"/>
        </w:numPr>
        <w:ind w:left="1134"/>
        <w:contextualSpacing/>
        <w:jc w:val="both"/>
        <w:rPr>
          <w:rFonts w:ascii="Arial" w:hAnsi="Arial" w:cs="Arial"/>
          <w:sz w:val="22"/>
          <w:szCs w:val="22"/>
          <w:lang w:val="es-BO"/>
        </w:rPr>
      </w:pPr>
      <w:r w:rsidRPr="00151AD2">
        <w:rPr>
          <w:rFonts w:ascii="Arial" w:hAnsi="Arial" w:cs="Arial"/>
          <w:sz w:val="22"/>
          <w:szCs w:val="22"/>
          <w:lang w:val="es-BO"/>
        </w:rPr>
        <w:lastRenderedPageBreak/>
        <w:t xml:space="preserve">A la </w:t>
      </w:r>
      <w:r w:rsidRPr="00151AD2">
        <w:rPr>
          <w:rFonts w:ascii="Arial" w:hAnsi="Arial" w:cs="Arial"/>
          <w:b/>
          <w:sz w:val="22"/>
          <w:szCs w:val="22"/>
          <w:lang w:val="es-BO"/>
        </w:rPr>
        <w:t>ENTIDAD</w:t>
      </w:r>
      <w:r w:rsidRPr="00151AD2">
        <w:rPr>
          <w:rFonts w:ascii="Arial" w:hAnsi="Arial" w:cs="Arial"/>
          <w:sz w:val="22"/>
          <w:szCs w:val="22"/>
          <w:lang w:val="es-BO"/>
        </w:rPr>
        <w:t>: En su Edificio Principal ubicado en la calle Ayacucho esquina calle Mercado s/n de la Zona Central de la ciudad de La Paz - Bolivia.</w:t>
      </w:r>
    </w:p>
    <w:p w14:paraId="0491C544" w14:textId="77777777" w:rsidR="00151AD2" w:rsidRPr="00151AD2" w:rsidRDefault="00151AD2" w:rsidP="00151AD2">
      <w:pPr>
        <w:widowControl w:val="0"/>
        <w:jc w:val="both"/>
        <w:rPr>
          <w:rFonts w:ascii="Arial" w:hAnsi="Arial" w:cs="Arial"/>
          <w:b/>
          <w:sz w:val="22"/>
          <w:szCs w:val="22"/>
          <w:lang w:val="es-BO"/>
        </w:rPr>
      </w:pPr>
    </w:p>
    <w:p w14:paraId="67497746" w14:textId="77777777" w:rsidR="00151AD2" w:rsidRPr="00151AD2" w:rsidRDefault="00151AD2" w:rsidP="00151AD2">
      <w:pPr>
        <w:autoSpaceDE w:val="0"/>
        <w:autoSpaceDN w:val="0"/>
        <w:adjustRightInd w:val="0"/>
        <w:jc w:val="both"/>
        <w:rPr>
          <w:rFonts w:ascii="Arial" w:hAnsi="Arial" w:cs="Arial"/>
          <w:color w:val="000000"/>
          <w:sz w:val="22"/>
          <w:szCs w:val="22"/>
          <w:lang w:val="es-BO" w:eastAsia="es-BO"/>
        </w:rPr>
      </w:pPr>
      <w:r w:rsidRPr="00151AD2">
        <w:rPr>
          <w:rFonts w:ascii="Arial" w:hAnsi="Arial" w:cs="Arial"/>
          <w:b/>
          <w:color w:val="000000"/>
          <w:sz w:val="22"/>
          <w:szCs w:val="22"/>
          <w:lang w:val="es-BO" w:eastAsia="es-BO"/>
        </w:rPr>
        <w:t>CLÁUSULA DÉCIMA QUINTA.- (DERECHOS DEL</w:t>
      </w:r>
      <w:r w:rsidRPr="00151AD2">
        <w:rPr>
          <w:rFonts w:ascii="Arial" w:hAnsi="Arial" w:cs="Arial"/>
          <w:color w:val="000000"/>
          <w:sz w:val="22"/>
          <w:szCs w:val="22"/>
          <w:lang w:val="es-BO" w:eastAsia="es-BO"/>
        </w:rPr>
        <w:t xml:space="preserve"> </w:t>
      </w:r>
      <w:r w:rsidRPr="00151AD2">
        <w:rPr>
          <w:rFonts w:ascii="Arial" w:hAnsi="Arial" w:cs="Arial"/>
          <w:b/>
          <w:color w:val="000000"/>
          <w:sz w:val="22"/>
          <w:szCs w:val="22"/>
          <w:lang w:val="es-BO" w:eastAsia="es-BO"/>
        </w:rPr>
        <w:t xml:space="preserve">PROVEEDOR) </w:t>
      </w:r>
      <w:r w:rsidRPr="00151AD2">
        <w:rPr>
          <w:rFonts w:ascii="Arial" w:hAnsi="Arial" w:cs="Arial"/>
          <w:color w:val="000000"/>
          <w:sz w:val="22"/>
          <w:szCs w:val="22"/>
          <w:lang w:val="es-BO" w:eastAsia="es-BO"/>
        </w:rPr>
        <w:t xml:space="preserve">El </w:t>
      </w:r>
      <w:r w:rsidRPr="00151AD2">
        <w:rPr>
          <w:rFonts w:ascii="Arial" w:hAnsi="Arial" w:cs="Arial"/>
          <w:b/>
          <w:bCs/>
          <w:color w:val="000000"/>
          <w:sz w:val="22"/>
          <w:szCs w:val="22"/>
          <w:lang w:val="es-BO" w:eastAsia="es-BO"/>
        </w:rPr>
        <w:t>PROVEEDOR</w:t>
      </w:r>
      <w:r w:rsidRPr="00151AD2">
        <w:rPr>
          <w:rFonts w:ascii="Arial" w:hAnsi="Arial" w:cs="Arial"/>
          <w:color w:val="000000"/>
          <w:sz w:val="22"/>
          <w:szCs w:val="22"/>
          <w:lang w:val="es-BO" w:eastAsia="es-BO"/>
        </w:rPr>
        <w:t xml:space="preserve">, tiene derecho a plantear los reclamos que considere correctos, por cualquier omisión de la </w:t>
      </w:r>
      <w:r w:rsidRPr="00151AD2">
        <w:rPr>
          <w:rFonts w:ascii="Arial" w:hAnsi="Arial" w:cs="Arial"/>
          <w:b/>
          <w:bCs/>
          <w:color w:val="000000"/>
          <w:sz w:val="22"/>
          <w:szCs w:val="22"/>
          <w:lang w:val="es-BO" w:eastAsia="es-BO"/>
        </w:rPr>
        <w:t>ENTIDAD</w:t>
      </w:r>
      <w:r w:rsidRPr="00151AD2">
        <w:rPr>
          <w:rFonts w:ascii="Arial" w:hAnsi="Arial" w:cs="Arial"/>
          <w:color w:val="000000"/>
          <w:sz w:val="22"/>
          <w:szCs w:val="22"/>
          <w:lang w:val="es-BO" w:eastAsia="es-BO"/>
        </w:rPr>
        <w:t xml:space="preserve">, por falta de pago de la adquisición efectuada, o por cualquier otro aspecto consignado en el presente Contrato. </w:t>
      </w:r>
    </w:p>
    <w:p w14:paraId="0871B3C4" w14:textId="77777777" w:rsidR="00151AD2" w:rsidRPr="00151AD2" w:rsidRDefault="00151AD2" w:rsidP="00151AD2">
      <w:pPr>
        <w:autoSpaceDE w:val="0"/>
        <w:autoSpaceDN w:val="0"/>
        <w:adjustRightInd w:val="0"/>
        <w:jc w:val="both"/>
        <w:rPr>
          <w:rFonts w:ascii="Arial" w:hAnsi="Arial" w:cs="Arial"/>
          <w:color w:val="000000"/>
          <w:sz w:val="22"/>
          <w:szCs w:val="22"/>
          <w:lang w:val="es-BO" w:eastAsia="es-BO"/>
        </w:rPr>
      </w:pPr>
    </w:p>
    <w:p w14:paraId="0D0A18EF" w14:textId="77777777" w:rsidR="00151AD2" w:rsidRPr="00151AD2" w:rsidRDefault="00151AD2" w:rsidP="00151AD2">
      <w:pPr>
        <w:autoSpaceDE w:val="0"/>
        <w:autoSpaceDN w:val="0"/>
        <w:adjustRightInd w:val="0"/>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t xml:space="preserve">Tales reclamos deberán ser planteados por escrito y con los respaldos correspondientes, a la </w:t>
      </w:r>
      <w:r w:rsidRPr="00151AD2">
        <w:rPr>
          <w:rFonts w:ascii="Arial" w:hAnsi="Arial" w:cs="Arial"/>
          <w:b/>
          <w:bCs/>
          <w:color w:val="000000"/>
          <w:sz w:val="22"/>
          <w:szCs w:val="22"/>
          <w:lang w:val="es-BO" w:eastAsia="es-BO"/>
        </w:rPr>
        <w:t>ENTIDAD</w:t>
      </w:r>
      <w:r w:rsidRPr="00151AD2">
        <w:rPr>
          <w:rFonts w:ascii="Arial" w:hAnsi="Arial" w:cs="Arial"/>
          <w:color w:val="000000"/>
          <w:sz w:val="22"/>
          <w:szCs w:val="22"/>
          <w:lang w:val="es-BO" w:eastAsia="es-BO"/>
        </w:rPr>
        <w:t xml:space="preserve">, hasta veinte (20) días hábiles, posteriores al suceso. </w:t>
      </w:r>
    </w:p>
    <w:p w14:paraId="576B3B2D" w14:textId="77777777" w:rsidR="00151AD2" w:rsidRPr="00151AD2" w:rsidRDefault="00151AD2" w:rsidP="00151AD2">
      <w:pPr>
        <w:widowControl w:val="0"/>
        <w:jc w:val="both"/>
        <w:rPr>
          <w:rFonts w:ascii="Arial" w:hAnsi="Arial" w:cs="Arial"/>
          <w:color w:val="000000"/>
          <w:sz w:val="22"/>
          <w:szCs w:val="22"/>
          <w:lang w:val="es-BO" w:eastAsia="es-BO"/>
        </w:rPr>
      </w:pPr>
    </w:p>
    <w:p w14:paraId="47CA0996" w14:textId="77777777" w:rsidR="00151AD2" w:rsidRPr="00151AD2" w:rsidRDefault="00151AD2" w:rsidP="00151AD2">
      <w:pPr>
        <w:widowControl w:val="0"/>
        <w:jc w:val="both"/>
        <w:rPr>
          <w:rFonts w:ascii="Arial" w:hAnsi="Arial" w:cs="Arial"/>
          <w:b/>
          <w:sz w:val="22"/>
          <w:szCs w:val="22"/>
          <w:lang w:val="es-BO"/>
        </w:rPr>
      </w:pPr>
      <w:r w:rsidRPr="00151AD2">
        <w:rPr>
          <w:rFonts w:ascii="Arial" w:hAnsi="Arial" w:cs="Arial"/>
          <w:color w:val="000000"/>
          <w:sz w:val="22"/>
          <w:szCs w:val="22"/>
          <w:lang w:val="es-BO" w:eastAsia="es-BO"/>
        </w:rPr>
        <w:t xml:space="preserve">La </w:t>
      </w:r>
      <w:r w:rsidRPr="00151AD2">
        <w:rPr>
          <w:rFonts w:ascii="Arial" w:hAnsi="Arial" w:cs="Arial"/>
          <w:b/>
          <w:bCs/>
          <w:color w:val="000000"/>
          <w:sz w:val="22"/>
          <w:szCs w:val="22"/>
          <w:lang w:val="es-BO" w:eastAsia="es-BO"/>
        </w:rPr>
        <w:t>ENTIDAD</w:t>
      </w:r>
      <w:r w:rsidRPr="00151AD2">
        <w:rPr>
          <w:rFonts w:ascii="Arial" w:hAnsi="Arial" w:cs="Arial"/>
          <w:color w:val="000000"/>
          <w:sz w:val="22"/>
          <w:szCs w:val="22"/>
          <w:lang w:val="es-BO" w:eastAsia="es-BO"/>
        </w:rPr>
        <w:t xml:space="preserve">, dentro del lapso de cinco (5) días hábiles de recibido el reclamo, deberá emitir su respuesta de forma sustentada al </w:t>
      </w:r>
      <w:r w:rsidRPr="00151AD2">
        <w:rPr>
          <w:rFonts w:ascii="Arial" w:hAnsi="Arial" w:cs="Arial"/>
          <w:b/>
          <w:bCs/>
          <w:color w:val="000000"/>
          <w:sz w:val="22"/>
          <w:szCs w:val="22"/>
          <w:lang w:val="es-BO" w:eastAsia="es-BO"/>
        </w:rPr>
        <w:t xml:space="preserve">PROVEEDOR </w:t>
      </w:r>
      <w:r w:rsidRPr="00151AD2">
        <w:rPr>
          <w:rFonts w:ascii="Arial" w:hAnsi="Arial" w:cs="Arial"/>
          <w:color w:val="000000"/>
          <w:sz w:val="22"/>
          <w:szCs w:val="22"/>
          <w:lang w:val="es-BO" w:eastAsia="es-BO"/>
        </w:rPr>
        <w:t xml:space="preserve">aceptando o rechazando el reclamo. Dentro de este plazo, la </w:t>
      </w:r>
      <w:r w:rsidRPr="00151AD2">
        <w:rPr>
          <w:rFonts w:ascii="Arial" w:hAnsi="Arial" w:cs="Arial"/>
          <w:b/>
          <w:bCs/>
          <w:color w:val="000000"/>
          <w:sz w:val="22"/>
          <w:szCs w:val="22"/>
          <w:lang w:val="es-BO" w:eastAsia="es-BO"/>
        </w:rPr>
        <w:t xml:space="preserve">ENTIDAD </w:t>
      </w:r>
      <w:r w:rsidRPr="00151AD2">
        <w:rPr>
          <w:rFonts w:ascii="Arial" w:hAnsi="Arial" w:cs="Arial"/>
          <w:color w:val="000000"/>
          <w:sz w:val="22"/>
          <w:szCs w:val="22"/>
          <w:lang w:val="es-BO" w:eastAsia="es-BO"/>
        </w:rPr>
        <w:t xml:space="preserve">podrá solicitar las aclaraciones respectivas al </w:t>
      </w:r>
      <w:r w:rsidRPr="00151AD2">
        <w:rPr>
          <w:rFonts w:ascii="Arial" w:hAnsi="Arial" w:cs="Arial"/>
          <w:b/>
          <w:bCs/>
          <w:color w:val="000000"/>
          <w:sz w:val="22"/>
          <w:szCs w:val="22"/>
          <w:lang w:val="es-BO" w:eastAsia="es-BO"/>
        </w:rPr>
        <w:t>PROVEEDOR</w:t>
      </w:r>
      <w:r w:rsidRPr="00151AD2">
        <w:rPr>
          <w:rFonts w:ascii="Arial" w:hAnsi="Arial" w:cs="Arial"/>
          <w:color w:val="000000"/>
          <w:sz w:val="22"/>
          <w:szCs w:val="22"/>
          <w:lang w:val="es-BO" w:eastAsia="es-BO"/>
        </w:rPr>
        <w:t>, para sustentar su decisión.</w:t>
      </w:r>
    </w:p>
    <w:p w14:paraId="2CDE89F9" w14:textId="77777777" w:rsidR="00151AD2" w:rsidRPr="00151AD2" w:rsidRDefault="00151AD2" w:rsidP="00151AD2">
      <w:pPr>
        <w:widowControl w:val="0"/>
        <w:jc w:val="both"/>
        <w:rPr>
          <w:rFonts w:ascii="Arial" w:hAnsi="Arial" w:cs="Arial"/>
          <w:b/>
          <w:sz w:val="22"/>
          <w:szCs w:val="22"/>
          <w:lang w:val="es-BO"/>
        </w:rPr>
      </w:pPr>
    </w:p>
    <w:p w14:paraId="705FDE0F" w14:textId="77777777" w:rsidR="00151AD2" w:rsidRPr="00151AD2" w:rsidRDefault="00151AD2" w:rsidP="00151AD2">
      <w:pPr>
        <w:autoSpaceDE w:val="0"/>
        <w:autoSpaceDN w:val="0"/>
        <w:adjustRightInd w:val="0"/>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t xml:space="preserve">En caso que el reclamo sea complejo la </w:t>
      </w:r>
      <w:r w:rsidRPr="00151AD2">
        <w:rPr>
          <w:rFonts w:ascii="Arial" w:hAnsi="Arial" w:cs="Arial"/>
          <w:b/>
          <w:bCs/>
          <w:color w:val="000000"/>
          <w:sz w:val="22"/>
          <w:szCs w:val="22"/>
          <w:lang w:val="es-BO" w:eastAsia="es-BO"/>
        </w:rPr>
        <w:t xml:space="preserve">ENTIDAD </w:t>
      </w:r>
      <w:r w:rsidRPr="00151AD2">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151AD2">
        <w:rPr>
          <w:rFonts w:ascii="Arial" w:hAnsi="Arial" w:cs="Arial"/>
          <w:b/>
          <w:bCs/>
          <w:color w:val="000000"/>
          <w:sz w:val="22"/>
          <w:szCs w:val="22"/>
          <w:lang w:val="es-BO" w:eastAsia="es-BO"/>
        </w:rPr>
        <w:t xml:space="preserve">. </w:t>
      </w:r>
    </w:p>
    <w:p w14:paraId="28D6E607" w14:textId="77777777" w:rsidR="00151AD2" w:rsidRPr="00151AD2" w:rsidRDefault="00151AD2" w:rsidP="00151AD2">
      <w:pPr>
        <w:widowControl w:val="0"/>
        <w:jc w:val="both"/>
        <w:rPr>
          <w:rFonts w:ascii="Arial" w:hAnsi="Arial" w:cs="Arial"/>
          <w:color w:val="000000"/>
          <w:sz w:val="22"/>
          <w:szCs w:val="22"/>
          <w:lang w:val="es-BO" w:eastAsia="es-BO"/>
        </w:rPr>
      </w:pPr>
    </w:p>
    <w:p w14:paraId="574368B1" w14:textId="77777777" w:rsidR="00151AD2" w:rsidRPr="00151AD2" w:rsidRDefault="00151AD2" w:rsidP="00151AD2">
      <w:pPr>
        <w:widowControl w:val="0"/>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151AD2">
        <w:rPr>
          <w:rFonts w:ascii="Arial" w:hAnsi="Arial" w:cs="Arial"/>
          <w:b/>
          <w:bCs/>
          <w:color w:val="000000"/>
          <w:sz w:val="22"/>
          <w:szCs w:val="22"/>
          <w:lang w:val="es-BO" w:eastAsia="es-BO"/>
        </w:rPr>
        <w:t>ENTIDAD</w:t>
      </w:r>
      <w:r w:rsidRPr="00151AD2">
        <w:rPr>
          <w:rFonts w:ascii="Arial" w:hAnsi="Arial" w:cs="Arial"/>
          <w:color w:val="000000"/>
          <w:sz w:val="22"/>
          <w:szCs w:val="22"/>
          <w:lang w:val="es-BO" w:eastAsia="es-BO"/>
        </w:rPr>
        <w:t>.</w:t>
      </w:r>
    </w:p>
    <w:p w14:paraId="50143973" w14:textId="77777777" w:rsidR="00151AD2" w:rsidRPr="00151AD2" w:rsidRDefault="00151AD2" w:rsidP="00151AD2">
      <w:pPr>
        <w:widowControl w:val="0"/>
        <w:jc w:val="both"/>
        <w:rPr>
          <w:rFonts w:ascii="Arial" w:hAnsi="Arial" w:cs="Arial"/>
          <w:sz w:val="22"/>
          <w:szCs w:val="22"/>
          <w:lang w:val="es-BO"/>
        </w:rPr>
      </w:pPr>
    </w:p>
    <w:p w14:paraId="32ECC0E0" w14:textId="77777777" w:rsidR="00151AD2" w:rsidRPr="00151AD2" w:rsidRDefault="00151AD2" w:rsidP="00151AD2">
      <w:pPr>
        <w:widowControl w:val="0"/>
        <w:jc w:val="both"/>
        <w:rPr>
          <w:rFonts w:ascii="Arial" w:hAnsi="Arial" w:cs="Arial"/>
          <w:sz w:val="22"/>
          <w:szCs w:val="22"/>
          <w:lang w:val="es-BO"/>
        </w:rPr>
      </w:pPr>
      <w:r w:rsidRPr="00151AD2">
        <w:rPr>
          <w:rFonts w:ascii="Arial" w:hAnsi="Arial" w:cs="Arial"/>
          <w:sz w:val="22"/>
          <w:szCs w:val="22"/>
          <w:lang w:val="es-BO"/>
        </w:rPr>
        <w:t xml:space="preserve">La </w:t>
      </w:r>
      <w:r w:rsidRPr="00151AD2">
        <w:rPr>
          <w:rFonts w:ascii="Arial" w:hAnsi="Arial" w:cs="Arial"/>
          <w:b/>
          <w:sz w:val="22"/>
          <w:szCs w:val="22"/>
          <w:lang w:val="es-BO"/>
        </w:rPr>
        <w:t>ENTIDAD</w:t>
      </w:r>
      <w:r w:rsidRPr="00151AD2">
        <w:rPr>
          <w:rFonts w:ascii="Arial" w:hAnsi="Arial" w:cs="Arial"/>
          <w:sz w:val="22"/>
          <w:szCs w:val="22"/>
          <w:lang w:val="es-BO"/>
        </w:rPr>
        <w:t xml:space="preserve"> no atenderá reclamos presentados fuera del plazo establecido en esta Cláusula.</w:t>
      </w:r>
    </w:p>
    <w:p w14:paraId="3FB031E2" w14:textId="77777777" w:rsidR="00151AD2" w:rsidRPr="00151AD2" w:rsidRDefault="00151AD2" w:rsidP="00151AD2">
      <w:pPr>
        <w:widowControl w:val="0"/>
        <w:autoSpaceDE w:val="0"/>
        <w:autoSpaceDN w:val="0"/>
        <w:adjustRightInd w:val="0"/>
        <w:jc w:val="both"/>
        <w:rPr>
          <w:rFonts w:ascii="Arial" w:hAnsi="Arial" w:cs="Arial"/>
          <w:b/>
          <w:bCs/>
          <w:sz w:val="22"/>
          <w:szCs w:val="22"/>
          <w:lang w:val="es-BO"/>
        </w:rPr>
      </w:pPr>
    </w:p>
    <w:p w14:paraId="65768324" w14:textId="77777777" w:rsidR="00151AD2" w:rsidRPr="00151AD2" w:rsidRDefault="00151AD2" w:rsidP="00151AD2">
      <w:pPr>
        <w:autoSpaceDE w:val="0"/>
        <w:autoSpaceDN w:val="0"/>
        <w:adjustRightInd w:val="0"/>
        <w:jc w:val="both"/>
        <w:rPr>
          <w:rFonts w:ascii="Arial" w:hAnsi="Arial" w:cs="Arial"/>
          <w:color w:val="000000"/>
          <w:sz w:val="22"/>
          <w:szCs w:val="22"/>
          <w:lang w:val="es-BO" w:eastAsia="es-BO"/>
        </w:rPr>
      </w:pPr>
      <w:r w:rsidRPr="00151AD2">
        <w:rPr>
          <w:rFonts w:ascii="Arial" w:hAnsi="Arial" w:cs="Arial"/>
          <w:b/>
          <w:color w:val="000000"/>
          <w:sz w:val="22"/>
          <w:szCs w:val="22"/>
          <w:lang w:val="es-BO" w:eastAsia="es-BO"/>
        </w:rPr>
        <w:t>CLÁUSULA DÉCIMA SEXTA</w:t>
      </w:r>
      <w:r w:rsidRPr="00151AD2">
        <w:rPr>
          <w:rFonts w:ascii="Arial" w:hAnsi="Arial" w:cs="Arial"/>
          <w:b/>
          <w:bCs/>
          <w:color w:val="000000"/>
          <w:sz w:val="22"/>
          <w:szCs w:val="22"/>
          <w:lang w:val="es-BO" w:eastAsia="es-BO"/>
        </w:rPr>
        <w:t xml:space="preserve">.- (ESTIPULACIÓN SOBRE IMPUESTOS) </w:t>
      </w:r>
      <w:r w:rsidRPr="00151AD2">
        <w:rPr>
          <w:rFonts w:ascii="Arial" w:hAnsi="Arial" w:cs="Arial"/>
          <w:color w:val="000000"/>
          <w:sz w:val="22"/>
          <w:szCs w:val="22"/>
          <w:lang w:val="es-BO" w:eastAsia="es-BO"/>
        </w:rPr>
        <w:t xml:space="preserve">Correrá por cuenta del </w:t>
      </w:r>
      <w:r w:rsidRPr="00151AD2">
        <w:rPr>
          <w:rFonts w:ascii="Arial" w:hAnsi="Arial" w:cs="Arial"/>
          <w:b/>
          <w:bCs/>
          <w:color w:val="000000"/>
          <w:sz w:val="22"/>
          <w:szCs w:val="22"/>
          <w:lang w:val="es-BO" w:eastAsia="es-BO"/>
        </w:rPr>
        <w:t xml:space="preserve">PROVEEDOR </w:t>
      </w:r>
      <w:r w:rsidRPr="00151AD2">
        <w:rPr>
          <w:rFonts w:ascii="Arial" w:hAnsi="Arial" w:cs="Arial"/>
          <w:color w:val="000000"/>
          <w:sz w:val="22"/>
          <w:szCs w:val="22"/>
          <w:lang w:val="es-BO" w:eastAsia="es-BO"/>
        </w:rPr>
        <w:t xml:space="preserve">el pago de todos los impuestos vigentes en el país a la fecha de presentación de la propuesta. </w:t>
      </w:r>
    </w:p>
    <w:p w14:paraId="0E91E654" w14:textId="77777777" w:rsidR="00151AD2" w:rsidRPr="00151AD2" w:rsidRDefault="00151AD2" w:rsidP="00151AD2">
      <w:pPr>
        <w:widowControl w:val="0"/>
        <w:autoSpaceDE w:val="0"/>
        <w:autoSpaceDN w:val="0"/>
        <w:adjustRightInd w:val="0"/>
        <w:jc w:val="both"/>
        <w:rPr>
          <w:rFonts w:ascii="Arial" w:hAnsi="Arial" w:cs="Arial"/>
          <w:color w:val="000000"/>
          <w:sz w:val="22"/>
          <w:szCs w:val="22"/>
          <w:lang w:val="es-BO" w:eastAsia="es-BO"/>
        </w:rPr>
      </w:pPr>
    </w:p>
    <w:p w14:paraId="0E3DEDB9" w14:textId="77777777" w:rsidR="00151AD2" w:rsidRPr="00151AD2" w:rsidRDefault="00151AD2" w:rsidP="00151AD2">
      <w:pPr>
        <w:widowControl w:val="0"/>
        <w:autoSpaceDE w:val="0"/>
        <w:autoSpaceDN w:val="0"/>
        <w:adjustRightInd w:val="0"/>
        <w:jc w:val="both"/>
        <w:rPr>
          <w:rFonts w:ascii="Arial" w:hAnsi="Arial" w:cs="Arial"/>
          <w:sz w:val="22"/>
          <w:szCs w:val="22"/>
          <w:lang w:val="es-BO"/>
        </w:rPr>
      </w:pPr>
      <w:r w:rsidRPr="00151AD2">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151AD2">
        <w:rPr>
          <w:rFonts w:ascii="Arial" w:hAnsi="Arial" w:cs="Arial"/>
          <w:b/>
          <w:bCs/>
          <w:color w:val="000000"/>
          <w:sz w:val="22"/>
          <w:szCs w:val="22"/>
          <w:lang w:val="es-BO" w:eastAsia="es-BO"/>
        </w:rPr>
        <w:t xml:space="preserve">PROVEEDOR </w:t>
      </w:r>
      <w:r w:rsidRPr="00151AD2">
        <w:rPr>
          <w:rFonts w:ascii="Arial" w:hAnsi="Arial" w:cs="Arial"/>
          <w:color w:val="000000"/>
          <w:sz w:val="22"/>
          <w:szCs w:val="22"/>
          <w:lang w:val="es-BO" w:eastAsia="es-BO"/>
        </w:rPr>
        <w:t>deberá acogerse a su cumplimiento desde la fecha de vigencia de dicha normativa.</w:t>
      </w:r>
    </w:p>
    <w:p w14:paraId="78D59770" w14:textId="77777777" w:rsidR="00151AD2" w:rsidRPr="00151AD2" w:rsidRDefault="00151AD2" w:rsidP="00151AD2">
      <w:pPr>
        <w:widowControl w:val="0"/>
        <w:jc w:val="both"/>
        <w:rPr>
          <w:rFonts w:ascii="Arial" w:hAnsi="Arial" w:cs="Arial"/>
          <w:sz w:val="22"/>
          <w:szCs w:val="22"/>
          <w:lang w:val="es-BO"/>
        </w:rPr>
      </w:pPr>
    </w:p>
    <w:p w14:paraId="351F9D99" w14:textId="77777777" w:rsidR="00151AD2" w:rsidRPr="00151AD2" w:rsidRDefault="00151AD2" w:rsidP="00151AD2">
      <w:pPr>
        <w:widowControl w:val="0"/>
        <w:autoSpaceDE w:val="0"/>
        <w:autoSpaceDN w:val="0"/>
        <w:adjustRightInd w:val="0"/>
        <w:jc w:val="both"/>
        <w:rPr>
          <w:rFonts w:ascii="Arial" w:hAnsi="Arial" w:cs="Arial"/>
          <w:b/>
          <w:sz w:val="22"/>
          <w:szCs w:val="22"/>
          <w:lang w:val="es-BO"/>
        </w:rPr>
      </w:pPr>
      <w:r w:rsidRPr="00151AD2">
        <w:rPr>
          <w:rFonts w:ascii="Arial" w:hAnsi="Arial" w:cs="Arial"/>
          <w:b/>
          <w:sz w:val="22"/>
          <w:szCs w:val="22"/>
          <w:lang w:val="es-BO"/>
        </w:rPr>
        <w:t xml:space="preserve">CLÁUSULA DÉCIMA SÉPTIMA.- (FACTURACIÓN) </w:t>
      </w:r>
      <w:r w:rsidRPr="00151AD2">
        <w:rPr>
          <w:rFonts w:ascii="Arial" w:hAnsi="Arial" w:cs="Arial"/>
          <w:sz w:val="22"/>
          <w:szCs w:val="22"/>
        </w:rPr>
        <w:t xml:space="preserve">El </w:t>
      </w:r>
      <w:r w:rsidRPr="00151AD2">
        <w:rPr>
          <w:rFonts w:ascii="Arial" w:hAnsi="Arial" w:cs="Arial"/>
          <w:b/>
          <w:bCs/>
          <w:sz w:val="22"/>
          <w:szCs w:val="22"/>
        </w:rPr>
        <w:t xml:space="preserve">PROVEEDOR </w:t>
      </w:r>
      <w:r w:rsidRPr="00151AD2">
        <w:rPr>
          <w:rFonts w:ascii="Arial" w:hAnsi="Arial" w:cs="Arial"/>
          <w:sz w:val="22"/>
          <w:szCs w:val="22"/>
        </w:rPr>
        <w:t xml:space="preserve">una vez realizada la entrega de los </w:t>
      </w:r>
      <w:r w:rsidRPr="00151AD2">
        <w:rPr>
          <w:rFonts w:ascii="Arial" w:hAnsi="Arial" w:cs="Arial"/>
          <w:b/>
          <w:bCs/>
          <w:sz w:val="22"/>
          <w:szCs w:val="22"/>
        </w:rPr>
        <w:t xml:space="preserve">BIENES </w:t>
      </w:r>
      <w:r w:rsidRPr="00151AD2">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151AD2">
        <w:rPr>
          <w:rFonts w:ascii="Arial" w:hAnsi="Arial" w:cs="Arial"/>
          <w:b/>
          <w:bCs/>
          <w:sz w:val="22"/>
          <w:szCs w:val="22"/>
        </w:rPr>
        <w:t xml:space="preserve">ENTIDAD, </w:t>
      </w:r>
      <w:r w:rsidRPr="00151AD2">
        <w:rPr>
          <w:rFonts w:ascii="Arial" w:hAnsi="Arial" w:cs="Arial"/>
          <w:sz w:val="22"/>
          <w:szCs w:val="22"/>
        </w:rPr>
        <w:t>por el monto de la venta efectivizada, caso contrario dicho pago no se realizará.</w:t>
      </w:r>
      <w:r w:rsidRPr="00151AD2">
        <w:rPr>
          <w:rFonts w:ascii="Arial" w:hAnsi="Arial" w:cs="Arial"/>
          <w:sz w:val="22"/>
          <w:szCs w:val="22"/>
          <w:lang w:val="es-BO"/>
        </w:rPr>
        <w:t xml:space="preserve"> </w:t>
      </w:r>
    </w:p>
    <w:p w14:paraId="18EDBE71" w14:textId="77777777" w:rsidR="00151AD2" w:rsidRPr="00151AD2" w:rsidRDefault="00151AD2" w:rsidP="00151AD2">
      <w:pPr>
        <w:widowControl w:val="0"/>
        <w:autoSpaceDE w:val="0"/>
        <w:autoSpaceDN w:val="0"/>
        <w:adjustRightInd w:val="0"/>
        <w:jc w:val="both"/>
        <w:rPr>
          <w:rFonts w:ascii="Arial" w:hAnsi="Arial" w:cs="Arial"/>
          <w:sz w:val="22"/>
          <w:szCs w:val="22"/>
          <w:lang w:val="es-BO"/>
        </w:rPr>
      </w:pPr>
    </w:p>
    <w:p w14:paraId="73AFAFF1" w14:textId="77777777" w:rsidR="00151AD2" w:rsidRPr="00151AD2" w:rsidRDefault="00151AD2" w:rsidP="00151AD2">
      <w:pPr>
        <w:widowControl w:val="0"/>
        <w:jc w:val="both"/>
        <w:rPr>
          <w:rFonts w:ascii="Arial" w:hAnsi="Arial" w:cs="Arial"/>
          <w:sz w:val="22"/>
          <w:szCs w:val="22"/>
        </w:rPr>
      </w:pPr>
      <w:r w:rsidRPr="00151AD2">
        <w:rPr>
          <w:rFonts w:ascii="Arial" w:hAnsi="Arial" w:cs="Arial"/>
          <w:b/>
          <w:sz w:val="22"/>
          <w:szCs w:val="22"/>
          <w:lang w:val="es-BO"/>
        </w:rPr>
        <w:t>CLÁUSULA DÉCIMA OCTAVA.- (SUBCONTRATOS)</w:t>
      </w:r>
      <w:r w:rsidRPr="00151AD2">
        <w:rPr>
          <w:rFonts w:ascii="Arial" w:hAnsi="Arial" w:cs="Arial"/>
          <w:sz w:val="22"/>
          <w:szCs w:val="22"/>
        </w:rPr>
        <w:t xml:space="preserve"> </w:t>
      </w:r>
      <w:r w:rsidRPr="00151AD2">
        <w:rPr>
          <w:rFonts w:ascii="Arial" w:hAnsi="Arial" w:cs="Arial"/>
          <w:iCs/>
          <w:sz w:val="22"/>
          <w:szCs w:val="22"/>
          <w:lang w:val="es-BO"/>
        </w:rPr>
        <w:t>En el presente Contrato de adquisición no se aceptará subcontrataciones</w:t>
      </w:r>
      <w:r w:rsidRPr="00151AD2">
        <w:rPr>
          <w:rFonts w:ascii="Arial" w:hAnsi="Arial" w:cs="Arial"/>
          <w:sz w:val="22"/>
          <w:szCs w:val="22"/>
        </w:rPr>
        <w:t>.</w:t>
      </w:r>
    </w:p>
    <w:p w14:paraId="35FDA7EA" w14:textId="77777777" w:rsidR="00151AD2" w:rsidRPr="00151AD2" w:rsidRDefault="00151AD2" w:rsidP="00151AD2">
      <w:pPr>
        <w:widowControl w:val="0"/>
        <w:jc w:val="both"/>
        <w:rPr>
          <w:rFonts w:ascii="Arial" w:hAnsi="Arial" w:cs="Arial"/>
          <w:sz w:val="22"/>
          <w:szCs w:val="22"/>
        </w:rPr>
      </w:pPr>
    </w:p>
    <w:p w14:paraId="5F1F7D1E" w14:textId="77777777" w:rsidR="00151AD2" w:rsidRPr="00151AD2" w:rsidRDefault="00151AD2" w:rsidP="00151AD2">
      <w:pPr>
        <w:widowControl w:val="0"/>
        <w:jc w:val="both"/>
        <w:rPr>
          <w:rFonts w:ascii="Arial" w:hAnsi="Arial" w:cs="Arial"/>
          <w:sz w:val="22"/>
          <w:szCs w:val="22"/>
          <w:lang w:val="es-BO"/>
        </w:rPr>
      </w:pPr>
      <w:r w:rsidRPr="00151AD2">
        <w:rPr>
          <w:rFonts w:ascii="Arial" w:hAnsi="Arial" w:cs="Arial"/>
          <w:b/>
          <w:sz w:val="22"/>
          <w:szCs w:val="22"/>
          <w:lang w:val="es-BO"/>
        </w:rPr>
        <w:t>CLÁUSULA DÉCIMA NOVENA.- (MODIFICACIONES AL CONTRATO)</w:t>
      </w:r>
      <w:r w:rsidRPr="00151AD2">
        <w:rPr>
          <w:rFonts w:ascii="Arial" w:hAnsi="Arial" w:cs="Arial"/>
          <w:sz w:val="22"/>
          <w:szCs w:val="22"/>
          <w:lang w:val="es-BO"/>
        </w:rPr>
        <w:t xml:space="preserve"> El presente Contrato podrá ser modificado sólo en los aspectos previstos en el mismo o en el DBC, siempre y cuando exista acuerdo entre las </w:t>
      </w:r>
      <w:r w:rsidRPr="00151AD2">
        <w:rPr>
          <w:rFonts w:ascii="Arial" w:hAnsi="Arial" w:cs="Arial"/>
          <w:b/>
          <w:sz w:val="22"/>
          <w:szCs w:val="22"/>
          <w:lang w:val="es-BO"/>
        </w:rPr>
        <w:t>PARTES</w:t>
      </w:r>
      <w:r w:rsidRPr="00151AD2">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560FE22E" w14:textId="77777777" w:rsidR="00151AD2" w:rsidRPr="00151AD2" w:rsidRDefault="00151AD2" w:rsidP="00151AD2">
      <w:pPr>
        <w:widowControl w:val="0"/>
        <w:jc w:val="both"/>
        <w:rPr>
          <w:rFonts w:ascii="Arial" w:hAnsi="Arial" w:cs="Arial"/>
          <w:sz w:val="22"/>
          <w:szCs w:val="22"/>
          <w:lang w:val="es-BO"/>
        </w:rPr>
      </w:pPr>
    </w:p>
    <w:p w14:paraId="3A64E956" w14:textId="77777777" w:rsidR="00151AD2" w:rsidRPr="00151AD2" w:rsidRDefault="00151AD2" w:rsidP="00151AD2">
      <w:pPr>
        <w:widowControl w:val="0"/>
        <w:jc w:val="both"/>
        <w:rPr>
          <w:rFonts w:ascii="Arial" w:hAnsi="Arial" w:cs="Arial"/>
          <w:sz w:val="22"/>
          <w:szCs w:val="22"/>
          <w:lang w:val="es-BO"/>
        </w:rPr>
      </w:pPr>
      <w:r w:rsidRPr="00151AD2">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4C584DED" w14:textId="77777777" w:rsidR="00151AD2" w:rsidRPr="00151AD2" w:rsidRDefault="00151AD2" w:rsidP="00151AD2">
      <w:pPr>
        <w:widowControl w:val="0"/>
        <w:jc w:val="both"/>
        <w:rPr>
          <w:rFonts w:ascii="Arial" w:hAnsi="Arial" w:cs="Arial"/>
          <w:sz w:val="22"/>
          <w:szCs w:val="22"/>
          <w:lang w:val="es-BO"/>
        </w:rPr>
      </w:pPr>
    </w:p>
    <w:p w14:paraId="72B25416" w14:textId="77777777" w:rsidR="00151AD2" w:rsidRPr="00151AD2" w:rsidRDefault="00151AD2" w:rsidP="00151AD2">
      <w:pPr>
        <w:widowControl w:val="0"/>
        <w:jc w:val="both"/>
        <w:rPr>
          <w:rFonts w:ascii="Arial" w:hAnsi="Arial" w:cs="Arial"/>
          <w:sz w:val="22"/>
          <w:szCs w:val="22"/>
          <w:lang w:val="es-BO"/>
        </w:rPr>
      </w:pPr>
      <w:r w:rsidRPr="00151AD2">
        <w:rPr>
          <w:rFonts w:ascii="Arial" w:hAnsi="Arial" w:cs="Arial"/>
          <w:sz w:val="22"/>
          <w:szCs w:val="22"/>
          <w:lang w:val="es-BO"/>
        </w:rPr>
        <w:t xml:space="preserve">La modificación al plazo, permite la ampliación o disminución del mismo. </w:t>
      </w:r>
    </w:p>
    <w:p w14:paraId="3E50CBC6" w14:textId="77777777" w:rsidR="00151AD2" w:rsidRPr="00151AD2" w:rsidRDefault="00151AD2" w:rsidP="00151AD2">
      <w:pPr>
        <w:widowControl w:val="0"/>
        <w:jc w:val="both"/>
        <w:rPr>
          <w:rFonts w:ascii="Arial" w:hAnsi="Arial" w:cs="Arial"/>
          <w:sz w:val="22"/>
          <w:szCs w:val="22"/>
          <w:lang w:val="es-BO"/>
        </w:rPr>
      </w:pPr>
    </w:p>
    <w:p w14:paraId="3CA64777" w14:textId="77777777" w:rsidR="00151AD2" w:rsidRPr="00151AD2" w:rsidRDefault="00151AD2" w:rsidP="00151AD2">
      <w:pPr>
        <w:widowControl w:val="0"/>
        <w:jc w:val="both"/>
        <w:rPr>
          <w:rFonts w:ascii="Arial" w:hAnsi="Arial" w:cs="Arial"/>
          <w:sz w:val="22"/>
          <w:szCs w:val="22"/>
          <w:lang w:val="es-BO"/>
        </w:rPr>
      </w:pPr>
      <w:r w:rsidRPr="00151AD2">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52108695" w14:textId="77777777" w:rsidR="00151AD2" w:rsidRPr="00151AD2" w:rsidRDefault="00151AD2" w:rsidP="00151AD2">
      <w:pPr>
        <w:widowControl w:val="0"/>
        <w:autoSpaceDE w:val="0"/>
        <w:autoSpaceDN w:val="0"/>
        <w:adjustRightInd w:val="0"/>
        <w:jc w:val="both"/>
        <w:rPr>
          <w:rFonts w:ascii="Arial" w:hAnsi="Arial" w:cs="Arial"/>
          <w:sz w:val="22"/>
          <w:szCs w:val="22"/>
          <w:lang w:val="es-BO"/>
        </w:rPr>
      </w:pPr>
    </w:p>
    <w:p w14:paraId="5F07E09D" w14:textId="77777777" w:rsidR="00151AD2" w:rsidRPr="00151AD2" w:rsidRDefault="00151AD2" w:rsidP="00151AD2">
      <w:pPr>
        <w:widowControl w:val="0"/>
        <w:jc w:val="both"/>
        <w:rPr>
          <w:rFonts w:ascii="Arial" w:hAnsi="Arial" w:cs="Arial"/>
          <w:b/>
          <w:sz w:val="22"/>
          <w:szCs w:val="22"/>
          <w:lang w:val="es-BO"/>
        </w:rPr>
      </w:pPr>
      <w:r w:rsidRPr="00151AD2">
        <w:rPr>
          <w:rFonts w:ascii="Arial" w:hAnsi="Arial" w:cs="Arial"/>
          <w:b/>
          <w:sz w:val="22"/>
          <w:szCs w:val="22"/>
          <w:lang w:val="es-BO"/>
        </w:rPr>
        <w:t xml:space="preserve">CLÁUSULA VIGÉSIMA.- (CESIÓN) </w:t>
      </w:r>
      <w:r w:rsidRPr="00151AD2">
        <w:rPr>
          <w:rFonts w:ascii="Arial" w:hAnsi="Arial" w:cs="Arial"/>
          <w:sz w:val="22"/>
          <w:szCs w:val="22"/>
          <w:lang w:val="es-BO"/>
        </w:rPr>
        <w:t xml:space="preserve">El </w:t>
      </w:r>
      <w:r w:rsidRPr="00151AD2">
        <w:rPr>
          <w:rFonts w:ascii="Arial" w:hAnsi="Arial" w:cs="Arial"/>
          <w:b/>
          <w:sz w:val="22"/>
          <w:szCs w:val="22"/>
          <w:lang w:val="es-BO"/>
        </w:rPr>
        <w:t>PROVEEDOR</w:t>
      </w:r>
      <w:r w:rsidRPr="00151AD2">
        <w:rPr>
          <w:rFonts w:ascii="Arial" w:hAnsi="Arial" w:cs="Arial"/>
          <w:sz w:val="22"/>
          <w:szCs w:val="22"/>
          <w:lang w:val="es-BO"/>
        </w:rPr>
        <w:t xml:space="preserve"> bajo ningún título podrá ceder o subrogar, total o parcialmente este Contrato.</w:t>
      </w:r>
    </w:p>
    <w:p w14:paraId="4C40C2BF" w14:textId="77777777" w:rsidR="00151AD2" w:rsidRPr="00151AD2" w:rsidRDefault="00151AD2" w:rsidP="00151AD2">
      <w:pPr>
        <w:widowControl w:val="0"/>
        <w:jc w:val="both"/>
        <w:rPr>
          <w:rFonts w:ascii="Arial" w:hAnsi="Arial" w:cs="Arial"/>
          <w:sz w:val="22"/>
          <w:szCs w:val="22"/>
          <w:lang w:val="es-BO"/>
        </w:rPr>
      </w:pPr>
    </w:p>
    <w:p w14:paraId="6B7BFFD0" w14:textId="77777777" w:rsidR="00151AD2" w:rsidRPr="00151AD2" w:rsidRDefault="00151AD2" w:rsidP="00151AD2">
      <w:pPr>
        <w:widowControl w:val="0"/>
        <w:jc w:val="both"/>
        <w:rPr>
          <w:rFonts w:ascii="Arial" w:hAnsi="Arial" w:cs="Arial"/>
          <w:sz w:val="22"/>
          <w:szCs w:val="22"/>
          <w:lang w:val="es-BO"/>
        </w:rPr>
      </w:pPr>
      <w:r w:rsidRPr="00151AD2">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F11B405" w14:textId="77777777" w:rsidR="00151AD2" w:rsidRPr="00151AD2" w:rsidRDefault="00151AD2" w:rsidP="00151AD2">
      <w:pPr>
        <w:widowControl w:val="0"/>
        <w:jc w:val="both"/>
        <w:rPr>
          <w:rFonts w:ascii="Arial" w:hAnsi="Arial" w:cs="Arial"/>
          <w:b/>
          <w:sz w:val="22"/>
          <w:szCs w:val="22"/>
          <w:lang w:val="es-BO"/>
        </w:rPr>
      </w:pPr>
    </w:p>
    <w:p w14:paraId="3533D532" w14:textId="77777777" w:rsidR="00151AD2" w:rsidRPr="00151AD2" w:rsidRDefault="00151AD2" w:rsidP="00151AD2">
      <w:pPr>
        <w:autoSpaceDE w:val="0"/>
        <w:autoSpaceDN w:val="0"/>
        <w:adjustRightInd w:val="0"/>
        <w:jc w:val="both"/>
        <w:rPr>
          <w:rFonts w:ascii="Arial" w:hAnsi="Arial" w:cs="Arial"/>
          <w:color w:val="000000"/>
          <w:sz w:val="22"/>
          <w:szCs w:val="22"/>
          <w:lang w:val="es-BO" w:eastAsia="es-BO"/>
        </w:rPr>
      </w:pPr>
      <w:r w:rsidRPr="00151AD2">
        <w:rPr>
          <w:rFonts w:ascii="Arial" w:hAnsi="Arial" w:cs="Arial"/>
          <w:b/>
          <w:color w:val="000000"/>
          <w:sz w:val="22"/>
          <w:szCs w:val="22"/>
          <w:lang w:val="es-BO" w:eastAsia="es-BO"/>
        </w:rPr>
        <w:t xml:space="preserve">CLÁUSULA VIGÉSIMA PRIMERA.- (SUSPENSIÓN TEMPORAL) </w:t>
      </w:r>
      <w:r w:rsidRPr="00151AD2">
        <w:rPr>
          <w:rFonts w:ascii="Arial" w:hAnsi="Arial" w:cs="Arial"/>
          <w:color w:val="000000"/>
          <w:sz w:val="22"/>
          <w:szCs w:val="22"/>
          <w:lang w:val="es-BO" w:eastAsia="es-BO"/>
        </w:rPr>
        <w:t xml:space="preserve">La </w:t>
      </w:r>
      <w:r w:rsidRPr="00151AD2">
        <w:rPr>
          <w:rFonts w:ascii="Arial" w:hAnsi="Arial" w:cs="Arial"/>
          <w:b/>
          <w:bCs/>
          <w:color w:val="000000"/>
          <w:sz w:val="22"/>
          <w:szCs w:val="22"/>
          <w:lang w:val="es-BO" w:eastAsia="es-BO"/>
        </w:rPr>
        <w:t xml:space="preserve">ENTIDAD </w:t>
      </w:r>
      <w:r w:rsidRPr="00151AD2">
        <w:rPr>
          <w:rFonts w:ascii="Arial" w:hAnsi="Arial" w:cs="Arial"/>
          <w:color w:val="000000"/>
          <w:sz w:val="22"/>
          <w:szCs w:val="22"/>
          <w:lang w:val="es-BO" w:eastAsia="es-BO"/>
        </w:rPr>
        <w:t xml:space="preserve">podrá suspender temporalmente el cómputo del plazo de las entregas o provisión de los </w:t>
      </w:r>
      <w:r w:rsidRPr="00151AD2">
        <w:rPr>
          <w:rFonts w:ascii="Arial" w:hAnsi="Arial" w:cs="Arial"/>
          <w:b/>
          <w:bCs/>
          <w:color w:val="000000"/>
          <w:sz w:val="22"/>
          <w:szCs w:val="22"/>
          <w:lang w:val="es-BO" w:eastAsia="es-BO"/>
        </w:rPr>
        <w:t xml:space="preserve">BIENES </w:t>
      </w:r>
      <w:r w:rsidRPr="00151AD2">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151AD2">
        <w:rPr>
          <w:rFonts w:ascii="Arial" w:hAnsi="Arial" w:cs="Arial"/>
          <w:b/>
          <w:bCs/>
          <w:color w:val="000000"/>
          <w:sz w:val="22"/>
          <w:szCs w:val="22"/>
          <w:lang w:val="es-BO" w:eastAsia="es-BO"/>
        </w:rPr>
        <w:t xml:space="preserve">ENTIDAD </w:t>
      </w:r>
      <w:r w:rsidRPr="00151AD2">
        <w:rPr>
          <w:rFonts w:ascii="Arial" w:hAnsi="Arial" w:cs="Arial"/>
          <w:color w:val="000000"/>
          <w:sz w:val="22"/>
          <w:szCs w:val="22"/>
          <w:lang w:val="es-BO" w:eastAsia="es-BO"/>
        </w:rPr>
        <w:t xml:space="preserve">notificará de manera expresa al </w:t>
      </w:r>
      <w:r w:rsidRPr="00151AD2">
        <w:rPr>
          <w:rFonts w:ascii="Arial" w:hAnsi="Arial" w:cs="Arial"/>
          <w:b/>
          <w:bCs/>
          <w:color w:val="000000"/>
          <w:sz w:val="22"/>
          <w:szCs w:val="22"/>
          <w:lang w:val="es-BO" w:eastAsia="es-BO"/>
        </w:rPr>
        <w:t>PROVEEDOR</w:t>
      </w:r>
      <w:r w:rsidRPr="00151AD2">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14:paraId="2086AD8B" w14:textId="77777777" w:rsidR="00151AD2" w:rsidRPr="00151AD2" w:rsidRDefault="00151AD2" w:rsidP="00151AD2">
      <w:pPr>
        <w:autoSpaceDE w:val="0"/>
        <w:autoSpaceDN w:val="0"/>
        <w:adjustRightInd w:val="0"/>
        <w:jc w:val="both"/>
        <w:rPr>
          <w:rFonts w:ascii="Arial" w:hAnsi="Arial" w:cs="Arial"/>
          <w:color w:val="000000"/>
          <w:sz w:val="22"/>
          <w:szCs w:val="22"/>
          <w:lang w:val="es-BO" w:eastAsia="es-BO"/>
        </w:rPr>
      </w:pPr>
    </w:p>
    <w:p w14:paraId="69BC60D2" w14:textId="77777777" w:rsidR="00151AD2" w:rsidRPr="00151AD2" w:rsidRDefault="00151AD2" w:rsidP="00151AD2">
      <w:pPr>
        <w:widowControl w:val="0"/>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t xml:space="preserve">También el </w:t>
      </w:r>
      <w:r w:rsidRPr="00151AD2">
        <w:rPr>
          <w:rFonts w:ascii="Arial" w:hAnsi="Arial" w:cs="Arial"/>
          <w:b/>
          <w:bCs/>
          <w:color w:val="000000"/>
          <w:sz w:val="22"/>
          <w:szCs w:val="22"/>
          <w:lang w:val="es-BO" w:eastAsia="es-BO"/>
        </w:rPr>
        <w:t xml:space="preserve">PROVEEDOR </w:t>
      </w:r>
      <w:r w:rsidRPr="00151AD2">
        <w:rPr>
          <w:rFonts w:ascii="Arial" w:hAnsi="Arial" w:cs="Arial"/>
          <w:color w:val="000000"/>
          <w:sz w:val="22"/>
          <w:szCs w:val="22"/>
          <w:lang w:val="es-BO" w:eastAsia="es-BO"/>
        </w:rPr>
        <w:t xml:space="preserve">podrá solicitar a la </w:t>
      </w:r>
      <w:r w:rsidRPr="00151AD2">
        <w:rPr>
          <w:rFonts w:ascii="Arial" w:hAnsi="Arial" w:cs="Arial"/>
          <w:b/>
          <w:bCs/>
          <w:color w:val="000000"/>
          <w:sz w:val="22"/>
          <w:szCs w:val="22"/>
          <w:lang w:val="es-BO" w:eastAsia="es-BO"/>
        </w:rPr>
        <w:t xml:space="preserve">ENTIDAD </w:t>
      </w:r>
      <w:r w:rsidRPr="00151AD2">
        <w:rPr>
          <w:rFonts w:ascii="Arial" w:hAnsi="Arial" w:cs="Arial"/>
          <w:color w:val="000000"/>
          <w:sz w:val="22"/>
          <w:szCs w:val="22"/>
          <w:lang w:val="es-BO" w:eastAsia="es-BO"/>
        </w:rPr>
        <w:t xml:space="preserve">la suspensión temporal de las entregas o provisión, por causas atribuibles a la </w:t>
      </w:r>
      <w:r w:rsidRPr="00151AD2">
        <w:rPr>
          <w:rFonts w:ascii="Arial" w:hAnsi="Arial" w:cs="Arial"/>
          <w:b/>
          <w:bCs/>
          <w:color w:val="000000"/>
          <w:sz w:val="22"/>
          <w:szCs w:val="22"/>
          <w:lang w:val="es-BO" w:eastAsia="es-BO"/>
        </w:rPr>
        <w:t xml:space="preserve">ENTIDAD </w:t>
      </w:r>
      <w:r w:rsidRPr="00151AD2">
        <w:rPr>
          <w:rFonts w:ascii="Arial" w:hAnsi="Arial" w:cs="Arial"/>
          <w:color w:val="000000"/>
          <w:sz w:val="22"/>
          <w:szCs w:val="22"/>
          <w:lang w:val="es-BO" w:eastAsia="es-BO"/>
        </w:rPr>
        <w:t xml:space="preserve">que afecten al </w:t>
      </w:r>
      <w:r w:rsidRPr="00151AD2">
        <w:rPr>
          <w:rFonts w:ascii="Arial" w:hAnsi="Arial" w:cs="Arial"/>
          <w:b/>
          <w:bCs/>
          <w:color w:val="000000"/>
          <w:sz w:val="22"/>
          <w:szCs w:val="22"/>
          <w:lang w:val="es-BO" w:eastAsia="es-BO"/>
        </w:rPr>
        <w:t xml:space="preserve">PROVEEDOR </w:t>
      </w:r>
      <w:r w:rsidRPr="00151AD2">
        <w:rPr>
          <w:rFonts w:ascii="Arial" w:hAnsi="Arial" w:cs="Arial"/>
          <w:color w:val="000000"/>
          <w:sz w:val="22"/>
          <w:szCs w:val="22"/>
          <w:lang w:val="es-BO" w:eastAsia="es-BO"/>
        </w:rPr>
        <w:t xml:space="preserve">en la adquisición de los </w:t>
      </w:r>
      <w:r w:rsidRPr="00151AD2">
        <w:rPr>
          <w:rFonts w:ascii="Arial" w:hAnsi="Arial" w:cs="Arial"/>
          <w:b/>
          <w:bCs/>
          <w:color w:val="000000"/>
          <w:sz w:val="22"/>
          <w:szCs w:val="22"/>
          <w:lang w:val="es-BO" w:eastAsia="es-BO"/>
        </w:rPr>
        <w:t xml:space="preserve">BIENES. </w:t>
      </w:r>
      <w:r w:rsidRPr="00151AD2">
        <w:rPr>
          <w:rFonts w:ascii="Arial" w:hAnsi="Arial" w:cs="Arial"/>
          <w:color w:val="000000"/>
          <w:sz w:val="22"/>
          <w:szCs w:val="22"/>
          <w:lang w:val="es-BO" w:eastAsia="es-BO"/>
        </w:rPr>
        <w:t xml:space="preserve">Dicha suspensión podrá efectivizarse siempre y cuando la </w:t>
      </w:r>
      <w:r w:rsidRPr="00151AD2">
        <w:rPr>
          <w:rFonts w:ascii="Arial" w:hAnsi="Arial" w:cs="Arial"/>
          <w:b/>
          <w:bCs/>
          <w:color w:val="000000"/>
          <w:sz w:val="22"/>
          <w:szCs w:val="22"/>
          <w:lang w:val="es-BO" w:eastAsia="es-BO"/>
        </w:rPr>
        <w:t xml:space="preserve">ENTIDAD </w:t>
      </w:r>
      <w:r w:rsidRPr="00151AD2">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151AD2">
        <w:rPr>
          <w:rFonts w:ascii="Arial" w:hAnsi="Arial" w:cs="Arial"/>
          <w:b/>
          <w:bCs/>
          <w:color w:val="000000"/>
          <w:sz w:val="22"/>
          <w:szCs w:val="22"/>
          <w:lang w:val="es-BO" w:eastAsia="es-BO"/>
        </w:rPr>
        <w:t xml:space="preserve">ENTIDAD </w:t>
      </w:r>
      <w:r w:rsidRPr="00151AD2">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151AD2">
        <w:rPr>
          <w:rFonts w:ascii="Arial" w:hAnsi="Arial" w:cs="Arial"/>
          <w:b/>
          <w:bCs/>
          <w:color w:val="000000"/>
          <w:sz w:val="22"/>
          <w:szCs w:val="22"/>
          <w:lang w:val="es-BO" w:eastAsia="es-BO"/>
        </w:rPr>
        <w:t>PROVEEDOR</w:t>
      </w:r>
      <w:r w:rsidRPr="00151AD2">
        <w:rPr>
          <w:rFonts w:ascii="Arial" w:hAnsi="Arial" w:cs="Arial"/>
          <w:color w:val="000000"/>
          <w:sz w:val="22"/>
          <w:szCs w:val="22"/>
          <w:lang w:val="es-BO" w:eastAsia="es-BO"/>
        </w:rPr>
        <w:t>.</w:t>
      </w:r>
    </w:p>
    <w:p w14:paraId="7ADB4262" w14:textId="77777777" w:rsidR="00151AD2" w:rsidRPr="00151AD2" w:rsidRDefault="00151AD2" w:rsidP="00151AD2">
      <w:pPr>
        <w:widowControl w:val="0"/>
        <w:jc w:val="both"/>
        <w:rPr>
          <w:rFonts w:ascii="Arial" w:hAnsi="Arial" w:cs="Arial"/>
          <w:color w:val="000000"/>
          <w:sz w:val="22"/>
          <w:szCs w:val="22"/>
          <w:lang w:val="es-BO" w:eastAsia="es-BO"/>
        </w:rPr>
      </w:pPr>
    </w:p>
    <w:p w14:paraId="488EB199" w14:textId="77777777" w:rsidR="00151AD2" w:rsidRPr="00151AD2" w:rsidRDefault="00151AD2" w:rsidP="00151AD2">
      <w:pPr>
        <w:jc w:val="both"/>
        <w:rPr>
          <w:rFonts w:ascii="Arial" w:hAnsi="Arial" w:cs="Arial"/>
          <w:sz w:val="22"/>
          <w:szCs w:val="22"/>
        </w:rPr>
      </w:pPr>
      <w:r w:rsidRPr="00151AD2">
        <w:rPr>
          <w:rFonts w:ascii="Arial" w:hAnsi="Arial" w:cs="Arial"/>
          <w:b/>
          <w:sz w:val="22"/>
          <w:szCs w:val="22"/>
        </w:rPr>
        <w:t xml:space="preserve">CLÁUSULA VIGÉSIMA SEGUNDA.- (MULTAS) </w:t>
      </w:r>
      <w:r w:rsidRPr="00151AD2">
        <w:rPr>
          <w:rFonts w:ascii="Arial" w:hAnsi="Arial" w:cs="Arial"/>
          <w:sz w:val="22"/>
          <w:szCs w:val="22"/>
        </w:rPr>
        <w:t xml:space="preserve">Queda convenido entre las partes contratantes, que el </w:t>
      </w:r>
      <w:r w:rsidRPr="00151AD2">
        <w:rPr>
          <w:rFonts w:ascii="Arial" w:hAnsi="Arial" w:cs="Arial"/>
          <w:b/>
          <w:bCs/>
          <w:sz w:val="22"/>
          <w:szCs w:val="22"/>
        </w:rPr>
        <w:t xml:space="preserve">PROVEEDOR </w:t>
      </w:r>
      <w:r w:rsidRPr="00151AD2">
        <w:rPr>
          <w:rFonts w:ascii="Arial" w:hAnsi="Arial" w:cs="Arial"/>
          <w:sz w:val="22"/>
          <w:szCs w:val="22"/>
        </w:rPr>
        <w:t xml:space="preserve">se constituirá en mora sin notificación previa, por el simple incumplimiento al plazo previsto para la entrega y plazo de subsanación de observaciones en el presente Contrato, salvo la existencia de hechos de fuerza mayor, caso fortuito u otras causas debidamente justificadas y aceptadas por la </w:t>
      </w:r>
      <w:r w:rsidRPr="00151AD2">
        <w:rPr>
          <w:rFonts w:ascii="Arial" w:hAnsi="Arial" w:cs="Arial"/>
          <w:b/>
          <w:bCs/>
          <w:sz w:val="22"/>
          <w:szCs w:val="22"/>
        </w:rPr>
        <w:t xml:space="preserve">ENTIDAD, </w:t>
      </w:r>
      <w:r w:rsidRPr="00151AD2">
        <w:rPr>
          <w:rFonts w:ascii="Arial" w:hAnsi="Arial" w:cs="Arial"/>
          <w:sz w:val="22"/>
          <w:szCs w:val="22"/>
        </w:rPr>
        <w:t>que ocurran antes del vencimiento del plazo de la entrega.</w:t>
      </w:r>
    </w:p>
    <w:p w14:paraId="25400823" w14:textId="77777777" w:rsidR="00151AD2" w:rsidRPr="00151AD2" w:rsidRDefault="00151AD2" w:rsidP="00151AD2">
      <w:pPr>
        <w:jc w:val="both"/>
        <w:rPr>
          <w:rFonts w:ascii="Arial" w:hAnsi="Arial" w:cs="Arial"/>
          <w:sz w:val="22"/>
          <w:szCs w:val="22"/>
        </w:rPr>
      </w:pPr>
    </w:p>
    <w:p w14:paraId="2484DA1E" w14:textId="77777777" w:rsidR="00151AD2" w:rsidRPr="00151AD2" w:rsidRDefault="00151AD2" w:rsidP="00151AD2">
      <w:pPr>
        <w:autoSpaceDE w:val="0"/>
        <w:autoSpaceDN w:val="0"/>
        <w:adjustRightInd w:val="0"/>
        <w:jc w:val="both"/>
        <w:rPr>
          <w:rFonts w:ascii="Arial" w:hAnsi="Arial" w:cs="Arial"/>
          <w:b/>
          <w:i/>
          <w:sz w:val="22"/>
          <w:szCs w:val="22"/>
          <w:lang w:val="es-BO"/>
        </w:rPr>
      </w:pPr>
      <w:r w:rsidRPr="00151AD2">
        <w:rPr>
          <w:rFonts w:ascii="Arial" w:hAnsi="Arial" w:cs="Arial"/>
          <w:sz w:val="22"/>
          <w:szCs w:val="22"/>
        </w:rPr>
        <w:t>La</w:t>
      </w:r>
      <w:r w:rsidRPr="00151AD2">
        <w:rPr>
          <w:rFonts w:ascii="Arial" w:hAnsi="Arial" w:cs="Arial"/>
          <w:b/>
          <w:bCs/>
          <w:sz w:val="22"/>
          <w:szCs w:val="22"/>
        </w:rPr>
        <w:t xml:space="preserve"> ENTIDAD</w:t>
      </w:r>
      <w:r w:rsidRPr="00151AD2">
        <w:rPr>
          <w:rFonts w:ascii="Arial" w:hAnsi="Arial" w:cs="Arial"/>
          <w:sz w:val="22"/>
          <w:szCs w:val="22"/>
        </w:rPr>
        <w:t xml:space="preserve"> aplicará al </w:t>
      </w:r>
      <w:r w:rsidRPr="00151AD2">
        <w:rPr>
          <w:rFonts w:ascii="Arial" w:hAnsi="Arial" w:cs="Arial"/>
          <w:b/>
          <w:bCs/>
          <w:sz w:val="22"/>
          <w:szCs w:val="22"/>
        </w:rPr>
        <w:t xml:space="preserve">PROVEEDOR </w:t>
      </w:r>
      <w:r w:rsidRPr="00151AD2">
        <w:rPr>
          <w:rFonts w:ascii="Arial" w:hAnsi="Arial" w:cs="Arial"/>
          <w:sz w:val="22"/>
          <w:szCs w:val="22"/>
        </w:rPr>
        <w:t>una multa del 3 por 1.000 del monto total del Contrato por cada día calendario de retraso en el plazo de entrega y en el plazo de subsanación de las observaciones.</w:t>
      </w:r>
    </w:p>
    <w:p w14:paraId="17B07B9B" w14:textId="77777777" w:rsidR="00151AD2" w:rsidRPr="00151AD2" w:rsidRDefault="00151AD2" w:rsidP="00151AD2">
      <w:pPr>
        <w:autoSpaceDE w:val="0"/>
        <w:autoSpaceDN w:val="0"/>
        <w:adjustRightInd w:val="0"/>
        <w:jc w:val="both"/>
        <w:rPr>
          <w:rFonts w:ascii="Arial" w:hAnsi="Arial" w:cs="Arial"/>
          <w:sz w:val="22"/>
          <w:szCs w:val="22"/>
        </w:rPr>
      </w:pPr>
    </w:p>
    <w:p w14:paraId="6882A074" w14:textId="77777777" w:rsidR="00151AD2" w:rsidRPr="00151AD2" w:rsidRDefault="00151AD2" w:rsidP="00151AD2">
      <w:pPr>
        <w:widowControl w:val="0"/>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t xml:space="preserve">Las multas serán cobradas mediante descuentos por la </w:t>
      </w:r>
      <w:r w:rsidRPr="00151AD2">
        <w:rPr>
          <w:rFonts w:ascii="Arial" w:hAnsi="Arial" w:cs="Arial"/>
          <w:b/>
          <w:bCs/>
          <w:color w:val="000000"/>
          <w:sz w:val="22"/>
          <w:szCs w:val="22"/>
          <w:lang w:val="es-BO" w:eastAsia="es-BO"/>
        </w:rPr>
        <w:t>ENTIDAD</w:t>
      </w:r>
      <w:r w:rsidRPr="00151AD2">
        <w:rPr>
          <w:rFonts w:ascii="Arial" w:hAnsi="Arial" w:cs="Arial"/>
          <w:color w:val="000000"/>
          <w:sz w:val="22"/>
          <w:szCs w:val="22"/>
          <w:lang w:val="es-BO" w:eastAsia="es-BO"/>
        </w:rPr>
        <w:t xml:space="preserve">, del pago correspondiente a la recepción de los </w:t>
      </w:r>
      <w:r w:rsidRPr="00151AD2">
        <w:rPr>
          <w:rFonts w:ascii="Arial" w:hAnsi="Arial" w:cs="Arial"/>
          <w:b/>
          <w:bCs/>
          <w:color w:val="000000"/>
          <w:sz w:val="22"/>
          <w:szCs w:val="22"/>
          <w:lang w:val="es-BO" w:eastAsia="es-BO"/>
        </w:rPr>
        <w:t xml:space="preserve">BIENES </w:t>
      </w:r>
      <w:r w:rsidRPr="00151AD2">
        <w:rPr>
          <w:rFonts w:ascii="Arial" w:hAnsi="Arial" w:cs="Arial"/>
          <w:color w:val="000000"/>
          <w:sz w:val="22"/>
          <w:szCs w:val="22"/>
          <w:lang w:val="es-BO" w:eastAsia="es-BO"/>
        </w:rPr>
        <w:t>o en la liquidación del contrato.</w:t>
      </w:r>
    </w:p>
    <w:p w14:paraId="7652765A" w14:textId="77777777" w:rsidR="00151AD2" w:rsidRPr="00151AD2" w:rsidRDefault="00151AD2" w:rsidP="00151AD2">
      <w:pPr>
        <w:widowControl w:val="0"/>
        <w:jc w:val="both"/>
        <w:rPr>
          <w:rFonts w:ascii="Arial" w:hAnsi="Arial" w:cs="Arial"/>
          <w:color w:val="000000"/>
          <w:sz w:val="22"/>
          <w:szCs w:val="22"/>
          <w:lang w:val="es-BO" w:eastAsia="es-BO"/>
        </w:rPr>
      </w:pPr>
    </w:p>
    <w:p w14:paraId="54935055" w14:textId="77777777" w:rsidR="00151AD2" w:rsidRPr="00151AD2" w:rsidRDefault="00151AD2" w:rsidP="00151AD2">
      <w:pPr>
        <w:widowControl w:val="0"/>
        <w:jc w:val="both"/>
        <w:rPr>
          <w:rFonts w:ascii="Arial" w:hAnsi="Arial" w:cs="Arial"/>
          <w:sz w:val="22"/>
          <w:szCs w:val="22"/>
          <w:lang w:val="es-BO"/>
        </w:rPr>
      </w:pPr>
      <w:r w:rsidRPr="00151AD2">
        <w:rPr>
          <w:rFonts w:ascii="Arial" w:hAnsi="Arial" w:cs="Arial"/>
          <w:sz w:val="22"/>
          <w:szCs w:val="22"/>
          <w:lang w:val="es-BO"/>
        </w:rPr>
        <w:t xml:space="preserve">En todos los casos de Resolución del Contrato por causas atribuibles al </w:t>
      </w:r>
      <w:r w:rsidRPr="00151AD2">
        <w:rPr>
          <w:rFonts w:ascii="Arial" w:hAnsi="Arial" w:cs="Arial"/>
          <w:b/>
          <w:sz w:val="22"/>
          <w:szCs w:val="22"/>
          <w:lang w:val="es-BO"/>
        </w:rPr>
        <w:t>PROVEEDOR</w:t>
      </w:r>
      <w:r w:rsidRPr="00151AD2">
        <w:rPr>
          <w:rFonts w:ascii="Arial" w:hAnsi="Arial" w:cs="Arial"/>
          <w:sz w:val="22"/>
          <w:szCs w:val="22"/>
          <w:lang w:val="es-BO"/>
        </w:rPr>
        <w:t xml:space="preserve">, la </w:t>
      </w:r>
      <w:r w:rsidRPr="00151AD2">
        <w:rPr>
          <w:rFonts w:ascii="Arial" w:hAnsi="Arial" w:cs="Arial"/>
          <w:b/>
          <w:sz w:val="22"/>
          <w:szCs w:val="22"/>
          <w:lang w:val="es-BO"/>
        </w:rPr>
        <w:t xml:space="preserve">ENTIDAD </w:t>
      </w:r>
      <w:r w:rsidRPr="00151AD2">
        <w:rPr>
          <w:rFonts w:ascii="Arial" w:hAnsi="Arial" w:cs="Arial"/>
          <w:sz w:val="22"/>
          <w:szCs w:val="22"/>
          <w:lang w:val="es-BO"/>
        </w:rPr>
        <w:t>no podrá cobrar multas que excedan el veinte por ciento (20%) del monto total del Contrato.</w:t>
      </w:r>
    </w:p>
    <w:p w14:paraId="327DAD9D" w14:textId="77777777" w:rsidR="00151AD2" w:rsidRPr="00151AD2" w:rsidRDefault="00151AD2" w:rsidP="00151AD2">
      <w:pPr>
        <w:widowControl w:val="0"/>
        <w:jc w:val="both"/>
        <w:rPr>
          <w:rFonts w:ascii="Arial" w:hAnsi="Arial" w:cs="Arial"/>
          <w:sz w:val="22"/>
          <w:szCs w:val="22"/>
          <w:lang w:val="es-BO"/>
        </w:rPr>
      </w:pPr>
    </w:p>
    <w:p w14:paraId="1A7A269F" w14:textId="77777777" w:rsidR="00151AD2" w:rsidRPr="00151AD2" w:rsidRDefault="00151AD2" w:rsidP="00151AD2">
      <w:pPr>
        <w:widowControl w:val="0"/>
        <w:autoSpaceDE w:val="0"/>
        <w:autoSpaceDN w:val="0"/>
        <w:adjustRightInd w:val="0"/>
        <w:jc w:val="both"/>
        <w:rPr>
          <w:rFonts w:ascii="Arial" w:hAnsi="Arial" w:cs="Arial"/>
          <w:sz w:val="22"/>
          <w:szCs w:val="22"/>
          <w:lang w:val="es-BO"/>
        </w:rPr>
      </w:pPr>
      <w:r w:rsidRPr="00151AD2">
        <w:rPr>
          <w:rFonts w:ascii="Arial" w:hAnsi="Arial" w:cs="Arial"/>
          <w:b/>
          <w:sz w:val="22"/>
          <w:szCs w:val="22"/>
          <w:lang w:val="es-BO"/>
        </w:rPr>
        <w:t>CLÁUSULA VIGÉSIMA TERCERA.- (</w:t>
      </w:r>
      <w:r w:rsidRPr="00151AD2">
        <w:rPr>
          <w:rFonts w:ascii="Arial" w:hAnsi="Arial" w:cs="Arial"/>
          <w:b/>
          <w:bCs/>
          <w:sz w:val="22"/>
          <w:szCs w:val="22"/>
          <w:lang w:val="es-BO"/>
        </w:rPr>
        <w:t xml:space="preserve">EXONERACIÓN DE LAS CARGAS LABORALES Y SOCIALES </w:t>
      </w:r>
      <w:r w:rsidRPr="00151AD2">
        <w:rPr>
          <w:rFonts w:ascii="Arial" w:hAnsi="Arial" w:cs="Arial"/>
          <w:b/>
          <w:sz w:val="22"/>
          <w:szCs w:val="22"/>
          <w:lang w:val="es-BO"/>
        </w:rPr>
        <w:t>A LA ENTIDAD</w:t>
      </w:r>
      <w:r w:rsidRPr="00151AD2">
        <w:rPr>
          <w:rFonts w:ascii="Arial" w:hAnsi="Arial" w:cs="Arial"/>
          <w:b/>
          <w:bCs/>
          <w:sz w:val="22"/>
          <w:szCs w:val="22"/>
          <w:lang w:val="es-BO"/>
        </w:rPr>
        <w:t xml:space="preserve">) </w:t>
      </w:r>
      <w:r w:rsidRPr="00151AD2">
        <w:rPr>
          <w:rFonts w:ascii="Arial" w:hAnsi="Arial" w:cs="Arial"/>
          <w:sz w:val="22"/>
          <w:szCs w:val="22"/>
        </w:rPr>
        <w:t xml:space="preserve">El </w:t>
      </w:r>
      <w:r w:rsidRPr="00151AD2">
        <w:rPr>
          <w:rFonts w:ascii="Arial" w:hAnsi="Arial" w:cs="Arial"/>
          <w:b/>
          <w:bCs/>
          <w:sz w:val="22"/>
          <w:szCs w:val="22"/>
        </w:rPr>
        <w:t xml:space="preserve">PROVEEDOR </w:t>
      </w:r>
      <w:r w:rsidRPr="00151AD2">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151AD2">
        <w:rPr>
          <w:rFonts w:ascii="Arial" w:hAnsi="Arial" w:cs="Arial"/>
          <w:b/>
          <w:bCs/>
          <w:sz w:val="22"/>
          <w:szCs w:val="22"/>
        </w:rPr>
        <w:t>ENTIDAD.</w:t>
      </w:r>
    </w:p>
    <w:p w14:paraId="5B285948" w14:textId="77777777" w:rsidR="00151AD2" w:rsidRPr="00151AD2" w:rsidRDefault="00151AD2" w:rsidP="00151AD2">
      <w:pPr>
        <w:widowControl w:val="0"/>
        <w:autoSpaceDE w:val="0"/>
        <w:autoSpaceDN w:val="0"/>
        <w:adjustRightInd w:val="0"/>
        <w:jc w:val="both"/>
        <w:rPr>
          <w:rFonts w:ascii="Arial" w:hAnsi="Arial" w:cs="Arial"/>
          <w:b/>
          <w:bCs/>
          <w:sz w:val="22"/>
          <w:szCs w:val="22"/>
          <w:lang w:val="es-BO"/>
        </w:rPr>
      </w:pPr>
    </w:p>
    <w:p w14:paraId="35F60FD9" w14:textId="77777777" w:rsidR="00151AD2" w:rsidRPr="00151AD2" w:rsidRDefault="00151AD2" w:rsidP="00151AD2">
      <w:pPr>
        <w:autoSpaceDE w:val="0"/>
        <w:autoSpaceDN w:val="0"/>
        <w:adjustRightInd w:val="0"/>
        <w:jc w:val="both"/>
        <w:rPr>
          <w:rFonts w:ascii="Arial" w:hAnsi="Arial" w:cs="Arial"/>
          <w:color w:val="000000"/>
          <w:sz w:val="22"/>
          <w:szCs w:val="22"/>
          <w:lang w:val="es-BO" w:eastAsia="es-BO"/>
        </w:rPr>
      </w:pPr>
      <w:r w:rsidRPr="00151AD2">
        <w:rPr>
          <w:rFonts w:ascii="Arial" w:hAnsi="Arial" w:cs="Arial"/>
          <w:b/>
          <w:color w:val="000000"/>
          <w:sz w:val="22"/>
          <w:szCs w:val="22"/>
          <w:lang w:val="es-BO" w:eastAsia="es-BO"/>
        </w:rPr>
        <w:t xml:space="preserve">CLÁUSULA VIGÉSIMA CUARTA.- (CAUSAS DE FUERZA MAYOR Y/O CASO FORTUITO) </w:t>
      </w:r>
      <w:r w:rsidRPr="00151AD2">
        <w:rPr>
          <w:rFonts w:ascii="Arial" w:hAnsi="Arial" w:cs="Arial"/>
          <w:color w:val="000000"/>
          <w:sz w:val="22"/>
          <w:szCs w:val="22"/>
          <w:lang w:val="es-BO" w:eastAsia="es-BO"/>
        </w:rPr>
        <w:t xml:space="preserve">Con el fin de exceptuar al </w:t>
      </w:r>
      <w:r w:rsidRPr="00151AD2">
        <w:rPr>
          <w:rFonts w:ascii="Arial" w:hAnsi="Arial" w:cs="Arial"/>
          <w:b/>
          <w:bCs/>
          <w:color w:val="000000"/>
          <w:sz w:val="22"/>
          <w:szCs w:val="22"/>
          <w:lang w:val="es-BO" w:eastAsia="es-BO"/>
        </w:rPr>
        <w:t xml:space="preserve">PROVEEDOR </w:t>
      </w:r>
      <w:r w:rsidRPr="00151AD2">
        <w:rPr>
          <w:rFonts w:ascii="Arial" w:hAnsi="Arial" w:cs="Arial"/>
          <w:color w:val="000000"/>
          <w:sz w:val="22"/>
          <w:szCs w:val="22"/>
          <w:lang w:val="es-BO" w:eastAsia="es-BO"/>
        </w:rPr>
        <w:t xml:space="preserve">de determinadas responsabilidades por mora o por incumplimiento involuntario total o parcial del presente Contrato, la </w:t>
      </w:r>
      <w:r w:rsidRPr="00151AD2">
        <w:rPr>
          <w:rFonts w:ascii="Arial" w:hAnsi="Arial" w:cs="Arial"/>
          <w:b/>
          <w:bCs/>
          <w:color w:val="000000"/>
          <w:sz w:val="22"/>
          <w:szCs w:val="22"/>
          <w:lang w:val="es-BO" w:eastAsia="es-BO"/>
        </w:rPr>
        <w:t xml:space="preserve">ENTIDAD </w:t>
      </w:r>
      <w:r w:rsidRPr="00151AD2">
        <w:rPr>
          <w:rFonts w:ascii="Arial" w:hAnsi="Arial" w:cs="Arial"/>
          <w:bCs/>
          <w:color w:val="000000"/>
          <w:sz w:val="22"/>
          <w:szCs w:val="22"/>
          <w:lang w:val="es-BO" w:eastAsia="es-BO"/>
        </w:rPr>
        <w:t>a través del Responsable o la Comisión de Recepción</w:t>
      </w:r>
      <w:r w:rsidRPr="00151AD2">
        <w:rPr>
          <w:rFonts w:ascii="Arial" w:hAnsi="Arial" w:cs="Arial"/>
          <w:b/>
          <w:bCs/>
          <w:color w:val="000000"/>
          <w:sz w:val="22"/>
          <w:szCs w:val="22"/>
          <w:lang w:val="es-BO" w:eastAsia="es-BO"/>
        </w:rPr>
        <w:t xml:space="preserve"> </w:t>
      </w:r>
      <w:r w:rsidRPr="00151AD2">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151AD2">
        <w:rPr>
          <w:rFonts w:ascii="Arial" w:hAnsi="Arial" w:cs="Arial"/>
          <w:b/>
          <w:bCs/>
          <w:color w:val="000000"/>
          <w:sz w:val="22"/>
          <w:szCs w:val="22"/>
          <w:lang w:val="es-BO" w:eastAsia="es-BO"/>
        </w:rPr>
        <w:t xml:space="preserve">PROVEEDOR </w:t>
      </w:r>
      <w:r w:rsidRPr="00151AD2">
        <w:rPr>
          <w:rFonts w:ascii="Arial" w:hAnsi="Arial" w:cs="Arial"/>
          <w:color w:val="000000"/>
          <w:sz w:val="22"/>
          <w:szCs w:val="22"/>
          <w:lang w:val="es-BO" w:eastAsia="es-BO"/>
        </w:rPr>
        <w:t xml:space="preserve">del cumplimiento del plazo de entrega o del cumplimiento total o parcial de la entrega de los </w:t>
      </w:r>
      <w:r w:rsidRPr="00151AD2">
        <w:rPr>
          <w:rFonts w:ascii="Arial" w:hAnsi="Arial" w:cs="Arial"/>
          <w:b/>
          <w:bCs/>
          <w:color w:val="000000"/>
          <w:sz w:val="22"/>
          <w:szCs w:val="22"/>
          <w:lang w:val="es-BO" w:eastAsia="es-BO"/>
        </w:rPr>
        <w:t>BIENES</w:t>
      </w:r>
      <w:r w:rsidRPr="00151AD2">
        <w:rPr>
          <w:rFonts w:ascii="Arial" w:hAnsi="Arial" w:cs="Arial"/>
          <w:color w:val="000000"/>
          <w:sz w:val="22"/>
          <w:szCs w:val="22"/>
          <w:lang w:val="es-BO" w:eastAsia="es-BO"/>
        </w:rPr>
        <w:t xml:space="preserve">. </w:t>
      </w:r>
    </w:p>
    <w:p w14:paraId="3BCAD8DD" w14:textId="77777777" w:rsidR="00151AD2" w:rsidRPr="00151AD2" w:rsidRDefault="00151AD2" w:rsidP="00151AD2">
      <w:pPr>
        <w:autoSpaceDE w:val="0"/>
        <w:autoSpaceDN w:val="0"/>
        <w:adjustRightInd w:val="0"/>
        <w:jc w:val="both"/>
        <w:rPr>
          <w:rFonts w:ascii="Arial" w:hAnsi="Arial" w:cs="Arial"/>
          <w:color w:val="000000"/>
          <w:sz w:val="22"/>
          <w:szCs w:val="22"/>
          <w:lang w:val="es-BO" w:eastAsia="es-BO"/>
        </w:rPr>
      </w:pPr>
    </w:p>
    <w:p w14:paraId="6FEE78BD" w14:textId="77777777" w:rsidR="00151AD2" w:rsidRPr="00151AD2" w:rsidRDefault="00151AD2" w:rsidP="00151AD2">
      <w:pPr>
        <w:autoSpaceDE w:val="0"/>
        <w:autoSpaceDN w:val="0"/>
        <w:adjustRightInd w:val="0"/>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2A9ADE6D" w14:textId="77777777" w:rsidR="00151AD2" w:rsidRPr="00151AD2" w:rsidRDefault="00151AD2" w:rsidP="00151AD2">
      <w:pPr>
        <w:autoSpaceDE w:val="0"/>
        <w:autoSpaceDN w:val="0"/>
        <w:adjustRightInd w:val="0"/>
        <w:jc w:val="both"/>
        <w:rPr>
          <w:rFonts w:ascii="Arial" w:hAnsi="Arial" w:cs="Arial"/>
          <w:color w:val="000000"/>
          <w:sz w:val="22"/>
          <w:szCs w:val="22"/>
          <w:lang w:val="es-BO" w:eastAsia="es-BO"/>
        </w:rPr>
      </w:pPr>
    </w:p>
    <w:p w14:paraId="1253C781" w14:textId="77777777" w:rsidR="00151AD2" w:rsidRPr="00151AD2" w:rsidRDefault="00151AD2" w:rsidP="00151AD2">
      <w:pPr>
        <w:autoSpaceDE w:val="0"/>
        <w:autoSpaceDN w:val="0"/>
        <w:adjustRightInd w:val="0"/>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151AD2">
        <w:rPr>
          <w:rFonts w:ascii="Arial" w:hAnsi="Arial" w:cs="Arial"/>
          <w:b/>
          <w:bCs/>
          <w:color w:val="000000"/>
          <w:sz w:val="22"/>
          <w:szCs w:val="22"/>
          <w:lang w:val="es-BO" w:eastAsia="es-BO"/>
        </w:rPr>
        <w:t xml:space="preserve">BIENES </w:t>
      </w:r>
      <w:r w:rsidRPr="00151AD2">
        <w:rPr>
          <w:rFonts w:ascii="Arial" w:hAnsi="Arial" w:cs="Arial"/>
          <w:color w:val="000000"/>
          <w:sz w:val="22"/>
          <w:szCs w:val="22"/>
          <w:lang w:val="es-BO" w:eastAsia="es-BO"/>
        </w:rPr>
        <w:t xml:space="preserve">o demora justificada en el cumplimiento del plazo de entrega, de modo inexcusable e imprescindible en cada caso, el </w:t>
      </w:r>
      <w:r w:rsidRPr="00151AD2">
        <w:rPr>
          <w:rFonts w:ascii="Arial" w:hAnsi="Arial" w:cs="Arial"/>
          <w:b/>
          <w:bCs/>
          <w:color w:val="000000"/>
          <w:sz w:val="22"/>
          <w:szCs w:val="22"/>
          <w:lang w:val="es-BO" w:eastAsia="es-BO"/>
        </w:rPr>
        <w:t xml:space="preserve">PROVEEDOR </w:t>
      </w:r>
      <w:r w:rsidRPr="00151AD2">
        <w:rPr>
          <w:rFonts w:ascii="Arial" w:hAnsi="Arial" w:cs="Arial"/>
          <w:color w:val="000000"/>
          <w:sz w:val="22"/>
          <w:szCs w:val="22"/>
          <w:lang w:val="es-BO" w:eastAsia="es-BO"/>
        </w:rPr>
        <w:t xml:space="preserve">deberá presentar por escrito a la </w:t>
      </w:r>
      <w:r w:rsidRPr="00151AD2">
        <w:rPr>
          <w:rFonts w:ascii="Arial" w:hAnsi="Arial" w:cs="Arial"/>
          <w:b/>
          <w:bCs/>
          <w:color w:val="000000"/>
          <w:sz w:val="22"/>
          <w:szCs w:val="22"/>
          <w:lang w:val="es-BO" w:eastAsia="es-BO"/>
        </w:rPr>
        <w:t xml:space="preserve">ENTIDAD </w:t>
      </w:r>
      <w:r w:rsidRPr="00151AD2">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3319536A" w14:textId="77777777" w:rsidR="00151AD2" w:rsidRPr="00151AD2" w:rsidRDefault="00151AD2" w:rsidP="00151AD2">
      <w:pPr>
        <w:autoSpaceDE w:val="0"/>
        <w:autoSpaceDN w:val="0"/>
        <w:adjustRightInd w:val="0"/>
        <w:jc w:val="both"/>
        <w:rPr>
          <w:rFonts w:ascii="Arial" w:hAnsi="Arial" w:cs="Arial"/>
          <w:color w:val="000000"/>
          <w:sz w:val="22"/>
          <w:szCs w:val="22"/>
          <w:lang w:val="es-BO" w:eastAsia="es-BO"/>
        </w:rPr>
      </w:pPr>
    </w:p>
    <w:p w14:paraId="6DA1E225" w14:textId="77777777" w:rsidR="00151AD2" w:rsidRPr="00151AD2" w:rsidRDefault="00151AD2" w:rsidP="00151AD2">
      <w:pPr>
        <w:autoSpaceDE w:val="0"/>
        <w:autoSpaceDN w:val="0"/>
        <w:adjustRightInd w:val="0"/>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t xml:space="preserve">La </w:t>
      </w:r>
      <w:r w:rsidRPr="00151AD2">
        <w:rPr>
          <w:rFonts w:ascii="Arial" w:hAnsi="Arial" w:cs="Arial"/>
          <w:b/>
          <w:bCs/>
          <w:color w:val="000000"/>
          <w:sz w:val="22"/>
          <w:szCs w:val="22"/>
          <w:lang w:val="es-BO" w:eastAsia="es-BO"/>
        </w:rPr>
        <w:t xml:space="preserve">ENTIDAD </w:t>
      </w:r>
      <w:r w:rsidRPr="00151AD2">
        <w:rPr>
          <w:rFonts w:ascii="Arial" w:hAnsi="Arial" w:cs="Arial"/>
          <w:color w:val="000000"/>
          <w:sz w:val="22"/>
          <w:szCs w:val="22"/>
          <w:lang w:val="es-BO" w:eastAsia="es-BO"/>
        </w:rPr>
        <w:t xml:space="preserve">en el plazo de dos (2) días hábiles deberá aceptar o rechazar la solicitud. En caso de aceptación expresa, la </w:t>
      </w:r>
      <w:r w:rsidRPr="00151AD2">
        <w:rPr>
          <w:rFonts w:ascii="Arial" w:hAnsi="Arial" w:cs="Arial"/>
          <w:b/>
          <w:bCs/>
          <w:color w:val="000000"/>
          <w:sz w:val="22"/>
          <w:szCs w:val="22"/>
          <w:lang w:val="es-BO" w:eastAsia="es-BO"/>
        </w:rPr>
        <w:t xml:space="preserve">ENTIDAD </w:t>
      </w:r>
      <w:r w:rsidRPr="00151AD2">
        <w:rPr>
          <w:rFonts w:ascii="Arial" w:hAnsi="Arial" w:cs="Arial"/>
          <w:color w:val="000000"/>
          <w:sz w:val="22"/>
          <w:szCs w:val="22"/>
          <w:lang w:val="es-BO" w:eastAsia="es-BO"/>
        </w:rPr>
        <w:t xml:space="preserve">deberá realizar: </w:t>
      </w:r>
    </w:p>
    <w:p w14:paraId="766DA112" w14:textId="77777777" w:rsidR="00151AD2" w:rsidRPr="00151AD2" w:rsidRDefault="00151AD2" w:rsidP="00151AD2">
      <w:pPr>
        <w:autoSpaceDE w:val="0"/>
        <w:autoSpaceDN w:val="0"/>
        <w:adjustRightInd w:val="0"/>
        <w:jc w:val="both"/>
        <w:rPr>
          <w:rFonts w:ascii="Arial" w:hAnsi="Arial" w:cs="Arial"/>
          <w:b/>
          <w:bCs/>
          <w:color w:val="000000"/>
          <w:sz w:val="22"/>
          <w:szCs w:val="22"/>
          <w:lang w:val="es-BO" w:eastAsia="es-BO"/>
        </w:rPr>
      </w:pPr>
    </w:p>
    <w:p w14:paraId="66C924A6" w14:textId="77777777" w:rsidR="00151AD2" w:rsidRPr="00151AD2" w:rsidRDefault="00151AD2" w:rsidP="00151AD2">
      <w:pPr>
        <w:numPr>
          <w:ilvl w:val="0"/>
          <w:numId w:val="45"/>
        </w:numPr>
        <w:autoSpaceDE w:val="0"/>
        <w:autoSpaceDN w:val="0"/>
        <w:adjustRightInd w:val="0"/>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t xml:space="preserve">La ampliación del plazo de entrega a través de un Contrato Modificatorio o; </w:t>
      </w:r>
    </w:p>
    <w:p w14:paraId="4D8FF0E9" w14:textId="77777777" w:rsidR="00151AD2" w:rsidRPr="00151AD2" w:rsidRDefault="00151AD2" w:rsidP="00151AD2">
      <w:pPr>
        <w:numPr>
          <w:ilvl w:val="0"/>
          <w:numId w:val="45"/>
        </w:numPr>
        <w:autoSpaceDE w:val="0"/>
        <w:autoSpaceDN w:val="0"/>
        <w:adjustRightInd w:val="0"/>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151AD2">
        <w:rPr>
          <w:rFonts w:ascii="Arial" w:hAnsi="Arial" w:cs="Arial"/>
          <w:b/>
          <w:bCs/>
          <w:color w:val="000000"/>
          <w:sz w:val="22"/>
          <w:szCs w:val="22"/>
          <w:lang w:val="es-BO" w:eastAsia="es-BO"/>
        </w:rPr>
        <w:t>PROVEEDOR</w:t>
      </w:r>
      <w:r w:rsidRPr="00151AD2">
        <w:rPr>
          <w:rFonts w:ascii="Arial" w:hAnsi="Arial" w:cs="Arial"/>
          <w:bCs/>
          <w:color w:val="000000"/>
          <w:sz w:val="22"/>
          <w:szCs w:val="22"/>
          <w:lang w:val="es-BO" w:eastAsia="es-BO"/>
        </w:rPr>
        <w:t xml:space="preserve">. </w:t>
      </w:r>
    </w:p>
    <w:p w14:paraId="2619F71C" w14:textId="77777777" w:rsidR="00151AD2" w:rsidRPr="00151AD2" w:rsidRDefault="00151AD2" w:rsidP="00151AD2">
      <w:pPr>
        <w:widowControl w:val="0"/>
        <w:jc w:val="both"/>
        <w:rPr>
          <w:rFonts w:ascii="Arial" w:hAnsi="Arial" w:cs="Arial"/>
          <w:spacing w:val="-3"/>
          <w:sz w:val="22"/>
          <w:szCs w:val="22"/>
          <w:lang w:val="es-BO"/>
        </w:rPr>
      </w:pPr>
      <w:r w:rsidRPr="00151AD2">
        <w:rPr>
          <w:rFonts w:ascii="Arial" w:hAnsi="Arial" w:cs="Arial"/>
          <w:b/>
          <w:sz w:val="22"/>
          <w:szCs w:val="22"/>
          <w:lang w:val="es-BO"/>
        </w:rPr>
        <w:t xml:space="preserve"> </w:t>
      </w:r>
    </w:p>
    <w:p w14:paraId="4D29A631" w14:textId="77777777" w:rsidR="00151AD2" w:rsidRPr="00151AD2" w:rsidRDefault="00151AD2" w:rsidP="00151AD2">
      <w:pPr>
        <w:widowControl w:val="0"/>
        <w:jc w:val="both"/>
        <w:rPr>
          <w:rFonts w:ascii="Arial" w:hAnsi="Arial" w:cs="Arial"/>
          <w:spacing w:val="-3"/>
          <w:sz w:val="22"/>
          <w:szCs w:val="22"/>
          <w:lang w:val="es-BO"/>
        </w:rPr>
      </w:pPr>
      <w:r w:rsidRPr="00151AD2">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51D98868" w14:textId="77777777" w:rsidR="00151AD2" w:rsidRPr="00151AD2" w:rsidRDefault="00151AD2" w:rsidP="00151AD2">
      <w:pPr>
        <w:widowControl w:val="0"/>
        <w:jc w:val="both"/>
        <w:rPr>
          <w:rFonts w:ascii="Arial" w:hAnsi="Arial" w:cs="Arial"/>
          <w:b/>
          <w:sz w:val="22"/>
          <w:szCs w:val="22"/>
          <w:lang w:val="es-BO"/>
        </w:rPr>
      </w:pPr>
    </w:p>
    <w:p w14:paraId="2152D91F" w14:textId="77777777" w:rsidR="00151AD2" w:rsidRPr="00151AD2" w:rsidRDefault="00151AD2" w:rsidP="00151AD2">
      <w:pPr>
        <w:widowControl w:val="0"/>
        <w:jc w:val="both"/>
        <w:rPr>
          <w:rFonts w:ascii="Arial" w:hAnsi="Arial" w:cs="Arial"/>
          <w:b/>
          <w:sz w:val="22"/>
          <w:szCs w:val="22"/>
          <w:lang w:val="es-BO"/>
        </w:rPr>
      </w:pPr>
      <w:r w:rsidRPr="00151AD2">
        <w:rPr>
          <w:rFonts w:ascii="Arial" w:hAnsi="Arial" w:cs="Arial"/>
          <w:b/>
          <w:sz w:val="22"/>
          <w:szCs w:val="22"/>
          <w:lang w:val="es-BO"/>
        </w:rPr>
        <w:t xml:space="preserve">CLÁUSULA VIGÉSIMA QUINTA.- (TERMINACIÓN DEL CONTRATO) </w:t>
      </w:r>
      <w:r w:rsidRPr="00151AD2">
        <w:rPr>
          <w:rFonts w:ascii="Arial" w:hAnsi="Arial" w:cs="Arial"/>
          <w:sz w:val="22"/>
          <w:szCs w:val="22"/>
          <w:lang w:val="es-BO"/>
        </w:rPr>
        <w:t>El presente Contrato concluirá por una de las siguientes causas:</w:t>
      </w:r>
    </w:p>
    <w:p w14:paraId="02603DDA" w14:textId="77777777" w:rsidR="00151AD2" w:rsidRPr="00151AD2" w:rsidRDefault="00151AD2" w:rsidP="00151AD2">
      <w:pPr>
        <w:widowControl w:val="0"/>
        <w:tabs>
          <w:tab w:val="left" w:pos="709"/>
        </w:tabs>
        <w:jc w:val="both"/>
        <w:rPr>
          <w:rFonts w:ascii="Arial" w:hAnsi="Arial" w:cs="Arial"/>
          <w:sz w:val="22"/>
          <w:szCs w:val="22"/>
          <w:lang w:val="es-BO"/>
        </w:rPr>
      </w:pPr>
    </w:p>
    <w:p w14:paraId="41318187" w14:textId="77777777" w:rsidR="00151AD2" w:rsidRPr="00151AD2" w:rsidRDefault="00151AD2" w:rsidP="00151AD2">
      <w:pPr>
        <w:widowControl w:val="0"/>
        <w:numPr>
          <w:ilvl w:val="0"/>
          <w:numId w:val="40"/>
        </w:numPr>
        <w:tabs>
          <w:tab w:val="left" w:pos="709"/>
        </w:tabs>
        <w:contextualSpacing/>
        <w:jc w:val="both"/>
        <w:rPr>
          <w:rFonts w:ascii="Arial" w:hAnsi="Arial" w:cs="Arial"/>
          <w:b/>
          <w:vanish/>
          <w:sz w:val="22"/>
          <w:szCs w:val="22"/>
          <w:lang w:val="es-BO"/>
        </w:rPr>
      </w:pPr>
    </w:p>
    <w:p w14:paraId="2342EDC4" w14:textId="77777777" w:rsidR="00151AD2" w:rsidRPr="00151AD2" w:rsidRDefault="00151AD2" w:rsidP="00151AD2">
      <w:pPr>
        <w:widowControl w:val="0"/>
        <w:numPr>
          <w:ilvl w:val="0"/>
          <w:numId w:val="40"/>
        </w:numPr>
        <w:tabs>
          <w:tab w:val="left" w:pos="709"/>
        </w:tabs>
        <w:contextualSpacing/>
        <w:jc w:val="both"/>
        <w:rPr>
          <w:rFonts w:ascii="Arial" w:hAnsi="Arial" w:cs="Arial"/>
          <w:b/>
          <w:vanish/>
          <w:sz w:val="22"/>
          <w:szCs w:val="22"/>
          <w:lang w:val="es-BO"/>
        </w:rPr>
      </w:pPr>
    </w:p>
    <w:p w14:paraId="59A83AE3" w14:textId="77777777" w:rsidR="00151AD2" w:rsidRPr="00151AD2" w:rsidRDefault="00151AD2" w:rsidP="00151AD2">
      <w:pPr>
        <w:widowControl w:val="0"/>
        <w:numPr>
          <w:ilvl w:val="0"/>
          <w:numId w:val="40"/>
        </w:numPr>
        <w:tabs>
          <w:tab w:val="left" w:pos="709"/>
        </w:tabs>
        <w:contextualSpacing/>
        <w:jc w:val="both"/>
        <w:rPr>
          <w:rFonts w:ascii="Arial" w:hAnsi="Arial" w:cs="Arial"/>
          <w:b/>
          <w:vanish/>
          <w:sz w:val="22"/>
          <w:szCs w:val="22"/>
          <w:lang w:val="es-BO"/>
        </w:rPr>
      </w:pPr>
    </w:p>
    <w:p w14:paraId="25E809A2" w14:textId="77777777" w:rsidR="00151AD2" w:rsidRPr="00151AD2" w:rsidRDefault="00151AD2" w:rsidP="00151AD2">
      <w:pPr>
        <w:widowControl w:val="0"/>
        <w:numPr>
          <w:ilvl w:val="0"/>
          <w:numId w:val="40"/>
        </w:numPr>
        <w:tabs>
          <w:tab w:val="left" w:pos="709"/>
        </w:tabs>
        <w:contextualSpacing/>
        <w:jc w:val="both"/>
        <w:rPr>
          <w:rFonts w:ascii="Arial" w:hAnsi="Arial" w:cs="Arial"/>
          <w:b/>
          <w:vanish/>
          <w:sz w:val="22"/>
          <w:szCs w:val="22"/>
          <w:lang w:val="es-BO"/>
        </w:rPr>
      </w:pPr>
    </w:p>
    <w:p w14:paraId="51C6464B" w14:textId="77777777" w:rsidR="00151AD2" w:rsidRPr="00151AD2" w:rsidRDefault="00151AD2" w:rsidP="00151AD2">
      <w:pPr>
        <w:widowControl w:val="0"/>
        <w:numPr>
          <w:ilvl w:val="0"/>
          <w:numId w:val="40"/>
        </w:numPr>
        <w:tabs>
          <w:tab w:val="left" w:pos="709"/>
        </w:tabs>
        <w:contextualSpacing/>
        <w:jc w:val="both"/>
        <w:rPr>
          <w:rFonts w:ascii="Arial" w:hAnsi="Arial" w:cs="Arial"/>
          <w:b/>
          <w:vanish/>
          <w:sz w:val="22"/>
          <w:szCs w:val="22"/>
          <w:lang w:val="es-BO"/>
        </w:rPr>
      </w:pPr>
    </w:p>
    <w:p w14:paraId="3E839F29" w14:textId="77777777" w:rsidR="00151AD2" w:rsidRPr="00151AD2" w:rsidRDefault="00151AD2" w:rsidP="00151AD2">
      <w:pPr>
        <w:widowControl w:val="0"/>
        <w:numPr>
          <w:ilvl w:val="0"/>
          <w:numId w:val="40"/>
        </w:numPr>
        <w:tabs>
          <w:tab w:val="left" w:pos="709"/>
        </w:tabs>
        <w:contextualSpacing/>
        <w:jc w:val="both"/>
        <w:rPr>
          <w:rFonts w:ascii="Arial" w:hAnsi="Arial" w:cs="Arial"/>
          <w:b/>
          <w:vanish/>
          <w:sz w:val="22"/>
          <w:szCs w:val="22"/>
          <w:lang w:val="es-BO"/>
        </w:rPr>
      </w:pPr>
    </w:p>
    <w:p w14:paraId="5A7DC1A8" w14:textId="77777777" w:rsidR="00151AD2" w:rsidRPr="00151AD2" w:rsidRDefault="00151AD2" w:rsidP="00151AD2">
      <w:pPr>
        <w:widowControl w:val="0"/>
        <w:numPr>
          <w:ilvl w:val="0"/>
          <w:numId w:val="40"/>
        </w:numPr>
        <w:tabs>
          <w:tab w:val="left" w:pos="709"/>
        </w:tabs>
        <w:contextualSpacing/>
        <w:jc w:val="both"/>
        <w:rPr>
          <w:rFonts w:ascii="Arial" w:hAnsi="Arial" w:cs="Arial"/>
          <w:b/>
          <w:vanish/>
          <w:sz w:val="22"/>
          <w:szCs w:val="22"/>
          <w:lang w:val="es-BO"/>
        </w:rPr>
      </w:pPr>
    </w:p>
    <w:p w14:paraId="257B3B1A" w14:textId="77777777" w:rsidR="00151AD2" w:rsidRPr="00151AD2" w:rsidRDefault="00151AD2" w:rsidP="00151AD2">
      <w:pPr>
        <w:widowControl w:val="0"/>
        <w:numPr>
          <w:ilvl w:val="1"/>
          <w:numId w:val="40"/>
        </w:numPr>
        <w:tabs>
          <w:tab w:val="left" w:pos="709"/>
        </w:tabs>
        <w:contextualSpacing/>
        <w:jc w:val="both"/>
        <w:rPr>
          <w:rFonts w:ascii="Arial" w:hAnsi="Arial" w:cs="Arial"/>
          <w:sz w:val="22"/>
          <w:szCs w:val="22"/>
          <w:lang w:val="es-BO"/>
        </w:rPr>
      </w:pPr>
      <w:r w:rsidRPr="00151AD2">
        <w:rPr>
          <w:rFonts w:ascii="Arial" w:hAnsi="Arial" w:cs="Arial"/>
          <w:b/>
          <w:sz w:val="22"/>
          <w:szCs w:val="22"/>
          <w:lang w:val="es-BO"/>
        </w:rPr>
        <w:t xml:space="preserve">Por Cumplimiento del Contrato: </w:t>
      </w:r>
      <w:r w:rsidRPr="00151AD2">
        <w:rPr>
          <w:rFonts w:ascii="Arial" w:hAnsi="Arial" w:cs="Arial"/>
          <w:sz w:val="22"/>
          <w:szCs w:val="22"/>
          <w:lang w:val="es-BO"/>
        </w:rPr>
        <w:t xml:space="preserve">Es la forma ordinaria de terminación, donde la </w:t>
      </w:r>
      <w:r w:rsidRPr="00151AD2">
        <w:rPr>
          <w:rFonts w:ascii="Arial" w:hAnsi="Arial" w:cs="Arial"/>
          <w:b/>
          <w:sz w:val="22"/>
          <w:szCs w:val="22"/>
          <w:lang w:val="es-BO"/>
        </w:rPr>
        <w:lastRenderedPageBreak/>
        <w:t xml:space="preserve">ENTIDAD </w:t>
      </w:r>
      <w:r w:rsidRPr="00151AD2">
        <w:rPr>
          <w:rFonts w:ascii="Arial" w:hAnsi="Arial" w:cs="Arial"/>
          <w:sz w:val="22"/>
          <w:szCs w:val="22"/>
          <w:lang w:val="es-BO"/>
        </w:rPr>
        <w:t xml:space="preserve">como el </w:t>
      </w:r>
      <w:r w:rsidRPr="00151AD2">
        <w:rPr>
          <w:rFonts w:ascii="Arial" w:hAnsi="Arial" w:cs="Arial"/>
          <w:b/>
          <w:sz w:val="22"/>
          <w:szCs w:val="22"/>
          <w:lang w:val="es-BO"/>
        </w:rPr>
        <w:t xml:space="preserve">PROVEEDOR </w:t>
      </w:r>
      <w:r w:rsidRPr="00151AD2">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151AD2">
        <w:rPr>
          <w:rFonts w:ascii="Arial" w:hAnsi="Arial" w:cs="Arial"/>
          <w:b/>
          <w:sz w:val="22"/>
          <w:szCs w:val="22"/>
          <w:lang w:val="es-BO"/>
        </w:rPr>
        <w:t>ENTIDAD</w:t>
      </w:r>
      <w:r w:rsidRPr="00151AD2">
        <w:rPr>
          <w:rFonts w:ascii="Arial" w:hAnsi="Arial" w:cs="Arial"/>
          <w:sz w:val="22"/>
          <w:szCs w:val="22"/>
          <w:lang w:val="es-BO"/>
        </w:rPr>
        <w:t>.</w:t>
      </w:r>
    </w:p>
    <w:p w14:paraId="03970B99" w14:textId="77777777" w:rsidR="00151AD2" w:rsidRPr="00151AD2" w:rsidRDefault="00151AD2" w:rsidP="00151AD2">
      <w:pPr>
        <w:widowControl w:val="0"/>
        <w:tabs>
          <w:tab w:val="left" w:pos="851"/>
        </w:tabs>
        <w:ind w:left="709" w:hanging="709"/>
        <w:jc w:val="both"/>
        <w:rPr>
          <w:rFonts w:ascii="Arial" w:hAnsi="Arial" w:cs="Arial"/>
          <w:sz w:val="22"/>
          <w:szCs w:val="22"/>
          <w:lang w:val="es-BO"/>
        </w:rPr>
      </w:pPr>
    </w:p>
    <w:p w14:paraId="54A49411" w14:textId="77777777" w:rsidR="00151AD2" w:rsidRPr="00151AD2" w:rsidRDefault="00151AD2" w:rsidP="00151AD2">
      <w:pPr>
        <w:widowControl w:val="0"/>
        <w:numPr>
          <w:ilvl w:val="1"/>
          <w:numId w:val="40"/>
        </w:numPr>
        <w:tabs>
          <w:tab w:val="left" w:pos="709"/>
        </w:tabs>
        <w:jc w:val="both"/>
        <w:rPr>
          <w:rFonts w:ascii="Arial" w:hAnsi="Arial" w:cs="Arial"/>
          <w:sz w:val="22"/>
          <w:szCs w:val="22"/>
          <w:lang w:val="es-BO"/>
        </w:rPr>
      </w:pPr>
      <w:r w:rsidRPr="00151AD2">
        <w:rPr>
          <w:rFonts w:ascii="Arial" w:hAnsi="Arial" w:cs="Arial"/>
          <w:b/>
          <w:sz w:val="22"/>
          <w:szCs w:val="22"/>
          <w:lang w:val="es-BO"/>
        </w:rPr>
        <w:t xml:space="preserve">Por Resolución del Contrato: </w:t>
      </w:r>
      <w:r w:rsidRPr="00151AD2">
        <w:rPr>
          <w:rFonts w:ascii="Arial" w:hAnsi="Arial" w:cs="Arial"/>
          <w:sz w:val="22"/>
          <w:szCs w:val="22"/>
          <w:lang w:val="es-BO"/>
        </w:rPr>
        <w:t>Es la forma extraordinaria de terminación del Contrato que procederá únicamente por las siguientes causales:</w:t>
      </w:r>
    </w:p>
    <w:p w14:paraId="48D145D0" w14:textId="77777777" w:rsidR="00151AD2" w:rsidRPr="00151AD2" w:rsidRDefault="00151AD2" w:rsidP="00151AD2">
      <w:pPr>
        <w:widowControl w:val="0"/>
        <w:tabs>
          <w:tab w:val="left" w:pos="709"/>
        </w:tabs>
        <w:ind w:left="720"/>
        <w:jc w:val="both"/>
        <w:rPr>
          <w:rFonts w:ascii="Arial" w:hAnsi="Arial" w:cs="Arial"/>
          <w:sz w:val="22"/>
          <w:szCs w:val="22"/>
          <w:lang w:val="es-BO"/>
        </w:rPr>
      </w:pPr>
    </w:p>
    <w:p w14:paraId="1F701D26" w14:textId="77777777" w:rsidR="00151AD2" w:rsidRPr="00151AD2" w:rsidRDefault="00151AD2" w:rsidP="00151AD2">
      <w:pPr>
        <w:widowControl w:val="0"/>
        <w:numPr>
          <w:ilvl w:val="2"/>
          <w:numId w:val="40"/>
        </w:numPr>
        <w:ind w:left="1418" w:hanging="1134"/>
        <w:rPr>
          <w:rFonts w:ascii="Arial" w:hAnsi="Arial" w:cs="Arial"/>
          <w:b/>
          <w:sz w:val="22"/>
          <w:szCs w:val="22"/>
          <w:lang w:val="es-BO"/>
        </w:rPr>
      </w:pPr>
      <w:r w:rsidRPr="00151AD2">
        <w:rPr>
          <w:rFonts w:ascii="Arial" w:hAnsi="Arial" w:cs="Arial"/>
          <w:b/>
          <w:sz w:val="22"/>
          <w:szCs w:val="22"/>
          <w:lang w:val="es-BO"/>
        </w:rPr>
        <w:t>Resolución a requerimiento de la ENTIDAD, por causales atribuibles al PROVEEDOR:</w:t>
      </w:r>
    </w:p>
    <w:p w14:paraId="2B1AF374" w14:textId="77777777" w:rsidR="00151AD2" w:rsidRPr="00151AD2" w:rsidRDefault="00151AD2" w:rsidP="00151AD2">
      <w:pPr>
        <w:widowControl w:val="0"/>
        <w:ind w:left="1418"/>
        <w:jc w:val="both"/>
        <w:rPr>
          <w:rFonts w:ascii="Arial" w:hAnsi="Arial" w:cs="Arial"/>
          <w:sz w:val="22"/>
          <w:szCs w:val="22"/>
          <w:lang w:val="es-BO"/>
        </w:rPr>
      </w:pPr>
    </w:p>
    <w:p w14:paraId="43FA68E8" w14:textId="77777777" w:rsidR="00151AD2" w:rsidRPr="00151AD2" w:rsidRDefault="00151AD2" w:rsidP="00151AD2">
      <w:pPr>
        <w:widowControl w:val="0"/>
        <w:numPr>
          <w:ilvl w:val="0"/>
          <w:numId w:val="38"/>
        </w:numPr>
        <w:tabs>
          <w:tab w:val="num" w:pos="1843"/>
        </w:tabs>
        <w:ind w:left="1843" w:hanging="425"/>
        <w:jc w:val="both"/>
        <w:rPr>
          <w:rFonts w:ascii="Arial" w:hAnsi="Arial" w:cs="Arial"/>
          <w:sz w:val="22"/>
          <w:szCs w:val="22"/>
          <w:lang w:val="es-BO"/>
        </w:rPr>
      </w:pPr>
      <w:r w:rsidRPr="00151AD2">
        <w:rPr>
          <w:rFonts w:ascii="Arial" w:hAnsi="Arial" w:cs="Arial"/>
          <w:sz w:val="22"/>
          <w:szCs w:val="22"/>
          <w:lang w:val="es-BO"/>
        </w:rPr>
        <w:t xml:space="preserve">Por disolución del </w:t>
      </w:r>
      <w:r w:rsidRPr="00151AD2">
        <w:rPr>
          <w:rFonts w:ascii="Arial" w:hAnsi="Arial" w:cs="Arial"/>
          <w:b/>
          <w:sz w:val="22"/>
          <w:szCs w:val="22"/>
          <w:lang w:val="es-BO"/>
        </w:rPr>
        <w:t>PROVEEDOR.</w:t>
      </w:r>
    </w:p>
    <w:p w14:paraId="789755DC" w14:textId="77777777" w:rsidR="00151AD2" w:rsidRPr="00151AD2" w:rsidRDefault="00151AD2" w:rsidP="00151AD2">
      <w:pPr>
        <w:widowControl w:val="0"/>
        <w:numPr>
          <w:ilvl w:val="0"/>
          <w:numId w:val="38"/>
        </w:numPr>
        <w:tabs>
          <w:tab w:val="num" w:pos="1843"/>
        </w:tabs>
        <w:ind w:left="1843" w:hanging="425"/>
        <w:jc w:val="both"/>
        <w:rPr>
          <w:rFonts w:ascii="Arial" w:hAnsi="Arial" w:cs="Arial"/>
          <w:sz w:val="22"/>
          <w:szCs w:val="22"/>
          <w:lang w:val="es-BO"/>
        </w:rPr>
      </w:pPr>
      <w:r w:rsidRPr="00151AD2">
        <w:rPr>
          <w:rFonts w:ascii="Arial" w:hAnsi="Arial" w:cs="Arial"/>
          <w:sz w:val="22"/>
          <w:szCs w:val="22"/>
          <w:lang w:val="es-BO"/>
        </w:rPr>
        <w:t xml:space="preserve">Por quiebra declarada del </w:t>
      </w:r>
      <w:r w:rsidRPr="00151AD2">
        <w:rPr>
          <w:rFonts w:ascii="Arial" w:hAnsi="Arial" w:cs="Arial"/>
          <w:b/>
          <w:sz w:val="22"/>
          <w:szCs w:val="22"/>
          <w:lang w:val="es-BO"/>
        </w:rPr>
        <w:t>PROVEEDOR.</w:t>
      </w:r>
    </w:p>
    <w:p w14:paraId="60C5C0FF" w14:textId="77777777" w:rsidR="00151AD2" w:rsidRPr="00151AD2" w:rsidRDefault="00151AD2" w:rsidP="00151AD2">
      <w:pPr>
        <w:widowControl w:val="0"/>
        <w:numPr>
          <w:ilvl w:val="0"/>
          <w:numId w:val="38"/>
        </w:numPr>
        <w:tabs>
          <w:tab w:val="num" w:pos="1843"/>
        </w:tabs>
        <w:ind w:left="1843" w:hanging="425"/>
        <w:jc w:val="both"/>
        <w:rPr>
          <w:rFonts w:ascii="Arial" w:hAnsi="Arial" w:cs="Arial"/>
          <w:sz w:val="22"/>
          <w:szCs w:val="22"/>
          <w:lang w:val="es-BO"/>
        </w:rPr>
      </w:pPr>
      <w:r w:rsidRPr="00151AD2">
        <w:rPr>
          <w:rFonts w:ascii="Arial" w:hAnsi="Arial" w:cs="Arial"/>
          <w:sz w:val="22"/>
          <w:szCs w:val="22"/>
          <w:lang w:val="es-BO"/>
        </w:rPr>
        <w:t xml:space="preserve">Por incumplimiento injustificado a la Cláusula Décima Primera (Plazo de Entrega), sin que el </w:t>
      </w:r>
      <w:r w:rsidRPr="00151AD2">
        <w:rPr>
          <w:rFonts w:ascii="Arial" w:hAnsi="Arial" w:cs="Arial"/>
          <w:b/>
          <w:sz w:val="22"/>
          <w:szCs w:val="22"/>
          <w:lang w:val="es-BO"/>
        </w:rPr>
        <w:t xml:space="preserve">PROVEEDOR </w:t>
      </w:r>
      <w:r w:rsidRPr="00151AD2">
        <w:rPr>
          <w:rFonts w:ascii="Arial" w:hAnsi="Arial" w:cs="Arial"/>
          <w:sz w:val="22"/>
          <w:szCs w:val="22"/>
          <w:lang w:val="es-BO"/>
        </w:rPr>
        <w:t>adopte medidas necesarias y oportunas para recuperar su demora y asegurar la conclusión de la entrega.</w:t>
      </w:r>
    </w:p>
    <w:p w14:paraId="1D89DC04" w14:textId="77777777" w:rsidR="00151AD2" w:rsidRPr="00151AD2" w:rsidRDefault="00151AD2" w:rsidP="00151AD2">
      <w:pPr>
        <w:widowControl w:val="0"/>
        <w:numPr>
          <w:ilvl w:val="0"/>
          <w:numId w:val="38"/>
        </w:numPr>
        <w:tabs>
          <w:tab w:val="num" w:pos="1843"/>
        </w:tabs>
        <w:ind w:left="1843" w:hanging="425"/>
        <w:jc w:val="both"/>
        <w:rPr>
          <w:rFonts w:ascii="Arial" w:hAnsi="Arial" w:cs="Arial"/>
          <w:sz w:val="22"/>
          <w:szCs w:val="22"/>
          <w:lang w:val="es-BO"/>
        </w:rPr>
      </w:pPr>
      <w:r w:rsidRPr="00151AD2">
        <w:rPr>
          <w:rFonts w:ascii="Arial" w:hAnsi="Arial" w:cs="Arial"/>
          <w:sz w:val="22"/>
          <w:szCs w:val="22"/>
          <w:lang w:val="es-BO"/>
        </w:rPr>
        <w:t xml:space="preserve">Cuando el monto de la multa por atraso en la entrega de los </w:t>
      </w:r>
      <w:r w:rsidRPr="00151AD2">
        <w:rPr>
          <w:rFonts w:ascii="Arial" w:hAnsi="Arial" w:cs="Arial"/>
          <w:b/>
          <w:sz w:val="22"/>
          <w:szCs w:val="22"/>
          <w:lang w:val="es-BO"/>
        </w:rPr>
        <w:t>BIENES</w:t>
      </w:r>
      <w:r w:rsidRPr="00151AD2">
        <w:rPr>
          <w:rFonts w:ascii="Arial" w:hAnsi="Arial" w:cs="Arial"/>
          <w:sz w:val="22"/>
          <w:szCs w:val="22"/>
          <w:lang w:val="es-BO"/>
        </w:rPr>
        <w:t>, alcance el diez por ciento (10%) del monto total del contrato, decisión optativa, o el veinte por ciento (20%), de forma obligatoria.</w:t>
      </w:r>
    </w:p>
    <w:p w14:paraId="4CCA5613" w14:textId="77777777" w:rsidR="00151AD2" w:rsidRPr="00151AD2" w:rsidRDefault="00151AD2" w:rsidP="00151AD2">
      <w:pPr>
        <w:widowControl w:val="0"/>
        <w:jc w:val="both"/>
        <w:rPr>
          <w:rFonts w:ascii="Arial" w:hAnsi="Arial" w:cs="Arial"/>
          <w:sz w:val="22"/>
          <w:szCs w:val="22"/>
          <w:lang w:val="es-BO"/>
        </w:rPr>
      </w:pPr>
    </w:p>
    <w:p w14:paraId="095501D4" w14:textId="77777777" w:rsidR="00151AD2" w:rsidRPr="00151AD2" w:rsidRDefault="00151AD2" w:rsidP="00151AD2">
      <w:pPr>
        <w:widowControl w:val="0"/>
        <w:numPr>
          <w:ilvl w:val="2"/>
          <w:numId w:val="40"/>
        </w:numPr>
        <w:ind w:left="1418" w:hanging="1134"/>
        <w:rPr>
          <w:rFonts w:ascii="Arial" w:hAnsi="Arial" w:cs="Arial"/>
          <w:b/>
          <w:sz w:val="22"/>
          <w:szCs w:val="22"/>
          <w:lang w:val="es-BO"/>
        </w:rPr>
      </w:pPr>
      <w:r w:rsidRPr="00151AD2">
        <w:rPr>
          <w:rFonts w:ascii="Arial" w:hAnsi="Arial" w:cs="Arial"/>
          <w:b/>
          <w:sz w:val="22"/>
          <w:szCs w:val="22"/>
          <w:lang w:val="es-BO"/>
        </w:rPr>
        <w:t>Resolución a requerimiento del PROVEEDOR por causales atribuibles a la ENTIDAD:</w:t>
      </w:r>
    </w:p>
    <w:p w14:paraId="1D33DD36" w14:textId="77777777" w:rsidR="00151AD2" w:rsidRPr="00151AD2" w:rsidRDefault="00151AD2" w:rsidP="00151AD2">
      <w:pPr>
        <w:widowControl w:val="0"/>
        <w:jc w:val="both"/>
        <w:rPr>
          <w:rFonts w:ascii="Arial" w:hAnsi="Arial" w:cs="Arial"/>
          <w:sz w:val="22"/>
          <w:szCs w:val="22"/>
          <w:lang w:val="es-BO"/>
        </w:rPr>
      </w:pPr>
    </w:p>
    <w:p w14:paraId="69BA271F" w14:textId="77777777" w:rsidR="00151AD2" w:rsidRPr="00151AD2" w:rsidRDefault="00151AD2" w:rsidP="00151AD2">
      <w:pPr>
        <w:widowControl w:val="0"/>
        <w:numPr>
          <w:ilvl w:val="0"/>
          <w:numId w:val="39"/>
        </w:numPr>
        <w:tabs>
          <w:tab w:val="left" w:pos="1418"/>
        </w:tabs>
        <w:ind w:hanging="586"/>
        <w:jc w:val="both"/>
        <w:rPr>
          <w:rFonts w:ascii="Arial" w:hAnsi="Arial" w:cs="Arial"/>
          <w:b/>
          <w:sz w:val="22"/>
          <w:szCs w:val="22"/>
          <w:lang w:val="es-BO"/>
        </w:rPr>
      </w:pPr>
      <w:r w:rsidRPr="00151AD2">
        <w:rPr>
          <w:rFonts w:ascii="Arial" w:hAnsi="Arial" w:cs="Arial"/>
          <w:sz w:val="22"/>
          <w:szCs w:val="22"/>
          <w:lang w:val="es-BO"/>
        </w:rPr>
        <w:t xml:space="preserve">Por instrucciones injustificadas emanadas de la </w:t>
      </w:r>
      <w:r w:rsidRPr="00151AD2">
        <w:rPr>
          <w:rFonts w:ascii="Arial" w:hAnsi="Arial" w:cs="Arial"/>
          <w:b/>
          <w:sz w:val="22"/>
          <w:szCs w:val="22"/>
          <w:lang w:val="es-BO"/>
        </w:rPr>
        <w:t>ENTIDAD</w:t>
      </w:r>
      <w:r w:rsidRPr="00151AD2">
        <w:rPr>
          <w:rFonts w:ascii="Arial" w:hAnsi="Arial" w:cs="Arial"/>
          <w:sz w:val="22"/>
          <w:szCs w:val="22"/>
          <w:lang w:val="es-BO"/>
        </w:rPr>
        <w:t xml:space="preserve"> para la suspensión de la provisión de los </w:t>
      </w:r>
      <w:r w:rsidRPr="00151AD2">
        <w:rPr>
          <w:rFonts w:ascii="Arial" w:hAnsi="Arial" w:cs="Arial"/>
          <w:b/>
          <w:sz w:val="22"/>
          <w:szCs w:val="22"/>
          <w:lang w:val="es-BO"/>
        </w:rPr>
        <w:t>BIENES</w:t>
      </w:r>
      <w:r w:rsidRPr="00151AD2">
        <w:rPr>
          <w:rFonts w:ascii="Arial" w:hAnsi="Arial" w:cs="Arial"/>
          <w:sz w:val="22"/>
          <w:szCs w:val="22"/>
          <w:lang w:val="es-BO"/>
        </w:rPr>
        <w:t xml:space="preserve"> por más de treinta (30) días calendario.</w:t>
      </w:r>
    </w:p>
    <w:p w14:paraId="257BCD8B" w14:textId="77777777" w:rsidR="00151AD2" w:rsidRPr="00151AD2" w:rsidRDefault="00151AD2" w:rsidP="00151AD2">
      <w:pPr>
        <w:widowControl w:val="0"/>
        <w:numPr>
          <w:ilvl w:val="0"/>
          <w:numId w:val="39"/>
        </w:numPr>
        <w:ind w:hanging="586"/>
        <w:jc w:val="both"/>
        <w:rPr>
          <w:rFonts w:ascii="Arial" w:hAnsi="Arial" w:cs="Arial"/>
          <w:sz w:val="22"/>
          <w:szCs w:val="22"/>
          <w:lang w:val="es-BO"/>
        </w:rPr>
      </w:pPr>
      <w:r w:rsidRPr="00151AD2">
        <w:rPr>
          <w:rFonts w:ascii="Arial" w:hAnsi="Arial" w:cs="Arial"/>
          <w:sz w:val="22"/>
          <w:szCs w:val="22"/>
          <w:lang w:val="es-BO"/>
        </w:rPr>
        <w:t xml:space="preserve">Si apartándose de los términos del Contrato, la </w:t>
      </w:r>
      <w:r w:rsidRPr="00151AD2">
        <w:rPr>
          <w:rFonts w:ascii="Arial" w:hAnsi="Arial" w:cs="Arial"/>
          <w:b/>
          <w:sz w:val="22"/>
          <w:szCs w:val="22"/>
          <w:lang w:val="es-BO"/>
        </w:rPr>
        <w:t xml:space="preserve">ENTIDAD </w:t>
      </w:r>
      <w:r w:rsidRPr="00151AD2">
        <w:rPr>
          <w:rFonts w:ascii="Arial" w:hAnsi="Arial" w:cs="Arial"/>
          <w:sz w:val="22"/>
          <w:szCs w:val="22"/>
          <w:lang w:val="es-BO"/>
        </w:rPr>
        <w:t>pretende realizar modificaciones al alcance, monto y/o plazo del Contrato, sin la emisión del Contrato Modificatorio correspondiente;</w:t>
      </w:r>
    </w:p>
    <w:p w14:paraId="19891BF3" w14:textId="77777777" w:rsidR="00151AD2" w:rsidRPr="00151AD2" w:rsidRDefault="00151AD2" w:rsidP="00151AD2">
      <w:pPr>
        <w:widowControl w:val="0"/>
        <w:numPr>
          <w:ilvl w:val="0"/>
          <w:numId w:val="39"/>
        </w:numPr>
        <w:ind w:hanging="586"/>
        <w:jc w:val="both"/>
        <w:rPr>
          <w:rFonts w:ascii="Arial" w:hAnsi="Arial" w:cs="Arial"/>
          <w:b/>
          <w:sz w:val="22"/>
          <w:szCs w:val="22"/>
          <w:lang w:val="es-BO"/>
        </w:rPr>
      </w:pPr>
      <w:r w:rsidRPr="00151AD2">
        <w:rPr>
          <w:rFonts w:ascii="Arial" w:hAnsi="Arial" w:cs="Arial"/>
          <w:sz w:val="22"/>
          <w:szCs w:val="22"/>
          <w:lang w:val="es-BO"/>
        </w:rPr>
        <w:t xml:space="preserve">Por incumplimiento injustificado en el pago, por más de cuarenta y cinco (45) días calendario, computables a partir de la fecha de la recepción de los </w:t>
      </w:r>
      <w:r w:rsidRPr="00151AD2">
        <w:rPr>
          <w:rFonts w:ascii="Arial" w:hAnsi="Arial" w:cs="Arial"/>
          <w:b/>
          <w:sz w:val="22"/>
          <w:szCs w:val="22"/>
          <w:lang w:val="es-BO"/>
        </w:rPr>
        <w:t>BIENES</w:t>
      </w:r>
      <w:r w:rsidRPr="00151AD2">
        <w:rPr>
          <w:rFonts w:ascii="Arial" w:hAnsi="Arial" w:cs="Arial"/>
          <w:sz w:val="22"/>
          <w:szCs w:val="22"/>
          <w:lang w:val="es-BO"/>
        </w:rPr>
        <w:t xml:space="preserve"> en la entidad, conforme las condiciones del Contrato.</w:t>
      </w:r>
    </w:p>
    <w:p w14:paraId="3C01F392" w14:textId="77777777" w:rsidR="00151AD2" w:rsidRPr="00151AD2" w:rsidRDefault="00151AD2" w:rsidP="00151AD2">
      <w:pPr>
        <w:widowControl w:val="0"/>
        <w:ind w:left="2004"/>
        <w:jc w:val="both"/>
        <w:rPr>
          <w:rFonts w:ascii="Arial" w:hAnsi="Arial" w:cs="Arial"/>
          <w:b/>
          <w:sz w:val="22"/>
          <w:szCs w:val="22"/>
          <w:lang w:val="es-BO"/>
        </w:rPr>
      </w:pPr>
    </w:p>
    <w:p w14:paraId="31EA0E05" w14:textId="77777777" w:rsidR="00151AD2" w:rsidRPr="00151AD2" w:rsidRDefault="00151AD2" w:rsidP="00151AD2">
      <w:pPr>
        <w:widowControl w:val="0"/>
        <w:numPr>
          <w:ilvl w:val="2"/>
          <w:numId w:val="40"/>
        </w:numPr>
        <w:ind w:left="1418" w:hanging="1134"/>
        <w:jc w:val="both"/>
        <w:rPr>
          <w:rFonts w:ascii="Arial" w:hAnsi="Arial" w:cs="Arial"/>
          <w:sz w:val="22"/>
          <w:szCs w:val="22"/>
          <w:lang w:val="es-BO"/>
        </w:rPr>
      </w:pPr>
      <w:r w:rsidRPr="00151AD2">
        <w:rPr>
          <w:rFonts w:ascii="Arial" w:hAnsi="Arial" w:cs="Arial"/>
          <w:b/>
          <w:sz w:val="22"/>
          <w:szCs w:val="22"/>
          <w:lang w:val="es-BO"/>
        </w:rPr>
        <w:t xml:space="preserve">Formas de resolución y reglas aplicables a la Resolución: </w:t>
      </w:r>
      <w:r w:rsidRPr="00151AD2">
        <w:rPr>
          <w:rFonts w:ascii="Arial" w:hAnsi="Arial" w:cs="Arial"/>
          <w:sz w:val="22"/>
          <w:szCs w:val="22"/>
          <w:lang w:val="es-BO"/>
        </w:rPr>
        <w:t xml:space="preserve">De acuerdo a las causales de Resolución del Contrato señaladas precedentemente, podrá efectivizarse la terminación total o parcial del Contrato. </w:t>
      </w:r>
    </w:p>
    <w:p w14:paraId="7B289175" w14:textId="77777777" w:rsidR="00151AD2" w:rsidRPr="00151AD2" w:rsidRDefault="00151AD2" w:rsidP="00151AD2">
      <w:pPr>
        <w:widowControl w:val="0"/>
        <w:ind w:left="1560"/>
        <w:jc w:val="both"/>
        <w:rPr>
          <w:rFonts w:ascii="Arial" w:hAnsi="Arial" w:cs="Arial"/>
          <w:sz w:val="22"/>
          <w:szCs w:val="22"/>
          <w:lang w:val="es-BO"/>
        </w:rPr>
      </w:pPr>
    </w:p>
    <w:p w14:paraId="5E6125D2" w14:textId="77777777" w:rsidR="00151AD2" w:rsidRPr="00151AD2" w:rsidRDefault="00151AD2" w:rsidP="00151AD2">
      <w:pPr>
        <w:widowControl w:val="0"/>
        <w:ind w:left="1418"/>
        <w:jc w:val="both"/>
        <w:rPr>
          <w:rFonts w:ascii="Arial" w:hAnsi="Arial" w:cs="Arial"/>
          <w:sz w:val="22"/>
          <w:szCs w:val="22"/>
          <w:lang w:val="es-BO"/>
        </w:rPr>
      </w:pPr>
      <w:r w:rsidRPr="00151AD2">
        <w:rPr>
          <w:rFonts w:ascii="Arial" w:hAnsi="Arial" w:cs="Arial"/>
          <w:sz w:val="22"/>
          <w:szCs w:val="22"/>
          <w:lang w:val="es-BO"/>
        </w:rPr>
        <w:t>La terminación total del Contrato procederá para bienes</w:t>
      </w:r>
      <w:r w:rsidRPr="00151AD2">
        <w:rPr>
          <w:rFonts w:ascii="Arial" w:hAnsi="Arial" w:cs="Arial"/>
          <w:b/>
          <w:sz w:val="22"/>
          <w:szCs w:val="22"/>
          <w:lang w:val="es-BO"/>
        </w:rPr>
        <w:t xml:space="preserve"> </w:t>
      </w:r>
      <w:r w:rsidRPr="00151AD2">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151AD2">
        <w:rPr>
          <w:rFonts w:ascii="Arial" w:hAnsi="Arial" w:cs="Arial"/>
          <w:b/>
          <w:sz w:val="22"/>
          <w:szCs w:val="22"/>
          <w:lang w:val="es-BO"/>
        </w:rPr>
        <w:t>ENTIDAD</w:t>
      </w:r>
      <w:r w:rsidRPr="00151AD2">
        <w:rPr>
          <w:rFonts w:ascii="Arial" w:hAnsi="Arial" w:cs="Arial"/>
          <w:sz w:val="22"/>
          <w:szCs w:val="22"/>
          <w:lang w:val="es-BO"/>
        </w:rPr>
        <w:t xml:space="preserve">. </w:t>
      </w:r>
    </w:p>
    <w:p w14:paraId="4FF4CDEB" w14:textId="77777777" w:rsidR="00151AD2" w:rsidRPr="00151AD2" w:rsidRDefault="00151AD2" w:rsidP="00151AD2">
      <w:pPr>
        <w:widowControl w:val="0"/>
        <w:ind w:left="1418"/>
        <w:jc w:val="both"/>
        <w:rPr>
          <w:rFonts w:ascii="Arial" w:hAnsi="Arial" w:cs="Arial"/>
          <w:sz w:val="22"/>
          <w:szCs w:val="22"/>
          <w:lang w:val="es-BO"/>
        </w:rPr>
      </w:pPr>
    </w:p>
    <w:p w14:paraId="7D8C8809" w14:textId="77777777" w:rsidR="00151AD2" w:rsidRPr="00151AD2" w:rsidRDefault="00151AD2" w:rsidP="00151AD2">
      <w:pPr>
        <w:widowControl w:val="0"/>
        <w:ind w:left="1418"/>
        <w:jc w:val="both"/>
        <w:rPr>
          <w:rFonts w:ascii="Arial" w:hAnsi="Arial" w:cs="Arial"/>
          <w:sz w:val="22"/>
          <w:szCs w:val="22"/>
        </w:rPr>
      </w:pPr>
      <w:r w:rsidRPr="00151AD2">
        <w:rPr>
          <w:rFonts w:ascii="Arial" w:hAnsi="Arial" w:cs="Arial"/>
          <w:sz w:val="22"/>
          <w:szCs w:val="22"/>
        </w:rPr>
        <w:t>La terminación parcial del Contrato procederá para aquellos bienes</w:t>
      </w:r>
      <w:r w:rsidRPr="00151AD2">
        <w:rPr>
          <w:rFonts w:ascii="Arial" w:hAnsi="Arial" w:cs="Arial"/>
          <w:b/>
          <w:bCs/>
          <w:sz w:val="22"/>
          <w:szCs w:val="22"/>
        </w:rPr>
        <w:t xml:space="preserve"> </w:t>
      </w:r>
      <w:r w:rsidRPr="00151AD2">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w:t>
      </w:r>
      <w:r w:rsidRPr="00151AD2">
        <w:rPr>
          <w:rFonts w:ascii="Arial" w:hAnsi="Arial" w:cs="Arial"/>
          <w:sz w:val="22"/>
          <w:szCs w:val="22"/>
        </w:rPr>
        <w:lastRenderedPageBreak/>
        <w:t xml:space="preserve">la </w:t>
      </w:r>
      <w:r w:rsidRPr="00151AD2">
        <w:rPr>
          <w:rFonts w:ascii="Arial" w:hAnsi="Arial" w:cs="Arial"/>
          <w:b/>
          <w:bCs/>
          <w:sz w:val="22"/>
          <w:szCs w:val="22"/>
        </w:rPr>
        <w:t xml:space="preserve">ENTIDAD </w:t>
      </w:r>
      <w:r w:rsidRPr="00151AD2">
        <w:rPr>
          <w:rFonts w:ascii="Arial" w:hAnsi="Arial" w:cs="Arial"/>
          <w:sz w:val="22"/>
          <w:szCs w:val="22"/>
        </w:rPr>
        <w:t>haya efectivizado la recepción de una parcialidad de los bienes, de manera excepcional, conforme lo establecido en el presente Contrato.</w:t>
      </w:r>
    </w:p>
    <w:p w14:paraId="134BAF0B" w14:textId="77777777" w:rsidR="00151AD2" w:rsidRPr="00151AD2" w:rsidRDefault="00151AD2" w:rsidP="00151AD2">
      <w:pPr>
        <w:widowControl w:val="0"/>
        <w:ind w:left="1418"/>
        <w:jc w:val="both"/>
        <w:rPr>
          <w:rFonts w:ascii="Arial" w:hAnsi="Arial" w:cs="Arial"/>
          <w:sz w:val="22"/>
          <w:szCs w:val="22"/>
          <w:lang w:val="es-BO"/>
        </w:rPr>
      </w:pPr>
    </w:p>
    <w:p w14:paraId="5986F084" w14:textId="77777777" w:rsidR="00151AD2" w:rsidRPr="00151AD2" w:rsidRDefault="00151AD2" w:rsidP="00151AD2">
      <w:pPr>
        <w:widowControl w:val="0"/>
        <w:ind w:left="1418"/>
        <w:jc w:val="both"/>
        <w:rPr>
          <w:rFonts w:ascii="Arial" w:hAnsi="Arial" w:cs="Arial"/>
          <w:sz w:val="22"/>
          <w:szCs w:val="22"/>
          <w:lang w:val="es-BO"/>
        </w:rPr>
      </w:pPr>
      <w:r w:rsidRPr="00151AD2">
        <w:rPr>
          <w:rFonts w:ascii="Arial" w:hAnsi="Arial" w:cs="Arial"/>
          <w:sz w:val="22"/>
          <w:szCs w:val="22"/>
          <w:lang w:val="es-BO"/>
        </w:rPr>
        <w:t xml:space="preserve">Para procesar la Resolución del Contrato por cualquiera de las causales señaladas, la </w:t>
      </w:r>
      <w:r w:rsidRPr="00151AD2">
        <w:rPr>
          <w:rFonts w:ascii="Arial" w:hAnsi="Arial" w:cs="Arial"/>
          <w:b/>
          <w:sz w:val="22"/>
          <w:szCs w:val="22"/>
          <w:lang w:val="es-BO"/>
        </w:rPr>
        <w:t xml:space="preserve">ENTIDAD </w:t>
      </w:r>
      <w:r w:rsidRPr="00151AD2">
        <w:rPr>
          <w:rFonts w:ascii="Arial" w:hAnsi="Arial" w:cs="Arial"/>
          <w:sz w:val="22"/>
          <w:szCs w:val="22"/>
          <w:lang w:val="es-BO"/>
        </w:rPr>
        <w:t xml:space="preserve">o el </w:t>
      </w:r>
      <w:r w:rsidRPr="00151AD2">
        <w:rPr>
          <w:rFonts w:ascii="Arial" w:hAnsi="Arial" w:cs="Arial"/>
          <w:b/>
          <w:sz w:val="22"/>
          <w:szCs w:val="22"/>
          <w:lang w:val="es-BO"/>
        </w:rPr>
        <w:t xml:space="preserve">PROVEEDOR, </w:t>
      </w:r>
      <w:r w:rsidRPr="00151AD2">
        <w:rPr>
          <w:rFonts w:ascii="Arial" w:hAnsi="Arial" w:cs="Arial"/>
          <w:sz w:val="22"/>
          <w:szCs w:val="22"/>
          <w:lang w:val="es-BO"/>
        </w:rPr>
        <w:t>según corresponda, notificará mediante carta notariada a la otra parte, la intención de Resolver el Contrato, estableciendo claramente la causal que se aduce.</w:t>
      </w:r>
    </w:p>
    <w:p w14:paraId="28C5E8A6" w14:textId="77777777" w:rsidR="00151AD2" w:rsidRPr="00151AD2" w:rsidRDefault="00151AD2" w:rsidP="00151AD2">
      <w:pPr>
        <w:widowControl w:val="0"/>
        <w:ind w:left="1418"/>
        <w:jc w:val="both"/>
        <w:rPr>
          <w:rFonts w:ascii="Arial" w:hAnsi="Arial" w:cs="Arial"/>
          <w:sz w:val="22"/>
          <w:szCs w:val="22"/>
          <w:lang w:val="es-BO"/>
        </w:rPr>
      </w:pPr>
    </w:p>
    <w:p w14:paraId="4B7AE2F9" w14:textId="77777777" w:rsidR="00151AD2" w:rsidRPr="00151AD2" w:rsidRDefault="00151AD2" w:rsidP="00151AD2">
      <w:pPr>
        <w:widowControl w:val="0"/>
        <w:ind w:left="1418"/>
        <w:jc w:val="both"/>
        <w:rPr>
          <w:rFonts w:ascii="Arial" w:hAnsi="Arial" w:cs="Arial"/>
          <w:sz w:val="22"/>
          <w:szCs w:val="22"/>
          <w:lang w:val="es-BO"/>
        </w:rPr>
      </w:pPr>
      <w:r w:rsidRPr="00151AD2">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44624CEA" w14:textId="77777777" w:rsidR="00151AD2" w:rsidRPr="00151AD2" w:rsidRDefault="00151AD2" w:rsidP="00151AD2">
      <w:pPr>
        <w:widowControl w:val="0"/>
        <w:ind w:left="1418"/>
        <w:jc w:val="both"/>
        <w:rPr>
          <w:rFonts w:ascii="Arial" w:hAnsi="Arial" w:cs="Arial"/>
          <w:sz w:val="22"/>
          <w:szCs w:val="22"/>
          <w:lang w:val="es-BO"/>
        </w:rPr>
      </w:pPr>
    </w:p>
    <w:p w14:paraId="0A2D7A6A" w14:textId="77777777" w:rsidR="00151AD2" w:rsidRPr="00151AD2" w:rsidRDefault="00151AD2" w:rsidP="00151AD2">
      <w:pPr>
        <w:widowControl w:val="0"/>
        <w:ind w:left="1418"/>
        <w:jc w:val="both"/>
        <w:rPr>
          <w:rFonts w:ascii="Arial" w:hAnsi="Arial" w:cs="Arial"/>
          <w:sz w:val="22"/>
          <w:szCs w:val="22"/>
          <w:lang w:val="es-BO"/>
        </w:rPr>
      </w:pPr>
      <w:r w:rsidRPr="00151AD2">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151AD2">
        <w:rPr>
          <w:rFonts w:ascii="Arial" w:hAnsi="Arial" w:cs="Arial"/>
          <w:b/>
          <w:sz w:val="22"/>
          <w:szCs w:val="22"/>
          <w:lang w:val="es-BO"/>
        </w:rPr>
        <w:t xml:space="preserve">ENTIDAD </w:t>
      </w:r>
      <w:r w:rsidRPr="00151AD2">
        <w:rPr>
          <w:rFonts w:ascii="Arial" w:hAnsi="Arial" w:cs="Arial"/>
          <w:sz w:val="22"/>
          <w:szCs w:val="22"/>
          <w:lang w:val="es-BO"/>
        </w:rPr>
        <w:t xml:space="preserve">o el </w:t>
      </w:r>
      <w:r w:rsidRPr="00151AD2">
        <w:rPr>
          <w:rFonts w:ascii="Arial" w:hAnsi="Arial" w:cs="Arial"/>
          <w:b/>
          <w:sz w:val="22"/>
          <w:szCs w:val="22"/>
          <w:lang w:val="es-BO"/>
        </w:rPr>
        <w:t xml:space="preserve">PROVEEDOR, </w:t>
      </w:r>
      <w:r w:rsidRPr="00151AD2">
        <w:rPr>
          <w:rFonts w:ascii="Arial" w:hAnsi="Arial" w:cs="Arial"/>
          <w:sz w:val="22"/>
          <w:szCs w:val="22"/>
          <w:lang w:val="es-BO"/>
        </w:rPr>
        <w:t>según quien haya requerido la resolución del Contrato, notificará mediante carta notariada a la otra parte, que la Resolución del Contrato se ha hecho efectiva.</w:t>
      </w:r>
    </w:p>
    <w:p w14:paraId="0DBDD9FA" w14:textId="77777777" w:rsidR="00151AD2" w:rsidRPr="00151AD2" w:rsidRDefault="00151AD2" w:rsidP="00151AD2">
      <w:pPr>
        <w:widowControl w:val="0"/>
        <w:ind w:left="1418"/>
        <w:jc w:val="both"/>
        <w:rPr>
          <w:rFonts w:ascii="Arial" w:hAnsi="Arial" w:cs="Arial"/>
          <w:sz w:val="22"/>
          <w:szCs w:val="22"/>
          <w:lang w:val="es-BO"/>
        </w:rPr>
      </w:pPr>
    </w:p>
    <w:p w14:paraId="475FF867" w14:textId="77777777" w:rsidR="00151AD2" w:rsidRPr="00151AD2" w:rsidRDefault="00151AD2" w:rsidP="00151AD2">
      <w:pPr>
        <w:widowControl w:val="0"/>
        <w:ind w:left="1418"/>
        <w:jc w:val="both"/>
        <w:rPr>
          <w:rFonts w:ascii="Arial" w:hAnsi="Arial" w:cs="Arial"/>
          <w:sz w:val="22"/>
          <w:szCs w:val="22"/>
        </w:rPr>
      </w:pPr>
      <w:r w:rsidRPr="00151AD2">
        <w:rPr>
          <w:rFonts w:ascii="Arial" w:hAnsi="Arial" w:cs="Arial"/>
          <w:sz w:val="22"/>
          <w:szCs w:val="22"/>
        </w:rPr>
        <w:t xml:space="preserve">Esta carta notariada que efectiviza la Resolución del Contrato, dará lugar a que, cuando la resolución sea por causales atribuibles al </w:t>
      </w:r>
      <w:r w:rsidRPr="00151AD2">
        <w:rPr>
          <w:rFonts w:ascii="Arial" w:hAnsi="Arial" w:cs="Arial"/>
          <w:b/>
          <w:bCs/>
          <w:sz w:val="22"/>
          <w:szCs w:val="22"/>
        </w:rPr>
        <w:t xml:space="preserve">PROVEEDOR, </w:t>
      </w:r>
      <w:r w:rsidRPr="00151AD2">
        <w:rPr>
          <w:rFonts w:ascii="Arial" w:hAnsi="Arial" w:cs="Arial"/>
          <w:sz w:val="22"/>
          <w:szCs w:val="22"/>
        </w:rPr>
        <w:t xml:space="preserve">se consolide a favor de la </w:t>
      </w:r>
      <w:r w:rsidRPr="00151AD2">
        <w:rPr>
          <w:rFonts w:ascii="Arial" w:hAnsi="Arial" w:cs="Arial"/>
          <w:b/>
          <w:bCs/>
          <w:sz w:val="22"/>
          <w:szCs w:val="22"/>
        </w:rPr>
        <w:t xml:space="preserve">ENTIDAD </w:t>
      </w:r>
      <w:r w:rsidRPr="00151AD2">
        <w:rPr>
          <w:rFonts w:ascii="Arial" w:hAnsi="Arial" w:cs="Arial"/>
          <w:bCs/>
          <w:iCs/>
          <w:sz w:val="22"/>
          <w:szCs w:val="22"/>
          <w:lang w:val="es-BO"/>
        </w:rPr>
        <w:t>la Garantía de Cumplimiento de Contrato</w:t>
      </w:r>
      <w:r w:rsidRPr="00151AD2">
        <w:rPr>
          <w:rFonts w:ascii="Arial" w:hAnsi="Arial" w:cs="Arial"/>
          <w:sz w:val="22"/>
          <w:szCs w:val="22"/>
        </w:rPr>
        <w:t>.</w:t>
      </w:r>
    </w:p>
    <w:p w14:paraId="47C9642E" w14:textId="77777777" w:rsidR="00151AD2" w:rsidRPr="00151AD2" w:rsidRDefault="00151AD2" w:rsidP="00151AD2">
      <w:pPr>
        <w:widowControl w:val="0"/>
        <w:ind w:left="1418"/>
        <w:jc w:val="both"/>
        <w:rPr>
          <w:rFonts w:ascii="Arial" w:hAnsi="Arial" w:cs="Arial"/>
          <w:sz w:val="22"/>
          <w:szCs w:val="22"/>
          <w:lang w:val="es-BO"/>
        </w:rPr>
      </w:pPr>
    </w:p>
    <w:p w14:paraId="14150D9C" w14:textId="77777777" w:rsidR="00151AD2" w:rsidRPr="00151AD2" w:rsidRDefault="00151AD2" w:rsidP="00151AD2">
      <w:pPr>
        <w:widowControl w:val="0"/>
        <w:ind w:left="1418"/>
        <w:jc w:val="both"/>
        <w:rPr>
          <w:rFonts w:ascii="Arial" w:hAnsi="Arial" w:cs="Arial"/>
          <w:sz w:val="22"/>
          <w:szCs w:val="22"/>
          <w:lang w:val="es-BO"/>
        </w:rPr>
      </w:pPr>
      <w:r w:rsidRPr="00151AD2">
        <w:rPr>
          <w:rFonts w:ascii="Arial" w:hAnsi="Arial" w:cs="Arial"/>
          <w:sz w:val="22"/>
          <w:szCs w:val="22"/>
          <w:lang w:val="es-BO"/>
        </w:rPr>
        <w:t xml:space="preserve">Una vez efectivizada la Resolución del Contrato, las </w:t>
      </w:r>
      <w:r w:rsidRPr="00151AD2">
        <w:rPr>
          <w:rFonts w:ascii="Arial" w:hAnsi="Arial" w:cs="Arial"/>
          <w:b/>
          <w:sz w:val="22"/>
          <w:szCs w:val="22"/>
          <w:lang w:val="es-BO"/>
        </w:rPr>
        <w:t>PARTES</w:t>
      </w:r>
      <w:r w:rsidRPr="00151AD2">
        <w:rPr>
          <w:rFonts w:ascii="Arial" w:hAnsi="Arial" w:cs="Arial"/>
          <w:sz w:val="22"/>
          <w:szCs w:val="22"/>
          <w:lang w:val="es-BO"/>
        </w:rPr>
        <w:t xml:space="preserve"> procederán a realizar la liquidación del Contrato. </w:t>
      </w:r>
    </w:p>
    <w:p w14:paraId="06B7C56F" w14:textId="77777777" w:rsidR="00151AD2" w:rsidRPr="00151AD2" w:rsidRDefault="00151AD2" w:rsidP="00151AD2">
      <w:pPr>
        <w:widowControl w:val="0"/>
        <w:ind w:left="1560"/>
        <w:jc w:val="both"/>
        <w:rPr>
          <w:rFonts w:ascii="Arial" w:hAnsi="Arial" w:cs="Arial"/>
          <w:sz w:val="22"/>
          <w:szCs w:val="22"/>
          <w:lang w:val="es-BO"/>
        </w:rPr>
      </w:pPr>
    </w:p>
    <w:p w14:paraId="531DE9CC" w14:textId="77777777" w:rsidR="00151AD2" w:rsidRPr="00151AD2" w:rsidRDefault="00151AD2" w:rsidP="00151AD2">
      <w:pPr>
        <w:widowControl w:val="0"/>
        <w:numPr>
          <w:ilvl w:val="1"/>
          <w:numId w:val="40"/>
        </w:numPr>
        <w:ind w:left="709" w:hanging="709"/>
        <w:jc w:val="both"/>
        <w:rPr>
          <w:rFonts w:ascii="Arial" w:hAnsi="Arial" w:cs="Arial"/>
          <w:sz w:val="22"/>
          <w:szCs w:val="22"/>
          <w:lang w:val="es-BO"/>
        </w:rPr>
      </w:pPr>
      <w:r w:rsidRPr="00151AD2">
        <w:rPr>
          <w:rFonts w:ascii="Arial" w:hAnsi="Arial" w:cs="Arial"/>
          <w:b/>
          <w:sz w:val="22"/>
          <w:szCs w:val="22"/>
          <w:lang w:val="es-BO"/>
        </w:rPr>
        <w:t xml:space="preserve">Resolución por causas de fuerza mayor, caso fortuito o en resguardo de los intereses del Estado. </w:t>
      </w:r>
      <w:r w:rsidRPr="00151AD2">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151AD2">
        <w:rPr>
          <w:rFonts w:ascii="Arial" w:hAnsi="Arial" w:cs="Arial"/>
          <w:b/>
          <w:sz w:val="22"/>
          <w:szCs w:val="22"/>
          <w:lang w:val="es-BO"/>
        </w:rPr>
        <w:t>ENTIDAD</w:t>
      </w:r>
      <w:r w:rsidRPr="00151AD2">
        <w:rPr>
          <w:rFonts w:ascii="Arial" w:hAnsi="Arial" w:cs="Arial"/>
          <w:sz w:val="22"/>
          <w:szCs w:val="22"/>
          <w:lang w:val="es-BO"/>
        </w:rPr>
        <w:t xml:space="preserve">. </w:t>
      </w:r>
      <w:r w:rsidRPr="00151AD2">
        <w:rPr>
          <w:rFonts w:ascii="Arial" w:hAnsi="Arial" w:cs="Arial"/>
          <w:color w:val="000000"/>
          <w:sz w:val="22"/>
          <w:szCs w:val="22"/>
          <w:lang w:val="es-BO" w:eastAsia="es-BO"/>
        </w:rPr>
        <w:t>En el caso de bienes</w:t>
      </w:r>
      <w:r w:rsidRPr="00151AD2">
        <w:rPr>
          <w:rFonts w:ascii="Arial" w:hAnsi="Arial" w:cs="Arial"/>
          <w:b/>
          <w:bCs/>
          <w:color w:val="000000"/>
          <w:sz w:val="22"/>
          <w:szCs w:val="22"/>
          <w:lang w:val="es-BO" w:eastAsia="es-BO"/>
        </w:rPr>
        <w:t xml:space="preserve"> </w:t>
      </w:r>
      <w:r w:rsidRPr="00151AD2">
        <w:rPr>
          <w:rFonts w:ascii="Arial" w:hAnsi="Arial" w:cs="Arial"/>
          <w:color w:val="000000"/>
          <w:sz w:val="22"/>
          <w:szCs w:val="22"/>
          <w:lang w:val="es-BO" w:eastAsia="es-BO"/>
        </w:rPr>
        <w:t xml:space="preserve">sujetos a provisión continua o con más de una entrega, procederá la resolución total cuando la </w:t>
      </w:r>
      <w:r w:rsidRPr="00151AD2">
        <w:rPr>
          <w:rFonts w:ascii="Arial" w:hAnsi="Arial" w:cs="Arial"/>
          <w:b/>
          <w:bCs/>
          <w:color w:val="000000"/>
          <w:sz w:val="22"/>
          <w:szCs w:val="22"/>
          <w:lang w:val="es-BO" w:eastAsia="es-BO"/>
        </w:rPr>
        <w:t xml:space="preserve">ENTIDAD </w:t>
      </w:r>
      <w:r w:rsidRPr="00151AD2">
        <w:rPr>
          <w:rFonts w:ascii="Arial" w:hAnsi="Arial" w:cs="Arial"/>
          <w:color w:val="000000"/>
          <w:sz w:val="22"/>
          <w:szCs w:val="22"/>
          <w:lang w:val="es-BO" w:eastAsia="es-BO"/>
        </w:rPr>
        <w:t>no haya realizado ninguna recepción satisfactoria.</w:t>
      </w:r>
    </w:p>
    <w:p w14:paraId="3D9F12F9" w14:textId="77777777" w:rsidR="00151AD2" w:rsidRPr="00151AD2" w:rsidRDefault="00151AD2" w:rsidP="00151AD2">
      <w:pPr>
        <w:widowControl w:val="0"/>
        <w:ind w:left="709"/>
        <w:jc w:val="both"/>
        <w:rPr>
          <w:rFonts w:ascii="Arial" w:hAnsi="Arial" w:cs="Arial"/>
          <w:color w:val="000000"/>
          <w:sz w:val="22"/>
          <w:szCs w:val="22"/>
          <w:lang w:val="es-BO" w:eastAsia="es-BO"/>
        </w:rPr>
      </w:pPr>
    </w:p>
    <w:p w14:paraId="1AA7A876" w14:textId="77777777" w:rsidR="00151AD2" w:rsidRPr="00151AD2" w:rsidRDefault="00151AD2" w:rsidP="00151AD2">
      <w:pPr>
        <w:widowControl w:val="0"/>
        <w:ind w:left="709"/>
        <w:jc w:val="both"/>
        <w:rPr>
          <w:rFonts w:ascii="Arial" w:hAnsi="Arial" w:cs="Arial"/>
          <w:color w:val="000000"/>
          <w:sz w:val="22"/>
          <w:szCs w:val="22"/>
          <w:lang w:val="es-BO" w:eastAsia="es-BO"/>
        </w:rPr>
      </w:pPr>
      <w:r w:rsidRPr="00151AD2">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151AD2">
        <w:rPr>
          <w:rFonts w:ascii="Arial" w:hAnsi="Arial" w:cs="Arial"/>
          <w:b/>
          <w:color w:val="000000"/>
          <w:sz w:val="22"/>
          <w:szCs w:val="22"/>
          <w:lang w:val="es-BO" w:eastAsia="es-BO"/>
        </w:rPr>
        <w:t>ENTIDAD</w:t>
      </w:r>
      <w:r w:rsidRPr="00151AD2">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2CF66DB7" w14:textId="77777777" w:rsidR="00151AD2" w:rsidRPr="00151AD2" w:rsidRDefault="00151AD2" w:rsidP="00151AD2">
      <w:pPr>
        <w:widowControl w:val="0"/>
        <w:ind w:left="709"/>
        <w:jc w:val="both"/>
        <w:rPr>
          <w:rFonts w:ascii="Arial" w:hAnsi="Arial" w:cs="Arial"/>
          <w:sz w:val="22"/>
          <w:szCs w:val="22"/>
          <w:lang w:val="es-BO"/>
        </w:rPr>
      </w:pPr>
    </w:p>
    <w:p w14:paraId="04DBDDD3" w14:textId="77777777" w:rsidR="00151AD2" w:rsidRPr="00151AD2" w:rsidRDefault="00151AD2" w:rsidP="00151AD2">
      <w:pPr>
        <w:widowControl w:val="0"/>
        <w:ind w:left="709"/>
        <w:jc w:val="both"/>
        <w:rPr>
          <w:rFonts w:ascii="Arial" w:hAnsi="Arial" w:cs="Arial"/>
          <w:b/>
          <w:sz w:val="22"/>
          <w:szCs w:val="22"/>
          <w:lang w:val="es-BO"/>
        </w:rPr>
      </w:pPr>
      <w:r w:rsidRPr="00151AD2">
        <w:rPr>
          <w:rFonts w:ascii="Arial" w:hAnsi="Arial" w:cs="Arial"/>
          <w:sz w:val="22"/>
          <w:szCs w:val="22"/>
          <w:lang w:val="es-BO"/>
        </w:rPr>
        <w:t xml:space="preserve">Si en cualquier momento antes de la terminación de la provisión o entrega de los </w:t>
      </w:r>
      <w:r w:rsidRPr="00151AD2">
        <w:rPr>
          <w:rFonts w:ascii="Arial" w:hAnsi="Arial" w:cs="Arial"/>
          <w:b/>
          <w:sz w:val="22"/>
          <w:szCs w:val="22"/>
          <w:lang w:val="es-BO"/>
        </w:rPr>
        <w:t>BIENES</w:t>
      </w:r>
      <w:r w:rsidRPr="00151AD2">
        <w:rPr>
          <w:rFonts w:ascii="Arial" w:hAnsi="Arial" w:cs="Arial"/>
          <w:sz w:val="22"/>
          <w:szCs w:val="22"/>
          <w:lang w:val="es-BO"/>
        </w:rPr>
        <w:t xml:space="preserve"> objeto del Contrato, el</w:t>
      </w:r>
      <w:r w:rsidRPr="00151AD2">
        <w:rPr>
          <w:rFonts w:ascii="Arial" w:hAnsi="Arial" w:cs="Arial"/>
          <w:b/>
          <w:sz w:val="22"/>
          <w:szCs w:val="22"/>
          <w:lang w:val="es-BO"/>
        </w:rPr>
        <w:t xml:space="preserve"> PROVEEDOR, </w:t>
      </w:r>
      <w:r w:rsidRPr="00151AD2">
        <w:rPr>
          <w:rFonts w:ascii="Arial" w:hAnsi="Arial" w:cs="Arial"/>
          <w:sz w:val="22"/>
          <w:szCs w:val="22"/>
          <w:lang w:val="es-BO"/>
        </w:rPr>
        <w:t xml:space="preserve">se encontrase con situaciones no atribuibles a su voluntad, por causas de fuerza mayor, caso fortuito u otras causas </w:t>
      </w:r>
      <w:r w:rsidRPr="00151AD2">
        <w:rPr>
          <w:rFonts w:ascii="Arial" w:hAnsi="Arial" w:cs="Arial"/>
          <w:sz w:val="22"/>
          <w:szCs w:val="22"/>
          <w:lang w:val="es-BO"/>
        </w:rPr>
        <w:lastRenderedPageBreak/>
        <w:t>debidamente justificadas, que imposibilite el cumplimiento de sus obligaciones, comunicará por escrito su intención de resolver el Contrato.</w:t>
      </w:r>
    </w:p>
    <w:p w14:paraId="01D9A10D" w14:textId="77777777" w:rsidR="00151AD2" w:rsidRPr="00151AD2" w:rsidRDefault="00151AD2" w:rsidP="00151AD2">
      <w:pPr>
        <w:widowControl w:val="0"/>
        <w:ind w:left="709"/>
        <w:jc w:val="both"/>
        <w:rPr>
          <w:rFonts w:ascii="Arial" w:hAnsi="Arial" w:cs="Arial"/>
          <w:b/>
          <w:sz w:val="22"/>
          <w:szCs w:val="22"/>
          <w:lang w:val="es-BO"/>
        </w:rPr>
      </w:pPr>
    </w:p>
    <w:p w14:paraId="15042872" w14:textId="77777777" w:rsidR="00151AD2" w:rsidRPr="00151AD2" w:rsidRDefault="00151AD2" w:rsidP="00151AD2">
      <w:pPr>
        <w:widowControl w:val="0"/>
        <w:ind w:left="709"/>
        <w:jc w:val="both"/>
        <w:rPr>
          <w:rFonts w:ascii="Arial" w:hAnsi="Arial" w:cs="Arial"/>
          <w:b/>
          <w:sz w:val="22"/>
          <w:szCs w:val="22"/>
          <w:lang w:val="es-BO"/>
        </w:rPr>
      </w:pPr>
      <w:r w:rsidRPr="00151AD2">
        <w:rPr>
          <w:rFonts w:ascii="Arial" w:hAnsi="Arial" w:cs="Arial"/>
          <w:sz w:val="22"/>
          <w:szCs w:val="22"/>
          <w:lang w:val="es-BO"/>
        </w:rPr>
        <w:t xml:space="preserve">La </w:t>
      </w:r>
      <w:r w:rsidRPr="00151AD2">
        <w:rPr>
          <w:rFonts w:ascii="Arial" w:hAnsi="Arial" w:cs="Arial"/>
          <w:b/>
          <w:sz w:val="22"/>
          <w:szCs w:val="22"/>
          <w:lang w:val="es-BO"/>
        </w:rPr>
        <w:t>ENTIDAD</w:t>
      </w:r>
      <w:r w:rsidRPr="00151AD2">
        <w:rPr>
          <w:rFonts w:ascii="Arial" w:hAnsi="Arial" w:cs="Arial"/>
          <w:sz w:val="22"/>
          <w:szCs w:val="22"/>
          <w:lang w:val="es-BO"/>
        </w:rPr>
        <w:t>, previa evaluación y aceptación de la solicitud</w:t>
      </w:r>
      <w:r w:rsidRPr="00151AD2">
        <w:rPr>
          <w:rFonts w:ascii="Arial" w:hAnsi="Arial" w:cs="Arial"/>
          <w:b/>
          <w:sz w:val="22"/>
          <w:szCs w:val="22"/>
          <w:lang w:val="es-BO"/>
        </w:rPr>
        <w:t xml:space="preserve">, </w:t>
      </w:r>
      <w:r w:rsidRPr="00151AD2">
        <w:rPr>
          <w:rFonts w:ascii="Arial" w:hAnsi="Arial" w:cs="Arial"/>
          <w:sz w:val="22"/>
          <w:szCs w:val="22"/>
          <w:lang w:val="es-BO"/>
        </w:rPr>
        <w:t xml:space="preserve">mediante carta notariada dirigida al </w:t>
      </w:r>
      <w:r w:rsidRPr="00151AD2">
        <w:rPr>
          <w:rFonts w:ascii="Arial" w:hAnsi="Arial" w:cs="Arial"/>
          <w:b/>
          <w:sz w:val="22"/>
          <w:szCs w:val="22"/>
          <w:lang w:val="es-BO"/>
        </w:rPr>
        <w:t xml:space="preserve">PROVEEDOR, </w:t>
      </w:r>
      <w:r w:rsidRPr="00151AD2">
        <w:rPr>
          <w:rFonts w:ascii="Arial" w:hAnsi="Arial" w:cs="Arial"/>
          <w:sz w:val="22"/>
          <w:szCs w:val="22"/>
          <w:lang w:val="es-BO"/>
        </w:rPr>
        <w:t xml:space="preserve">suspenderá la ejecución y resolverá el Contrato total o parcialmente. A la entrega de dicha comunicación oficial de resolución, el </w:t>
      </w:r>
      <w:r w:rsidRPr="00151AD2">
        <w:rPr>
          <w:rFonts w:ascii="Arial" w:hAnsi="Arial" w:cs="Arial"/>
          <w:b/>
          <w:sz w:val="22"/>
          <w:szCs w:val="22"/>
          <w:lang w:val="es-BO"/>
        </w:rPr>
        <w:t xml:space="preserve">PROVEEDOR </w:t>
      </w:r>
      <w:r w:rsidRPr="00151AD2">
        <w:rPr>
          <w:rFonts w:ascii="Arial" w:hAnsi="Arial" w:cs="Arial"/>
          <w:sz w:val="22"/>
          <w:szCs w:val="22"/>
          <w:lang w:val="es-BO"/>
        </w:rPr>
        <w:t xml:space="preserve">suspenderá la ejecución del Contrato de acuerdo a las instrucciones escritas que al efecto emita la </w:t>
      </w:r>
      <w:r w:rsidRPr="00151AD2">
        <w:rPr>
          <w:rFonts w:ascii="Arial" w:hAnsi="Arial" w:cs="Arial"/>
          <w:b/>
          <w:sz w:val="22"/>
          <w:szCs w:val="22"/>
          <w:lang w:val="es-BO"/>
        </w:rPr>
        <w:t>ENTIDAD.</w:t>
      </w:r>
    </w:p>
    <w:p w14:paraId="5B906426" w14:textId="77777777" w:rsidR="00151AD2" w:rsidRPr="00151AD2" w:rsidRDefault="00151AD2" w:rsidP="00151AD2">
      <w:pPr>
        <w:widowControl w:val="0"/>
        <w:ind w:left="709"/>
        <w:jc w:val="both"/>
        <w:rPr>
          <w:rFonts w:ascii="Arial" w:hAnsi="Arial" w:cs="Arial"/>
          <w:b/>
          <w:sz w:val="22"/>
          <w:szCs w:val="22"/>
          <w:lang w:val="es-BO"/>
        </w:rPr>
      </w:pPr>
    </w:p>
    <w:p w14:paraId="4D5EE244" w14:textId="77777777" w:rsidR="00151AD2" w:rsidRPr="00151AD2" w:rsidRDefault="00151AD2" w:rsidP="00151AD2">
      <w:pPr>
        <w:widowControl w:val="0"/>
        <w:ind w:left="709"/>
        <w:jc w:val="both"/>
        <w:rPr>
          <w:rFonts w:ascii="Arial" w:hAnsi="Arial" w:cs="Arial"/>
          <w:sz w:val="22"/>
          <w:szCs w:val="22"/>
          <w:lang w:val="es-BO"/>
        </w:rPr>
      </w:pPr>
      <w:r w:rsidRPr="00151AD2">
        <w:rPr>
          <w:rFonts w:ascii="Arial" w:hAnsi="Arial" w:cs="Arial"/>
          <w:sz w:val="22"/>
          <w:szCs w:val="22"/>
          <w:lang w:val="es-BO"/>
        </w:rPr>
        <w:t xml:space="preserve">Asimismo, si la </w:t>
      </w:r>
      <w:r w:rsidRPr="00151AD2">
        <w:rPr>
          <w:rFonts w:ascii="Arial" w:hAnsi="Arial" w:cs="Arial"/>
          <w:b/>
          <w:sz w:val="22"/>
          <w:szCs w:val="22"/>
          <w:lang w:val="es-BO"/>
        </w:rPr>
        <w:t>ENTIDAD</w:t>
      </w:r>
      <w:r w:rsidRPr="00151AD2">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4C1B2A16" w14:textId="77777777" w:rsidR="00151AD2" w:rsidRPr="00151AD2" w:rsidRDefault="00151AD2" w:rsidP="00151AD2">
      <w:pPr>
        <w:widowControl w:val="0"/>
        <w:ind w:left="709"/>
        <w:jc w:val="both"/>
        <w:rPr>
          <w:rFonts w:ascii="Arial" w:hAnsi="Arial" w:cs="Arial"/>
          <w:b/>
          <w:sz w:val="22"/>
          <w:szCs w:val="22"/>
          <w:lang w:val="es-BO"/>
        </w:rPr>
      </w:pPr>
    </w:p>
    <w:p w14:paraId="492A7099" w14:textId="77777777" w:rsidR="00151AD2" w:rsidRPr="00151AD2" w:rsidRDefault="00151AD2" w:rsidP="00151AD2">
      <w:pPr>
        <w:widowControl w:val="0"/>
        <w:ind w:left="709"/>
        <w:jc w:val="both"/>
        <w:rPr>
          <w:rFonts w:ascii="Arial" w:hAnsi="Arial" w:cs="Arial"/>
          <w:b/>
          <w:sz w:val="22"/>
          <w:szCs w:val="22"/>
          <w:lang w:val="es-BO"/>
        </w:rPr>
      </w:pPr>
      <w:r w:rsidRPr="00151AD2">
        <w:rPr>
          <w:rFonts w:ascii="Arial" w:hAnsi="Arial" w:cs="Arial"/>
          <w:sz w:val="22"/>
          <w:szCs w:val="22"/>
          <w:lang w:val="es-BO"/>
        </w:rPr>
        <w:t xml:space="preserve">Se liquidarán los saldos correspondientes para el cierre de la adquisición y algunos otros gastos que a juicio de la </w:t>
      </w:r>
      <w:r w:rsidRPr="00151AD2">
        <w:rPr>
          <w:rFonts w:ascii="Arial" w:hAnsi="Arial" w:cs="Arial"/>
          <w:b/>
          <w:sz w:val="22"/>
          <w:szCs w:val="22"/>
          <w:lang w:val="es-BO"/>
        </w:rPr>
        <w:t xml:space="preserve">ENTIDAD </w:t>
      </w:r>
      <w:r w:rsidRPr="00151AD2">
        <w:rPr>
          <w:rFonts w:ascii="Arial" w:hAnsi="Arial" w:cs="Arial"/>
          <w:sz w:val="22"/>
          <w:szCs w:val="22"/>
          <w:lang w:val="es-BO"/>
        </w:rPr>
        <w:t xml:space="preserve">fueran considerados sujetos a reembolso al </w:t>
      </w:r>
      <w:r w:rsidRPr="00151AD2">
        <w:rPr>
          <w:rFonts w:ascii="Arial" w:hAnsi="Arial" w:cs="Arial"/>
          <w:b/>
          <w:sz w:val="22"/>
          <w:szCs w:val="22"/>
          <w:lang w:val="es-BO"/>
        </w:rPr>
        <w:t>PROVEEDOR</w:t>
      </w:r>
      <w:r w:rsidRPr="00151AD2">
        <w:rPr>
          <w:rFonts w:ascii="Arial" w:hAnsi="Arial" w:cs="Arial"/>
          <w:sz w:val="22"/>
          <w:szCs w:val="22"/>
          <w:lang w:val="es-BO"/>
        </w:rPr>
        <w:t>.</w:t>
      </w:r>
    </w:p>
    <w:p w14:paraId="7C2E78EB" w14:textId="77777777" w:rsidR="00151AD2" w:rsidRPr="00151AD2" w:rsidRDefault="00151AD2" w:rsidP="00151AD2">
      <w:pPr>
        <w:widowControl w:val="0"/>
        <w:ind w:left="709"/>
        <w:jc w:val="both"/>
        <w:rPr>
          <w:rFonts w:ascii="Arial" w:hAnsi="Arial" w:cs="Arial"/>
          <w:b/>
          <w:sz w:val="22"/>
          <w:szCs w:val="22"/>
          <w:lang w:val="es-BO"/>
        </w:rPr>
      </w:pPr>
      <w:r w:rsidRPr="00151AD2">
        <w:rPr>
          <w:rFonts w:ascii="Arial" w:hAnsi="Arial" w:cs="Arial"/>
          <w:sz w:val="22"/>
          <w:szCs w:val="22"/>
          <w:lang w:val="es-BO"/>
        </w:rPr>
        <w:t>Una vez efectivizada la Resolución del Contrato, las partes procederán a realizar la liquidación del mismo.</w:t>
      </w:r>
    </w:p>
    <w:p w14:paraId="1DE1B952" w14:textId="77777777" w:rsidR="00151AD2" w:rsidRPr="00151AD2" w:rsidRDefault="00151AD2" w:rsidP="00151AD2">
      <w:pPr>
        <w:widowControl w:val="0"/>
        <w:jc w:val="both"/>
        <w:rPr>
          <w:rFonts w:ascii="Arial" w:hAnsi="Arial" w:cs="Arial"/>
          <w:sz w:val="22"/>
          <w:szCs w:val="22"/>
          <w:lang w:val="es-BO"/>
        </w:rPr>
      </w:pPr>
    </w:p>
    <w:p w14:paraId="778F52A1" w14:textId="77777777" w:rsidR="00151AD2" w:rsidRPr="00151AD2" w:rsidRDefault="00151AD2" w:rsidP="00151AD2">
      <w:pPr>
        <w:widowControl w:val="0"/>
        <w:autoSpaceDE w:val="0"/>
        <w:autoSpaceDN w:val="0"/>
        <w:adjustRightInd w:val="0"/>
        <w:jc w:val="both"/>
        <w:rPr>
          <w:rFonts w:ascii="Arial" w:hAnsi="Arial" w:cs="Arial"/>
          <w:b/>
          <w:bCs/>
          <w:sz w:val="22"/>
          <w:szCs w:val="22"/>
          <w:lang w:val="es-BO"/>
        </w:rPr>
      </w:pPr>
      <w:r w:rsidRPr="00151AD2">
        <w:rPr>
          <w:rFonts w:ascii="Arial" w:hAnsi="Arial" w:cs="Arial"/>
          <w:b/>
          <w:sz w:val="22"/>
          <w:szCs w:val="22"/>
          <w:lang w:val="es-BO"/>
        </w:rPr>
        <w:t>CLÁUSULA VIGÉSIMA SEXTA</w:t>
      </w:r>
      <w:r w:rsidRPr="00151AD2">
        <w:rPr>
          <w:rFonts w:ascii="Arial" w:hAnsi="Arial" w:cs="Arial"/>
          <w:b/>
          <w:bCs/>
          <w:sz w:val="22"/>
          <w:szCs w:val="22"/>
          <w:lang w:val="es-BO"/>
        </w:rPr>
        <w:t xml:space="preserve">.- (SOLUCIÓN DE CONTROVERSIAS) </w:t>
      </w:r>
      <w:r w:rsidRPr="00151AD2">
        <w:rPr>
          <w:rFonts w:ascii="Arial" w:hAnsi="Arial" w:cs="Arial"/>
          <w:bCs/>
          <w:sz w:val="22"/>
          <w:szCs w:val="22"/>
          <w:lang w:val="es-BO"/>
        </w:rPr>
        <w:t>En caso de surgir controversias sobre los derechos y obligaciones u otros aspectos propios de la ejecución del presente Contrato</w:t>
      </w:r>
      <w:r w:rsidRPr="00151AD2">
        <w:rPr>
          <w:rFonts w:ascii="Arial" w:hAnsi="Arial" w:cs="Arial"/>
          <w:bCs/>
          <w:sz w:val="22"/>
          <w:szCs w:val="22"/>
        </w:rPr>
        <w:t xml:space="preserve">, </w:t>
      </w:r>
      <w:r w:rsidRPr="00151AD2">
        <w:rPr>
          <w:rFonts w:ascii="Arial" w:hAnsi="Arial" w:cs="Arial"/>
          <w:bCs/>
          <w:sz w:val="22"/>
          <w:szCs w:val="22"/>
          <w:lang w:val="es-BO"/>
        </w:rPr>
        <w:t xml:space="preserve">las </w:t>
      </w:r>
      <w:r w:rsidRPr="00151AD2">
        <w:rPr>
          <w:rFonts w:ascii="Arial" w:hAnsi="Arial" w:cs="Arial"/>
          <w:b/>
          <w:bCs/>
          <w:sz w:val="22"/>
          <w:szCs w:val="22"/>
          <w:lang w:val="es-BO"/>
        </w:rPr>
        <w:t xml:space="preserve">PARTES </w:t>
      </w:r>
      <w:r w:rsidRPr="00151AD2">
        <w:rPr>
          <w:rFonts w:ascii="Arial" w:hAnsi="Arial" w:cs="Arial"/>
          <w:bCs/>
          <w:sz w:val="22"/>
          <w:szCs w:val="22"/>
          <w:lang w:val="es-BO"/>
        </w:rPr>
        <w:t>acudirán a la jurisdicción prevista en el ordenamiento jurídico para los Contratos Administrativos.</w:t>
      </w:r>
    </w:p>
    <w:p w14:paraId="5061F481" w14:textId="77777777" w:rsidR="00151AD2" w:rsidRPr="00151AD2" w:rsidRDefault="00151AD2" w:rsidP="00151AD2">
      <w:pPr>
        <w:jc w:val="both"/>
        <w:rPr>
          <w:rFonts w:ascii="Arial" w:hAnsi="Arial" w:cs="Arial"/>
          <w:b/>
          <w:bCs/>
          <w:sz w:val="22"/>
          <w:szCs w:val="22"/>
        </w:rPr>
      </w:pPr>
    </w:p>
    <w:p w14:paraId="58EDE92E" w14:textId="77777777" w:rsidR="00151AD2" w:rsidRPr="00151AD2" w:rsidRDefault="00151AD2" w:rsidP="00151AD2">
      <w:pPr>
        <w:jc w:val="both"/>
        <w:rPr>
          <w:rFonts w:ascii="Arial" w:hAnsi="Arial" w:cs="Arial"/>
          <w:b/>
          <w:sz w:val="22"/>
          <w:szCs w:val="22"/>
          <w:lang w:val="es-ES_tradnl"/>
        </w:rPr>
      </w:pPr>
      <w:r w:rsidRPr="00151AD2">
        <w:rPr>
          <w:rFonts w:ascii="Arial" w:hAnsi="Arial" w:cs="Arial"/>
          <w:b/>
          <w:sz w:val="22"/>
          <w:szCs w:val="22"/>
          <w:lang w:val="es-BO"/>
        </w:rPr>
        <w:t xml:space="preserve">CLÁUSULA VIGÉSIMA SÉPTIMA.- </w:t>
      </w:r>
      <w:r w:rsidRPr="00151AD2">
        <w:rPr>
          <w:rFonts w:ascii="Arial" w:hAnsi="Arial" w:cs="Arial"/>
          <w:b/>
          <w:sz w:val="22"/>
          <w:szCs w:val="22"/>
          <w:lang w:val="es-ES_tradnl"/>
        </w:rPr>
        <w:t xml:space="preserve">(RECEPCIÓN DE LOS BIENES) </w:t>
      </w:r>
      <w:r w:rsidRPr="00151AD2">
        <w:rPr>
          <w:rFonts w:ascii="Arial" w:hAnsi="Arial" w:cs="Arial"/>
          <w:sz w:val="22"/>
          <w:szCs w:val="22"/>
          <w:lang w:val="es-BO"/>
        </w:rPr>
        <w:t xml:space="preserve">Dentro del plazo previsto para la entrega, se realizarán las actividades para la recepción de los </w:t>
      </w:r>
      <w:r w:rsidRPr="00151AD2">
        <w:rPr>
          <w:rFonts w:ascii="Arial" w:hAnsi="Arial" w:cs="Arial"/>
          <w:b/>
          <w:sz w:val="22"/>
          <w:szCs w:val="22"/>
          <w:lang w:val="es-BO"/>
        </w:rPr>
        <w:t>BIENES</w:t>
      </w:r>
      <w:r w:rsidRPr="00151AD2">
        <w:rPr>
          <w:rFonts w:ascii="Arial" w:hAnsi="Arial" w:cs="Arial"/>
          <w:sz w:val="22"/>
          <w:szCs w:val="22"/>
          <w:lang w:val="es-BO"/>
        </w:rPr>
        <w:t>.</w:t>
      </w:r>
    </w:p>
    <w:p w14:paraId="3A176E44" w14:textId="77777777" w:rsidR="00151AD2" w:rsidRPr="00151AD2" w:rsidRDefault="00151AD2" w:rsidP="00151AD2">
      <w:pPr>
        <w:jc w:val="both"/>
        <w:rPr>
          <w:rFonts w:ascii="Arial" w:hAnsi="Arial" w:cs="Arial"/>
          <w:b/>
          <w:sz w:val="22"/>
          <w:szCs w:val="22"/>
          <w:lang w:val="es-BO"/>
        </w:rPr>
      </w:pPr>
    </w:p>
    <w:p w14:paraId="2FEDF767" w14:textId="77777777" w:rsidR="00151AD2" w:rsidRPr="00151AD2" w:rsidRDefault="00151AD2" w:rsidP="00151AD2">
      <w:pPr>
        <w:jc w:val="both"/>
        <w:rPr>
          <w:rFonts w:ascii="Arial" w:hAnsi="Arial" w:cs="Arial"/>
          <w:sz w:val="22"/>
          <w:szCs w:val="22"/>
          <w:lang w:val="es-BO"/>
        </w:rPr>
      </w:pPr>
      <w:r w:rsidRPr="00151AD2">
        <w:rPr>
          <w:rFonts w:ascii="Arial" w:hAnsi="Arial" w:cs="Arial"/>
          <w:sz w:val="22"/>
          <w:szCs w:val="22"/>
          <w:lang w:val="es-BO"/>
        </w:rPr>
        <w:t>La Comisión de Recepción</w:t>
      </w:r>
      <w:r w:rsidRPr="00151AD2">
        <w:rPr>
          <w:rFonts w:ascii="Arial" w:hAnsi="Arial" w:cs="Arial"/>
          <w:b/>
          <w:i/>
          <w:sz w:val="22"/>
          <w:szCs w:val="22"/>
          <w:lang w:val="es-BO"/>
        </w:rPr>
        <w:t xml:space="preserve"> </w:t>
      </w:r>
      <w:r w:rsidRPr="00151AD2">
        <w:rPr>
          <w:rFonts w:ascii="Arial" w:hAnsi="Arial" w:cs="Arial"/>
          <w:sz w:val="22"/>
          <w:szCs w:val="22"/>
          <w:lang w:val="es-BO"/>
        </w:rPr>
        <w:t xml:space="preserve">debe verificar si los </w:t>
      </w:r>
      <w:r w:rsidRPr="00151AD2">
        <w:rPr>
          <w:rFonts w:ascii="Arial" w:hAnsi="Arial" w:cs="Arial"/>
          <w:b/>
          <w:sz w:val="22"/>
          <w:szCs w:val="22"/>
          <w:lang w:val="es-BO"/>
        </w:rPr>
        <w:t xml:space="preserve">BIENES </w:t>
      </w:r>
      <w:r w:rsidRPr="00151AD2">
        <w:rPr>
          <w:rFonts w:ascii="Arial" w:hAnsi="Arial" w:cs="Arial"/>
          <w:sz w:val="22"/>
          <w:szCs w:val="22"/>
          <w:lang w:val="es-BO"/>
        </w:rPr>
        <w:t xml:space="preserve">entregados concuerdan plenamente con las Especificaciones Técnicas de la propuesta adjudicada y el Contrato. </w:t>
      </w:r>
    </w:p>
    <w:p w14:paraId="5738F5F2" w14:textId="77777777" w:rsidR="00151AD2" w:rsidRPr="00151AD2" w:rsidRDefault="00151AD2" w:rsidP="00151AD2">
      <w:pPr>
        <w:jc w:val="both"/>
        <w:rPr>
          <w:rFonts w:ascii="Arial" w:hAnsi="Arial" w:cs="Arial"/>
          <w:sz w:val="22"/>
          <w:szCs w:val="22"/>
          <w:lang w:val="es-BO"/>
        </w:rPr>
      </w:pPr>
    </w:p>
    <w:p w14:paraId="3F40225A" w14:textId="77777777" w:rsidR="00151AD2" w:rsidRPr="00151AD2" w:rsidRDefault="00151AD2" w:rsidP="00151AD2">
      <w:pPr>
        <w:jc w:val="both"/>
        <w:rPr>
          <w:rFonts w:ascii="Arial" w:hAnsi="Arial" w:cs="Arial"/>
          <w:sz w:val="22"/>
          <w:szCs w:val="22"/>
          <w:lang w:val="es-BO"/>
        </w:rPr>
      </w:pPr>
      <w:r w:rsidRPr="00151AD2">
        <w:rPr>
          <w:rFonts w:ascii="Arial" w:hAnsi="Arial" w:cs="Arial"/>
          <w:sz w:val="22"/>
          <w:szCs w:val="22"/>
          <w:lang w:val="es-BO"/>
        </w:rPr>
        <w:t xml:space="preserve">Si los plazos de entrega coincide con días sábados, domingos o feriados, la recepción de los </w:t>
      </w:r>
      <w:r w:rsidRPr="00151AD2">
        <w:rPr>
          <w:rFonts w:ascii="Arial" w:hAnsi="Arial" w:cs="Arial"/>
          <w:b/>
          <w:sz w:val="22"/>
          <w:szCs w:val="22"/>
          <w:lang w:val="es-BO"/>
        </w:rPr>
        <w:t>BIENES</w:t>
      </w:r>
      <w:r w:rsidRPr="00151AD2">
        <w:rPr>
          <w:rFonts w:ascii="Arial" w:hAnsi="Arial" w:cs="Arial"/>
          <w:sz w:val="22"/>
          <w:szCs w:val="22"/>
          <w:lang w:val="es-BO"/>
        </w:rPr>
        <w:t xml:space="preserve"> objeto del presente Contrato deberán ser trasladados al siguiente día hábil administrativo.</w:t>
      </w:r>
    </w:p>
    <w:p w14:paraId="1A729D95" w14:textId="77777777" w:rsidR="00151AD2" w:rsidRPr="00151AD2" w:rsidRDefault="00151AD2" w:rsidP="00151AD2">
      <w:pPr>
        <w:jc w:val="both"/>
        <w:rPr>
          <w:rFonts w:ascii="Arial" w:hAnsi="Arial" w:cs="Arial"/>
          <w:sz w:val="22"/>
          <w:szCs w:val="22"/>
          <w:lang w:val="es-BO"/>
        </w:rPr>
      </w:pPr>
    </w:p>
    <w:p w14:paraId="3A140A29" w14:textId="77777777" w:rsidR="00151AD2" w:rsidRPr="00151AD2" w:rsidRDefault="00151AD2" w:rsidP="00151AD2">
      <w:pPr>
        <w:jc w:val="both"/>
        <w:rPr>
          <w:rFonts w:ascii="Arial" w:hAnsi="Arial" w:cs="Arial"/>
          <w:sz w:val="22"/>
          <w:szCs w:val="22"/>
          <w:lang w:val="es-BO"/>
        </w:rPr>
      </w:pPr>
      <w:r w:rsidRPr="00151AD2">
        <w:rPr>
          <w:rFonts w:ascii="Arial" w:hAnsi="Arial" w:cs="Arial"/>
          <w:sz w:val="22"/>
          <w:szCs w:val="22"/>
          <w:lang w:val="es-BO"/>
        </w:rPr>
        <w:t>Del acto de recepción de la entrega se levantará un Acta de Recepción (Sujeta a verificación), que es un documento diferente al registro de ingreso a almacenes.</w:t>
      </w:r>
    </w:p>
    <w:p w14:paraId="2DD6A71B" w14:textId="77777777" w:rsidR="00151AD2" w:rsidRPr="00151AD2" w:rsidRDefault="00151AD2" w:rsidP="00151AD2">
      <w:pPr>
        <w:jc w:val="both"/>
        <w:rPr>
          <w:rFonts w:ascii="Arial" w:hAnsi="Arial" w:cs="Arial"/>
          <w:sz w:val="22"/>
          <w:szCs w:val="22"/>
          <w:lang w:val="es-BO"/>
        </w:rPr>
      </w:pPr>
      <w:r w:rsidRPr="00151AD2">
        <w:rPr>
          <w:rFonts w:ascii="Arial" w:hAnsi="Arial" w:cs="Arial"/>
          <w:sz w:val="22"/>
          <w:szCs w:val="22"/>
          <w:lang w:val="es-BO"/>
        </w:rPr>
        <w:t xml:space="preserve"> </w:t>
      </w:r>
    </w:p>
    <w:p w14:paraId="1ED572FA" w14:textId="77777777" w:rsidR="00151AD2" w:rsidRPr="00151AD2" w:rsidRDefault="00151AD2" w:rsidP="00151AD2">
      <w:pPr>
        <w:jc w:val="both"/>
        <w:rPr>
          <w:rFonts w:ascii="Arial" w:hAnsi="Arial" w:cs="Arial"/>
          <w:sz w:val="22"/>
          <w:szCs w:val="22"/>
          <w:lang w:val="es-BO"/>
        </w:rPr>
      </w:pPr>
      <w:r w:rsidRPr="00151AD2">
        <w:rPr>
          <w:rFonts w:ascii="Arial" w:hAnsi="Arial" w:cs="Arial"/>
          <w:sz w:val="22"/>
          <w:szCs w:val="22"/>
          <w:lang w:val="es-BO"/>
        </w:rPr>
        <w:t xml:space="preserve">De manera excepcional, en caso de bienes con una sola entrega, previa solicitud del </w:t>
      </w:r>
      <w:r w:rsidRPr="00151AD2">
        <w:rPr>
          <w:rFonts w:ascii="Arial" w:hAnsi="Arial" w:cs="Arial"/>
          <w:b/>
          <w:sz w:val="22"/>
          <w:szCs w:val="22"/>
          <w:lang w:val="es-BO"/>
        </w:rPr>
        <w:t>PROVEEDOR</w:t>
      </w:r>
      <w:r w:rsidRPr="00151AD2">
        <w:rPr>
          <w:rFonts w:ascii="Arial" w:hAnsi="Arial" w:cs="Arial"/>
          <w:sz w:val="22"/>
          <w:szCs w:val="22"/>
          <w:lang w:val="es-BO"/>
        </w:rPr>
        <w:t xml:space="preserve">, la Comisión de Recepción podrá realizar la recepción de una parcialidad de los </w:t>
      </w:r>
      <w:r w:rsidRPr="00151AD2">
        <w:rPr>
          <w:rFonts w:ascii="Arial" w:hAnsi="Arial" w:cs="Arial"/>
          <w:b/>
          <w:sz w:val="22"/>
          <w:szCs w:val="22"/>
          <w:lang w:val="es-BO"/>
        </w:rPr>
        <w:t>BIENES</w:t>
      </w:r>
      <w:r w:rsidRPr="00151AD2">
        <w:rPr>
          <w:rFonts w:ascii="Arial" w:hAnsi="Arial" w:cs="Arial"/>
          <w:sz w:val="22"/>
          <w:szCs w:val="22"/>
          <w:lang w:val="es-BO"/>
        </w:rPr>
        <w:t>; para tal efecto, la Unidad Solicitante deberá emitir un informe que justifique esta recepción.</w:t>
      </w:r>
    </w:p>
    <w:p w14:paraId="7DA8B530" w14:textId="77777777" w:rsidR="00151AD2" w:rsidRPr="00151AD2" w:rsidRDefault="00151AD2" w:rsidP="00151AD2">
      <w:pPr>
        <w:jc w:val="both"/>
        <w:rPr>
          <w:rFonts w:ascii="Arial" w:hAnsi="Arial" w:cs="Arial"/>
          <w:sz w:val="22"/>
          <w:szCs w:val="22"/>
          <w:lang w:val="es-BO"/>
        </w:rPr>
      </w:pPr>
    </w:p>
    <w:p w14:paraId="4C3BE082" w14:textId="77777777" w:rsidR="00151AD2" w:rsidRPr="00151AD2" w:rsidRDefault="00151AD2" w:rsidP="00151AD2">
      <w:pPr>
        <w:jc w:val="both"/>
        <w:rPr>
          <w:rFonts w:ascii="Arial" w:hAnsi="Arial" w:cs="Arial"/>
          <w:sz w:val="22"/>
          <w:szCs w:val="22"/>
          <w:lang w:val="es-BO"/>
        </w:rPr>
      </w:pPr>
      <w:r w:rsidRPr="00151AD2">
        <w:rPr>
          <w:rFonts w:ascii="Arial" w:hAnsi="Arial" w:cs="Arial"/>
          <w:sz w:val="22"/>
          <w:szCs w:val="22"/>
          <w:lang w:val="es-BO"/>
        </w:rPr>
        <w:t xml:space="preserve">La verificación de los </w:t>
      </w:r>
      <w:r w:rsidRPr="00151AD2">
        <w:rPr>
          <w:rFonts w:ascii="Arial" w:hAnsi="Arial" w:cs="Arial"/>
          <w:b/>
          <w:sz w:val="22"/>
          <w:szCs w:val="22"/>
          <w:lang w:val="es-BO"/>
        </w:rPr>
        <w:t>BIENES</w:t>
      </w:r>
      <w:r w:rsidRPr="00151AD2">
        <w:rPr>
          <w:rFonts w:ascii="Arial" w:hAnsi="Arial" w:cs="Arial"/>
          <w:sz w:val="22"/>
          <w:szCs w:val="22"/>
          <w:lang w:val="es-BO"/>
        </w:rPr>
        <w:t xml:space="preserve"> se realizará en el plazo de cinco (5)</w:t>
      </w:r>
      <w:r w:rsidRPr="00151AD2">
        <w:rPr>
          <w:rFonts w:ascii="Arial" w:hAnsi="Arial" w:cs="Arial"/>
          <w:b/>
          <w:i/>
          <w:sz w:val="22"/>
          <w:szCs w:val="22"/>
          <w:lang w:val="es-BO"/>
        </w:rPr>
        <w:t xml:space="preserve"> </w:t>
      </w:r>
      <w:r w:rsidRPr="00151AD2">
        <w:rPr>
          <w:rFonts w:ascii="Arial" w:hAnsi="Arial" w:cs="Arial"/>
          <w:sz w:val="22"/>
          <w:szCs w:val="22"/>
          <w:lang w:val="es-BO"/>
        </w:rPr>
        <w:t xml:space="preserve">días hábiles, computables a partir de la entrega de los </w:t>
      </w:r>
      <w:r w:rsidRPr="00151AD2">
        <w:rPr>
          <w:rFonts w:ascii="Arial" w:hAnsi="Arial" w:cs="Arial"/>
          <w:b/>
          <w:sz w:val="22"/>
          <w:szCs w:val="22"/>
          <w:lang w:val="es-BO"/>
        </w:rPr>
        <w:t>BIENES</w:t>
      </w:r>
      <w:r w:rsidRPr="00151AD2">
        <w:rPr>
          <w:rFonts w:ascii="Arial" w:hAnsi="Arial" w:cs="Arial"/>
          <w:sz w:val="22"/>
          <w:szCs w:val="22"/>
          <w:lang w:val="es-BO"/>
        </w:rPr>
        <w:t xml:space="preserve"> en la </w:t>
      </w:r>
      <w:r w:rsidRPr="00151AD2">
        <w:rPr>
          <w:rFonts w:ascii="Arial" w:hAnsi="Arial" w:cs="Arial"/>
          <w:b/>
          <w:sz w:val="22"/>
          <w:szCs w:val="22"/>
          <w:lang w:val="es-BO"/>
        </w:rPr>
        <w:t>ENTIDAD</w:t>
      </w:r>
      <w:r w:rsidRPr="00151AD2">
        <w:rPr>
          <w:rFonts w:ascii="Arial" w:hAnsi="Arial" w:cs="Arial"/>
          <w:sz w:val="22"/>
          <w:szCs w:val="22"/>
          <w:lang w:val="es-BO"/>
        </w:rPr>
        <w:t>. Posteriormente a la verificación se emitirá el Acta de Recepción.</w:t>
      </w:r>
      <w:r w:rsidRPr="00151AD2">
        <w:rPr>
          <w:rFonts w:ascii="Arial" w:hAnsi="Arial" w:cs="Arial"/>
          <w:b/>
          <w:i/>
          <w:sz w:val="22"/>
          <w:szCs w:val="22"/>
          <w:lang w:val="es-BO"/>
        </w:rPr>
        <w:t xml:space="preserve"> </w:t>
      </w:r>
      <w:r w:rsidRPr="00151AD2">
        <w:rPr>
          <w:rFonts w:ascii="Arial" w:hAnsi="Arial" w:cs="Arial"/>
          <w:sz w:val="22"/>
          <w:szCs w:val="22"/>
          <w:lang w:val="es-BO"/>
        </w:rPr>
        <w:t xml:space="preserve">El plazo de entrega de los </w:t>
      </w:r>
      <w:r w:rsidRPr="00151AD2">
        <w:rPr>
          <w:rFonts w:ascii="Arial" w:hAnsi="Arial" w:cs="Arial"/>
          <w:b/>
          <w:sz w:val="22"/>
          <w:szCs w:val="22"/>
          <w:lang w:val="es-BO"/>
        </w:rPr>
        <w:t xml:space="preserve">BIENES, </w:t>
      </w:r>
      <w:r w:rsidRPr="00151AD2">
        <w:rPr>
          <w:rFonts w:ascii="Arial" w:hAnsi="Arial" w:cs="Arial"/>
          <w:sz w:val="22"/>
          <w:szCs w:val="22"/>
          <w:lang w:val="es-BO"/>
        </w:rPr>
        <w:t xml:space="preserve">no incluye el plazo de verificación de los </w:t>
      </w:r>
      <w:r w:rsidRPr="00151AD2">
        <w:rPr>
          <w:rFonts w:ascii="Arial" w:hAnsi="Arial" w:cs="Arial"/>
          <w:b/>
          <w:sz w:val="22"/>
          <w:szCs w:val="22"/>
          <w:lang w:val="es-BO"/>
        </w:rPr>
        <w:t>BIENES</w:t>
      </w:r>
      <w:r w:rsidRPr="00151AD2">
        <w:rPr>
          <w:rFonts w:ascii="Arial" w:hAnsi="Arial" w:cs="Arial"/>
          <w:sz w:val="22"/>
          <w:szCs w:val="22"/>
          <w:lang w:val="es-BO"/>
        </w:rPr>
        <w:t xml:space="preserve">. </w:t>
      </w:r>
    </w:p>
    <w:p w14:paraId="3020AE9F" w14:textId="77777777" w:rsidR="00151AD2" w:rsidRPr="00151AD2" w:rsidRDefault="00151AD2" w:rsidP="00151AD2">
      <w:pPr>
        <w:jc w:val="both"/>
        <w:rPr>
          <w:rFonts w:ascii="Arial" w:hAnsi="Arial" w:cs="Arial"/>
          <w:sz w:val="22"/>
          <w:szCs w:val="22"/>
          <w:lang w:val="es-BO"/>
        </w:rPr>
      </w:pPr>
    </w:p>
    <w:p w14:paraId="70D7E9F8" w14:textId="77777777" w:rsidR="00151AD2" w:rsidRPr="00151AD2" w:rsidRDefault="00151AD2" w:rsidP="00151AD2">
      <w:pPr>
        <w:jc w:val="both"/>
        <w:rPr>
          <w:rFonts w:ascii="Arial" w:hAnsi="Arial" w:cs="Arial"/>
          <w:sz w:val="22"/>
          <w:szCs w:val="22"/>
          <w:lang w:val="es-BO"/>
        </w:rPr>
      </w:pPr>
      <w:r w:rsidRPr="00151AD2">
        <w:rPr>
          <w:rFonts w:ascii="Arial" w:hAnsi="Arial" w:cs="Arial"/>
          <w:sz w:val="22"/>
          <w:szCs w:val="22"/>
          <w:lang w:val="es-BO"/>
        </w:rPr>
        <w:lastRenderedPageBreak/>
        <w:t xml:space="preserve">El plazo de sustitución de los </w:t>
      </w:r>
      <w:r w:rsidRPr="00151AD2">
        <w:rPr>
          <w:rFonts w:ascii="Arial" w:hAnsi="Arial" w:cs="Arial"/>
          <w:b/>
          <w:sz w:val="22"/>
          <w:szCs w:val="22"/>
          <w:lang w:val="es-BO"/>
        </w:rPr>
        <w:t>BIENES</w:t>
      </w:r>
      <w:r w:rsidRPr="00151AD2">
        <w:rPr>
          <w:rFonts w:ascii="Arial" w:hAnsi="Arial" w:cs="Arial"/>
          <w:sz w:val="22"/>
          <w:szCs w:val="22"/>
          <w:lang w:val="es-BO"/>
        </w:rPr>
        <w:t xml:space="preserve"> que se otorgue al </w:t>
      </w:r>
      <w:r w:rsidRPr="00151AD2">
        <w:rPr>
          <w:rFonts w:ascii="Arial" w:hAnsi="Arial" w:cs="Arial"/>
          <w:b/>
          <w:sz w:val="22"/>
          <w:szCs w:val="22"/>
          <w:lang w:val="es-BO"/>
        </w:rPr>
        <w:t>PROVEEDOR,</w:t>
      </w:r>
      <w:r w:rsidRPr="00151AD2">
        <w:rPr>
          <w:rFonts w:ascii="Arial" w:hAnsi="Arial" w:cs="Arial"/>
          <w:sz w:val="22"/>
          <w:szCs w:val="22"/>
          <w:lang w:val="es-BO"/>
        </w:rPr>
        <w:t xml:space="preserve"> como resultado de la verificación, no se constituye en retraso de entrega. La sustitución que no se efectivice en el plazo establecido por la </w:t>
      </w:r>
      <w:r w:rsidRPr="00151AD2">
        <w:rPr>
          <w:rFonts w:ascii="Arial" w:hAnsi="Arial" w:cs="Arial"/>
          <w:b/>
          <w:sz w:val="22"/>
          <w:szCs w:val="22"/>
          <w:lang w:val="es-BO"/>
        </w:rPr>
        <w:t>ENTIDAD</w:t>
      </w:r>
      <w:r w:rsidRPr="00151AD2">
        <w:rPr>
          <w:rFonts w:ascii="Arial" w:hAnsi="Arial" w:cs="Arial"/>
          <w:sz w:val="22"/>
          <w:szCs w:val="22"/>
          <w:lang w:val="es-BO"/>
        </w:rPr>
        <w:t xml:space="preserve">, será sujeta de aplicación de multas por día de retraso desde la fecha de entrega de los </w:t>
      </w:r>
      <w:r w:rsidRPr="00151AD2">
        <w:rPr>
          <w:rFonts w:ascii="Arial" w:hAnsi="Arial" w:cs="Arial"/>
          <w:b/>
          <w:sz w:val="22"/>
          <w:szCs w:val="22"/>
          <w:lang w:val="es-BO"/>
        </w:rPr>
        <w:t>BIENES</w:t>
      </w:r>
      <w:r w:rsidRPr="00151AD2">
        <w:rPr>
          <w:rFonts w:ascii="Arial" w:hAnsi="Arial" w:cs="Arial"/>
          <w:sz w:val="22"/>
          <w:szCs w:val="22"/>
          <w:lang w:val="es-BO"/>
        </w:rPr>
        <w:t>.</w:t>
      </w:r>
    </w:p>
    <w:p w14:paraId="2637B1A0" w14:textId="77777777" w:rsidR="00151AD2" w:rsidRPr="00151AD2" w:rsidRDefault="00151AD2" w:rsidP="00151AD2">
      <w:pPr>
        <w:jc w:val="both"/>
        <w:rPr>
          <w:rFonts w:ascii="Arial" w:hAnsi="Arial" w:cs="Arial"/>
          <w:sz w:val="22"/>
          <w:szCs w:val="22"/>
          <w:lang w:val="es-BO"/>
        </w:rPr>
      </w:pPr>
    </w:p>
    <w:p w14:paraId="41A61B92" w14:textId="77777777" w:rsidR="00151AD2" w:rsidRPr="00151AD2" w:rsidRDefault="00151AD2" w:rsidP="00151AD2">
      <w:pPr>
        <w:jc w:val="both"/>
        <w:rPr>
          <w:rFonts w:ascii="Arial" w:hAnsi="Arial" w:cs="Arial"/>
          <w:sz w:val="22"/>
          <w:szCs w:val="22"/>
          <w:lang w:val="es-BO"/>
        </w:rPr>
      </w:pPr>
      <w:r w:rsidRPr="00151AD2">
        <w:rPr>
          <w:rFonts w:ascii="Arial" w:hAnsi="Arial" w:cs="Arial"/>
          <w:b/>
          <w:sz w:val="22"/>
          <w:szCs w:val="22"/>
        </w:rPr>
        <w:t xml:space="preserve">CLÁUSULA VIGÉSIMA OCTAVA.- </w:t>
      </w:r>
      <w:r w:rsidRPr="00151AD2">
        <w:rPr>
          <w:rFonts w:ascii="Arial" w:hAnsi="Arial" w:cs="Arial"/>
          <w:b/>
          <w:sz w:val="22"/>
          <w:szCs w:val="22"/>
          <w:lang w:val="es-BO"/>
        </w:rPr>
        <w:t xml:space="preserve">(LIQUIDACIÓN DE CONTRATO) </w:t>
      </w:r>
      <w:r w:rsidRPr="00151AD2">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151AD2">
        <w:rPr>
          <w:rFonts w:ascii="Arial" w:hAnsi="Arial" w:cs="Arial"/>
          <w:b/>
          <w:sz w:val="22"/>
          <w:szCs w:val="22"/>
          <w:lang w:val="es-BO"/>
        </w:rPr>
        <w:t>ENTIDAD</w:t>
      </w:r>
      <w:r w:rsidRPr="00151AD2">
        <w:rPr>
          <w:rFonts w:ascii="Arial" w:hAnsi="Arial" w:cs="Arial"/>
          <w:sz w:val="22"/>
          <w:szCs w:val="22"/>
          <w:lang w:val="es-BO"/>
        </w:rPr>
        <w:t xml:space="preserve"> procederá a la liquidación del Contrato.</w:t>
      </w:r>
    </w:p>
    <w:p w14:paraId="1C7C7EB7" w14:textId="77777777" w:rsidR="00151AD2" w:rsidRPr="00151AD2" w:rsidRDefault="00151AD2" w:rsidP="00151AD2">
      <w:pPr>
        <w:jc w:val="both"/>
        <w:rPr>
          <w:rFonts w:ascii="Arial" w:hAnsi="Arial" w:cs="Arial"/>
          <w:sz w:val="22"/>
          <w:szCs w:val="22"/>
        </w:rPr>
      </w:pPr>
    </w:p>
    <w:p w14:paraId="6F1601AD" w14:textId="77777777" w:rsidR="00151AD2" w:rsidRPr="00151AD2" w:rsidRDefault="00151AD2" w:rsidP="00151AD2">
      <w:pPr>
        <w:jc w:val="both"/>
        <w:rPr>
          <w:rFonts w:ascii="Arial" w:hAnsi="Arial" w:cs="Arial"/>
          <w:sz w:val="22"/>
          <w:szCs w:val="22"/>
          <w:lang w:val="es-BO"/>
        </w:rPr>
      </w:pPr>
      <w:r w:rsidRPr="00151AD2">
        <w:rPr>
          <w:rFonts w:ascii="Arial" w:hAnsi="Arial" w:cs="Arial"/>
          <w:sz w:val="22"/>
          <w:szCs w:val="22"/>
          <w:lang w:val="es-BO"/>
        </w:rPr>
        <w:t xml:space="preserve">En ambos casos, la </w:t>
      </w:r>
      <w:r w:rsidRPr="00151AD2">
        <w:rPr>
          <w:rFonts w:ascii="Arial" w:hAnsi="Arial" w:cs="Arial"/>
          <w:b/>
          <w:sz w:val="22"/>
          <w:szCs w:val="22"/>
          <w:lang w:val="es-BO"/>
        </w:rPr>
        <w:t xml:space="preserve">ENTIDAD </w:t>
      </w:r>
      <w:r w:rsidRPr="00151AD2">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3A4B49D3" w14:textId="77777777" w:rsidR="00151AD2" w:rsidRPr="00151AD2" w:rsidRDefault="00151AD2" w:rsidP="00151AD2">
      <w:pPr>
        <w:jc w:val="both"/>
        <w:rPr>
          <w:rFonts w:ascii="Arial" w:hAnsi="Arial" w:cs="Arial"/>
          <w:sz w:val="22"/>
          <w:szCs w:val="22"/>
          <w:lang w:val="es-BO"/>
        </w:rPr>
      </w:pPr>
    </w:p>
    <w:p w14:paraId="755C06C8" w14:textId="77777777" w:rsidR="00151AD2" w:rsidRPr="00151AD2" w:rsidRDefault="00151AD2" w:rsidP="00151AD2">
      <w:pPr>
        <w:jc w:val="both"/>
        <w:rPr>
          <w:rFonts w:ascii="Arial" w:hAnsi="Arial" w:cs="Arial"/>
          <w:sz w:val="22"/>
          <w:szCs w:val="22"/>
          <w:lang w:val="es-BO"/>
        </w:rPr>
      </w:pPr>
      <w:r w:rsidRPr="00151AD2">
        <w:rPr>
          <w:rFonts w:ascii="Arial" w:hAnsi="Arial" w:cs="Arial"/>
          <w:sz w:val="22"/>
          <w:szCs w:val="22"/>
          <w:lang w:val="es-BO"/>
        </w:rPr>
        <w:t xml:space="preserve">El Certificado de Cumplimiento de Contrato será emitido, siempre y cuando el </w:t>
      </w:r>
      <w:r w:rsidRPr="00151AD2">
        <w:rPr>
          <w:rFonts w:ascii="Arial" w:hAnsi="Arial" w:cs="Arial"/>
          <w:b/>
          <w:sz w:val="22"/>
          <w:szCs w:val="22"/>
          <w:lang w:val="es-BO"/>
        </w:rPr>
        <w:t>PROVEEDOR</w:t>
      </w:r>
      <w:r w:rsidRPr="00151AD2">
        <w:rPr>
          <w:rFonts w:ascii="Arial" w:hAnsi="Arial" w:cs="Arial"/>
          <w:sz w:val="22"/>
          <w:szCs w:val="22"/>
          <w:lang w:val="es-BO"/>
        </w:rPr>
        <w:t xml:space="preserve"> haya dado fiel cumplimiento a todas sus obligaciones, previstas en el presente Contrato.</w:t>
      </w:r>
    </w:p>
    <w:p w14:paraId="667D0C68" w14:textId="77777777" w:rsidR="00151AD2" w:rsidRPr="00151AD2" w:rsidRDefault="00151AD2" w:rsidP="00151AD2">
      <w:pPr>
        <w:widowControl w:val="0"/>
        <w:jc w:val="both"/>
        <w:rPr>
          <w:rFonts w:ascii="Arial" w:hAnsi="Arial" w:cs="Arial"/>
          <w:bCs/>
          <w:iCs/>
          <w:sz w:val="22"/>
          <w:szCs w:val="22"/>
        </w:rPr>
      </w:pPr>
    </w:p>
    <w:p w14:paraId="6651E565" w14:textId="77777777" w:rsidR="00151AD2" w:rsidRPr="00151AD2" w:rsidRDefault="00151AD2" w:rsidP="00151AD2">
      <w:pPr>
        <w:widowControl w:val="0"/>
        <w:jc w:val="both"/>
        <w:rPr>
          <w:rFonts w:ascii="Arial" w:hAnsi="Arial" w:cs="Arial"/>
          <w:sz w:val="22"/>
          <w:szCs w:val="22"/>
          <w:lang w:val="es-BO"/>
        </w:rPr>
      </w:pPr>
      <w:r w:rsidRPr="00151AD2">
        <w:rPr>
          <w:rFonts w:ascii="Arial" w:hAnsi="Arial" w:cs="Arial"/>
          <w:sz w:val="22"/>
          <w:szCs w:val="22"/>
          <w:lang w:val="es-BO"/>
        </w:rPr>
        <w:t>La liquidación del Contrato, tomará en cuenta:</w:t>
      </w:r>
    </w:p>
    <w:p w14:paraId="6EDA37F1" w14:textId="77777777" w:rsidR="00151AD2" w:rsidRPr="00151AD2" w:rsidRDefault="00151AD2" w:rsidP="00151AD2">
      <w:pPr>
        <w:widowControl w:val="0"/>
        <w:jc w:val="both"/>
        <w:rPr>
          <w:rFonts w:ascii="Arial" w:hAnsi="Arial" w:cs="Arial"/>
          <w:sz w:val="22"/>
          <w:szCs w:val="22"/>
          <w:lang w:val="es-BO"/>
        </w:rPr>
      </w:pPr>
    </w:p>
    <w:p w14:paraId="44A11A1A" w14:textId="77777777" w:rsidR="00151AD2" w:rsidRPr="00151AD2" w:rsidRDefault="00151AD2" w:rsidP="00151AD2">
      <w:pPr>
        <w:widowControl w:val="0"/>
        <w:numPr>
          <w:ilvl w:val="0"/>
          <w:numId w:val="41"/>
        </w:numPr>
        <w:jc w:val="both"/>
        <w:rPr>
          <w:rFonts w:ascii="Arial" w:hAnsi="Arial" w:cs="Arial"/>
          <w:sz w:val="22"/>
          <w:szCs w:val="22"/>
          <w:lang w:val="es-BO"/>
        </w:rPr>
      </w:pPr>
      <w:r w:rsidRPr="00151AD2">
        <w:rPr>
          <w:rFonts w:ascii="Arial" w:hAnsi="Arial" w:cs="Arial"/>
          <w:sz w:val="22"/>
          <w:szCs w:val="22"/>
          <w:lang w:val="es-BO"/>
        </w:rPr>
        <w:t>Reposición de daños, si hubieren.</w:t>
      </w:r>
    </w:p>
    <w:p w14:paraId="73733388" w14:textId="77777777" w:rsidR="00151AD2" w:rsidRPr="00151AD2" w:rsidRDefault="00151AD2" w:rsidP="00151AD2">
      <w:pPr>
        <w:widowControl w:val="0"/>
        <w:numPr>
          <w:ilvl w:val="0"/>
          <w:numId w:val="41"/>
        </w:numPr>
        <w:jc w:val="both"/>
        <w:rPr>
          <w:rFonts w:ascii="Arial" w:hAnsi="Arial" w:cs="Arial"/>
          <w:sz w:val="22"/>
          <w:szCs w:val="22"/>
          <w:lang w:val="es-BO"/>
        </w:rPr>
      </w:pPr>
      <w:r w:rsidRPr="00151AD2">
        <w:rPr>
          <w:rFonts w:ascii="Arial" w:hAnsi="Arial" w:cs="Arial"/>
          <w:sz w:val="22"/>
          <w:szCs w:val="22"/>
          <w:lang w:val="es-BO"/>
        </w:rPr>
        <w:t>Las multas y penalidades, si hubieran.</w:t>
      </w:r>
    </w:p>
    <w:p w14:paraId="258CCB50" w14:textId="77777777" w:rsidR="00151AD2" w:rsidRPr="00151AD2" w:rsidRDefault="00151AD2" w:rsidP="00151AD2">
      <w:pPr>
        <w:widowControl w:val="0"/>
        <w:numPr>
          <w:ilvl w:val="0"/>
          <w:numId w:val="41"/>
        </w:numPr>
        <w:jc w:val="both"/>
        <w:rPr>
          <w:rFonts w:ascii="Arial" w:hAnsi="Arial" w:cs="Arial"/>
          <w:sz w:val="22"/>
          <w:szCs w:val="22"/>
          <w:lang w:val="es-BO"/>
        </w:rPr>
      </w:pPr>
      <w:r w:rsidRPr="00151AD2">
        <w:rPr>
          <w:rFonts w:ascii="Arial" w:hAnsi="Arial" w:cs="Arial"/>
          <w:sz w:val="22"/>
          <w:szCs w:val="22"/>
          <w:lang w:val="es-BO"/>
        </w:rPr>
        <w:t xml:space="preserve">Otros aspectos que considere la </w:t>
      </w:r>
      <w:r w:rsidRPr="00151AD2">
        <w:rPr>
          <w:rFonts w:ascii="Arial" w:hAnsi="Arial" w:cs="Arial"/>
          <w:b/>
          <w:sz w:val="22"/>
          <w:szCs w:val="22"/>
          <w:lang w:val="es-BO"/>
        </w:rPr>
        <w:t>ENTIDAD</w:t>
      </w:r>
      <w:r w:rsidRPr="00151AD2">
        <w:rPr>
          <w:rFonts w:ascii="Arial" w:hAnsi="Arial" w:cs="Arial"/>
          <w:sz w:val="22"/>
          <w:szCs w:val="22"/>
          <w:lang w:val="es-BO"/>
        </w:rPr>
        <w:t>.</w:t>
      </w:r>
    </w:p>
    <w:p w14:paraId="25608CE9" w14:textId="77777777" w:rsidR="00151AD2" w:rsidRPr="00151AD2" w:rsidRDefault="00151AD2" w:rsidP="00151AD2">
      <w:pPr>
        <w:widowControl w:val="0"/>
        <w:jc w:val="both"/>
        <w:rPr>
          <w:rFonts w:ascii="Arial" w:hAnsi="Arial" w:cs="Arial"/>
          <w:sz w:val="22"/>
          <w:szCs w:val="22"/>
          <w:lang w:val="es-BO"/>
        </w:rPr>
      </w:pPr>
    </w:p>
    <w:p w14:paraId="040AA01D" w14:textId="77777777" w:rsidR="00151AD2" w:rsidRPr="00151AD2" w:rsidRDefault="00151AD2" w:rsidP="00151AD2">
      <w:pPr>
        <w:widowControl w:val="0"/>
        <w:jc w:val="both"/>
        <w:rPr>
          <w:rFonts w:ascii="Arial" w:hAnsi="Arial" w:cs="Arial"/>
          <w:sz w:val="22"/>
          <w:szCs w:val="22"/>
          <w:lang w:val="es-BO"/>
        </w:rPr>
      </w:pPr>
      <w:r w:rsidRPr="00151AD2">
        <w:rPr>
          <w:rFonts w:ascii="Arial" w:hAnsi="Arial" w:cs="Arial"/>
          <w:sz w:val="22"/>
          <w:szCs w:val="22"/>
          <w:lang w:val="es-BO"/>
        </w:rPr>
        <w:t xml:space="preserve">Asimismo, el </w:t>
      </w:r>
      <w:r w:rsidRPr="00151AD2">
        <w:rPr>
          <w:rFonts w:ascii="Arial" w:hAnsi="Arial" w:cs="Arial"/>
          <w:b/>
          <w:sz w:val="22"/>
          <w:szCs w:val="22"/>
          <w:lang w:val="es-BO"/>
        </w:rPr>
        <w:t xml:space="preserve">PROVEEDOR </w:t>
      </w:r>
      <w:r w:rsidRPr="00151AD2">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151AD2">
        <w:rPr>
          <w:rFonts w:ascii="Arial" w:hAnsi="Arial" w:cs="Arial"/>
          <w:b/>
          <w:sz w:val="22"/>
          <w:szCs w:val="22"/>
          <w:lang w:val="es-BO"/>
        </w:rPr>
        <w:t>ENTIDAD.</w:t>
      </w:r>
    </w:p>
    <w:p w14:paraId="26AD275E" w14:textId="77777777" w:rsidR="00151AD2" w:rsidRPr="00151AD2" w:rsidRDefault="00151AD2" w:rsidP="00151AD2">
      <w:pPr>
        <w:widowControl w:val="0"/>
        <w:jc w:val="both"/>
        <w:rPr>
          <w:rFonts w:ascii="Arial" w:hAnsi="Arial" w:cs="Arial"/>
          <w:sz w:val="22"/>
          <w:szCs w:val="22"/>
          <w:lang w:val="es-BO"/>
        </w:rPr>
      </w:pPr>
    </w:p>
    <w:p w14:paraId="5BCC08C7" w14:textId="77777777" w:rsidR="00151AD2" w:rsidRPr="00151AD2" w:rsidRDefault="00151AD2" w:rsidP="00151AD2">
      <w:pPr>
        <w:widowControl w:val="0"/>
        <w:jc w:val="both"/>
        <w:rPr>
          <w:rFonts w:ascii="Arial" w:hAnsi="Arial" w:cs="Arial"/>
          <w:sz w:val="22"/>
          <w:szCs w:val="22"/>
          <w:lang w:val="es-BO"/>
        </w:rPr>
      </w:pPr>
      <w:r w:rsidRPr="00151AD2">
        <w:rPr>
          <w:rFonts w:ascii="Arial" w:hAnsi="Arial" w:cs="Arial"/>
          <w:sz w:val="22"/>
          <w:szCs w:val="22"/>
          <w:lang w:val="es-BO"/>
        </w:rPr>
        <w:t>Este proceso utilizará los plazos previstos en la Cláusula Décima Quinta del presente Contrato, para el pago de saldos que existiesen.</w:t>
      </w:r>
    </w:p>
    <w:p w14:paraId="3D79AD02" w14:textId="77777777" w:rsidR="00151AD2" w:rsidRPr="00151AD2" w:rsidRDefault="00151AD2" w:rsidP="00151AD2">
      <w:pPr>
        <w:widowControl w:val="0"/>
        <w:jc w:val="both"/>
        <w:rPr>
          <w:rFonts w:ascii="Arial" w:hAnsi="Arial" w:cs="Arial"/>
          <w:b/>
          <w:sz w:val="22"/>
          <w:szCs w:val="22"/>
        </w:rPr>
      </w:pPr>
    </w:p>
    <w:p w14:paraId="7FEF0315" w14:textId="77777777" w:rsidR="00151AD2" w:rsidRPr="00151AD2" w:rsidRDefault="00151AD2" w:rsidP="00151AD2">
      <w:pPr>
        <w:jc w:val="both"/>
        <w:rPr>
          <w:rFonts w:ascii="Arial" w:hAnsi="Arial" w:cs="Arial"/>
          <w:b/>
          <w:sz w:val="22"/>
          <w:szCs w:val="22"/>
        </w:rPr>
      </w:pPr>
      <w:r w:rsidRPr="00151AD2">
        <w:rPr>
          <w:rFonts w:ascii="Arial" w:hAnsi="Arial" w:cs="Arial"/>
          <w:b/>
          <w:sz w:val="22"/>
          <w:szCs w:val="22"/>
        </w:rPr>
        <w:t xml:space="preserve">CLÁUSULA VIGÉSIMA NOVENA.- (CONFORMIDAD) </w:t>
      </w:r>
      <w:r w:rsidRPr="00151AD2">
        <w:rPr>
          <w:rFonts w:ascii="Arial" w:hAnsi="Arial" w:cs="Arial"/>
          <w:sz w:val="22"/>
          <w:szCs w:val="22"/>
        </w:rPr>
        <w:t>En señal de conformidad y para su fiel y estricto cumplimiento, suscribimos el presente Contrato en cuatro ejemplares de un mismo tenor y validez __________</w:t>
      </w:r>
      <w:r w:rsidRPr="00151AD2">
        <w:rPr>
          <w:rFonts w:ascii="Arial" w:hAnsi="Arial" w:cs="Arial"/>
          <w:b/>
          <w:sz w:val="22"/>
          <w:szCs w:val="22"/>
          <w:lang w:val="es-ES_tradnl"/>
        </w:rPr>
        <w:t>,</w:t>
      </w:r>
      <w:r w:rsidRPr="00151AD2">
        <w:rPr>
          <w:rFonts w:ascii="Arial" w:hAnsi="Arial" w:cs="Arial"/>
          <w:sz w:val="22"/>
          <w:szCs w:val="22"/>
        </w:rPr>
        <w:t xml:space="preserve"> en representación legal de la </w:t>
      </w:r>
      <w:r w:rsidRPr="00151AD2">
        <w:rPr>
          <w:rFonts w:ascii="Arial" w:hAnsi="Arial" w:cs="Arial"/>
          <w:b/>
          <w:sz w:val="22"/>
          <w:szCs w:val="22"/>
        </w:rPr>
        <w:t>ENTIDAD</w:t>
      </w:r>
      <w:r w:rsidRPr="00151AD2">
        <w:rPr>
          <w:rFonts w:ascii="Arial" w:hAnsi="Arial" w:cs="Arial"/>
          <w:sz w:val="22"/>
          <w:szCs w:val="22"/>
        </w:rPr>
        <w:t xml:space="preserve"> y ---------------------------------------, en representación legal del </w:t>
      </w:r>
      <w:r w:rsidRPr="00151AD2">
        <w:rPr>
          <w:rFonts w:ascii="Arial" w:hAnsi="Arial" w:cs="Arial"/>
          <w:b/>
          <w:bCs/>
          <w:sz w:val="22"/>
          <w:szCs w:val="22"/>
        </w:rPr>
        <w:t>PROVEEDOR</w:t>
      </w:r>
      <w:r w:rsidRPr="00151AD2">
        <w:rPr>
          <w:rFonts w:ascii="Arial" w:hAnsi="Arial" w:cs="Arial"/>
          <w:sz w:val="22"/>
          <w:szCs w:val="22"/>
        </w:rPr>
        <w:t>.</w:t>
      </w:r>
    </w:p>
    <w:p w14:paraId="0F564946" w14:textId="77777777" w:rsidR="00151AD2" w:rsidRPr="00151AD2" w:rsidRDefault="00151AD2" w:rsidP="00151AD2">
      <w:pPr>
        <w:jc w:val="both"/>
        <w:rPr>
          <w:rFonts w:ascii="Arial" w:hAnsi="Arial" w:cs="Arial"/>
          <w:sz w:val="22"/>
          <w:szCs w:val="22"/>
        </w:rPr>
      </w:pPr>
    </w:p>
    <w:p w14:paraId="7C45B3A7" w14:textId="77777777" w:rsidR="00151AD2" w:rsidRPr="00151AD2" w:rsidRDefault="00151AD2" w:rsidP="00151AD2">
      <w:pPr>
        <w:jc w:val="both"/>
        <w:rPr>
          <w:rFonts w:ascii="Arial" w:hAnsi="Arial" w:cs="Arial"/>
          <w:sz w:val="22"/>
          <w:szCs w:val="22"/>
        </w:rPr>
      </w:pPr>
      <w:r w:rsidRPr="00151AD2">
        <w:rPr>
          <w:rFonts w:ascii="Arial" w:hAnsi="Arial" w:cs="Arial"/>
          <w:sz w:val="22"/>
          <w:szCs w:val="22"/>
        </w:rPr>
        <w:t>Este documento, conforme a disposiciones legales de control fiscal vigentes, será registrado ante la Contraloría General del Estado.</w:t>
      </w:r>
    </w:p>
    <w:p w14:paraId="190A1AD6" w14:textId="77777777" w:rsidR="00151AD2" w:rsidRPr="00151AD2" w:rsidRDefault="00151AD2" w:rsidP="00151AD2">
      <w:pPr>
        <w:jc w:val="both"/>
        <w:rPr>
          <w:rFonts w:ascii="Arial" w:hAnsi="Arial" w:cs="Arial"/>
          <w:sz w:val="22"/>
          <w:szCs w:val="22"/>
        </w:rPr>
      </w:pPr>
    </w:p>
    <w:p w14:paraId="33B43F50" w14:textId="77777777" w:rsidR="00151AD2" w:rsidRPr="00151AD2" w:rsidRDefault="00151AD2" w:rsidP="00151AD2">
      <w:pPr>
        <w:jc w:val="both"/>
        <w:rPr>
          <w:rFonts w:ascii="Arial" w:eastAsia="Courier New" w:hAnsi="Arial" w:cs="Arial"/>
          <w:sz w:val="22"/>
          <w:szCs w:val="22"/>
        </w:rPr>
      </w:pPr>
      <w:r w:rsidRPr="00151AD2">
        <w:rPr>
          <w:rFonts w:ascii="Arial" w:eastAsia="Courier New" w:hAnsi="Arial" w:cs="Arial"/>
          <w:sz w:val="22"/>
          <w:szCs w:val="22"/>
        </w:rPr>
        <w:t xml:space="preserve">La Paz, __ de ____ </w:t>
      </w:r>
      <w:proofErr w:type="spellStart"/>
      <w:r w:rsidRPr="00151AD2">
        <w:rPr>
          <w:rFonts w:ascii="Arial" w:eastAsia="Courier New" w:hAnsi="Arial" w:cs="Arial"/>
          <w:sz w:val="22"/>
          <w:szCs w:val="22"/>
        </w:rPr>
        <w:t>de</w:t>
      </w:r>
      <w:proofErr w:type="spellEnd"/>
      <w:r w:rsidRPr="00151AD2">
        <w:rPr>
          <w:rFonts w:ascii="Arial" w:eastAsia="Courier New" w:hAnsi="Arial" w:cs="Arial"/>
          <w:sz w:val="22"/>
          <w:szCs w:val="22"/>
        </w:rPr>
        <w:t xml:space="preserve"> 2025</w:t>
      </w:r>
    </w:p>
    <w:p w14:paraId="5EF46DBE" w14:textId="77777777" w:rsidR="00151AD2" w:rsidRPr="00151AD2" w:rsidRDefault="00151AD2" w:rsidP="00151AD2">
      <w:pPr>
        <w:jc w:val="both"/>
        <w:rPr>
          <w:rFonts w:ascii="Arial" w:hAnsi="Arial" w:cs="Arial"/>
          <w:sz w:val="22"/>
          <w:szCs w:val="22"/>
        </w:rPr>
      </w:pPr>
    </w:p>
    <w:p w14:paraId="6222FD65" w14:textId="77777777" w:rsidR="00151AD2" w:rsidRPr="00151AD2" w:rsidRDefault="00151AD2" w:rsidP="00151AD2">
      <w:pPr>
        <w:jc w:val="both"/>
        <w:rPr>
          <w:rFonts w:ascii="Arial" w:hAnsi="Arial" w:cs="Arial"/>
          <w:sz w:val="22"/>
          <w:szCs w:val="22"/>
        </w:rPr>
      </w:pPr>
    </w:p>
    <w:p w14:paraId="735FF0B1" w14:textId="77777777" w:rsidR="00151AD2" w:rsidRPr="00151AD2" w:rsidRDefault="00151AD2" w:rsidP="00151AD2">
      <w:pPr>
        <w:widowControl w:val="0"/>
        <w:tabs>
          <w:tab w:val="left" w:pos="-720"/>
          <w:tab w:val="center" w:pos="4252"/>
          <w:tab w:val="right" w:pos="8504"/>
        </w:tabs>
        <w:jc w:val="center"/>
        <w:rPr>
          <w:rFonts w:ascii="Arial" w:eastAsia="Calibri" w:hAnsi="Arial" w:cs="Arial"/>
          <w:b/>
          <w:bCs/>
          <w:sz w:val="22"/>
          <w:szCs w:val="22"/>
          <w:lang w:eastAsia="en-US"/>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151AD2" w:rsidRPr="00151AD2" w14:paraId="4AF4953F" w14:textId="77777777" w:rsidTr="003F4565">
        <w:trPr>
          <w:jc w:val="center"/>
        </w:trPr>
        <w:tc>
          <w:tcPr>
            <w:tcW w:w="4320" w:type="dxa"/>
          </w:tcPr>
          <w:p w14:paraId="42A1B0CF" w14:textId="77777777" w:rsidR="00151AD2" w:rsidRPr="00151AD2" w:rsidRDefault="00151AD2" w:rsidP="00151AD2">
            <w:pPr>
              <w:widowControl w:val="0"/>
              <w:jc w:val="center"/>
              <w:rPr>
                <w:rFonts w:ascii="Arial" w:hAnsi="Arial" w:cs="Arial"/>
                <w:spacing w:val="-6"/>
                <w:sz w:val="22"/>
                <w:szCs w:val="22"/>
                <w:lang w:val="es-ES_tradnl"/>
              </w:rPr>
            </w:pPr>
          </w:p>
        </w:tc>
        <w:tc>
          <w:tcPr>
            <w:tcW w:w="4624" w:type="dxa"/>
          </w:tcPr>
          <w:p w14:paraId="5008CE70" w14:textId="77777777" w:rsidR="00151AD2" w:rsidRPr="00151AD2" w:rsidRDefault="00151AD2" w:rsidP="00151AD2">
            <w:pPr>
              <w:widowControl w:val="0"/>
              <w:jc w:val="center"/>
              <w:rPr>
                <w:rFonts w:ascii="Arial" w:hAnsi="Arial" w:cs="Arial"/>
                <w:sz w:val="22"/>
                <w:szCs w:val="22"/>
              </w:rPr>
            </w:pPr>
            <w:r w:rsidRPr="00151AD2">
              <w:rPr>
                <w:rFonts w:ascii="Arial" w:hAnsi="Arial" w:cs="Arial"/>
                <w:sz w:val="22"/>
                <w:szCs w:val="22"/>
                <w:lang w:val="es-ES_tradnl"/>
              </w:rPr>
              <w:t xml:space="preserve"> --------------------------------</w:t>
            </w:r>
          </w:p>
          <w:p w14:paraId="7CE48556" w14:textId="77777777" w:rsidR="00151AD2" w:rsidRPr="00151AD2" w:rsidRDefault="00151AD2" w:rsidP="00151AD2">
            <w:pPr>
              <w:widowControl w:val="0"/>
              <w:jc w:val="center"/>
              <w:rPr>
                <w:rFonts w:ascii="Arial" w:hAnsi="Arial" w:cs="Arial"/>
                <w:sz w:val="22"/>
                <w:szCs w:val="22"/>
                <w:lang w:val="es-ES_tradnl"/>
              </w:rPr>
            </w:pPr>
            <w:r w:rsidRPr="00151AD2">
              <w:rPr>
                <w:rFonts w:ascii="Arial" w:hAnsi="Arial" w:cs="Arial"/>
                <w:sz w:val="22"/>
                <w:szCs w:val="22"/>
              </w:rPr>
              <w:t>C.I. Nº ----------------</w:t>
            </w:r>
            <w:r w:rsidRPr="00151AD2">
              <w:rPr>
                <w:rFonts w:ascii="Arial" w:hAnsi="Arial" w:cs="Arial"/>
                <w:sz w:val="22"/>
                <w:szCs w:val="22"/>
                <w:lang w:val="es-ES_tradnl"/>
              </w:rPr>
              <w:t xml:space="preserve"> ----</w:t>
            </w:r>
          </w:p>
          <w:p w14:paraId="65DC2E99" w14:textId="77777777" w:rsidR="00151AD2" w:rsidRPr="00151AD2" w:rsidRDefault="00151AD2" w:rsidP="00151AD2">
            <w:pPr>
              <w:widowControl w:val="0"/>
              <w:jc w:val="center"/>
              <w:rPr>
                <w:rFonts w:ascii="Arial" w:hAnsi="Arial" w:cs="Arial"/>
                <w:b/>
                <w:bCs/>
                <w:spacing w:val="-6"/>
                <w:sz w:val="22"/>
                <w:szCs w:val="22"/>
                <w:lang w:val="es-ES_tradnl"/>
              </w:rPr>
            </w:pPr>
            <w:r w:rsidRPr="00151AD2">
              <w:rPr>
                <w:rFonts w:ascii="Arial" w:hAnsi="Arial" w:cs="Arial"/>
                <w:b/>
                <w:bCs/>
                <w:spacing w:val="-6"/>
                <w:sz w:val="22"/>
                <w:szCs w:val="22"/>
                <w:lang w:val="es-ES_tradnl"/>
              </w:rPr>
              <w:t xml:space="preserve"> PROVEEDOR</w:t>
            </w:r>
          </w:p>
        </w:tc>
      </w:tr>
    </w:tbl>
    <w:p w14:paraId="240E80C8" w14:textId="77777777" w:rsidR="00151AD2" w:rsidRPr="00151AD2" w:rsidRDefault="00151AD2" w:rsidP="00151AD2">
      <w:pPr>
        <w:widowControl w:val="0"/>
        <w:jc w:val="both"/>
        <w:rPr>
          <w:rFonts w:ascii="Arial" w:hAnsi="Arial" w:cs="Arial"/>
          <w:bCs/>
          <w:sz w:val="22"/>
          <w:szCs w:val="22"/>
          <w:lang w:val="es-BO"/>
        </w:rPr>
      </w:pPr>
    </w:p>
    <w:p w14:paraId="5B6F4BE6" w14:textId="77777777" w:rsidR="00151AD2" w:rsidRPr="00151AD2" w:rsidRDefault="00151AD2" w:rsidP="00151AD2">
      <w:pPr>
        <w:widowControl w:val="0"/>
        <w:jc w:val="both"/>
        <w:rPr>
          <w:rFonts w:ascii="Arial" w:hAnsi="Arial" w:cs="Arial"/>
          <w:bCs/>
          <w:sz w:val="22"/>
          <w:szCs w:val="22"/>
          <w:lang w:val="es-BO"/>
        </w:rPr>
      </w:pPr>
    </w:p>
    <w:p w14:paraId="361DE1A2" w14:textId="77777777" w:rsidR="00151AD2" w:rsidRPr="00151AD2" w:rsidRDefault="00151AD2" w:rsidP="00151AD2">
      <w:pPr>
        <w:widowControl w:val="0"/>
        <w:jc w:val="both"/>
        <w:rPr>
          <w:rFonts w:ascii="Arial" w:hAnsi="Arial"/>
          <w:b/>
          <w:sz w:val="24"/>
          <w:szCs w:val="24"/>
        </w:rPr>
      </w:pPr>
      <w:r w:rsidRPr="00151AD2">
        <w:rPr>
          <w:rFonts w:ascii="Arial" w:hAnsi="Arial" w:cs="Arial"/>
          <w:bCs/>
          <w:lang w:val="en-US"/>
        </w:rPr>
        <w:t>MNZM/CMQC/</w:t>
      </w:r>
      <w:proofErr w:type="spellStart"/>
      <w:r w:rsidRPr="00151AD2">
        <w:rPr>
          <w:rFonts w:ascii="Arial" w:hAnsi="Arial" w:cs="Arial"/>
          <w:bCs/>
          <w:lang w:val="en-US"/>
        </w:rPr>
        <w:t>jwee</w:t>
      </w:r>
      <w:proofErr w:type="spellEnd"/>
      <w:r w:rsidRPr="00151AD2">
        <w:rPr>
          <w:rFonts w:ascii="Arial" w:hAnsi="Arial" w:cs="Arial"/>
          <w:bCs/>
          <w:lang w:val="en-US"/>
        </w:rPr>
        <w:t>/</w:t>
      </w:r>
      <w:proofErr w:type="spellStart"/>
      <w:r w:rsidRPr="00151AD2">
        <w:rPr>
          <w:rFonts w:ascii="Arial" w:hAnsi="Arial" w:cs="Arial"/>
          <w:bCs/>
          <w:lang w:val="en-US"/>
        </w:rPr>
        <w:t>vam</w:t>
      </w:r>
      <w:proofErr w:type="spellEnd"/>
    </w:p>
    <w:p w14:paraId="074E0FD3" w14:textId="77777777" w:rsidR="00F86EB5" w:rsidRDefault="00F86EB5" w:rsidP="000C5722">
      <w:pPr>
        <w:pStyle w:val="Encabezado"/>
        <w:jc w:val="right"/>
        <w:rPr>
          <w:rFonts w:ascii="Arial" w:hAnsi="Arial" w:cs="Arial"/>
          <w:b/>
          <w:iCs/>
          <w:sz w:val="20"/>
        </w:rPr>
      </w:pPr>
    </w:p>
    <w:sectPr w:rsidR="00F86EB5" w:rsidSect="00597765">
      <w:pgSz w:w="12240" w:h="15840"/>
      <w:pgMar w:top="1843"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23634" w14:textId="77777777" w:rsidR="00FA7CD0" w:rsidRDefault="00FA7CD0">
      <w:r>
        <w:separator/>
      </w:r>
    </w:p>
  </w:endnote>
  <w:endnote w:type="continuationSeparator" w:id="0">
    <w:p w14:paraId="33642DEA" w14:textId="77777777" w:rsidR="00FA7CD0" w:rsidRDefault="00FA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31557F" w:rsidRDefault="0031557F">
    <w:pPr>
      <w:pStyle w:val="Piedepgina"/>
      <w:jc w:val="right"/>
    </w:pPr>
    <w:r>
      <w:fldChar w:fldCharType="begin"/>
    </w:r>
    <w:r>
      <w:instrText xml:space="preserve"> PAGE   \* MERGEFORMAT </w:instrText>
    </w:r>
    <w:r>
      <w:fldChar w:fldCharType="separate"/>
    </w:r>
    <w:r w:rsidR="00281E36">
      <w:rPr>
        <w:noProof/>
      </w:rPr>
      <w:t>50</w:t>
    </w:r>
    <w:r>
      <w:rPr>
        <w:noProof/>
      </w:rPr>
      <w:fldChar w:fldCharType="end"/>
    </w:r>
  </w:p>
  <w:p w14:paraId="13FB04EC" w14:textId="77777777" w:rsidR="0031557F" w:rsidRDefault="003155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59D4C" w14:textId="77777777" w:rsidR="00FA7CD0" w:rsidRDefault="00FA7CD0">
      <w:r>
        <w:separator/>
      </w:r>
    </w:p>
  </w:footnote>
  <w:footnote w:type="continuationSeparator" w:id="0">
    <w:p w14:paraId="2781A2C4" w14:textId="77777777" w:rsidR="00FA7CD0" w:rsidRDefault="00FA7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2792D0E4" w:rsidR="0031557F" w:rsidRPr="00944965" w:rsidRDefault="0031557F">
    <w:pPr>
      <w:pStyle w:val="Encabezado"/>
      <w:rPr>
        <w:sz w:val="6"/>
      </w:rPr>
    </w:pPr>
    <w:r>
      <w:rPr>
        <w:noProof/>
        <w:color w:val="1F497D"/>
        <w:sz w:val="32"/>
        <w:szCs w:val="32"/>
        <w:lang w:val="es-BO" w:eastAsia="es-BO"/>
      </w:rPr>
      <w:drawing>
        <wp:inline distT="0" distB="0" distL="0" distR="0" wp14:anchorId="1A227D63" wp14:editId="61EB1C1E">
          <wp:extent cx="5759450" cy="612452"/>
          <wp:effectExtent l="0" t="0" r="0" b="0"/>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1245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4F74495" w:rsidR="0031557F" w:rsidRDefault="0031557F">
    <w:pPr>
      <w:pStyle w:val="Encabezado"/>
    </w:pPr>
    <w:r>
      <w:rPr>
        <w:noProof/>
        <w:color w:val="1F497D"/>
        <w:sz w:val="32"/>
        <w:szCs w:val="32"/>
        <w:lang w:val="es-BO" w:eastAsia="es-BO"/>
      </w:rPr>
      <w:drawing>
        <wp:inline distT="0" distB="0" distL="0" distR="0" wp14:anchorId="568E4889" wp14:editId="500E29E8">
          <wp:extent cx="5612130" cy="596786"/>
          <wp:effectExtent l="0" t="0" r="0" b="0"/>
          <wp:docPr id="21" name="Imagen 2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678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4D827519" w:rsidR="0031557F" w:rsidRPr="00C7315F" w:rsidRDefault="0031557F" w:rsidP="00C7315F">
    <w:pPr>
      <w:pStyle w:val="Encabezado"/>
    </w:pPr>
    <w:r>
      <w:rPr>
        <w:noProof/>
        <w:color w:val="1F497D"/>
        <w:sz w:val="32"/>
        <w:szCs w:val="32"/>
        <w:lang w:val="es-BO" w:eastAsia="es-BO"/>
      </w:rPr>
      <w:drawing>
        <wp:inline distT="0" distB="0" distL="0" distR="0" wp14:anchorId="20D31C65" wp14:editId="0A562F8D">
          <wp:extent cx="5612130" cy="596482"/>
          <wp:effectExtent l="0" t="0" r="0" b="0"/>
          <wp:docPr id="12" name="Imagen 1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64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C9739BC"/>
    <w:multiLevelType w:val="hybridMultilevel"/>
    <w:tmpl w:val="56265716"/>
    <w:lvl w:ilvl="0" w:tplc="0C0A0001">
      <w:start w:val="1"/>
      <w:numFmt w:val="bullet"/>
      <w:lvlText w:val=""/>
      <w:lvlJc w:val="left"/>
      <w:pPr>
        <w:ind w:left="1284" w:hanging="360"/>
      </w:pPr>
      <w:rPr>
        <w:rFonts w:ascii="Symbol" w:hAnsi="Symbol" w:hint="default"/>
      </w:rPr>
    </w:lvl>
    <w:lvl w:ilvl="1" w:tplc="0C0A0003" w:tentative="1">
      <w:start w:val="1"/>
      <w:numFmt w:val="bullet"/>
      <w:lvlText w:val="o"/>
      <w:lvlJc w:val="left"/>
      <w:pPr>
        <w:ind w:left="2004" w:hanging="360"/>
      </w:pPr>
      <w:rPr>
        <w:rFonts w:ascii="Courier New" w:hAnsi="Courier New" w:cs="Courier New" w:hint="default"/>
      </w:rPr>
    </w:lvl>
    <w:lvl w:ilvl="2" w:tplc="0C0A0005" w:tentative="1">
      <w:start w:val="1"/>
      <w:numFmt w:val="bullet"/>
      <w:lvlText w:val=""/>
      <w:lvlJc w:val="left"/>
      <w:pPr>
        <w:ind w:left="2724" w:hanging="360"/>
      </w:pPr>
      <w:rPr>
        <w:rFonts w:ascii="Wingdings" w:hAnsi="Wingdings" w:hint="default"/>
      </w:rPr>
    </w:lvl>
    <w:lvl w:ilvl="3" w:tplc="0C0A0001" w:tentative="1">
      <w:start w:val="1"/>
      <w:numFmt w:val="bullet"/>
      <w:lvlText w:val=""/>
      <w:lvlJc w:val="left"/>
      <w:pPr>
        <w:ind w:left="3444" w:hanging="360"/>
      </w:pPr>
      <w:rPr>
        <w:rFonts w:ascii="Symbol" w:hAnsi="Symbol" w:hint="default"/>
      </w:rPr>
    </w:lvl>
    <w:lvl w:ilvl="4" w:tplc="0C0A0003" w:tentative="1">
      <w:start w:val="1"/>
      <w:numFmt w:val="bullet"/>
      <w:lvlText w:val="o"/>
      <w:lvlJc w:val="left"/>
      <w:pPr>
        <w:ind w:left="4164" w:hanging="360"/>
      </w:pPr>
      <w:rPr>
        <w:rFonts w:ascii="Courier New" w:hAnsi="Courier New" w:cs="Courier New" w:hint="default"/>
      </w:rPr>
    </w:lvl>
    <w:lvl w:ilvl="5" w:tplc="0C0A0005" w:tentative="1">
      <w:start w:val="1"/>
      <w:numFmt w:val="bullet"/>
      <w:lvlText w:val=""/>
      <w:lvlJc w:val="left"/>
      <w:pPr>
        <w:ind w:left="4884" w:hanging="360"/>
      </w:pPr>
      <w:rPr>
        <w:rFonts w:ascii="Wingdings" w:hAnsi="Wingdings" w:hint="default"/>
      </w:rPr>
    </w:lvl>
    <w:lvl w:ilvl="6" w:tplc="0C0A0001" w:tentative="1">
      <w:start w:val="1"/>
      <w:numFmt w:val="bullet"/>
      <w:lvlText w:val=""/>
      <w:lvlJc w:val="left"/>
      <w:pPr>
        <w:ind w:left="5604" w:hanging="360"/>
      </w:pPr>
      <w:rPr>
        <w:rFonts w:ascii="Symbol" w:hAnsi="Symbol" w:hint="default"/>
      </w:rPr>
    </w:lvl>
    <w:lvl w:ilvl="7" w:tplc="0C0A0003" w:tentative="1">
      <w:start w:val="1"/>
      <w:numFmt w:val="bullet"/>
      <w:lvlText w:val="o"/>
      <w:lvlJc w:val="left"/>
      <w:pPr>
        <w:ind w:left="6324" w:hanging="360"/>
      </w:pPr>
      <w:rPr>
        <w:rFonts w:ascii="Courier New" w:hAnsi="Courier New" w:cs="Courier New" w:hint="default"/>
      </w:rPr>
    </w:lvl>
    <w:lvl w:ilvl="8" w:tplc="0C0A0005" w:tentative="1">
      <w:start w:val="1"/>
      <w:numFmt w:val="bullet"/>
      <w:lvlText w:val=""/>
      <w:lvlJc w:val="left"/>
      <w:pPr>
        <w:ind w:left="7044" w:hanging="360"/>
      </w:pPr>
      <w:rPr>
        <w:rFonts w:ascii="Wingdings" w:hAnsi="Wingdings" w:hint="default"/>
      </w:rPr>
    </w:lvl>
  </w:abstractNum>
  <w:abstractNum w:abstractNumId="9" w15:restartNumberingAfterBreak="0">
    <w:nsid w:val="0E7378DD"/>
    <w:multiLevelType w:val="hybridMultilevel"/>
    <w:tmpl w:val="C95C6322"/>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15:restartNumberingAfterBreak="0">
    <w:nsid w:val="110B07BB"/>
    <w:multiLevelType w:val="hybridMultilevel"/>
    <w:tmpl w:val="83804864"/>
    <w:lvl w:ilvl="0" w:tplc="B7A2716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7E44117"/>
    <w:multiLevelType w:val="singleLevel"/>
    <w:tmpl w:val="21424CFC"/>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C403F69"/>
    <w:multiLevelType w:val="hybridMultilevel"/>
    <w:tmpl w:val="D088B19C"/>
    <w:lvl w:ilvl="0" w:tplc="3E860C66">
      <w:start w:val="1"/>
      <w:numFmt w:val="upperLetter"/>
      <w:lvlText w:val="%1."/>
      <w:lvlJc w:val="left"/>
      <w:pPr>
        <w:ind w:left="720" w:hanging="360"/>
      </w:pPr>
      <w:rPr>
        <w:rFonts w:hint="default"/>
        <w:b/>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D693F04"/>
    <w:multiLevelType w:val="multilevel"/>
    <w:tmpl w:val="B2F4B770"/>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5" w15:restartNumberingAfterBreak="0">
    <w:nsid w:val="2E633F23"/>
    <w:multiLevelType w:val="hybridMultilevel"/>
    <w:tmpl w:val="09BE36A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9" w15:restartNumberingAfterBreak="0">
    <w:nsid w:val="3A424597"/>
    <w:multiLevelType w:val="hybridMultilevel"/>
    <w:tmpl w:val="119A835E"/>
    <w:lvl w:ilvl="0" w:tplc="119E3AB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31C4735"/>
    <w:multiLevelType w:val="hybridMultilevel"/>
    <w:tmpl w:val="DB389A3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9" w15:restartNumberingAfterBreak="0">
    <w:nsid w:val="634A698B"/>
    <w:multiLevelType w:val="hybridMultilevel"/>
    <w:tmpl w:val="B352FCDE"/>
    <w:lvl w:ilvl="0" w:tplc="8F58A874">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F2102BD"/>
    <w:multiLevelType w:val="multilevel"/>
    <w:tmpl w:val="08F63124"/>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4" w15:restartNumberingAfterBreak="0">
    <w:nsid w:val="73334066"/>
    <w:multiLevelType w:val="hybridMultilevel"/>
    <w:tmpl w:val="05B65B62"/>
    <w:lvl w:ilvl="0" w:tplc="050041C0">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0F">
      <w:start w:val="1"/>
      <w:numFmt w:val="decimal"/>
      <w:lvlText w:val="%3."/>
      <w:lvlJc w:val="left"/>
      <w:pPr>
        <w:ind w:left="2688" w:hanging="708"/>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6"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7" w15:restartNumberingAfterBreak="0">
    <w:nsid w:val="77BA5C20"/>
    <w:multiLevelType w:val="hybridMultilevel"/>
    <w:tmpl w:val="ED8A70C4"/>
    <w:lvl w:ilvl="0" w:tplc="69E6043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28"/>
  </w:num>
  <w:num w:numId="3">
    <w:abstractNumId w:val="37"/>
  </w:num>
  <w:num w:numId="4">
    <w:abstractNumId w:val="35"/>
  </w:num>
  <w:num w:numId="5">
    <w:abstractNumId w:val="12"/>
  </w:num>
  <w:num w:numId="6">
    <w:abstractNumId w:val="34"/>
  </w:num>
  <w:num w:numId="7">
    <w:abstractNumId w:val="6"/>
  </w:num>
  <w:num w:numId="8">
    <w:abstractNumId w:val="4"/>
  </w:num>
  <w:num w:numId="9">
    <w:abstractNumId w:val="3"/>
  </w:num>
  <w:num w:numId="10">
    <w:abstractNumId w:val="27"/>
  </w:num>
  <w:num w:numId="11">
    <w:abstractNumId w:val="20"/>
  </w:num>
  <w:num w:numId="12">
    <w:abstractNumId w:val="24"/>
  </w:num>
  <w:num w:numId="13">
    <w:abstractNumId w:val="19"/>
  </w:num>
  <w:num w:numId="14">
    <w:abstractNumId w:val="11"/>
  </w:num>
  <w:num w:numId="15">
    <w:abstractNumId w:val="43"/>
  </w:num>
  <w:num w:numId="16">
    <w:abstractNumId w:val="5"/>
  </w:num>
  <w:num w:numId="17">
    <w:abstractNumId w:val="17"/>
  </w:num>
  <w:num w:numId="18">
    <w:abstractNumId w:val="21"/>
  </w:num>
  <w:num w:numId="19">
    <w:abstractNumId w:val="30"/>
  </w:num>
  <w:num w:numId="20">
    <w:abstractNumId w:val="41"/>
  </w:num>
  <w:num w:numId="21">
    <w:abstractNumId w:val="7"/>
  </w:num>
  <w:num w:numId="22">
    <w:abstractNumId w:val="36"/>
  </w:num>
  <w:num w:numId="23">
    <w:abstractNumId w:val="0"/>
  </w:num>
  <w:num w:numId="24">
    <w:abstractNumId w:val="33"/>
  </w:num>
  <w:num w:numId="25">
    <w:abstractNumId w:val="14"/>
  </w:num>
  <w:num w:numId="26">
    <w:abstractNumId w:val="40"/>
  </w:num>
  <w:num w:numId="27">
    <w:abstractNumId w:val="45"/>
  </w:num>
  <w:num w:numId="28">
    <w:abstractNumId w:val="38"/>
  </w:num>
  <w:num w:numId="29">
    <w:abstractNumId w:val="18"/>
  </w:num>
  <w:num w:numId="30">
    <w:abstractNumId w:val="31"/>
  </w:num>
  <w:num w:numId="31">
    <w:abstractNumId w:val="2"/>
  </w:num>
  <w:num w:numId="32">
    <w:abstractNumId w:val="25"/>
  </w:num>
  <w:num w:numId="33">
    <w:abstractNumId w:val="9"/>
  </w:num>
  <w:num w:numId="34">
    <w:abstractNumId w:val="22"/>
  </w:num>
  <w:num w:numId="35">
    <w:abstractNumId w:val="8"/>
  </w:num>
  <w:num w:numId="36">
    <w:abstractNumId w:val="32"/>
  </w:num>
  <w:num w:numId="37">
    <w:abstractNumId w:val="46"/>
  </w:num>
  <w:num w:numId="38">
    <w:abstractNumId w:val="1"/>
  </w:num>
  <w:num w:numId="39">
    <w:abstractNumId w:val="16"/>
  </w:num>
  <w:num w:numId="40">
    <w:abstractNumId w:val="23"/>
  </w:num>
  <w:num w:numId="41">
    <w:abstractNumId w:val="26"/>
  </w:num>
  <w:num w:numId="42">
    <w:abstractNumId w:val="47"/>
  </w:num>
  <w:num w:numId="43">
    <w:abstractNumId w:val="44"/>
  </w:num>
  <w:num w:numId="44">
    <w:abstractNumId w:val="29"/>
  </w:num>
  <w:num w:numId="45">
    <w:abstractNumId w:val="10"/>
  </w:num>
  <w:num w:numId="46">
    <w:abstractNumId w:val="42"/>
  </w:num>
  <w:num w:numId="47">
    <w:abstractNumId w:val="39"/>
  </w:num>
  <w:num w:numId="48">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660"/>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4E50"/>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D01"/>
    <w:rsid w:val="0004307C"/>
    <w:rsid w:val="00043F1B"/>
    <w:rsid w:val="000453C8"/>
    <w:rsid w:val="000465E1"/>
    <w:rsid w:val="00046D94"/>
    <w:rsid w:val="00047696"/>
    <w:rsid w:val="0004797A"/>
    <w:rsid w:val="00047B07"/>
    <w:rsid w:val="0005043E"/>
    <w:rsid w:val="00050B4F"/>
    <w:rsid w:val="000514F5"/>
    <w:rsid w:val="000530F3"/>
    <w:rsid w:val="00053225"/>
    <w:rsid w:val="00053948"/>
    <w:rsid w:val="00053B82"/>
    <w:rsid w:val="00054911"/>
    <w:rsid w:val="00054E97"/>
    <w:rsid w:val="00055DEA"/>
    <w:rsid w:val="0005679E"/>
    <w:rsid w:val="00057522"/>
    <w:rsid w:val="000577E4"/>
    <w:rsid w:val="00057982"/>
    <w:rsid w:val="00057B37"/>
    <w:rsid w:val="00060AD5"/>
    <w:rsid w:val="000629F8"/>
    <w:rsid w:val="00062C7B"/>
    <w:rsid w:val="00063B36"/>
    <w:rsid w:val="00063D97"/>
    <w:rsid w:val="00063E47"/>
    <w:rsid w:val="00064486"/>
    <w:rsid w:val="0006464B"/>
    <w:rsid w:val="00064AC4"/>
    <w:rsid w:val="00066457"/>
    <w:rsid w:val="00066800"/>
    <w:rsid w:val="000673C8"/>
    <w:rsid w:val="00067481"/>
    <w:rsid w:val="000712D1"/>
    <w:rsid w:val="000723A5"/>
    <w:rsid w:val="00072695"/>
    <w:rsid w:val="00072C1C"/>
    <w:rsid w:val="00074903"/>
    <w:rsid w:val="0007568A"/>
    <w:rsid w:val="000763EA"/>
    <w:rsid w:val="00077D19"/>
    <w:rsid w:val="00077E45"/>
    <w:rsid w:val="000809A1"/>
    <w:rsid w:val="00080A8E"/>
    <w:rsid w:val="00081118"/>
    <w:rsid w:val="0008186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97DA5"/>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722"/>
    <w:rsid w:val="000C590F"/>
    <w:rsid w:val="000C6273"/>
    <w:rsid w:val="000C6593"/>
    <w:rsid w:val="000C6AD8"/>
    <w:rsid w:val="000D1340"/>
    <w:rsid w:val="000D1536"/>
    <w:rsid w:val="000D153F"/>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CD3"/>
    <w:rsid w:val="00111FA0"/>
    <w:rsid w:val="00113A31"/>
    <w:rsid w:val="00114E6D"/>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305"/>
    <w:rsid w:val="00142423"/>
    <w:rsid w:val="00142A4D"/>
    <w:rsid w:val="00142FD9"/>
    <w:rsid w:val="001435B4"/>
    <w:rsid w:val="00145080"/>
    <w:rsid w:val="00145412"/>
    <w:rsid w:val="00147AAA"/>
    <w:rsid w:val="00151AD2"/>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133"/>
    <w:rsid w:val="0016534F"/>
    <w:rsid w:val="001658A9"/>
    <w:rsid w:val="001659F6"/>
    <w:rsid w:val="00165D73"/>
    <w:rsid w:val="001669BE"/>
    <w:rsid w:val="00166C60"/>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0D74"/>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31AD"/>
    <w:rsid w:val="00196127"/>
    <w:rsid w:val="0019651E"/>
    <w:rsid w:val="001965B3"/>
    <w:rsid w:val="00196AAC"/>
    <w:rsid w:val="00196E76"/>
    <w:rsid w:val="00197F37"/>
    <w:rsid w:val="001A0582"/>
    <w:rsid w:val="001A09D1"/>
    <w:rsid w:val="001A12BB"/>
    <w:rsid w:val="001A1C55"/>
    <w:rsid w:val="001A1D2D"/>
    <w:rsid w:val="001A29B3"/>
    <w:rsid w:val="001A2A0D"/>
    <w:rsid w:val="001A2BBC"/>
    <w:rsid w:val="001A2F23"/>
    <w:rsid w:val="001A38DE"/>
    <w:rsid w:val="001A4160"/>
    <w:rsid w:val="001A5A4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625C"/>
    <w:rsid w:val="001C72BF"/>
    <w:rsid w:val="001C772C"/>
    <w:rsid w:val="001C780C"/>
    <w:rsid w:val="001D1023"/>
    <w:rsid w:val="001D1663"/>
    <w:rsid w:val="001D1BC5"/>
    <w:rsid w:val="001D1DE0"/>
    <w:rsid w:val="001D2966"/>
    <w:rsid w:val="001D2B58"/>
    <w:rsid w:val="001D2F63"/>
    <w:rsid w:val="001D3241"/>
    <w:rsid w:val="001D332C"/>
    <w:rsid w:val="001D40B5"/>
    <w:rsid w:val="001D44B2"/>
    <w:rsid w:val="001D6695"/>
    <w:rsid w:val="001D7253"/>
    <w:rsid w:val="001E069E"/>
    <w:rsid w:val="001E1364"/>
    <w:rsid w:val="001E147E"/>
    <w:rsid w:val="001E1560"/>
    <w:rsid w:val="001E15CF"/>
    <w:rsid w:val="001E1C68"/>
    <w:rsid w:val="001E1D14"/>
    <w:rsid w:val="001E2FC8"/>
    <w:rsid w:val="001E40A6"/>
    <w:rsid w:val="001E4179"/>
    <w:rsid w:val="001E43B2"/>
    <w:rsid w:val="001E484E"/>
    <w:rsid w:val="001E4AD6"/>
    <w:rsid w:val="001E4F0B"/>
    <w:rsid w:val="001E5843"/>
    <w:rsid w:val="001E5C20"/>
    <w:rsid w:val="001E65B9"/>
    <w:rsid w:val="001E68B1"/>
    <w:rsid w:val="001E70B5"/>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0E82"/>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363"/>
    <w:rsid w:val="002214DF"/>
    <w:rsid w:val="00221AA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2F5"/>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1E36"/>
    <w:rsid w:val="0028277B"/>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662"/>
    <w:rsid w:val="002A193B"/>
    <w:rsid w:val="002A1C2F"/>
    <w:rsid w:val="002A3754"/>
    <w:rsid w:val="002A476B"/>
    <w:rsid w:val="002A54B1"/>
    <w:rsid w:val="002A5C64"/>
    <w:rsid w:val="002B0595"/>
    <w:rsid w:val="002B09C5"/>
    <w:rsid w:val="002B0C0B"/>
    <w:rsid w:val="002B229E"/>
    <w:rsid w:val="002B3417"/>
    <w:rsid w:val="002B4498"/>
    <w:rsid w:val="002B46B0"/>
    <w:rsid w:val="002B4E74"/>
    <w:rsid w:val="002B5071"/>
    <w:rsid w:val="002B5171"/>
    <w:rsid w:val="002B51D8"/>
    <w:rsid w:val="002B597D"/>
    <w:rsid w:val="002B759F"/>
    <w:rsid w:val="002B7E9E"/>
    <w:rsid w:val="002C0C5A"/>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219"/>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5F95"/>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5887"/>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557F"/>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57FB"/>
    <w:rsid w:val="00325B72"/>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7DE"/>
    <w:rsid w:val="0034393A"/>
    <w:rsid w:val="00343B66"/>
    <w:rsid w:val="00343F1A"/>
    <w:rsid w:val="00346E66"/>
    <w:rsid w:val="003502A6"/>
    <w:rsid w:val="00351703"/>
    <w:rsid w:val="00352634"/>
    <w:rsid w:val="003535AB"/>
    <w:rsid w:val="003539B3"/>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8798D"/>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28FF"/>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057"/>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D7E26"/>
    <w:rsid w:val="003E02AE"/>
    <w:rsid w:val="003E0833"/>
    <w:rsid w:val="003E12D5"/>
    <w:rsid w:val="003E1FB5"/>
    <w:rsid w:val="003E291A"/>
    <w:rsid w:val="003E359C"/>
    <w:rsid w:val="003E36AA"/>
    <w:rsid w:val="003E38AE"/>
    <w:rsid w:val="003E38E3"/>
    <w:rsid w:val="003E394F"/>
    <w:rsid w:val="003E3CEA"/>
    <w:rsid w:val="003E3E0C"/>
    <w:rsid w:val="003E42CA"/>
    <w:rsid w:val="003E4E81"/>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7D84"/>
    <w:rsid w:val="00407F7B"/>
    <w:rsid w:val="0041106C"/>
    <w:rsid w:val="00411670"/>
    <w:rsid w:val="00411D0D"/>
    <w:rsid w:val="00411F94"/>
    <w:rsid w:val="004127BC"/>
    <w:rsid w:val="004136A9"/>
    <w:rsid w:val="004136B8"/>
    <w:rsid w:val="0041396C"/>
    <w:rsid w:val="0041412E"/>
    <w:rsid w:val="00414D3A"/>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51E"/>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1CE6"/>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4EE"/>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37A"/>
    <w:rsid w:val="004D5CE9"/>
    <w:rsid w:val="004D6F45"/>
    <w:rsid w:val="004E1246"/>
    <w:rsid w:val="004E176D"/>
    <w:rsid w:val="004E17BE"/>
    <w:rsid w:val="004E3312"/>
    <w:rsid w:val="004E3A38"/>
    <w:rsid w:val="004E452F"/>
    <w:rsid w:val="004E6C21"/>
    <w:rsid w:val="004E7580"/>
    <w:rsid w:val="004E786B"/>
    <w:rsid w:val="004F00DA"/>
    <w:rsid w:val="004F0265"/>
    <w:rsid w:val="004F04D2"/>
    <w:rsid w:val="004F26DE"/>
    <w:rsid w:val="004F4455"/>
    <w:rsid w:val="004F477A"/>
    <w:rsid w:val="004F53CB"/>
    <w:rsid w:val="004F5A96"/>
    <w:rsid w:val="004F5D03"/>
    <w:rsid w:val="004F7454"/>
    <w:rsid w:val="00500CB8"/>
    <w:rsid w:val="00502637"/>
    <w:rsid w:val="00502CB7"/>
    <w:rsid w:val="00503C4C"/>
    <w:rsid w:val="0050478F"/>
    <w:rsid w:val="005050AC"/>
    <w:rsid w:val="005056C0"/>
    <w:rsid w:val="005059F9"/>
    <w:rsid w:val="00505F9A"/>
    <w:rsid w:val="005062D1"/>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B2B"/>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0D64"/>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654"/>
    <w:rsid w:val="005617FA"/>
    <w:rsid w:val="005636F3"/>
    <w:rsid w:val="00563757"/>
    <w:rsid w:val="005641FE"/>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776BD"/>
    <w:rsid w:val="00580867"/>
    <w:rsid w:val="005816ED"/>
    <w:rsid w:val="00581793"/>
    <w:rsid w:val="00581EE5"/>
    <w:rsid w:val="00581FA1"/>
    <w:rsid w:val="005822A1"/>
    <w:rsid w:val="00582B1A"/>
    <w:rsid w:val="0058313F"/>
    <w:rsid w:val="005841A6"/>
    <w:rsid w:val="00584462"/>
    <w:rsid w:val="00586013"/>
    <w:rsid w:val="0058630F"/>
    <w:rsid w:val="005869E0"/>
    <w:rsid w:val="005872FE"/>
    <w:rsid w:val="0059007C"/>
    <w:rsid w:val="00590455"/>
    <w:rsid w:val="00590CDF"/>
    <w:rsid w:val="00591092"/>
    <w:rsid w:val="005911CF"/>
    <w:rsid w:val="00591643"/>
    <w:rsid w:val="0059187F"/>
    <w:rsid w:val="005923EC"/>
    <w:rsid w:val="0059378F"/>
    <w:rsid w:val="00593DD3"/>
    <w:rsid w:val="00594D44"/>
    <w:rsid w:val="005963FD"/>
    <w:rsid w:val="00596F91"/>
    <w:rsid w:val="005975BD"/>
    <w:rsid w:val="00597765"/>
    <w:rsid w:val="005A005E"/>
    <w:rsid w:val="005A05E5"/>
    <w:rsid w:val="005A0C0A"/>
    <w:rsid w:val="005A0DF7"/>
    <w:rsid w:val="005A0E9C"/>
    <w:rsid w:val="005A1016"/>
    <w:rsid w:val="005A1ED8"/>
    <w:rsid w:val="005A2D83"/>
    <w:rsid w:val="005A2E4B"/>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057A"/>
    <w:rsid w:val="005C1576"/>
    <w:rsid w:val="005C171F"/>
    <w:rsid w:val="005C3850"/>
    <w:rsid w:val="005C3ED1"/>
    <w:rsid w:val="005C3F08"/>
    <w:rsid w:val="005C6DCC"/>
    <w:rsid w:val="005D06B6"/>
    <w:rsid w:val="005D143E"/>
    <w:rsid w:val="005D1C37"/>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877"/>
    <w:rsid w:val="00623F8F"/>
    <w:rsid w:val="006243B0"/>
    <w:rsid w:val="00625C0F"/>
    <w:rsid w:val="006260E4"/>
    <w:rsid w:val="00626333"/>
    <w:rsid w:val="00626DB2"/>
    <w:rsid w:val="00627261"/>
    <w:rsid w:val="00627568"/>
    <w:rsid w:val="0063023F"/>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B1"/>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AE3"/>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615"/>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3C2"/>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272"/>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5B9B"/>
    <w:rsid w:val="00737B6F"/>
    <w:rsid w:val="00740B11"/>
    <w:rsid w:val="007411A4"/>
    <w:rsid w:val="00743745"/>
    <w:rsid w:val="0074420D"/>
    <w:rsid w:val="0074460B"/>
    <w:rsid w:val="007452D5"/>
    <w:rsid w:val="00745506"/>
    <w:rsid w:val="00746C12"/>
    <w:rsid w:val="00746ECA"/>
    <w:rsid w:val="0075023E"/>
    <w:rsid w:val="007512C4"/>
    <w:rsid w:val="0075171F"/>
    <w:rsid w:val="00752BD8"/>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68A"/>
    <w:rsid w:val="00780BA7"/>
    <w:rsid w:val="00780DAC"/>
    <w:rsid w:val="007832BA"/>
    <w:rsid w:val="0078499F"/>
    <w:rsid w:val="00784C20"/>
    <w:rsid w:val="00785661"/>
    <w:rsid w:val="0078619D"/>
    <w:rsid w:val="0078676E"/>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962"/>
    <w:rsid w:val="007A0AD8"/>
    <w:rsid w:val="007A0DD7"/>
    <w:rsid w:val="007A0F8F"/>
    <w:rsid w:val="007A0F91"/>
    <w:rsid w:val="007A135A"/>
    <w:rsid w:val="007A197E"/>
    <w:rsid w:val="007A1AD1"/>
    <w:rsid w:val="007A2214"/>
    <w:rsid w:val="007A3079"/>
    <w:rsid w:val="007A3E4E"/>
    <w:rsid w:val="007A4426"/>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12EC"/>
    <w:rsid w:val="007E30C4"/>
    <w:rsid w:val="007E317F"/>
    <w:rsid w:val="007E4CA1"/>
    <w:rsid w:val="007E549D"/>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5C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6A2"/>
    <w:rsid w:val="00846A8A"/>
    <w:rsid w:val="00846B13"/>
    <w:rsid w:val="0084700A"/>
    <w:rsid w:val="0084704F"/>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02C1"/>
    <w:rsid w:val="008910BA"/>
    <w:rsid w:val="00891DE9"/>
    <w:rsid w:val="008924DD"/>
    <w:rsid w:val="008925DE"/>
    <w:rsid w:val="00892742"/>
    <w:rsid w:val="0089282A"/>
    <w:rsid w:val="00892DE5"/>
    <w:rsid w:val="0089319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4AC"/>
    <w:rsid w:val="008B4DF8"/>
    <w:rsid w:val="008B4FB1"/>
    <w:rsid w:val="008B50F9"/>
    <w:rsid w:val="008B58B3"/>
    <w:rsid w:val="008B62B8"/>
    <w:rsid w:val="008B640E"/>
    <w:rsid w:val="008B66DA"/>
    <w:rsid w:val="008B6FB3"/>
    <w:rsid w:val="008B7651"/>
    <w:rsid w:val="008B76D4"/>
    <w:rsid w:val="008B7D5D"/>
    <w:rsid w:val="008C018E"/>
    <w:rsid w:val="008C1C92"/>
    <w:rsid w:val="008C2A32"/>
    <w:rsid w:val="008C488E"/>
    <w:rsid w:val="008C5C76"/>
    <w:rsid w:val="008C5CFC"/>
    <w:rsid w:val="008C5E1B"/>
    <w:rsid w:val="008C62BC"/>
    <w:rsid w:val="008C786E"/>
    <w:rsid w:val="008C7B0B"/>
    <w:rsid w:val="008D0E9A"/>
    <w:rsid w:val="008D10FD"/>
    <w:rsid w:val="008D1BD3"/>
    <w:rsid w:val="008D2469"/>
    <w:rsid w:val="008D3F10"/>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EED"/>
    <w:rsid w:val="00903F4F"/>
    <w:rsid w:val="0090438E"/>
    <w:rsid w:val="00904453"/>
    <w:rsid w:val="00904846"/>
    <w:rsid w:val="009049B7"/>
    <w:rsid w:val="00904C93"/>
    <w:rsid w:val="00904CB6"/>
    <w:rsid w:val="00906895"/>
    <w:rsid w:val="00906CDD"/>
    <w:rsid w:val="00907525"/>
    <w:rsid w:val="009104D6"/>
    <w:rsid w:val="0091094A"/>
    <w:rsid w:val="00910AD9"/>
    <w:rsid w:val="00912B55"/>
    <w:rsid w:val="009140DA"/>
    <w:rsid w:val="0091474E"/>
    <w:rsid w:val="00914BD0"/>
    <w:rsid w:val="00916345"/>
    <w:rsid w:val="009168F9"/>
    <w:rsid w:val="00916934"/>
    <w:rsid w:val="00916964"/>
    <w:rsid w:val="00916BF2"/>
    <w:rsid w:val="00917E0D"/>
    <w:rsid w:val="00920196"/>
    <w:rsid w:val="0092058A"/>
    <w:rsid w:val="00920AF2"/>
    <w:rsid w:val="00920F1C"/>
    <w:rsid w:val="0092262A"/>
    <w:rsid w:val="009234FF"/>
    <w:rsid w:val="009240D2"/>
    <w:rsid w:val="00924416"/>
    <w:rsid w:val="00924A40"/>
    <w:rsid w:val="00930033"/>
    <w:rsid w:val="009311C2"/>
    <w:rsid w:val="0093153A"/>
    <w:rsid w:val="0093158A"/>
    <w:rsid w:val="0093177E"/>
    <w:rsid w:val="0093196B"/>
    <w:rsid w:val="009328F7"/>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2826"/>
    <w:rsid w:val="009541B7"/>
    <w:rsid w:val="00954311"/>
    <w:rsid w:val="00954379"/>
    <w:rsid w:val="00954CFD"/>
    <w:rsid w:val="00956515"/>
    <w:rsid w:val="00957E7F"/>
    <w:rsid w:val="00957EAA"/>
    <w:rsid w:val="0096093E"/>
    <w:rsid w:val="009619C2"/>
    <w:rsid w:val="00962248"/>
    <w:rsid w:val="00963106"/>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7F"/>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43D8"/>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B65"/>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E7FD3"/>
    <w:rsid w:val="009F021E"/>
    <w:rsid w:val="009F0FEA"/>
    <w:rsid w:val="009F138A"/>
    <w:rsid w:val="009F261F"/>
    <w:rsid w:val="009F28BE"/>
    <w:rsid w:val="009F2940"/>
    <w:rsid w:val="009F4713"/>
    <w:rsid w:val="009F4803"/>
    <w:rsid w:val="009F491B"/>
    <w:rsid w:val="009F500D"/>
    <w:rsid w:val="009F5015"/>
    <w:rsid w:val="009F5492"/>
    <w:rsid w:val="009F6B15"/>
    <w:rsid w:val="009F6F8A"/>
    <w:rsid w:val="009F73D8"/>
    <w:rsid w:val="009F7EEE"/>
    <w:rsid w:val="00A0069C"/>
    <w:rsid w:val="00A0086F"/>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4D7"/>
    <w:rsid w:val="00A14519"/>
    <w:rsid w:val="00A167F4"/>
    <w:rsid w:val="00A1712B"/>
    <w:rsid w:val="00A205B0"/>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3CB"/>
    <w:rsid w:val="00A327EF"/>
    <w:rsid w:val="00A32918"/>
    <w:rsid w:val="00A338C1"/>
    <w:rsid w:val="00A33963"/>
    <w:rsid w:val="00A33D4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172"/>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42F5"/>
    <w:rsid w:val="00A758A4"/>
    <w:rsid w:val="00A75B1F"/>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361"/>
    <w:rsid w:val="00AB2A3E"/>
    <w:rsid w:val="00AB369B"/>
    <w:rsid w:val="00AB40F2"/>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D2C"/>
    <w:rsid w:val="00AD4F2F"/>
    <w:rsid w:val="00AD60BC"/>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208"/>
    <w:rsid w:val="00AF4870"/>
    <w:rsid w:val="00AF4B39"/>
    <w:rsid w:val="00AF4FE3"/>
    <w:rsid w:val="00AF5724"/>
    <w:rsid w:val="00AF5C1C"/>
    <w:rsid w:val="00AF5D20"/>
    <w:rsid w:val="00AF5D48"/>
    <w:rsid w:val="00AF5DE6"/>
    <w:rsid w:val="00AF67C0"/>
    <w:rsid w:val="00AF7904"/>
    <w:rsid w:val="00B0039A"/>
    <w:rsid w:val="00B0045C"/>
    <w:rsid w:val="00B00C36"/>
    <w:rsid w:val="00B01048"/>
    <w:rsid w:val="00B014E9"/>
    <w:rsid w:val="00B01A87"/>
    <w:rsid w:val="00B01F99"/>
    <w:rsid w:val="00B024CD"/>
    <w:rsid w:val="00B02765"/>
    <w:rsid w:val="00B02855"/>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BCB"/>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1BD5"/>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778E0"/>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2EE3"/>
    <w:rsid w:val="00B9380A"/>
    <w:rsid w:val="00B943CD"/>
    <w:rsid w:val="00B94EA0"/>
    <w:rsid w:val="00B95247"/>
    <w:rsid w:val="00B95998"/>
    <w:rsid w:val="00B95AF4"/>
    <w:rsid w:val="00B962D0"/>
    <w:rsid w:val="00B963D0"/>
    <w:rsid w:val="00B96B90"/>
    <w:rsid w:val="00B96C0E"/>
    <w:rsid w:val="00B96C24"/>
    <w:rsid w:val="00B96DF7"/>
    <w:rsid w:val="00B96EC1"/>
    <w:rsid w:val="00B9731C"/>
    <w:rsid w:val="00B976D8"/>
    <w:rsid w:val="00B97B69"/>
    <w:rsid w:val="00BA0856"/>
    <w:rsid w:val="00BA0CB5"/>
    <w:rsid w:val="00BA0DF7"/>
    <w:rsid w:val="00BA1648"/>
    <w:rsid w:val="00BA1DE8"/>
    <w:rsid w:val="00BA1FE5"/>
    <w:rsid w:val="00BA1FE7"/>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5E6"/>
    <w:rsid w:val="00BD3C98"/>
    <w:rsid w:val="00BD3D00"/>
    <w:rsid w:val="00BD40C7"/>
    <w:rsid w:val="00BD4FC9"/>
    <w:rsid w:val="00BD6827"/>
    <w:rsid w:val="00BD6D9B"/>
    <w:rsid w:val="00BD6EE1"/>
    <w:rsid w:val="00BE224A"/>
    <w:rsid w:val="00BE3172"/>
    <w:rsid w:val="00BE5259"/>
    <w:rsid w:val="00BE577E"/>
    <w:rsid w:val="00BE5F04"/>
    <w:rsid w:val="00BE6707"/>
    <w:rsid w:val="00BE719D"/>
    <w:rsid w:val="00BF04D9"/>
    <w:rsid w:val="00BF0845"/>
    <w:rsid w:val="00BF1271"/>
    <w:rsid w:val="00BF1B57"/>
    <w:rsid w:val="00BF1F7D"/>
    <w:rsid w:val="00BF2EB0"/>
    <w:rsid w:val="00BF3095"/>
    <w:rsid w:val="00BF555C"/>
    <w:rsid w:val="00BF5D6E"/>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732"/>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5F69"/>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BFA"/>
    <w:rsid w:val="00C63DD8"/>
    <w:rsid w:val="00C63E8E"/>
    <w:rsid w:val="00C64260"/>
    <w:rsid w:val="00C64946"/>
    <w:rsid w:val="00C658AB"/>
    <w:rsid w:val="00C65B8F"/>
    <w:rsid w:val="00C66537"/>
    <w:rsid w:val="00C66BE5"/>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4BFE"/>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1E0"/>
    <w:rsid w:val="00CE3888"/>
    <w:rsid w:val="00CE46C5"/>
    <w:rsid w:val="00CE4FCC"/>
    <w:rsid w:val="00CE546B"/>
    <w:rsid w:val="00CE555B"/>
    <w:rsid w:val="00CE55ED"/>
    <w:rsid w:val="00CE787F"/>
    <w:rsid w:val="00CF0B4C"/>
    <w:rsid w:val="00CF0BEF"/>
    <w:rsid w:val="00CF1A62"/>
    <w:rsid w:val="00CF1A8B"/>
    <w:rsid w:val="00CF20E2"/>
    <w:rsid w:val="00CF2BDE"/>
    <w:rsid w:val="00CF31B6"/>
    <w:rsid w:val="00CF34EA"/>
    <w:rsid w:val="00CF3B5B"/>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3B0"/>
    <w:rsid w:val="00D05678"/>
    <w:rsid w:val="00D068F7"/>
    <w:rsid w:val="00D105D1"/>
    <w:rsid w:val="00D10745"/>
    <w:rsid w:val="00D107E9"/>
    <w:rsid w:val="00D10818"/>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D7C"/>
    <w:rsid w:val="00D7365C"/>
    <w:rsid w:val="00D74F7C"/>
    <w:rsid w:val="00D75F37"/>
    <w:rsid w:val="00D75F61"/>
    <w:rsid w:val="00D76712"/>
    <w:rsid w:val="00D769B6"/>
    <w:rsid w:val="00D77CD6"/>
    <w:rsid w:val="00D800E2"/>
    <w:rsid w:val="00D808D2"/>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510"/>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C772E"/>
    <w:rsid w:val="00DD1B24"/>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1E"/>
    <w:rsid w:val="00DF1DD6"/>
    <w:rsid w:val="00DF2319"/>
    <w:rsid w:val="00DF38C2"/>
    <w:rsid w:val="00DF3948"/>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891"/>
    <w:rsid w:val="00E13C09"/>
    <w:rsid w:val="00E14D77"/>
    <w:rsid w:val="00E162F0"/>
    <w:rsid w:val="00E16812"/>
    <w:rsid w:val="00E170D5"/>
    <w:rsid w:val="00E172B7"/>
    <w:rsid w:val="00E17714"/>
    <w:rsid w:val="00E17EE7"/>
    <w:rsid w:val="00E20B6C"/>
    <w:rsid w:val="00E21727"/>
    <w:rsid w:val="00E220F7"/>
    <w:rsid w:val="00E2218E"/>
    <w:rsid w:val="00E23172"/>
    <w:rsid w:val="00E236D7"/>
    <w:rsid w:val="00E2370A"/>
    <w:rsid w:val="00E23F59"/>
    <w:rsid w:val="00E25F64"/>
    <w:rsid w:val="00E26538"/>
    <w:rsid w:val="00E27913"/>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152"/>
    <w:rsid w:val="00E537E8"/>
    <w:rsid w:val="00E53E0E"/>
    <w:rsid w:val="00E53F00"/>
    <w:rsid w:val="00E54194"/>
    <w:rsid w:val="00E54C08"/>
    <w:rsid w:val="00E55452"/>
    <w:rsid w:val="00E557EF"/>
    <w:rsid w:val="00E57DE0"/>
    <w:rsid w:val="00E60205"/>
    <w:rsid w:val="00E60D44"/>
    <w:rsid w:val="00E61222"/>
    <w:rsid w:val="00E616C9"/>
    <w:rsid w:val="00E618F3"/>
    <w:rsid w:val="00E6307A"/>
    <w:rsid w:val="00E644EE"/>
    <w:rsid w:val="00E65559"/>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C5F"/>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208"/>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4C5"/>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39D8"/>
    <w:rsid w:val="00F344BF"/>
    <w:rsid w:val="00F34521"/>
    <w:rsid w:val="00F3493C"/>
    <w:rsid w:val="00F35095"/>
    <w:rsid w:val="00F35155"/>
    <w:rsid w:val="00F371C2"/>
    <w:rsid w:val="00F375A3"/>
    <w:rsid w:val="00F401D9"/>
    <w:rsid w:val="00F40ACE"/>
    <w:rsid w:val="00F418A0"/>
    <w:rsid w:val="00F4290F"/>
    <w:rsid w:val="00F42931"/>
    <w:rsid w:val="00F4522F"/>
    <w:rsid w:val="00F4535E"/>
    <w:rsid w:val="00F4536A"/>
    <w:rsid w:val="00F453E9"/>
    <w:rsid w:val="00F4595F"/>
    <w:rsid w:val="00F45FFB"/>
    <w:rsid w:val="00F47B70"/>
    <w:rsid w:val="00F47F28"/>
    <w:rsid w:val="00F5028F"/>
    <w:rsid w:val="00F51BD3"/>
    <w:rsid w:val="00F51D7B"/>
    <w:rsid w:val="00F5218E"/>
    <w:rsid w:val="00F533A7"/>
    <w:rsid w:val="00F53B84"/>
    <w:rsid w:val="00F541F5"/>
    <w:rsid w:val="00F543A1"/>
    <w:rsid w:val="00F5671D"/>
    <w:rsid w:val="00F579B1"/>
    <w:rsid w:val="00F603D7"/>
    <w:rsid w:val="00F608CE"/>
    <w:rsid w:val="00F60EB2"/>
    <w:rsid w:val="00F611DE"/>
    <w:rsid w:val="00F61A44"/>
    <w:rsid w:val="00F62CEF"/>
    <w:rsid w:val="00F63231"/>
    <w:rsid w:val="00F63B74"/>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5D2"/>
    <w:rsid w:val="00F75F37"/>
    <w:rsid w:val="00F7754C"/>
    <w:rsid w:val="00F77783"/>
    <w:rsid w:val="00F815F3"/>
    <w:rsid w:val="00F8230B"/>
    <w:rsid w:val="00F8251F"/>
    <w:rsid w:val="00F826B8"/>
    <w:rsid w:val="00F82734"/>
    <w:rsid w:val="00F82E64"/>
    <w:rsid w:val="00F83CB4"/>
    <w:rsid w:val="00F84079"/>
    <w:rsid w:val="00F842C6"/>
    <w:rsid w:val="00F84900"/>
    <w:rsid w:val="00F84D89"/>
    <w:rsid w:val="00F859BB"/>
    <w:rsid w:val="00F85E2C"/>
    <w:rsid w:val="00F860B7"/>
    <w:rsid w:val="00F8672B"/>
    <w:rsid w:val="00F86B08"/>
    <w:rsid w:val="00F86EB5"/>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A7CD0"/>
    <w:rsid w:val="00FB0265"/>
    <w:rsid w:val="00FB119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18A4"/>
    <w:rsid w:val="00FC3113"/>
    <w:rsid w:val="00FC33C4"/>
    <w:rsid w:val="00FC3963"/>
    <w:rsid w:val="00FC6288"/>
    <w:rsid w:val="00FC6A1D"/>
    <w:rsid w:val="00FC6E76"/>
    <w:rsid w:val="00FC7227"/>
    <w:rsid w:val="00FD16D5"/>
    <w:rsid w:val="00FD4D64"/>
    <w:rsid w:val="00FD6087"/>
    <w:rsid w:val="00FD7E8D"/>
    <w:rsid w:val="00FD7E96"/>
    <w:rsid w:val="00FE04C0"/>
    <w:rsid w:val="00FE204A"/>
    <w:rsid w:val="00FE2E2F"/>
    <w:rsid w:val="00FE378B"/>
    <w:rsid w:val="00FE3AFD"/>
    <w:rsid w:val="00FE3ED3"/>
    <w:rsid w:val="00FE49C0"/>
    <w:rsid w:val="00FE4D3E"/>
    <w:rsid w:val="00FE5E12"/>
    <w:rsid w:val="00FE6380"/>
    <w:rsid w:val="00FE65CB"/>
    <w:rsid w:val="00FE6BFC"/>
    <w:rsid w:val="00FE7319"/>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B0039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C2A32"/>
    <w:pPr>
      <w:autoSpaceDE w:val="0"/>
      <w:autoSpaceDN w:val="0"/>
      <w:adjustRightInd w:val="0"/>
    </w:pPr>
    <w:rPr>
      <w:rFonts w:ascii="Calibri" w:hAnsi="Calibri" w:cs="Calibri"/>
      <w:color w:val="000000"/>
      <w:sz w:val="24"/>
      <w:szCs w:val="24"/>
    </w:rPr>
  </w:style>
  <w:style w:type="character" w:customStyle="1" w:styleId="mgl-sm">
    <w:name w:val="mgl-sm"/>
    <w:basedOn w:val="Fuentedeprrafopredeter"/>
    <w:rsid w:val="00111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0421">
      <w:bodyDiv w:val="1"/>
      <w:marLeft w:val="0"/>
      <w:marRight w:val="0"/>
      <w:marTop w:val="0"/>
      <w:marBottom w:val="0"/>
      <w:divBdr>
        <w:top w:val="none" w:sz="0" w:space="0" w:color="auto"/>
        <w:left w:val="none" w:sz="0" w:space="0" w:color="auto"/>
        <w:bottom w:val="none" w:sz="0" w:space="0" w:color="auto"/>
        <w:right w:val="none" w:sz="0" w:space="0" w:color="auto"/>
      </w:divBdr>
    </w:div>
    <w:div w:id="118453972">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75735149">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55533962">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37829306">
      <w:bodyDiv w:val="1"/>
      <w:marLeft w:val="0"/>
      <w:marRight w:val="0"/>
      <w:marTop w:val="0"/>
      <w:marBottom w:val="0"/>
      <w:divBdr>
        <w:top w:val="none" w:sz="0" w:space="0" w:color="auto"/>
        <w:left w:val="none" w:sz="0" w:space="0" w:color="auto"/>
        <w:bottom w:val="none" w:sz="0" w:space="0" w:color="auto"/>
        <w:right w:val="none" w:sz="0" w:space="0" w:color="auto"/>
      </w:divBdr>
      <w:divsChild>
        <w:div w:id="1605772959">
          <w:marLeft w:val="0"/>
          <w:marRight w:val="0"/>
          <w:marTop w:val="0"/>
          <w:marBottom w:val="0"/>
          <w:divBdr>
            <w:top w:val="none" w:sz="0" w:space="0" w:color="auto"/>
            <w:left w:val="none" w:sz="0" w:space="0" w:color="auto"/>
            <w:bottom w:val="none" w:sz="0" w:space="0" w:color="auto"/>
            <w:right w:val="none" w:sz="0" w:space="0" w:color="auto"/>
          </w:divBdr>
          <w:divsChild>
            <w:div w:id="1433864325">
              <w:marLeft w:val="0"/>
              <w:marRight w:val="0"/>
              <w:marTop w:val="0"/>
              <w:marBottom w:val="0"/>
              <w:divBdr>
                <w:top w:val="none" w:sz="0" w:space="0" w:color="auto"/>
                <w:left w:val="none" w:sz="0" w:space="0" w:color="auto"/>
                <w:bottom w:val="none" w:sz="0" w:space="0" w:color="auto"/>
                <w:right w:val="none" w:sz="0" w:space="0" w:color="auto"/>
              </w:divBdr>
              <w:divsChild>
                <w:div w:id="135340954">
                  <w:marLeft w:val="0"/>
                  <w:marRight w:val="0"/>
                  <w:marTop w:val="0"/>
                  <w:marBottom w:val="0"/>
                  <w:divBdr>
                    <w:top w:val="none" w:sz="0" w:space="0" w:color="auto"/>
                    <w:left w:val="none" w:sz="0" w:space="0" w:color="auto"/>
                    <w:bottom w:val="none" w:sz="0" w:space="0" w:color="auto"/>
                    <w:right w:val="none" w:sz="0" w:space="0" w:color="auto"/>
                  </w:divBdr>
                  <w:divsChild>
                    <w:div w:id="825364454">
                      <w:marLeft w:val="0"/>
                      <w:marRight w:val="0"/>
                      <w:marTop w:val="0"/>
                      <w:marBottom w:val="0"/>
                      <w:divBdr>
                        <w:top w:val="none" w:sz="0" w:space="0" w:color="auto"/>
                        <w:left w:val="none" w:sz="0" w:space="0" w:color="auto"/>
                        <w:bottom w:val="none" w:sz="0" w:space="0" w:color="auto"/>
                        <w:right w:val="none" w:sz="0" w:space="0" w:color="auto"/>
                      </w:divBdr>
                      <w:divsChild>
                        <w:div w:id="1496606638">
                          <w:marLeft w:val="2400"/>
                          <w:marRight w:val="0"/>
                          <w:marTop w:val="0"/>
                          <w:marBottom w:val="0"/>
                          <w:divBdr>
                            <w:top w:val="none" w:sz="0" w:space="0" w:color="auto"/>
                            <w:left w:val="none" w:sz="0" w:space="0" w:color="auto"/>
                            <w:bottom w:val="none" w:sz="0" w:space="0" w:color="auto"/>
                            <w:right w:val="none" w:sz="0" w:space="0" w:color="auto"/>
                          </w:divBdr>
                          <w:divsChild>
                            <w:div w:id="1694768089">
                              <w:marLeft w:val="0"/>
                              <w:marRight w:val="0"/>
                              <w:marTop w:val="0"/>
                              <w:marBottom w:val="0"/>
                              <w:divBdr>
                                <w:top w:val="none" w:sz="0" w:space="0" w:color="auto"/>
                                <w:left w:val="none" w:sz="0" w:space="0" w:color="auto"/>
                                <w:bottom w:val="none" w:sz="0" w:space="0" w:color="auto"/>
                                <w:right w:val="none" w:sz="0" w:space="0" w:color="auto"/>
                              </w:divBdr>
                              <w:divsChild>
                                <w:div w:id="1828017391">
                                  <w:marLeft w:val="0"/>
                                  <w:marRight w:val="0"/>
                                  <w:marTop w:val="0"/>
                                  <w:marBottom w:val="0"/>
                                  <w:divBdr>
                                    <w:top w:val="none" w:sz="0" w:space="0" w:color="auto"/>
                                    <w:left w:val="none" w:sz="0" w:space="0" w:color="auto"/>
                                    <w:bottom w:val="none" w:sz="0" w:space="0" w:color="auto"/>
                                    <w:right w:val="none" w:sz="0" w:space="0" w:color="auto"/>
                                  </w:divBdr>
                                  <w:divsChild>
                                    <w:div w:id="161358967">
                                      <w:marLeft w:val="0"/>
                                      <w:marRight w:val="0"/>
                                      <w:marTop w:val="0"/>
                                      <w:marBottom w:val="0"/>
                                      <w:divBdr>
                                        <w:top w:val="none" w:sz="0" w:space="0" w:color="auto"/>
                                        <w:left w:val="none" w:sz="0" w:space="0" w:color="auto"/>
                                        <w:bottom w:val="none" w:sz="0" w:space="0" w:color="auto"/>
                                        <w:right w:val="none" w:sz="0" w:space="0" w:color="auto"/>
                                      </w:divBdr>
                                      <w:divsChild>
                                        <w:div w:id="11594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86245837">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ramos@bcb.gob.bo" TargetMode="External"/><Relationship Id="rId18" Type="http://schemas.openxmlformats.org/officeDocument/2006/relationships/image" Target="media/image3.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mailto:calba@bcb.gob.bo" TargetMode="External"/><Relationship Id="rId17" Type="http://schemas.openxmlformats.org/officeDocument/2006/relationships/hyperlink" Target="https://bcbbolivia.webex.com/bcbbolivia/onstage/g.php?MTID=e134250095b710e766bb3dc0329983d5f" TargetMode="Externa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mailto:cyujra@bcb.gob.bo"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alba@bcb.gob.bo" TargetMode="External"/><Relationship Id="rId22" Type="http://schemas.openxmlformats.org/officeDocument/2006/relationships/image" Target="media/image7.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8C2E6-8F7E-4778-BA71-6F689F29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16498</Words>
  <Characters>90745</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Alba Escobar Cristhian</cp:lastModifiedBy>
  <cp:revision>3</cp:revision>
  <cp:lastPrinted>2025-05-30T21:24:00Z</cp:lastPrinted>
  <dcterms:created xsi:type="dcterms:W3CDTF">2025-05-30T21:43:00Z</dcterms:created>
  <dcterms:modified xsi:type="dcterms:W3CDTF">2025-05-30T23:39:00Z</dcterms:modified>
</cp:coreProperties>
</file>