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E9C3C" w14:textId="77777777" w:rsidR="000B5464" w:rsidRDefault="000B5464"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4CCA919" w14:textId="77777777" w:rsidR="000B5464" w:rsidRPr="00035E4B" w:rsidRDefault="000B5464"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256E9CC"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32"/>
          <w:szCs w:val="18"/>
        </w:rPr>
        <w:t>DOCUMENTO BASE DE CONTRATACIÓN PARA BIENES</w:t>
      </w:r>
      <w:r w:rsidRPr="0008696E">
        <w:rPr>
          <w:rFonts w:ascii="Arial" w:hAnsi="Arial" w:cs="Arial"/>
          <w:b/>
          <w:sz w:val="40"/>
          <w:szCs w:val="18"/>
        </w:rPr>
        <w:t xml:space="preserve"> </w:t>
      </w:r>
    </w:p>
    <w:p w14:paraId="5B53EC4F"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24"/>
          <w:szCs w:val="18"/>
          <w:lang w:val="es-BO"/>
        </w:rPr>
        <w:t xml:space="preserve">MODALIDAD DE APOYO NACIONAL A LA PRODUCCIÓN Y </w:t>
      </w:r>
      <w:r w:rsidRPr="0008696E">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2968CB2B">
            <wp:simplePos x="0" y="0"/>
            <wp:positionH relativeFrom="column">
              <wp:posOffset>760730</wp:posOffset>
            </wp:positionH>
            <wp:positionV relativeFrom="paragraph">
              <wp:posOffset>78105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Pr="0008696E" w:rsidRDefault="008146F5" w:rsidP="008146F5">
      <w:pPr>
        <w:pStyle w:val="Textoindependiente"/>
        <w:spacing w:after="0"/>
        <w:jc w:val="center"/>
        <w:rPr>
          <w:rFonts w:ascii="Arial" w:hAnsi="Arial" w:cs="Arial"/>
          <w:b/>
          <w:bCs/>
          <w:sz w:val="40"/>
          <w:szCs w:val="24"/>
          <w:lang w:val="es-ES" w:eastAsia="es-ES"/>
        </w:rPr>
      </w:pPr>
      <w:r w:rsidRPr="0008696E">
        <w:rPr>
          <w:rFonts w:ascii="Arial" w:hAnsi="Arial" w:cs="Arial"/>
          <w:b/>
          <w:bCs/>
          <w:sz w:val="40"/>
          <w:szCs w:val="24"/>
          <w:lang w:val="es-ES" w:eastAsia="es-ES"/>
        </w:rPr>
        <w:t>SOLICITUD DE PROPUESTAS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08696E" w:rsidRDefault="008146F5" w:rsidP="008146F5">
      <w:pPr>
        <w:pStyle w:val="Head1"/>
        <w:suppressAutoHyphens w:val="0"/>
        <w:spacing w:after="0"/>
        <w:rPr>
          <w:rFonts w:ascii="Arial" w:hAnsi="Arial" w:cs="Arial"/>
          <w:bCs/>
          <w:szCs w:val="24"/>
          <w:lang w:val="es-ES" w:eastAsia="es-ES"/>
        </w:rPr>
      </w:pPr>
    </w:p>
    <w:p w14:paraId="30C49EFE" w14:textId="4C9D3210" w:rsidR="008146F5" w:rsidRPr="0008696E" w:rsidRDefault="008146F5" w:rsidP="008146F5">
      <w:pPr>
        <w:jc w:val="center"/>
        <w:rPr>
          <w:rFonts w:ascii="Arial" w:hAnsi="Arial" w:cs="Arial"/>
          <w:b/>
          <w:bCs/>
          <w:sz w:val="28"/>
          <w:lang w:val="pt-BR"/>
        </w:rPr>
      </w:pPr>
      <w:r w:rsidRPr="0008696E">
        <w:rPr>
          <w:rFonts w:ascii="Arial" w:hAnsi="Arial" w:cs="Arial"/>
          <w:b/>
          <w:bCs/>
          <w:sz w:val="28"/>
          <w:lang w:val="pt-BR"/>
        </w:rPr>
        <w:t xml:space="preserve">Código BCB: ANPE - P N° </w:t>
      </w:r>
      <w:r w:rsidR="007C11D3" w:rsidRPr="0008696E">
        <w:rPr>
          <w:rFonts w:ascii="Arial" w:hAnsi="Arial" w:cs="Arial"/>
          <w:b/>
          <w:bCs/>
          <w:sz w:val="28"/>
          <w:lang w:val="pt-BR"/>
        </w:rPr>
        <w:t>0</w:t>
      </w:r>
      <w:r w:rsidR="000B5464">
        <w:rPr>
          <w:rFonts w:ascii="Arial" w:hAnsi="Arial" w:cs="Arial"/>
          <w:b/>
          <w:bCs/>
          <w:sz w:val="28"/>
          <w:lang w:val="pt-BR"/>
        </w:rPr>
        <w:t>73</w:t>
      </w:r>
      <w:r w:rsidRPr="0008696E">
        <w:rPr>
          <w:rFonts w:ascii="Arial" w:hAnsi="Arial" w:cs="Arial"/>
          <w:b/>
          <w:bCs/>
          <w:sz w:val="28"/>
          <w:lang w:val="pt-BR"/>
        </w:rPr>
        <w:t>/202</w:t>
      </w:r>
      <w:r w:rsidR="000B5464">
        <w:rPr>
          <w:rFonts w:ascii="Arial" w:hAnsi="Arial" w:cs="Arial"/>
          <w:b/>
          <w:bCs/>
          <w:sz w:val="28"/>
          <w:lang w:val="pt-BR"/>
        </w:rPr>
        <w:t>5</w:t>
      </w:r>
      <w:r w:rsidRPr="0008696E">
        <w:rPr>
          <w:rFonts w:ascii="Arial" w:hAnsi="Arial" w:cs="Arial"/>
          <w:b/>
          <w:bCs/>
          <w:sz w:val="28"/>
          <w:lang w:val="pt-BR"/>
        </w:rPr>
        <w:t>-1C</w:t>
      </w:r>
    </w:p>
    <w:p w14:paraId="0214470D" w14:textId="77777777" w:rsidR="008146F5" w:rsidRPr="0008696E" w:rsidRDefault="008146F5" w:rsidP="008146F5">
      <w:pPr>
        <w:jc w:val="center"/>
        <w:rPr>
          <w:rFonts w:ascii="Arial" w:hAnsi="Arial" w:cs="Arial"/>
          <w:b/>
          <w:bCs/>
          <w:sz w:val="20"/>
          <w:lang w:val="pt-BR"/>
        </w:rPr>
      </w:pPr>
    </w:p>
    <w:p w14:paraId="5EF669DB" w14:textId="77777777" w:rsidR="008146F5" w:rsidRPr="0008696E" w:rsidRDefault="008146F5" w:rsidP="008146F5">
      <w:pPr>
        <w:jc w:val="center"/>
        <w:rPr>
          <w:rFonts w:ascii="Arial" w:hAnsi="Arial" w:cs="Arial"/>
          <w:b/>
          <w:bCs/>
          <w:sz w:val="28"/>
        </w:rPr>
      </w:pPr>
      <w:r w:rsidRPr="0008696E">
        <w:rPr>
          <w:rFonts w:ascii="Arial" w:hAnsi="Arial" w:cs="Arial"/>
          <w:b/>
          <w:bCs/>
          <w:sz w:val="28"/>
        </w:rPr>
        <w:t>PRIMERA CONVOCATORIA</w:t>
      </w:r>
    </w:p>
    <w:p w14:paraId="2E47CFE0" w14:textId="77777777" w:rsidR="008146F5" w:rsidRPr="0008696E" w:rsidRDefault="008146F5" w:rsidP="008146F5">
      <w:pPr>
        <w:jc w:val="center"/>
        <w:rPr>
          <w:rFonts w:ascii="Arial" w:hAnsi="Arial" w:cs="Arial"/>
          <w:b/>
          <w:bCs/>
          <w:lang w:val="es-MX"/>
        </w:rPr>
      </w:pPr>
    </w:p>
    <w:p w14:paraId="13FEA2A3" w14:textId="77777777" w:rsidR="008146F5" w:rsidRPr="0008696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146F5" w:rsidRPr="0008696E" w14:paraId="0BD0C89C" w14:textId="77777777" w:rsidTr="008146F5">
        <w:trPr>
          <w:trHeight w:val="1167"/>
          <w:jc w:val="center"/>
        </w:trPr>
        <w:tc>
          <w:tcPr>
            <w:tcW w:w="8869" w:type="dxa"/>
            <w:shd w:val="clear" w:color="auto" w:fill="E6E6E6"/>
            <w:vAlign w:val="center"/>
          </w:tcPr>
          <w:p w14:paraId="2AB20E06" w14:textId="5F4B642B" w:rsidR="008146F5" w:rsidRPr="000B5464" w:rsidRDefault="000B5464" w:rsidP="000B5464">
            <w:pPr>
              <w:tabs>
                <w:tab w:val="left" w:pos="1125"/>
                <w:tab w:val="center" w:pos="4420"/>
              </w:tabs>
              <w:jc w:val="center"/>
              <w:rPr>
                <w:rFonts w:ascii="Arial" w:hAnsi="Arial" w:cs="Arial"/>
                <w:b/>
                <w:bCs/>
                <w:sz w:val="28"/>
              </w:rPr>
            </w:pPr>
            <w:r w:rsidRPr="000B5464">
              <w:rPr>
                <w:rFonts w:ascii="Arial" w:hAnsi="Arial" w:cs="Arial"/>
                <w:b/>
                <w:bCs/>
                <w:sz w:val="28"/>
              </w:rPr>
              <w:t xml:space="preserve">COMPRA DE MOBILIARIO PARA EL PISO 9 DEL BCB </w:t>
            </w:r>
          </w:p>
        </w:tc>
      </w:tr>
    </w:tbl>
    <w:p w14:paraId="63ACC6A3" w14:textId="77777777" w:rsidR="008146F5" w:rsidRPr="0008696E" w:rsidRDefault="008146F5" w:rsidP="008146F5">
      <w:pPr>
        <w:jc w:val="center"/>
        <w:rPr>
          <w:rFonts w:ascii="Arial" w:hAnsi="Arial" w:cs="Arial"/>
          <w:b/>
          <w:bCs/>
        </w:rPr>
      </w:pPr>
    </w:p>
    <w:p w14:paraId="764D3D5E" w14:textId="77777777" w:rsidR="008146F5" w:rsidRPr="0008696E" w:rsidRDefault="008146F5" w:rsidP="008146F5">
      <w:pPr>
        <w:jc w:val="center"/>
        <w:rPr>
          <w:rFonts w:ascii="Arial" w:hAnsi="Arial" w:cs="Arial"/>
          <w:b/>
          <w:bCs/>
        </w:rPr>
      </w:pPr>
    </w:p>
    <w:p w14:paraId="0C383D68" w14:textId="77777777" w:rsidR="008146F5" w:rsidRPr="0008696E" w:rsidRDefault="008146F5" w:rsidP="008146F5">
      <w:pPr>
        <w:jc w:val="center"/>
        <w:rPr>
          <w:rFonts w:ascii="Arial" w:hAnsi="Arial" w:cs="Arial"/>
          <w:b/>
          <w:bCs/>
        </w:rPr>
      </w:pPr>
    </w:p>
    <w:p w14:paraId="6AFD6597" w14:textId="6EE5D5D3" w:rsidR="007C53BA" w:rsidRPr="0008696E" w:rsidRDefault="00DF57AF" w:rsidP="008146F5">
      <w:pPr>
        <w:jc w:val="center"/>
        <w:rPr>
          <w:rFonts w:cs="Arial"/>
          <w:b/>
          <w:sz w:val="18"/>
          <w:szCs w:val="18"/>
          <w:lang w:val="es-BO"/>
        </w:rPr>
        <w:sectPr w:rsidR="007C53BA" w:rsidRPr="0008696E" w:rsidSect="00B53118">
          <w:footerReference w:type="default" r:id="rId9"/>
          <w:pgSz w:w="12240" w:h="15840"/>
          <w:pgMar w:top="993" w:right="1701" w:bottom="567" w:left="1701" w:header="708" w:footer="708" w:gutter="0"/>
          <w:cols w:space="708"/>
          <w:titlePg/>
          <w:docGrid w:linePitch="360"/>
        </w:sectPr>
      </w:pPr>
      <w:r>
        <w:rPr>
          <w:rFonts w:ascii="Arial" w:hAnsi="Arial" w:cs="Arial"/>
          <w:b/>
          <w:bCs/>
          <w:sz w:val="24"/>
          <w:szCs w:val="28"/>
        </w:rPr>
        <w:t xml:space="preserve">La Paz, </w:t>
      </w:r>
      <w:r w:rsidR="00C472CA">
        <w:rPr>
          <w:rFonts w:ascii="Arial" w:hAnsi="Arial" w:cs="Arial"/>
          <w:b/>
          <w:bCs/>
          <w:sz w:val="24"/>
          <w:szCs w:val="24"/>
          <w:lang w:val="es-MX"/>
        </w:rPr>
        <w:t>mayo</w:t>
      </w:r>
      <w:r w:rsidR="008146F5" w:rsidRPr="0008696E">
        <w:rPr>
          <w:rFonts w:ascii="Arial" w:hAnsi="Arial" w:cs="Arial"/>
          <w:b/>
          <w:bCs/>
          <w:sz w:val="24"/>
          <w:szCs w:val="28"/>
        </w:rPr>
        <w:t xml:space="preserve"> de 202</w:t>
      </w:r>
      <w:r w:rsidR="000B5464">
        <w:rPr>
          <w:rFonts w:ascii="Arial" w:hAnsi="Arial" w:cs="Arial"/>
          <w:b/>
          <w:bCs/>
          <w:sz w:val="24"/>
          <w:szCs w:val="28"/>
        </w:rPr>
        <w:t>5</w: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427D5">
              <w:rPr>
                <w:webHidden/>
              </w:rPr>
              <w:t>1</w:t>
            </w:r>
            <w:r w:rsidR="003D3F01">
              <w:rPr>
                <w:webHidden/>
              </w:rPr>
              <w:fldChar w:fldCharType="end"/>
            </w:r>
          </w:hyperlink>
        </w:p>
        <w:p w14:paraId="7FC60F91" w14:textId="4B1A93ED" w:rsidR="003D3F01" w:rsidRDefault="00135E6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427D5">
              <w:rPr>
                <w:webHidden/>
              </w:rPr>
              <w:t>1</w:t>
            </w:r>
            <w:r w:rsidR="003D3F01">
              <w:rPr>
                <w:webHidden/>
              </w:rPr>
              <w:fldChar w:fldCharType="end"/>
            </w:r>
          </w:hyperlink>
        </w:p>
        <w:p w14:paraId="6C501826" w14:textId="6A9F17C2" w:rsidR="003D3F01" w:rsidRDefault="00135E6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427D5">
              <w:rPr>
                <w:webHidden/>
              </w:rPr>
              <w:t>1</w:t>
            </w:r>
            <w:r w:rsidR="003D3F01">
              <w:rPr>
                <w:webHidden/>
              </w:rPr>
              <w:fldChar w:fldCharType="end"/>
            </w:r>
          </w:hyperlink>
        </w:p>
        <w:p w14:paraId="57BB47FD" w14:textId="08286A1E" w:rsidR="003D3F01" w:rsidRDefault="00135E6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427D5">
              <w:rPr>
                <w:webHidden/>
              </w:rPr>
              <w:t>1</w:t>
            </w:r>
            <w:r w:rsidR="003D3F01">
              <w:rPr>
                <w:webHidden/>
              </w:rPr>
              <w:fldChar w:fldCharType="end"/>
            </w:r>
          </w:hyperlink>
        </w:p>
        <w:p w14:paraId="46C59B30" w14:textId="50312AA7" w:rsidR="003D3F01" w:rsidRDefault="00135E6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427D5">
              <w:rPr>
                <w:webHidden/>
              </w:rPr>
              <w:t>3</w:t>
            </w:r>
            <w:r w:rsidR="003D3F01">
              <w:rPr>
                <w:webHidden/>
              </w:rPr>
              <w:fldChar w:fldCharType="end"/>
            </w:r>
          </w:hyperlink>
        </w:p>
        <w:p w14:paraId="25DF57F5" w14:textId="2FE6E517" w:rsidR="003D3F01" w:rsidRDefault="00135E6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427D5">
              <w:rPr>
                <w:webHidden/>
              </w:rPr>
              <w:t>4</w:t>
            </w:r>
            <w:r w:rsidR="003D3F01">
              <w:rPr>
                <w:webHidden/>
              </w:rPr>
              <w:fldChar w:fldCharType="end"/>
            </w:r>
          </w:hyperlink>
        </w:p>
        <w:p w14:paraId="043E0B7A" w14:textId="46ABDAFA" w:rsidR="003D3F01" w:rsidRDefault="00135E6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427D5">
              <w:rPr>
                <w:webHidden/>
              </w:rPr>
              <w:t>4</w:t>
            </w:r>
            <w:r w:rsidR="003D3F01">
              <w:rPr>
                <w:webHidden/>
              </w:rPr>
              <w:fldChar w:fldCharType="end"/>
            </w:r>
          </w:hyperlink>
        </w:p>
        <w:p w14:paraId="5B4B0702" w14:textId="792D080B" w:rsidR="003D3F01" w:rsidRDefault="00135E6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427D5">
              <w:rPr>
                <w:webHidden/>
              </w:rPr>
              <w:t>4</w:t>
            </w:r>
            <w:r w:rsidR="003D3F01">
              <w:rPr>
                <w:webHidden/>
              </w:rPr>
              <w:fldChar w:fldCharType="end"/>
            </w:r>
          </w:hyperlink>
        </w:p>
        <w:p w14:paraId="6858C0B3" w14:textId="768A9511" w:rsidR="003D3F01" w:rsidRDefault="00135E6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427D5">
              <w:rPr>
                <w:webHidden/>
              </w:rPr>
              <w:t>5</w:t>
            </w:r>
            <w:r w:rsidR="003D3F01">
              <w:rPr>
                <w:webHidden/>
              </w:rPr>
              <w:fldChar w:fldCharType="end"/>
            </w:r>
          </w:hyperlink>
        </w:p>
        <w:p w14:paraId="2FE57F3A" w14:textId="4953F6D9" w:rsidR="003D3F01" w:rsidRDefault="00135E6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427D5">
              <w:rPr>
                <w:webHidden/>
              </w:rPr>
              <w:t>5</w:t>
            </w:r>
            <w:r w:rsidR="003D3F01">
              <w:rPr>
                <w:webHidden/>
              </w:rPr>
              <w:fldChar w:fldCharType="end"/>
            </w:r>
          </w:hyperlink>
        </w:p>
        <w:p w14:paraId="124E92A3" w14:textId="518CF3BB" w:rsidR="003D3F01" w:rsidRDefault="00135E6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427D5">
              <w:rPr>
                <w:webHidden/>
              </w:rPr>
              <w:t>5</w:t>
            </w:r>
            <w:r w:rsidR="003D3F01">
              <w:rPr>
                <w:webHidden/>
              </w:rPr>
              <w:fldChar w:fldCharType="end"/>
            </w:r>
          </w:hyperlink>
        </w:p>
        <w:p w14:paraId="6B5C4463" w14:textId="702C14B5" w:rsidR="003D3F01" w:rsidRDefault="00135E6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427D5">
              <w:rPr>
                <w:webHidden/>
              </w:rPr>
              <w:t>6</w:t>
            </w:r>
            <w:r w:rsidR="003D3F01">
              <w:rPr>
                <w:webHidden/>
              </w:rPr>
              <w:fldChar w:fldCharType="end"/>
            </w:r>
          </w:hyperlink>
        </w:p>
        <w:p w14:paraId="4DB88D9D" w14:textId="76992181" w:rsidR="003D3F01" w:rsidRDefault="00135E6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427D5">
              <w:rPr>
                <w:webHidden/>
              </w:rPr>
              <w:t>6</w:t>
            </w:r>
            <w:r w:rsidR="003D3F01">
              <w:rPr>
                <w:webHidden/>
              </w:rPr>
              <w:fldChar w:fldCharType="end"/>
            </w:r>
          </w:hyperlink>
        </w:p>
        <w:p w14:paraId="722759A8" w14:textId="0B9158AF" w:rsidR="003D3F01" w:rsidRDefault="00135E6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427D5">
              <w:rPr>
                <w:webHidden/>
              </w:rPr>
              <w:t>8</w:t>
            </w:r>
            <w:r w:rsidR="003D3F01">
              <w:rPr>
                <w:webHidden/>
              </w:rPr>
              <w:fldChar w:fldCharType="end"/>
            </w:r>
          </w:hyperlink>
        </w:p>
        <w:p w14:paraId="33E65008" w14:textId="4BAD676D" w:rsidR="003D3F01" w:rsidRDefault="00135E6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427D5">
              <w:rPr>
                <w:webHidden/>
              </w:rPr>
              <w:t>9</w:t>
            </w:r>
            <w:r w:rsidR="003D3F01">
              <w:rPr>
                <w:webHidden/>
              </w:rPr>
              <w:fldChar w:fldCharType="end"/>
            </w:r>
          </w:hyperlink>
        </w:p>
        <w:p w14:paraId="25990033" w14:textId="151BB2C1" w:rsidR="003D3F01" w:rsidRDefault="00135E6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427D5">
              <w:rPr>
                <w:webHidden/>
              </w:rPr>
              <w:t>10</w:t>
            </w:r>
            <w:r w:rsidR="003D3F01">
              <w:rPr>
                <w:webHidden/>
              </w:rPr>
              <w:fldChar w:fldCharType="end"/>
            </w:r>
          </w:hyperlink>
        </w:p>
        <w:p w14:paraId="79A96E54" w14:textId="7E26C7EF" w:rsidR="003D3F01" w:rsidRDefault="00135E6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427D5">
              <w:rPr>
                <w:webHidden/>
              </w:rPr>
              <w:t>10</w:t>
            </w:r>
            <w:r w:rsidR="003D3F01">
              <w:rPr>
                <w:webHidden/>
              </w:rPr>
              <w:fldChar w:fldCharType="end"/>
            </w:r>
          </w:hyperlink>
        </w:p>
        <w:p w14:paraId="73FA897E" w14:textId="5E0DEE3E" w:rsidR="003D3F01" w:rsidRDefault="00135E6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427D5">
              <w:rPr>
                <w:webHidden/>
              </w:rPr>
              <w:t>10</w:t>
            </w:r>
            <w:r w:rsidR="003D3F01">
              <w:rPr>
                <w:webHidden/>
              </w:rPr>
              <w:fldChar w:fldCharType="end"/>
            </w:r>
          </w:hyperlink>
        </w:p>
        <w:p w14:paraId="6D79A613" w14:textId="6F549142" w:rsidR="003D3F01" w:rsidRDefault="00135E6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427D5">
              <w:rPr>
                <w:webHidden/>
              </w:rPr>
              <w:t>11</w:t>
            </w:r>
            <w:r w:rsidR="003D3F01">
              <w:rPr>
                <w:webHidden/>
              </w:rPr>
              <w:fldChar w:fldCharType="end"/>
            </w:r>
          </w:hyperlink>
        </w:p>
        <w:p w14:paraId="6EE5181E" w14:textId="5ADE3B03" w:rsidR="003D3F01" w:rsidRDefault="00135E6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427D5">
              <w:rPr>
                <w:webHidden/>
              </w:rPr>
              <w:t>11</w:t>
            </w:r>
            <w:r w:rsidR="003D3F01">
              <w:rPr>
                <w:webHidden/>
              </w:rPr>
              <w:fldChar w:fldCharType="end"/>
            </w:r>
          </w:hyperlink>
        </w:p>
        <w:p w14:paraId="65DB226B" w14:textId="59D96E4B" w:rsidR="003D3F01" w:rsidRDefault="00135E6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427D5">
              <w:rPr>
                <w:webHidden/>
              </w:rPr>
              <w:t>11</w:t>
            </w:r>
            <w:r w:rsidR="003D3F01">
              <w:rPr>
                <w:webHidden/>
              </w:rPr>
              <w:fldChar w:fldCharType="end"/>
            </w:r>
          </w:hyperlink>
        </w:p>
        <w:p w14:paraId="22C455E3" w14:textId="2A58B478" w:rsidR="003D3F01" w:rsidRDefault="00135E6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427D5">
              <w:rPr>
                <w:webHidden/>
              </w:rPr>
              <w:t>12</w:t>
            </w:r>
            <w:r w:rsidR="003D3F01">
              <w:rPr>
                <w:webHidden/>
              </w:rPr>
              <w:fldChar w:fldCharType="end"/>
            </w:r>
          </w:hyperlink>
        </w:p>
        <w:p w14:paraId="611FB855" w14:textId="0CA7007B" w:rsidR="003D3F01" w:rsidRDefault="00135E6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427D5">
              <w:rPr>
                <w:webHidden/>
              </w:rPr>
              <w:t>13</w:t>
            </w:r>
            <w:r w:rsidR="003D3F01">
              <w:rPr>
                <w:webHidden/>
              </w:rPr>
              <w:fldChar w:fldCharType="end"/>
            </w:r>
          </w:hyperlink>
        </w:p>
        <w:p w14:paraId="18EF910A" w14:textId="4EF7ABC8" w:rsidR="003D3F01" w:rsidRDefault="00135E6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427D5">
              <w:rPr>
                <w:webHidden/>
              </w:rPr>
              <w:t>14</w:t>
            </w:r>
            <w:r w:rsidR="003D3F01">
              <w:rPr>
                <w:webHidden/>
              </w:rPr>
              <w:fldChar w:fldCharType="end"/>
            </w:r>
          </w:hyperlink>
        </w:p>
        <w:p w14:paraId="399BDF49" w14:textId="43A565C6" w:rsidR="003D3F01" w:rsidRDefault="00135E6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427D5">
              <w:rPr>
                <w:webHidden/>
              </w:rPr>
              <w:t>14</w:t>
            </w:r>
            <w:r w:rsidR="003D3F01">
              <w:rPr>
                <w:webHidden/>
              </w:rPr>
              <w:fldChar w:fldCharType="end"/>
            </w:r>
          </w:hyperlink>
        </w:p>
        <w:p w14:paraId="2BD1C545" w14:textId="5D85ACB4" w:rsidR="003D3F01" w:rsidRDefault="00135E6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427D5">
              <w:rPr>
                <w:webHidden/>
              </w:rPr>
              <w:t>14</w:t>
            </w:r>
            <w:r w:rsidR="003D3F01">
              <w:rPr>
                <w:webHidden/>
              </w:rPr>
              <w:fldChar w:fldCharType="end"/>
            </w:r>
          </w:hyperlink>
        </w:p>
        <w:p w14:paraId="2989A210" w14:textId="5339E2D4" w:rsidR="003D3F01" w:rsidRDefault="00135E6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427D5">
              <w:rPr>
                <w:webHidden/>
              </w:rPr>
              <w:t>14</w:t>
            </w:r>
            <w:r w:rsidR="003D3F01">
              <w:rPr>
                <w:webHidden/>
              </w:rPr>
              <w:fldChar w:fldCharType="end"/>
            </w:r>
          </w:hyperlink>
        </w:p>
        <w:p w14:paraId="201B09EB" w14:textId="4F7654F3" w:rsidR="003D3F01" w:rsidRDefault="00135E6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427D5">
              <w:rPr>
                <w:webHidden/>
              </w:rPr>
              <w:t>16</w:t>
            </w:r>
            <w:r w:rsidR="003D3F01">
              <w:rPr>
                <w:webHidden/>
              </w:rPr>
              <w:fldChar w:fldCharType="end"/>
            </w:r>
          </w:hyperlink>
        </w:p>
        <w:p w14:paraId="48584880" w14:textId="391A6BA3" w:rsidR="003D3F01" w:rsidRDefault="00135E6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427D5">
              <w:rPr>
                <w:webHidden/>
              </w:rPr>
              <w:t>17</w:t>
            </w:r>
            <w:r w:rsidR="003D3F01">
              <w:rPr>
                <w:webHidden/>
              </w:rPr>
              <w:fldChar w:fldCharType="end"/>
            </w:r>
          </w:hyperlink>
        </w:p>
        <w:p w14:paraId="7DE21EF4" w14:textId="2D4AE877" w:rsidR="003D3F01" w:rsidRDefault="00135E6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427D5">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B53118">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010B08F3" w:rsidR="00291BC9" w:rsidRPr="009956C4" w:rsidRDefault="007C11D3" w:rsidP="007C11D3">
      <w:pPr>
        <w:tabs>
          <w:tab w:val="left" w:pos="1870"/>
        </w:tabs>
        <w:rPr>
          <w:rFonts w:cs="Arial"/>
          <w:sz w:val="18"/>
          <w:szCs w:val="18"/>
          <w:lang w:val="es-BO"/>
        </w:rPr>
      </w:pPr>
      <w:r>
        <w:rPr>
          <w:rFonts w:cs="Arial"/>
          <w:sz w:val="18"/>
          <w:szCs w:val="18"/>
          <w:lang w:val="es-BO"/>
        </w:rPr>
        <w:tab/>
      </w: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32383A" w:rsidRDefault="005113EF" w:rsidP="00516563">
      <w:pPr>
        <w:pStyle w:val="Ttulo1"/>
        <w:tabs>
          <w:tab w:val="num" w:pos="567"/>
        </w:tabs>
        <w:ind w:left="567" w:hanging="567"/>
        <w:rPr>
          <w:rFonts w:cs="Arial"/>
          <w:sz w:val="18"/>
          <w:szCs w:val="18"/>
          <w:u w:val="none"/>
          <w:lang w:val="es-BO"/>
        </w:rPr>
      </w:pPr>
      <w:bookmarkStart w:id="2" w:name="_Toc94726497"/>
      <w:r w:rsidRPr="0032383A">
        <w:rPr>
          <w:rFonts w:cs="Arial"/>
          <w:sz w:val="18"/>
          <w:szCs w:val="18"/>
          <w:u w:val="none"/>
          <w:lang w:val="es-BO"/>
        </w:rPr>
        <w:t xml:space="preserve">ACTIVIDADES </w:t>
      </w:r>
      <w:r w:rsidR="00AF4FE3" w:rsidRPr="0032383A">
        <w:rPr>
          <w:rFonts w:cs="Arial"/>
          <w:sz w:val="18"/>
          <w:szCs w:val="18"/>
          <w:u w:val="none"/>
          <w:lang w:val="es-BO"/>
        </w:rPr>
        <w:t xml:space="preserve">ADMINISTRATIVAS </w:t>
      </w:r>
      <w:r w:rsidRPr="0032383A">
        <w:rPr>
          <w:rFonts w:cs="Arial"/>
          <w:sz w:val="18"/>
          <w:szCs w:val="18"/>
          <w:u w:val="none"/>
          <w:lang w:val="es-BO"/>
        </w:rPr>
        <w:t>PREVIAS A LA PRESENTACIÓN DE PROPUESTAS</w:t>
      </w:r>
      <w:bookmarkEnd w:id="2"/>
    </w:p>
    <w:p w14:paraId="56F2058D" w14:textId="1DDBDB4A" w:rsidR="009F500D" w:rsidRPr="0032383A" w:rsidRDefault="009F500D" w:rsidP="00516563">
      <w:pPr>
        <w:tabs>
          <w:tab w:val="num" w:pos="567"/>
        </w:tabs>
        <w:ind w:left="567" w:hanging="567"/>
        <w:jc w:val="both"/>
        <w:rPr>
          <w:rFonts w:cs="Arial"/>
          <w:b/>
          <w:i/>
          <w:sz w:val="18"/>
          <w:szCs w:val="18"/>
          <w:lang w:val="es-BO"/>
        </w:rPr>
      </w:pPr>
    </w:p>
    <w:p w14:paraId="0248F811" w14:textId="77777777" w:rsidR="00C472CA" w:rsidRDefault="00F2253F" w:rsidP="004E23F8">
      <w:pPr>
        <w:pStyle w:val="Ttulo2"/>
        <w:tabs>
          <w:tab w:val="clear" w:pos="794"/>
        </w:tabs>
        <w:ind w:left="1276" w:hanging="709"/>
        <w:rPr>
          <w:rFonts w:ascii="Verdana" w:hAnsi="Verdana"/>
          <w:sz w:val="18"/>
          <w:szCs w:val="18"/>
          <w:u w:val="none"/>
          <w:lang w:val="es-BO"/>
        </w:rPr>
      </w:pPr>
      <w:bookmarkStart w:id="3" w:name="_Toc346873776"/>
      <w:r w:rsidRPr="0032383A">
        <w:rPr>
          <w:rFonts w:ascii="Verdana" w:hAnsi="Verdana"/>
          <w:sz w:val="18"/>
          <w:szCs w:val="18"/>
          <w:u w:val="none"/>
          <w:lang w:val="es-BO"/>
        </w:rPr>
        <w:t>Inspección Previa</w:t>
      </w:r>
      <w:bookmarkEnd w:id="3"/>
      <w:r w:rsidR="004E23F8" w:rsidRPr="0032383A">
        <w:rPr>
          <w:rFonts w:ascii="Verdana" w:hAnsi="Verdana"/>
          <w:sz w:val="18"/>
          <w:szCs w:val="18"/>
          <w:u w:val="none"/>
          <w:lang w:val="es-BO"/>
        </w:rPr>
        <w:t xml:space="preserve">. </w:t>
      </w:r>
    </w:p>
    <w:p w14:paraId="64D6FA11" w14:textId="77777777" w:rsidR="00C472CA" w:rsidRDefault="00C472CA" w:rsidP="00C472CA">
      <w:pPr>
        <w:pStyle w:val="Ttulo2"/>
        <w:numPr>
          <w:ilvl w:val="0"/>
          <w:numId w:val="0"/>
        </w:numPr>
        <w:ind w:left="1276"/>
        <w:rPr>
          <w:rFonts w:ascii="Verdana" w:hAnsi="Verdana"/>
          <w:sz w:val="18"/>
          <w:szCs w:val="18"/>
          <w:u w:val="none"/>
          <w:lang w:val="es-BO"/>
        </w:rPr>
      </w:pPr>
    </w:p>
    <w:p w14:paraId="1F155101" w14:textId="446153C1" w:rsidR="0074460B" w:rsidRPr="00C472CA" w:rsidRDefault="003127F9" w:rsidP="00C472CA">
      <w:pPr>
        <w:pStyle w:val="Ttulo2"/>
        <w:numPr>
          <w:ilvl w:val="0"/>
          <w:numId w:val="0"/>
        </w:numPr>
        <w:ind w:left="1276"/>
        <w:rPr>
          <w:rFonts w:ascii="Verdana" w:hAnsi="Verdana"/>
          <w:sz w:val="18"/>
          <w:szCs w:val="18"/>
          <w:u w:val="none"/>
          <w:lang w:val="es-BO"/>
        </w:rPr>
      </w:pPr>
      <w:r w:rsidRPr="00C472CA">
        <w:rPr>
          <w:rFonts w:ascii="Verdana" w:hAnsi="Verdana" w:cs="Arial"/>
          <w:i/>
          <w:sz w:val="18"/>
          <w:szCs w:val="18"/>
          <w:highlight w:val="yellow"/>
          <w:u w:val="none"/>
          <w:lang w:val="es-BO"/>
        </w:rPr>
        <w:t>“No corresponde”</w:t>
      </w:r>
      <w:r w:rsidR="0074460B" w:rsidRPr="00C472CA">
        <w:rPr>
          <w:rFonts w:ascii="Verdana" w:hAnsi="Verdana" w:cs="Arial"/>
          <w:i/>
          <w:sz w:val="18"/>
          <w:szCs w:val="18"/>
          <w:highlight w:val="yellow"/>
          <w:u w:val="none"/>
          <w:lang w:val="es-BO"/>
        </w:rPr>
        <w:t>.</w:t>
      </w:r>
    </w:p>
    <w:p w14:paraId="0FD14711" w14:textId="77777777" w:rsidR="00F2253F" w:rsidRPr="0032383A" w:rsidRDefault="00F2253F" w:rsidP="00E644EE">
      <w:pPr>
        <w:ind w:left="1276"/>
        <w:jc w:val="both"/>
        <w:rPr>
          <w:rFonts w:cs="Arial"/>
          <w:sz w:val="18"/>
          <w:szCs w:val="18"/>
          <w:lang w:val="es-BO"/>
        </w:rPr>
      </w:pPr>
    </w:p>
    <w:p w14:paraId="26443EAF" w14:textId="77777777" w:rsidR="00C472CA"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32383A">
        <w:rPr>
          <w:rFonts w:ascii="Verdana" w:hAnsi="Verdana" w:cs="Arial"/>
          <w:sz w:val="18"/>
          <w:szCs w:val="18"/>
          <w:u w:val="none"/>
          <w:lang w:val="es-BO"/>
        </w:rPr>
        <w:t xml:space="preserve">Consultas </w:t>
      </w:r>
      <w:r w:rsidR="008924DD" w:rsidRPr="0032383A">
        <w:rPr>
          <w:rFonts w:ascii="Verdana" w:hAnsi="Verdana" w:cs="Arial"/>
          <w:sz w:val="18"/>
          <w:szCs w:val="18"/>
          <w:u w:val="none"/>
          <w:lang w:val="es-BO"/>
        </w:rPr>
        <w:t xml:space="preserve">Escritas </w:t>
      </w:r>
      <w:r w:rsidRPr="0032383A">
        <w:rPr>
          <w:rFonts w:ascii="Verdana" w:hAnsi="Verdana" w:cs="Arial"/>
          <w:sz w:val="18"/>
          <w:szCs w:val="18"/>
          <w:u w:val="none"/>
          <w:lang w:val="es-BO"/>
        </w:rPr>
        <w:t>sobre el DBC</w:t>
      </w:r>
      <w:bookmarkEnd w:id="4"/>
      <w:r w:rsidR="004E23F8" w:rsidRPr="0032383A">
        <w:rPr>
          <w:rFonts w:ascii="Verdana" w:hAnsi="Verdana" w:cs="Arial"/>
          <w:sz w:val="18"/>
          <w:szCs w:val="18"/>
          <w:u w:val="none"/>
          <w:lang w:val="es-BO"/>
        </w:rPr>
        <w:t xml:space="preserve">. </w:t>
      </w:r>
    </w:p>
    <w:p w14:paraId="74364C48" w14:textId="77777777" w:rsidR="00C472CA" w:rsidRDefault="00C472CA" w:rsidP="00C472CA">
      <w:pPr>
        <w:pStyle w:val="Ttulo2"/>
        <w:numPr>
          <w:ilvl w:val="0"/>
          <w:numId w:val="0"/>
        </w:numPr>
        <w:ind w:left="1276"/>
        <w:rPr>
          <w:rFonts w:ascii="Verdana" w:hAnsi="Verdana" w:cs="Arial"/>
          <w:sz w:val="18"/>
          <w:szCs w:val="18"/>
          <w:u w:val="none"/>
          <w:lang w:val="es-BO"/>
        </w:rPr>
      </w:pPr>
    </w:p>
    <w:p w14:paraId="3FF22B55" w14:textId="2325979E" w:rsidR="00F2253F" w:rsidRPr="00C472CA" w:rsidRDefault="004E23F8" w:rsidP="00C472CA">
      <w:pPr>
        <w:pStyle w:val="Ttulo2"/>
        <w:numPr>
          <w:ilvl w:val="0"/>
          <w:numId w:val="0"/>
        </w:numPr>
        <w:ind w:left="1276"/>
        <w:rPr>
          <w:rFonts w:ascii="Verdana" w:hAnsi="Verdana" w:cs="Arial"/>
          <w:sz w:val="18"/>
          <w:szCs w:val="18"/>
          <w:u w:val="none"/>
          <w:lang w:val="es-BO"/>
        </w:rPr>
      </w:pPr>
      <w:r w:rsidRPr="00C472CA">
        <w:rPr>
          <w:rFonts w:ascii="Verdana" w:hAnsi="Verdana" w:cs="Arial"/>
          <w:i/>
          <w:sz w:val="18"/>
          <w:szCs w:val="18"/>
          <w:highlight w:val="yellow"/>
          <w:u w:val="none"/>
          <w:lang w:val="es-BO"/>
        </w:rPr>
        <w:t>“No corresponde”.</w:t>
      </w:r>
      <w:r w:rsidR="00F2253F" w:rsidRPr="00C472CA">
        <w:rPr>
          <w:rFonts w:cs="Arial"/>
          <w:sz w:val="18"/>
          <w:szCs w:val="18"/>
          <w:u w:val="none"/>
          <w:lang w:val="es-BO"/>
        </w:rPr>
        <w:tab/>
      </w:r>
    </w:p>
    <w:p w14:paraId="0705FAD6" w14:textId="77777777" w:rsidR="004E23F8" w:rsidRPr="0032383A" w:rsidRDefault="004E23F8" w:rsidP="004E23F8">
      <w:pPr>
        <w:jc w:val="both"/>
        <w:rPr>
          <w:rFonts w:cs="Arial"/>
          <w:sz w:val="18"/>
          <w:szCs w:val="18"/>
          <w:lang w:val="es-BO"/>
        </w:rPr>
      </w:pPr>
    </w:p>
    <w:p w14:paraId="621955B9" w14:textId="77777777" w:rsidR="00C472CA" w:rsidRPr="00C472CA" w:rsidRDefault="00F2253F" w:rsidP="00B35A79">
      <w:pPr>
        <w:pStyle w:val="Ttulo2"/>
        <w:tabs>
          <w:tab w:val="clear" w:pos="794"/>
        </w:tabs>
        <w:ind w:left="1276" w:hanging="709"/>
        <w:rPr>
          <w:rFonts w:ascii="Verdana" w:hAnsi="Verdana" w:cs="Arial"/>
          <w:sz w:val="18"/>
          <w:szCs w:val="18"/>
          <w:u w:val="none"/>
          <w:lang w:val="es-BO"/>
        </w:rPr>
      </w:pPr>
      <w:bookmarkStart w:id="5" w:name="_Toc346873778"/>
      <w:r w:rsidRPr="0032383A">
        <w:rPr>
          <w:rFonts w:ascii="Verdana" w:hAnsi="Verdana" w:cs="Arial"/>
          <w:sz w:val="18"/>
          <w:szCs w:val="18"/>
          <w:u w:val="none"/>
          <w:lang w:val="es-BO"/>
        </w:rPr>
        <w:t>Reunión Informativa de Aclaración</w:t>
      </w:r>
      <w:bookmarkEnd w:id="5"/>
      <w:r w:rsidR="004E23F8" w:rsidRPr="0032383A">
        <w:rPr>
          <w:rFonts w:ascii="Verdana" w:hAnsi="Verdana" w:cs="Arial"/>
          <w:sz w:val="18"/>
          <w:szCs w:val="18"/>
          <w:u w:val="none"/>
          <w:lang w:val="es-BO"/>
        </w:rPr>
        <w:t>.</w:t>
      </w:r>
      <w:r w:rsidR="00B35A79" w:rsidRPr="00B35A79">
        <w:rPr>
          <w:rFonts w:ascii="Verdana" w:hAnsi="Verdana" w:cs="Arial"/>
          <w:b w:val="0"/>
          <w:i/>
          <w:sz w:val="18"/>
          <w:szCs w:val="18"/>
          <w:u w:val="none"/>
          <w:lang w:val="es-BO"/>
        </w:rPr>
        <w:t xml:space="preserve"> </w:t>
      </w:r>
    </w:p>
    <w:p w14:paraId="25EEE341" w14:textId="77777777" w:rsidR="00C472CA" w:rsidRDefault="00C472CA" w:rsidP="00C472CA">
      <w:pPr>
        <w:pStyle w:val="Ttulo2"/>
        <w:numPr>
          <w:ilvl w:val="0"/>
          <w:numId w:val="0"/>
        </w:numPr>
        <w:ind w:left="1276"/>
        <w:rPr>
          <w:rFonts w:ascii="Verdana" w:hAnsi="Verdana" w:cs="Arial"/>
          <w:b w:val="0"/>
          <w:i/>
          <w:sz w:val="18"/>
          <w:szCs w:val="18"/>
          <w:u w:val="none"/>
          <w:lang w:val="es-BO"/>
        </w:rPr>
      </w:pPr>
    </w:p>
    <w:p w14:paraId="3C630D0D" w14:textId="00FA85E2" w:rsidR="00684991" w:rsidRPr="00C472CA" w:rsidRDefault="00B35A79" w:rsidP="00C472CA">
      <w:pPr>
        <w:pStyle w:val="Ttulo2"/>
        <w:numPr>
          <w:ilvl w:val="0"/>
          <w:numId w:val="0"/>
        </w:numPr>
        <w:ind w:left="1276"/>
        <w:rPr>
          <w:rFonts w:ascii="Verdana" w:hAnsi="Verdana" w:cs="Arial"/>
          <w:sz w:val="18"/>
          <w:szCs w:val="18"/>
          <w:u w:val="none"/>
          <w:lang w:val="es-BO"/>
        </w:rPr>
      </w:pPr>
      <w:r w:rsidRPr="00C472CA">
        <w:rPr>
          <w:rFonts w:ascii="Verdana" w:hAnsi="Verdana" w:cs="Arial"/>
          <w:i/>
          <w:sz w:val="18"/>
          <w:szCs w:val="18"/>
          <w:highlight w:val="yellow"/>
          <w:u w:val="none"/>
          <w:lang w:val="es-BO"/>
        </w:rPr>
        <w:t>“No corresponde”.</w:t>
      </w:r>
      <w:r w:rsidRPr="00C472CA">
        <w:rPr>
          <w:rFonts w:cs="Arial"/>
          <w:sz w:val="18"/>
          <w:szCs w:val="18"/>
          <w:u w:val="none"/>
          <w:lang w:val="es-BO"/>
        </w:rPr>
        <w:tab/>
      </w:r>
    </w:p>
    <w:p w14:paraId="5950A1BB" w14:textId="77777777" w:rsidR="00182948" w:rsidRDefault="00182948" w:rsidP="00B35A79">
      <w:pPr>
        <w:tabs>
          <w:tab w:val="num" w:pos="1134"/>
        </w:tabs>
        <w:jc w:val="both"/>
        <w:rPr>
          <w:rFonts w:cs="Arial"/>
          <w:sz w:val="12"/>
          <w:szCs w:val="12"/>
          <w:lang w:val="es-BO"/>
        </w:rPr>
      </w:pPr>
    </w:p>
    <w:p w14:paraId="05597427" w14:textId="77777777" w:rsidR="00182948" w:rsidRPr="00565E3F" w:rsidRDefault="0018294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84F97DD" w14:textId="13741849" w:rsidR="00726E88" w:rsidRPr="00C472CA" w:rsidRDefault="00F25EE8" w:rsidP="00C472CA">
      <w:pPr>
        <w:numPr>
          <w:ilvl w:val="0"/>
          <w:numId w:val="6"/>
        </w:numPr>
        <w:tabs>
          <w:tab w:val="clear" w:pos="1773"/>
        </w:tabs>
        <w:ind w:left="1843" w:hanging="567"/>
        <w:jc w:val="both"/>
        <w:rPr>
          <w:rFonts w:cs="Arial"/>
          <w:b/>
          <w:szCs w:val="18"/>
          <w:lang w:val="es-BO"/>
        </w:rPr>
      </w:pPr>
      <w:r w:rsidRPr="00C472CA">
        <w:rPr>
          <w:rFonts w:cs="Arial"/>
          <w:b/>
          <w:sz w:val="18"/>
          <w:szCs w:val="18"/>
          <w:lang w:val="es-BO"/>
        </w:rPr>
        <w:t xml:space="preserve">Garantía de Seriedad de Propuesta. </w:t>
      </w:r>
      <w:r w:rsidRPr="00C472CA">
        <w:rPr>
          <w:rFonts w:cs="Arial"/>
          <w:sz w:val="18"/>
          <w:szCs w:val="18"/>
          <w:lang w:val="es-BO"/>
        </w:rPr>
        <w:t>La entidad convocante</w:t>
      </w:r>
      <w:r w:rsidR="000900E4" w:rsidRPr="00C472CA">
        <w:rPr>
          <w:rFonts w:cs="Arial"/>
          <w:sz w:val="18"/>
          <w:szCs w:val="18"/>
          <w:lang w:val="es-BO"/>
        </w:rPr>
        <w:t>,</w:t>
      </w:r>
      <w:r w:rsidR="0011664B" w:rsidRPr="00C472CA">
        <w:rPr>
          <w:rFonts w:cs="Arial"/>
          <w:sz w:val="18"/>
          <w:szCs w:val="18"/>
          <w:lang w:val="es-BO"/>
        </w:rPr>
        <w:t xml:space="preserve"> </w:t>
      </w:r>
      <w:r w:rsidR="00FE49C0" w:rsidRPr="00C472CA">
        <w:rPr>
          <w:rFonts w:cs="Arial"/>
          <w:sz w:val="18"/>
          <w:szCs w:val="18"/>
          <w:lang w:val="es-BO"/>
        </w:rPr>
        <w:t>cuando lo requiera</w:t>
      </w:r>
      <w:r w:rsidR="000900E4" w:rsidRPr="00C472CA">
        <w:rPr>
          <w:rFonts w:cs="Arial"/>
          <w:sz w:val="18"/>
          <w:szCs w:val="18"/>
          <w:lang w:val="es-BO"/>
        </w:rPr>
        <w:t>,</w:t>
      </w:r>
      <w:r w:rsidR="0011664B" w:rsidRPr="00C472CA">
        <w:rPr>
          <w:rFonts w:cs="Arial"/>
          <w:sz w:val="18"/>
          <w:szCs w:val="18"/>
          <w:lang w:val="es-BO"/>
        </w:rPr>
        <w:t xml:space="preserve"> </w:t>
      </w:r>
      <w:r w:rsidRPr="00C472CA">
        <w:rPr>
          <w:rFonts w:cs="Arial"/>
          <w:sz w:val="18"/>
          <w:szCs w:val="18"/>
          <w:lang w:val="es-BO"/>
        </w:rPr>
        <w:t>podrá solicitar la presentación de la Garantía de Seriedad de Propuesta</w:t>
      </w:r>
      <w:r w:rsidR="002545E0" w:rsidRPr="00C472CA">
        <w:rPr>
          <w:rFonts w:cs="Arial"/>
          <w:sz w:val="18"/>
          <w:szCs w:val="18"/>
          <w:lang w:val="es-BO"/>
        </w:rPr>
        <w:t xml:space="preserve"> o depósito por este concepto</w:t>
      </w:r>
      <w:r w:rsidR="00FA5E0B" w:rsidRPr="00C472CA">
        <w:rPr>
          <w:rFonts w:cs="Arial"/>
          <w:sz w:val="18"/>
          <w:szCs w:val="18"/>
          <w:lang w:val="es-BO"/>
        </w:rPr>
        <w:t xml:space="preserve"> equivalente al uno por ciento (1%) </w:t>
      </w:r>
      <w:r w:rsidR="00FA5E0B" w:rsidRPr="00C472CA">
        <w:rPr>
          <w:rFonts w:cs="Arial"/>
          <w:sz w:val="18"/>
          <w:szCs w:val="18"/>
          <w:lang w:val="es-BO"/>
        </w:rPr>
        <w:lastRenderedPageBreak/>
        <w:t xml:space="preserve">del </w:t>
      </w:r>
      <w:r w:rsidR="00004EFF" w:rsidRPr="00C472CA">
        <w:rPr>
          <w:rFonts w:cs="Arial"/>
          <w:sz w:val="18"/>
          <w:szCs w:val="18"/>
          <w:lang w:val="es-BO"/>
        </w:rPr>
        <w:t>P</w:t>
      </w:r>
      <w:r w:rsidR="00FA5E0B" w:rsidRPr="00C472CA">
        <w:rPr>
          <w:rFonts w:cs="Arial"/>
          <w:sz w:val="18"/>
          <w:szCs w:val="18"/>
          <w:lang w:val="es-BO"/>
        </w:rPr>
        <w:t xml:space="preserve">recio </w:t>
      </w:r>
      <w:r w:rsidR="00004EFF" w:rsidRPr="00C472CA">
        <w:rPr>
          <w:rFonts w:cs="Arial"/>
          <w:sz w:val="18"/>
          <w:szCs w:val="18"/>
          <w:lang w:val="es-BO"/>
        </w:rPr>
        <w:t>R</w:t>
      </w:r>
      <w:r w:rsidR="00FA5E0B" w:rsidRPr="00C472CA">
        <w:rPr>
          <w:rFonts w:cs="Arial"/>
          <w:sz w:val="18"/>
          <w:szCs w:val="18"/>
          <w:lang w:val="es-BO"/>
        </w:rPr>
        <w:t>eferencial</w:t>
      </w:r>
      <w:r w:rsidRPr="00C472CA">
        <w:rPr>
          <w:rFonts w:cs="Arial"/>
          <w:sz w:val="18"/>
          <w:szCs w:val="18"/>
          <w:lang w:val="es-BO"/>
        </w:rPr>
        <w:t>, sólo para contrataciones con Precio Referencial mayor a Bs200.000.- (DOSCIENTOS MIL 00/100 BOLIVIANOS</w:t>
      </w:r>
      <w:r w:rsidR="00A814A0" w:rsidRPr="00C472CA">
        <w:rPr>
          <w:rFonts w:cs="Arial"/>
          <w:sz w:val="18"/>
          <w:szCs w:val="18"/>
          <w:lang w:val="es-BO"/>
        </w:rPr>
        <w:t>)</w:t>
      </w:r>
      <w:r w:rsidR="00A814A0" w:rsidRPr="00C472CA">
        <w:rPr>
          <w:rFonts w:cs="Arial"/>
          <w:b/>
          <w:sz w:val="18"/>
          <w:szCs w:val="18"/>
        </w:rPr>
        <w:t xml:space="preserve"> </w:t>
      </w:r>
    </w:p>
    <w:p w14:paraId="67D45566" w14:textId="77777777" w:rsidR="00C472CA" w:rsidRPr="00C472CA" w:rsidRDefault="00C472CA" w:rsidP="00C472CA">
      <w:pPr>
        <w:ind w:left="1843"/>
        <w:jc w:val="both"/>
        <w:rPr>
          <w:rFonts w:cs="Arial"/>
          <w:b/>
          <w:szCs w:val="18"/>
          <w:lang w:val="es-BO"/>
        </w:rPr>
      </w:pPr>
    </w:p>
    <w:p w14:paraId="2D346D9F" w14:textId="5988A4B6" w:rsidR="004F00DA" w:rsidRPr="00A814A0" w:rsidRDefault="00BA5EF4" w:rsidP="0068532F">
      <w:pPr>
        <w:ind w:left="1843"/>
        <w:jc w:val="both"/>
        <w:rPr>
          <w:rFonts w:cs="Arial"/>
          <w:b/>
          <w:i/>
          <w:sz w:val="18"/>
          <w:szCs w:val="18"/>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r w:rsidR="00A814A0" w:rsidRPr="00A814A0">
        <w:t xml:space="preserve"> </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75CCFA68" w:rsidR="000F41EA" w:rsidRPr="00A814A0" w:rsidRDefault="000F41EA" w:rsidP="00A814A0">
      <w:pPr>
        <w:ind w:left="1843"/>
        <w:jc w:val="both"/>
        <w:rPr>
          <w:rFonts w:cs="Arial"/>
          <w:b/>
          <w:i/>
          <w:sz w:val="18"/>
          <w:szCs w:val="18"/>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Pr="0008696E">
        <w:rPr>
          <w:rFonts w:cs="Arial"/>
          <w:sz w:val="18"/>
          <w:szCs w:val="18"/>
          <w:lang w:val="es-BO"/>
        </w:rPr>
        <w:t>.</w:t>
      </w:r>
      <w:r w:rsidR="007C11D3" w:rsidRPr="0008696E">
        <w:rPr>
          <w:rFonts w:cs="Arial"/>
          <w:i/>
          <w:sz w:val="18"/>
          <w:szCs w:val="18"/>
          <w:lang w:val="es-BO"/>
        </w:rPr>
        <w:t xml:space="preserve"> </w:t>
      </w:r>
    </w:p>
    <w:p w14:paraId="74927AB9" w14:textId="77777777" w:rsidR="000F41EA" w:rsidRPr="0008696E" w:rsidRDefault="000F41EA" w:rsidP="00E644EE">
      <w:pPr>
        <w:tabs>
          <w:tab w:val="num" w:pos="1701"/>
        </w:tabs>
        <w:ind w:left="1843" w:hanging="567"/>
        <w:jc w:val="both"/>
        <w:rPr>
          <w:rFonts w:cs="Arial"/>
          <w:szCs w:val="18"/>
          <w:lang w:val="es-BO"/>
        </w:rPr>
      </w:pPr>
    </w:p>
    <w:p w14:paraId="327B0DBC" w14:textId="0AA826B6" w:rsidR="00A72FB0" w:rsidRPr="00A814A0" w:rsidRDefault="00A72FB0" w:rsidP="00A814A0">
      <w:pPr>
        <w:ind w:left="1843"/>
        <w:jc w:val="both"/>
        <w:rPr>
          <w:rFonts w:cs="Arial"/>
          <w:b/>
          <w:i/>
          <w:sz w:val="18"/>
          <w:szCs w:val="18"/>
        </w:rPr>
      </w:pPr>
      <w:r w:rsidRPr="0008696E">
        <w:rPr>
          <w:rFonts w:cs="Arial"/>
          <w:b/>
          <w:sz w:val="18"/>
          <w:szCs w:val="18"/>
          <w:lang w:val="es-BO"/>
        </w:rPr>
        <w:t>Garantía de Correcta Inversión de Anticipo.</w:t>
      </w:r>
      <w:r w:rsidRPr="0008696E">
        <w:rPr>
          <w:rFonts w:cs="Arial"/>
          <w:sz w:val="18"/>
          <w:szCs w:val="18"/>
          <w:lang w:val="es-BO"/>
        </w:rPr>
        <w:t xml:space="preserve"> En caso de convenirse anticipo, el proponente deberá presentar una Garantía de Correcta Inversión de Anticipo, </w:t>
      </w:r>
      <w:r w:rsidR="00561143" w:rsidRPr="0008696E">
        <w:rPr>
          <w:rFonts w:cs="Arial"/>
          <w:sz w:val="18"/>
          <w:szCs w:val="18"/>
          <w:lang w:val="es-BO"/>
        </w:rPr>
        <w:t>equivalente a</w:t>
      </w:r>
      <w:r w:rsidRPr="0008696E">
        <w:rPr>
          <w:rFonts w:cs="Arial"/>
          <w:sz w:val="18"/>
          <w:szCs w:val="18"/>
          <w:lang w:val="es-BO"/>
        </w:rPr>
        <w:t>l cien por ciento (100%) del anticipo</w:t>
      </w:r>
      <w:r w:rsidR="00561143" w:rsidRPr="0008696E">
        <w:rPr>
          <w:rFonts w:cs="Arial"/>
          <w:sz w:val="18"/>
          <w:szCs w:val="18"/>
          <w:lang w:val="es-BO"/>
        </w:rPr>
        <w:t xml:space="preserve"> otorgado</w:t>
      </w:r>
      <w:r w:rsidRPr="0008696E">
        <w:rPr>
          <w:rFonts w:cs="Arial"/>
          <w:sz w:val="18"/>
          <w:szCs w:val="18"/>
          <w:lang w:val="es-BO"/>
        </w:rPr>
        <w:t xml:space="preserve">. El monto total del anticipo no deberá exceder el veinte por ciento (20%) del monto total del </w:t>
      </w:r>
      <w:r w:rsidR="00D5257E" w:rsidRPr="0008696E">
        <w:rPr>
          <w:rFonts w:cs="Arial"/>
          <w:sz w:val="18"/>
          <w:szCs w:val="18"/>
          <w:lang w:val="es-BO"/>
        </w:rPr>
        <w:t>c</w:t>
      </w:r>
      <w:r w:rsidRPr="0008696E">
        <w:rPr>
          <w:rFonts w:cs="Arial"/>
          <w:sz w:val="18"/>
          <w:szCs w:val="18"/>
          <w:lang w:val="es-BO"/>
        </w:rPr>
        <w:t>ontrato.</w:t>
      </w:r>
      <w:r w:rsidR="00C34278" w:rsidRPr="0008696E">
        <w:rPr>
          <w:rFonts w:cs="Arial"/>
          <w:sz w:val="18"/>
          <w:szCs w:val="18"/>
          <w:lang w:val="es-BO"/>
        </w:rPr>
        <w:t xml:space="preserve"> </w:t>
      </w:r>
    </w:p>
    <w:p w14:paraId="35CAA8F5" w14:textId="77777777" w:rsidR="00FE49C0" w:rsidRPr="00565E3F" w:rsidRDefault="00FE49C0" w:rsidP="00530A16">
      <w:pPr>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14:paraId="7655D10D" w14:textId="02160980" w:rsidR="00A814A0" w:rsidRPr="00A82F70" w:rsidRDefault="00A814A0" w:rsidP="00A814A0">
      <w:pPr>
        <w:ind w:left="1134"/>
        <w:jc w:val="both"/>
        <w:rPr>
          <w:rFonts w:cs="Arial"/>
          <w:sz w:val="18"/>
          <w:szCs w:val="18"/>
        </w:rPr>
      </w:pPr>
      <w:r>
        <w:rPr>
          <w:rFonts w:cs="Arial"/>
          <w:b/>
          <w:sz w:val="18"/>
          <w:szCs w:val="18"/>
        </w:rPr>
        <w:t xml:space="preserve">  </w:t>
      </w: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lastRenderedPageBreak/>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5B9174E9" w14:textId="0B3BA016" w:rsidR="00A814A0" w:rsidRPr="00C472CA" w:rsidRDefault="00561143" w:rsidP="00C472CA">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6460347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A814A0" w:rsidRPr="00A814A0">
        <w:rPr>
          <w:rFonts w:cs="Arial"/>
          <w:b/>
          <w:sz w:val="18"/>
          <w:szCs w:val="18"/>
        </w:rPr>
        <w:t xml:space="preserve"> </w:t>
      </w:r>
    </w:p>
    <w:p w14:paraId="7519FF05" w14:textId="2E903418"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A814A0" w:rsidRPr="00A814A0">
        <w:rPr>
          <w:rFonts w:cs="Arial"/>
          <w:b/>
          <w:sz w:val="18"/>
          <w:szCs w:val="18"/>
        </w:rPr>
        <w:t xml:space="preserve"> </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Se deberán considerar como criterios de subsanabilidad,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la Comisión de Calificación considerar otros criterios de subsanabilidad.</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2F065A54"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A814A0" w:rsidRPr="00A814A0">
        <w:rPr>
          <w:rFonts w:cs="Arial"/>
          <w:b/>
          <w:sz w:val="18"/>
          <w:szCs w:val="18"/>
        </w:rPr>
        <w:t xml:space="preserve"> </w:t>
      </w:r>
    </w:p>
    <w:p w14:paraId="48FD57D5" w14:textId="33370E04"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A814A0" w:rsidRPr="00A814A0">
        <w:rPr>
          <w:rFonts w:cs="Arial"/>
          <w:b/>
          <w:sz w:val="18"/>
          <w:szCs w:val="18"/>
        </w:rPr>
        <w:t xml:space="preserve"> </w:t>
      </w:r>
    </w:p>
    <w:p w14:paraId="3A1F5787" w14:textId="357DD3DB"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386EF004"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628FEDA8"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A814A0" w:rsidRPr="00A814A0">
        <w:rPr>
          <w:rFonts w:cs="Arial"/>
          <w:b/>
          <w:sz w:val="18"/>
          <w:szCs w:val="18"/>
        </w:rPr>
        <w:t xml:space="preserve"> </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FFB69B9"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A814A0" w:rsidRPr="00A814A0">
        <w:rPr>
          <w:rFonts w:cs="Arial"/>
          <w:b/>
          <w:sz w:val="18"/>
          <w:szCs w:val="18"/>
        </w:rPr>
        <w:t xml:space="preserve"> </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w:t>
      </w:r>
      <w:r w:rsidRPr="00451160">
        <w:rPr>
          <w:rFonts w:cs="Arial"/>
          <w:sz w:val="18"/>
          <w:szCs w:val="18"/>
          <w:lang w:val="es-BO"/>
        </w:rPr>
        <w:lastRenderedPageBreak/>
        <w:t xml:space="preserve">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1C8859DD"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r w:rsidR="00A814A0" w:rsidRPr="00A814A0">
        <w:rPr>
          <w:rFonts w:cs="Arial"/>
          <w:b/>
          <w:sz w:val="18"/>
          <w:szCs w:val="18"/>
        </w:rPr>
        <w:t xml:space="preserve"> </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28AD274F"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4E23F8">
        <w:rPr>
          <w:rFonts w:ascii="Verdana" w:hAnsi="Verdana"/>
          <w:sz w:val="18"/>
          <w:szCs w:val="18"/>
          <w:u w:val="none"/>
        </w:rPr>
        <w:t>.</w:t>
      </w:r>
      <w:r w:rsidR="00A814A0" w:rsidRPr="00A814A0">
        <w:rPr>
          <w:rFonts w:ascii="Verdana" w:hAnsi="Verdana" w:cs="Arial"/>
          <w:b/>
          <w:sz w:val="18"/>
          <w:szCs w:val="18"/>
          <w:u w:val="none"/>
          <w:lang w:val="es-ES"/>
        </w:rPr>
        <w:t xml:space="preserve"> </w:t>
      </w:r>
    </w:p>
    <w:p w14:paraId="38B81014" w14:textId="77777777" w:rsidR="00156039" w:rsidRPr="004E23F8" w:rsidRDefault="00156039" w:rsidP="00156039">
      <w:pPr>
        <w:rPr>
          <w:sz w:val="18"/>
          <w:szCs w:val="18"/>
        </w:rPr>
      </w:pPr>
    </w:p>
    <w:p w14:paraId="1987E9AC" w14:textId="0DAC1090"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w:t>
      </w:r>
      <w:r w:rsidRPr="004E23F8">
        <w:rPr>
          <w:rFonts w:ascii="Verdana" w:hAnsi="Verdana"/>
          <w:sz w:val="18"/>
          <w:szCs w:val="18"/>
          <w:u w:val="none"/>
        </w:rPr>
        <w:lastRenderedPageBreak/>
        <w:t xml:space="preserve">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r w:rsidR="00A814A0" w:rsidRPr="00A814A0">
        <w:rPr>
          <w:rFonts w:ascii="Verdana" w:hAnsi="Verdana" w:cs="Arial"/>
          <w:b/>
          <w:sz w:val="18"/>
          <w:szCs w:val="18"/>
          <w:u w:val="none"/>
          <w:lang w:val="es-ES"/>
        </w:rPr>
        <w:t xml:space="preserve"> </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2731E163"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w:t>
      </w:r>
      <w:r w:rsidRPr="00565E3F">
        <w:rPr>
          <w:sz w:val="18"/>
          <w:szCs w:val="18"/>
          <w:lang w:val="es-BO"/>
        </w:rPr>
        <w:lastRenderedPageBreak/>
        <w:t xml:space="preserve">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lastRenderedPageBreak/>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C472CA" w:rsidRDefault="003C38F3" w:rsidP="00CB24FF">
      <w:pPr>
        <w:numPr>
          <w:ilvl w:val="0"/>
          <w:numId w:val="8"/>
        </w:numPr>
        <w:tabs>
          <w:tab w:val="clear" w:pos="1773"/>
          <w:tab w:val="num" w:pos="993"/>
        </w:tabs>
        <w:ind w:left="567" w:firstLine="0"/>
        <w:jc w:val="both"/>
        <w:rPr>
          <w:rFonts w:cs="Arial"/>
          <w:b/>
          <w:sz w:val="18"/>
          <w:szCs w:val="18"/>
          <w:u w:val="single"/>
          <w:lang w:val="es-BO"/>
        </w:rPr>
      </w:pPr>
      <w:r w:rsidRPr="00C472CA">
        <w:rPr>
          <w:rFonts w:cs="Arial"/>
          <w:b/>
          <w:sz w:val="18"/>
          <w:szCs w:val="18"/>
          <w:u w:val="single"/>
          <w:lang w:val="es-BO"/>
        </w:rPr>
        <w:t>Precio Evaluado Más Bajo</w:t>
      </w:r>
      <w:r w:rsidR="007E6CF9" w:rsidRPr="00C472CA">
        <w:rPr>
          <w:rFonts w:cs="Arial"/>
          <w:b/>
          <w:sz w:val="18"/>
          <w:szCs w:val="18"/>
          <w:u w:val="single"/>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lastRenderedPageBreak/>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C472CA">
        <w:rPr>
          <w:rFonts w:cs="Arial"/>
          <w:b/>
          <w:i/>
          <w:sz w:val="18"/>
          <w:szCs w:val="18"/>
          <w:highlight w:val="yellow"/>
          <w:lang w:val="es-BO"/>
        </w:rPr>
        <w:t>“No aplica este Método”</w:t>
      </w:r>
      <w:r w:rsidRPr="00C472CA">
        <w:rPr>
          <w:rFonts w:cs="Arial"/>
          <w:i/>
          <w:sz w:val="18"/>
          <w:szCs w:val="18"/>
          <w:highlight w:val="yellow"/>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C472CA">
        <w:rPr>
          <w:rFonts w:cs="Arial"/>
          <w:b/>
          <w:i/>
          <w:sz w:val="18"/>
          <w:szCs w:val="18"/>
          <w:highlight w:val="yellow"/>
          <w:lang w:val="es-BO"/>
        </w:rPr>
        <w:t>“No aplica este Método”</w:t>
      </w:r>
      <w:r w:rsidRPr="00C472CA">
        <w:rPr>
          <w:rFonts w:cs="Arial"/>
          <w:i/>
          <w:sz w:val="18"/>
          <w:szCs w:val="18"/>
          <w:highlight w:val="yellow"/>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21A313C8" w14:textId="79C16446" w:rsidR="00A814A0" w:rsidRPr="00C472CA" w:rsidRDefault="00C57CB5" w:rsidP="00C472CA">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83AAD23" w14:textId="77777777" w:rsidR="00A814A0" w:rsidRPr="009956C4" w:rsidRDefault="00A814A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lastRenderedPageBreak/>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w:t>
      </w:r>
      <w:r w:rsidR="003268A9" w:rsidRPr="004B26AD">
        <w:rPr>
          <w:rFonts w:ascii="Verdana" w:hAnsi="Verdana" w:cs="Arial"/>
          <w:bCs/>
          <w:sz w:val="18"/>
          <w:szCs w:val="18"/>
        </w:rPr>
        <w:lastRenderedPageBreak/>
        <w:t xml:space="preserve">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06DCB49" w14:textId="77777777" w:rsidR="000B5464" w:rsidRDefault="000B5464" w:rsidP="002473EE">
      <w:pPr>
        <w:jc w:val="center"/>
        <w:rPr>
          <w:rFonts w:cs="Arial"/>
          <w:b/>
          <w:sz w:val="18"/>
          <w:lang w:val="es-BO"/>
        </w:rPr>
      </w:pPr>
    </w:p>
    <w:p w14:paraId="7F1C8635" w14:textId="77777777" w:rsidR="000B5464" w:rsidRDefault="000B5464" w:rsidP="002473EE">
      <w:pPr>
        <w:jc w:val="center"/>
        <w:rPr>
          <w:rFonts w:cs="Arial"/>
          <w:b/>
          <w:sz w:val="18"/>
          <w:lang w:val="es-BO"/>
        </w:rPr>
      </w:pPr>
    </w:p>
    <w:p w14:paraId="0455A588" w14:textId="77777777" w:rsidR="000B5464" w:rsidRDefault="000B5464" w:rsidP="002473EE">
      <w:pPr>
        <w:jc w:val="center"/>
        <w:rPr>
          <w:rFonts w:cs="Arial"/>
          <w:b/>
          <w:sz w:val="18"/>
          <w:lang w:val="es-BO"/>
        </w:rPr>
      </w:pPr>
    </w:p>
    <w:p w14:paraId="64BBF2B3" w14:textId="77777777" w:rsidR="000B5464" w:rsidRDefault="000B5464" w:rsidP="002473EE">
      <w:pPr>
        <w:jc w:val="center"/>
        <w:rPr>
          <w:rFonts w:cs="Arial"/>
          <w:b/>
          <w:sz w:val="18"/>
          <w:lang w:val="es-BO"/>
        </w:rPr>
      </w:pPr>
    </w:p>
    <w:p w14:paraId="195AA1E2" w14:textId="77777777" w:rsidR="000B5464" w:rsidRDefault="000B5464" w:rsidP="002473EE">
      <w:pPr>
        <w:jc w:val="center"/>
        <w:rPr>
          <w:rFonts w:cs="Arial"/>
          <w:b/>
          <w:sz w:val="18"/>
          <w:lang w:val="es-BO"/>
        </w:rPr>
      </w:pPr>
    </w:p>
    <w:p w14:paraId="4501214F" w14:textId="77777777" w:rsidR="000B5464" w:rsidRDefault="000B5464" w:rsidP="002473EE">
      <w:pPr>
        <w:jc w:val="center"/>
        <w:rPr>
          <w:rFonts w:cs="Arial"/>
          <w:b/>
          <w:sz w:val="18"/>
          <w:lang w:val="es-BO"/>
        </w:rPr>
      </w:pPr>
    </w:p>
    <w:p w14:paraId="5767B51B" w14:textId="77777777" w:rsidR="000B5464" w:rsidRDefault="000B5464" w:rsidP="002473EE">
      <w:pPr>
        <w:jc w:val="center"/>
        <w:rPr>
          <w:rFonts w:cs="Arial"/>
          <w:b/>
          <w:sz w:val="18"/>
          <w:lang w:val="es-BO"/>
        </w:rPr>
      </w:pPr>
    </w:p>
    <w:p w14:paraId="2979C6AC" w14:textId="77777777" w:rsidR="000B5464" w:rsidRDefault="000B5464" w:rsidP="002473EE">
      <w:pPr>
        <w:jc w:val="center"/>
        <w:rPr>
          <w:rFonts w:cs="Arial"/>
          <w:b/>
          <w:sz w:val="18"/>
          <w:lang w:val="es-BO"/>
        </w:rPr>
      </w:pPr>
    </w:p>
    <w:p w14:paraId="0B30DADA" w14:textId="77777777" w:rsidR="00C472CA" w:rsidRDefault="00C472CA" w:rsidP="002473EE">
      <w:pPr>
        <w:jc w:val="center"/>
        <w:rPr>
          <w:rFonts w:cs="Arial"/>
          <w:b/>
          <w:sz w:val="18"/>
          <w:lang w:val="es-BO"/>
        </w:rPr>
      </w:pPr>
    </w:p>
    <w:p w14:paraId="6C4895C4" w14:textId="77777777" w:rsidR="00C472CA" w:rsidRDefault="00C472CA" w:rsidP="002473EE">
      <w:pPr>
        <w:jc w:val="center"/>
        <w:rPr>
          <w:rFonts w:cs="Arial"/>
          <w:b/>
          <w:sz w:val="18"/>
          <w:lang w:val="es-BO"/>
        </w:rPr>
      </w:pPr>
    </w:p>
    <w:p w14:paraId="37A65F5D" w14:textId="77777777" w:rsidR="00C472CA" w:rsidRDefault="00C472CA" w:rsidP="002473EE">
      <w:pPr>
        <w:jc w:val="center"/>
        <w:rPr>
          <w:rFonts w:cs="Arial"/>
          <w:b/>
          <w:sz w:val="18"/>
          <w:lang w:val="es-BO"/>
        </w:rPr>
      </w:pPr>
    </w:p>
    <w:p w14:paraId="04A540A4" w14:textId="77777777" w:rsidR="00C472CA" w:rsidRDefault="00C472CA" w:rsidP="002473EE">
      <w:pPr>
        <w:jc w:val="center"/>
        <w:rPr>
          <w:rFonts w:cs="Arial"/>
          <w:b/>
          <w:sz w:val="18"/>
          <w:lang w:val="es-BO"/>
        </w:rPr>
      </w:pPr>
    </w:p>
    <w:p w14:paraId="52AD7C7D" w14:textId="77777777" w:rsidR="00C472CA" w:rsidRDefault="00C472CA" w:rsidP="002473EE">
      <w:pPr>
        <w:jc w:val="center"/>
        <w:rPr>
          <w:rFonts w:cs="Arial"/>
          <w:b/>
          <w:sz w:val="18"/>
          <w:lang w:val="es-BO"/>
        </w:rPr>
      </w:pPr>
    </w:p>
    <w:p w14:paraId="648DA7FE" w14:textId="77777777" w:rsidR="00C472CA" w:rsidRDefault="00C472CA" w:rsidP="002473EE">
      <w:pPr>
        <w:jc w:val="center"/>
        <w:rPr>
          <w:rFonts w:cs="Arial"/>
          <w:b/>
          <w:sz w:val="18"/>
          <w:lang w:val="es-BO"/>
        </w:rPr>
      </w:pPr>
    </w:p>
    <w:p w14:paraId="29729A49" w14:textId="77777777" w:rsidR="00C472CA" w:rsidRDefault="00C472CA" w:rsidP="002473EE">
      <w:pPr>
        <w:jc w:val="center"/>
        <w:rPr>
          <w:rFonts w:cs="Arial"/>
          <w:b/>
          <w:sz w:val="18"/>
          <w:lang w:val="es-BO"/>
        </w:rPr>
      </w:pPr>
    </w:p>
    <w:p w14:paraId="2C95A249" w14:textId="77777777" w:rsidR="00C472CA" w:rsidRDefault="00C472CA" w:rsidP="002473EE">
      <w:pPr>
        <w:jc w:val="center"/>
        <w:rPr>
          <w:rFonts w:cs="Arial"/>
          <w:b/>
          <w:sz w:val="18"/>
          <w:lang w:val="es-BO"/>
        </w:rPr>
      </w:pPr>
    </w:p>
    <w:p w14:paraId="037F941A" w14:textId="77777777" w:rsidR="00C472CA" w:rsidRDefault="00C472CA" w:rsidP="002473EE">
      <w:pPr>
        <w:jc w:val="center"/>
        <w:rPr>
          <w:rFonts w:cs="Arial"/>
          <w:b/>
          <w:sz w:val="18"/>
          <w:lang w:val="es-BO"/>
        </w:rPr>
      </w:pPr>
    </w:p>
    <w:p w14:paraId="50616B28" w14:textId="77777777" w:rsidR="00C472CA" w:rsidRDefault="00C472CA" w:rsidP="002473EE">
      <w:pPr>
        <w:jc w:val="center"/>
        <w:rPr>
          <w:rFonts w:cs="Arial"/>
          <w:b/>
          <w:sz w:val="18"/>
          <w:lang w:val="es-BO"/>
        </w:rPr>
      </w:pPr>
    </w:p>
    <w:p w14:paraId="4458C2D6" w14:textId="77777777" w:rsidR="00C472CA" w:rsidRDefault="00C472CA" w:rsidP="002473EE">
      <w:pPr>
        <w:jc w:val="center"/>
        <w:rPr>
          <w:rFonts w:cs="Arial"/>
          <w:b/>
          <w:sz w:val="18"/>
          <w:lang w:val="es-BO"/>
        </w:rPr>
      </w:pPr>
    </w:p>
    <w:p w14:paraId="1C375566" w14:textId="77777777" w:rsidR="00C472CA" w:rsidRDefault="00C472CA" w:rsidP="002473EE">
      <w:pPr>
        <w:jc w:val="center"/>
        <w:rPr>
          <w:rFonts w:cs="Arial"/>
          <w:b/>
          <w:sz w:val="18"/>
          <w:lang w:val="es-BO"/>
        </w:rPr>
      </w:pPr>
    </w:p>
    <w:p w14:paraId="11D3F2BD" w14:textId="77777777" w:rsidR="00C472CA" w:rsidRDefault="00C472CA" w:rsidP="002473EE">
      <w:pPr>
        <w:jc w:val="center"/>
        <w:rPr>
          <w:rFonts w:cs="Arial"/>
          <w:b/>
          <w:sz w:val="18"/>
          <w:lang w:val="es-BO"/>
        </w:rPr>
      </w:pPr>
    </w:p>
    <w:p w14:paraId="0B13F77C" w14:textId="77777777" w:rsidR="00C472CA" w:rsidRDefault="00C472CA" w:rsidP="002473EE">
      <w:pPr>
        <w:jc w:val="center"/>
        <w:rPr>
          <w:rFonts w:cs="Arial"/>
          <w:b/>
          <w:sz w:val="18"/>
          <w:lang w:val="es-BO"/>
        </w:rPr>
      </w:pPr>
    </w:p>
    <w:p w14:paraId="1809F3B7" w14:textId="77777777" w:rsidR="00C472CA" w:rsidRDefault="00C472CA" w:rsidP="002473EE">
      <w:pPr>
        <w:jc w:val="center"/>
        <w:rPr>
          <w:rFonts w:cs="Arial"/>
          <w:b/>
          <w:sz w:val="18"/>
          <w:lang w:val="es-BO"/>
        </w:rPr>
      </w:pPr>
    </w:p>
    <w:p w14:paraId="50D778A3" w14:textId="77777777" w:rsidR="00C472CA" w:rsidRDefault="00C472CA" w:rsidP="002473EE">
      <w:pPr>
        <w:jc w:val="center"/>
        <w:rPr>
          <w:rFonts w:cs="Arial"/>
          <w:b/>
          <w:sz w:val="18"/>
          <w:lang w:val="es-BO"/>
        </w:rPr>
      </w:pPr>
    </w:p>
    <w:p w14:paraId="753BF827" w14:textId="77777777" w:rsidR="00C472CA" w:rsidRDefault="00C472CA" w:rsidP="002473EE">
      <w:pPr>
        <w:jc w:val="center"/>
        <w:rPr>
          <w:rFonts w:cs="Arial"/>
          <w:b/>
          <w:sz w:val="18"/>
          <w:lang w:val="es-BO"/>
        </w:rPr>
      </w:pPr>
    </w:p>
    <w:p w14:paraId="18ABE270" w14:textId="77777777" w:rsidR="00C472CA" w:rsidRDefault="00C472CA" w:rsidP="002473EE">
      <w:pPr>
        <w:jc w:val="center"/>
        <w:rPr>
          <w:rFonts w:cs="Arial"/>
          <w:b/>
          <w:sz w:val="18"/>
          <w:lang w:val="es-BO"/>
        </w:rPr>
      </w:pPr>
    </w:p>
    <w:p w14:paraId="151A9651" w14:textId="77777777" w:rsidR="00C472CA" w:rsidRDefault="00C472CA" w:rsidP="002473EE">
      <w:pPr>
        <w:jc w:val="center"/>
        <w:rPr>
          <w:rFonts w:cs="Arial"/>
          <w:b/>
          <w:sz w:val="18"/>
          <w:lang w:val="es-BO"/>
        </w:rPr>
      </w:pPr>
    </w:p>
    <w:p w14:paraId="38055AAC" w14:textId="77777777" w:rsidR="00C472CA" w:rsidRDefault="00C472CA" w:rsidP="002473EE">
      <w:pPr>
        <w:jc w:val="center"/>
        <w:rPr>
          <w:rFonts w:cs="Arial"/>
          <w:b/>
          <w:sz w:val="18"/>
          <w:lang w:val="es-BO"/>
        </w:rPr>
      </w:pPr>
    </w:p>
    <w:p w14:paraId="407449A2" w14:textId="77777777" w:rsidR="00C472CA" w:rsidRDefault="00C472CA" w:rsidP="002473EE">
      <w:pPr>
        <w:jc w:val="center"/>
        <w:rPr>
          <w:rFonts w:cs="Arial"/>
          <w:b/>
          <w:sz w:val="18"/>
          <w:lang w:val="es-BO"/>
        </w:rPr>
      </w:pPr>
    </w:p>
    <w:p w14:paraId="48399AD3" w14:textId="77777777" w:rsidR="00C472CA" w:rsidRDefault="00C472CA" w:rsidP="002473EE">
      <w:pPr>
        <w:jc w:val="center"/>
        <w:rPr>
          <w:rFonts w:cs="Arial"/>
          <w:b/>
          <w:sz w:val="18"/>
          <w:lang w:val="es-BO"/>
        </w:rPr>
      </w:pPr>
    </w:p>
    <w:p w14:paraId="64F57BB9" w14:textId="77777777" w:rsidR="00C472CA" w:rsidRDefault="00C472CA" w:rsidP="002473EE">
      <w:pPr>
        <w:jc w:val="center"/>
        <w:rPr>
          <w:rFonts w:cs="Arial"/>
          <w:b/>
          <w:sz w:val="18"/>
          <w:lang w:val="es-BO"/>
        </w:rPr>
      </w:pPr>
    </w:p>
    <w:p w14:paraId="389857B3" w14:textId="77777777" w:rsidR="00C472CA" w:rsidRDefault="00C472CA" w:rsidP="002473EE">
      <w:pPr>
        <w:jc w:val="center"/>
        <w:rPr>
          <w:rFonts w:cs="Arial"/>
          <w:b/>
          <w:sz w:val="18"/>
          <w:lang w:val="es-BO"/>
        </w:rPr>
      </w:pPr>
    </w:p>
    <w:p w14:paraId="476952A8" w14:textId="77777777" w:rsidR="00C472CA" w:rsidRDefault="00C472CA" w:rsidP="002473EE">
      <w:pPr>
        <w:jc w:val="center"/>
        <w:rPr>
          <w:rFonts w:cs="Arial"/>
          <w:b/>
          <w:sz w:val="18"/>
          <w:lang w:val="es-BO"/>
        </w:rPr>
      </w:pPr>
    </w:p>
    <w:p w14:paraId="2E94CEB3" w14:textId="77777777" w:rsidR="00C472CA" w:rsidRDefault="00C472CA" w:rsidP="002473EE">
      <w:pPr>
        <w:jc w:val="center"/>
        <w:rPr>
          <w:rFonts w:cs="Arial"/>
          <w:b/>
          <w:sz w:val="18"/>
          <w:lang w:val="es-BO"/>
        </w:rPr>
      </w:pPr>
    </w:p>
    <w:p w14:paraId="1DCA7070" w14:textId="77777777" w:rsidR="00C472CA" w:rsidRDefault="00C472CA" w:rsidP="002473EE">
      <w:pPr>
        <w:jc w:val="center"/>
        <w:rPr>
          <w:rFonts w:cs="Arial"/>
          <w:b/>
          <w:sz w:val="18"/>
          <w:lang w:val="es-BO"/>
        </w:rPr>
      </w:pPr>
    </w:p>
    <w:p w14:paraId="7A483022" w14:textId="77777777" w:rsidR="00C472CA" w:rsidRDefault="00C472CA" w:rsidP="002473EE">
      <w:pPr>
        <w:jc w:val="center"/>
        <w:rPr>
          <w:rFonts w:cs="Arial"/>
          <w:b/>
          <w:sz w:val="18"/>
          <w:lang w:val="es-BO"/>
        </w:rPr>
      </w:pPr>
    </w:p>
    <w:p w14:paraId="3E6B7213" w14:textId="77777777" w:rsidR="00C472CA" w:rsidRDefault="00C472CA" w:rsidP="002473EE">
      <w:pPr>
        <w:jc w:val="center"/>
        <w:rPr>
          <w:rFonts w:cs="Arial"/>
          <w:b/>
          <w:sz w:val="18"/>
          <w:lang w:val="es-BO"/>
        </w:rPr>
      </w:pPr>
    </w:p>
    <w:p w14:paraId="3B042822" w14:textId="77777777" w:rsidR="00C472CA" w:rsidRDefault="00C472CA" w:rsidP="002473EE">
      <w:pPr>
        <w:jc w:val="center"/>
        <w:rPr>
          <w:rFonts w:cs="Arial"/>
          <w:b/>
          <w:sz w:val="18"/>
          <w:lang w:val="es-BO"/>
        </w:rPr>
      </w:pPr>
    </w:p>
    <w:p w14:paraId="2984630A" w14:textId="77777777" w:rsidR="00C472CA" w:rsidRDefault="00C472CA" w:rsidP="002473EE">
      <w:pPr>
        <w:jc w:val="center"/>
        <w:rPr>
          <w:rFonts w:cs="Arial"/>
          <w:b/>
          <w:sz w:val="18"/>
          <w:lang w:val="es-BO"/>
        </w:rPr>
      </w:pPr>
    </w:p>
    <w:p w14:paraId="56D8436F" w14:textId="77777777" w:rsidR="00C472CA" w:rsidRDefault="00C472CA" w:rsidP="002473EE">
      <w:pPr>
        <w:jc w:val="center"/>
        <w:rPr>
          <w:rFonts w:cs="Arial"/>
          <w:b/>
          <w:sz w:val="18"/>
          <w:lang w:val="es-BO"/>
        </w:rPr>
      </w:pPr>
    </w:p>
    <w:p w14:paraId="419FDA22" w14:textId="77777777" w:rsidR="00C472CA" w:rsidRDefault="00C472CA" w:rsidP="002473EE">
      <w:pPr>
        <w:jc w:val="center"/>
        <w:rPr>
          <w:rFonts w:cs="Arial"/>
          <w:b/>
          <w:sz w:val="18"/>
          <w:lang w:val="es-BO"/>
        </w:rPr>
      </w:pPr>
    </w:p>
    <w:p w14:paraId="2C8017E7" w14:textId="77777777" w:rsidR="00C472CA" w:rsidRDefault="00C472CA" w:rsidP="002473EE">
      <w:pPr>
        <w:jc w:val="center"/>
        <w:rPr>
          <w:rFonts w:cs="Arial"/>
          <w:b/>
          <w:sz w:val="18"/>
          <w:lang w:val="es-BO"/>
        </w:rPr>
      </w:pPr>
    </w:p>
    <w:p w14:paraId="3FC76D5B" w14:textId="77777777" w:rsidR="000B5464" w:rsidRDefault="000B5464"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08696E" w14:paraId="2287660F" w14:textId="77777777" w:rsidTr="005B4E9C">
        <w:trPr>
          <w:trHeight w:val="270"/>
        </w:trPr>
        <w:tc>
          <w:tcPr>
            <w:tcW w:w="1828" w:type="dxa"/>
            <w:tcBorders>
              <w:left w:val="single" w:sz="12" w:space="0" w:color="244061" w:themeColor="accent1" w:themeShade="80"/>
              <w:right w:val="single" w:sz="4" w:space="0" w:color="auto"/>
            </w:tcBorders>
            <w:vAlign w:val="center"/>
          </w:tcPr>
          <w:p w14:paraId="3CC4E336" w14:textId="77777777" w:rsidR="009E731E" w:rsidRPr="0008696E" w:rsidRDefault="009E731E" w:rsidP="00E83D56">
            <w:pPr>
              <w:jc w:val="right"/>
              <w:rPr>
                <w:rFonts w:ascii="Arial" w:hAnsi="Arial" w:cs="Arial"/>
                <w:sz w:val="12"/>
                <w:lang w:val="es-BO"/>
              </w:rPr>
            </w:pPr>
            <w:r w:rsidRPr="0008696E">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08696E" w:rsidRDefault="008146F5" w:rsidP="008146F5">
            <w:pPr>
              <w:jc w:val="center"/>
              <w:rPr>
                <w:rFonts w:ascii="Arial" w:hAnsi="Arial" w:cs="Arial"/>
                <w:sz w:val="12"/>
                <w:lang w:val="es-BO"/>
              </w:rPr>
            </w:pPr>
            <w:r w:rsidRPr="0008696E">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08696E" w:rsidRDefault="009E731E" w:rsidP="00E83D56">
            <w:pPr>
              <w:rPr>
                <w:rFonts w:ascii="Arial" w:hAnsi="Arial" w:cs="Arial"/>
                <w:sz w:val="12"/>
                <w:lang w:val="es-BO"/>
              </w:rPr>
            </w:pPr>
          </w:p>
        </w:tc>
      </w:tr>
      <w:tr w:rsidR="008146F5" w:rsidRPr="0008696E"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08696E" w:rsidRDefault="008146F5" w:rsidP="00E83D56">
            <w:pPr>
              <w:rPr>
                <w:rFonts w:ascii="Arial" w:hAnsi="Arial" w:cs="Arial"/>
                <w:sz w:val="8"/>
                <w:lang w:val="es-BO"/>
              </w:rPr>
            </w:pPr>
          </w:p>
        </w:tc>
      </w:tr>
      <w:tr w:rsidR="0024332A" w:rsidRPr="0008696E"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Modalidad</w:t>
            </w:r>
            <w:r w:rsidR="009B12A1" w:rsidRPr="0008696E">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08696E" w:rsidRDefault="0024332A" w:rsidP="004E23F8">
            <w:pPr>
              <w:jc w:val="center"/>
              <w:rPr>
                <w:rFonts w:ascii="Arial" w:hAnsi="Arial" w:cs="Arial"/>
                <w:sz w:val="12"/>
                <w:lang w:val="es-BO"/>
              </w:rPr>
            </w:pPr>
            <w:r w:rsidRPr="0008696E">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08696E"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53F0BB1A" w:rsidR="0024332A" w:rsidRPr="0008696E" w:rsidRDefault="008146F5" w:rsidP="000B5464">
            <w:pPr>
              <w:jc w:val="center"/>
              <w:rPr>
                <w:rFonts w:ascii="Arial" w:hAnsi="Arial" w:cs="Arial"/>
                <w:sz w:val="12"/>
                <w:lang w:val="es-BO"/>
              </w:rPr>
            </w:pPr>
            <w:r w:rsidRPr="0008696E">
              <w:rPr>
                <w:rFonts w:ascii="Arial" w:hAnsi="Arial" w:cs="Arial"/>
                <w:lang w:val="es-BO"/>
              </w:rPr>
              <w:t xml:space="preserve">ANPE – </w:t>
            </w:r>
            <w:r w:rsidR="00DB38B8" w:rsidRPr="0008696E">
              <w:rPr>
                <w:rFonts w:ascii="Arial" w:hAnsi="Arial" w:cs="Arial"/>
                <w:lang w:val="es-BO"/>
              </w:rPr>
              <w:t>P</w:t>
            </w:r>
            <w:r w:rsidR="00A65A0C" w:rsidRPr="0008696E">
              <w:rPr>
                <w:rFonts w:ascii="Arial" w:hAnsi="Arial" w:cs="Arial"/>
                <w:lang w:val="es-BO"/>
              </w:rPr>
              <w:t xml:space="preserve"> Nº </w:t>
            </w:r>
            <w:r w:rsidR="007C11D3" w:rsidRPr="0008696E">
              <w:rPr>
                <w:rFonts w:ascii="Arial" w:hAnsi="Arial" w:cs="Arial"/>
                <w:lang w:val="es-BO"/>
              </w:rPr>
              <w:t>0</w:t>
            </w:r>
            <w:r w:rsidR="000B5464">
              <w:rPr>
                <w:rFonts w:ascii="Arial" w:hAnsi="Arial" w:cs="Arial"/>
                <w:lang w:val="es-BO"/>
              </w:rPr>
              <w:t>73</w:t>
            </w:r>
            <w:r w:rsidRPr="0008696E">
              <w:rPr>
                <w:rFonts w:ascii="Arial" w:hAnsi="Arial" w:cs="Arial"/>
                <w:lang w:val="es-BO"/>
              </w:rPr>
              <w:t>/202</w:t>
            </w:r>
            <w:r w:rsidR="000B5464">
              <w:rPr>
                <w:rFonts w:ascii="Arial" w:hAnsi="Arial" w:cs="Arial"/>
                <w:lang w:val="es-BO"/>
              </w:rPr>
              <w:t>5</w:t>
            </w:r>
            <w:r w:rsidRPr="0008696E">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08696E" w:rsidRDefault="0024332A" w:rsidP="00E83D56">
            <w:pPr>
              <w:rPr>
                <w:rFonts w:ascii="Arial" w:hAnsi="Arial" w:cs="Arial"/>
                <w:sz w:val="12"/>
                <w:lang w:val="es-BO"/>
              </w:rPr>
            </w:pPr>
          </w:p>
        </w:tc>
      </w:tr>
      <w:tr w:rsidR="00C5639E" w:rsidRPr="0008696E"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08696E"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08696E"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08696E"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08696E"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08696E"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08696E" w:rsidRDefault="00C5639E" w:rsidP="00E83D56">
            <w:pPr>
              <w:rPr>
                <w:rFonts w:ascii="Arial" w:hAnsi="Arial" w:cs="Arial"/>
                <w:sz w:val="12"/>
                <w:lang w:val="es-BO"/>
              </w:rPr>
            </w:pPr>
          </w:p>
        </w:tc>
      </w:tr>
      <w:tr w:rsidR="0024332A" w:rsidRPr="0008696E"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08696E"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8696E"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08696E"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08696E"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8696E"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08696E"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08696E"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08696E" w:rsidRDefault="00C5639E" w:rsidP="0060074B">
            <w:pPr>
              <w:rPr>
                <w:rFonts w:ascii="Arial" w:hAnsi="Arial" w:cs="Arial"/>
                <w:sz w:val="4"/>
                <w:szCs w:val="4"/>
                <w:lang w:val="es-BO"/>
              </w:rPr>
            </w:pPr>
          </w:p>
        </w:tc>
      </w:tr>
      <w:tr w:rsidR="00C5639E" w:rsidRPr="0008696E"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08696E" w:rsidRDefault="00C5639E" w:rsidP="0060074B">
            <w:pPr>
              <w:jc w:val="right"/>
              <w:rPr>
                <w:rFonts w:ascii="Arial" w:hAnsi="Arial" w:cs="Arial"/>
                <w:lang w:val="es-BO"/>
              </w:rPr>
            </w:pPr>
            <w:r w:rsidRPr="0008696E">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13681A65" w:rsidR="00C5639E" w:rsidRPr="0008696E" w:rsidRDefault="000B5464"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08696E" w:rsidRDefault="00C5639E" w:rsidP="0060074B">
            <w:pPr>
              <w:ind w:left="-19" w:firstLine="19"/>
              <w:jc w:val="center"/>
              <w:rPr>
                <w:rFonts w:ascii="Arial" w:hAnsi="Arial" w:cs="Arial"/>
                <w:sz w:val="14"/>
                <w:szCs w:val="14"/>
                <w:lang w:val="es-BO"/>
              </w:rPr>
            </w:pPr>
            <w:r w:rsidRPr="0008696E">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08696E" w:rsidRDefault="00C5639E" w:rsidP="0060074B">
            <w:pPr>
              <w:ind w:left="22" w:hanging="22"/>
              <w:jc w:val="center"/>
              <w:rPr>
                <w:rFonts w:ascii="Arial" w:hAnsi="Arial" w:cs="Arial"/>
                <w:sz w:val="14"/>
                <w:szCs w:val="14"/>
                <w:lang w:val="es-BO"/>
              </w:rPr>
            </w:pPr>
            <w:r w:rsidRPr="0008696E">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08696E"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08696E"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08696E"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08696E"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08696E"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08696E"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08696E"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08696E" w:rsidRDefault="00C5639E" w:rsidP="0060074B">
            <w:pPr>
              <w:ind w:left="18" w:hanging="18"/>
              <w:jc w:val="center"/>
              <w:rPr>
                <w:rFonts w:ascii="Arial" w:hAnsi="Arial" w:cs="Arial"/>
                <w:sz w:val="14"/>
                <w:szCs w:val="14"/>
                <w:lang w:val="es-BO"/>
              </w:rPr>
            </w:pPr>
            <w:r w:rsidRPr="0008696E">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12D15795" w:rsidR="00C5639E" w:rsidRPr="0008696E" w:rsidRDefault="00C5639E" w:rsidP="007C11D3">
            <w:pPr>
              <w:jc w:val="center"/>
              <w:rPr>
                <w:rFonts w:ascii="Arial" w:hAnsi="Arial" w:cs="Arial"/>
                <w:sz w:val="14"/>
                <w:szCs w:val="14"/>
                <w:lang w:val="es-BO"/>
              </w:rPr>
            </w:pPr>
            <w:r w:rsidRPr="0008696E">
              <w:rPr>
                <w:rFonts w:ascii="Arial" w:hAnsi="Arial" w:cs="Arial"/>
                <w:sz w:val="14"/>
                <w:szCs w:val="14"/>
                <w:lang w:val="es-BO"/>
              </w:rPr>
              <w:t>202</w:t>
            </w:r>
            <w:r w:rsidR="000B5464">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08696E"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08696E"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08696E" w:rsidRDefault="0060074B" w:rsidP="00E83D56">
            <w:pPr>
              <w:rPr>
                <w:rFonts w:ascii="Arial" w:hAnsi="Arial" w:cs="Arial"/>
                <w:sz w:val="4"/>
                <w:szCs w:val="4"/>
                <w:lang w:val="es-BO"/>
              </w:rPr>
            </w:pPr>
          </w:p>
        </w:tc>
      </w:tr>
      <w:tr w:rsidR="005B7569" w:rsidRPr="0008696E"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08696E" w:rsidRDefault="005B7569" w:rsidP="00E83D56">
            <w:pPr>
              <w:jc w:val="right"/>
              <w:rPr>
                <w:rFonts w:ascii="Arial" w:hAnsi="Arial" w:cs="Arial"/>
                <w:sz w:val="14"/>
                <w:lang w:val="es-BO"/>
              </w:rPr>
            </w:pPr>
            <w:r w:rsidRPr="0008696E">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1FA84B5" w:rsidR="005B7569" w:rsidRPr="000B5464" w:rsidRDefault="000B5464" w:rsidP="000B5464">
            <w:pPr>
              <w:spacing w:after="120"/>
              <w:jc w:val="center"/>
              <w:rPr>
                <w:rFonts w:ascii="Arial" w:hAnsi="Arial" w:cs="Arial"/>
                <w:b/>
              </w:rPr>
            </w:pPr>
            <w:r>
              <w:rPr>
                <w:rFonts w:ascii="Arial" w:hAnsi="Arial" w:cs="Arial"/>
                <w:b/>
              </w:rPr>
              <w:t xml:space="preserve">COMPRA </w:t>
            </w:r>
            <w:r w:rsidRPr="0082642A">
              <w:rPr>
                <w:rFonts w:ascii="Arial" w:hAnsi="Arial" w:cs="Arial"/>
                <w:b/>
              </w:rPr>
              <w:t xml:space="preserve">DE MOBILIARIO PARA </w:t>
            </w:r>
            <w:r>
              <w:rPr>
                <w:rFonts w:ascii="Arial" w:hAnsi="Arial" w:cs="Arial"/>
                <w:b/>
              </w:rPr>
              <w:t xml:space="preserve">EL PISO 9 DEL BCB </w:t>
            </w:r>
          </w:p>
        </w:tc>
        <w:tc>
          <w:tcPr>
            <w:tcW w:w="252" w:type="dxa"/>
            <w:tcBorders>
              <w:left w:val="single" w:sz="4" w:space="0" w:color="auto"/>
              <w:right w:val="single" w:sz="12" w:space="0" w:color="244061" w:themeColor="accent1" w:themeShade="80"/>
            </w:tcBorders>
          </w:tcPr>
          <w:p w14:paraId="0BD88E3F" w14:textId="77777777" w:rsidR="005B7569" w:rsidRPr="0008696E"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150E66">
        <w:trPr>
          <w:trHeight w:val="213"/>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150E66"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150E66" w:rsidRDefault="00DB38B8" w:rsidP="00E83D56">
            <w:pPr>
              <w:jc w:val="right"/>
              <w:rPr>
                <w:rFonts w:ascii="Arial" w:hAnsi="Arial" w:cs="Arial"/>
                <w:sz w:val="6"/>
                <w:szCs w:val="6"/>
                <w:lang w:val="es-BO"/>
              </w:rPr>
            </w:pPr>
          </w:p>
        </w:tc>
        <w:tc>
          <w:tcPr>
            <w:tcW w:w="311" w:type="dxa"/>
            <w:shd w:val="clear" w:color="auto" w:fill="auto"/>
          </w:tcPr>
          <w:p w14:paraId="404094D6" w14:textId="77777777" w:rsidR="00DB38B8" w:rsidRPr="00150E66" w:rsidRDefault="00DB38B8" w:rsidP="00E83D56">
            <w:pPr>
              <w:rPr>
                <w:rFonts w:ascii="Arial" w:hAnsi="Arial" w:cs="Arial"/>
                <w:sz w:val="6"/>
                <w:szCs w:val="6"/>
                <w:lang w:val="es-BO"/>
              </w:rPr>
            </w:pPr>
          </w:p>
        </w:tc>
        <w:tc>
          <w:tcPr>
            <w:tcW w:w="281" w:type="dxa"/>
            <w:shd w:val="clear" w:color="auto" w:fill="auto"/>
          </w:tcPr>
          <w:p w14:paraId="089AA0C0" w14:textId="77777777" w:rsidR="00DB38B8" w:rsidRPr="00150E66" w:rsidRDefault="00DB38B8" w:rsidP="00E83D56">
            <w:pPr>
              <w:rPr>
                <w:rFonts w:ascii="Arial" w:hAnsi="Arial" w:cs="Arial"/>
                <w:sz w:val="6"/>
                <w:szCs w:val="6"/>
                <w:lang w:val="es-BO"/>
              </w:rPr>
            </w:pPr>
          </w:p>
        </w:tc>
        <w:tc>
          <w:tcPr>
            <w:tcW w:w="282" w:type="dxa"/>
            <w:shd w:val="clear" w:color="auto" w:fill="auto"/>
          </w:tcPr>
          <w:p w14:paraId="2F159269" w14:textId="77777777" w:rsidR="00DB38B8" w:rsidRPr="00150E66" w:rsidRDefault="00DB38B8" w:rsidP="00E83D56">
            <w:pPr>
              <w:rPr>
                <w:rFonts w:ascii="Arial" w:hAnsi="Arial" w:cs="Arial"/>
                <w:sz w:val="6"/>
                <w:szCs w:val="6"/>
                <w:lang w:val="es-BO"/>
              </w:rPr>
            </w:pPr>
          </w:p>
        </w:tc>
        <w:tc>
          <w:tcPr>
            <w:tcW w:w="272" w:type="dxa"/>
            <w:shd w:val="clear" w:color="auto" w:fill="auto"/>
          </w:tcPr>
          <w:p w14:paraId="699E8382" w14:textId="77777777" w:rsidR="00DB38B8" w:rsidRPr="00150E66" w:rsidRDefault="00DB38B8" w:rsidP="00E83D56">
            <w:pPr>
              <w:rPr>
                <w:rFonts w:ascii="Arial" w:hAnsi="Arial" w:cs="Arial"/>
                <w:sz w:val="6"/>
                <w:szCs w:val="6"/>
                <w:lang w:val="es-BO"/>
              </w:rPr>
            </w:pPr>
          </w:p>
        </w:tc>
        <w:tc>
          <w:tcPr>
            <w:tcW w:w="277" w:type="dxa"/>
            <w:shd w:val="clear" w:color="auto" w:fill="auto"/>
          </w:tcPr>
          <w:p w14:paraId="0128095E" w14:textId="77777777" w:rsidR="00DB38B8" w:rsidRPr="00150E66" w:rsidRDefault="00DB38B8" w:rsidP="00E83D56">
            <w:pPr>
              <w:rPr>
                <w:rFonts w:ascii="Arial" w:hAnsi="Arial" w:cs="Arial"/>
                <w:sz w:val="6"/>
                <w:szCs w:val="6"/>
                <w:lang w:val="es-BO"/>
              </w:rPr>
            </w:pPr>
          </w:p>
        </w:tc>
        <w:tc>
          <w:tcPr>
            <w:tcW w:w="276" w:type="dxa"/>
            <w:shd w:val="clear" w:color="auto" w:fill="auto"/>
          </w:tcPr>
          <w:p w14:paraId="77FC0747" w14:textId="77777777" w:rsidR="00DB38B8" w:rsidRPr="00150E66" w:rsidRDefault="00DB38B8" w:rsidP="00E83D56">
            <w:pPr>
              <w:rPr>
                <w:rFonts w:ascii="Arial" w:hAnsi="Arial" w:cs="Arial"/>
                <w:sz w:val="6"/>
                <w:szCs w:val="6"/>
                <w:lang w:val="es-BO"/>
              </w:rPr>
            </w:pPr>
          </w:p>
        </w:tc>
        <w:tc>
          <w:tcPr>
            <w:tcW w:w="280" w:type="dxa"/>
            <w:gridSpan w:val="2"/>
            <w:shd w:val="clear" w:color="auto" w:fill="auto"/>
          </w:tcPr>
          <w:p w14:paraId="1AB02E79" w14:textId="77777777" w:rsidR="00DB38B8" w:rsidRPr="00150E66" w:rsidRDefault="00DB38B8" w:rsidP="00E83D56">
            <w:pPr>
              <w:rPr>
                <w:rFonts w:ascii="Arial" w:hAnsi="Arial" w:cs="Arial"/>
                <w:sz w:val="6"/>
                <w:szCs w:val="6"/>
                <w:lang w:val="es-BO"/>
              </w:rPr>
            </w:pPr>
          </w:p>
        </w:tc>
        <w:tc>
          <w:tcPr>
            <w:tcW w:w="276" w:type="dxa"/>
            <w:gridSpan w:val="2"/>
            <w:shd w:val="clear" w:color="auto" w:fill="auto"/>
          </w:tcPr>
          <w:p w14:paraId="73F3AAC0" w14:textId="77777777" w:rsidR="00DB38B8" w:rsidRPr="00150E66" w:rsidRDefault="00DB38B8" w:rsidP="00E83D56">
            <w:pPr>
              <w:rPr>
                <w:rFonts w:ascii="Arial" w:hAnsi="Arial" w:cs="Arial"/>
                <w:sz w:val="6"/>
                <w:szCs w:val="6"/>
                <w:lang w:val="es-BO"/>
              </w:rPr>
            </w:pPr>
          </w:p>
        </w:tc>
        <w:tc>
          <w:tcPr>
            <w:tcW w:w="276" w:type="dxa"/>
            <w:shd w:val="clear" w:color="auto" w:fill="auto"/>
          </w:tcPr>
          <w:p w14:paraId="65EA7CF0" w14:textId="77777777" w:rsidR="00DB38B8" w:rsidRPr="00150E66" w:rsidRDefault="00DB38B8" w:rsidP="00E83D56">
            <w:pPr>
              <w:rPr>
                <w:rFonts w:ascii="Arial" w:hAnsi="Arial" w:cs="Arial"/>
                <w:sz w:val="6"/>
                <w:szCs w:val="6"/>
                <w:lang w:val="es-BO"/>
              </w:rPr>
            </w:pPr>
          </w:p>
        </w:tc>
        <w:tc>
          <w:tcPr>
            <w:tcW w:w="276" w:type="dxa"/>
            <w:shd w:val="clear" w:color="auto" w:fill="auto"/>
          </w:tcPr>
          <w:p w14:paraId="6FC7E052" w14:textId="77777777" w:rsidR="00DB38B8" w:rsidRPr="00150E66" w:rsidRDefault="00DB38B8" w:rsidP="00E83D56">
            <w:pPr>
              <w:rPr>
                <w:rFonts w:ascii="Arial" w:hAnsi="Arial" w:cs="Arial"/>
                <w:sz w:val="6"/>
                <w:szCs w:val="6"/>
                <w:lang w:val="es-BO"/>
              </w:rPr>
            </w:pPr>
          </w:p>
        </w:tc>
        <w:tc>
          <w:tcPr>
            <w:tcW w:w="273" w:type="dxa"/>
            <w:shd w:val="clear" w:color="auto" w:fill="auto"/>
          </w:tcPr>
          <w:p w14:paraId="61F5A186" w14:textId="77777777" w:rsidR="00DB38B8" w:rsidRPr="00150E66" w:rsidRDefault="00DB38B8" w:rsidP="00E83D56">
            <w:pPr>
              <w:rPr>
                <w:rFonts w:ascii="Arial" w:hAnsi="Arial" w:cs="Arial"/>
                <w:sz w:val="6"/>
                <w:szCs w:val="6"/>
                <w:lang w:val="es-BO"/>
              </w:rPr>
            </w:pPr>
          </w:p>
        </w:tc>
        <w:tc>
          <w:tcPr>
            <w:tcW w:w="273" w:type="dxa"/>
            <w:shd w:val="clear" w:color="auto" w:fill="auto"/>
          </w:tcPr>
          <w:p w14:paraId="274275B6" w14:textId="77777777" w:rsidR="00DB38B8" w:rsidRPr="00150E66" w:rsidRDefault="00DB38B8" w:rsidP="00E83D56">
            <w:pPr>
              <w:rPr>
                <w:rFonts w:ascii="Arial" w:hAnsi="Arial" w:cs="Arial"/>
                <w:sz w:val="6"/>
                <w:szCs w:val="6"/>
                <w:lang w:val="es-BO"/>
              </w:rPr>
            </w:pPr>
          </w:p>
        </w:tc>
        <w:tc>
          <w:tcPr>
            <w:tcW w:w="272" w:type="dxa"/>
            <w:shd w:val="clear" w:color="auto" w:fill="auto"/>
          </w:tcPr>
          <w:p w14:paraId="3BAA8D67" w14:textId="77777777" w:rsidR="00DB38B8" w:rsidRPr="00150E66" w:rsidRDefault="00DB38B8" w:rsidP="00E83D56">
            <w:pPr>
              <w:rPr>
                <w:rFonts w:ascii="Arial" w:hAnsi="Arial" w:cs="Arial"/>
                <w:sz w:val="6"/>
                <w:szCs w:val="6"/>
                <w:lang w:val="es-BO"/>
              </w:rPr>
            </w:pPr>
          </w:p>
        </w:tc>
        <w:tc>
          <w:tcPr>
            <w:tcW w:w="273" w:type="dxa"/>
            <w:shd w:val="clear" w:color="auto" w:fill="auto"/>
          </w:tcPr>
          <w:p w14:paraId="18FF6A6F" w14:textId="77777777" w:rsidR="00DB38B8" w:rsidRPr="00150E66" w:rsidRDefault="00DB38B8" w:rsidP="00E83D56">
            <w:pPr>
              <w:rPr>
                <w:rFonts w:ascii="Arial" w:hAnsi="Arial" w:cs="Arial"/>
                <w:sz w:val="6"/>
                <w:szCs w:val="6"/>
                <w:lang w:val="es-BO"/>
              </w:rPr>
            </w:pPr>
          </w:p>
        </w:tc>
        <w:tc>
          <w:tcPr>
            <w:tcW w:w="273" w:type="dxa"/>
            <w:tcBorders>
              <w:bottom w:val="single" w:sz="4" w:space="0" w:color="auto"/>
            </w:tcBorders>
          </w:tcPr>
          <w:p w14:paraId="0CC47390" w14:textId="77777777" w:rsidR="00DB38B8" w:rsidRPr="00150E66" w:rsidRDefault="00DB38B8" w:rsidP="00E83D56">
            <w:pPr>
              <w:rPr>
                <w:rFonts w:ascii="Arial" w:hAnsi="Arial" w:cs="Arial"/>
                <w:sz w:val="6"/>
                <w:szCs w:val="6"/>
                <w:lang w:val="es-BO"/>
              </w:rPr>
            </w:pPr>
          </w:p>
        </w:tc>
        <w:tc>
          <w:tcPr>
            <w:tcW w:w="273" w:type="dxa"/>
            <w:shd w:val="clear" w:color="auto" w:fill="auto"/>
          </w:tcPr>
          <w:p w14:paraId="19A2D8C7" w14:textId="3088D79D" w:rsidR="00DB38B8" w:rsidRPr="00150E66" w:rsidRDefault="00DB38B8" w:rsidP="00E83D56">
            <w:pPr>
              <w:rPr>
                <w:rFonts w:ascii="Arial" w:hAnsi="Arial" w:cs="Arial"/>
                <w:sz w:val="6"/>
                <w:szCs w:val="6"/>
                <w:lang w:val="es-BO"/>
              </w:rPr>
            </w:pPr>
          </w:p>
        </w:tc>
        <w:tc>
          <w:tcPr>
            <w:tcW w:w="273" w:type="dxa"/>
          </w:tcPr>
          <w:p w14:paraId="24FA533F" w14:textId="77777777" w:rsidR="00DB38B8" w:rsidRPr="00150E66" w:rsidRDefault="00DB38B8" w:rsidP="00E83D56">
            <w:pPr>
              <w:rPr>
                <w:rFonts w:ascii="Arial" w:hAnsi="Arial" w:cs="Arial"/>
                <w:sz w:val="6"/>
                <w:szCs w:val="6"/>
                <w:lang w:val="es-BO"/>
              </w:rPr>
            </w:pPr>
          </w:p>
        </w:tc>
        <w:tc>
          <w:tcPr>
            <w:tcW w:w="273" w:type="dxa"/>
            <w:shd w:val="clear" w:color="auto" w:fill="auto"/>
          </w:tcPr>
          <w:p w14:paraId="17630377" w14:textId="4062AFAD" w:rsidR="00DB38B8" w:rsidRPr="00150E66" w:rsidRDefault="00DB38B8" w:rsidP="00E83D56">
            <w:pPr>
              <w:rPr>
                <w:rFonts w:ascii="Arial" w:hAnsi="Arial" w:cs="Arial"/>
                <w:sz w:val="6"/>
                <w:szCs w:val="6"/>
                <w:lang w:val="es-BO"/>
              </w:rPr>
            </w:pPr>
          </w:p>
        </w:tc>
        <w:tc>
          <w:tcPr>
            <w:tcW w:w="273" w:type="dxa"/>
            <w:shd w:val="clear" w:color="auto" w:fill="auto"/>
          </w:tcPr>
          <w:p w14:paraId="4C88B669" w14:textId="77777777" w:rsidR="00DB38B8" w:rsidRPr="00150E66" w:rsidRDefault="00DB38B8" w:rsidP="00E83D56">
            <w:pPr>
              <w:rPr>
                <w:rFonts w:ascii="Arial" w:hAnsi="Arial" w:cs="Arial"/>
                <w:sz w:val="6"/>
                <w:szCs w:val="6"/>
                <w:lang w:val="es-BO"/>
              </w:rPr>
            </w:pPr>
          </w:p>
        </w:tc>
        <w:tc>
          <w:tcPr>
            <w:tcW w:w="272" w:type="dxa"/>
            <w:shd w:val="clear" w:color="auto" w:fill="auto"/>
          </w:tcPr>
          <w:p w14:paraId="33CAAD3E" w14:textId="77777777" w:rsidR="00DB38B8" w:rsidRPr="00150E66" w:rsidRDefault="00DB38B8" w:rsidP="00E83D56">
            <w:pPr>
              <w:rPr>
                <w:rFonts w:ascii="Arial" w:hAnsi="Arial" w:cs="Arial"/>
                <w:sz w:val="6"/>
                <w:szCs w:val="6"/>
                <w:lang w:val="es-BO"/>
              </w:rPr>
            </w:pPr>
          </w:p>
        </w:tc>
        <w:tc>
          <w:tcPr>
            <w:tcW w:w="273" w:type="dxa"/>
            <w:shd w:val="clear" w:color="auto" w:fill="auto"/>
          </w:tcPr>
          <w:p w14:paraId="0164E7DD" w14:textId="77777777" w:rsidR="00DB38B8" w:rsidRPr="00150E66" w:rsidRDefault="00DB38B8" w:rsidP="00E83D56">
            <w:pPr>
              <w:rPr>
                <w:rFonts w:ascii="Arial" w:hAnsi="Arial" w:cs="Arial"/>
                <w:sz w:val="6"/>
                <w:szCs w:val="6"/>
                <w:lang w:val="es-BO"/>
              </w:rPr>
            </w:pPr>
          </w:p>
        </w:tc>
        <w:tc>
          <w:tcPr>
            <w:tcW w:w="273" w:type="dxa"/>
            <w:shd w:val="clear" w:color="auto" w:fill="auto"/>
          </w:tcPr>
          <w:p w14:paraId="171FAF94" w14:textId="77777777" w:rsidR="00DB38B8" w:rsidRPr="00150E66" w:rsidRDefault="00DB38B8" w:rsidP="00E83D56">
            <w:pPr>
              <w:rPr>
                <w:rFonts w:ascii="Arial" w:hAnsi="Arial" w:cs="Arial"/>
                <w:sz w:val="6"/>
                <w:szCs w:val="6"/>
                <w:lang w:val="es-BO"/>
              </w:rPr>
            </w:pPr>
          </w:p>
        </w:tc>
        <w:tc>
          <w:tcPr>
            <w:tcW w:w="273" w:type="dxa"/>
            <w:shd w:val="clear" w:color="auto" w:fill="auto"/>
          </w:tcPr>
          <w:p w14:paraId="359F6D46" w14:textId="77777777" w:rsidR="00DB38B8" w:rsidRPr="00150E66" w:rsidRDefault="00DB38B8" w:rsidP="00E83D56">
            <w:pPr>
              <w:rPr>
                <w:rFonts w:ascii="Arial" w:hAnsi="Arial" w:cs="Arial"/>
                <w:sz w:val="6"/>
                <w:szCs w:val="6"/>
                <w:lang w:val="es-BO"/>
              </w:rPr>
            </w:pPr>
          </w:p>
        </w:tc>
        <w:tc>
          <w:tcPr>
            <w:tcW w:w="273" w:type="dxa"/>
            <w:shd w:val="clear" w:color="auto" w:fill="auto"/>
          </w:tcPr>
          <w:p w14:paraId="402FF7B9" w14:textId="77777777" w:rsidR="00DB38B8" w:rsidRPr="00150E66" w:rsidRDefault="00DB38B8" w:rsidP="00E83D56">
            <w:pPr>
              <w:rPr>
                <w:rFonts w:ascii="Arial" w:hAnsi="Arial" w:cs="Arial"/>
                <w:sz w:val="6"/>
                <w:szCs w:val="6"/>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150E66" w:rsidRDefault="00DB38B8" w:rsidP="00E83D56">
            <w:pPr>
              <w:rPr>
                <w:rFonts w:ascii="Arial" w:hAnsi="Arial" w:cs="Arial"/>
                <w:sz w:val="6"/>
                <w:szCs w:val="6"/>
                <w:lang w:val="es-BO"/>
              </w:rPr>
            </w:pPr>
          </w:p>
        </w:tc>
      </w:tr>
      <w:tr w:rsidR="00DB38B8" w:rsidRPr="009956C4" w14:paraId="444DC09C" w14:textId="77777777" w:rsidTr="00150E66">
        <w:trPr>
          <w:trHeight w:val="213"/>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150E66"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150E66" w:rsidRDefault="00BC68D3" w:rsidP="00E83D56">
            <w:pPr>
              <w:rPr>
                <w:rFonts w:ascii="Arial" w:hAnsi="Arial" w:cs="Arial"/>
                <w:sz w:val="8"/>
                <w:szCs w:val="8"/>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3A55E30E" w:rsidR="005B7569" w:rsidRPr="009956C4" w:rsidRDefault="00DB38B8" w:rsidP="000B5464">
            <w:pPr>
              <w:rPr>
                <w:rFonts w:ascii="Arial" w:hAnsi="Arial" w:cs="Arial"/>
                <w:b/>
                <w:sz w:val="14"/>
                <w:lang w:val="es-BO"/>
              </w:rPr>
            </w:pPr>
            <w:r>
              <w:rPr>
                <w:rFonts w:ascii="Arial" w:hAnsi="Arial" w:cs="Arial"/>
                <w:b/>
                <w:i/>
                <w:sz w:val="14"/>
                <w:lang w:val="es-BO"/>
              </w:rPr>
              <w:t>Bs</w:t>
            </w:r>
            <w:r w:rsidR="000B5464">
              <w:rPr>
                <w:rFonts w:ascii="Arial" w:hAnsi="Arial" w:cs="Arial"/>
                <w:b/>
                <w:i/>
                <w:sz w:val="14"/>
                <w:lang w:val="es-BO"/>
              </w:rPr>
              <w:t>391</w:t>
            </w:r>
            <w:r w:rsidR="00A65A0C">
              <w:rPr>
                <w:rFonts w:ascii="Arial" w:hAnsi="Arial" w:cs="Arial"/>
                <w:b/>
                <w:i/>
                <w:sz w:val="14"/>
                <w:lang w:val="es-BO"/>
              </w:rPr>
              <w:t>.</w:t>
            </w:r>
            <w:r w:rsidR="000B5464">
              <w:rPr>
                <w:rFonts w:ascii="Arial" w:hAnsi="Arial" w:cs="Arial"/>
                <w:b/>
                <w:i/>
                <w:sz w:val="14"/>
                <w:lang w:val="es-BO"/>
              </w:rPr>
              <w:t>5</w:t>
            </w:r>
            <w:r w:rsidR="00390660">
              <w:rPr>
                <w:rFonts w:ascii="Arial" w:hAnsi="Arial" w:cs="Arial"/>
                <w:b/>
                <w:i/>
                <w:sz w:val="14"/>
                <w:lang w:val="es-BO"/>
              </w:rPr>
              <w:t>00</w:t>
            </w:r>
            <w:r w:rsidR="00C115BE">
              <w:rPr>
                <w:rFonts w:ascii="Arial" w:hAnsi="Arial" w:cs="Arial"/>
                <w:b/>
                <w:i/>
                <w:sz w:val="14"/>
                <w:lang w:val="es-BO"/>
              </w:rPr>
              <w:t>,00</w:t>
            </w:r>
            <w:r w:rsidR="00895CF9">
              <w:rPr>
                <w:rFonts w:ascii="Arial" w:hAnsi="Arial" w:cs="Arial"/>
                <w:b/>
                <w:i/>
                <w:sz w:val="14"/>
                <w:lang w:val="es-BO"/>
              </w:rPr>
              <w:t xml:space="preserve"> (</w:t>
            </w:r>
            <w:r w:rsidR="000B5464">
              <w:rPr>
                <w:rFonts w:ascii="Arial" w:hAnsi="Arial" w:cs="Arial"/>
                <w:b/>
                <w:i/>
                <w:sz w:val="14"/>
                <w:lang w:val="es-BO"/>
              </w:rPr>
              <w:t xml:space="preserve">Trescientos Noventa y Un Mil </w:t>
            </w:r>
            <w:r w:rsidR="00A65A0C">
              <w:rPr>
                <w:rFonts w:ascii="Arial" w:hAnsi="Arial" w:cs="Arial"/>
                <w:b/>
                <w:i/>
                <w:sz w:val="14"/>
                <w:lang w:val="es-BO"/>
              </w:rPr>
              <w:t>Quin</w:t>
            </w:r>
            <w:r w:rsidR="00642792">
              <w:rPr>
                <w:rFonts w:ascii="Arial" w:hAnsi="Arial" w:cs="Arial"/>
                <w:b/>
                <w:i/>
                <w:sz w:val="14"/>
                <w:lang w:val="es-BO"/>
              </w:rPr>
              <w:t xml:space="preserve">ientos </w:t>
            </w:r>
            <w:r w:rsidR="00895CF9">
              <w:rPr>
                <w:rFonts w:ascii="Arial" w:hAnsi="Arial" w:cs="Arial"/>
                <w:b/>
                <w:i/>
                <w:sz w:val="14"/>
                <w:lang w:val="es-BO"/>
              </w:rPr>
              <w:t>00/100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150E66"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150E66" w:rsidRDefault="00BC68D3" w:rsidP="00E83D56">
            <w:pPr>
              <w:rPr>
                <w:rFonts w:ascii="Arial" w:hAnsi="Arial" w:cs="Arial"/>
                <w:sz w:val="8"/>
                <w:szCs w:val="8"/>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150E66"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150E66" w:rsidRDefault="00BC68D3" w:rsidP="00E83D56">
            <w:pPr>
              <w:rPr>
                <w:rFonts w:ascii="Arial" w:hAnsi="Arial" w:cs="Arial"/>
                <w:sz w:val="8"/>
                <w:szCs w:val="8"/>
                <w:lang w:val="es-BO"/>
              </w:rPr>
            </w:pPr>
          </w:p>
        </w:tc>
      </w:tr>
      <w:tr w:rsidR="005B7569" w:rsidRPr="009956C4" w14:paraId="2203D413" w14:textId="77777777" w:rsidTr="00CB163B">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723E8726" w:rsidR="005B7569" w:rsidRPr="00895CF9" w:rsidRDefault="00F43790" w:rsidP="00CB163B">
            <w:pPr>
              <w:jc w:val="both"/>
              <w:rPr>
                <w:rFonts w:ascii="Arial" w:hAnsi="Arial" w:cs="Arial"/>
                <w:color w:val="000099"/>
                <w:lang w:val="es-BO" w:eastAsia="es-BO"/>
              </w:rPr>
            </w:pPr>
            <w:r w:rsidRPr="00F43790">
              <w:rPr>
                <w:rFonts w:ascii="Arial" w:hAnsi="Arial" w:cs="Arial"/>
                <w:bCs/>
                <w:lang w:eastAsia="es-BO"/>
              </w:rPr>
              <w:t>El plazo de entrega e instalación de los bienes es de cincuenta (50) días calendario a partir del día siguiente hábil de la firma del contrato</w:t>
            </w:r>
            <w:r>
              <w:rPr>
                <w:rFonts w:ascii="Arial" w:hAnsi="Arial" w:cs="Arial"/>
                <w:bCs/>
                <w:lang w:eastAsia="es-BO"/>
              </w:rPr>
              <w:t>.</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4272FC19" w:rsidR="00BC68D3" w:rsidRPr="0060074B" w:rsidRDefault="00F43790" w:rsidP="00E83D56">
            <w:pPr>
              <w:rPr>
                <w:rFonts w:ascii="Arial" w:hAnsi="Arial" w:cs="Arial"/>
                <w:sz w:val="4"/>
                <w:szCs w:val="4"/>
                <w:lang w:val="es-BO"/>
              </w:rPr>
            </w:pPr>
            <w:r>
              <w:rPr>
                <w:rFonts w:ascii="Arial" w:hAnsi="Arial" w:cs="Arial"/>
                <w:sz w:val="4"/>
                <w:szCs w:val="4"/>
                <w:lang w:val="es-BO"/>
              </w:rPr>
              <w:t xml:space="preserve">                     </w:t>
            </w:r>
          </w:p>
        </w:tc>
      </w:tr>
      <w:tr w:rsidR="005B7569" w:rsidRPr="009956C4" w14:paraId="71139BA9" w14:textId="77777777" w:rsidTr="00150E66">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7AB298BF" w:rsidR="005B7569" w:rsidRPr="009956C4" w:rsidRDefault="00F43790" w:rsidP="00150E66">
            <w:pPr>
              <w:rPr>
                <w:rFonts w:ascii="Arial" w:hAnsi="Arial" w:cs="Arial"/>
                <w:b/>
                <w:i/>
                <w:sz w:val="14"/>
                <w:lang w:val="es-BO"/>
              </w:rPr>
            </w:pPr>
            <w:r w:rsidRPr="00D9678D">
              <w:rPr>
                <w:rFonts w:ascii="Arial" w:hAnsi="Arial" w:cs="Arial"/>
                <w:lang w:eastAsia="es-MX"/>
              </w:rPr>
              <w:t>El Proponente deberá constituir una garantía de cumplimiento de contrato, por el 7% del total del contrato</w:t>
            </w:r>
            <w:r>
              <w:rPr>
                <w:rFonts w:ascii="Arial" w:hAnsi="Arial" w:cs="Arial"/>
                <w:lang w:eastAsia="es-MX"/>
              </w:rPr>
              <w:t>.</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B7569" w:rsidRPr="009956C4" w14:paraId="2518BEF8" w14:textId="77777777" w:rsidTr="00150E66">
        <w:trPr>
          <w:trHeight w:val="90"/>
        </w:trPr>
        <w:tc>
          <w:tcPr>
            <w:tcW w:w="1807"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562E91"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562E91" w:rsidRDefault="00BC68D3" w:rsidP="00E83D56">
            <w:pPr>
              <w:rPr>
                <w:rFonts w:ascii="Arial" w:hAnsi="Arial" w:cs="Arial"/>
                <w:sz w:val="8"/>
                <w:szCs w:val="8"/>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5B4E9C">
        <w:trPr>
          <w:trHeight w:val="29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8696E">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8696E">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CB163B">
        <w:trPr>
          <w:trHeight w:val="450"/>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08696E" w:rsidRDefault="00DB38B8" w:rsidP="00CB163B">
            <w:pPr>
              <w:jc w:val="center"/>
              <w:rPr>
                <w:rFonts w:ascii="Arial" w:hAnsi="Arial" w:cs="Arial"/>
                <w:lang w:val="es-BO"/>
              </w:rPr>
            </w:pPr>
            <w:r w:rsidRPr="0008696E">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08696E" w:rsidRDefault="006D14AB" w:rsidP="002D12C6">
            <w:pPr>
              <w:jc w:val="right"/>
              <w:rPr>
                <w:rFonts w:ascii="Arial" w:hAnsi="Arial" w:cs="Arial"/>
                <w:lang w:val="es-BO"/>
              </w:rPr>
            </w:pPr>
            <w:r w:rsidRPr="0008696E">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F6D5133" w:rsidR="006D14AB" w:rsidRPr="0008696E" w:rsidRDefault="00DB38B8" w:rsidP="00CB163B">
            <w:pPr>
              <w:jc w:val="center"/>
              <w:rPr>
                <w:rFonts w:ascii="Arial" w:hAnsi="Arial" w:cs="Arial"/>
                <w:lang w:val="es-BO"/>
              </w:rPr>
            </w:pPr>
            <w:r w:rsidRPr="0008696E">
              <w:rPr>
                <w:rFonts w:ascii="Arial" w:hAnsi="Arial" w:cs="Arial"/>
                <w:lang w:val="es-BO" w:eastAsia="es-BO"/>
              </w:rPr>
              <w:t>08:00</w:t>
            </w:r>
            <w:r w:rsidRPr="0008696E">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7D1BB0B" w:rsidR="00841BCA" w:rsidRPr="009956C4" w:rsidRDefault="00C472CA" w:rsidP="00841BCA">
            <w:pPr>
              <w:jc w:val="center"/>
              <w:rPr>
                <w:rFonts w:ascii="Arial" w:hAnsi="Arial" w:cs="Arial"/>
                <w:lang w:val="es-BO" w:eastAsia="es-BO"/>
              </w:rPr>
            </w:pPr>
            <w:r>
              <w:rPr>
                <w:rFonts w:ascii="Arial" w:hAnsi="Arial" w:cs="Arial"/>
                <w:lang w:val="es-BO" w:eastAsia="es-BO"/>
              </w:rPr>
              <w:t>Cristhian Andres Alba Escobar</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AE629F" w:rsidRDefault="00841BCA" w:rsidP="00841BCA">
            <w:pPr>
              <w:jc w:val="center"/>
              <w:rPr>
                <w:rFonts w:ascii="Arial" w:hAnsi="Arial" w:cs="Arial"/>
                <w:sz w:val="14"/>
                <w:lang w:val="es-BO" w:eastAsia="es-BO"/>
              </w:rPr>
            </w:pPr>
            <w:r w:rsidRPr="00AE629F">
              <w:rPr>
                <w:rFonts w:ascii="Arial" w:hAnsi="Arial" w:cs="Arial"/>
                <w:sz w:val="14"/>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E629F" w:rsidRDefault="00841BCA" w:rsidP="00841BCA">
            <w:pPr>
              <w:jc w:val="center"/>
              <w:rPr>
                <w:rFonts w:ascii="Arial" w:hAnsi="Arial" w:cs="Arial"/>
                <w:sz w:val="12"/>
                <w:lang w:val="es-BO" w:eastAsia="es-BO"/>
              </w:rPr>
            </w:pPr>
            <w:r w:rsidRPr="00AE629F">
              <w:rPr>
                <w:rFonts w:ascii="Arial" w:hAnsi="Arial" w:cs="Arial"/>
                <w:sz w:val="12"/>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A4E36B7" w:rsidR="00841BCA" w:rsidRPr="00AE629F" w:rsidRDefault="00562E91" w:rsidP="00841BCA">
            <w:pPr>
              <w:jc w:val="center"/>
              <w:rPr>
                <w:rFonts w:ascii="Arial" w:hAnsi="Arial" w:cs="Arial"/>
                <w:lang w:val="es-BO" w:eastAsia="es-BO"/>
              </w:rPr>
            </w:pPr>
            <w:r w:rsidRPr="00AE629F">
              <w:rPr>
                <w:rFonts w:ascii="Arial" w:hAnsi="Arial" w:cs="Arial"/>
                <w:lang w:val="es-BO" w:eastAsia="es-BO"/>
              </w:rPr>
              <w:t>Ninoska Andrea Sainz Vidaurre</w:t>
            </w:r>
          </w:p>
        </w:tc>
        <w:tc>
          <w:tcPr>
            <w:tcW w:w="322" w:type="dxa"/>
            <w:gridSpan w:val="2"/>
            <w:tcBorders>
              <w:left w:val="single" w:sz="4" w:space="0" w:color="auto"/>
              <w:right w:val="single" w:sz="4" w:space="0" w:color="auto"/>
            </w:tcBorders>
            <w:vAlign w:val="center"/>
          </w:tcPr>
          <w:p w14:paraId="2AF40A47" w14:textId="77777777"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290C0951" w:rsidR="00841BCA" w:rsidRPr="00AE629F" w:rsidRDefault="00562E91" w:rsidP="00841BCA">
            <w:pPr>
              <w:jc w:val="center"/>
              <w:rPr>
                <w:rFonts w:ascii="Arial" w:hAnsi="Arial" w:cs="Arial"/>
                <w:sz w:val="14"/>
                <w:lang w:val="es-BO" w:eastAsia="es-BO"/>
              </w:rPr>
            </w:pPr>
            <w:r w:rsidRPr="00AE629F">
              <w:rPr>
                <w:rFonts w:ascii="Arial" w:hAnsi="Arial" w:cs="Arial"/>
                <w:sz w:val="14"/>
                <w:lang w:val="es-BO" w:eastAsia="es-BO"/>
              </w:rPr>
              <w:t>Técnico de Activos Fijos</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38DF8AB4" w:rsidR="00841BCA" w:rsidRPr="00AE629F" w:rsidRDefault="00562E91" w:rsidP="00841BCA">
            <w:pPr>
              <w:jc w:val="center"/>
              <w:rPr>
                <w:rFonts w:ascii="Arial" w:hAnsi="Arial" w:cs="Arial"/>
                <w:sz w:val="12"/>
                <w:lang w:val="es-BO" w:eastAsia="es-BO"/>
              </w:rPr>
            </w:pPr>
            <w:r w:rsidRPr="00AE629F">
              <w:rPr>
                <w:rFonts w:ascii="Arial" w:hAnsi="Arial" w:cs="Arial"/>
                <w:sz w:val="12"/>
                <w:lang w:val="es-BO" w:eastAsia="es-BO"/>
              </w:rPr>
              <w:t>Dpto. de Bienes y Servicios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562E9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315A0F37"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C472CA">
              <w:rPr>
                <w:rFonts w:ascii="Arial" w:hAnsi="Arial" w:cs="Arial"/>
                <w:bCs/>
                <w:sz w:val="15"/>
                <w:szCs w:val="15"/>
                <w:lang w:val="es-BO" w:eastAsia="es-BO"/>
              </w:rPr>
              <w:t>14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091F2048" w:rsidR="00841BCA" w:rsidRPr="009956C4" w:rsidRDefault="00562E91" w:rsidP="00F83A18">
            <w:pPr>
              <w:rPr>
                <w:rFonts w:ascii="Arial" w:hAnsi="Arial" w:cs="Arial"/>
                <w:lang w:val="es-BO"/>
              </w:rPr>
            </w:pPr>
            <w:r w:rsidRPr="00562E91">
              <w:rPr>
                <w:rFonts w:ascii="Arial" w:hAnsi="Arial" w:cs="Arial"/>
                <w:bCs/>
                <w:sz w:val="15"/>
                <w:szCs w:val="15"/>
                <w:lang w:val="es-BO" w:eastAsia="es-BO"/>
              </w:rPr>
              <w:t>4519</w:t>
            </w:r>
            <w:r w:rsidR="00841BCA" w:rsidRPr="00562E91">
              <w:rPr>
                <w:rFonts w:ascii="Arial" w:hAnsi="Arial" w:cs="Arial"/>
                <w:bCs/>
                <w:sz w:val="15"/>
                <w:szCs w:val="15"/>
                <w:lang w:val="es-BO" w:eastAsia="es-BO"/>
              </w:rPr>
              <w:t xml:space="preserve"> </w:t>
            </w:r>
            <w:r w:rsidR="00841BCA" w:rsidRPr="00562E9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2A484005" w:rsidR="00841BCA" w:rsidRPr="00DA14F5" w:rsidRDefault="00135E66" w:rsidP="00562E91">
            <w:pPr>
              <w:snapToGrid w:val="0"/>
              <w:rPr>
                <w:rFonts w:ascii="Arial" w:hAnsi="Arial" w:cs="Arial"/>
                <w:sz w:val="12"/>
                <w:szCs w:val="14"/>
                <w:lang w:val="pt-BR" w:eastAsia="es-BO"/>
              </w:rPr>
            </w:pPr>
            <w:hyperlink r:id="rId10" w:history="1">
              <w:r w:rsidR="005B057D" w:rsidRPr="002C5E6D">
                <w:rPr>
                  <w:rStyle w:val="Hipervnculo"/>
                  <w:rFonts w:ascii="Arial" w:hAnsi="Arial"/>
                  <w:sz w:val="12"/>
                  <w:szCs w:val="14"/>
                  <w:lang w:val="pt-BR" w:eastAsia="es-BO"/>
                </w:rPr>
                <w:t>calba@bcb.gob.bo</w:t>
              </w:r>
            </w:hyperlink>
          </w:p>
          <w:p w14:paraId="0F94B573" w14:textId="77777777" w:rsidR="00841BCA" w:rsidRPr="00DA14F5" w:rsidRDefault="00841BCA" w:rsidP="00562E91">
            <w:pPr>
              <w:snapToGrid w:val="0"/>
              <w:rPr>
                <w:rFonts w:ascii="Arial" w:hAnsi="Arial" w:cs="Arial"/>
                <w:sz w:val="12"/>
                <w:szCs w:val="14"/>
                <w:lang w:val="pt-BR" w:eastAsia="es-BO"/>
              </w:rPr>
            </w:pPr>
            <w:r w:rsidRPr="00DA14F5">
              <w:rPr>
                <w:rFonts w:ascii="Arial" w:hAnsi="Arial" w:cs="Arial"/>
                <w:sz w:val="12"/>
                <w:szCs w:val="14"/>
                <w:lang w:val="pt-BR" w:eastAsia="es-BO"/>
              </w:rPr>
              <w:t>(Consultas Administrativas)</w:t>
            </w:r>
          </w:p>
          <w:p w14:paraId="5701C2D6" w14:textId="11A3C61C" w:rsidR="00841BCA" w:rsidRPr="0006032F" w:rsidRDefault="00562E91" w:rsidP="00562E91">
            <w:pPr>
              <w:snapToGrid w:val="0"/>
              <w:rPr>
                <w:rFonts w:ascii="Arial" w:hAnsi="Arial" w:cs="Arial"/>
                <w:sz w:val="12"/>
                <w:szCs w:val="14"/>
                <w:lang w:val="es-BO" w:eastAsia="es-BO"/>
              </w:rPr>
            </w:pPr>
            <w:r>
              <w:rPr>
                <w:rStyle w:val="Hipervnculo"/>
                <w:rFonts w:ascii="Arial" w:hAnsi="Arial"/>
                <w:sz w:val="12"/>
                <w:szCs w:val="14"/>
              </w:rPr>
              <w:t>nsainz</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562E91">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16C2A8BE" w:rsidR="00E848BF" w:rsidRPr="009956C4" w:rsidRDefault="00F43790" w:rsidP="00642792">
            <w:pPr>
              <w:rPr>
                <w:rFonts w:ascii="Arial" w:hAnsi="Arial" w:cs="Arial"/>
                <w:sz w:val="8"/>
                <w:szCs w:val="2"/>
                <w:lang w:val="es-BO"/>
              </w:rPr>
            </w:pPr>
            <w:r w:rsidRPr="00CD45DD">
              <w:rPr>
                <w:rFonts w:ascii="Arial" w:hAnsi="Arial" w:cs="Arial"/>
                <w:b/>
                <w:i/>
                <w:sz w:val="15"/>
                <w:szCs w:val="15"/>
              </w:rPr>
              <w:t>“No aplica en el presente proceso de contratación”.</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5BFBD118" w14:textId="3C9AF8B6" w:rsidR="00740B11" w:rsidRPr="005B4E9C" w:rsidRDefault="00642792" w:rsidP="00740B11">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033A" w:rsidRDefault="0002498E" w:rsidP="00386E0A">
      <w:pPr>
        <w:jc w:val="right"/>
        <w:rPr>
          <w:rFonts w:ascii="Arial" w:hAnsi="Arial" w:cs="Arial"/>
          <w:sz w:val="12"/>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033A" w:rsidRDefault="0002498E" w:rsidP="00386E0A">
      <w:pPr>
        <w:jc w:val="right"/>
        <w:rPr>
          <w:rFonts w:ascii="Arial" w:hAnsi="Arial" w:cs="Arial"/>
          <w:sz w:val="6"/>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7"/>
        <w:gridCol w:w="134"/>
        <w:gridCol w:w="383"/>
        <w:gridCol w:w="134"/>
        <w:gridCol w:w="389"/>
        <w:gridCol w:w="134"/>
        <w:gridCol w:w="524"/>
        <w:gridCol w:w="135"/>
        <w:gridCol w:w="135"/>
        <w:gridCol w:w="475"/>
        <w:gridCol w:w="134"/>
        <w:gridCol w:w="398"/>
        <w:gridCol w:w="135"/>
        <w:gridCol w:w="141"/>
        <w:gridCol w:w="2966"/>
        <w:gridCol w:w="198"/>
      </w:tblGrid>
      <w:tr w:rsidR="0002498E" w:rsidRPr="009956C4" w14:paraId="1F809B1A" w14:textId="77777777" w:rsidTr="001F2381">
        <w:trPr>
          <w:trHeight w:val="179"/>
        </w:trPr>
        <w:tc>
          <w:tcPr>
            <w:tcW w:w="285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7"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1F2381">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7"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8"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1F2381">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53EEA7C" w:rsidR="0002498E" w:rsidRPr="009956C4" w:rsidRDefault="00902CCA" w:rsidP="00AE629F">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FB0426A" w:rsidR="0002498E" w:rsidRPr="009956C4" w:rsidRDefault="005B057D" w:rsidP="007F343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57A61A5" w:rsidR="0002498E" w:rsidRPr="009956C4" w:rsidRDefault="00913B0F" w:rsidP="00F43790">
            <w:pPr>
              <w:adjustRightInd w:val="0"/>
              <w:snapToGrid w:val="0"/>
              <w:jc w:val="center"/>
              <w:rPr>
                <w:rFonts w:ascii="Arial" w:hAnsi="Arial" w:cs="Arial"/>
                <w:sz w:val="14"/>
                <w:lang w:val="es-BO"/>
              </w:rPr>
            </w:pPr>
            <w:r>
              <w:rPr>
                <w:rFonts w:ascii="Arial" w:hAnsi="Arial" w:cs="Arial"/>
                <w:sz w:val="14"/>
                <w:lang w:val="es-BO"/>
              </w:rPr>
              <w:t>202</w:t>
            </w:r>
            <w:r w:rsidR="00F43790">
              <w:rPr>
                <w:rFonts w:ascii="Arial" w:hAnsi="Arial" w:cs="Arial"/>
                <w:sz w:val="14"/>
                <w:lang w:val="es-BO"/>
              </w:rPr>
              <w:t>5</w:t>
            </w:r>
          </w:p>
        </w:tc>
        <w:tc>
          <w:tcPr>
            <w:tcW w:w="135" w:type="dxa"/>
            <w:tcBorders>
              <w:top w:val="nil"/>
              <w:left w:val="single" w:sz="4" w:space="0" w:color="auto"/>
              <w:bottom w:val="nil"/>
              <w:right w:val="single" w:sz="18" w:space="0" w:color="000000" w:themeColor="text1"/>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18" w:space="0" w:color="000000" w:themeColor="text1"/>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8"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033A" w14:paraId="78F2F49D" w14:textId="77777777" w:rsidTr="001F2381">
        <w:trPr>
          <w:trHeight w:val="117"/>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033A" w:rsidRDefault="00473A73" w:rsidP="002545E0">
            <w:pPr>
              <w:adjustRightInd w:val="0"/>
              <w:snapToGrid w:val="0"/>
              <w:jc w:val="center"/>
              <w:rPr>
                <w:rFonts w:ascii="Arial" w:hAnsi="Arial" w:cs="Arial"/>
                <w:sz w:val="14"/>
                <w:szCs w:val="14"/>
                <w:lang w:val="es-BO"/>
              </w:rPr>
            </w:pPr>
            <w:r w:rsidRPr="0099033A">
              <w:rPr>
                <w:rFonts w:ascii="Arial" w:hAnsi="Arial" w:cs="Arial"/>
                <w:sz w:val="14"/>
                <w:szCs w:val="14"/>
                <w:lang w:val="es-BO"/>
              </w:rPr>
              <w:t>2</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390660" w:rsidRDefault="0002498E" w:rsidP="00882C0D">
            <w:pPr>
              <w:adjustRightInd w:val="0"/>
              <w:snapToGrid w:val="0"/>
              <w:jc w:val="center"/>
              <w:rPr>
                <w:i/>
                <w:sz w:val="12"/>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390660" w:rsidRDefault="0002498E" w:rsidP="00882C0D">
            <w:pPr>
              <w:adjustRightInd w:val="0"/>
              <w:snapToGrid w:val="0"/>
              <w:jc w:val="center"/>
              <w:rPr>
                <w:i/>
                <w:sz w:val="12"/>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390660" w:rsidRDefault="0002498E" w:rsidP="00882C0D">
            <w:pPr>
              <w:adjustRightInd w:val="0"/>
              <w:snapToGrid w:val="0"/>
              <w:jc w:val="center"/>
              <w:rPr>
                <w:i/>
                <w:sz w:val="12"/>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390660" w:rsidRDefault="0002498E" w:rsidP="00882C0D">
            <w:pPr>
              <w:adjustRightInd w:val="0"/>
              <w:snapToGrid w:val="0"/>
              <w:jc w:val="center"/>
              <w:rPr>
                <w:i/>
                <w:sz w:val="12"/>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390660" w:rsidRDefault="0002498E" w:rsidP="00882C0D">
            <w:pPr>
              <w:adjustRightInd w:val="0"/>
              <w:snapToGrid w:val="0"/>
              <w:jc w:val="center"/>
              <w:rPr>
                <w:i/>
                <w:sz w:val="12"/>
                <w:szCs w:val="14"/>
                <w:lang w:val="es-BO"/>
              </w:rPr>
            </w:pPr>
            <w:r w:rsidRPr="00390660">
              <w:rPr>
                <w:i/>
                <w:sz w:val="12"/>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390660" w:rsidRDefault="0002498E" w:rsidP="00882C0D">
            <w:pPr>
              <w:adjustRightInd w:val="0"/>
              <w:snapToGrid w:val="0"/>
              <w:jc w:val="center"/>
              <w:rPr>
                <w:i/>
                <w:sz w:val="12"/>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390660" w:rsidRDefault="0002498E" w:rsidP="00882C0D">
            <w:pPr>
              <w:adjustRightInd w:val="0"/>
              <w:snapToGrid w:val="0"/>
              <w:jc w:val="center"/>
              <w:rPr>
                <w:i/>
                <w:sz w:val="12"/>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390660" w:rsidRDefault="0002498E" w:rsidP="00882C0D">
            <w:pPr>
              <w:adjustRightInd w:val="0"/>
              <w:snapToGrid w:val="0"/>
              <w:jc w:val="center"/>
              <w:rPr>
                <w:i/>
                <w:sz w:val="12"/>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390660"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8" w:space="0" w:color="000000" w:themeColor="text1"/>
            </w:tcBorders>
            <w:shd w:val="clear" w:color="auto" w:fill="auto"/>
            <w:vAlign w:val="center"/>
          </w:tcPr>
          <w:p w14:paraId="05070261" w14:textId="77777777" w:rsidR="0002498E" w:rsidRPr="0099033A" w:rsidRDefault="0002498E" w:rsidP="00882C0D">
            <w:pPr>
              <w:adjustRightInd w:val="0"/>
              <w:snapToGrid w:val="0"/>
              <w:jc w:val="center"/>
              <w:rPr>
                <w:i/>
                <w:sz w:val="14"/>
                <w:szCs w:val="14"/>
                <w:lang w:val="es-BO"/>
              </w:rPr>
            </w:pPr>
          </w:p>
        </w:tc>
      </w:tr>
      <w:tr w:rsidR="00CB6541" w:rsidRPr="0099033A" w14:paraId="1140F5FB" w14:textId="77777777" w:rsidTr="001F2381">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033A" w:rsidRDefault="0002498E" w:rsidP="00882C0D">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4292C8C5" w14:textId="77777777" w:rsidR="0002498E" w:rsidRPr="0099033A"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99033A" w:rsidRDefault="00895CF9" w:rsidP="00713823">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033A"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033A"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9033A"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99033A"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033A"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033A"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99033A" w:rsidRDefault="00372184" w:rsidP="00372184">
            <w:pPr>
              <w:adjustRightInd w:val="0"/>
              <w:snapToGrid w:val="0"/>
              <w:jc w:val="center"/>
              <w:rPr>
                <w:rFonts w:ascii="Arial" w:hAnsi="Arial" w:cs="Arial"/>
                <w:color w:val="000099"/>
                <w:sz w:val="14"/>
                <w:lang w:val="es-BO"/>
              </w:rPr>
            </w:pPr>
            <w:r w:rsidRPr="0099033A">
              <w:rPr>
                <w:rFonts w:ascii="Arial" w:hAnsi="Arial" w:cs="Arial"/>
                <w:sz w:val="14"/>
                <w:lang w:val="es-BO"/>
              </w:rPr>
              <w:t>---</w:t>
            </w:r>
          </w:p>
        </w:tc>
        <w:tc>
          <w:tcPr>
            <w:tcW w:w="198"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0CAAD884" w14:textId="77777777" w:rsidR="0002498E" w:rsidRPr="0099033A" w:rsidRDefault="0002498E" w:rsidP="00882C0D">
            <w:pPr>
              <w:adjustRightInd w:val="0"/>
              <w:snapToGrid w:val="0"/>
              <w:jc w:val="center"/>
              <w:rPr>
                <w:rFonts w:ascii="Arial" w:hAnsi="Arial" w:cs="Arial"/>
                <w:sz w:val="14"/>
                <w:lang w:val="es-BO"/>
              </w:rPr>
            </w:pPr>
          </w:p>
        </w:tc>
      </w:tr>
      <w:tr w:rsidR="00CB6541" w:rsidRPr="0099033A" w14:paraId="5E9D0DAC" w14:textId="77777777" w:rsidTr="001F2381">
        <w:trPr>
          <w:trHeight w:val="25"/>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3</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390660" w:rsidRDefault="0002498E" w:rsidP="00882C0D">
            <w:pPr>
              <w:adjustRightInd w:val="0"/>
              <w:snapToGrid w:val="0"/>
              <w:jc w:val="center"/>
              <w:rPr>
                <w:i/>
                <w:sz w:val="12"/>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390660" w:rsidRDefault="0002498E" w:rsidP="00882C0D">
            <w:pPr>
              <w:adjustRightInd w:val="0"/>
              <w:snapToGrid w:val="0"/>
              <w:jc w:val="center"/>
              <w:rPr>
                <w:i/>
                <w:sz w:val="12"/>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390660" w:rsidRDefault="0002498E" w:rsidP="00882C0D">
            <w:pPr>
              <w:adjustRightInd w:val="0"/>
              <w:snapToGrid w:val="0"/>
              <w:jc w:val="center"/>
              <w:rPr>
                <w:i/>
                <w:sz w:val="12"/>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390660" w:rsidRDefault="0002498E" w:rsidP="00882C0D">
            <w:pPr>
              <w:adjustRightInd w:val="0"/>
              <w:snapToGrid w:val="0"/>
              <w:jc w:val="center"/>
              <w:rPr>
                <w:i/>
                <w:sz w:val="12"/>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390660" w:rsidRDefault="0002498E" w:rsidP="00882C0D">
            <w:pPr>
              <w:adjustRightInd w:val="0"/>
              <w:snapToGrid w:val="0"/>
              <w:jc w:val="center"/>
              <w:rPr>
                <w:i/>
                <w:sz w:val="12"/>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390660" w:rsidRDefault="0002498E" w:rsidP="00882C0D">
            <w:pPr>
              <w:adjustRightInd w:val="0"/>
              <w:snapToGrid w:val="0"/>
              <w:jc w:val="center"/>
              <w:rPr>
                <w:i/>
                <w:sz w:val="12"/>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390660" w:rsidRDefault="0002498E" w:rsidP="00882C0D">
            <w:pPr>
              <w:adjustRightInd w:val="0"/>
              <w:snapToGrid w:val="0"/>
              <w:jc w:val="center"/>
              <w:rPr>
                <w:i/>
                <w:sz w:val="12"/>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390660" w:rsidRDefault="0002498E" w:rsidP="00882C0D">
            <w:pPr>
              <w:adjustRightInd w:val="0"/>
              <w:snapToGrid w:val="0"/>
              <w:jc w:val="center"/>
              <w:rPr>
                <w:i/>
                <w:sz w:val="12"/>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390660" w:rsidRDefault="0002498E" w:rsidP="00882C0D">
            <w:pPr>
              <w:adjustRightInd w:val="0"/>
              <w:snapToGrid w:val="0"/>
              <w:jc w:val="center"/>
              <w:rPr>
                <w:i/>
                <w:sz w:val="12"/>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390660"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8" w:space="0" w:color="000000" w:themeColor="text1"/>
            </w:tcBorders>
            <w:shd w:val="clear" w:color="auto" w:fill="auto"/>
            <w:vAlign w:val="center"/>
          </w:tcPr>
          <w:p w14:paraId="723B0E35" w14:textId="77777777" w:rsidR="0002498E" w:rsidRPr="0099033A" w:rsidRDefault="0002498E" w:rsidP="00882C0D">
            <w:pPr>
              <w:adjustRightInd w:val="0"/>
              <w:snapToGrid w:val="0"/>
              <w:jc w:val="center"/>
              <w:rPr>
                <w:i/>
                <w:sz w:val="14"/>
                <w:szCs w:val="14"/>
                <w:lang w:val="es-BO"/>
              </w:rPr>
            </w:pPr>
          </w:p>
        </w:tc>
      </w:tr>
      <w:tr w:rsidR="004417D2" w:rsidRPr="0099033A" w14:paraId="3315E418" w14:textId="77777777" w:rsidTr="001F2381">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99033A" w:rsidRDefault="004417D2" w:rsidP="004417D2">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27C5DD68"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99033A"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99033A" w:rsidRDefault="004417D2" w:rsidP="004417D2">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99033A" w:rsidRDefault="004417D2" w:rsidP="004417D2">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99033A"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99033A" w:rsidRDefault="004417D2" w:rsidP="004417D2">
            <w:pPr>
              <w:adjustRightInd w:val="0"/>
              <w:snapToGrid w:val="0"/>
              <w:jc w:val="center"/>
              <w:rPr>
                <w:rFonts w:ascii="Arial" w:hAnsi="Arial" w:cs="Arial"/>
                <w:sz w:val="14"/>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4417D2" w:rsidRPr="0099033A"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99033A"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99033A"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99033A"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99033A"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99033A" w:rsidRDefault="004417D2" w:rsidP="004417D2">
            <w:pPr>
              <w:adjustRightInd w:val="0"/>
              <w:snapToGrid w:val="0"/>
              <w:jc w:val="center"/>
              <w:rPr>
                <w:rFonts w:ascii="Arial" w:hAnsi="Arial" w:cs="Arial"/>
                <w:sz w:val="12"/>
                <w:lang w:val="es-BO"/>
              </w:rPr>
            </w:pPr>
            <w:r w:rsidRPr="0099033A">
              <w:rPr>
                <w:rFonts w:ascii="Arial" w:hAnsi="Arial" w:cs="Arial"/>
                <w:sz w:val="14"/>
                <w:lang w:val="es-BO"/>
              </w:rPr>
              <w:t>---</w:t>
            </w:r>
          </w:p>
        </w:tc>
        <w:tc>
          <w:tcPr>
            <w:tcW w:w="198"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1447DD" w14:textId="77777777" w:rsidR="004417D2" w:rsidRPr="0099033A" w:rsidRDefault="004417D2" w:rsidP="004417D2">
            <w:pPr>
              <w:adjustRightInd w:val="0"/>
              <w:snapToGrid w:val="0"/>
              <w:jc w:val="center"/>
              <w:rPr>
                <w:rFonts w:ascii="Arial" w:hAnsi="Arial" w:cs="Arial"/>
                <w:sz w:val="14"/>
                <w:lang w:val="es-BO"/>
              </w:rPr>
            </w:pPr>
          </w:p>
        </w:tc>
      </w:tr>
      <w:tr w:rsidR="0002498E" w:rsidRPr="0099033A" w14:paraId="410030B8" w14:textId="77777777" w:rsidTr="001F2381">
        <w:trPr>
          <w:trHeight w:val="43"/>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4</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033A" w:rsidRDefault="0002498E" w:rsidP="00882C0D">
            <w:pPr>
              <w:adjustRightInd w:val="0"/>
              <w:snapToGrid w:val="0"/>
              <w:jc w:val="center"/>
              <w:rPr>
                <w:i/>
                <w:sz w:val="14"/>
                <w:szCs w:val="14"/>
                <w:lang w:val="es-BO"/>
              </w:rPr>
            </w:pPr>
            <w:r w:rsidRPr="0099033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033A"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033A"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033A" w:rsidRDefault="0002498E" w:rsidP="00882C0D">
            <w:pPr>
              <w:adjustRightInd w:val="0"/>
              <w:snapToGrid w:val="0"/>
              <w:jc w:val="center"/>
              <w:rPr>
                <w:i/>
                <w:sz w:val="14"/>
                <w:szCs w:val="14"/>
                <w:lang w:val="es-BO"/>
              </w:rPr>
            </w:pPr>
            <w:r w:rsidRPr="0099033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033A"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02498E" w:rsidRPr="0099033A"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033A" w:rsidRDefault="0002498E" w:rsidP="00882C0D">
            <w:pPr>
              <w:adjustRightInd w:val="0"/>
              <w:snapToGrid w:val="0"/>
              <w:jc w:val="center"/>
              <w:rPr>
                <w:i/>
                <w:sz w:val="14"/>
                <w:szCs w:val="14"/>
                <w:lang w:val="es-BO"/>
              </w:rPr>
            </w:pPr>
            <w:r w:rsidRPr="0099033A">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99033A"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033A"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033A"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99033A"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8" w:space="0" w:color="000000" w:themeColor="text1"/>
            </w:tcBorders>
            <w:shd w:val="clear" w:color="auto" w:fill="auto"/>
            <w:vAlign w:val="center"/>
          </w:tcPr>
          <w:p w14:paraId="1EA87E40" w14:textId="77777777" w:rsidR="0002498E" w:rsidRPr="0099033A" w:rsidRDefault="0002498E" w:rsidP="00882C0D">
            <w:pPr>
              <w:adjustRightInd w:val="0"/>
              <w:snapToGrid w:val="0"/>
              <w:jc w:val="center"/>
              <w:rPr>
                <w:i/>
                <w:sz w:val="14"/>
                <w:szCs w:val="14"/>
                <w:lang w:val="es-BO"/>
              </w:rPr>
            </w:pPr>
          </w:p>
        </w:tc>
      </w:tr>
      <w:tr w:rsidR="001F2381" w:rsidRPr="009956C4" w14:paraId="0AD8F504" w14:textId="77777777" w:rsidTr="001F2381">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1F2381" w:rsidRPr="0099033A" w:rsidRDefault="001F2381" w:rsidP="001F2381">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7773A039" w14:textId="77777777" w:rsidR="001F2381" w:rsidRPr="0099033A" w:rsidRDefault="001F2381" w:rsidP="001F238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1F2381" w:rsidRPr="0099033A" w:rsidRDefault="001F2381" w:rsidP="001F238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2321633" w:rsidR="001F2381" w:rsidRPr="00F43790" w:rsidRDefault="001F2381" w:rsidP="001F2381">
            <w:pPr>
              <w:adjustRightInd w:val="0"/>
              <w:snapToGrid w:val="0"/>
              <w:jc w:val="center"/>
              <w:rPr>
                <w:rFonts w:ascii="Arial" w:hAnsi="Arial" w:cs="Arial"/>
                <w:sz w:val="14"/>
                <w:highlight w:val="yellow"/>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1F2381" w:rsidRPr="00F43790" w:rsidRDefault="001F2381" w:rsidP="001F2381">
            <w:pPr>
              <w:adjustRightInd w:val="0"/>
              <w:snapToGrid w:val="0"/>
              <w:jc w:val="center"/>
              <w:rPr>
                <w:rFonts w:ascii="Arial" w:hAnsi="Arial" w:cs="Arial"/>
                <w:sz w:val="14"/>
                <w:highlight w:val="yellow"/>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6A7584A" w:rsidR="001F2381" w:rsidRPr="00F43790" w:rsidRDefault="001F2381" w:rsidP="001F2381">
            <w:pPr>
              <w:adjustRightInd w:val="0"/>
              <w:snapToGrid w:val="0"/>
              <w:jc w:val="center"/>
              <w:rPr>
                <w:rFonts w:ascii="Arial" w:hAnsi="Arial" w:cs="Arial"/>
                <w:sz w:val="14"/>
                <w:highlight w:val="yellow"/>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1F2381" w:rsidRPr="00F43790" w:rsidRDefault="001F2381" w:rsidP="001F2381">
            <w:pPr>
              <w:adjustRightInd w:val="0"/>
              <w:snapToGrid w:val="0"/>
              <w:jc w:val="center"/>
              <w:rPr>
                <w:rFonts w:ascii="Arial" w:hAnsi="Arial" w:cs="Arial"/>
                <w:sz w:val="14"/>
                <w:highlight w:val="yellow"/>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F74C042" w:rsidR="001F2381" w:rsidRPr="00F43790" w:rsidRDefault="001F2381" w:rsidP="001F2381">
            <w:pPr>
              <w:adjustRightInd w:val="0"/>
              <w:snapToGrid w:val="0"/>
              <w:jc w:val="center"/>
              <w:rPr>
                <w:rFonts w:ascii="Arial" w:hAnsi="Arial" w:cs="Arial"/>
                <w:sz w:val="14"/>
                <w:highlight w:val="yellow"/>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1F2381" w:rsidRPr="00F43790" w:rsidRDefault="001F2381" w:rsidP="001F2381">
            <w:pPr>
              <w:adjustRightInd w:val="0"/>
              <w:snapToGrid w:val="0"/>
              <w:jc w:val="center"/>
              <w:rPr>
                <w:rFonts w:ascii="Arial" w:hAnsi="Arial" w:cs="Arial"/>
                <w:sz w:val="14"/>
                <w:highlight w:val="yellow"/>
                <w:lang w:val="es-BO"/>
              </w:rPr>
            </w:pPr>
          </w:p>
        </w:tc>
        <w:tc>
          <w:tcPr>
            <w:tcW w:w="135" w:type="dxa"/>
            <w:tcBorders>
              <w:top w:val="nil"/>
              <w:left w:val="single" w:sz="12" w:space="0" w:color="auto"/>
              <w:bottom w:val="nil"/>
              <w:right w:val="single" w:sz="4" w:space="0" w:color="auto"/>
            </w:tcBorders>
          </w:tcPr>
          <w:p w14:paraId="5B013B1B" w14:textId="77777777" w:rsidR="001F2381" w:rsidRPr="00F43790" w:rsidRDefault="001F2381" w:rsidP="001F2381">
            <w:pPr>
              <w:adjustRightInd w:val="0"/>
              <w:snapToGrid w:val="0"/>
              <w:jc w:val="center"/>
              <w:rPr>
                <w:rFonts w:ascii="Arial" w:hAnsi="Arial" w:cs="Arial"/>
                <w:sz w:val="14"/>
                <w:highlight w:val="yellow"/>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4246C6A" w:rsidR="001F2381" w:rsidRPr="00F43790" w:rsidRDefault="001F2381" w:rsidP="001F2381">
            <w:pPr>
              <w:adjustRightInd w:val="0"/>
              <w:snapToGrid w:val="0"/>
              <w:jc w:val="center"/>
              <w:rPr>
                <w:rFonts w:ascii="Arial" w:hAnsi="Arial" w:cs="Arial"/>
                <w:sz w:val="14"/>
                <w:highlight w:val="yellow"/>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1F2381" w:rsidRPr="00F43790" w:rsidRDefault="001F2381" w:rsidP="001F2381">
            <w:pPr>
              <w:adjustRightInd w:val="0"/>
              <w:snapToGrid w:val="0"/>
              <w:jc w:val="center"/>
              <w:rPr>
                <w:rFonts w:ascii="Arial" w:hAnsi="Arial" w:cs="Arial"/>
                <w:sz w:val="14"/>
                <w:highlight w:val="yellow"/>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D68E6CD" w:rsidR="001F2381" w:rsidRPr="00F43790" w:rsidRDefault="001F2381" w:rsidP="001F2381">
            <w:pPr>
              <w:adjustRightInd w:val="0"/>
              <w:snapToGrid w:val="0"/>
              <w:jc w:val="center"/>
              <w:rPr>
                <w:rFonts w:ascii="Arial" w:hAnsi="Arial" w:cs="Arial"/>
                <w:sz w:val="14"/>
                <w:highlight w:val="yellow"/>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1F2381" w:rsidRPr="0099033A" w:rsidRDefault="001F2381" w:rsidP="001F2381">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1F2381" w:rsidRPr="0099033A" w:rsidRDefault="001F2381" w:rsidP="001F2381">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5FFA095" w:rsidR="001F2381" w:rsidRPr="0099033A" w:rsidRDefault="001F2381" w:rsidP="001F2381">
            <w:pPr>
              <w:adjustRightInd w:val="0"/>
              <w:snapToGrid w:val="0"/>
              <w:jc w:val="center"/>
              <w:rPr>
                <w:rFonts w:ascii="Arial" w:hAnsi="Arial" w:cs="Arial"/>
                <w:color w:val="000099"/>
                <w:sz w:val="13"/>
                <w:szCs w:val="13"/>
              </w:rPr>
            </w:pPr>
            <w:r w:rsidRPr="0099033A">
              <w:rPr>
                <w:rFonts w:ascii="Arial" w:hAnsi="Arial" w:cs="Arial"/>
                <w:sz w:val="14"/>
                <w:lang w:val="es-BO"/>
              </w:rPr>
              <w:t>---</w:t>
            </w:r>
          </w:p>
        </w:tc>
        <w:tc>
          <w:tcPr>
            <w:tcW w:w="198"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D4C00F" w14:textId="77777777" w:rsidR="001F2381" w:rsidRPr="009956C4" w:rsidRDefault="001F2381" w:rsidP="001F2381">
            <w:pPr>
              <w:adjustRightInd w:val="0"/>
              <w:snapToGrid w:val="0"/>
              <w:jc w:val="center"/>
              <w:rPr>
                <w:rFonts w:ascii="Arial" w:hAnsi="Arial" w:cs="Arial"/>
                <w:sz w:val="14"/>
                <w:lang w:val="es-BO"/>
              </w:rPr>
            </w:pPr>
          </w:p>
        </w:tc>
      </w:tr>
      <w:tr w:rsidR="0034162D" w:rsidRPr="009956C4" w14:paraId="6DA893C6" w14:textId="77777777" w:rsidTr="001F2381">
        <w:trPr>
          <w:trHeight w:val="118"/>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390660" w:rsidRDefault="0034162D" w:rsidP="00882C0D">
            <w:pPr>
              <w:adjustRightInd w:val="0"/>
              <w:snapToGrid w:val="0"/>
              <w:jc w:val="center"/>
              <w:rPr>
                <w:i/>
                <w:sz w:val="12"/>
                <w:szCs w:val="14"/>
                <w:lang w:val="es-BO"/>
              </w:rPr>
            </w:pPr>
            <w:r w:rsidRPr="00390660">
              <w:rPr>
                <w:i/>
                <w:sz w:val="12"/>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390660" w:rsidRDefault="0034162D" w:rsidP="00882C0D">
            <w:pPr>
              <w:adjustRightInd w:val="0"/>
              <w:snapToGrid w:val="0"/>
              <w:jc w:val="center"/>
              <w:rPr>
                <w:i/>
                <w:sz w:val="12"/>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390660" w:rsidRDefault="0034162D" w:rsidP="00882C0D">
            <w:pPr>
              <w:adjustRightInd w:val="0"/>
              <w:snapToGrid w:val="0"/>
              <w:jc w:val="center"/>
              <w:rPr>
                <w:i/>
                <w:sz w:val="12"/>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390660" w:rsidRDefault="0034162D" w:rsidP="00882C0D">
            <w:pPr>
              <w:adjustRightInd w:val="0"/>
              <w:snapToGrid w:val="0"/>
              <w:jc w:val="center"/>
              <w:rPr>
                <w:i/>
                <w:sz w:val="12"/>
                <w:szCs w:val="14"/>
                <w:lang w:val="es-BO"/>
              </w:rPr>
            </w:pPr>
            <w:r w:rsidRPr="00390660">
              <w:rPr>
                <w:i/>
                <w:sz w:val="12"/>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390660" w:rsidRDefault="0034162D" w:rsidP="00882C0D">
            <w:pPr>
              <w:adjustRightInd w:val="0"/>
              <w:snapToGrid w:val="0"/>
              <w:jc w:val="center"/>
              <w:rPr>
                <w:i/>
                <w:sz w:val="12"/>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34162D" w:rsidRPr="00390660" w:rsidRDefault="0034162D" w:rsidP="00882C0D">
            <w:pPr>
              <w:adjustRightInd w:val="0"/>
              <w:snapToGrid w:val="0"/>
              <w:jc w:val="center"/>
              <w:rPr>
                <w:i/>
                <w:sz w:val="12"/>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390660" w:rsidRDefault="0034162D" w:rsidP="00882C0D">
            <w:pPr>
              <w:adjustRightInd w:val="0"/>
              <w:snapToGrid w:val="0"/>
              <w:jc w:val="center"/>
              <w:rPr>
                <w:i/>
                <w:sz w:val="12"/>
                <w:szCs w:val="14"/>
                <w:lang w:val="es-BO"/>
              </w:rPr>
            </w:pPr>
            <w:r w:rsidRPr="00390660">
              <w:rPr>
                <w:i/>
                <w:sz w:val="12"/>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390660" w:rsidRDefault="0034162D" w:rsidP="00882C0D">
            <w:pPr>
              <w:adjustRightInd w:val="0"/>
              <w:snapToGrid w:val="0"/>
              <w:jc w:val="center"/>
              <w:rPr>
                <w:i/>
                <w:sz w:val="12"/>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390660" w:rsidRDefault="0034162D" w:rsidP="00882C0D">
            <w:pPr>
              <w:adjustRightInd w:val="0"/>
              <w:snapToGrid w:val="0"/>
              <w:jc w:val="center"/>
              <w:rPr>
                <w:i/>
                <w:sz w:val="12"/>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390660" w:rsidRDefault="0034162D" w:rsidP="00882C0D">
            <w:pPr>
              <w:adjustRightInd w:val="0"/>
              <w:snapToGrid w:val="0"/>
              <w:jc w:val="center"/>
              <w:rPr>
                <w:i/>
                <w:sz w:val="12"/>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390660"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8"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1F2381">
        <w:trPr>
          <w:trHeight w:val="4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4011666" w:rsidR="00E848BF" w:rsidRPr="009956C4" w:rsidRDefault="00902CCA" w:rsidP="00A0795C">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88806D6" w:rsidR="00E848BF" w:rsidRPr="009956C4" w:rsidRDefault="005B057D" w:rsidP="00642792">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66C27FA" w:rsidR="00E848BF" w:rsidRPr="009956C4" w:rsidRDefault="0011494D" w:rsidP="00E848BF">
            <w:pPr>
              <w:adjustRightInd w:val="0"/>
              <w:snapToGrid w:val="0"/>
              <w:jc w:val="center"/>
              <w:rPr>
                <w:rFonts w:ascii="Arial" w:hAnsi="Arial" w:cs="Arial"/>
                <w:sz w:val="14"/>
                <w:lang w:val="es-BO"/>
              </w:rPr>
            </w:pPr>
            <w:r>
              <w:rPr>
                <w:rFonts w:ascii="Arial" w:hAnsi="Arial" w:cs="Arial"/>
                <w:sz w:val="14"/>
                <w:lang w:val="es-BO"/>
              </w:rPr>
              <w:t>202</w:t>
            </w:r>
            <w:r w:rsidR="00F4379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0F7B2B2" w:rsidR="00E848BF" w:rsidRPr="009956C4" w:rsidRDefault="00FF0B75" w:rsidP="00FF0B7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195121DA" w14:textId="77777777" w:rsidR="00E848BF" w:rsidRPr="00471994" w:rsidRDefault="00E848BF" w:rsidP="00E848BF">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73211E1F" w14:textId="77777777" w:rsidR="008B17F9" w:rsidRDefault="008B17F9" w:rsidP="00865FD3">
            <w:pPr>
              <w:pStyle w:val="Textoindependiente3"/>
              <w:spacing w:after="0"/>
              <w:jc w:val="both"/>
              <w:rPr>
                <w:rFonts w:ascii="Arial" w:hAnsi="Arial" w:cs="Arial"/>
                <w:b/>
                <w:sz w:val="12"/>
                <w:szCs w:val="12"/>
              </w:rPr>
            </w:pPr>
          </w:p>
          <w:p w14:paraId="242479EE" w14:textId="5332C3EA" w:rsidR="00865FD3" w:rsidRPr="00865FD3" w:rsidRDefault="00865FD3" w:rsidP="00865FD3">
            <w:pPr>
              <w:pStyle w:val="Textoindependiente3"/>
              <w:spacing w:after="0"/>
              <w:jc w:val="both"/>
              <w:rPr>
                <w:rFonts w:ascii="Arial" w:hAnsi="Arial" w:cs="Arial"/>
                <w:sz w:val="12"/>
              </w:rPr>
            </w:pPr>
          </w:p>
        </w:tc>
        <w:tc>
          <w:tcPr>
            <w:tcW w:w="198" w:type="dxa"/>
            <w:vMerge/>
            <w:tcBorders>
              <w:top w:val="single" w:sz="4" w:space="0" w:color="auto"/>
              <w:left w:val="single" w:sz="4" w:space="0" w:color="auto"/>
              <w:bottom w:val="nil"/>
              <w:right w:val="single" w:sz="18"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1F2381">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7"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8"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552C1E" w:rsidRPr="009956C4" w14:paraId="1868B357" w14:textId="77777777" w:rsidTr="001F2381">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552C1E" w:rsidRPr="009956C4" w:rsidRDefault="00552C1E" w:rsidP="00552C1E">
            <w:pPr>
              <w:adjustRightInd w:val="0"/>
              <w:snapToGrid w:val="0"/>
              <w:jc w:val="center"/>
              <w:rPr>
                <w:rFonts w:ascii="Arial" w:hAnsi="Arial" w:cs="Arial"/>
                <w:sz w:val="14"/>
                <w:szCs w:val="4"/>
                <w:lang w:val="es-BO"/>
              </w:rPr>
            </w:pPr>
          </w:p>
        </w:tc>
        <w:tc>
          <w:tcPr>
            <w:tcW w:w="2477" w:type="dxa"/>
            <w:vMerge/>
            <w:tcBorders>
              <w:left w:val="single" w:sz="12" w:space="0" w:color="auto"/>
              <w:bottom w:val="nil"/>
              <w:right w:val="single" w:sz="12" w:space="0" w:color="auto"/>
            </w:tcBorders>
            <w:shd w:val="clear" w:color="auto" w:fill="auto"/>
            <w:vAlign w:val="center"/>
          </w:tcPr>
          <w:p w14:paraId="06B49FAC" w14:textId="77777777" w:rsidR="00552C1E" w:rsidRPr="009956C4" w:rsidRDefault="00552C1E" w:rsidP="00552C1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552C1E" w:rsidRPr="009956C4" w:rsidRDefault="00552C1E" w:rsidP="00552C1E">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30FAE20" w:rsidR="00552C1E" w:rsidRPr="009956C4" w:rsidRDefault="00902CCA" w:rsidP="00552C1E">
            <w:pPr>
              <w:adjustRightInd w:val="0"/>
              <w:snapToGrid w:val="0"/>
              <w:jc w:val="center"/>
              <w:rPr>
                <w:rFonts w:ascii="Arial" w:hAnsi="Arial" w:cs="Arial"/>
                <w:sz w:val="14"/>
                <w:szCs w:val="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552C1E" w:rsidRPr="009956C4" w:rsidRDefault="00552C1E" w:rsidP="00552C1E">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0C98837" w:rsidR="00552C1E" w:rsidRPr="009956C4" w:rsidRDefault="005B057D" w:rsidP="00552C1E">
            <w:pPr>
              <w:adjustRightInd w:val="0"/>
              <w:snapToGrid w:val="0"/>
              <w:jc w:val="center"/>
              <w:rPr>
                <w:rFonts w:ascii="Arial" w:hAnsi="Arial" w:cs="Arial"/>
                <w:sz w:val="14"/>
                <w:szCs w:val="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552C1E" w:rsidRPr="009956C4" w:rsidRDefault="00552C1E" w:rsidP="00552C1E">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0B257B0"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lang w:val="es-BO"/>
              </w:rPr>
              <w:t>202</w:t>
            </w:r>
            <w:r w:rsidR="00F4379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552C1E" w:rsidRPr="009956C4" w:rsidRDefault="00552C1E" w:rsidP="00552C1E">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single" w:sz="4" w:space="0" w:color="auto"/>
            </w:tcBorders>
          </w:tcPr>
          <w:p w14:paraId="269F3DBC" w14:textId="77777777" w:rsidR="00552C1E" w:rsidRPr="009956C4" w:rsidRDefault="00552C1E" w:rsidP="00552C1E">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C1534A0"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552C1E" w:rsidRPr="009956C4" w:rsidRDefault="00552C1E" w:rsidP="00552C1E">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552C1E" w:rsidRPr="009956C4" w:rsidRDefault="00552C1E" w:rsidP="00552C1E">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552C1E" w:rsidRPr="009956C4" w:rsidRDefault="00552C1E" w:rsidP="00552C1E">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552C1E" w:rsidRPr="009956C4" w:rsidRDefault="00552C1E" w:rsidP="00552C1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8" w:space="0" w:color="000000" w:themeColor="text1"/>
            </w:tcBorders>
            <w:shd w:val="clear" w:color="auto" w:fill="auto"/>
            <w:vAlign w:val="center"/>
          </w:tcPr>
          <w:p w14:paraId="7A2FD76F" w14:textId="77777777" w:rsidR="00552C1E" w:rsidRPr="009956C4" w:rsidRDefault="00552C1E" w:rsidP="00552C1E">
            <w:pPr>
              <w:adjustRightInd w:val="0"/>
              <w:snapToGrid w:val="0"/>
              <w:jc w:val="center"/>
              <w:rPr>
                <w:rFonts w:ascii="Arial" w:hAnsi="Arial" w:cs="Arial"/>
                <w:sz w:val="14"/>
                <w:szCs w:val="4"/>
                <w:lang w:val="es-BO"/>
              </w:rPr>
            </w:pPr>
          </w:p>
        </w:tc>
      </w:tr>
      <w:tr w:rsidR="00B37751" w:rsidRPr="009956C4" w14:paraId="58201D37" w14:textId="77777777" w:rsidTr="001F238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8"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552C1E" w:rsidRPr="009956C4" w14:paraId="19FC8BCB" w14:textId="77777777" w:rsidTr="001F238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552C1E" w:rsidRPr="009956C4" w:rsidRDefault="00552C1E" w:rsidP="00552C1E">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1F82EB92" w14:textId="77777777" w:rsidR="00552C1E" w:rsidRPr="009956C4" w:rsidRDefault="00552C1E" w:rsidP="00552C1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552C1E" w:rsidRPr="009956C4" w:rsidRDefault="00552C1E" w:rsidP="00552C1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553716E" w:rsidR="00552C1E" w:rsidRPr="009956C4" w:rsidRDefault="00902CCA" w:rsidP="00552C1E">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552C1E" w:rsidRPr="009956C4" w:rsidRDefault="00552C1E" w:rsidP="00552C1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D0A2959" w:rsidR="00552C1E" w:rsidRPr="009956C4" w:rsidRDefault="005B057D" w:rsidP="00552C1E">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552C1E" w:rsidRPr="009956C4" w:rsidRDefault="00552C1E" w:rsidP="00552C1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A1BE83A" w:rsidR="00552C1E" w:rsidRPr="009956C4" w:rsidRDefault="00552C1E" w:rsidP="00552C1E">
            <w:pPr>
              <w:adjustRightInd w:val="0"/>
              <w:snapToGrid w:val="0"/>
              <w:jc w:val="center"/>
              <w:rPr>
                <w:rFonts w:ascii="Arial" w:hAnsi="Arial" w:cs="Arial"/>
                <w:sz w:val="14"/>
                <w:lang w:val="es-BO"/>
              </w:rPr>
            </w:pPr>
            <w:r>
              <w:rPr>
                <w:rFonts w:ascii="Arial" w:hAnsi="Arial" w:cs="Arial"/>
                <w:sz w:val="14"/>
                <w:lang w:val="es-BO"/>
              </w:rPr>
              <w:t>202</w:t>
            </w:r>
            <w:r w:rsidR="00F4379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552C1E" w:rsidRPr="009956C4" w:rsidRDefault="00552C1E" w:rsidP="00552C1E">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552C1E" w:rsidRPr="009956C4" w:rsidRDefault="00552C1E" w:rsidP="00552C1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8B0184E" w:rsidR="00552C1E" w:rsidRPr="009956C4" w:rsidRDefault="00552C1E" w:rsidP="00552C1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552C1E" w:rsidRPr="009956C4" w:rsidRDefault="00552C1E" w:rsidP="00552C1E">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552C1E" w:rsidRPr="009956C4" w:rsidRDefault="00552C1E" w:rsidP="00552C1E">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552C1E" w:rsidRPr="009956C4" w:rsidRDefault="00552C1E" w:rsidP="00552C1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552C1E" w:rsidRPr="009956C4" w:rsidRDefault="00552C1E" w:rsidP="00552C1E">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552C1E" w:rsidRPr="009956C4" w:rsidRDefault="00552C1E" w:rsidP="00552C1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DBE5F1" w:themeFill="accent1" w:themeFillTint="33"/>
            <w:vAlign w:val="center"/>
          </w:tcPr>
          <w:p w14:paraId="3623E45D" w14:textId="77777777" w:rsidR="00552C1E" w:rsidRPr="009956C4" w:rsidRDefault="00552C1E" w:rsidP="00552C1E">
            <w:pPr>
              <w:adjustRightInd w:val="0"/>
              <w:snapToGrid w:val="0"/>
              <w:jc w:val="center"/>
              <w:rPr>
                <w:rFonts w:ascii="Arial" w:hAnsi="Arial" w:cs="Arial"/>
                <w:sz w:val="14"/>
                <w:lang w:val="es-BO"/>
              </w:rPr>
            </w:pPr>
          </w:p>
        </w:tc>
      </w:tr>
      <w:tr w:rsidR="0060074B" w:rsidRPr="009956C4" w14:paraId="5FAD48D3" w14:textId="77777777" w:rsidTr="001F2381">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7"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552C1E" w:rsidRPr="009956C4" w14:paraId="768965FE" w14:textId="77777777" w:rsidTr="001F2381">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552C1E" w:rsidRPr="009956C4" w:rsidRDefault="00552C1E" w:rsidP="00552C1E">
            <w:pPr>
              <w:adjustRightInd w:val="0"/>
              <w:snapToGrid w:val="0"/>
              <w:jc w:val="center"/>
              <w:rPr>
                <w:rFonts w:ascii="Arial" w:hAnsi="Arial" w:cs="Arial"/>
                <w:sz w:val="14"/>
                <w:szCs w:val="4"/>
                <w:lang w:val="es-BO"/>
              </w:rPr>
            </w:pPr>
          </w:p>
        </w:tc>
        <w:tc>
          <w:tcPr>
            <w:tcW w:w="2477" w:type="dxa"/>
            <w:vMerge/>
            <w:tcBorders>
              <w:left w:val="single" w:sz="12" w:space="0" w:color="auto"/>
              <w:right w:val="single" w:sz="12" w:space="0" w:color="auto"/>
            </w:tcBorders>
            <w:shd w:val="clear" w:color="auto" w:fill="auto"/>
            <w:vAlign w:val="bottom"/>
          </w:tcPr>
          <w:p w14:paraId="417D272D" w14:textId="77777777" w:rsidR="00552C1E" w:rsidRPr="009956C4" w:rsidRDefault="00552C1E" w:rsidP="00552C1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552C1E" w:rsidRPr="009956C4" w:rsidRDefault="00552C1E" w:rsidP="00552C1E">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A30C3D1" w:rsidR="00552C1E" w:rsidRPr="00913B0F" w:rsidRDefault="00902CCA" w:rsidP="00552C1E">
            <w:pPr>
              <w:adjustRightInd w:val="0"/>
              <w:snapToGrid w:val="0"/>
              <w:jc w:val="center"/>
              <w:rPr>
                <w:sz w:val="14"/>
                <w:szCs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552C1E" w:rsidRPr="00913B0F" w:rsidRDefault="00552C1E" w:rsidP="00552C1E">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481CA96" w:rsidR="00552C1E" w:rsidRPr="00913B0F" w:rsidRDefault="005B057D" w:rsidP="00552C1E">
            <w:pPr>
              <w:adjustRightInd w:val="0"/>
              <w:snapToGrid w:val="0"/>
              <w:jc w:val="center"/>
              <w:rPr>
                <w:sz w:val="14"/>
                <w:szCs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552C1E" w:rsidRPr="00913B0F" w:rsidRDefault="00552C1E" w:rsidP="00552C1E">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21B3B15" w:rsidR="00552C1E" w:rsidRPr="00913B0F" w:rsidRDefault="00552C1E" w:rsidP="00552C1E">
            <w:pPr>
              <w:adjustRightInd w:val="0"/>
              <w:snapToGrid w:val="0"/>
              <w:jc w:val="center"/>
              <w:rPr>
                <w:sz w:val="14"/>
                <w:szCs w:val="14"/>
                <w:lang w:val="es-BO"/>
              </w:rPr>
            </w:pPr>
            <w:r>
              <w:rPr>
                <w:rFonts w:ascii="Arial" w:hAnsi="Arial" w:cs="Arial"/>
                <w:sz w:val="14"/>
                <w:lang w:val="es-BO"/>
              </w:rPr>
              <w:t>202</w:t>
            </w:r>
            <w:r w:rsidR="00F4379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552C1E" w:rsidRPr="009956C4" w:rsidRDefault="00552C1E" w:rsidP="00552C1E">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single" w:sz="4" w:space="0" w:color="auto"/>
            </w:tcBorders>
          </w:tcPr>
          <w:p w14:paraId="1DF1B764" w14:textId="77777777" w:rsidR="00552C1E" w:rsidRPr="009956C4" w:rsidRDefault="00552C1E" w:rsidP="00552C1E">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7965A6E"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552C1E" w:rsidRPr="009956C4" w:rsidRDefault="00552C1E" w:rsidP="00552C1E">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552C1E" w:rsidRPr="009956C4" w:rsidRDefault="00552C1E" w:rsidP="00552C1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552C1E" w:rsidRPr="009956C4" w:rsidRDefault="00552C1E" w:rsidP="00552C1E">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552C1E" w:rsidRPr="00471994" w:rsidRDefault="00552C1E" w:rsidP="00552C1E">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2" w:history="1"/>
            <w:r w:rsidRPr="00471994">
              <w:rPr>
                <w:sz w:val="12"/>
                <w:szCs w:val="12"/>
                <w:highlight w:val="yellow"/>
              </w:rPr>
              <w:t xml:space="preserve"> </w:t>
            </w:r>
          </w:p>
          <w:p w14:paraId="28364053" w14:textId="737369FF" w:rsidR="00AD6D9E" w:rsidRDefault="00902CCA" w:rsidP="00552C1E">
            <w:pPr>
              <w:adjustRightInd w:val="0"/>
              <w:snapToGrid w:val="0"/>
              <w:jc w:val="both"/>
              <w:rPr>
                <w:rStyle w:val="Hipervnculo"/>
                <w:rFonts w:ascii="Arial" w:hAnsi="Arial" w:cs="Arial"/>
                <w:sz w:val="12"/>
                <w:szCs w:val="12"/>
                <w:highlight w:val="yellow"/>
              </w:rPr>
            </w:pPr>
            <w:r w:rsidRPr="00902CCA">
              <w:rPr>
                <w:rStyle w:val="Hipervnculo"/>
                <w:rFonts w:ascii="Arial" w:hAnsi="Arial" w:cs="Arial"/>
                <w:sz w:val="12"/>
                <w:szCs w:val="12"/>
              </w:rPr>
              <w:t>https://bcb-gob-bo.zoom.us/j/83109250876?pwd=8bVMeJNNWo6Rcz45UZ9sCTJNgqUF0s.1</w:t>
            </w:r>
            <w:r w:rsidRPr="00902CCA">
              <w:rPr>
                <w:rStyle w:val="Hipervnculo"/>
                <w:rFonts w:ascii="Arial" w:hAnsi="Arial" w:cs="Arial"/>
                <w:sz w:val="12"/>
                <w:szCs w:val="12"/>
                <w:highlight w:val="yellow"/>
              </w:rPr>
              <w:t xml:space="preserve"> </w:t>
            </w:r>
          </w:p>
          <w:p w14:paraId="2DB648CF" w14:textId="77777777" w:rsidR="00902CCA" w:rsidRPr="00902CCA" w:rsidRDefault="00902CCA" w:rsidP="00552C1E">
            <w:pPr>
              <w:adjustRightInd w:val="0"/>
              <w:snapToGrid w:val="0"/>
              <w:jc w:val="both"/>
              <w:rPr>
                <w:rStyle w:val="Hipervnculo"/>
                <w:rFonts w:ascii="Arial" w:hAnsi="Arial" w:cs="Arial"/>
                <w:sz w:val="12"/>
                <w:szCs w:val="12"/>
                <w:lang w:val="es-BO"/>
              </w:rPr>
            </w:pPr>
          </w:p>
          <w:p w14:paraId="0B22B6C0" w14:textId="281B066C" w:rsidR="00552C1E" w:rsidRPr="00902CCA" w:rsidRDefault="00552C1E" w:rsidP="00552C1E">
            <w:pPr>
              <w:adjustRightInd w:val="0"/>
              <w:snapToGrid w:val="0"/>
              <w:jc w:val="both"/>
              <w:rPr>
                <w:rStyle w:val="Hipervnculo"/>
                <w:rFonts w:ascii="Arial" w:hAnsi="Arial" w:cs="Arial"/>
                <w:sz w:val="12"/>
                <w:szCs w:val="12"/>
                <w:lang w:val="es-BO"/>
              </w:rPr>
            </w:pPr>
            <w:r w:rsidRPr="00902CCA">
              <w:rPr>
                <w:rStyle w:val="Hipervnculo"/>
                <w:rFonts w:ascii="Arial" w:hAnsi="Arial" w:cs="Arial"/>
                <w:sz w:val="12"/>
                <w:szCs w:val="12"/>
                <w:lang w:val="es-BO"/>
              </w:rPr>
              <w:t xml:space="preserve">ID de reunión: </w:t>
            </w:r>
            <w:r w:rsidR="00902CCA" w:rsidRPr="00902CCA">
              <w:rPr>
                <w:rFonts w:ascii="Arial" w:hAnsi="Arial" w:cs="Arial"/>
                <w:color w:val="0000FF"/>
                <w:sz w:val="12"/>
                <w:szCs w:val="12"/>
                <w:u w:val="single"/>
              </w:rPr>
              <w:t>831 0925 0876</w:t>
            </w:r>
          </w:p>
          <w:p w14:paraId="429E1DC6" w14:textId="0BFEDFEE" w:rsidR="00552C1E" w:rsidRPr="009956C4" w:rsidRDefault="00552C1E" w:rsidP="00552C1E">
            <w:pPr>
              <w:adjustRightInd w:val="0"/>
              <w:snapToGrid w:val="0"/>
              <w:jc w:val="both"/>
              <w:rPr>
                <w:rFonts w:ascii="Arial" w:hAnsi="Arial" w:cs="Arial"/>
                <w:sz w:val="14"/>
                <w:szCs w:val="4"/>
                <w:lang w:val="es-BO"/>
              </w:rPr>
            </w:pPr>
            <w:r w:rsidRPr="00902CCA">
              <w:rPr>
                <w:rStyle w:val="Hipervnculo"/>
                <w:rFonts w:ascii="Arial" w:hAnsi="Arial" w:cs="Arial"/>
                <w:sz w:val="12"/>
                <w:szCs w:val="12"/>
                <w:lang w:val="es-BO"/>
              </w:rPr>
              <w:t xml:space="preserve">Código de acceso: </w:t>
            </w:r>
            <w:r w:rsidR="00902CCA" w:rsidRPr="00902CCA">
              <w:rPr>
                <w:rFonts w:ascii="Arial" w:hAnsi="Arial" w:cs="Arial"/>
                <w:color w:val="0000FF"/>
                <w:sz w:val="12"/>
                <w:szCs w:val="12"/>
                <w:u w:val="single"/>
              </w:rPr>
              <w:t>318921</w:t>
            </w:r>
          </w:p>
        </w:tc>
        <w:tc>
          <w:tcPr>
            <w:tcW w:w="198"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46E912F7" w14:textId="77777777" w:rsidR="00552C1E" w:rsidRPr="009956C4" w:rsidRDefault="00552C1E" w:rsidP="00552C1E">
            <w:pPr>
              <w:adjustRightInd w:val="0"/>
              <w:snapToGrid w:val="0"/>
              <w:jc w:val="center"/>
              <w:rPr>
                <w:rFonts w:ascii="Arial" w:hAnsi="Arial" w:cs="Arial"/>
                <w:sz w:val="14"/>
                <w:szCs w:val="4"/>
                <w:lang w:val="es-BO"/>
              </w:rPr>
            </w:pPr>
          </w:p>
        </w:tc>
      </w:tr>
      <w:tr w:rsidR="0060074B" w:rsidRPr="009956C4" w14:paraId="34BE3DCE" w14:textId="77777777" w:rsidTr="00902CCA">
        <w:trPr>
          <w:trHeight w:val="115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7"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1F238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1F238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26D95DD" w:rsidR="00473A73" w:rsidRPr="009956C4" w:rsidRDefault="00902CCA" w:rsidP="00642792">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3618BC0" w:rsidR="00473A73" w:rsidRPr="009956C4" w:rsidRDefault="005B057D" w:rsidP="00642792">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A6AC732" w:rsidR="00473A73" w:rsidRPr="009956C4" w:rsidRDefault="00562E91" w:rsidP="00473A73">
            <w:pPr>
              <w:adjustRightInd w:val="0"/>
              <w:snapToGrid w:val="0"/>
              <w:jc w:val="center"/>
              <w:rPr>
                <w:rFonts w:ascii="Arial" w:hAnsi="Arial" w:cs="Arial"/>
                <w:sz w:val="14"/>
                <w:lang w:val="es-BO"/>
              </w:rPr>
            </w:pPr>
            <w:r>
              <w:rPr>
                <w:rFonts w:ascii="Arial" w:hAnsi="Arial" w:cs="Arial"/>
                <w:sz w:val="14"/>
                <w:lang w:val="es-BO"/>
              </w:rPr>
              <w:t>202</w:t>
            </w:r>
            <w:r w:rsidR="00C7692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1F2381">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7"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8669D7">
            <w:pPr>
              <w:adjustRightInd w:val="0"/>
              <w:snapToGrid w:val="0"/>
              <w:ind w:left="8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1F238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DF96F0F" w:rsidR="00473A73" w:rsidRPr="009956C4" w:rsidRDefault="00902CCA" w:rsidP="00473A73">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609C8F5" w:rsidR="00473A73" w:rsidRPr="009956C4" w:rsidRDefault="005B057D" w:rsidP="00642792">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164D8FE" w:rsidR="00473A73" w:rsidRPr="009956C4" w:rsidRDefault="00562E91" w:rsidP="00473A73">
            <w:pPr>
              <w:adjustRightInd w:val="0"/>
              <w:snapToGrid w:val="0"/>
              <w:jc w:val="center"/>
              <w:rPr>
                <w:rFonts w:ascii="Arial" w:hAnsi="Arial" w:cs="Arial"/>
                <w:sz w:val="14"/>
                <w:lang w:val="es-BO"/>
              </w:rPr>
            </w:pPr>
            <w:r>
              <w:rPr>
                <w:rFonts w:ascii="Arial" w:hAnsi="Arial" w:cs="Arial"/>
                <w:sz w:val="14"/>
                <w:lang w:val="es-BO"/>
              </w:rPr>
              <w:t>202</w:t>
            </w:r>
            <w:r w:rsidR="00C7692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1F238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1F2381">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E939EDD" w:rsidR="00473A73" w:rsidRPr="009956C4" w:rsidRDefault="00902CCA" w:rsidP="00642792">
            <w:pPr>
              <w:adjustRightInd w:val="0"/>
              <w:snapToGrid w:val="0"/>
              <w:jc w:val="center"/>
              <w:rPr>
                <w:rFonts w:ascii="Arial" w:hAnsi="Arial" w:cs="Arial"/>
                <w:sz w:val="14"/>
                <w:lang w:val="es-BO"/>
              </w:rPr>
            </w:pPr>
            <w:r>
              <w:rPr>
                <w:rFonts w:ascii="Arial" w:hAnsi="Arial" w:cs="Arial"/>
                <w:sz w:val="14"/>
                <w:lang w:val="es-BO"/>
              </w:rPr>
              <w:t>23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D85ECA2" w:rsidR="00473A73" w:rsidRPr="009956C4" w:rsidRDefault="005B057D" w:rsidP="00642792">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3DB7923" w:rsidR="00473A73" w:rsidRPr="009956C4" w:rsidRDefault="00562E91" w:rsidP="00473A73">
            <w:pPr>
              <w:adjustRightInd w:val="0"/>
              <w:snapToGrid w:val="0"/>
              <w:jc w:val="center"/>
              <w:rPr>
                <w:rFonts w:ascii="Arial" w:hAnsi="Arial" w:cs="Arial"/>
                <w:sz w:val="14"/>
                <w:lang w:val="es-BO"/>
              </w:rPr>
            </w:pPr>
            <w:r>
              <w:rPr>
                <w:rFonts w:ascii="Arial" w:hAnsi="Arial" w:cs="Arial"/>
                <w:sz w:val="14"/>
                <w:lang w:val="es-BO"/>
              </w:rPr>
              <w:t>202</w:t>
            </w:r>
            <w:r w:rsidR="00C76920">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1F2381">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1F238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1F238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7"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C298159" w:rsidR="00473A73" w:rsidRPr="009956C4" w:rsidRDefault="00902CCA"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D248392" w:rsidR="00473A73" w:rsidRPr="009956C4" w:rsidRDefault="005B057D" w:rsidP="002D5539">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426252E" w:rsidR="00473A73" w:rsidRPr="009956C4" w:rsidRDefault="00562E91" w:rsidP="00473A73">
            <w:pPr>
              <w:adjustRightInd w:val="0"/>
              <w:snapToGrid w:val="0"/>
              <w:jc w:val="center"/>
              <w:rPr>
                <w:rFonts w:ascii="Arial" w:hAnsi="Arial" w:cs="Arial"/>
                <w:sz w:val="14"/>
                <w:lang w:val="es-BO"/>
              </w:rPr>
            </w:pPr>
            <w:r>
              <w:rPr>
                <w:rFonts w:ascii="Arial" w:hAnsi="Arial" w:cs="Arial"/>
                <w:sz w:val="14"/>
                <w:lang w:val="es-BO"/>
              </w:rPr>
              <w:t>202</w:t>
            </w:r>
            <w:r w:rsidR="00C7692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1F238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1F2381">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7"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7339E18" w:rsidR="00473A73" w:rsidRPr="00A244D6" w:rsidRDefault="00902CCA" w:rsidP="00F81FB7">
            <w:pPr>
              <w:adjustRightInd w:val="0"/>
              <w:snapToGrid w:val="0"/>
              <w:jc w:val="center"/>
              <w:rPr>
                <w:rFonts w:ascii="Arial" w:hAnsi="Arial" w:cs="Arial"/>
                <w:sz w:val="14"/>
                <w:lang w:val="es-BO"/>
              </w:rPr>
            </w:pPr>
            <w:r>
              <w:rPr>
                <w:rFonts w:ascii="Arial" w:hAnsi="Arial" w:cs="Arial"/>
                <w:sz w:val="14"/>
                <w:lang w:val="es-BO"/>
              </w:rPr>
              <w:t>10</w:t>
            </w:r>
            <w:bookmarkStart w:id="69" w:name="_GoBack"/>
            <w:bookmarkEnd w:id="69"/>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C45167D" w:rsidR="00473A73" w:rsidRPr="00A244D6" w:rsidRDefault="005B057D" w:rsidP="00642792">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5FF834F" w:rsidR="00473A73" w:rsidRPr="00A244D6" w:rsidRDefault="00562E91" w:rsidP="00473A73">
            <w:pPr>
              <w:adjustRightInd w:val="0"/>
              <w:snapToGrid w:val="0"/>
              <w:jc w:val="center"/>
              <w:rPr>
                <w:rFonts w:ascii="Arial" w:hAnsi="Arial" w:cs="Arial"/>
                <w:sz w:val="14"/>
                <w:lang w:val="es-BO"/>
              </w:rPr>
            </w:pPr>
            <w:r>
              <w:rPr>
                <w:rFonts w:ascii="Arial" w:hAnsi="Arial" w:cs="Arial"/>
                <w:sz w:val="14"/>
                <w:lang w:val="es-BO"/>
              </w:rPr>
              <w:t>202</w:t>
            </w:r>
            <w:r w:rsidR="00C7692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1F2381">
        <w:trPr>
          <w:trHeight w:val="33"/>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7"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7"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B53118" w:rsidRDefault="00A72FB0" w:rsidP="00A72FB0">
      <w:pPr>
        <w:ind w:left="705" w:hanging="705"/>
        <w:jc w:val="both"/>
        <w:rPr>
          <w:rFonts w:cs="Arial"/>
          <w:sz w:val="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B53118" w:rsidRDefault="00077E45" w:rsidP="00A72FB0">
      <w:pPr>
        <w:jc w:val="both"/>
        <w:rPr>
          <w:rFonts w:cs="Arial"/>
          <w:b/>
          <w:sz w:val="10"/>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71F26F20" w14:textId="77777777" w:rsidR="007E0DF6" w:rsidRPr="00B53118" w:rsidRDefault="007E0DF6" w:rsidP="00913B0F">
      <w:pPr>
        <w:jc w:val="both"/>
        <w:rPr>
          <w:rFonts w:cs="Arial"/>
          <w:sz w:val="8"/>
          <w:lang w:val="es-BO"/>
        </w:rPr>
      </w:pPr>
    </w:p>
    <w:p w14:paraId="3460BF06" w14:textId="77777777" w:rsidR="00B53118" w:rsidRPr="00B53118" w:rsidRDefault="00B53118" w:rsidP="00B53118">
      <w:pPr>
        <w:rPr>
          <w:rFonts w:ascii="Arial" w:hAnsi="Arial" w:cs="Arial"/>
          <w:b/>
          <w:sz w:val="22"/>
          <w:szCs w:val="22"/>
          <w:u w:val="single"/>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969"/>
      </w:tblGrid>
      <w:tr w:rsidR="00C76920" w:rsidRPr="00A814A0" w14:paraId="6694931D" w14:textId="77777777" w:rsidTr="00B35A79">
        <w:tc>
          <w:tcPr>
            <w:tcW w:w="6663" w:type="dxa"/>
            <w:vMerge w:val="restart"/>
            <w:shd w:val="clear" w:color="auto" w:fill="BFBFBF"/>
            <w:vAlign w:val="center"/>
          </w:tcPr>
          <w:p w14:paraId="44B06B74" w14:textId="77777777" w:rsidR="00C76920" w:rsidRPr="00A814A0" w:rsidRDefault="00C76920" w:rsidP="00A814A0">
            <w:pPr>
              <w:jc w:val="center"/>
              <w:rPr>
                <w:rFonts w:asciiTheme="minorHAnsi" w:hAnsiTheme="minorHAnsi" w:cstheme="minorHAnsi"/>
                <w:sz w:val="20"/>
                <w:szCs w:val="20"/>
              </w:rPr>
            </w:pPr>
          </w:p>
          <w:p w14:paraId="3F171403" w14:textId="77777777" w:rsidR="00C76920" w:rsidRPr="00A814A0" w:rsidRDefault="00C76920" w:rsidP="00A814A0">
            <w:pPr>
              <w:rPr>
                <w:rFonts w:asciiTheme="minorHAnsi" w:hAnsiTheme="minorHAnsi" w:cstheme="minorHAnsi"/>
                <w:sz w:val="20"/>
                <w:szCs w:val="20"/>
              </w:rPr>
            </w:pPr>
            <w:r w:rsidRPr="00A814A0">
              <w:rPr>
                <w:rFonts w:asciiTheme="minorHAnsi" w:hAnsiTheme="minorHAnsi" w:cstheme="minorHAnsi"/>
                <w:b/>
                <w:sz w:val="20"/>
                <w:szCs w:val="20"/>
              </w:rPr>
              <w:t>REQUISITOS NECESARIOS DEL(LOS) BIEN(ES) Y LAS CONDICIONES COMPLEMENTARIAS</w:t>
            </w:r>
            <w:r w:rsidRPr="00A814A0">
              <w:rPr>
                <w:rFonts w:asciiTheme="minorHAnsi" w:hAnsiTheme="minorHAnsi" w:cstheme="minorHAnsi"/>
                <w:b/>
                <w:bCs/>
                <w:sz w:val="20"/>
                <w:szCs w:val="20"/>
              </w:rPr>
              <w:t xml:space="preserve"> </w:t>
            </w:r>
          </w:p>
        </w:tc>
        <w:tc>
          <w:tcPr>
            <w:tcW w:w="3969" w:type="dxa"/>
            <w:tcBorders>
              <w:bottom w:val="single" w:sz="4" w:space="0" w:color="auto"/>
            </w:tcBorders>
            <w:shd w:val="clear" w:color="auto" w:fill="BFBFBF"/>
            <w:vAlign w:val="center"/>
          </w:tcPr>
          <w:p w14:paraId="73678CE1" w14:textId="77777777" w:rsidR="00C76920" w:rsidRPr="00A814A0" w:rsidRDefault="00C76920" w:rsidP="00A814A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20"/>
                <w:szCs w:val="20"/>
                <w:lang w:val="es-ES_tradnl"/>
              </w:rPr>
            </w:pPr>
            <w:r w:rsidRPr="00A814A0">
              <w:rPr>
                <w:rFonts w:asciiTheme="minorHAnsi" w:hAnsiTheme="minorHAnsi" w:cstheme="minorHAnsi"/>
                <w:sz w:val="20"/>
                <w:szCs w:val="20"/>
              </w:rPr>
              <w:t>Para ser llenado por el proponente</w:t>
            </w:r>
          </w:p>
        </w:tc>
      </w:tr>
      <w:tr w:rsidR="00C76920" w:rsidRPr="00A814A0" w14:paraId="6CE38C22" w14:textId="77777777" w:rsidTr="00B35A79">
        <w:trPr>
          <w:trHeight w:val="253"/>
        </w:trPr>
        <w:tc>
          <w:tcPr>
            <w:tcW w:w="6663" w:type="dxa"/>
            <w:vMerge/>
            <w:shd w:val="clear" w:color="auto" w:fill="BFBFBF"/>
            <w:vAlign w:val="center"/>
          </w:tcPr>
          <w:p w14:paraId="6CDCB7A5" w14:textId="77777777" w:rsidR="00C76920" w:rsidRPr="00A814A0" w:rsidRDefault="00C76920" w:rsidP="00A814A0">
            <w:pPr>
              <w:rPr>
                <w:rFonts w:asciiTheme="minorHAnsi" w:hAnsiTheme="minorHAnsi" w:cstheme="minorHAnsi"/>
                <w:sz w:val="20"/>
                <w:szCs w:val="20"/>
              </w:rPr>
            </w:pPr>
          </w:p>
        </w:tc>
        <w:tc>
          <w:tcPr>
            <w:tcW w:w="3969" w:type="dxa"/>
            <w:shd w:val="clear" w:color="auto" w:fill="BFBFBF"/>
            <w:vAlign w:val="center"/>
          </w:tcPr>
          <w:p w14:paraId="6A7E154C" w14:textId="77777777" w:rsidR="00C76920" w:rsidRPr="00A814A0" w:rsidRDefault="00C76920" w:rsidP="00A814A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20"/>
                <w:szCs w:val="20"/>
                <w:lang w:val="es-ES_tradnl"/>
              </w:rPr>
            </w:pPr>
            <w:r w:rsidRPr="00A814A0">
              <w:rPr>
                <w:rFonts w:asciiTheme="minorHAnsi" w:hAnsiTheme="minorHAnsi" w:cstheme="minorHAnsi"/>
                <w:b/>
                <w:bCs/>
                <w:iCs/>
                <w:sz w:val="20"/>
                <w:szCs w:val="20"/>
                <w:lang w:val="es-ES_tradnl"/>
              </w:rPr>
              <w:t xml:space="preserve">CARACTERÍSTICAS DE </w:t>
            </w:r>
            <w:smartTag w:uri="urn:schemas-microsoft-com:office:smarttags" w:element="PersonName">
              <w:smartTagPr>
                <w:attr w:name="ProductID" w:val="LA PROPUESTA"/>
              </w:smartTagPr>
              <w:r w:rsidRPr="00A814A0">
                <w:rPr>
                  <w:rFonts w:asciiTheme="minorHAnsi" w:hAnsiTheme="minorHAnsi" w:cstheme="minorHAnsi"/>
                  <w:b/>
                  <w:bCs/>
                  <w:iCs/>
                  <w:sz w:val="20"/>
                  <w:szCs w:val="20"/>
                  <w:lang w:val="es-ES_tradnl"/>
                </w:rPr>
                <w:t>LA PROPUESTA</w:t>
              </w:r>
            </w:smartTag>
          </w:p>
          <w:p w14:paraId="0203F53B" w14:textId="77777777" w:rsidR="00C76920" w:rsidRPr="00A814A0" w:rsidRDefault="00C76920" w:rsidP="00A814A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20"/>
                <w:szCs w:val="20"/>
                <w:lang w:val="es-ES_tradnl"/>
              </w:rPr>
            </w:pPr>
            <w:r w:rsidRPr="00A814A0">
              <w:rPr>
                <w:rFonts w:asciiTheme="minorHAnsi" w:hAnsiTheme="minorHAnsi" w:cstheme="minorHAnsi"/>
                <w:sz w:val="20"/>
                <w:szCs w:val="20"/>
              </w:rPr>
              <w:t>(Manifestar aceptación y adjuntar lo requerido, según el instructivo específico para cada requisito)</w:t>
            </w:r>
          </w:p>
        </w:tc>
      </w:tr>
      <w:tr w:rsidR="00C76920" w:rsidRPr="00A814A0" w14:paraId="064F6823" w14:textId="77777777" w:rsidTr="00B35A79">
        <w:trPr>
          <w:trHeight w:val="253"/>
        </w:trPr>
        <w:tc>
          <w:tcPr>
            <w:tcW w:w="6663" w:type="dxa"/>
            <w:shd w:val="clear" w:color="auto" w:fill="BFBFBF"/>
            <w:vAlign w:val="center"/>
          </w:tcPr>
          <w:p w14:paraId="7083DAEE" w14:textId="77777777" w:rsidR="00C76920" w:rsidRPr="00A814A0" w:rsidRDefault="00C76920" w:rsidP="00A814A0">
            <w:pPr>
              <w:numPr>
                <w:ilvl w:val="0"/>
                <w:numId w:val="46"/>
              </w:numPr>
              <w:rPr>
                <w:rFonts w:asciiTheme="minorHAnsi" w:hAnsiTheme="minorHAnsi" w:cstheme="minorHAnsi"/>
                <w:b/>
                <w:sz w:val="20"/>
                <w:szCs w:val="20"/>
              </w:rPr>
            </w:pPr>
            <w:r w:rsidRPr="00A814A0">
              <w:rPr>
                <w:rFonts w:asciiTheme="minorHAnsi" w:hAnsiTheme="minorHAnsi" w:cstheme="minorHAnsi"/>
                <w:b/>
                <w:sz w:val="20"/>
                <w:szCs w:val="20"/>
              </w:rPr>
              <w:t xml:space="preserve">OBJETO Y CAUSA </w:t>
            </w:r>
          </w:p>
        </w:tc>
        <w:tc>
          <w:tcPr>
            <w:tcW w:w="3969" w:type="dxa"/>
            <w:shd w:val="clear" w:color="auto" w:fill="BFBFBF"/>
            <w:vAlign w:val="center"/>
          </w:tcPr>
          <w:p w14:paraId="0D72C07E" w14:textId="77777777" w:rsidR="00C76920" w:rsidRPr="00A814A0" w:rsidRDefault="00C76920" w:rsidP="00A814A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20"/>
                <w:szCs w:val="20"/>
                <w:lang w:val="es-ES_tradnl"/>
              </w:rPr>
            </w:pPr>
          </w:p>
        </w:tc>
      </w:tr>
      <w:tr w:rsidR="00C76920" w:rsidRPr="00A814A0" w14:paraId="00B9A8F0" w14:textId="77777777" w:rsidTr="00B35A79">
        <w:tc>
          <w:tcPr>
            <w:tcW w:w="6663" w:type="dxa"/>
            <w:tcBorders>
              <w:bottom w:val="single" w:sz="4" w:space="0" w:color="auto"/>
            </w:tcBorders>
            <w:vAlign w:val="center"/>
          </w:tcPr>
          <w:p w14:paraId="2F5AA955" w14:textId="77777777" w:rsidR="00C76920" w:rsidRPr="00A814A0" w:rsidRDefault="00C76920" w:rsidP="00A814A0">
            <w:pPr>
              <w:jc w:val="both"/>
              <w:rPr>
                <w:rFonts w:asciiTheme="minorHAnsi" w:hAnsiTheme="minorHAnsi" w:cstheme="minorHAnsi"/>
                <w:bCs/>
                <w:sz w:val="20"/>
                <w:szCs w:val="20"/>
              </w:rPr>
            </w:pPr>
            <w:r w:rsidRPr="00A814A0">
              <w:rPr>
                <w:rFonts w:asciiTheme="minorHAnsi" w:hAnsiTheme="minorHAnsi" w:cstheme="minorHAnsi"/>
                <w:b/>
                <w:bCs/>
                <w:sz w:val="20"/>
                <w:szCs w:val="20"/>
              </w:rPr>
              <w:t>OBJETO</w:t>
            </w:r>
            <w:r w:rsidRPr="00A814A0">
              <w:rPr>
                <w:rFonts w:asciiTheme="minorHAnsi" w:hAnsiTheme="minorHAnsi" w:cstheme="minorHAnsi"/>
                <w:bCs/>
                <w:sz w:val="20"/>
                <w:szCs w:val="20"/>
              </w:rPr>
              <w:t xml:space="preserve"> Compra e instalación de muebles, escritorios modulares y counter secretariales, para el piso 9 del edificio principal del Banco Central de Bolivia.</w:t>
            </w:r>
          </w:p>
          <w:p w14:paraId="441EF892" w14:textId="77777777" w:rsidR="00C76920" w:rsidRPr="00A814A0" w:rsidRDefault="00C76920" w:rsidP="00A814A0">
            <w:pPr>
              <w:jc w:val="both"/>
              <w:rPr>
                <w:rFonts w:asciiTheme="minorHAnsi" w:hAnsiTheme="minorHAnsi" w:cstheme="minorHAnsi"/>
                <w:bCs/>
                <w:sz w:val="20"/>
                <w:szCs w:val="20"/>
              </w:rPr>
            </w:pPr>
            <w:r w:rsidRPr="00A814A0">
              <w:rPr>
                <w:rFonts w:asciiTheme="minorHAnsi" w:hAnsiTheme="minorHAnsi" w:cstheme="minorHAnsi"/>
                <w:b/>
                <w:bCs/>
                <w:sz w:val="20"/>
                <w:szCs w:val="20"/>
              </w:rPr>
              <w:t xml:space="preserve">CAUSA </w:t>
            </w:r>
            <w:r w:rsidRPr="00A814A0">
              <w:rPr>
                <w:rFonts w:asciiTheme="minorHAnsi" w:hAnsiTheme="minorHAnsi" w:cstheme="minorHAnsi"/>
                <w:bCs/>
                <w:sz w:val="20"/>
                <w:szCs w:val="20"/>
              </w:rPr>
              <w:t xml:space="preserve">Para la renovación del mobiliario metálico, por otro de menor peso, garantizando una mejor funcionalidad, calidad y resistencia, esto con la finalidad de conservar la estructura del edificio del BCB.  </w:t>
            </w:r>
          </w:p>
        </w:tc>
        <w:tc>
          <w:tcPr>
            <w:tcW w:w="3969" w:type="dxa"/>
            <w:tcBorders>
              <w:bottom w:val="single" w:sz="4" w:space="0" w:color="auto"/>
            </w:tcBorders>
          </w:tcPr>
          <w:p w14:paraId="7332D8F2" w14:textId="77777777" w:rsidR="00C76920" w:rsidRPr="00A814A0" w:rsidRDefault="00C76920" w:rsidP="00A814A0">
            <w:pPr>
              <w:jc w:val="both"/>
              <w:rPr>
                <w:rFonts w:asciiTheme="minorHAnsi" w:hAnsiTheme="minorHAnsi" w:cstheme="minorHAnsi"/>
                <w:bCs/>
                <w:sz w:val="20"/>
                <w:szCs w:val="20"/>
              </w:rPr>
            </w:pPr>
          </w:p>
        </w:tc>
      </w:tr>
      <w:tr w:rsidR="00C76920" w:rsidRPr="00A814A0" w14:paraId="0B7599B6" w14:textId="77777777" w:rsidTr="00B35A79">
        <w:tc>
          <w:tcPr>
            <w:tcW w:w="6663" w:type="dxa"/>
            <w:tcBorders>
              <w:bottom w:val="single" w:sz="4" w:space="0" w:color="auto"/>
            </w:tcBorders>
            <w:shd w:val="clear" w:color="auto" w:fill="BFBFBF"/>
            <w:vAlign w:val="center"/>
          </w:tcPr>
          <w:p w14:paraId="6D92BDC0" w14:textId="77777777" w:rsidR="00C76920" w:rsidRPr="00A814A0" w:rsidRDefault="00C76920" w:rsidP="00A814A0">
            <w:pPr>
              <w:numPr>
                <w:ilvl w:val="0"/>
                <w:numId w:val="46"/>
              </w:numPr>
              <w:rPr>
                <w:rFonts w:asciiTheme="minorHAnsi" w:hAnsiTheme="minorHAnsi" w:cstheme="minorHAnsi"/>
                <w:b/>
                <w:sz w:val="20"/>
                <w:szCs w:val="20"/>
              </w:rPr>
            </w:pPr>
            <w:r w:rsidRPr="00A814A0">
              <w:rPr>
                <w:rFonts w:asciiTheme="minorHAnsi" w:hAnsiTheme="minorHAnsi" w:cstheme="minorHAnsi"/>
                <w:b/>
                <w:sz w:val="20"/>
                <w:szCs w:val="20"/>
              </w:rPr>
              <w:t>CARACTERISTICAS</w:t>
            </w:r>
          </w:p>
        </w:tc>
        <w:tc>
          <w:tcPr>
            <w:tcW w:w="3969" w:type="dxa"/>
            <w:tcBorders>
              <w:bottom w:val="single" w:sz="4" w:space="0" w:color="auto"/>
            </w:tcBorders>
            <w:shd w:val="clear" w:color="auto" w:fill="BFBFBF"/>
          </w:tcPr>
          <w:p w14:paraId="3186624B" w14:textId="77777777" w:rsidR="00C76920" w:rsidRPr="00A814A0" w:rsidRDefault="00C76920" w:rsidP="00A814A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sz w:val="20"/>
                <w:szCs w:val="20"/>
              </w:rPr>
            </w:pPr>
          </w:p>
        </w:tc>
      </w:tr>
      <w:tr w:rsidR="00C76920" w:rsidRPr="00A814A0" w14:paraId="61ECE49C" w14:textId="77777777" w:rsidTr="00B35A79">
        <w:tc>
          <w:tcPr>
            <w:tcW w:w="6663" w:type="dxa"/>
            <w:tcBorders>
              <w:bottom w:val="single" w:sz="4" w:space="0" w:color="auto"/>
            </w:tcBorders>
            <w:vAlign w:val="center"/>
          </w:tcPr>
          <w:p w14:paraId="39969304" w14:textId="77777777" w:rsidR="00C76920" w:rsidRPr="00A814A0" w:rsidRDefault="00C76920" w:rsidP="00A814A0">
            <w:pPr>
              <w:pStyle w:val="Textoindependiente2"/>
              <w:spacing w:line="240" w:lineRule="auto"/>
              <w:rPr>
                <w:rFonts w:asciiTheme="minorHAnsi" w:hAnsiTheme="minorHAnsi" w:cstheme="minorHAnsi"/>
                <w:bCs/>
              </w:rPr>
            </w:pPr>
            <w:r w:rsidRPr="00A814A0">
              <w:rPr>
                <w:rFonts w:asciiTheme="minorHAnsi" w:hAnsiTheme="minorHAnsi" w:cstheme="minorHAnsi"/>
                <w:bCs/>
              </w:rPr>
              <w:t>El mobiliario debe tener las siguientes características mínimas requeridas:</w:t>
            </w:r>
          </w:p>
          <w:p w14:paraId="6092C742" w14:textId="77777777" w:rsidR="00C76920" w:rsidRPr="00A814A0" w:rsidRDefault="00C76920" w:rsidP="00A814A0">
            <w:pPr>
              <w:pStyle w:val="Textoindependiente2"/>
              <w:spacing w:line="240" w:lineRule="auto"/>
              <w:rPr>
                <w:rFonts w:asciiTheme="minorHAnsi" w:hAnsiTheme="minorHAnsi" w:cstheme="minorHAnsi"/>
                <w:b/>
                <w:bCs/>
              </w:rPr>
            </w:pPr>
            <w:r w:rsidRPr="00A814A0">
              <w:rPr>
                <w:rFonts w:asciiTheme="minorHAnsi" w:hAnsiTheme="minorHAnsi" w:cstheme="minorHAnsi"/>
                <w:b/>
                <w:bCs/>
              </w:rPr>
              <w:t>ITEM N° 1</w:t>
            </w:r>
          </w:p>
          <w:p w14:paraId="79F321C3" w14:textId="77777777" w:rsidR="00C76920" w:rsidRPr="00A814A0" w:rsidRDefault="00C76920" w:rsidP="00A814A0">
            <w:pPr>
              <w:pStyle w:val="Textoindependiente2"/>
              <w:spacing w:line="240" w:lineRule="auto"/>
              <w:rPr>
                <w:rFonts w:asciiTheme="minorHAnsi" w:hAnsiTheme="minorHAnsi" w:cstheme="minorHAnsi"/>
                <w:b/>
                <w:bCs/>
              </w:rPr>
            </w:pPr>
            <w:r w:rsidRPr="00A814A0">
              <w:rPr>
                <w:rFonts w:asciiTheme="minorHAnsi" w:hAnsiTheme="minorHAnsi" w:cstheme="minorHAnsi"/>
                <w:b/>
                <w:bCs/>
              </w:rPr>
              <w:t>Cantidad: 13 juegos</w:t>
            </w:r>
          </w:p>
          <w:p w14:paraId="7F634087" w14:textId="77777777" w:rsidR="00C76920" w:rsidRPr="00A814A0" w:rsidRDefault="00C76920" w:rsidP="00A814A0">
            <w:pPr>
              <w:pStyle w:val="Textoindependiente2"/>
              <w:spacing w:line="240" w:lineRule="auto"/>
              <w:rPr>
                <w:rFonts w:asciiTheme="minorHAnsi" w:hAnsiTheme="minorHAnsi" w:cstheme="minorHAnsi"/>
                <w:b/>
                <w:bCs/>
              </w:rPr>
            </w:pPr>
            <w:r w:rsidRPr="00A814A0">
              <w:rPr>
                <w:rFonts w:asciiTheme="minorHAnsi" w:hAnsiTheme="minorHAnsi" w:cstheme="minorHAnsi"/>
                <w:b/>
                <w:bCs/>
              </w:rPr>
              <w:t xml:space="preserve">ESTACIONES DE TRABAJO </w:t>
            </w:r>
          </w:p>
          <w:p w14:paraId="1DAF83A4" w14:textId="77777777" w:rsidR="00C76920" w:rsidRPr="00A814A0" w:rsidRDefault="00C76920" w:rsidP="00A814A0">
            <w:pPr>
              <w:pStyle w:val="Textoindependiente2"/>
              <w:spacing w:line="240" w:lineRule="auto"/>
              <w:rPr>
                <w:rFonts w:asciiTheme="minorHAnsi" w:hAnsiTheme="minorHAnsi" w:cstheme="minorHAnsi"/>
                <w:b/>
                <w:bCs/>
                <w:i/>
                <w:color w:val="2F5496"/>
              </w:rPr>
            </w:pPr>
            <w:r w:rsidRPr="00A814A0">
              <w:rPr>
                <w:rFonts w:asciiTheme="minorHAnsi" w:hAnsiTheme="minorHAnsi" w:cstheme="minorHAnsi"/>
                <w:bCs/>
                <w:i/>
                <w:color w:val="2F5496"/>
              </w:rPr>
              <w:t>(ANEXO 1 – ESTACIONES DE TRABAJO, fj del 1 al 3)</w:t>
            </w:r>
          </w:p>
          <w:p w14:paraId="7159E325"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
                <w:bCs/>
              </w:rPr>
              <w:t>Estación</w:t>
            </w:r>
            <w:r w:rsidRPr="00A814A0">
              <w:rPr>
                <w:rFonts w:asciiTheme="minorHAnsi" w:hAnsiTheme="minorHAnsi" w:cstheme="minorHAnsi"/>
                <w:bCs/>
              </w:rPr>
              <w:t xml:space="preserve">: superficie de trabajo con medidas específicas en el anexo 1. Los escritorios modulares deben ser de 3 módulos, apoyados entre sí mediante paneles divisores con una altura de 1.05m, sin dejar espacios intersticiales. La superficie de trabajo debe estar fabricado con tablero de melamina de 18mm de espesor El mueble debe contar con un porta teclado con rieles telescópicas y cajoneras, fabricadas en tablero de melamina de mínimo 15mm de espesor. El color será elegido en coordinación con la Comisión de Recepción posterior a la firma del contrato. Toda la estructura del módulo de trabajo debe contar con tapacantos de 1.5mm de grosor, del mismo revestimiento y color de melanina, asegurando su fijación prolija al mueble (no simple pegado). Debe contar con tres 3 orificios circulares de 65mm de diámetro, con tapas metálicas, ubicados en el ángulo interior junto a los paneles divisores y con conexión directa a los zócalos eléctricos. </w:t>
            </w:r>
          </w:p>
          <w:p w14:paraId="206C07F7"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
                <w:bCs/>
              </w:rPr>
              <w:t>Cajoneras Fijas</w:t>
            </w:r>
            <w:r w:rsidRPr="00A814A0">
              <w:rPr>
                <w:rFonts w:asciiTheme="minorHAnsi" w:hAnsiTheme="minorHAnsi" w:cstheme="minorHAnsi"/>
                <w:bCs/>
              </w:rPr>
              <w:t>: Dos cajoneras fijas de 50cm ancho y 71.4cm de alto, de la misma melanina, apoyado sobre 4 regatones metálicos. Las cajoneras deben contar con 3 compartimientos, 2 cajones de 18cm de altura y un failero de 29cm. Todos los compartimientos asegurados mediante una chapa metálica lateral con barra de alta calidad. Las llaves deben contar con un solo perfil dentado y dos unidades por cajonera, con jaladores de acero macizo en barra. Los 2 cajones de 18cm deben correr sobre rieles metálicos telescópicas de 1 ½” y el failero de 29cm sobre rieles metálicas telescópicas de 2”. Las cajoneras deben tener una profundidad de 45cm, siendo la base de cartón prensado de 3mm de espesor y debe ser del mismo color de la melamina elegida.</w:t>
            </w:r>
          </w:p>
          <w:p w14:paraId="6B7A5C94"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
                <w:bCs/>
              </w:rPr>
              <w:t>Porta CPU</w:t>
            </w:r>
            <w:r w:rsidRPr="00A814A0">
              <w:rPr>
                <w:rFonts w:asciiTheme="minorHAnsi" w:hAnsiTheme="minorHAnsi" w:cstheme="minorHAnsi"/>
                <w:bCs/>
              </w:rPr>
              <w:t xml:space="preserve">: de 24cmx44cm en melamina de mínimo 15mm de espesor, con una altura de 14cm, con los dos refuerzos laterales de 9cm de altura, con tapacantos del mismo material. Todo el porta CPU suspendido del piso mediante 4 ruedas de PVC NYLON o similares con freno de 50mm. </w:t>
            </w:r>
          </w:p>
          <w:p w14:paraId="503E8F67"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
                <w:bCs/>
              </w:rPr>
              <w:lastRenderedPageBreak/>
              <w:t>Panel</w:t>
            </w:r>
            <w:r w:rsidRPr="00A814A0">
              <w:rPr>
                <w:rFonts w:asciiTheme="minorHAnsi" w:hAnsiTheme="minorHAnsi" w:cstheme="minorHAnsi"/>
                <w:bCs/>
              </w:rPr>
              <w:t>: El panel MDF de 18mm forrado con tela tapiz de color a elección con marco de aluminio de 4x8mm debe tener 3 regatones en la base de cada panel, debe contar con un zócalo eléctrico, con los espacios establecidos para los cableados de energía y datos. El color del tapiz de alto tráfico a elegir del muestrario proporcionado por el proveedor.</w:t>
            </w:r>
          </w:p>
          <w:p w14:paraId="0B104327" w14:textId="77777777" w:rsidR="00C76920" w:rsidRPr="00A814A0" w:rsidRDefault="00C76920" w:rsidP="00A814A0">
            <w:pPr>
              <w:pStyle w:val="Textoindependiente2"/>
              <w:spacing w:line="240" w:lineRule="auto"/>
              <w:rPr>
                <w:rFonts w:asciiTheme="minorHAnsi" w:hAnsiTheme="minorHAnsi" w:cstheme="minorHAnsi"/>
                <w:b/>
                <w:bCs/>
              </w:rPr>
            </w:pPr>
            <w:r w:rsidRPr="00A814A0">
              <w:rPr>
                <w:rFonts w:asciiTheme="minorHAnsi" w:hAnsiTheme="minorHAnsi" w:cstheme="minorHAnsi"/>
                <w:b/>
                <w:bCs/>
              </w:rPr>
              <w:t>ITEM N° 2</w:t>
            </w:r>
          </w:p>
          <w:p w14:paraId="09ECF5C1" w14:textId="77777777" w:rsidR="00C76920" w:rsidRPr="00A814A0" w:rsidRDefault="00C76920" w:rsidP="00A814A0">
            <w:pPr>
              <w:pStyle w:val="Textoindependiente2"/>
              <w:spacing w:line="240" w:lineRule="auto"/>
              <w:rPr>
                <w:rFonts w:asciiTheme="minorHAnsi" w:hAnsiTheme="minorHAnsi" w:cstheme="minorHAnsi"/>
                <w:b/>
                <w:bCs/>
              </w:rPr>
            </w:pPr>
            <w:r w:rsidRPr="00A814A0">
              <w:rPr>
                <w:rFonts w:asciiTheme="minorHAnsi" w:hAnsiTheme="minorHAnsi" w:cstheme="minorHAnsi"/>
                <w:b/>
                <w:bCs/>
              </w:rPr>
              <w:t>Cantidad: 1 juego</w:t>
            </w:r>
          </w:p>
          <w:p w14:paraId="629CA4A2" w14:textId="77777777" w:rsidR="00C76920" w:rsidRPr="00A814A0" w:rsidRDefault="00C76920" w:rsidP="00A814A0">
            <w:pPr>
              <w:pStyle w:val="Textoindependiente2"/>
              <w:spacing w:line="240" w:lineRule="auto"/>
              <w:rPr>
                <w:rFonts w:asciiTheme="minorHAnsi" w:hAnsiTheme="minorHAnsi" w:cstheme="minorHAnsi"/>
                <w:b/>
                <w:bCs/>
                <w:lang w:val="es-BO"/>
              </w:rPr>
            </w:pPr>
            <w:r w:rsidRPr="00A814A0">
              <w:rPr>
                <w:rFonts w:asciiTheme="minorHAnsi" w:hAnsiTheme="minorHAnsi" w:cstheme="minorHAnsi"/>
                <w:b/>
                <w:bCs/>
                <w:lang w:val="es-BO"/>
              </w:rPr>
              <w:t>COUNTER SECRETARIAL</w:t>
            </w:r>
          </w:p>
          <w:p w14:paraId="2E64CB8C" w14:textId="77777777" w:rsidR="00C76920" w:rsidRPr="00A814A0" w:rsidRDefault="00C76920" w:rsidP="00A814A0">
            <w:pPr>
              <w:pStyle w:val="Textoindependiente2"/>
              <w:spacing w:line="240" w:lineRule="auto"/>
              <w:rPr>
                <w:rFonts w:asciiTheme="minorHAnsi" w:hAnsiTheme="minorHAnsi" w:cstheme="minorHAnsi"/>
                <w:b/>
                <w:bCs/>
                <w:i/>
                <w:color w:val="2F5496"/>
              </w:rPr>
            </w:pPr>
            <w:r w:rsidRPr="00A814A0">
              <w:rPr>
                <w:rFonts w:asciiTheme="minorHAnsi" w:hAnsiTheme="minorHAnsi" w:cstheme="minorHAnsi"/>
                <w:bCs/>
                <w:i/>
                <w:color w:val="2F5496"/>
              </w:rPr>
              <w:t>(ANEXO 2 – COUNTER SECRETARIAL)</w:t>
            </w:r>
          </w:p>
          <w:p w14:paraId="6BE17487" w14:textId="77777777" w:rsidR="00C76920" w:rsidRPr="00A814A0" w:rsidRDefault="00C76920" w:rsidP="00A814A0">
            <w:pPr>
              <w:pStyle w:val="Textoindependiente2"/>
              <w:spacing w:line="240" w:lineRule="auto"/>
              <w:rPr>
                <w:rFonts w:asciiTheme="minorHAnsi" w:hAnsiTheme="minorHAnsi" w:cstheme="minorHAnsi"/>
                <w:b/>
                <w:bCs/>
                <w:lang w:val="es-BO"/>
              </w:rPr>
            </w:pPr>
            <w:r w:rsidRPr="00A814A0">
              <w:rPr>
                <w:rFonts w:asciiTheme="minorHAnsi" w:hAnsiTheme="minorHAnsi" w:cstheme="minorHAnsi"/>
                <w:b/>
                <w:bCs/>
                <w:lang w:val="es-BO"/>
              </w:rPr>
              <w:t>Estante:</w:t>
            </w:r>
            <w:r w:rsidRPr="00A814A0">
              <w:rPr>
                <w:rFonts w:asciiTheme="minorHAnsi" w:hAnsiTheme="minorHAnsi" w:cstheme="minorHAnsi"/>
                <w:bCs/>
                <w:lang w:val="es-BO"/>
              </w:rPr>
              <w:t xml:space="preserve"> (ANEXO 2 , COUNTER SECRETARIAL fj 6 y 7)</w:t>
            </w:r>
          </w:p>
          <w:p w14:paraId="43404180"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Cs/>
                <w:lang w:val="es-BO"/>
              </w:rPr>
              <w:t xml:space="preserve">2 Estantes (Uno de cada lado del counter secretarial de acuerdo anexo 2 , counter secretarial fj 1) </w:t>
            </w:r>
          </w:p>
          <w:p w14:paraId="131D990E"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 xml:space="preserve">Mobiliario con medidas específicas en el anexo 2. </w:t>
            </w:r>
          </w:p>
          <w:p w14:paraId="7185617C"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Las superficies deben estar fabricadas con tablero de melanina  de 18mm de espesor</w:t>
            </w:r>
          </w:p>
          <w:p w14:paraId="24F9C31E"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Puerta de vidrio esmerilado de e=10mm a cada lado.</w:t>
            </w:r>
          </w:p>
          <w:p w14:paraId="1CBF0D20"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Jaladores de aluminio (a elección).</w:t>
            </w:r>
          </w:p>
          <w:p w14:paraId="68673314"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Letras adhesivo y logos del BCB metálico tipo cepillado, en alta resolución en adhesivo metálico tipo cepillado impresión de alta calidad ubicación y medidas de acuerdo a imagen referencial (anexo 2 – counter secretarial fj 6.), pegada con cinta de doble contacto estructural</w:t>
            </w:r>
          </w:p>
          <w:p w14:paraId="5A1F77C8"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Sistema de cierre en puertas mediante chapas tipo pivote.</w:t>
            </w:r>
          </w:p>
          <w:p w14:paraId="0443149E"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Pasa cables metálicos 158x80mm (Diseño y color a elección)</w:t>
            </w:r>
          </w:p>
          <w:p w14:paraId="1C7AA686"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Tomacorriente doble (instalación de la ubicación a coordinación).</w:t>
            </w:r>
          </w:p>
          <w:p w14:paraId="28533434"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 xml:space="preserve">Conexión eléctrica para cinta Led y Spot de iluminación  </w:t>
            </w:r>
          </w:p>
          <w:p w14:paraId="1B067A59"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El color de las superficies será elegido en coordinación con la Comisión de Recepción posterior a la firma del contrato.</w:t>
            </w:r>
          </w:p>
          <w:p w14:paraId="6290586F" w14:textId="77777777" w:rsidR="00C76920" w:rsidRPr="00A814A0" w:rsidRDefault="00C76920" w:rsidP="00A814A0">
            <w:pPr>
              <w:autoSpaceDE w:val="0"/>
              <w:autoSpaceDN w:val="0"/>
              <w:adjustRightInd w:val="0"/>
              <w:jc w:val="both"/>
              <w:rPr>
                <w:rFonts w:asciiTheme="minorHAnsi" w:hAnsiTheme="minorHAnsi" w:cstheme="minorHAnsi"/>
                <w:b/>
                <w:sz w:val="20"/>
                <w:szCs w:val="20"/>
                <w:lang w:val="es-BO" w:eastAsia="es-BO"/>
              </w:rPr>
            </w:pPr>
            <w:r w:rsidRPr="00A814A0">
              <w:rPr>
                <w:rFonts w:asciiTheme="minorHAnsi" w:hAnsiTheme="minorHAnsi" w:cstheme="minorHAnsi"/>
                <w:b/>
                <w:sz w:val="20"/>
                <w:szCs w:val="20"/>
                <w:lang w:val="es-BO" w:eastAsia="es-BO"/>
              </w:rPr>
              <w:t xml:space="preserve">Modular T1 </w:t>
            </w:r>
            <w:r w:rsidRPr="00A814A0">
              <w:rPr>
                <w:rFonts w:asciiTheme="minorHAnsi" w:hAnsiTheme="minorHAnsi" w:cstheme="minorHAnsi"/>
                <w:bCs/>
                <w:sz w:val="20"/>
                <w:szCs w:val="20"/>
                <w:lang w:val="es-BO" w:eastAsia="es-BO"/>
              </w:rPr>
              <w:t>(ANEXO 2 , COUNTER SECRETARIAL fj 3)</w:t>
            </w:r>
          </w:p>
          <w:p w14:paraId="569D8BB1"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 xml:space="preserve">Mobiliario con medidas especificadas en el anexo 2 </w:t>
            </w:r>
          </w:p>
          <w:p w14:paraId="7504D852"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Las superficies deben estar fabricadas con tablero de melamina de 18mm.</w:t>
            </w:r>
          </w:p>
          <w:p w14:paraId="55EBA585"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Iluminación ambiental mediante cinta led de 12v color blanco cálido  incluye fuente de poder.</w:t>
            </w:r>
          </w:p>
          <w:p w14:paraId="4C39B02A" w14:textId="77777777" w:rsidR="00C76920" w:rsidRPr="00A814A0" w:rsidRDefault="00C76920" w:rsidP="00A814A0">
            <w:pPr>
              <w:autoSpaceDE w:val="0"/>
              <w:autoSpaceDN w:val="0"/>
              <w:adjustRightInd w:val="0"/>
              <w:jc w:val="both"/>
              <w:rPr>
                <w:rFonts w:asciiTheme="minorHAnsi" w:hAnsiTheme="minorHAnsi" w:cstheme="minorHAnsi"/>
                <w:b/>
                <w:sz w:val="20"/>
                <w:szCs w:val="20"/>
                <w:lang w:val="es-BO" w:eastAsia="es-BO"/>
              </w:rPr>
            </w:pPr>
            <w:r w:rsidRPr="00A814A0">
              <w:rPr>
                <w:rFonts w:asciiTheme="minorHAnsi" w:hAnsiTheme="minorHAnsi" w:cstheme="minorHAnsi"/>
                <w:b/>
                <w:sz w:val="20"/>
                <w:szCs w:val="20"/>
                <w:lang w:val="es-BO" w:eastAsia="es-BO"/>
              </w:rPr>
              <w:t xml:space="preserve">Modular T2 </w:t>
            </w:r>
            <w:r w:rsidRPr="00A814A0">
              <w:rPr>
                <w:rFonts w:asciiTheme="minorHAnsi" w:hAnsiTheme="minorHAnsi" w:cstheme="minorHAnsi"/>
                <w:bCs/>
                <w:sz w:val="20"/>
                <w:szCs w:val="20"/>
                <w:lang w:val="es-BO" w:eastAsia="es-BO"/>
              </w:rPr>
              <w:t>(ANEXO 2 , COUNTER SECRETARIAL fj 4)</w:t>
            </w:r>
          </w:p>
          <w:p w14:paraId="5C2814B9"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 xml:space="preserve">Mobiliario con medidas especificadas en el anexo 2 </w:t>
            </w:r>
          </w:p>
          <w:p w14:paraId="08AFD267"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Las superficies deben estar fabricadas con tablero de melamina de 18mm.</w:t>
            </w:r>
          </w:p>
          <w:p w14:paraId="5C27810C"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Iluminación ambiental mediante cinta led de 12v color blanco cálido  incluye fuente de poder.</w:t>
            </w:r>
          </w:p>
          <w:p w14:paraId="728E9C12"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 xml:space="preserve">Letras de alto relieve en acero inoxidable, </w:t>
            </w:r>
            <w:r w:rsidRPr="00A814A0">
              <w:rPr>
                <w:rFonts w:asciiTheme="minorHAnsi" w:hAnsiTheme="minorHAnsi" w:cstheme="minorHAnsi"/>
                <w:bCs/>
                <w:sz w:val="20"/>
                <w:szCs w:val="20"/>
                <w:lang w:val="es-BO" w:eastAsia="es-BO"/>
              </w:rPr>
              <w:t>pegada con cinta de doble contacto estructural</w:t>
            </w:r>
          </w:p>
          <w:p w14:paraId="64066243"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Puerta con jaladores en aluminio de acuerdo a anexo</w:t>
            </w:r>
          </w:p>
          <w:p w14:paraId="63F48AC4"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Barra para colgar en acero inoxidable, ubicación a coordinación.</w:t>
            </w:r>
          </w:p>
          <w:p w14:paraId="377C66A8" w14:textId="77777777" w:rsidR="00C76920" w:rsidRPr="00A814A0" w:rsidRDefault="00C76920" w:rsidP="00A814A0">
            <w:pPr>
              <w:autoSpaceDE w:val="0"/>
              <w:autoSpaceDN w:val="0"/>
              <w:adjustRightInd w:val="0"/>
              <w:jc w:val="both"/>
              <w:rPr>
                <w:rFonts w:asciiTheme="minorHAnsi" w:hAnsiTheme="minorHAnsi" w:cstheme="minorHAnsi"/>
                <w:b/>
                <w:sz w:val="20"/>
                <w:szCs w:val="20"/>
                <w:lang w:val="es-BO" w:eastAsia="es-BO"/>
              </w:rPr>
            </w:pPr>
            <w:r w:rsidRPr="00A814A0">
              <w:rPr>
                <w:rFonts w:asciiTheme="minorHAnsi" w:hAnsiTheme="minorHAnsi" w:cstheme="minorHAnsi"/>
                <w:b/>
                <w:sz w:val="20"/>
                <w:szCs w:val="20"/>
                <w:lang w:val="es-BO" w:eastAsia="es-BO"/>
              </w:rPr>
              <w:t xml:space="preserve">Modular T3 </w:t>
            </w:r>
            <w:r w:rsidRPr="00A814A0">
              <w:rPr>
                <w:rFonts w:asciiTheme="minorHAnsi" w:hAnsiTheme="minorHAnsi" w:cstheme="minorHAnsi"/>
                <w:bCs/>
                <w:sz w:val="20"/>
                <w:szCs w:val="20"/>
                <w:lang w:val="es-BO" w:eastAsia="es-BO"/>
              </w:rPr>
              <w:t>(ANEXO 2 , COUNTER SECRETARIAL fj 5)</w:t>
            </w:r>
          </w:p>
          <w:p w14:paraId="3A7B12A0"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 xml:space="preserve">Las superficies deben estar fabricadas con tablero de melamina de 18mm </w:t>
            </w:r>
          </w:p>
          <w:p w14:paraId="1E864491"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Iluminación ambiental mediante cinta led de 12v color blanco cálido  incluye fuente de poder.</w:t>
            </w:r>
          </w:p>
          <w:p w14:paraId="20012A3F" w14:textId="77777777" w:rsidR="00C76920" w:rsidRPr="00A814A0" w:rsidRDefault="00C76920" w:rsidP="00A814A0">
            <w:pPr>
              <w:jc w:val="both"/>
              <w:rPr>
                <w:rFonts w:asciiTheme="minorHAnsi" w:hAnsiTheme="minorHAnsi" w:cstheme="minorHAnsi"/>
                <w:b/>
                <w:bCs/>
                <w:snapToGrid w:val="0"/>
                <w:sz w:val="20"/>
                <w:szCs w:val="20"/>
              </w:rPr>
            </w:pPr>
            <w:r w:rsidRPr="00A814A0">
              <w:rPr>
                <w:rFonts w:asciiTheme="minorHAnsi" w:hAnsiTheme="minorHAnsi" w:cstheme="minorHAnsi"/>
                <w:b/>
                <w:bCs/>
                <w:snapToGrid w:val="0"/>
                <w:sz w:val="20"/>
                <w:szCs w:val="20"/>
              </w:rPr>
              <w:t xml:space="preserve">Vitrina </w:t>
            </w:r>
            <w:r w:rsidRPr="00A814A0">
              <w:rPr>
                <w:rFonts w:asciiTheme="minorHAnsi" w:hAnsiTheme="minorHAnsi" w:cstheme="minorHAnsi"/>
                <w:bCs/>
                <w:snapToGrid w:val="0"/>
                <w:sz w:val="20"/>
                <w:szCs w:val="20"/>
              </w:rPr>
              <w:t>(Ver anexo 2 – COUNTER SECRETARIAL – fj 8)</w:t>
            </w:r>
          </w:p>
          <w:p w14:paraId="67BE75DF"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 xml:space="preserve">2 Vitrinas </w:t>
            </w:r>
            <w:r w:rsidRPr="00A814A0">
              <w:rPr>
                <w:rFonts w:asciiTheme="minorHAnsi" w:hAnsiTheme="minorHAnsi" w:cstheme="minorHAnsi"/>
                <w:bCs/>
                <w:sz w:val="20"/>
                <w:szCs w:val="20"/>
                <w:lang w:val="es-BO" w:eastAsia="es-BO"/>
              </w:rPr>
              <w:t>(Uno de cada lado del counter secretarial de acuerdo anexo 2 , counter secretarial fj 1)</w:t>
            </w:r>
          </w:p>
          <w:p w14:paraId="10BCD4B1"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Mobiliario con medidas especificadas en el plano.</w:t>
            </w:r>
          </w:p>
          <w:p w14:paraId="37383443"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La superficie debe estar fabricada con tablero de melamina de 18mm de espesor.</w:t>
            </w:r>
          </w:p>
          <w:p w14:paraId="0239BD65"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lastRenderedPageBreak/>
              <w:t>Bandejas en vidrio templado e=6mm y puertas de vidrio templado incoloro de e=8mm, con acabado biselado.</w:t>
            </w:r>
          </w:p>
          <w:p w14:paraId="7C237101"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Sistema de cierre en puertas mediante chapas tipo paleta deben estar al lado derecho y lado izquierdo.</w:t>
            </w:r>
          </w:p>
          <w:p w14:paraId="76B31EBC"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Jaladores en aluminio (a elección).</w:t>
            </w:r>
          </w:p>
          <w:p w14:paraId="50AF0E4D"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Iluminación en vitrinas mediante spot led color blanco frio.</w:t>
            </w:r>
          </w:p>
          <w:p w14:paraId="66C4917D"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Conexión eléctrica tanto en vitrinas como en planos seriados.</w:t>
            </w:r>
          </w:p>
          <w:p w14:paraId="1E0E495F"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 xml:space="preserve">El color de las superficies será elegido en coordinación con la Comisión de Recepción posterior a la firma del contrato. </w:t>
            </w:r>
          </w:p>
          <w:p w14:paraId="252176A3" w14:textId="77777777" w:rsidR="00C76920" w:rsidRPr="00A814A0" w:rsidRDefault="00C76920" w:rsidP="00A814A0">
            <w:pPr>
              <w:jc w:val="both"/>
              <w:rPr>
                <w:rFonts w:asciiTheme="minorHAnsi" w:hAnsiTheme="minorHAnsi" w:cstheme="minorHAnsi"/>
                <w:b/>
                <w:bCs/>
                <w:snapToGrid w:val="0"/>
                <w:sz w:val="20"/>
                <w:szCs w:val="20"/>
              </w:rPr>
            </w:pPr>
            <w:r w:rsidRPr="00A814A0">
              <w:rPr>
                <w:rFonts w:asciiTheme="minorHAnsi" w:hAnsiTheme="minorHAnsi" w:cstheme="minorHAnsi"/>
                <w:b/>
                <w:bCs/>
                <w:snapToGrid w:val="0"/>
                <w:sz w:val="20"/>
                <w:szCs w:val="20"/>
              </w:rPr>
              <w:t xml:space="preserve">Recibidor </w:t>
            </w:r>
            <w:r w:rsidRPr="00A814A0">
              <w:rPr>
                <w:rFonts w:asciiTheme="minorHAnsi" w:hAnsiTheme="minorHAnsi" w:cstheme="minorHAnsi"/>
                <w:bCs/>
                <w:snapToGrid w:val="0"/>
                <w:sz w:val="20"/>
                <w:szCs w:val="20"/>
              </w:rPr>
              <w:t>(Ver anexo 2 – COUNTER SECRETARIAL – fj 9)</w:t>
            </w:r>
          </w:p>
          <w:p w14:paraId="0FD11CBD"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Cs/>
                <w:lang w:val="es-BO"/>
              </w:rPr>
              <w:t xml:space="preserve">1 Recibidor </w:t>
            </w:r>
          </w:p>
          <w:p w14:paraId="64484A1C"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Mobiliario con medidas especificadas en el anexo 2.</w:t>
            </w:r>
          </w:p>
          <w:p w14:paraId="44501101"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La superficie debe estar fabricada con tablero de melamina de 18mm.</w:t>
            </w:r>
          </w:p>
          <w:p w14:paraId="4EA91E5E"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Repisa de vidrio templado de e=6mm.</w:t>
            </w:r>
          </w:p>
          <w:p w14:paraId="48FECF2B"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Luces led en la parte superior</w:t>
            </w:r>
          </w:p>
          <w:p w14:paraId="725E8859" w14:textId="77777777" w:rsidR="00C76920" w:rsidRPr="00A814A0" w:rsidRDefault="00C76920" w:rsidP="00A814A0">
            <w:pPr>
              <w:autoSpaceDE w:val="0"/>
              <w:autoSpaceDN w:val="0"/>
              <w:adjustRightInd w:val="0"/>
              <w:jc w:val="both"/>
              <w:rPr>
                <w:rFonts w:asciiTheme="minorHAnsi" w:hAnsiTheme="minorHAnsi" w:cstheme="minorHAnsi"/>
                <w:b/>
                <w:sz w:val="20"/>
                <w:szCs w:val="20"/>
                <w:lang w:val="es-BO" w:eastAsia="es-BO"/>
              </w:rPr>
            </w:pPr>
            <w:r w:rsidRPr="00A814A0">
              <w:rPr>
                <w:rFonts w:asciiTheme="minorHAnsi" w:hAnsiTheme="minorHAnsi" w:cstheme="minorHAnsi"/>
                <w:b/>
                <w:bCs/>
                <w:sz w:val="20"/>
                <w:szCs w:val="20"/>
                <w:lang w:val="es-BO" w:eastAsia="es-BO"/>
              </w:rPr>
              <w:t xml:space="preserve">Juego de living </w:t>
            </w:r>
            <w:r w:rsidRPr="00A814A0">
              <w:rPr>
                <w:rFonts w:asciiTheme="minorHAnsi" w:hAnsiTheme="minorHAnsi" w:cstheme="minorHAnsi"/>
                <w:bCs/>
                <w:snapToGrid w:val="0"/>
                <w:sz w:val="20"/>
                <w:szCs w:val="20"/>
              </w:rPr>
              <w:t>(Ver anexo 2 – COUNTER SECRETARIAL– fj 10)</w:t>
            </w:r>
          </w:p>
          <w:p w14:paraId="2FA1B578"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bCs/>
                <w:sz w:val="20"/>
                <w:szCs w:val="20"/>
                <w:lang w:val="es-BO" w:eastAsia="es-BO"/>
              </w:rPr>
            </w:pPr>
            <w:r w:rsidRPr="00A814A0">
              <w:rPr>
                <w:rFonts w:asciiTheme="minorHAnsi" w:hAnsiTheme="minorHAnsi" w:cstheme="minorHAnsi"/>
                <w:bCs/>
                <w:sz w:val="20"/>
                <w:szCs w:val="20"/>
                <w:lang w:val="es-BO" w:eastAsia="es-BO"/>
              </w:rPr>
              <w:t xml:space="preserve">2 sillones de doble cuerpo </w:t>
            </w:r>
          </w:p>
          <w:p w14:paraId="69BB8F3D"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Mobiliario con medidas especificadas en el anexo 2</w:t>
            </w:r>
          </w:p>
          <w:p w14:paraId="5B72FE69"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Estructura de madera de pino barnizada (color a elección).</w:t>
            </w:r>
          </w:p>
          <w:p w14:paraId="6596E785"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Tapicería de alto tráfico (color a elección)</w:t>
            </w:r>
          </w:p>
          <w:p w14:paraId="693CD04D"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bCs/>
                <w:sz w:val="20"/>
                <w:szCs w:val="20"/>
                <w:lang w:val="es-BO" w:eastAsia="es-BO"/>
              </w:rPr>
              <w:t xml:space="preserve">Relleno de cojines de espuma de alta densidad. </w:t>
            </w:r>
          </w:p>
          <w:p w14:paraId="5D1004E5" w14:textId="77777777" w:rsidR="00C76920" w:rsidRPr="00A814A0" w:rsidRDefault="00C76920" w:rsidP="00A814A0">
            <w:pPr>
              <w:autoSpaceDE w:val="0"/>
              <w:autoSpaceDN w:val="0"/>
              <w:adjustRightInd w:val="0"/>
              <w:jc w:val="both"/>
              <w:rPr>
                <w:rFonts w:asciiTheme="minorHAnsi" w:hAnsiTheme="minorHAnsi" w:cstheme="minorHAnsi"/>
                <w:b/>
                <w:bCs/>
                <w:sz w:val="20"/>
                <w:szCs w:val="20"/>
                <w:lang w:val="es-BO" w:eastAsia="es-BO"/>
              </w:rPr>
            </w:pPr>
            <w:r w:rsidRPr="00A814A0">
              <w:rPr>
                <w:rFonts w:asciiTheme="minorHAnsi" w:hAnsiTheme="minorHAnsi" w:cstheme="minorHAnsi"/>
                <w:b/>
                <w:bCs/>
                <w:sz w:val="20"/>
                <w:szCs w:val="20"/>
                <w:lang w:val="es-BO" w:eastAsia="es-BO"/>
              </w:rPr>
              <w:t xml:space="preserve">Mesa </w:t>
            </w:r>
            <w:r w:rsidRPr="00A814A0">
              <w:rPr>
                <w:rFonts w:asciiTheme="minorHAnsi" w:hAnsiTheme="minorHAnsi" w:cstheme="minorHAnsi"/>
                <w:bCs/>
                <w:snapToGrid w:val="0"/>
                <w:sz w:val="20"/>
                <w:szCs w:val="20"/>
              </w:rPr>
              <w:t>(Ver anexo 2 – COUNTER SECRETARIAL – fj 11)</w:t>
            </w:r>
          </w:p>
          <w:p w14:paraId="4A98A6BF"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Mobiliario con medidas específicas en el anexo 2</w:t>
            </w:r>
          </w:p>
          <w:p w14:paraId="5D41DA42"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Estructura de madera de pino barnizada (color a elección)</w:t>
            </w:r>
          </w:p>
          <w:p w14:paraId="425EECE5"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Superficie superior, de vidrio templado incoloro e=5mm</w:t>
            </w:r>
          </w:p>
          <w:p w14:paraId="4EB2DBA4" w14:textId="77777777" w:rsidR="00C76920" w:rsidRPr="00A814A0" w:rsidRDefault="00C76920" w:rsidP="00A814A0">
            <w:pPr>
              <w:autoSpaceDE w:val="0"/>
              <w:autoSpaceDN w:val="0"/>
              <w:adjustRightInd w:val="0"/>
              <w:jc w:val="both"/>
              <w:rPr>
                <w:rFonts w:asciiTheme="minorHAnsi" w:hAnsiTheme="minorHAnsi" w:cstheme="minorHAnsi"/>
                <w:b/>
                <w:sz w:val="20"/>
                <w:szCs w:val="20"/>
                <w:lang w:val="es-BO" w:eastAsia="es-BO"/>
              </w:rPr>
            </w:pPr>
            <w:r w:rsidRPr="00A814A0">
              <w:rPr>
                <w:rFonts w:asciiTheme="minorHAnsi" w:hAnsiTheme="minorHAnsi" w:cstheme="minorHAnsi"/>
                <w:b/>
                <w:sz w:val="20"/>
                <w:szCs w:val="20"/>
                <w:lang w:val="es-BO" w:eastAsia="es-BO"/>
              </w:rPr>
              <w:t xml:space="preserve">Escritorio </w:t>
            </w:r>
            <w:r w:rsidRPr="00A814A0">
              <w:rPr>
                <w:rFonts w:asciiTheme="minorHAnsi" w:hAnsiTheme="minorHAnsi" w:cstheme="minorHAnsi"/>
                <w:sz w:val="20"/>
                <w:szCs w:val="20"/>
                <w:lang w:val="es-BO" w:eastAsia="es-BO"/>
              </w:rPr>
              <w:t>(Ver anexo 2 – COUNTER SECRETARIAL– fj 2)</w:t>
            </w:r>
          </w:p>
          <w:p w14:paraId="3EA1033C" w14:textId="77777777" w:rsidR="00C76920" w:rsidRPr="00A814A0" w:rsidRDefault="00C76920" w:rsidP="00A814A0">
            <w:pPr>
              <w:pStyle w:val="Textoindependiente2"/>
              <w:numPr>
                <w:ilvl w:val="1"/>
                <w:numId w:val="45"/>
              </w:numPr>
              <w:spacing w:after="0" w:line="240" w:lineRule="auto"/>
              <w:jc w:val="both"/>
              <w:rPr>
                <w:rFonts w:asciiTheme="minorHAnsi" w:hAnsiTheme="minorHAnsi" w:cstheme="minorHAnsi"/>
                <w:bCs/>
              </w:rPr>
            </w:pPr>
            <w:r w:rsidRPr="00A814A0">
              <w:rPr>
                <w:rFonts w:asciiTheme="minorHAnsi" w:hAnsiTheme="minorHAnsi" w:cstheme="minorHAnsi"/>
                <w:bCs/>
                <w:lang w:val="es-BO"/>
              </w:rPr>
              <w:t xml:space="preserve">2 Escritorios </w:t>
            </w:r>
          </w:p>
          <w:p w14:paraId="4205FAC6"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Mobiliario con medidas especificadas en anexo.</w:t>
            </w:r>
          </w:p>
          <w:p w14:paraId="7A725FEF"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Las superficies deben estar fabricadas con tablero de melamina de e=18mm.</w:t>
            </w:r>
          </w:p>
          <w:p w14:paraId="10D74425"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Porta teclado con rieles telescópicas y cajonería debe estar fabricado en tablero de melamina con espesor de 18mm.</w:t>
            </w:r>
          </w:p>
          <w:p w14:paraId="2D5DFDB5"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Policarbonato solido incoloro e=10mm, ver anexo 2.</w:t>
            </w:r>
          </w:p>
          <w:p w14:paraId="09DAE06C"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Toma corriente doble tipo caja vip (eléctrico/red).</w:t>
            </w:r>
          </w:p>
          <w:p w14:paraId="2CE056A4"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Jaladores de aluminio (a lección)</w:t>
            </w:r>
          </w:p>
          <w:p w14:paraId="3568AF64"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El color de las superficies será elegido en coordinación con la   Comisión de Recepción posterior a la firma del contrato.</w:t>
            </w:r>
          </w:p>
          <w:p w14:paraId="0C1D52B1" w14:textId="77777777" w:rsidR="00C76920" w:rsidRPr="00A814A0" w:rsidRDefault="00C76920" w:rsidP="00A814A0">
            <w:pPr>
              <w:numPr>
                <w:ilvl w:val="1"/>
                <w:numId w:val="45"/>
              </w:numPr>
              <w:autoSpaceDE w:val="0"/>
              <w:autoSpaceDN w:val="0"/>
              <w:adjustRightInd w:val="0"/>
              <w:jc w:val="both"/>
              <w:rPr>
                <w:rFonts w:asciiTheme="minorHAnsi" w:hAnsiTheme="minorHAnsi" w:cstheme="minorHAnsi"/>
                <w:sz w:val="20"/>
                <w:szCs w:val="20"/>
                <w:lang w:val="es-BO" w:eastAsia="es-BO"/>
              </w:rPr>
            </w:pPr>
            <w:r w:rsidRPr="00A814A0">
              <w:rPr>
                <w:rFonts w:asciiTheme="minorHAnsi" w:hAnsiTheme="minorHAnsi" w:cstheme="minorHAnsi"/>
                <w:sz w:val="20"/>
                <w:szCs w:val="20"/>
                <w:lang w:val="es-BO" w:eastAsia="es-BO"/>
              </w:rPr>
              <w:t>Incluye porta cpu</w:t>
            </w:r>
          </w:p>
          <w:p w14:paraId="5BFA0F17" w14:textId="77777777" w:rsidR="00C76920" w:rsidRPr="00A814A0" w:rsidRDefault="00C76920" w:rsidP="00A814A0">
            <w:pPr>
              <w:pStyle w:val="Textoindependiente2"/>
              <w:spacing w:line="240" w:lineRule="auto"/>
              <w:rPr>
                <w:rFonts w:asciiTheme="minorHAnsi" w:hAnsiTheme="minorHAnsi" w:cstheme="minorHAnsi"/>
                <w:b/>
                <w:bCs/>
                <w:i/>
              </w:rPr>
            </w:pPr>
            <w:r w:rsidRPr="00A814A0">
              <w:rPr>
                <w:rFonts w:asciiTheme="minorHAnsi" w:hAnsiTheme="minorHAnsi" w:cstheme="minorHAnsi"/>
                <w:b/>
                <w:bCs/>
                <w:i/>
              </w:rPr>
              <w:t xml:space="preserve"> (Manifestar aceptación)     </w:t>
            </w:r>
          </w:p>
        </w:tc>
        <w:tc>
          <w:tcPr>
            <w:tcW w:w="3969" w:type="dxa"/>
            <w:tcBorders>
              <w:bottom w:val="single" w:sz="4" w:space="0" w:color="auto"/>
            </w:tcBorders>
          </w:tcPr>
          <w:p w14:paraId="2321C770" w14:textId="77777777" w:rsidR="00C76920" w:rsidRPr="00A814A0" w:rsidRDefault="00C76920" w:rsidP="00A814A0">
            <w:pPr>
              <w:pStyle w:val="Textoindependiente2"/>
              <w:spacing w:line="240" w:lineRule="auto"/>
              <w:rPr>
                <w:rFonts w:asciiTheme="minorHAnsi" w:hAnsiTheme="minorHAnsi" w:cstheme="minorHAnsi"/>
                <w:bCs/>
              </w:rPr>
            </w:pPr>
          </w:p>
        </w:tc>
      </w:tr>
      <w:tr w:rsidR="00C76920" w:rsidRPr="00A814A0" w14:paraId="6B2B0F1B" w14:textId="77777777" w:rsidTr="00B35A79">
        <w:tc>
          <w:tcPr>
            <w:tcW w:w="6663" w:type="dxa"/>
            <w:tcBorders>
              <w:bottom w:val="single" w:sz="4" w:space="0" w:color="auto"/>
            </w:tcBorders>
            <w:shd w:val="clear" w:color="auto" w:fill="BFBFBF"/>
            <w:vAlign w:val="center"/>
          </w:tcPr>
          <w:p w14:paraId="580B151A" w14:textId="317CB074" w:rsidR="00C76920" w:rsidRPr="00A814A0" w:rsidRDefault="00C76920" w:rsidP="00A814A0">
            <w:pPr>
              <w:pStyle w:val="Textoindependiente2"/>
              <w:numPr>
                <w:ilvl w:val="0"/>
                <w:numId w:val="46"/>
              </w:numPr>
              <w:spacing w:after="0" w:line="240" w:lineRule="auto"/>
              <w:jc w:val="both"/>
              <w:rPr>
                <w:rFonts w:asciiTheme="minorHAnsi" w:hAnsiTheme="minorHAnsi" w:cstheme="minorHAnsi"/>
                <w:b/>
                <w:bCs/>
              </w:rPr>
            </w:pPr>
            <w:r w:rsidRPr="00A814A0">
              <w:rPr>
                <w:rFonts w:asciiTheme="minorHAnsi" w:hAnsiTheme="minorHAnsi" w:cstheme="minorHAnsi"/>
                <w:b/>
                <w:bCs/>
              </w:rPr>
              <w:lastRenderedPageBreak/>
              <w:t xml:space="preserve">PLAZO </w:t>
            </w:r>
            <w:r w:rsidR="005B057D">
              <w:rPr>
                <w:rFonts w:asciiTheme="minorHAnsi" w:hAnsiTheme="minorHAnsi" w:cstheme="minorHAnsi"/>
                <w:b/>
                <w:bCs/>
              </w:rPr>
              <w:t xml:space="preserve">DE ENTREGA </w:t>
            </w:r>
          </w:p>
        </w:tc>
        <w:tc>
          <w:tcPr>
            <w:tcW w:w="3969" w:type="dxa"/>
            <w:tcBorders>
              <w:bottom w:val="single" w:sz="4" w:space="0" w:color="auto"/>
            </w:tcBorders>
            <w:shd w:val="clear" w:color="auto" w:fill="BFBFBF"/>
          </w:tcPr>
          <w:p w14:paraId="3C357DE2" w14:textId="77777777" w:rsidR="00C76920" w:rsidRPr="00A814A0" w:rsidRDefault="00C76920" w:rsidP="00A814A0">
            <w:pPr>
              <w:pStyle w:val="Textoindependiente2"/>
              <w:spacing w:line="240" w:lineRule="auto"/>
              <w:rPr>
                <w:rFonts w:asciiTheme="minorHAnsi" w:hAnsiTheme="minorHAnsi" w:cstheme="minorHAnsi"/>
                <w:bCs/>
              </w:rPr>
            </w:pPr>
          </w:p>
        </w:tc>
      </w:tr>
      <w:tr w:rsidR="00C76920" w:rsidRPr="00A814A0" w14:paraId="7DE5D07F" w14:textId="77777777" w:rsidTr="00B35A79">
        <w:tc>
          <w:tcPr>
            <w:tcW w:w="6663" w:type="dxa"/>
            <w:shd w:val="clear" w:color="auto" w:fill="FFFFFF"/>
          </w:tcPr>
          <w:p w14:paraId="6DEF6E00" w14:textId="77777777" w:rsidR="00C76920" w:rsidRPr="00A814A0" w:rsidRDefault="00C76920" w:rsidP="00A814A0">
            <w:pPr>
              <w:jc w:val="both"/>
              <w:rPr>
                <w:rFonts w:asciiTheme="minorHAnsi" w:hAnsiTheme="minorHAnsi" w:cstheme="minorHAnsi"/>
                <w:bCs/>
                <w:snapToGrid w:val="0"/>
                <w:sz w:val="20"/>
                <w:szCs w:val="20"/>
              </w:rPr>
            </w:pPr>
            <w:r w:rsidRPr="00A814A0">
              <w:rPr>
                <w:rFonts w:asciiTheme="minorHAnsi" w:hAnsiTheme="minorHAnsi" w:cstheme="minorHAnsi"/>
                <w:bCs/>
                <w:snapToGrid w:val="0"/>
                <w:sz w:val="20"/>
                <w:szCs w:val="20"/>
              </w:rPr>
              <w:t xml:space="preserve">El plazo de entrega e instalación de los bienes es de cincuenta (50) días calendario a partir del día siguiente hábil de la firma del contrato, si el último día del plazo de entrega fuera un día no hábil (sábado, domingo o feriado) este será trasladado al día hábil posterior.  </w:t>
            </w:r>
          </w:p>
          <w:p w14:paraId="155BE51F" w14:textId="77777777" w:rsidR="00C76920" w:rsidRPr="00A814A0" w:rsidRDefault="00C76920" w:rsidP="00A814A0">
            <w:pPr>
              <w:jc w:val="both"/>
              <w:rPr>
                <w:rFonts w:asciiTheme="minorHAnsi" w:hAnsiTheme="minorHAnsi" w:cstheme="minorHAnsi"/>
                <w:bCs/>
                <w:snapToGrid w:val="0"/>
                <w:sz w:val="20"/>
                <w:szCs w:val="20"/>
              </w:rPr>
            </w:pPr>
            <w:r w:rsidRPr="00A814A0">
              <w:rPr>
                <w:rFonts w:asciiTheme="minorHAnsi" w:hAnsiTheme="minorHAnsi" w:cstheme="minorHAnsi"/>
                <w:b/>
                <w:sz w:val="20"/>
                <w:szCs w:val="20"/>
              </w:rPr>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shd w:val="clear" w:color="auto" w:fill="FFFFFF"/>
          </w:tcPr>
          <w:p w14:paraId="01719821" w14:textId="77777777" w:rsidR="00C76920" w:rsidRPr="00A814A0" w:rsidRDefault="00C76920" w:rsidP="00A814A0">
            <w:pPr>
              <w:jc w:val="both"/>
              <w:rPr>
                <w:rFonts w:asciiTheme="minorHAnsi" w:hAnsiTheme="minorHAnsi" w:cstheme="minorHAnsi"/>
                <w:bCs/>
                <w:snapToGrid w:val="0"/>
                <w:sz w:val="20"/>
                <w:szCs w:val="20"/>
              </w:rPr>
            </w:pPr>
          </w:p>
        </w:tc>
      </w:tr>
      <w:tr w:rsidR="00C76920" w:rsidRPr="00A814A0" w14:paraId="44EFDFE0" w14:textId="77777777" w:rsidTr="00B35A79">
        <w:tc>
          <w:tcPr>
            <w:tcW w:w="6663" w:type="dxa"/>
            <w:shd w:val="clear" w:color="auto" w:fill="BFBFBF"/>
          </w:tcPr>
          <w:p w14:paraId="747CA646" w14:textId="77777777" w:rsidR="00C76920" w:rsidRPr="00A814A0" w:rsidRDefault="00C76920" w:rsidP="00A814A0">
            <w:pPr>
              <w:numPr>
                <w:ilvl w:val="0"/>
                <w:numId w:val="46"/>
              </w:numPr>
              <w:jc w:val="both"/>
              <w:rPr>
                <w:rFonts w:asciiTheme="minorHAnsi" w:hAnsiTheme="minorHAnsi" w:cstheme="minorHAnsi"/>
                <w:b/>
                <w:bCs/>
                <w:snapToGrid w:val="0"/>
                <w:sz w:val="20"/>
                <w:szCs w:val="20"/>
              </w:rPr>
            </w:pPr>
            <w:r w:rsidRPr="00A814A0">
              <w:rPr>
                <w:rFonts w:asciiTheme="minorHAnsi" w:hAnsiTheme="minorHAnsi" w:cstheme="minorHAnsi"/>
                <w:b/>
                <w:bCs/>
                <w:snapToGrid w:val="0"/>
                <w:sz w:val="20"/>
                <w:szCs w:val="20"/>
              </w:rPr>
              <w:t xml:space="preserve">LUGAR DE ENTREGA </w:t>
            </w:r>
          </w:p>
        </w:tc>
        <w:tc>
          <w:tcPr>
            <w:tcW w:w="3969" w:type="dxa"/>
            <w:shd w:val="clear" w:color="auto" w:fill="BFBFBF"/>
          </w:tcPr>
          <w:p w14:paraId="6D03C6D6" w14:textId="77777777" w:rsidR="00C76920" w:rsidRPr="00A814A0" w:rsidRDefault="00C76920" w:rsidP="00A814A0">
            <w:pPr>
              <w:jc w:val="both"/>
              <w:rPr>
                <w:rFonts w:asciiTheme="minorHAnsi" w:hAnsiTheme="minorHAnsi" w:cstheme="minorHAnsi"/>
                <w:bCs/>
                <w:snapToGrid w:val="0"/>
                <w:sz w:val="20"/>
                <w:szCs w:val="20"/>
              </w:rPr>
            </w:pPr>
          </w:p>
        </w:tc>
      </w:tr>
      <w:tr w:rsidR="00C76920" w:rsidRPr="00A814A0" w14:paraId="53A97B53" w14:textId="77777777" w:rsidTr="00B35A79">
        <w:tc>
          <w:tcPr>
            <w:tcW w:w="6663" w:type="dxa"/>
            <w:tcBorders>
              <w:bottom w:val="single" w:sz="4" w:space="0" w:color="auto"/>
            </w:tcBorders>
          </w:tcPr>
          <w:p w14:paraId="416C7003"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proveedor debe entregar e instalar el mobiliario en el Piso 9, del edificio principal del Banco Central de Bolivia (BCB) ubicado en la Calle Ayacucho esquina calle Mercado S/N de la Zona Central.</w:t>
            </w:r>
          </w:p>
          <w:p w14:paraId="7812028C"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 xml:space="preserve">En caso de que el proveedor ocasione daños materiales en los ambientes del Banco Central de Bolivia-BCB, durante la instalación y traslado del mobiliario, éste será responsable de resarcir todos los daños ocasionados. </w:t>
            </w:r>
          </w:p>
          <w:p w14:paraId="65F89E6E"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sz w:val="20"/>
                <w:szCs w:val="20"/>
              </w:rPr>
              <w:lastRenderedPageBreak/>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Borders>
              <w:bottom w:val="single" w:sz="4" w:space="0" w:color="auto"/>
            </w:tcBorders>
          </w:tcPr>
          <w:p w14:paraId="0DE2DF9E" w14:textId="77777777" w:rsidR="00C76920" w:rsidRPr="00A814A0" w:rsidRDefault="00C76920" w:rsidP="00A814A0">
            <w:pPr>
              <w:jc w:val="both"/>
              <w:rPr>
                <w:rFonts w:asciiTheme="minorHAnsi" w:hAnsiTheme="minorHAnsi" w:cstheme="minorHAnsi"/>
                <w:sz w:val="20"/>
                <w:szCs w:val="20"/>
              </w:rPr>
            </w:pPr>
          </w:p>
        </w:tc>
      </w:tr>
      <w:tr w:rsidR="00C76920" w:rsidRPr="00A814A0" w14:paraId="28713E71" w14:textId="77777777" w:rsidTr="00B35A79">
        <w:tc>
          <w:tcPr>
            <w:tcW w:w="6663" w:type="dxa"/>
            <w:tcBorders>
              <w:bottom w:val="single" w:sz="4" w:space="0" w:color="auto"/>
            </w:tcBorders>
            <w:shd w:val="clear" w:color="auto" w:fill="BFBFBF"/>
          </w:tcPr>
          <w:p w14:paraId="27ED1192" w14:textId="77777777" w:rsidR="00C76920" w:rsidRPr="00A814A0" w:rsidRDefault="00C76920" w:rsidP="00A814A0">
            <w:pPr>
              <w:numPr>
                <w:ilvl w:val="0"/>
                <w:numId w:val="46"/>
              </w:numPr>
              <w:rPr>
                <w:rFonts w:asciiTheme="minorHAnsi" w:hAnsiTheme="minorHAnsi" w:cstheme="minorHAnsi"/>
                <w:b/>
                <w:bCs/>
                <w:snapToGrid w:val="0"/>
                <w:sz w:val="20"/>
                <w:szCs w:val="20"/>
              </w:rPr>
            </w:pPr>
            <w:r w:rsidRPr="00A814A0">
              <w:rPr>
                <w:rFonts w:asciiTheme="minorHAnsi" w:hAnsiTheme="minorHAnsi" w:cstheme="minorHAnsi"/>
                <w:b/>
                <w:bCs/>
                <w:snapToGrid w:val="0"/>
                <w:sz w:val="20"/>
                <w:szCs w:val="20"/>
              </w:rPr>
              <w:t xml:space="preserve">VERIFICACION DE LOS BIENES </w:t>
            </w:r>
          </w:p>
        </w:tc>
        <w:tc>
          <w:tcPr>
            <w:tcW w:w="3969" w:type="dxa"/>
            <w:tcBorders>
              <w:bottom w:val="single" w:sz="4" w:space="0" w:color="auto"/>
            </w:tcBorders>
            <w:shd w:val="clear" w:color="auto" w:fill="BFBFBF"/>
          </w:tcPr>
          <w:p w14:paraId="4CC7CF87" w14:textId="77777777" w:rsidR="00C76920" w:rsidRPr="00A814A0" w:rsidRDefault="00C76920" w:rsidP="00A814A0">
            <w:pPr>
              <w:rPr>
                <w:rFonts w:asciiTheme="minorHAnsi" w:hAnsiTheme="minorHAnsi" w:cstheme="minorHAnsi"/>
                <w:b/>
                <w:bCs/>
                <w:snapToGrid w:val="0"/>
                <w:color w:val="BFBFBF"/>
                <w:sz w:val="20"/>
                <w:szCs w:val="20"/>
              </w:rPr>
            </w:pPr>
          </w:p>
        </w:tc>
      </w:tr>
      <w:tr w:rsidR="00C76920" w:rsidRPr="00A814A0" w14:paraId="12D1EBDD" w14:textId="77777777" w:rsidTr="00B35A79">
        <w:tc>
          <w:tcPr>
            <w:tcW w:w="6663" w:type="dxa"/>
            <w:tcBorders>
              <w:bottom w:val="single" w:sz="4" w:space="0" w:color="auto"/>
            </w:tcBorders>
          </w:tcPr>
          <w:p w14:paraId="1B754B12"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En un plazo de cinco (5) días hábiles, la Comisión de Recepción verificará que los bienes entregados, cumplan con lo requerido en las especificaciones técnicas en cuanto al material, medidas, instalacion y otros, si existiera observaciones a los bienes entregados, el proveedor tendrá un plazo de cinco (5) días hábiles posterior a la notificación por parte de la Comisión de Recepción para solucionar las observaciones o sustituir los bienes, una vez que las observaciones fueron subsanadas se emitirá el Acta de Recepción.</w:t>
            </w:r>
          </w:p>
          <w:p w14:paraId="7DCDB918"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sz w:val="20"/>
                <w:szCs w:val="20"/>
              </w:rPr>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r w:rsidRPr="00A814A0">
              <w:rPr>
                <w:rFonts w:asciiTheme="minorHAnsi" w:hAnsiTheme="minorHAnsi" w:cstheme="minorHAnsi"/>
                <w:sz w:val="20"/>
                <w:szCs w:val="20"/>
              </w:rPr>
              <w:t xml:space="preserve"> </w:t>
            </w:r>
          </w:p>
        </w:tc>
        <w:tc>
          <w:tcPr>
            <w:tcW w:w="3969" w:type="dxa"/>
            <w:tcBorders>
              <w:bottom w:val="single" w:sz="4" w:space="0" w:color="auto"/>
            </w:tcBorders>
          </w:tcPr>
          <w:p w14:paraId="5842B977" w14:textId="77777777" w:rsidR="00C76920" w:rsidRPr="00A814A0" w:rsidRDefault="00C76920" w:rsidP="00A814A0">
            <w:pPr>
              <w:jc w:val="both"/>
              <w:rPr>
                <w:rFonts w:asciiTheme="minorHAnsi" w:hAnsiTheme="minorHAnsi" w:cstheme="minorHAnsi"/>
                <w:sz w:val="20"/>
                <w:szCs w:val="20"/>
              </w:rPr>
            </w:pPr>
          </w:p>
        </w:tc>
      </w:tr>
      <w:tr w:rsidR="00C76920" w:rsidRPr="00A814A0" w14:paraId="584B550A" w14:textId="77777777" w:rsidTr="00B35A79">
        <w:tc>
          <w:tcPr>
            <w:tcW w:w="6663" w:type="dxa"/>
            <w:shd w:val="clear" w:color="auto" w:fill="D9D9D9"/>
            <w:vAlign w:val="center"/>
          </w:tcPr>
          <w:p w14:paraId="1A524AC3" w14:textId="77777777" w:rsidR="00C76920" w:rsidRPr="00A814A0" w:rsidRDefault="00C76920" w:rsidP="00A814A0">
            <w:pPr>
              <w:numPr>
                <w:ilvl w:val="0"/>
                <w:numId w:val="46"/>
              </w:numPr>
              <w:rPr>
                <w:rFonts w:asciiTheme="minorHAnsi" w:hAnsiTheme="minorHAnsi" w:cstheme="minorHAnsi"/>
                <w:b/>
                <w:bCs/>
                <w:snapToGrid w:val="0"/>
                <w:sz w:val="20"/>
                <w:szCs w:val="20"/>
              </w:rPr>
            </w:pPr>
            <w:r w:rsidRPr="00A814A0">
              <w:rPr>
                <w:rFonts w:asciiTheme="minorHAnsi" w:hAnsiTheme="minorHAnsi" w:cstheme="minorHAnsi"/>
                <w:b/>
                <w:bCs/>
                <w:snapToGrid w:val="0"/>
                <w:sz w:val="20"/>
                <w:szCs w:val="20"/>
              </w:rPr>
              <w:t>COMISION DE RECEPCIÓN</w:t>
            </w:r>
          </w:p>
        </w:tc>
        <w:tc>
          <w:tcPr>
            <w:tcW w:w="3969" w:type="dxa"/>
            <w:shd w:val="clear" w:color="auto" w:fill="D9D9D9"/>
          </w:tcPr>
          <w:p w14:paraId="620AEDA2" w14:textId="77777777" w:rsidR="00C76920" w:rsidRPr="00A814A0" w:rsidRDefault="00C76920" w:rsidP="00A814A0">
            <w:pPr>
              <w:ind w:left="720"/>
              <w:rPr>
                <w:rFonts w:asciiTheme="minorHAnsi" w:hAnsiTheme="minorHAnsi" w:cstheme="minorHAnsi"/>
                <w:b/>
                <w:bCs/>
                <w:snapToGrid w:val="0"/>
                <w:sz w:val="20"/>
                <w:szCs w:val="20"/>
              </w:rPr>
            </w:pPr>
          </w:p>
        </w:tc>
      </w:tr>
      <w:tr w:rsidR="00C76920" w:rsidRPr="00A814A0" w14:paraId="59DCDCCC" w14:textId="77777777" w:rsidTr="00B35A79">
        <w:tc>
          <w:tcPr>
            <w:tcW w:w="6663" w:type="dxa"/>
            <w:vAlign w:val="center"/>
          </w:tcPr>
          <w:p w14:paraId="5D0A3DC4"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Responsable de Recepción será designado por el RPA y de acuerdo al Artículo 39, Parágrafo II del Decreto Supremo N° 0181, tendrá las siguientes funciones:</w:t>
            </w:r>
          </w:p>
          <w:p w14:paraId="6CF07FF0"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 xml:space="preserve">a) Efectuar la recepción de los bienes y dar su conformidad verificando el cumplimiento de las especificaciones técnicas </w:t>
            </w:r>
          </w:p>
          <w:p w14:paraId="6168FE11"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b) Elaborar y firmar el Acta de Recepción, aspecto que no exime las responsabilidades del proveedor respecto de la entrega del bien.</w:t>
            </w:r>
          </w:p>
          <w:p w14:paraId="13E7B0F7"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c) Elaborar el Informe de Disconformidad, cuando corresponda.</w:t>
            </w:r>
          </w:p>
        </w:tc>
        <w:tc>
          <w:tcPr>
            <w:tcW w:w="3969" w:type="dxa"/>
          </w:tcPr>
          <w:p w14:paraId="3A7C9E97" w14:textId="77777777" w:rsidR="00C76920" w:rsidRPr="00A814A0" w:rsidRDefault="00C76920" w:rsidP="00A814A0">
            <w:pPr>
              <w:jc w:val="both"/>
              <w:rPr>
                <w:rFonts w:asciiTheme="minorHAnsi" w:hAnsiTheme="minorHAnsi" w:cstheme="minorHAnsi"/>
                <w:sz w:val="20"/>
                <w:szCs w:val="20"/>
              </w:rPr>
            </w:pPr>
          </w:p>
        </w:tc>
      </w:tr>
      <w:tr w:rsidR="00C76920" w:rsidRPr="00A814A0" w14:paraId="063E6489" w14:textId="77777777" w:rsidTr="00B35A79">
        <w:tc>
          <w:tcPr>
            <w:tcW w:w="6663" w:type="dxa"/>
            <w:shd w:val="clear" w:color="auto" w:fill="BFBFBF"/>
            <w:vAlign w:val="center"/>
          </w:tcPr>
          <w:p w14:paraId="090F6511"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FORMA DE PAGO</w:t>
            </w:r>
          </w:p>
        </w:tc>
        <w:tc>
          <w:tcPr>
            <w:tcW w:w="3969" w:type="dxa"/>
            <w:shd w:val="clear" w:color="auto" w:fill="BFBFBF"/>
          </w:tcPr>
          <w:p w14:paraId="2EA4E052" w14:textId="77777777" w:rsidR="00C76920" w:rsidRPr="00A814A0" w:rsidRDefault="00C76920" w:rsidP="00A814A0">
            <w:pPr>
              <w:jc w:val="both"/>
              <w:rPr>
                <w:rFonts w:asciiTheme="minorHAnsi" w:hAnsiTheme="minorHAnsi" w:cstheme="minorHAnsi"/>
                <w:sz w:val="20"/>
                <w:szCs w:val="20"/>
              </w:rPr>
            </w:pPr>
          </w:p>
        </w:tc>
      </w:tr>
      <w:tr w:rsidR="00C76920" w:rsidRPr="00A814A0" w14:paraId="7E366A14" w14:textId="77777777" w:rsidTr="00B35A79">
        <w:tc>
          <w:tcPr>
            <w:tcW w:w="6663" w:type="dxa"/>
            <w:vAlign w:val="center"/>
          </w:tcPr>
          <w:p w14:paraId="22A39ED5"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 xml:space="preserve">Se establece el pago único, previa emisión del Acta de Recepción y presentación de la factura del proveedor emitida a nombre del Banco Central de Bolivia-BCB  </w:t>
            </w:r>
          </w:p>
          <w:p w14:paraId="7A111AA8"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sz w:val="20"/>
                <w:szCs w:val="20"/>
              </w:rPr>
              <w:t xml:space="preserve"> (</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Pr>
          <w:p w14:paraId="7D389198" w14:textId="77777777" w:rsidR="00C76920" w:rsidRPr="00A814A0" w:rsidRDefault="00C76920" w:rsidP="00A814A0">
            <w:pPr>
              <w:jc w:val="both"/>
              <w:rPr>
                <w:rFonts w:asciiTheme="minorHAnsi" w:hAnsiTheme="minorHAnsi" w:cstheme="minorHAnsi"/>
                <w:sz w:val="20"/>
                <w:szCs w:val="20"/>
              </w:rPr>
            </w:pPr>
          </w:p>
        </w:tc>
      </w:tr>
      <w:tr w:rsidR="00C76920" w:rsidRPr="00A814A0" w14:paraId="045BEF7E" w14:textId="77777777" w:rsidTr="00B35A79">
        <w:tc>
          <w:tcPr>
            <w:tcW w:w="6663" w:type="dxa"/>
            <w:shd w:val="clear" w:color="auto" w:fill="BFBFBF"/>
            <w:vAlign w:val="center"/>
          </w:tcPr>
          <w:p w14:paraId="089076D5"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GARANTIAS</w:t>
            </w:r>
          </w:p>
        </w:tc>
        <w:tc>
          <w:tcPr>
            <w:tcW w:w="3969" w:type="dxa"/>
            <w:shd w:val="clear" w:color="auto" w:fill="BFBFBF"/>
          </w:tcPr>
          <w:p w14:paraId="292B7CB5" w14:textId="77777777" w:rsidR="00C76920" w:rsidRPr="00A814A0" w:rsidRDefault="00C76920" w:rsidP="00A814A0">
            <w:pPr>
              <w:jc w:val="both"/>
              <w:rPr>
                <w:rFonts w:asciiTheme="minorHAnsi" w:hAnsiTheme="minorHAnsi" w:cstheme="minorHAnsi"/>
                <w:sz w:val="20"/>
                <w:szCs w:val="20"/>
              </w:rPr>
            </w:pPr>
          </w:p>
        </w:tc>
      </w:tr>
      <w:tr w:rsidR="00C76920" w:rsidRPr="00A814A0" w14:paraId="59940CDB" w14:textId="77777777" w:rsidTr="00B35A79">
        <w:tc>
          <w:tcPr>
            <w:tcW w:w="6663" w:type="dxa"/>
            <w:vAlign w:val="center"/>
          </w:tcPr>
          <w:p w14:paraId="55FF700A"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sz w:val="20"/>
                <w:szCs w:val="20"/>
              </w:rPr>
              <w:t>GARANTÍA DE CUMPLIMIENTO DE CONTRATO.</w:t>
            </w:r>
            <w:r w:rsidRPr="00A814A0">
              <w:rPr>
                <w:rFonts w:asciiTheme="minorHAnsi" w:hAnsiTheme="minorHAnsi" w:cstheme="minorHAnsi"/>
                <w:sz w:val="20"/>
                <w:szCs w:val="20"/>
              </w:rPr>
              <w:t xml:space="preserve"> El proponente adjudicado deberá presentar la Garantía de Cumplimiento de Contrato, según lo establecido en el Artículo 20 del D.S. 0181.</w:t>
            </w:r>
          </w:p>
          <w:p w14:paraId="437A2379" w14:textId="77777777" w:rsidR="00C76920" w:rsidRPr="00A814A0" w:rsidRDefault="00C76920" w:rsidP="00A814A0">
            <w:pPr>
              <w:pStyle w:val="TableParagraph"/>
              <w:jc w:val="both"/>
              <w:rPr>
                <w:rFonts w:asciiTheme="minorHAnsi" w:hAnsiTheme="minorHAnsi" w:cstheme="minorHAnsi"/>
                <w:sz w:val="20"/>
                <w:szCs w:val="20"/>
                <w:lang w:val="es-ES" w:eastAsia="es-MX"/>
              </w:rPr>
            </w:pPr>
            <w:r w:rsidRPr="00A814A0">
              <w:rPr>
                <w:rFonts w:asciiTheme="minorHAnsi" w:hAnsiTheme="minorHAnsi" w:cstheme="minorHAnsi"/>
                <w:sz w:val="20"/>
                <w:szCs w:val="20"/>
                <w:lang w:val="es-ES" w:eastAsia="es-MX"/>
              </w:rPr>
              <w:t>El Proponente deberá constituir una garantía de cumplimiento de contrato, por el 7% del total del contrato, para lo cual podrá presentar uno de los siguientes tipos de garantía:</w:t>
            </w:r>
          </w:p>
          <w:p w14:paraId="3FAFABC1" w14:textId="77777777" w:rsidR="00C76920" w:rsidRPr="00A814A0" w:rsidRDefault="00C76920" w:rsidP="00A814A0">
            <w:pPr>
              <w:pStyle w:val="TableParagraph"/>
              <w:numPr>
                <w:ilvl w:val="0"/>
                <w:numId w:val="47"/>
              </w:numPr>
              <w:ind w:left="72" w:firstLine="0"/>
              <w:rPr>
                <w:rFonts w:asciiTheme="minorHAnsi" w:hAnsiTheme="minorHAnsi" w:cstheme="minorHAnsi"/>
                <w:sz w:val="20"/>
                <w:szCs w:val="20"/>
                <w:lang w:val="es-ES" w:eastAsia="es-MX"/>
              </w:rPr>
            </w:pPr>
            <w:r w:rsidRPr="00A814A0">
              <w:rPr>
                <w:rFonts w:asciiTheme="minorHAnsi" w:hAnsiTheme="minorHAnsi" w:cstheme="minorHAnsi"/>
                <w:sz w:val="20"/>
                <w:szCs w:val="20"/>
                <w:lang w:val="es-ES" w:eastAsia="es-MX"/>
              </w:rPr>
              <w:t>Boleta de garantía.</w:t>
            </w:r>
          </w:p>
          <w:p w14:paraId="515CD9F0" w14:textId="77777777" w:rsidR="00C76920" w:rsidRPr="00A814A0" w:rsidRDefault="00C76920" w:rsidP="00A814A0">
            <w:pPr>
              <w:pStyle w:val="TableParagraph"/>
              <w:numPr>
                <w:ilvl w:val="0"/>
                <w:numId w:val="47"/>
              </w:numPr>
              <w:ind w:left="72" w:firstLine="0"/>
              <w:rPr>
                <w:rFonts w:asciiTheme="minorHAnsi" w:hAnsiTheme="minorHAnsi" w:cstheme="minorHAnsi"/>
                <w:sz w:val="20"/>
                <w:szCs w:val="20"/>
                <w:lang w:val="es-ES" w:eastAsia="es-MX"/>
              </w:rPr>
            </w:pPr>
            <w:r w:rsidRPr="00A814A0">
              <w:rPr>
                <w:rFonts w:asciiTheme="minorHAnsi" w:hAnsiTheme="minorHAnsi" w:cstheme="minorHAnsi"/>
                <w:sz w:val="20"/>
                <w:szCs w:val="20"/>
                <w:lang w:val="es-ES" w:eastAsia="es-MX"/>
              </w:rPr>
              <w:t>Garantía a primer requerimiento.</w:t>
            </w:r>
          </w:p>
          <w:p w14:paraId="7221A952" w14:textId="77777777" w:rsidR="00C76920" w:rsidRPr="00A814A0" w:rsidRDefault="00C76920" w:rsidP="00A814A0">
            <w:pPr>
              <w:pStyle w:val="TableParagraph"/>
              <w:numPr>
                <w:ilvl w:val="0"/>
                <w:numId w:val="47"/>
              </w:numPr>
              <w:ind w:left="72" w:firstLine="0"/>
              <w:rPr>
                <w:rFonts w:asciiTheme="minorHAnsi" w:hAnsiTheme="minorHAnsi" w:cstheme="minorHAnsi"/>
                <w:sz w:val="20"/>
                <w:szCs w:val="20"/>
                <w:lang w:val="es-ES" w:eastAsia="es-MX"/>
              </w:rPr>
            </w:pPr>
            <w:r w:rsidRPr="00A814A0">
              <w:rPr>
                <w:rFonts w:asciiTheme="minorHAnsi" w:hAnsiTheme="minorHAnsi" w:cstheme="minorHAnsi"/>
                <w:sz w:val="20"/>
                <w:szCs w:val="20"/>
                <w:lang w:val="es-ES" w:eastAsia="es-MX"/>
              </w:rPr>
              <w:t>Póliza de seguro de caución a Primer Requerimiento.</w:t>
            </w:r>
          </w:p>
          <w:p w14:paraId="1069A687" w14:textId="77777777" w:rsidR="00C76920" w:rsidRPr="00A814A0" w:rsidRDefault="00C76920" w:rsidP="00A814A0">
            <w:pPr>
              <w:rPr>
                <w:rFonts w:asciiTheme="minorHAnsi" w:hAnsiTheme="minorHAnsi" w:cstheme="minorHAnsi"/>
                <w:b/>
                <w:sz w:val="20"/>
                <w:szCs w:val="20"/>
                <w:lang w:eastAsia="es-MX"/>
              </w:rPr>
            </w:pPr>
            <w:r w:rsidRPr="00A814A0">
              <w:rPr>
                <w:rFonts w:asciiTheme="minorHAnsi" w:hAnsiTheme="minorHAnsi" w:cstheme="minorHAnsi"/>
                <w:b/>
                <w:sz w:val="20"/>
                <w:szCs w:val="20"/>
                <w:lang w:eastAsia="es-MX"/>
              </w:rPr>
              <w:t xml:space="preserve">GARANTIA DE PROVEEDOR </w:t>
            </w:r>
          </w:p>
          <w:p w14:paraId="402646B6"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 xml:space="preserve">Al momento de efectuar la entrega del mobiliario, el proveedor deberá adjuntar el Certificado de Garantía de los muebles, conteniendo mínimamente de que los materiales utilizados en la fabricación del mobiliario son de primera calidad y el procedimiento utilizado para su fabricación garantizan la durabilidad del mismo, por un periodo mínimo de dos (2) años computables a partir de la fecha de emisión del Acta de Recepción. </w:t>
            </w:r>
          </w:p>
          <w:p w14:paraId="17737A67"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Certificado de Garantía de Proveedor cubrirá :</w:t>
            </w:r>
          </w:p>
          <w:p w14:paraId="442B836E"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sz w:val="20"/>
                <w:szCs w:val="20"/>
              </w:rPr>
              <w:t xml:space="preserve">Asistencia Técnica por la Garantía: </w:t>
            </w:r>
            <w:r w:rsidRPr="00A814A0">
              <w:rPr>
                <w:rFonts w:asciiTheme="minorHAnsi" w:hAnsiTheme="minorHAnsi" w:cstheme="minorHAnsi"/>
                <w:sz w:val="20"/>
                <w:szCs w:val="20"/>
              </w:rPr>
              <w:t xml:space="preserve">Las solicitudes de manteamiento por garantía deberán ser atendidas por el Proveedor en el edificio principal del BCB hasta el siguiente día hábil de notificadas por el personal del Departamento de Bienes y Servicios del BCB. Estas solicitudes podrán ser realizadas vía telefónica o correo electrónico </w:t>
            </w:r>
          </w:p>
          <w:p w14:paraId="545DEDC6" w14:textId="77777777" w:rsidR="00C76920" w:rsidRPr="00A814A0" w:rsidRDefault="00C76920" w:rsidP="00A814A0">
            <w:pPr>
              <w:contextualSpacing/>
              <w:jc w:val="both"/>
              <w:rPr>
                <w:rFonts w:asciiTheme="minorHAnsi" w:hAnsiTheme="minorHAnsi" w:cstheme="minorHAnsi"/>
                <w:sz w:val="20"/>
                <w:szCs w:val="20"/>
              </w:rPr>
            </w:pPr>
            <w:r w:rsidRPr="00A814A0">
              <w:rPr>
                <w:rFonts w:asciiTheme="minorHAnsi" w:hAnsiTheme="minorHAnsi" w:cstheme="minorHAnsi"/>
                <w:b/>
                <w:sz w:val="20"/>
                <w:szCs w:val="20"/>
              </w:rPr>
              <w:t xml:space="preserve">Reemplazo de componentes: </w:t>
            </w:r>
            <w:r w:rsidRPr="00A814A0">
              <w:rPr>
                <w:rFonts w:asciiTheme="minorHAnsi" w:hAnsiTheme="minorHAnsi" w:cstheme="minorHAnsi"/>
                <w:sz w:val="20"/>
                <w:szCs w:val="20"/>
              </w:rPr>
              <w:t>En caso de existir un problema que no pueda ser resuelto en la asistencia por garantía, el Proveedor deberá realizar el cambio de pieza en un plazo máximo de hasta tres (3) días hábiles desde que atendió la solicitud.</w:t>
            </w:r>
          </w:p>
          <w:p w14:paraId="3277A477" w14:textId="77777777" w:rsidR="00C76920" w:rsidRPr="00A814A0" w:rsidRDefault="00C76920" w:rsidP="00A814A0">
            <w:pPr>
              <w:contextualSpacing/>
              <w:jc w:val="both"/>
              <w:rPr>
                <w:rFonts w:asciiTheme="minorHAnsi" w:hAnsiTheme="minorHAnsi" w:cstheme="minorHAnsi"/>
                <w:sz w:val="20"/>
                <w:szCs w:val="20"/>
              </w:rPr>
            </w:pPr>
            <w:r w:rsidRPr="00A814A0">
              <w:rPr>
                <w:rFonts w:asciiTheme="minorHAnsi" w:hAnsiTheme="minorHAnsi" w:cstheme="minorHAnsi"/>
                <w:sz w:val="20"/>
                <w:szCs w:val="20"/>
              </w:rPr>
              <w:t>El seguimiento para el cumplimiento de esta garantía estará a cargo del personal designado por el DBS, quien concluida la vigencia de dicha garantía emitirá el Documento de Conformidad del Certificado de Garantía por fallas de fabricación e instalacion.</w:t>
            </w:r>
          </w:p>
          <w:p w14:paraId="32ED3369" w14:textId="77777777" w:rsidR="00C76920" w:rsidRPr="00A814A0" w:rsidRDefault="00C76920" w:rsidP="00A814A0">
            <w:pPr>
              <w:contextualSpacing/>
              <w:jc w:val="both"/>
              <w:rPr>
                <w:rFonts w:asciiTheme="minorHAnsi" w:hAnsiTheme="minorHAnsi" w:cstheme="minorHAnsi"/>
                <w:b/>
                <w:sz w:val="20"/>
                <w:szCs w:val="20"/>
              </w:rPr>
            </w:pPr>
            <w:r w:rsidRPr="00A814A0">
              <w:rPr>
                <w:rFonts w:asciiTheme="minorHAnsi" w:hAnsiTheme="minorHAnsi" w:cstheme="minorHAnsi"/>
                <w:b/>
                <w:sz w:val="20"/>
                <w:szCs w:val="20"/>
              </w:rPr>
              <w:lastRenderedPageBreak/>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Pr>
          <w:p w14:paraId="50DA163D" w14:textId="77777777" w:rsidR="00C76920" w:rsidRPr="00A814A0" w:rsidRDefault="00C76920" w:rsidP="00A814A0">
            <w:pPr>
              <w:jc w:val="both"/>
              <w:rPr>
                <w:rFonts w:asciiTheme="minorHAnsi" w:hAnsiTheme="minorHAnsi" w:cstheme="minorHAnsi"/>
                <w:b/>
                <w:sz w:val="20"/>
                <w:szCs w:val="20"/>
              </w:rPr>
            </w:pPr>
          </w:p>
        </w:tc>
      </w:tr>
      <w:tr w:rsidR="00C76920" w:rsidRPr="00A814A0" w14:paraId="4D03A539" w14:textId="77777777" w:rsidTr="00B35A79">
        <w:tc>
          <w:tcPr>
            <w:tcW w:w="6663" w:type="dxa"/>
            <w:shd w:val="clear" w:color="auto" w:fill="BFBFBF"/>
            <w:vAlign w:val="center"/>
          </w:tcPr>
          <w:p w14:paraId="1FBE2093"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EXPERIENCIA DEL PROPONENTE</w:t>
            </w:r>
          </w:p>
        </w:tc>
        <w:tc>
          <w:tcPr>
            <w:tcW w:w="3969" w:type="dxa"/>
            <w:shd w:val="clear" w:color="auto" w:fill="BFBFBF"/>
          </w:tcPr>
          <w:p w14:paraId="5BF47A46" w14:textId="77777777" w:rsidR="00C76920" w:rsidRPr="00A814A0" w:rsidRDefault="00C76920" w:rsidP="00A814A0">
            <w:pPr>
              <w:jc w:val="both"/>
              <w:rPr>
                <w:rFonts w:asciiTheme="minorHAnsi" w:hAnsiTheme="minorHAnsi" w:cstheme="minorHAnsi"/>
                <w:b/>
                <w:sz w:val="20"/>
                <w:szCs w:val="20"/>
              </w:rPr>
            </w:pPr>
          </w:p>
        </w:tc>
      </w:tr>
      <w:tr w:rsidR="00C76920" w:rsidRPr="00A814A0" w14:paraId="212F17A5" w14:textId="77777777" w:rsidTr="00B35A79">
        <w:tc>
          <w:tcPr>
            <w:tcW w:w="6663" w:type="dxa"/>
            <w:shd w:val="clear" w:color="auto" w:fill="FFFFFF"/>
            <w:vAlign w:val="center"/>
          </w:tcPr>
          <w:p w14:paraId="1FE654B9"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proponente debe contar con una experiencia mínima de cuatro (4) trabajos en: la provisión de escritorios o escritorios modulares o estaciones de trabajo y</w:t>
            </w:r>
            <w:r w:rsidRPr="00A814A0">
              <w:rPr>
                <w:rFonts w:asciiTheme="minorHAnsi" w:hAnsiTheme="minorHAnsi" w:cstheme="minorHAnsi"/>
                <w:i/>
                <w:sz w:val="20"/>
                <w:szCs w:val="20"/>
              </w:rPr>
              <w:t xml:space="preserve"> counter</w:t>
            </w:r>
            <w:r w:rsidRPr="00A814A0">
              <w:rPr>
                <w:rFonts w:asciiTheme="minorHAnsi" w:hAnsiTheme="minorHAnsi" w:cstheme="minorHAnsi"/>
                <w:sz w:val="20"/>
                <w:szCs w:val="20"/>
              </w:rPr>
              <w:t xml:space="preserve"> secretariales o muebles para secretaria o bienes similares, en instituciones públicas o privadas.</w:t>
            </w:r>
          </w:p>
          <w:p w14:paraId="624D0EF4"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proponente deberá acreditar la experiencia requerida, presentando en su propuesta los siguientes documentos: certificados de cumplimiento de orden de compra o certificados de cumplimiento de contrato o actas de recepción o informes de conformidad o formularios 500 (SICOES) o nota de entrega debidamente suscrito (s) por el contratante que recibió los bienes.</w:t>
            </w:r>
          </w:p>
          <w:p w14:paraId="41438700"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Banco Central de Bolivia-BCB se reserva el derecho de verificar dicha documentación. Aquellos documentos que no señalen con claridad la experiencia requerida, no serán tomados en cuenta.</w:t>
            </w:r>
          </w:p>
          <w:p w14:paraId="569ED51A"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bCs/>
                <w:i/>
                <w:sz w:val="20"/>
                <w:szCs w:val="20"/>
              </w:rPr>
              <w:t>(Manifestar aceptación y adjuntar documentación que acredite la experiencia requerida)</w:t>
            </w:r>
          </w:p>
        </w:tc>
        <w:tc>
          <w:tcPr>
            <w:tcW w:w="3969" w:type="dxa"/>
            <w:shd w:val="clear" w:color="auto" w:fill="FFFFFF"/>
          </w:tcPr>
          <w:p w14:paraId="266238F0" w14:textId="77777777" w:rsidR="00C76920" w:rsidRPr="00A814A0" w:rsidRDefault="00C76920" w:rsidP="00A814A0">
            <w:pPr>
              <w:jc w:val="both"/>
              <w:rPr>
                <w:rFonts w:asciiTheme="minorHAnsi" w:hAnsiTheme="minorHAnsi" w:cstheme="minorHAnsi"/>
                <w:sz w:val="20"/>
                <w:szCs w:val="20"/>
              </w:rPr>
            </w:pPr>
          </w:p>
        </w:tc>
      </w:tr>
      <w:tr w:rsidR="00C76920" w:rsidRPr="00A814A0" w14:paraId="7BC2D1B1" w14:textId="77777777" w:rsidTr="00B35A79">
        <w:tc>
          <w:tcPr>
            <w:tcW w:w="6663" w:type="dxa"/>
            <w:shd w:val="clear" w:color="auto" w:fill="BFBFBF"/>
            <w:vAlign w:val="center"/>
          </w:tcPr>
          <w:p w14:paraId="26AAE138"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MULTAS</w:t>
            </w:r>
          </w:p>
        </w:tc>
        <w:tc>
          <w:tcPr>
            <w:tcW w:w="3969" w:type="dxa"/>
            <w:shd w:val="clear" w:color="auto" w:fill="BFBFBF"/>
          </w:tcPr>
          <w:p w14:paraId="048EF7BD" w14:textId="77777777" w:rsidR="00C76920" w:rsidRPr="00A814A0" w:rsidRDefault="00C76920" w:rsidP="00A814A0">
            <w:pPr>
              <w:jc w:val="both"/>
              <w:rPr>
                <w:rFonts w:asciiTheme="minorHAnsi" w:hAnsiTheme="minorHAnsi" w:cstheme="minorHAnsi"/>
                <w:sz w:val="20"/>
                <w:szCs w:val="20"/>
              </w:rPr>
            </w:pPr>
          </w:p>
        </w:tc>
      </w:tr>
      <w:tr w:rsidR="00C76920" w:rsidRPr="00A814A0" w14:paraId="2B0C4795" w14:textId="77777777" w:rsidTr="00A814A0">
        <w:trPr>
          <w:trHeight w:val="913"/>
        </w:trPr>
        <w:tc>
          <w:tcPr>
            <w:tcW w:w="6663" w:type="dxa"/>
            <w:vAlign w:val="center"/>
          </w:tcPr>
          <w:p w14:paraId="7BF370CD"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 xml:space="preserve">Se aplicará una multa del seis por mil (6x1.000) en relación al monto total el contrato por cada día calendario de retraso en la entrega de los muebles. La suma de las multas no debe exceder el veinte por ciento (20%) del monto total del Contrato, caso contrario se considerara como incumplimiento a la misma y se procederá a la resolución del contrato.  </w:t>
            </w:r>
          </w:p>
          <w:p w14:paraId="453B7244" w14:textId="77777777" w:rsidR="00C76920" w:rsidRPr="00A814A0" w:rsidRDefault="00C76920" w:rsidP="00A814A0">
            <w:pPr>
              <w:jc w:val="both"/>
              <w:rPr>
                <w:rFonts w:asciiTheme="minorHAnsi" w:hAnsiTheme="minorHAnsi" w:cstheme="minorHAnsi"/>
                <w:sz w:val="20"/>
                <w:szCs w:val="20"/>
                <w:highlight w:val="yellow"/>
              </w:rPr>
            </w:pPr>
            <w:r w:rsidRPr="00A814A0">
              <w:rPr>
                <w:rFonts w:asciiTheme="minorHAnsi" w:hAnsiTheme="minorHAnsi" w:cstheme="minorHAnsi"/>
                <w:b/>
                <w:sz w:val="20"/>
                <w:szCs w:val="20"/>
              </w:rPr>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Pr>
          <w:p w14:paraId="149B760B" w14:textId="77777777" w:rsidR="00C76920" w:rsidRPr="00A814A0" w:rsidRDefault="00C76920" w:rsidP="00A814A0">
            <w:pPr>
              <w:jc w:val="both"/>
              <w:rPr>
                <w:rFonts w:asciiTheme="minorHAnsi" w:hAnsiTheme="minorHAnsi" w:cstheme="minorHAnsi"/>
                <w:sz w:val="20"/>
                <w:szCs w:val="20"/>
              </w:rPr>
            </w:pPr>
          </w:p>
        </w:tc>
      </w:tr>
      <w:tr w:rsidR="00C76920" w:rsidRPr="00A814A0" w14:paraId="6293348E" w14:textId="77777777" w:rsidTr="00B35A79">
        <w:tc>
          <w:tcPr>
            <w:tcW w:w="6663" w:type="dxa"/>
            <w:shd w:val="clear" w:color="auto" w:fill="BFBFBF"/>
            <w:vAlign w:val="center"/>
          </w:tcPr>
          <w:p w14:paraId="1122F2D4"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ANTICIPOS</w:t>
            </w:r>
          </w:p>
        </w:tc>
        <w:tc>
          <w:tcPr>
            <w:tcW w:w="3969" w:type="dxa"/>
            <w:shd w:val="clear" w:color="auto" w:fill="BFBFBF"/>
          </w:tcPr>
          <w:p w14:paraId="04CA5E60" w14:textId="77777777" w:rsidR="00C76920" w:rsidRPr="00A814A0" w:rsidRDefault="00C76920" w:rsidP="00A814A0">
            <w:pPr>
              <w:jc w:val="both"/>
              <w:rPr>
                <w:rFonts w:asciiTheme="minorHAnsi" w:hAnsiTheme="minorHAnsi" w:cstheme="minorHAnsi"/>
                <w:sz w:val="20"/>
                <w:szCs w:val="20"/>
              </w:rPr>
            </w:pPr>
          </w:p>
        </w:tc>
      </w:tr>
      <w:tr w:rsidR="00C76920" w:rsidRPr="00A814A0" w14:paraId="4EB94BCC" w14:textId="77777777" w:rsidTr="00B35A79">
        <w:tc>
          <w:tcPr>
            <w:tcW w:w="6663" w:type="dxa"/>
            <w:vAlign w:val="center"/>
          </w:tcPr>
          <w:p w14:paraId="445427D1"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No se otorgará ningún anticipo para el presente proceso de adquisición.</w:t>
            </w:r>
          </w:p>
          <w:p w14:paraId="6B885CE8" w14:textId="77777777" w:rsidR="00C76920" w:rsidRPr="00A814A0" w:rsidRDefault="00C76920" w:rsidP="00A814A0">
            <w:pPr>
              <w:jc w:val="both"/>
              <w:rPr>
                <w:rFonts w:asciiTheme="minorHAnsi" w:hAnsiTheme="minorHAnsi" w:cstheme="minorHAnsi"/>
                <w:b/>
                <w:sz w:val="20"/>
                <w:szCs w:val="20"/>
              </w:rPr>
            </w:pPr>
            <w:r w:rsidRPr="00A814A0">
              <w:rPr>
                <w:rFonts w:asciiTheme="minorHAnsi" w:hAnsiTheme="minorHAnsi" w:cstheme="minorHAnsi"/>
                <w:b/>
                <w:sz w:val="20"/>
                <w:szCs w:val="20"/>
              </w:rPr>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Pr>
          <w:p w14:paraId="69612445" w14:textId="77777777" w:rsidR="00C76920" w:rsidRPr="00A814A0" w:rsidRDefault="00C76920" w:rsidP="00A814A0">
            <w:pPr>
              <w:jc w:val="both"/>
              <w:rPr>
                <w:rFonts w:asciiTheme="minorHAnsi" w:hAnsiTheme="minorHAnsi" w:cstheme="minorHAnsi"/>
                <w:sz w:val="20"/>
                <w:szCs w:val="20"/>
              </w:rPr>
            </w:pPr>
          </w:p>
        </w:tc>
      </w:tr>
      <w:tr w:rsidR="00C76920" w:rsidRPr="00A814A0" w14:paraId="7845A6C8" w14:textId="77777777" w:rsidTr="00B35A79">
        <w:tc>
          <w:tcPr>
            <w:tcW w:w="6663" w:type="dxa"/>
            <w:shd w:val="clear" w:color="auto" w:fill="BFBFBF"/>
            <w:vAlign w:val="center"/>
          </w:tcPr>
          <w:p w14:paraId="359DBE0E"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SUBCONTRATACION</w:t>
            </w:r>
          </w:p>
        </w:tc>
        <w:tc>
          <w:tcPr>
            <w:tcW w:w="3969" w:type="dxa"/>
            <w:shd w:val="clear" w:color="auto" w:fill="BFBFBF"/>
          </w:tcPr>
          <w:p w14:paraId="7F90FCF8" w14:textId="77777777" w:rsidR="00C76920" w:rsidRPr="00A814A0" w:rsidRDefault="00C76920" w:rsidP="00A814A0">
            <w:pPr>
              <w:jc w:val="both"/>
              <w:rPr>
                <w:rFonts w:asciiTheme="minorHAnsi" w:hAnsiTheme="minorHAnsi" w:cstheme="minorHAnsi"/>
                <w:sz w:val="20"/>
                <w:szCs w:val="20"/>
              </w:rPr>
            </w:pPr>
          </w:p>
        </w:tc>
      </w:tr>
      <w:tr w:rsidR="00C76920" w:rsidRPr="00A814A0" w14:paraId="7F4EFB40" w14:textId="77777777" w:rsidTr="00B35A79">
        <w:tc>
          <w:tcPr>
            <w:tcW w:w="6663" w:type="dxa"/>
          </w:tcPr>
          <w:p w14:paraId="231C4E0E" w14:textId="77777777" w:rsidR="00C76920" w:rsidRPr="00A814A0" w:rsidRDefault="00C76920" w:rsidP="00A814A0">
            <w:pPr>
              <w:rPr>
                <w:rFonts w:asciiTheme="minorHAnsi" w:hAnsiTheme="minorHAnsi" w:cstheme="minorHAnsi"/>
                <w:sz w:val="20"/>
                <w:szCs w:val="20"/>
              </w:rPr>
            </w:pPr>
            <w:r w:rsidRPr="00A814A0">
              <w:rPr>
                <w:rFonts w:asciiTheme="minorHAnsi" w:hAnsiTheme="minorHAnsi" w:cstheme="minorHAnsi"/>
                <w:sz w:val="20"/>
                <w:szCs w:val="20"/>
              </w:rPr>
              <w:t>No se aceptará subcontrataciones para el presente proceso de adquisición.</w:t>
            </w:r>
          </w:p>
          <w:p w14:paraId="0FEB2B42" w14:textId="77777777" w:rsidR="00C76920" w:rsidRPr="00A814A0" w:rsidRDefault="00C76920" w:rsidP="00A814A0">
            <w:pPr>
              <w:rPr>
                <w:rFonts w:asciiTheme="minorHAnsi" w:hAnsiTheme="minorHAnsi" w:cstheme="minorHAnsi"/>
                <w:sz w:val="20"/>
                <w:szCs w:val="20"/>
              </w:rPr>
            </w:pPr>
            <w:r w:rsidRPr="00A814A0">
              <w:rPr>
                <w:rFonts w:asciiTheme="minorHAnsi" w:hAnsiTheme="minorHAnsi" w:cstheme="minorHAnsi"/>
                <w:b/>
                <w:sz w:val="20"/>
                <w:szCs w:val="20"/>
              </w:rPr>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Pr>
          <w:p w14:paraId="4BE730FB" w14:textId="77777777" w:rsidR="00C76920" w:rsidRPr="00A814A0" w:rsidRDefault="00C76920" w:rsidP="00A814A0">
            <w:pPr>
              <w:rPr>
                <w:rFonts w:asciiTheme="minorHAnsi" w:hAnsiTheme="minorHAnsi" w:cstheme="minorHAnsi"/>
                <w:sz w:val="20"/>
                <w:szCs w:val="20"/>
              </w:rPr>
            </w:pPr>
          </w:p>
        </w:tc>
      </w:tr>
      <w:tr w:rsidR="00C76920" w:rsidRPr="00A814A0" w14:paraId="23A30577" w14:textId="77777777" w:rsidTr="00B35A79">
        <w:tc>
          <w:tcPr>
            <w:tcW w:w="6663" w:type="dxa"/>
            <w:shd w:val="clear" w:color="auto" w:fill="BFBFBF"/>
          </w:tcPr>
          <w:p w14:paraId="1409BFF0" w14:textId="77777777" w:rsidR="00C76920" w:rsidRPr="00A814A0" w:rsidRDefault="00C76920" w:rsidP="00A814A0">
            <w:pPr>
              <w:numPr>
                <w:ilvl w:val="0"/>
                <w:numId w:val="46"/>
              </w:numPr>
              <w:jc w:val="both"/>
              <w:rPr>
                <w:rFonts w:asciiTheme="minorHAnsi" w:hAnsiTheme="minorHAnsi" w:cstheme="minorHAnsi"/>
                <w:b/>
                <w:sz w:val="20"/>
                <w:szCs w:val="20"/>
              </w:rPr>
            </w:pPr>
            <w:r w:rsidRPr="00A814A0">
              <w:rPr>
                <w:rFonts w:asciiTheme="minorHAnsi" w:hAnsiTheme="minorHAnsi" w:cstheme="minorHAnsi"/>
                <w:b/>
                <w:sz w:val="20"/>
                <w:szCs w:val="20"/>
              </w:rPr>
              <w:t>OBLIGACIONES</w:t>
            </w:r>
          </w:p>
        </w:tc>
        <w:tc>
          <w:tcPr>
            <w:tcW w:w="3969" w:type="dxa"/>
            <w:shd w:val="clear" w:color="auto" w:fill="BFBFBF"/>
          </w:tcPr>
          <w:p w14:paraId="55150D10" w14:textId="77777777" w:rsidR="00C76920" w:rsidRPr="00A814A0" w:rsidRDefault="00C76920" w:rsidP="00A814A0">
            <w:pPr>
              <w:jc w:val="both"/>
              <w:rPr>
                <w:rFonts w:asciiTheme="minorHAnsi" w:hAnsiTheme="minorHAnsi" w:cstheme="minorHAnsi"/>
                <w:sz w:val="20"/>
                <w:szCs w:val="20"/>
              </w:rPr>
            </w:pPr>
          </w:p>
        </w:tc>
      </w:tr>
      <w:tr w:rsidR="00C76920" w:rsidRPr="00A814A0" w14:paraId="0A645AF8" w14:textId="77777777" w:rsidTr="00B35A79">
        <w:tc>
          <w:tcPr>
            <w:tcW w:w="6663" w:type="dxa"/>
          </w:tcPr>
          <w:p w14:paraId="40157A3A"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 xml:space="preserve">El proveedor deberá asumir los costos de trasporte y traslado desde sus instalaciones hasta el lugar de entrega e instalación del mobiliario. Así mismo será directa y exclusivamente responsable del pago de sueldos, seguros, aportes, beneficios sociales y toda relación laboral con su personal. </w:t>
            </w:r>
          </w:p>
          <w:p w14:paraId="12FECE4D"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43D2189" w14:textId="77777777" w:rsidR="00C76920" w:rsidRPr="00A814A0" w:rsidRDefault="00C76920" w:rsidP="00A814A0">
            <w:pPr>
              <w:jc w:val="both"/>
              <w:rPr>
                <w:rFonts w:asciiTheme="minorHAnsi" w:hAnsiTheme="minorHAnsi" w:cstheme="minorHAnsi"/>
                <w:i/>
                <w:sz w:val="20"/>
                <w:szCs w:val="20"/>
              </w:rPr>
            </w:pPr>
            <w:r w:rsidRPr="00A814A0">
              <w:rPr>
                <w:rFonts w:asciiTheme="minorHAnsi" w:hAnsiTheme="minorHAnsi" w:cstheme="minorHAnsi"/>
                <w:sz w:val="20"/>
                <w:szCs w:val="20"/>
              </w:rPr>
              <w:t>En ambos casos el Banco Central de Bolivia-BCB queda liberado de cualquier obligación o responsabilidad, desde el inicio del contrato hasta la conclusión.</w:t>
            </w:r>
            <w:r w:rsidRPr="00A814A0">
              <w:rPr>
                <w:rFonts w:asciiTheme="minorHAnsi" w:hAnsiTheme="minorHAnsi" w:cstheme="minorHAnsi"/>
                <w:i/>
                <w:sz w:val="20"/>
                <w:szCs w:val="20"/>
              </w:rPr>
              <w:t xml:space="preserve"> </w:t>
            </w:r>
          </w:p>
          <w:p w14:paraId="483C5C23" w14:textId="77777777" w:rsidR="00C76920" w:rsidRPr="00A814A0" w:rsidRDefault="00C76920" w:rsidP="00A814A0">
            <w:pPr>
              <w:jc w:val="both"/>
              <w:rPr>
                <w:rFonts w:asciiTheme="minorHAnsi" w:hAnsiTheme="minorHAnsi" w:cstheme="minorHAnsi"/>
                <w:b/>
                <w:sz w:val="20"/>
                <w:szCs w:val="20"/>
              </w:rPr>
            </w:pPr>
            <w:r w:rsidRPr="00A814A0">
              <w:rPr>
                <w:rFonts w:asciiTheme="minorHAnsi" w:hAnsiTheme="minorHAnsi" w:cstheme="minorHAnsi"/>
                <w:b/>
                <w:sz w:val="20"/>
                <w:szCs w:val="20"/>
              </w:rPr>
              <w:t>(</w:t>
            </w:r>
            <w:r w:rsidRPr="00A814A0">
              <w:rPr>
                <w:rFonts w:asciiTheme="minorHAnsi" w:hAnsiTheme="minorHAnsi" w:cstheme="minorHAnsi"/>
                <w:b/>
                <w:i/>
                <w:sz w:val="20"/>
                <w:szCs w:val="20"/>
              </w:rPr>
              <w:t>Manifestar aceptación</w:t>
            </w:r>
            <w:r w:rsidRPr="00A814A0">
              <w:rPr>
                <w:rFonts w:asciiTheme="minorHAnsi" w:hAnsiTheme="minorHAnsi" w:cstheme="minorHAnsi"/>
                <w:b/>
                <w:sz w:val="20"/>
                <w:szCs w:val="20"/>
              </w:rPr>
              <w:t>)</w:t>
            </w:r>
          </w:p>
        </w:tc>
        <w:tc>
          <w:tcPr>
            <w:tcW w:w="3969" w:type="dxa"/>
          </w:tcPr>
          <w:p w14:paraId="4EA77C9C" w14:textId="77777777" w:rsidR="00C76920" w:rsidRPr="00A814A0" w:rsidRDefault="00C76920" w:rsidP="00A814A0">
            <w:pPr>
              <w:jc w:val="both"/>
              <w:rPr>
                <w:rFonts w:asciiTheme="minorHAnsi" w:hAnsiTheme="minorHAnsi" w:cstheme="minorHAnsi"/>
                <w:sz w:val="20"/>
                <w:szCs w:val="20"/>
              </w:rPr>
            </w:pPr>
          </w:p>
        </w:tc>
      </w:tr>
      <w:tr w:rsidR="00C76920" w:rsidRPr="00A814A0" w14:paraId="27937B84" w14:textId="77777777" w:rsidTr="00B35A79">
        <w:tc>
          <w:tcPr>
            <w:tcW w:w="6663" w:type="dxa"/>
            <w:shd w:val="clear" w:color="auto" w:fill="D0CECE"/>
          </w:tcPr>
          <w:p w14:paraId="47029DF5" w14:textId="77777777" w:rsidR="00C76920" w:rsidRPr="00A814A0" w:rsidRDefault="00C76920" w:rsidP="00A814A0">
            <w:pPr>
              <w:numPr>
                <w:ilvl w:val="0"/>
                <w:numId w:val="46"/>
              </w:numPr>
              <w:jc w:val="both"/>
              <w:rPr>
                <w:rFonts w:asciiTheme="minorHAnsi" w:hAnsiTheme="minorHAnsi" w:cstheme="minorHAnsi"/>
                <w:sz w:val="20"/>
                <w:szCs w:val="20"/>
              </w:rPr>
            </w:pPr>
            <w:r w:rsidRPr="00A814A0">
              <w:rPr>
                <w:rFonts w:asciiTheme="minorHAnsi" w:hAnsiTheme="minorHAnsi" w:cstheme="minorHAnsi"/>
                <w:b/>
                <w:sz w:val="20"/>
                <w:szCs w:val="20"/>
              </w:rPr>
              <w:t>CERTIFICADO DE INFORMACIÓN SOBRE SOLVENCIA FISCAL</w:t>
            </w:r>
          </w:p>
        </w:tc>
        <w:tc>
          <w:tcPr>
            <w:tcW w:w="3969" w:type="dxa"/>
          </w:tcPr>
          <w:p w14:paraId="4A728CE1" w14:textId="77777777" w:rsidR="00C76920" w:rsidRPr="00A814A0" w:rsidRDefault="00C76920" w:rsidP="00A814A0">
            <w:pPr>
              <w:jc w:val="both"/>
              <w:rPr>
                <w:rFonts w:asciiTheme="minorHAnsi" w:hAnsiTheme="minorHAnsi" w:cstheme="minorHAnsi"/>
                <w:sz w:val="20"/>
                <w:szCs w:val="20"/>
              </w:rPr>
            </w:pPr>
          </w:p>
        </w:tc>
      </w:tr>
      <w:tr w:rsidR="00C76920" w:rsidRPr="00A814A0" w14:paraId="6E23CB28" w14:textId="77777777" w:rsidTr="00B35A79">
        <w:tc>
          <w:tcPr>
            <w:tcW w:w="6663" w:type="dxa"/>
          </w:tcPr>
          <w:p w14:paraId="5FF64062"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sz w:val="20"/>
                <w:szCs w:val="20"/>
              </w:rPr>
              <w:t>El proponente adjudicado, para la firma del contrato, deberá presentar el Certificado de Información sobre Solvencia con el Fisco en original que demuestre que no tiene deudas pendientes con el Estado, en cumplimiento al inciso a) del Artículo 43 del Decreto Supremo 0181 NB-SABS.</w:t>
            </w:r>
          </w:p>
          <w:p w14:paraId="0510C9BF" w14:textId="77777777" w:rsidR="00C76920" w:rsidRPr="00A814A0" w:rsidRDefault="00C76920" w:rsidP="00A814A0">
            <w:pPr>
              <w:jc w:val="both"/>
              <w:rPr>
                <w:rFonts w:asciiTheme="minorHAnsi" w:hAnsiTheme="minorHAnsi" w:cstheme="minorHAnsi"/>
                <w:sz w:val="20"/>
                <w:szCs w:val="20"/>
              </w:rPr>
            </w:pPr>
            <w:r w:rsidRPr="00A814A0">
              <w:rPr>
                <w:rFonts w:asciiTheme="minorHAnsi" w:hAnsiTheme="minorHAnsi" w:cstheme="minorHAnsi"/>
                <w:b/>
                <w:sz w:val="20"/>
                <w:szCs w:val="20"/>
              </w:rPr>
              <w:t>(Manifestar aceptación)</w:t>
            </w:r>
          </w:p>
        </w:tc>
        <w:tc>
          <w:tcPr>
            <w:tcW w:w="3969" w:type="dxa"/>
          </w:tcPr>
          <w:p w14:paraId="70184534" w14:textId="77777777" w:rsidR="00C76920" w:rsidRPr="00A814A0" w:rsidRDefault="00C76920" w:rsidP="00A814A0">
            <w:pPr>
              <w:jc w:val="both"/>
              <w:rPr>
                <w:rFonts w:asciiTheme="minorHAnsi" w:hAnsiTheme="minorHAnsi" w:cstheme="minorHAnsi"/>
                <w:sz w:val="20"/>
                <w:szCs w:val="20"/>
              </w:rPr>
            </w:pPr>
          </w:p>
        </w:tc>
      </w:tr>
    </w:tbl>
    <w:p w14:paraId="6FF80092" w14:textId="77777777" w:rsidR="007E0DF6" w:rsidRDefault="007E0DF6" w:rsidP="00913B0F">
      <w:pPr>
        <w:jc w:val="both"/>
        <w:rPr>
          <w:rFonts w:cs="Arial"/>
          <w:lang w:val="es-BO"/>
        </w:rPr>
      </w:pPr>
    </w:p>
    <w:p w14:paraId="183AD3C2" w14:textId="77777777" w:rsidR="007E0DF6" w:rsidRDefault="007E0DF6" w:rsidP="00913B0F">
      <w:pPr>
        <w:jc w:val="both"/>
        <w:rPr>
          <w:rFonts w:cs="Arial"/>
          <w:lang w:val="es-BO"/>
        </w:rPr>
      </w:pPr>
    </w:p>
    <w:p w14:paraId="52C2943C" w14:textId="2868A4B5" w:rsidR="009E62B0" w:rsidRPr="00DB38B8" w:rsidRDefault="00913B0F" w:rsidP="00913B0F">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676A5A3" w14:textId="6E35B3B1" w:rsidR="00BC6B3F" w:rsidRPr="007C53BA" w:rsidRDefault="00913B0F" w:rsidP="00C76920">
      <w:pPr>
        <w:jc w:val="center"/>
        <w:rPr>
          <w:rFonts w:cs="Arial"/>
          <w:b/>
          <w:sz w:val="18"/>
          <w:szCs w:val="18"/>
          <w:lang w:val="pt-BR"/>
        </w:rPr>
      </w:pPr>
      <w:r w:rsidRPr="00F20859">
        <w:rPr>
          <w:rFonts w:cs="Arial"/>
          <w:b/>
          <w:sz w:val="18"/>
          <w:szCs w:val="18"/>
          <w:lang w:val="es-BO"/>
        </w:rPr>
        <w:br w:type="page"/>
      </w:r>
      <w:r w:rsidR="00BC6B3F"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D85C415" w:rsidR="004A7EAF" w:rsidRPr="000C6821" w:rsidRDefault="00C76920"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576F8970" w:rsidR="004A7EAF" w:rsidRPr="00C76920" w:rsidRDefault="00C76920" w:rsidP="00C76920">
            <w:pPr>
              <w:jc w:val="center"/>
              <w:rPr>
                <w:rFonts w:ascii="Arial" w:hAnsi="Arial" w:cs="Arial"/>
                <w:b/>
                <w:sz w:val="18"/>
              </w:rPr>
            </w:pPr>
            <w:r w:rsidRPr="00C76920">
              <w:rPr>
                <w:rFonts w:ascii="Arial" w:hAnsi="Arial" w:cs="Arial"/>
                <w:b/>
                <w:sz w:val="18"/>
              </w:rPr>
              <w:t xml:space="preserve">COMPRA DE MOBILIARIO PARA EL PISO 9 DEL BCB </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7F5516" w14:textId="110A3352" w:rsidR="008B5396" w:rsidRDefault="00841BCA" w:rsidP="00C76920">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w:t>
      </w:r>
      <w:r w:rsidR="000C4274" w:rsidRPr="0008696E">
        <w:rPr>
          <w:rFonts w:cs="Arial"/>
          <w:b/>
          <w:i/>
          <w:sz w:val="18"/>
          <w:szCs w:val="18"/>
          <w:lang w:val="es-BO"/>
        </w:rPr>
        <w:t xml:space="preserve">técnicas </w:t>
      </w:r>
      <w:r w:rsidR="00D4606F" w:rsidRPr="0008696E">
        <w:rPr>
          <w:rFonts w:cs="Arial"/>
          <w:b/>
          <w:i/>
          <w:sz w:val="18"/>
          <w:szCs w:val="18"/>
          <w:lang w:val="es-BO"/>
        </w:rPr>
        <w:t xml:space="preserve">(Ets) </w:t>
      </w:r>
      <w:r w:rsidR="000C4274" w:rsidRPr="009956C4">
        <w:rPr>
          <w:rFonts w:cs="Arial"/>
          <w:b/>
          <w:i/>
          <w:sz w:val="18"/>
          <w:szCs w:val="18"/>
          <w:lang w:val="es-BO"/>
        </w:rPr>
        <w:t>y/o condiciones técnicas</w:t>
      </w:r>
      <w:r w:rsidR="00C76920">
        <w:rPr>
          <w:rFonts w:cs="Arial"/>
          <w:b/>
          <w:i/>
          <w:sz w:val="18"/>
          <w:szCs w:val="18"/>
          <w:lang w:val="es-BO"/>
        </w:rPr>
        <w:t>.</w:t>
      </w:r>
    </w:p>
    <w:p w14:paraId="77F023D3" w14:textId="77777777" w:rsidR="008B5396" w:rsidRDefault="008B5396" w:rsidP="00C12E06">
      <w:pPr>
        <w:ind w:left="360"/>
        <w:jc w:val="both"/>
        <w:rPr>
          <w:rFonts w:cs="Arial"/>
          <w:sz w:val="18"/>
          <w:szCs w:val="18"/>
          <w:lang w:val="es-BO"/>
        </w:rPr>
      </w:pPr>
    </w:p>
    <w:p w14:paraId="529B5900" w14:textId="77777777" w:rsidR="008B5396" w:rsidRDefault="008B5396" w:rsidP="00C12E06">
      <w:pPr>
        <w:ind w:left="360"/>
        <w:jc w:val="both"/>
        <w:rPr>
          <w:rFonts w:cs="Arial"/>
          <w:sz w:val="18"/>
          <w:szCs w:val="18"/>
          <w:lang w:val="es-BO"/>
        </w:rPr>
      </w:pPr>
    </w:p>
    <w:p w14:paraId="4F5F9127" w14:textId="77777777" w:rsidR="00C76920" w:rsidRDefault="00C76920" w:rsidP="00C12E06">
      <w:pPr>
        <w:ind w:left="360"/>
        <w:jc w:val="both"/>
        <w:rPr>
          <w:rFonts w:cs="Arial"/>
          <w:sz w:val="18"/>
          <w:szCs w:val="18"/>
          <w:lang w:val="es-BO"/>
        </w:rPr>
      </w:pPr>
    </w:p>
    <w:p w14:paraId="20506022" w14:textId="77777777" w:rsidR="00C76920" w:rsidRDefault="00C76920" w:rsidP="00C12E06">
      <w:pPr>
        <w:ind w:left="360"/>
        <w:jc w:val="both"/>
        <w:rPr>
          <w:rFonts w:cs="Arial"/>
          <w:sz w:val="18"/>
          <w:szCs w:val="18"/>
          <w:lang w:val="es-BO"/>
        </w:rPr>
      </w:pPr>
    </w:p>
    <w:p w14:paraId="4684BF75" w14:textId="77777777" w:rsidR="00C76920" w:rsidRDefault="00C76920" w:rsidP="00C12E06">
      <w:pPr>
        <w:ind w:left="360"/>
        <w:jc w:val="both"/>
        <w:rPr>
          <w:rFonts w:cs="Arial"/>
          <w:sz w:val="18"/>
          <w:szCs w:val="18"/>
          <w:lang w:val="es-BO"/>
        </w:rPr>
      </w:pPr>
    </w:p>
    <w:p w14:paraId="6DB1D3CD" w14:textId="77777777" w:rsidR="00C76920" w:rsidRDefault="00C76920" w:rsidP="00C12E06">
      <w:pPr>
        <w:ind w:left="360"/>
        <w:jc w:val="both"/>
        <w:rPr>
          <w:rFonts w:cs="Arial"/>
          <w:sz w:val="18"/>
          <w:szCs w:val="18"/>
          <w:lang w:val="es-BO"/>
        </w:rPr>
      </w:pPr>
    </w:p>
    <w:p w14:paraId="5A1759AE" w14:textId="77777777" w:rsidR="00C76920" w:rsidRDefault="00C76920" w:rsidP="00C12E06">
      <w:pPr>
        <w:ind w:left="360"/>
        <w:jc w:val="both"/>
        <w:rPr>
          <w:rFonts w:cs="Arial"/>
          <w:sz w:val="18"/>
          <w:szCs w:val="18"/>
          <w:lang w:val="es-BO"/>
        </w:rPr>
      </w:pPr>
    </w:p>
    <w:p w14:paraId="4CD84BF1" w14:textId="77777777" w:rsidR="00C76920" w:rsidRPr="009956C4" w:rsidRDefault="00C76920"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781E717A" w14:textId="77777777" w:rsidR="003D3358" w:rsidRDefault="003D3358" w:rsidP="009E62B0">
      <w:pPr>
        <w:jc w:val="center"/>
        <w:rPr>
          <w:rFonts w:cs="Arial"/>
          <w:b/>
          <w:sz w:val="18"/>
          <w:szCs w:val="18"/>
          <w:lang w:val="es-BO"/>
        </w:rPr>
      </w:pP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08696E" w:rsidRDefault="00841BCA" w:rsidP="00C163C4">
      <w:pPr>
        <w:jc w:val="both"/>
        <w:rPr>
          <w:rFonts w:ascii="Arial" w:hAnsi="Arial" w:cs="Arial"/>
          <w:b/>
          <w:lang w:val="es-BO"/>
        </w:rPr>
      </w:pPr>
    </w:p>
    <w:p w14:paraId="1005AB32" w14:textId="77777777" w:rsidR="00841BCA" w:rsidRPr="0008696E" w:rsidRDefault="00841BCA" w:rsidP="00841BCA">
      <w:pPr>
        <w:jc w:val="center"/>
        <w:rPr>
          <w:rFonts w:cs="Arial"/>
          <w:b/>
          <w:i/>
          <w:sz w:val="18"/>
          <w:szCs w:val="18"/>
        </w:rPr>
      </w:pPr>
      <w:r w:rsidRPr="0008696E">
        <w:rPr>
          <w:rFonts w:cs="Arial"/>
          <w:b/>
          <w:i/>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8AD675B" w14:textId="77777777" w:rsidR="0008696E" w:rsidRDefault="0008696E"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08696E" w:rsidRDefault="009B303D" w:rsidP="009B303D">
      <w:pPr>
        <w:jc w:val="center"/>
        <w:rPr>
          <w:rFonts w:ascii="Arial" w:eastAsia="Calibri" w:hAnsi="Arial" w:cs="Arial"/>
          <w:b/>
          <w:i/>
          <w:sz w:val="20"/>
          <w:lang w:val="es-BO"/>
        </w:rPr>
      </w:pPr>
      <w:r w:rsidRPr="0008696E">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4A848305" w:rsidR="00AC648C" w:rsidRPr="0008696E" w:rsidRDefault="00AC648C" w:rsidP="0036134D">
            <w:pPr>
              <w:numPr>
                <w:ilvl w:val="0"/>
                <w:numId w:val="26"/>
              </w:numPr>
              <w:tabs>
                <w:tab w:val="clear" w:pos="357"/>
              </w:tabs>
              <w:ind w:left="397" w:right="113" w:hanging="283"/>
              <w:jc w:val="both"/>
              <w:rPr>
                <w:rFonts w:ascii="Arial" w:hAnsi="Arial" w:cs="Arial"/>
                <w:lang w:val="es-BO"/>
              </w:rPr>
            </w:pPr>
            <w:r w:rsidRPr="0008696E">
              <w:rPr>
                <w:rFonts w:ascii="Arial" w:hAnsi="Arial" w:cs="Arial"/>
                <w:lang w:val="es-BO"/>
              </w:rPr>
              <w:t>Garantía de Seriedad de Propuesta o depósito</w:t>
            </w:r>
            <w:r w:rsidR="002446BD" w:rsidRPr="0008696E">
              <w:rPr>
                <w:rFonts w:ascii="Arial" w:hAnsi="Arial" w:cs="Arial"/>
                <w:lang w:val="es-BO"/>
              </w:rPr>
              <w:t xml:space="preserve">, </w:t>
            </w:r>
            <w:r w:rsidR="00D4606F" w:rsidRPr="0008696E">
              <w:rPr>
                <w:rFonts w:ascii="Arial" w:hAnsi="Arial" w:cs="Arial"/>
                <w:i/>
                <w:lang w:val="es-BO"/>
              </w:rPr>
              <w:t>(</w:t>
            </w:r>
            <w:r w:rsidR="00C76920">
              <w:rPr>
                <w:rFonts w:ascii="Arial" w:hAnsi="Arial" w:cs="Arial"/>
                <w:i/>
                <w:lang w:val="es-BO"/>
              </w:rPr>
              <w:t xml:space="preserve">No </w:t>
            </w:r>
            <w:r w:rsidR="00D4606F" w:rsidRPr="0008696E">
              <w:rPr>
                <w:rFonts w:ascii="Arial" w:hAnsi="Arial" w:cs="Arial"/>
                <w:i/>
                <w:lang w:val="es-BO"/>
              </w:rPr>
              <w:t xml:space="preserve">corresponde la presentación de </w:t>
            </w:r>
            <w:r w:rsidR="0036134D" w:rsidRPr="0008696E">
              <w:rPr>
                <w:rFonts w:ascii="Arial" w:hAnsi="Arial" w:cs="Arial"/>
                <w:i/>
                <w:lang w:val="es-BO"/>
              </w:rPr>
              <w:t xml:space="preserve">esta </w:t>
            </w:r>
            <w:r w:rsidR="00D4606F" w:rsidRPr="0008696E">
              <w:rPr>
                <w:rFonts w:ascii="Arial" w:hAnsi="Arial" w:cs="Arial"/>
                <w:i/>
                <w:lang w:val="es-BO"/>
              </w:rPr>
              <w:t>garantía)</w:t>
            </w:r>
            <w:r w:rsidRPr="0008696E">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08696E" w:rsidRDefault="00AC648C" w:rsidP="00CF1A8B">
            <w:pPr>
              <w:ind w:left="397" w:right="113" w:hanging="283"/>
              <w:jc w:val="center"/>
              <w:rPr>
                <w:rFonts w:ascii="Arial" w:hAnsi="Arial" w:cs="Arial"/>
                <w:b/>
                <w:lang w:val="es-BO"/>
              </w:rPr>
            </w:pPr>
            <w:r w:rsidRPr="0008696E">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C-1.</w:t>
            </w:r>
            <w:r w:rsidRPr="0008696E">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C-2.</w:t>
            </w:r>
            <w:r w:rsidRPr="0008696E">
              <w:rPr>
                <w:rFonts w:ascii="Arial" w:hAnsi="Arial" w:cs="Arial"/>
                <w:lang w:val="es-BO"/>
              </w:rPr>
              <w:t xml:space="preserve"> Condiciones Adicionales </w:t>
            </w:r>
            <w:r w:rsidRPr="0008696E">
              <w:rPr>
                <w:rFonts w:ascii="Arial" w:hAnsi="Arial" w:cs="Arial"/>
                <w:i/>
                <w:sz w:val="14"/>
                <w:lang w:val="es-BO"/>
              </w:rPr>
              <w:t>(</w:t>
            </w:r>
            <w:r w:rsidR="0036134D" w:rsidRPr="0008696E">
              <w:rPr>
                <w:rFonts w:ascii="Arial" w:hAnsi="Arial" w:cs="Arial"/>
                <w:i/>
                <w:sz w:val="14"/>
                <w:u w:val="single"/>
                <w:lang w:val="es-BO"/>
              </w:rPr>
              <w:t xml:space="preserve">No </w:t>
            </w:r>
            <w:r w:rsidR="0036134D" w:rsidRPr="0008696E">
              <w:rPr>
                <w:rFonts w:ascii="Arial" w:hAnsi="Arial" w:cs="Arial"/>
                <w:i/>
                <w:sz w:val="14"/>
                <w:lang w:val="es-BO"/>
              </w:rPr>
              <w:t>corresponde en el presente proceso de contratación</w:t>
            </w:r>
            <w:r w:rsidRPr="0008696E">
              <w:rPr>
                <w:rFonts w:ascii="Arial" w:hAnsi="Arial" w:cs="Arial"/>
                <w:i/>
                <w:sz w:val="14"/>
                <w:lang w:val="es-BO"/>
              </w:rPr>
              <w:t>)</w:t>
            </w:r>
          </w:p>
          <w:p w14:paraId="500E1726" w14:textId="38E6317E"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Muestras (</w:t>
            </w:r>
            <w:r w:rsidR="0036134D" w:rsidRPr="0008696E">
              <w:rPr>
                <w:rFonts w:ascii="Arial" w:hAnsi="Arial" w:cs="Arial"/>
                <w:i/>
                <w:sz w:val="14"/>
                <w:lang w:val="es-BO"/>
              </w:rPr>
              <w:t>No corresponde en el presente proceso de contratación</w:t>
            </w:r>
            <w:r w:rsidRPr="0008696E">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1BC3AA8E" w14:textId="77777777" w:rsidR="00DA14F5" w:rsidRDefault="00DA14F5" w:rsidP="009E62B0">
      <w:pPr>
        <w:tabs>
          <w:tab w:val="center" w:pos="5833"/>
          <w:tab w:val="right" w:pos="10252"/>
        </w:tabs>
        <w:jc w:val="center"/>
        <w:rPr>
          <w:rFonts w:cs="Tahoma"/>
          <w:b/>
          <w:sz w:val="18"/>
          <w:szCs w:val="18"/>
          <w:lang w:val="es-BO"/>
        </w:rPr>
      </w:pPr>
    </w:p>
    <w:p w14:paraId="3C72D1E4" w14:textId="77777777" w:rsidR="00DA14F5" w:rsidRDefault="00DA14F5" w:rsidP="009E62B0">
      <w:pPr>
        <w:tabs>
          <w:tab w:val="center" w:pos="5833"/>
          <w:tab w:val="right" w:pos="10252"/>
        </w:tabs>
        <w:jc w:val="center"/>
        <w:rPr>
          <w:rFonts w:cs="Tahoma"/>
          <w:b/>
          <w:sz w:val="18"/>
          <w:szCs w:val="18"/>
          <w:lang w:val="es-BO"/>
        </w:rPr>
      </w:pP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E69CFC6" w14:textId="77777777" w:rsidR="00DA14F5"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1B801573" w14:textId="77777777" w:rsidR="00DA14F5" w:rsidRDefault="00DA14F5" w:rsidP="00C163C4">
      <w:pPr>
        <w:tabs>
          <w:tab w:val="center" w:pos="5833"/>
          <w:tab w:val="right" w:pos="10252"/>
        </w:tabs>
        <w:jc w:val="center"/>
        <w:rPr>
          <w:rFonts w:cs="Tahoma"/>
          <w:b/>
          <w:sz w:val="18"/>
          <w:szCs w:val="18"/>
          <w:lang w:val="es-BO"/>
        </w:rPr>
      </w:pPr>
    </w:p>
    <w:p w14:paraId="2EBB5E08" w14:textId="3C54C7C1"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sidRPr="004C226B">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BEAFC89" w14:textId="77777777" w:rsidR="00DA14F5" w:rsidRDefault="00DA14F5" w:rsidP="002A3754">
      <w:pPr>
        <w:jc w:val="center"/>
        <w:rPr>
          <w:rFonts w:cs="Arial"/>
          <w:b/>
          <w:sz w:val="18"/>
          <w:szCs w:val="18"/>
          <w:lang w:val="es-BO"/>
        </w:rPr>
      </w:pP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2BDB79B" w14:textId="03F022A4" w:rsidR="004A4C38" w:rsidRPr="00867FD3" w:rsidRDefault="004A4C38" w:rsidP="004A4C38">
      <w:pPr>
        <w:pStyle w:val="Encabezado"/>
        <w:jc w:val="right"/>
        <w:rPr>
          <w:rFonts w:ascii="Arial" w:hAnsi="Arial" w:cs="Arial"/>
          <w:iCs/>
          <w:sz w:val="22"/>
          <w:szCs w:val="22"/>
          <w:lang w:eastAsia="en-US"/>
        </w:rPr>
      </w:pPr>
      <w:r>
        <w:rPr>
          <w:rFonts w:ascii="Arial" w:hAnsi="Arial" w:cs="Arial"/>
          <w:iCs/>
          <w:sz w:val="22"/>
          <w:szCs w:val="22"/>
          <w:lang w:eastAsia="en-US"/>
        </w:rPr>
        <w:t>M</w:t>
      </w:r>
      <w:r w:rsidRPr="00AE7617">
        <w:rPr>
          <w:rFonts w:ascii="Arial" w:hAnsi="Arial" w:cs="Arial"/>
          <w:iCs/>
          <w:sz w:val="22"/>
          <w:szCs w:val="22"/>
          <w:lang w:eastAsia="en-US"/>
        </w:rPr>
        <w:t>ODELO DE CONTRATO SANO-DLABS N° 86/2025</w:t>
      </w:r>
    </w:p>
    <w:p w14:paraId="73399AAF" w14:textId="77777777" w:rsidR="004A4C38" w:rsidRPr="00867FD3" w:rsidRDefault="004A4C38" w:rsidP="004A4C38">
      <w:pPr>
        <w:tabs>
          <w:tab w:val="center" w:pos="4419"/>
          <w:tab w:val="right" w:pos="8838"/>
        </w:tabs>
        <w:jc w:val="right"/>
        <w:rPr>
          <w:rFonts w:cs="Arial"/>
          <w:sz w:val="20"/>
          <w:szCs w:val="23"/>
        </w:rPr>
      </w:pPr>
      <w:r w:rsidRPr="00867FD3">
        <w:rPr>
          <w:rFonts w:cs="Arial"/>
          <w:iCs/>
          <w:sz w:val="22"/>
          <w:szCs w:val="22"/>
          <w:lang w:eastAsia="en-US"/>
        </w:rPr>
        <w:t>CUCE: 25-0951-00-0000000-0-0</w:t>
      </w:r>
    </w:p>
    <w:p w14:paraId="3A2FEAEF" w14:textId="77777777" w:rsidR="004A4C38" w:rsidRPr="002405F5" w:rsidRDefault="004A4C38" w:rsidP="004A4C38">
      <w:pPr>
        <w:jc w:val="both"/>
        <w:rPr>
          <w:rFonts w:cs="Arial"/>
          <w:sz w:val="22"/>
          <w:szCs w:val="22"/>
          <w:lang w:val="es-CL"/>
        </w:rPr>
      </w:pPr>
      <w:bookmarkStart w:id="71" w:name="OLE_LINK1"/>
      <w:bookmarkStart w:id="72" w:name="OLE_LINK2"/>
      <w:r w:rsidRPr="002405F5">
        <w:rPr>
          <w:rFonts w:cs="Arial"/>
          <w:b/>
          <w:bCs/>
          <w:iCs/>
          <w:sz w:val="22"/>
          <w:szCs w:val="22"/>
          <w:lang w:val="es-ES_tradnl"/>
        </w:rPr>
        <w:t>Contrato Administrativo para la Compra de Mobiliario para el Piso 9 del BCB</w:t>
      </w:r>
      <w:r w:rsidRPr="002405F5">
        <w:rPr>
          <w:rFonts w:cs="Arial"/>
          <w:bCs/>
          <w:iCs/>
          <w:spacing w:val="-6"/>
          <w:sz w:val="22"/>
          <w:szCs w:val="22"/>
          <w:lang w:val="es-ES_tradnl"/>
        </w:rPr>
        <w:t>,</w:t>
      </w:r>
      <w:r w:rsidRPr="002405F5">
        <w:rPr>
          <w:rFonts w:cs="Arial"/>
          <w:bCs/>
          <w:spacing w:val="-6"/>
          <w:sz w:val="22"/>
          <w:szCs w:val="22"/>
          <w:lang w:val="es-ES_tradnl"/>
        </w:rPr>
        <w:t xml:space="preserve"> </w:t>
      </w:r>
      <w:r w:rsidRPr="002405F5">
        <w:rPr>
          <w:rFonts w:cs="Arial"/>
          <w:sz w:val="22"/>
          <w:szCs w:val="22"/>
          <w:lang w:val="es-CL"/>
        </w:rPr>
        <w:t>sujeto al tenor de las siguientes cláusulas:</w:t>
      </w:r>
    </w:p>
    <w:p w14:paraId="5B549A3B" w14:textId="77777777" w:rsidR="004A4C38" w:rsidRPr="002405F5" w:rsidRDefault="004A4C38" w:rsidP="004A4C38">
      <w:pPr>
        <w:tabs>
          <w:tab w:val="left" w:pos="5198"/>
        </w:tabs>
        <w:jc w:val="both"/>
        <w:rPr>
          <w:rFonts w:cs="Arial"/>
          <w:b/>
          <w:sz w:val="22"/>
          <w:szCs w:val="22"/>
          <w:lang w:val="es-CL"/>
        </w:rPr>
      </w:pPr>
      <w:r w:rsidRPr="002405F5">
        <w:rPr>
          <w:rFonts w:cs="Arial"/>
          <w:b/>
          <w:sz w:val="22"/>
          <w:szCs w:val="22"/>
          <w:lang w:val="es-CL"/>
        </w:rPr>
        <w:tab/>
      </w:r>
    </w:p>
    <w:p w14:paraId="57ADA73E" w14:textId="77777777" w:rsidR="004A4C38" w:rsidRPr="002405F5" w:rsidRDefault="004A4C38" w:rsidP="004A4C38">
      <w:pPr>
        <w:jc w:val="both"/>
        <w:rPr>
          <w:rFonts w:cs="Arial"/>
          <w:sz w:val="22"/>
          <w:szCs w:val="22"/>
        </w:rPr>
      </w:pPr>
      <w:r w:rsidRPr="002405F5">
        <w:rPr>
          <w:rFonts w:cs="Arial"/>
          <w:b/>
          <w:sz w:val="22"/>
          <w:szCs w:val="22"/>
        </w:rPr>
        <w:t xml:space="preserve">CLÁUSULA PRIMERA.- (LAS PARTES) </w:t>
      </w:r>
      <w:r w:rsidRPr="002405F5">
        <w:rPr>
          <w:rFonts w:cs="Arial"/>
          <w:sz w:val="22"/>
          <w:szCs w:val="22"/>
          <w:lang w:val="es-ES_tradnl"/>
        </w:rPr>
        <w:t>Las partes contratantes son</w:t>
      </w:r>
      <w:r w:rsidRPr="002405F5">
        <w:rPr>
          <w:rFonts w:cs="Arial"/>
          <w:sz w:val="22"/>
          <w:szCs w:val="22"/>
        </w:rPr>
        <w:t>:</w:t>
      </w:r>
    </w:p>
    <w:p w14:paraId="3BF5DF3F" w14:textId="77777777" w:rsidR="004A4C38" w:rsidRPr="002405F5" w:rsidRDefault="004A4C38" w:rsidP="004A4C38">
      <w:pPr>
        <w:jc w:val="both"/>
        <w:rPr>
          <w:rFonts w:cs="Arial"/>
          <w:sz w:val="22"/>
          <w:szCs w:val="22"/>
        </w:rPr>
      </w:pPr>
    </w:p>
    <w:p w14:paraId="6282590A" w14:textId="77777777" w:rsidR="004A4C38" w:rsidRPr="002405F5" w:rsidRDefault="004A4C38" w:rsidP="004A4C38">
      <w:pPr>
        <w:widowControl w:val="0"/>
        <w:numPr>
          <w:ilvl w:val="1"/>
          <w:numId w:val="37"/>
        </w:numPr>
        <w:jc w:val="both"/>
        <w:rPr>
          <w:rFonts w:cs="Arial"/>
          <w:sz w:val="22"/>
          <w:szCs w:val="22"/>
          <w:lang w:val="es-ES_tradnl"/>
        </w:rPr>
      </w:pPr>
      <w:r w:rsidRPr="002405F5">
        <w:rPr>
          <w:rFonts w:cs="Arial"/>
          <w:sz w:val="22"/>
          <w:szCs w:val="22"/>
          <w:lang w:val="es-ES_tradnl"/>
        </w:rPr>
        <w:t xml:space="preserve">El </w:t>
      </w:r>
      <w:r w:rsidRPr="002405F5">
        <w:rPr>
          <w:rFonts w:cs="Arial"/>
          <w:b/>
          <w:bCs/>
          <w:sz w:val="22"/>
          <w:szCs w:val="22"/>
          <w:lang w:val="es-ES_tradnl"/>
        </w:rPr>
        <w:t>BANCO CENTRAL DE BOLIVIA</w:t>
      </w:r>
      <w:r w:rsidRPr="002405F5">
        <w:rPr>
          <w:rFonts w:cs="Arial"/>
          <w:sz w:val="22"/>
          <w:szCs w:val="22"/>
          <w:lang w:val="es-ES_tradnl"/>
        </w:rPr>
        <w:t>, con Número de Identificación Tributaria (NIT) 1016739022, con domicilio en la calle Ayacucho esquina Mercado s/n de la zona Central, en la ciudad de La Paz – Bolivia, representado legalmente por ____</w:t>
      </w:r>
      <w:r w:rsidRPr="002405F5">
        <w:rPr>
          <w:rFonts w:cs="Arial"/>
          <w:b/>
          <w:bCs/>
          <w:sz w:val="22"/>
          <w:szCs w:val="22"/>
          <w:lang w:val="es-ES_tradnl"/>
        </w:rPr>
        <w:t xml:space="preserve"> </w:t>
      </w:r>
      <w:r w:rsidRPr="002405F5">
        <w:rPr>
          <w:rFonts w:cs="Arial"/>
          <w:sz w:val="22"/>
          <w:szCs w:val="22"/>
          <w:lang w:val="es-ES_tradnl"/>
        </w:rPr>
        <w:t xml:space="preserve">con Cédula de Identidad Nº _____ expedida en ___, como _____ de acuerdo a la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405F5">
        <w:rPr>
          <w:rFonts w:cs="Arial"/>
          <w:b/>
          <w:bCs/>
          <w:sz w:val="22"/>
          <w:szCs w:val="22"/>
          <w:lang w:val="es-ES_tradnl"/>
        </w:rPr>
        <w:t>ENTIDAD</w:t>
      </w:r>
      <w:r w:rsidRPr="002405F5">
        <w:rPr>
          <w:rFonts w:cs="Arial"/>
          <w:bCs/>
          <w:sz w:val="22"/>
          <w:szCs w:val="22"/>
          <w:lang w:val="es-ES_tradnl"/>
        </w:rPr>
        <w:t>.</w:t>
      </w:r>
      <w:r w:rsidRPr="002405F5">
        <w:rPr>
          <w:rFonts w:cs="Arial"/>
          <w:sz w:val="22"/>
          <w:szCs w:val="22"/>
        </w:rPr>
        <w:t xml:space="preserve"> </w:t>
      </w:r>
    </w:p>
    <w:p w14:paraId="3D9EB6B7" w14:textId="77777777" w:rsidR="004A4C38" w:rsidRPr="002405F5" w:rsidRDefault="004A4C38" w:rsidP="004A4C38">
      <w:pPr>
        <w:ind w:left="720"/>
        <w:jc w:val="both"/>
        <w:rPr>
          <w:rFonts w:cs="Arial"/>
          <w:sz w:val="22"/>
          <w:szCs w:val="22"/>
          <w:lang w:val="es-ES_tradnl"/>
        </w:rPr>
      </w:pPr>
    </w:p>
    <w:p w14:paraId="0CD45B68" w14:textId="77777777" w:rsidR="004A4C38" w:rsidRPr="002405F5" w:rsidRDefault="004A4C38" w:rsidP="004A4C38">
      <w:pPr>
        <w:numPr>
          <w:ilvl w:val="1"/>
          <w:numId w:val="37"/>
        </w:numPr>
        <w:jc w:val="both"/>
        <w:rPr>
          <w:rFonts w:cs="Arial"/>
          <w:sz w:val="22"/>
          <w:szCs w:val="22"/>
          <w:lang w:val="es-ES_tradnl"/>
        </w:rPr>
      </w:pPr>
      <w:r w:rsidRPr="002405F5">
        <w:rPr>
          <w:rFonts w:cs="Arial"/>
          <w:b/>
          <w:sz w:val="22"/>
          <w:szCs w:val="22"/>
          <w:lang w:val="es-ES_tradnl"/>
        </w:rPr>
        <w:t>____________</w:t>
      </w:r>
      <w:r w:rsidRPr="002405F5">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2405F5">
        <w:rPr>
          <w:rFonts w:cs="Arial"/>
          <w:sz w:val="22"/>
          <w:szCs w:val="22"/>
        </w:rPr>
        <w:t>_________</w:t>
      </w:r>
      <w:r w:rsidRPr="002405F5">
        <w:rPr>
          <w:rFonts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2405F5">
        <w:rPr>
          <w:rFonts w:cs="Arial"/>
          <w:b/>
          <w:sz w:val="22"/>
          <w:szCs w:val="22"/>
          <w:lang w:val="es-ES_tradnl"/>
        </w:rPr>
        <w:t>PROVEEDOR</w:t>
      </w:r>
      <w:r w:rsidRPr="002405F5">
        <w:rPr>
          <w:rFonts w:cs="Arial"/>
          <w:sz w:val="22"/>
          <w:szCs w:val="22"/>
          <w:lang w:val="es-ES_tradnl"/>
        </w:rPr>
        <w:t>.</w:t>
      </w:r>
    </w:p>
    <w:p w14:paraId="49C35EDA" w14:textId="77777777" w:rsidR="004A4C38" w:rsidRPr="002405F5" w:rsidRDefault="004A4C38" w:rsidP="004A4C38">
      <w:pPr>
        <w:jc w:val="both"/>
        <w:rPr>
          <w:rFonts w:cs="Arial"/>
          <w:sz w:val="22"/>
          <w:szCs w:val="22"/>
          <w:lang w:val="es-ES_tradnl"/>
        </w:rPr>
      </w:pPr>
    </w:p>
    <w:p w14:paraId="671AA244" w14:textId="77777777" w:rsidR="004A4C38" w:rsidRPr="002405F5" w:rsidRDefault="004A4C38" w:rsidP="004A4C38">
      <w:pPr>
        <w:jc w:val="both"/>
        <w:rPr>
          <w:rFonts w:cs="Arial"/>
          <w:b/>
          <w:sz w:val="22"/>
          <w:szCs w:val="22"/>
        </w:rPr>
      </w:pPr>
      <w:r w:rsidRPr="002405F5">
        <w:rPr>
          <w:rFonts w:cs="Arial"/>
          <w:sz w:val="22"/>
          <w:szCs w:val="22"/>
          <w:lang w:val="es-ES_tradnl"/>
        </w:rPr>
        <w:t xml:space="preserve">La </w:t>
      </w:r>
      <w:r w:rsidRPr="002405F5">
        <w:rPr>
          <w:rFonts w:cs="Arial"/>
          <w:b/>
          <w:bCs/>
          <w:sz w:val="22"/>
          <w:szCs w:val="22"/>
          <w:lang w:val="es-ES_tradnl"/>
        </w:rPr>
        <w:t>ENTIDAD</w:t>
      </w:r>
      <w:r w:rsidRPr="002405F5">
        <w:rPr>
          <w:rFonts w:cs="Arial"/>
          <w:sz w:val="22"/>
          <w:szCs w:val="22"/>
          <w:lang w:val="es-ES_tradnl"/>
        </w:rPr>
        <w:t xml:space="preserve"> y el </w:t>
      </w:r>
      <w:r w:rsidRPr="002405F5">
        <w:rPr>
          <w:rFonts w:cs="Arial"/>
          <w:b/>
          <w:bCs/>
          <w:sz w:val="22"/>
          <w:szCs w:val="22"/>
          <w:lang w:val="es-ES_tradnl"/>
        </w:rPr>
        <w:t xml:space="preserve">PROVEEDOR </w:t>
      </w:r>
      <w:r w:rsidRPr="002405F5">
        <w:rPr>
          <w:rFonts w:cs="Arial"/>
          <w:sz w:val="22"/>
          <w:szCs w:val="22"/>
          <w:lang w:val="es-BO"/>
        </w:rPr>
        <w:t>en su conjunto se denominarán las</w:t>
      </w:r>
      <w:r w:rsidRPr="002405F5">
        <w:rPr>
          <w:rFonts w:cs="Arial"/>
          <w:sz w:val="22"/>
          <w:szCs w:val="22"/>
          <w:lang w:val="es-ES_tradnl"/>
        </w:rPr>
        <w:t xml:space="preserve"> </w:t>
      </w:r>
      <w:r w:rsidRPr="002405F5">
        <w:rPr>
          <w:rFonts w:cs="Arial"/>
          <w:b/>
          <w:bCs/>
          <w:sz w:val="22"/>
          <w:szCs w:val="22"/>
          <w:lang w:val="es-ES_tradnl"/>
        </w:rPr>
        <w:t>PARTES.</w:t>
      </w:r>
    </w:p>
    <w:p w14:paraId="03CFF914" w14:textId="77777777" w:rsidR="004A4C38" w:rsidRPr="002405F5" w:rsidRDefault="004A4C38" w:rsidP="004A4C38">
      <w:pPr>
        <w:jc w:val="both"/>
        <w:rPr>
          <w:rFonts w:cs="Arial"/>
          <w:b/>
          <w:sz w:val="22"/>
          <w:szCs w:val="22"/>
        </w:rPr>
      </w:pPr>
    </w:p>
    <w:bookmarkEnd w:id="71"/>
    <w:bookmarkEnd w:id="72"/>
    <w:p w14:paraId="5C9316BB" w14:textId="77777777" w:rsidR="004A4C38" w:rsidRPr="002405F5" w:rsidRDefault="004A4C38" w:rsidP="004A4C38">
      <w:pPr>
        <w:pStyle w:val="Default"/>
        <w:jc w:val="both"/>
        <w:rPr>
          <w:rFonts w:ascii="Arial" w:hAnsi="Arial" w:cs="Arial"/>
          <w:sz w:val="22"/>
          <w:szCs w:val="22"/>
        </w:rPr>
      </w:pPr>
      <w:r w:rsidRPr="002405F5">
        <w:rPr>
          <w:rFonts w:ascii="Arial" w:hAnsi="Arial" w:cs="Arial"/>
          <w:b/>
          <w:sz w:val="22"/>
          <w:szCs w:val="22"/>
        </w:rPr>
        <w:t xml:space="preserve">CLÁUSULA SEGUNDA.- (ANTECEDENTES) </w:t>
      </w:r>
      <w:r w:rsidRPr="002405F5">
        <w:rPr>
          <w:rFonts w:ascii="Arial" w:hAnsi="Arial" w:cs="Arial"/>
          <w:sz w:val="22"/>
          <w:szCs w:val="22"/>
        </w:rPr>
        <w:t xml:space="preserve">La </w:t>
      </w:r>
      <w:r w:rsidRPr="002405F5">
        <w:rPr>
          <w:rFonts w:ascii="Arial" w:hAnsi="Arial" w:cs="Arial"/>
          <w:b/>
          <w:bCs/>
          <w:sz w:val="22"/>
          <w:szCs w:val="22"/>
        </w:rPr>
        <w:t>ENTIDAD</w:t>
      </w:r>
      <w:r w:rsidRPr="002405F5">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2405F5">
        <w:rPr>
          <w:rFonts w:ascii="Arial" w:hAnsi="Arial" w:cs="Arial"/>
          <w:b/>
          <w:bCs/>
          <w:i/>
          <w:iCs/>
          <w:sz w:val="22"/>
          <w:szCs w:val="22"/>
        </w:rPr>
        <w:t xml:space="preserve">, </w:t>
      </w:r>
      <w:r w:rsidRPr="002405F5">
        <w:rPr>
          <w:rFonts w:ascii="Arial" w:hAnsi="Arial" w:cs="Arial"/>
          <w:sz w:val="22"/>
          <w:szCs w:val="22"/>
        </w:rPr>
        <w:t xml:space="preserve">con Código Único de Contrataciones Estatales (CUCE): 25-0951-00-_______-1-1, en base a lo solicitado en el DBC. </w:t>
      </w:r>
    </w:p>
    <w:p w14:paraId="11DBF30E" w14:textId="77777777" w:rsidR="004A4C38" w:rsidRPr="002405F5" w:rsidRDefault="004A4C38" w:rsidP="004A4C38">
      <w:pPr>
        <w:pStyle w:val="Default"/>
        <w:jc w:val="both"/>
        <w:rPr>
          <w:rFonts w:ascii="Arial" w:hAnsi="Arial" w:cs="Arial"/>
          <w:sz w:val="22"/>
          <w:szCs w:val="22"/>
        </w:rPr>
      </w:pPr>
    </w:p>
    <w:p w14:paraId="3E0821E0" w14:textId="77777777" w:rsidR="004A4C38" w:rsidRPr="002405F5" w:rsidRDefault="004A4C38" w:rsidP="004A4C38">
      <w:pPr>
        <w:pStyle w:val="Default"/>
        <w:jc w:val="both"/>
        <w:rPr>
          <w:rFonts w:ascii="Arial" w:hAnsi="Arial" w:cs="Arial"/>
          <w:b/>
          <w:i/>
          <w:sz w:val="22"/>
          <w:szCs w:val="22"/>
        </w:rPr>
      </w:pPr>
      <w:r w:rsidRPr="002405F5">
        <w:rPr>
          <w:rFonts w:ascii="Arial" w:hAnsi="Arial" w:cs="Arial"/>
          <w:b/>
          <w:i/>
          <w:sz w:val="22"/>
          <w:szCs w:val="22"/>
        </w:rPr>
        <w:lastRenderedPageBreak/>
        <w:t>(Si el RPA, en caso excepcional decide adjudicar la adquisición a un proponente que no sea el recomendado por el Responsable de Evaluación o la Comisión de Calificación, deberá adecuarse la siguiente redacción)</w:t>
      </w:r>
    </w:p>
    <w:p w14:paraId="59085448" w14:textId="77777777" w:rsidR="004A4C38" w:rsidRPr="002405F5" w:rsidRDefault="004A4C38" w:rsidP="004A4C38">
      <w:pPr>
        <w:widowControl w:val="0"/>
        <w:jc w:val="both"/>
        <w:rPr>
          <w:rFonts w:cs="Arial"/>
          <w:color w:val="000000"/>
          <w:sz w:val="22"/>
          <w:szCs w:val="22"/>
          <w:lang w:val="es-BO" w:eastAsia="es-BO"/>
        </w:rPr>
      </w:pPr>
    </w:p>
    <w:p w14:paraId="2F963A0E" w14:textId="77777777" w:rsidR="004A4C38" w:rsidRPr="002405F5" w:rsidRDefault="004A4C38" w:rsidP="004A4C38">
      <w:pPr>
        <w:widowControl w:val="0"/>
        <w:jc w:val="both"/>
        <w:rPr>
          <w:rFonts w:cs="Arial"/>
          <w:b/>
          <w:bCs/>
          <w:color w:val="000000"/>
          <w:sz w:val="22"/>
          <w:szCs w:val="22"/>
          <w:lang w:val="es-BO" w:eastAsia="es-BO"/>
        </w:rPr>
      </w:pPr>
      <w:r w:rsidRPr="002405F5">
        <w:rPr>
          <w:rFonts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2025, resolvió adjudicar mediante Resolución GADM - GAL N° ___/2025 de __ de ____ de 2025 la contratación al </w:t>
      </w:r>
      <w:r w:rsidRPr="002405F5">
        <w:rPr>
          <w:rFonts w:cs="Arial"/>
          <w:b/>
          <w:color w:val="000000"/>
          <w:sz w:val="22"/>
          <w:szCs w:val="22"/>
          <w:lang w:val="es-BO" w:eastAsia="es-BO"/>
        </w:rPr>
        <w:t>PROVEEDOR</w:t>
      </w:r>
      <w:r w:rsidRPr="002405F5">
        <w:rPr>
          <w:rFonts w:cs="Arial"/>
          <w:color w:val="000000"/>
          <w:sz w:val="22"/>
          <w:szCs w:val="22"/>
          <w:lang w:val="es-BO" w:eastAsia="es-BO"/>
        </w:rPr>
        <w:t>, al cumplir su propuesta con todos los requisitos establecidos en el DBC</w:t>
      </w:r>
      <w:r w:rsidRPr="002405F5">
        <w:rPr>
          <w:rFonts w:cs="Arial"/>
          <w:b/>
          <w:bCs/>
          <w:color w:val="000000"/>
          <w:sz w:val="22"/>
          <w:szCs w:val="22"/>
          <w:lang w:val="es-BO" w:eastAsia="es-BO"/>
        </w:rPr>
        <w:t>.</w:t>
      </w:r>
    </w:p>
    <w:p w14:paraId="313DF424" w14:textId="77777777" w:rsidR="004A4C38" w:rsidRPr="002405F5" w:rsidRDefault="004A4C38" w:rsidP="004A4C38">
      <w:pPr>
        <w:widowControl w:val="0"/>
        <w:jc w:val="both"/>
        <w:rPr>
          <w:rFonts w:cs="Arial"/>
          <w:b/>
          <w:bCs/>
          <w:color w:val="000000"/>
          <w:sz w:val="22"/>
          <w:szCs w:val="22"/>
          <w:lang w:val="es-BO" w:eastAsia="es-BO"/>
        </w:rPr>
      </w:pPr>
    </w:p>
    <w:p w14:paraId="30CBE6BD" w14:textId="77777777" w:rsidR="004A4C38" w:rsidRPr="002405F5" w:rsidRDefault="004A4C38" w:rsidP="004A4C38">
      <w:pPr>
        <w:pStyle w:val="Default"/>
        <w:rPr>
          <w:rFonts w:ascii="Arial" w:hAnsi="Arial" w:cs="Arial"/>
          <w:sz w:val="22"/>
          <w:szCs w:val="22"/>
        </w:rPr>
      </w:pPr>
      <w:r w:rsidRPr="002405F5">
        <w:rPr>
          <w:rFonts w:ascii="Arial" w:hAnsi="Arial" w:cs="Arial"/>
          <w:b/>
          <w:sz w:val="22"/>
          <w:szCs w:val="22"/>
        </w:rPr>
        <w:t xml:space="preserve">CLÁUSULA TERCERA.- (LEGISLACIÓN APLICABLE) </w:t>
      </w:r>
      <w:r w:rsidRPr="002405F5">
        <w:rPr>
          <w:rFonts w:ascii="Arial" w:hAnsi="Arial" w:cs="Arial"/>
          <w:sz w:val="22"/>
          <w:szCs w:val="22"/>
        </w:rPr>
        <w:t>El presente Contrato se celebra al amparo de las siguientes disposiciones normativas:</w:t>
      </w:r>
    </w:p>
    <w:p w14:paraId="195FBC73" w14:textId="77777777" w:rsidR="004A4C38" w:rsidRPr="002405F5" w:rsidRDefault="004A4C38" w:rsidP="004A4C38">
      <w:pPr>
        <w:pStyle w:val="Default"/>
        <w:rPr>
          <w:rFonts w:ascii="Arial" w:hAnsi="Arial" w:cs="Arial"/>
          <w:sz w:val="22"/>
          <w:szCs w:val="22"/>
        </w:rPr>
      </w:pPr>
    </w:p>
    <w:p w14:paraId="08CD4ED0" w14:textId="77777777" w:rsidR="004A4C38" w:rsidRPr="002405F5" w:rsidRDefault="004A4C38" w:rsidP="004A4C38">
      <w:pPr>
        <w:widowControl w:val="0"/>
        <w:numPr>
          <w:ilvl w:val="0"/>
          <w:numId w:val="41"/>
        </w:numPr>
        <w:jc w:val="both"/>
        <w:rPr>
          <w:rFonts w:cs="Arial"/>
          <w:sz w:val="22"/>
          <w:szCs w:val="22"/>
          <w:lang w:val="es-BO"/>
        </w:rPr>
      </w:pPr>
      <w:r w:rsidRPr="002405F5">
        <w:rPr>
          <w:rFonts w:cs="Arial"/>
          <w:sz w:val="22"/>
          <w:szCs w:val="22"/>
          <w:lang w:val="es-BO"/>
        </w:rPr>
        <w:t>Constitución Política del Estado</w:t>
      </w:r>
      <w:r w:rsidRPr="002405F5">
        <w:rPr>
          <w:rFonts w:cs="Arial"/>
          <w:sz w:val="22"/>
          <w:szCs w:val="22"/>
        </w:rPr>
        <w:t xml:space="preserve"> de 7 de febrero de 2009</w:t>
      </w:r>
      <w:r w:rsidRPr="002405F5">
        <w:rPr>
          <w:rFonts w:cs="Arial"/>
          <w:sz w:val="22"/>
          <w:szCs w:val="22"/>
          <w:lang w:val="es-BO"/>
        </w:rPr>
        <w:t>.</w:t>
      </w:r>
    </w:p>
    <w:p w14:paraId="47553C88" w14:textId="77777777" w:rsidR="004A4C38" w:rsidRPr="002405F5" w:rsidRDefault="004A4C38" w:rsidP="004A4C38">
      <w:pPr>
        <w:widowControl w:val="0"/>
        <w:numPr>
          <w:ilvl w:val="0"/>
          <w:numId w:val="41"/>
        </w:numPr>
        <w:jc w:val="both"/>
        <w:rPr>
          <w:rFonts w:cs="Arial"/>
          <w:sz w:val="22"/>
          <w:szCs w:val="22"/>
          <w:lang w:val="es-BO"/>
        </w:rPr>
      </w:pPr>
      <w:r w:rsidRPr="002405F5">
        <w:rPr>
          <w:rFonts w:cs="Arial"/>
          <w:sz w:val="22"/>
          <w:szCs w:val="22"/>
          <w:lang w:val="es-BO"/>
        </w:rPr>
        <w:t>Ley Nº 1178, de 20 de julio de 1990, de Administración y Control     Gubernamentales.</w:t>
      </w:r>
    </w:p>
    <w:p w14:paraId="2C000560" w14:textId="77777777" w:rsidR="004A4C38" w:rsidRPr="002405F5" w:rsidRDefault="004A4C38" w:rsidP="004A4C38">
      <w:pPr>
        <w:numPr>
          <w:ilvl w:val="0"/>
          <w:numId w:val="41"/>
        </w:numPr>
        <w:jc w:val="both"/>
        <w:rPr>
          <w:rFonts w:cs="Arial"/>
          <w:sz w:val="22"/>
          <w:szCs w:val="22"/>
          <w:lang w:val="es-BO"/>
        </w:rPr>
      </w:pPr>
      <w:r w:rsidRPr="002405F5">
        <w:rPr>
          <w:rFonts w:cs="Arial"/>
          <w:sz w:val="22"/>
          <w:szCs w:val="22"/>
          <w:lang w:val="es-BO"/>
        </w:rPr>
        <w:t xml:space="preserve">Ley </w:t>
      </w:r>
      <w:r w:rsidRPr="002405F5">
        <w:rPr>
          <w:rStyle w:val="Textoennegrita"/>
          <w:rFonts w:cs="Arial"/>
          <w:sz w:val="22"/>
          <w:szCs w:val="22"/>
        </w:rPr>
        <w:t xml:space="preserve">del Presupuesto General del Estado aprobado para la gestión y su </w:t>
      </w:r>
      <w:r w:rsidRPr="002405F5">
        <w:rPr>
          <w:rFonts w:cs="Arial"/>
          <w:sz w:val="22"/>
          <w:szCs w:val="22"/>
          <w:lang w:val="es-BO"/>
        </w:rPr>
        <w:t>reglamentación.</w:t>
      </w:r>
    </w:p>
    <w:p w14:paraId="17DAF0CB" w14:textId="77777777" w:rsidR="004A4C38" w:rsidRPr="002405F5" w:rsidRDefault="004A4C38" w:rsidP="004A4C38">
      <w:pPr>
        <w:widowControl w:val="0"/>
        <w:numPr>
          <w:ilvl w:val="0"/>
          <w:numId w:val="41"/>
        </w:numPr>
        <w:jc w:val="both"/>
        <w:rPr>
          <w:rFonts w:cs="Arial"/>
          <w:sz w:val="22"/>
          <w:szCs w:val="22"/>
          <w:lang w:val="es-BO"/>
        </w:rPr>
      </w:pPr>
      <w:r w:rsidRPr="002405F5">
        <w:rPr>
          <w:rFonts w:cs="Arial"/>
          <w:sz w:val="22"/>
          <w:szCs w:val="22"/>
          <w:lang w:val="es-BO"/>
        </w:rPr>
        <w:t>Decreto Supremo Nº 0181, de 28 de junio de 2009, de las Normas Básicas del Sistema de Administración de Bienes y Servicios (NB-SABS) y sus modificaciones.</w:t>
      </w:r>
    </w:p>
    <w:p w14:paraId="45546912" w14:textId="77777777" w:rsidR="004A4C38" w:rsidRPr="002405F5" w:rsidRDefault="004A4C38" w:rsidP="004A4C38">
      <w:pPr>
        <w:widowControl w:val="0"/>
        <w:numPr>
          <w:ilvl w:val="0"/>
          <w:numId w:val="41"/>
        </w:numPr>
        <w:jc w:val="both"/>
        <w:rPr>
          <w:rFonts w:cs="Arial"/>
          <w:sz w:val="22"/>
          <w:szCs w:val="22"/>
          <w:lang w:val="es-BO"/>
        </w:rPr>
      </w:pPr>
      <w:r w:rsidRPr="002405F5">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24FC2C3" w14:textId="77777777" w:rsidR="004A4C38" w:rsidRPr="002405F5" w:rsidRDefault="004A4C38" w:rsidP="004A4C38">
      <w:pPr>
        <w:widowControl w:val="0"/>
        <w:numPr>
          <w:ilvl w:val="0"/>
          <w:numId w:val="41"/>
        </w:numPr>
        <w:jc w:val="both"/>
        <w:rPr>
          <w:rFonts w:cs="Arial"/>
          <w:sz w:val="22"/>
          <w:szCs w:val="22"/>
          <w:lang w:val="es-BO"/>
        </w:rPr>
      </w:pPr>
      <w:r w:rsidRPr="002405F5">
        <w:rPr>
          <w:rFonts w:cs="Arial"/>
          <w:sz w:val="22"/>
          <w:szCs w:val="22"/>
          <w:lang w:val="es-BO"/>
        </w:rPr>
        <w:t>Otras disposiciones relacionadas.</w:t>
      </w:r>
    </w:p>
    <w:p w14:paraId="58EF89E8" w14:textId="77777777" w:rsidR="004A4C38" w:rsidRPr="002405F5" w:rsidRDefault="004A4C38" w:rsidP="004A4C38">
      <w:pPr>
        <w:widowControl w:val="0"/>
        <w:jc w:val="both"/>
        <w:rPr>
          <w:rFonts w:cs="Arial"/>
          <w:sz w:val="22"/>
          <w:szCs w:val="22"/>
          <w:lang w:val="es-BO"/>
        </w:rPr>
      </w:pPr>
    </w:p>
    <w:p w14:paraId="788A65AA" w14:textId="77777777" w:rsidR="004A4C38" w:rsidRPr="002405F5" w:rsidRDefault="004A4C38" w:rsidP="004A4C38">
      <w:pPr>
        <w:widowControl w:val="0"/>
        <w:jc w:val="both"/>
        <w:rPr>
          <w:rFonts w:cs="Arial"/>
          <w:b/>
          <w:iCs/>
          <w:color w:val="000000"/>
          <w:sz w:val="22"/>
          <w:szCs w:val="22"/>
        </w:rPr>
      </w:pPr>
      <w:r w:rsidRPr="002405F5">
        <w:rPr>
          <w:rFonts w:cs="Arial"/>
          <w:b/>
          <w:sz w:val="22"/>
          <w:szCs w:val="22"/>
        </w:rPr>
        <w:t xml:space="preserve">CLÁUSULA CUARTA.- (OBJETO Y CAUSA) </w:t>
      </w:r>
      <w:r w:rsidRPr="002405F5">
        <w:rPr>
          <w:rFonts w:cs="Arial"/>
          <w:sz w:val="22"/>
          <w:szCs w:val="22"/>
          <w:lang w:val="es-BO"/>
        </w:rPr>
        <w:t>El objeto del presente Contrato es la compra e instalación de muebles, escritorios modulares y counter secretariales para el piso 9 del Edificio Principal del Banco Central de Bolivia</w:t>
      </w:r>
      <w:r w:rsidRPr="002405F5">
        <w:rPr>
          <w:rFonts w:cs="Arial"/>
          <w:iCs/>
          <w:color w:val="000000"/>
          <w:sz w:val="22"/>
          <w:szCs w:val="22"/>
        </w:rPr>
        <w:t xml:space="preserve">, </w:t>
      </w:r>
      <w:r w:rsidRPr="002405F5">
        <w:rPr>
          <w:rFonts w:cs="Arial"/>
          <w:sz w:val="22"/>
          <w:szCs w:val="22"/>
          <w:lang w:val="es-BO"/>
        </w:rPr>
        <w:t xml:space="preserve">que en adelante se denominarán los </w:t>
      </w:r>
      <w:r w:rsidRPr="002405F5">
        <w:rPr>
          <w:rFonts w:cs="Arial"/>
          <w:b/>
          <w:sz w:val="22"/>
          <w:szCs w:val="22"/>
          <w:lang w:val="es-BO"/>
        </w:rPr>
        <w:t>BIENES</w:t>
      </w:r>
      <w:r w:rsidRPr="002405F5">
        <w:rPr>
          <w:rFonts w:cs="Arial"/>
          <w:sz w:val="22"/>
          <w:szCs w:val="22"/>
          <w:lang w:val="es-BO"/>
        </w:rPr>
        <w:t>, para la renovación del mobiliario metálico, por otro de menor peso, garantizando una mejor funcionalidad, calidad y resistencia, esto con la finalidad de conservar la estructura del Edificio Principal del BCB</w:t>
      </w:r>
      <w:r w:rsidRPr="002405F5">
        <w:rPr>
          <w:rFonts w:cs="Arial"/>
          <w:b/>
          <w:sz w:val="22"/>
          <w:szCs w:val="22"/>
          <w:lang w:val="es-BO"/>
        </w:rPr>
        <w:t xml:space="preserve">, </w:t>
      </w:r>
      <w:r w:rsidRPr="002405F5">
        <w:rPr>
          <w:rFonts w:cs="Arial"/>
          <w:sz w:val="22"/>
          <w:szCs w:val="22"/>
          <w:lang w:val="es-BO"/>
        </w:rPr>
        <w:t xml:space="preserve">provistos por el </w:t>
      </w:r>
      <w:r w:rsidRPr="002405F5">
        <w:rPr>
          <w:rFonts w:cs="Arial"/>
          <w:b/>
          <w:sz w:val="22"/>
          <w:szCs w:val="22"/>
          <w:lang w:val="es-BO"/>
        </w:rPr>
        <w:t xml:space="preserve">PROVEEDOR </w:t>
      </w:r>
      <w:r w:rsidRPr="002405F5">
        <w:rPr>
          <w:rFonts w:cs="Arial"/>
          <w:sz w:val="22"/>
          <w:szCs w:val="22"/>
          <w:lang w:val="es-BO"/>
        </w:rPr>
        <w:t>de conformidad con el DBC y la Propuesta Adjudicada, con estricta y absoluta sujeción al presente Contrato.</w:t>
      </w:r>
      <w:r w:rsidRPr="002405F5">
        <w:rPr>
          <w:rFonts w:cs="Arial"/>
          <w:b/>
          <w:iCs/>
          <w:color w:val="000000"/>
          <w:sz w:val="22"/>
          <w:szCs w:val="22"/>
        </w:rPr>
        <w:t xml:space="preserve"> </w:t>
      </w:r>
    </w:p>
    <w:p w14:paraId="706B2989" w14:textId="77777777" w:rsidR="004A4C38" w:rsidRPr="002405F5" w:rsidRDefault="004A4C38" w:rsidP="004A4C38">
      <w:pPr>
        <w:jc w:val="both"/>
        <w:rPr>
          <w:rFonts w:cs="Arial"/>
          <w:b/>
          <w:sz w:val="22"/>
          <w:szCs w:val="22"/>
          <w:lang w:eastAsia="es-BO"/>
        </w:rPr>
      </w:pPr>
    </w:p>
    <w:p w14:paraId="5A25537F" w14:textId="77777777" w:rsidR="004A4C38" w:rsidRPr="002405F5" w:rsidRDefault="004A4C38" w:rsidP="004A4C38">
      <w:pPr>
        <w:widowControl w:val="0"/>
        <w:autoSpaceDE w:val="0"/>
        <w:autoSpaceDN w:val="0"/>
        <w:adjustRightInd w:val="0"/>
        <w:jc w:val="both"/>
        <w:rPr>
          <w:rFonts w:cs="Arial"/>
          <w:b/>
          <w:sz w:val="22"/>
          <w:szCs w:val="22"/>
          <w:lang w:val="es-BO"/>
        </w:rPr>
      </w:pPr>
      <w:r w:rsidRPr="002405F5">
        <w:rPr>
          <w:rFonts w:cs="Arial"/>
          <w:b/>
          <w:sz w:val="22"/>
          <w:szCs w:val="22"/>
          <w:lang w:val="es-BO"/>
        </w:rPr>
        <w:t xml:space="preserve">CLÁUSULA QUINTA.- (DOCUMENTOS INTEGRANTES DEL CONTRATO) </w:t>
      </w:r>
      <w:r w:rsidRPr="002405F5">
        <w:rPr>
          <w:rFonts w:cs="Arial"/>
          <w:sz w:val="22"/>
          <w:szCs w:val="22"/>
          <w:lang w:val="es-BO"/>
        </w:rPr>
        <w:t>Forman parte del presente Contrato, los siguientes documentos:</w:t>
      </w:r>
    </w:p>
    <w:p w14:paraId="65010A2C" w14:textId="77777777" w:rsidR="004A4C38" w:rsidRPr="002405F5" w:rsidRDefault="004A4C38" w:rsidP="004A4C38">
      <w:pPr>
        <w:widowControl w:val="0"/>
        <w:autoSpaceDE w:val="0"/>
        <w:autoSpaceDN w:val="0"/>
        <w:adjustRightInd w:val="0"/>
        <w:jc w:val="both"/>
        <w:rPr>
          <w:rFonts w:cs="Arial"/>
          <w:sz w:val="22"/>
          <w:szCs w:val="22"/>
        </w:rPr>
      </w:pPr>
    </w:p>
    <w:p w14:paraId="73F02E6C"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lang w:val="es-BO"/>
        </w:rPr>
        <w:t xml:space="preserve">Documento Base de Contratación (DBC). </w:t>
      </w:r>
    </w:p>
    <w:p w14:paraId="6031C969"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Propuesta Adjudicada.</w:t>
      </w:r>
    </w:p>
    <w:p w14:paraId="7108BBCD"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Formulario de Requerimiento de Bienes - Preventivo N° ____ de __ de ___ de 2025.</w:t>
      </w:r>
    </w:p>
    <w:p w14:paraId="77198E92"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 xml:space="preserve">Documento de Adjudicación, Resolución GADM – GAL N° </w:t>
      </w:r>
      <w:r w:rsidRPr="002405F5">
        <w:rPr>
          <w:rFonts w:cs="Arial"/>
          <w:color w:val="000000"/>
          <w:sz w:val="22"/>
          <w:szCs w:val="22"/>
          <w:lang w:val="es-BO" w:eastAsia="es-BO"/>
        </w:rPr>
        <w:t>___/2025 de __ de _____ de 2025</w:t>
      </w:r>
      <w:r w:rsidRPr="002405F5">
        <w:rPr>
          <w:rFonts w:cs="Arial"/>
          <w:sz w:val="22"/>
          <w:szCs w:val="22"/>
        </w:rPr>
        <w:t>.</w:t>
      </w:r>
    </w:p>
    <w:p w14:paraId="2A7F74D8"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Certificado del Registro Único de Proveedores del Estado (RUPE) N° _________ de __ de ______ de 2025.</w:t>
      </w:r>
    </w:p>
    <w:p w14:paraId="76B25B68"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lastRenderedPageBreak/>
        <w:t xml:space="preserve">Garantía. </w:t>
      </w:r>
    </w:p>
    <w:p w14:paraId="336995ED"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lang w:val="es-BO"/>
        </w:rPr>
        <w:t xml:space="preserve">Documento de Constitución, </w:t>
      </w:r>
      <w:r w:rsidRPr="002405F5">
        <w:rPr>
          <w:rFonts w:cs="Arial"/>
          <w:b/>
          <w:i/>
          <w:sz w:val="22"/>
          <w:szCs w:val="22"/>
          <w:lang w:val="es-BO"/>
        </w:rPr>
        <w:t>cuando corresponda</w:t>
      </w:r>
      <w:r w:rsidRPr="002405F5">
        <w:rPr>
          <w:rFonts w:cs="Arial"/>
          <w:sz w:val="22"/>
          <w:szCs w:val="22"/>
          <w:lang w:val="es-BO"/>
        </w:rPr>
        <w:t>.</w:t>
      </w:r>
    </w:p>
    <w:p w14:paraId="74A9635C"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lang w:val="es-BO"/>
        </w:rPr>
        <w:t xml:space="preserve">Contrato de Asociación Accidental, </w:t>
      </w:r>
      <w:r w:rsidRPr="002405F5">
        <w:rPr>
          <w:rFonts w:cs="Arial"/>
          <w:b/>
          <w:i/>
          <w:sz w:val="22"/>
          <w:szCs w:val="22"/>
          <w:lang w:val="es-BO"/>
        </w:rPr>
        <w:t>cuando corresponda</w:t>
      </w:r>
      <w:r w:rsidRPr="002405F5">
        <w:rPr>
          <w:rFonts w:cs="Arial"/>
          <w:sz w:val="22"/>
          <w:szCs w:val="22"/>
          <w:lang w:val="es-BO"/>
        </w:rPr>
        <w:t>.</w:t>
      </w:r>
    </w:p>
    <w:p w14:paraId="2155BE74"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 xml:space="preserve">Poder del Representante Legal del </w:t>
      </w:r>
      <w:r w:rsidRPr="002405F5">
        <w:rPr>
          <w:rFonts w:cs="Arial"/>
          <w:b/>
          <w:sz w:val="22"/>
          <w:szCs w:val="22"/>
        </w:rPr>
        <w:t xml:space="preserve">PROVEEDOR, </w:t>
      </w:r>
      <w:r w:rsidRPr="002405F5">
        <w:rPr>
          <w:rFonts w:cs="Arial"/>
          <w:sz w:val="22"/>
          <w:szCs w:val="22"/>
          <w:lang w:val="es-ES_tradnl"/>
        </w:rPr>
        <w:t>Testimonio Nº ____/____ de __ de _______ de _______</w:t>
      </w:r>
      <w:r w:rsidRPr="002405F5">
        <w:rPr>
          <w:rFonts w:cs="Arial"/>
          <w:sz w:val="22"/>
          <w:szCs w:val="22"/>
        </w:rPr>
        <w:t>.</w:t>
      </w:r>
    </w:p>
    <w:p w14:paraId="71782FB2"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Certificado N° ___ de ___ de 2025, emitido por la Gestora Publica de la Seguridad Social de Largo Plazo, de no adeudos por contribuciones al Seguro Social Obligatorio de Largo Plazo (SSO) y al Sistema Integral de Pensiones (SIP).</w:t>
      </w:r>
    </w:p>
    <w:p w14:paraId="2ACAAB6A" w14:textId="77777777" w:rsidR="004A4C38" w:rsidRPr="002405F5" w:rsidRDefault="004A4C38" w:rsidP="004A4C38">
      <w:pPr>
        <w:widowControl w:val="0"/>
        <w:numPr>
          <w:ilvl w:val="0"/>
          <w:numId w:val="44"/>
        </w:numPr>
        <w:jc w:val="both"/>
        <w:rPr>
          <w:rFonts w:cs="Arial"/>
          <w:sz w:val="22"/>
          <w:szCs w:val="22"/>
          <w:lang w:val="es-BO"/>
        </w:rPr>
      </w:pPr>
      <w:r w:rsidRPr="002405F5">
        <w:rPr>
          <w:rFonts w:cs="Arial"/>
          <w:sz w:val="22"/>
          <w:szCs w:val="22"/>
        </w:rPr>
        <w:t>Certificado de Información sobre Solvencia con el Fisco N° __________ de __ de ______ de 2025, emitido por la Contraloría General del Estado.</w:t>
      </w:r>
    </w:p>
    <w:p w14:paraId="3C1EBCC7" w14:textId="77777777" w:rsidR="004A4C38" w:rsidRPr="002405F5" w:rsidRDefault="004A4C38" w:rsidP="004A4C38">
      <w:pPr>
        <w:widowControl w:val="0"/>
        <w:numPr>
          <w:ilvl w:val="0"/>
          <w:numId w:val="44"/>
        </w:numPr>
        <w:jc w:val="both"/>
        <w:rPr>
          <w:rFonts w:cs="Arial"/>
          <w:b/>
          <w:i/>
          <w:sz w:val="22"/>
          <w:szCs w:val="22"/>
          <w:lang w:val="es-BO"/>
        </w:rPr>
      </w:pPr>
      <w:r w:rsidRPr="002405F5">
        <w:rPr>
          <w:rFonts w:cs="Arial"/>
          <w:b/>
          <w:i/>
          <w:sz w:val="22"/>
          <w:szCs w:val="22"/>
          <w:lang w:val="es-BO"/>
        </w:rPr>
        <w:t>(Señalar otros documentos necesarios de acuerdo al objeto de la contratación)</w:t>
      </w:r>
    </w:p>
    <w:p w14:paraId="023CEBC6" w14:textId="77777777" w:rsidR="004A4C38" w:rsidRPr="002405F5" w:rsidRDefault="004A4C38" w:rsidP="004A4C38">
      <w:pPr>
        <w:pStyle w:val="Default"/>
        <w:jc w:val="both"/>
        <w:rPr>
          <w:rFonts w:ascii="Arial" w:hAnsi="Arial" w:cs="Arial"/>
          <w:b/>
          <w:sz w:val="22"/>
          <w:szCs w:val="22"/>
        </w:rPr>
      </w:pPr>
      <w:bookmarkStart w:id="73" w:name="_Hlk289694780"/>
    </w:p>
    <w:p w14:paraId="762DB75C" w14:textId="77777777" w:rsidR="004A4C38" w:rsidRPr="002405F5" w:rsidRDefault="004A4C38" w:rsidP="004A4C38">
      <w:pPr>
        <w:pStyle w:val="Default"/>
        <w:jc w:val="both"/>
        <w:rPr>
          <w:rFonts w:ascii="Arial" w:hAnsi="Arial" w:cs="Arial"/>
          <w:sz w:val="22"/>
          <w:szCs w:val="22"/>
        </w:rPr>
      </w:pPr>
      <w:r w:rsidRPr="002405F5">
        <w:rPr>
          <w:rFonts w:ascii="Arial" w:hAnsi="Arial" w:cs="Arial"/>
          <w:b/>
          <w:sz w:val="22"/>
          <w:szCs w:val="22"/>
        </w:rPr>
        <w:t xml:space="preserve">CLÁUSULA SEXTA.- (OBLIGACIONES DE LAS PARTES) </w:t>
      </w:r>
      <w:r w:rsidRPr="002405F5">
        <w:rPr>
          <w:rFonts w:ascii="Arial" w:hAnsi="Arial" w:cs="Arial"/>
          <w:sz w:val="22"/>
          <w:szCs w:val="22"/>
        </w:rPr>
        <w:t>Las partes contratantes se comprometen y obligan a dar cumplimiento a todas y cada una de las cláusulas del presente Contrato.</w:t>
      </w:r>
    </w:p>
    <w:p w14:paraId="52E0399C" w14:textId="77777777" w:rsidR="004A4C38" w:rsidRPr="002405F5" w:rsidRDefault="004A4C38" w:rsidP="004A4C38">
      <w:pPr>
        <w:pStyle w:val="Default"/>
        <w:jc w:val="both"/>
        <w:rPr>
          <w:rFonts w:ascii="Arial" w:hAnsi="Arial" w:cs="Arial"/>
          <w:sz w:val="22"/>
          <w:szCs w:val="22"/>
        </w:rPr>
      </w:pPr>
      <w:r w:rsidRPr="002405F5">
        <w:rPr>
          <w:rFonts w:ascii="Arial" w:hAnsi="Arial" w:cs="Arial"/>
          <w:sz w:val="22"/>
          <w:szCs w:val="22"/>
        </w:rPr>
        <w:t xml:space="preserve"> </w:t>
      </w:r>
    </w:p>
    <w:p w14:paraId="7F0F09E2"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Por su parte, el </w:t>
      </w:r>
      <w:r w:rsidRPr="002405F5">
        <w:rPr>
          <w:rFonts w:cs="Arial"/>
          <w:b/>
          <w:bCs/>
          <w:color w:val="000000"/>
          <w:sz w:val="22"/>
          <w:szCs w:val="22"/>
          <w:lang w:val="es-BO" w:eastAsia="es-BO"/>
        </w:rPr>
        <w:t xml:space="preserve">PROVEEDOR </w:t>
      </w:r>
      <w:r w:rsidRPr="002405F5">
        <w:rPr>
          <w:rFonts w:cs="Arial"/>
          <w:color w:val="000000"/>
          <w:sz w:val="22"/>
          <w:szCs w:val="22"/>
          <w:lang w:val="es-BO" w:eastAsia="es-BO"/>
        </w:rPr>
        <w:t xml:space="preserve">se compromete a cumplir con las siguientes obligaciones: </w:t>
      </w:r>
    </w:p>
    <w:p w14:paraId="7EFB18BC" w14:textId="77777777" w:rsidR="004A4C38" w:rsidRPr="002405F5" w:rsidRDefault="004A4C38" w:rsidP="004A4C38">
      <w:pPr>
        <w:autoSpaceDE w:val="0"/>
        <w:autoSpaceDN w:val="0"/>
        <w:adjustRightInd w:val="0"/>
        <w:spacing w:after="13"/>
        <w:rPr>
          <w:rFonts w:cs="Arial"/>
          <w:color w:val="000000"/>
          <w:sz w:val="22"/>
          <w:szCs w:val="22"/>
          <w:lang w:val="es-BO" w:eastAsia="es-BO"/>
        </w:rPr>
      </w:pPr>
    </w:p>
    <w:p w14:paraId="01F0EB66"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Realizar la provisión de los </w:t>
      </w:r>
      <w:r w:rsidRPr="002405F5">
        <w:rPr>
          <w:rFonts w:cs="Arial"/>
          <w:b/>
          <w:bCs/>
          <w:color w:val="000000"/>
          <w:sz w:val="22"/>
          <w:szCs w:val="22"/>
          <w:lang w:val="es-BO" w:eastAsia="es-BO"/>
        </w:rPr>
        <w:t xml:space="preserve">BIENES </w:t>
      </w:r>
      <w:r w:rsidRPr="002405F5">
        <w:rPr>
          <w:rFonts w:cs="Arial"/>
          <w:color w:val="000000"/>
          <w:sz w:val="22"/>
          <w:szCs w:val="22"/>
          <w:lang w:val="es-BO" w:eastAsia="es-BO"/>
        </w:rPr>
        <w:t xml:space="preserve">objeto del presente Contrato, de acuerdo con lo establecido en el DBC, así como las condiciones de su propuesta. </w:t>
      </w:r>
    </w:p>
    <w:p w14:paraId="1283485A"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17B6330"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Presentar documentos del fabricante que garantice que los bienes a suministrar son nuevos y de primer uso, </w:t>
      </w:r>
      <w:r w:rsidRPr="002405F5">
        <w:rPr>
          <w:rFonts w:cs="Arial"/>
          <w:b/>
          <w:i/>
          <w:color w:val="000000"/>
          <w:sz w:val="22"/>
          <w:szCs w:val="22"/>
          <w:lang w:val="es-BO" w:eastAsia="es-BO"/>
        </w:rPr>
        <w:t>cuando corresponda.</w:t>
      </w:r>
      <w:r w:rsidRPr="002405F5">
        <w:rPr>
          <w:rFonts w:cs="Arial"/>
          <w:color w:val="000000"/>
          <w:sz w:val="22"/>
          <w:szCs w:val="22"/>
          <w:lang w:val="es-BO" w:eastAsia="es-BO"/>
        </w:rPr>
        <w:t xml:space="preserve"> </w:t>
      </w:r>
    </w:p>
    <w:p w14:paraId="059905A7"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Mantener vigente la garantía presentada. </w:t>
      </w:r>
      <w:r w:rsidRPr="002405F5">
        <w:rPr>
          <w:rFonts w:cs="Arial"/>
          <w:b/>
          <w:i/>
          <w:color w:val="000000"/>
          <w:sz w:val="22"/>
          <w:szCs w:val="22"/>
          <w:lang w:val="es-BO" w:eastAsia="es-BO"/>
        </w:rPr>
        <w:t>cuando corresponda.</w:t>
      </w:r>
    </w:p>
    <w:p w14:paraId="5A7A89A5"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Actualizar la Garantía (vigencia y/o monto), a requerimiento de la </w:t>
      </w:r>
      <w:r w:rsidRPr="002405F5">
        <w:rPr>
          <w:rFonts w:cs="Arial"/>
          <w:b/>
          <w:color w:val="000000"/>
          <w:sz w:val="22"/>
          <w:szCs w:val="22"/>
          <w:lang w:val="es-BO" w:eastAsia="es-BO"/>
        </w:rPr>
        <w:t>ENTIDAD</w:t>
      </w:r>
      <w:r w:rsidRPr="002405F5">
        <w:rPr>
          <w:rFonts w:cs="Arial"/>
          <w:color w:val="000000"/>
          <w:sz w:val="22"/>
          <w:szCs w:val="22"/>
          <w:lang w:val="es-BO" w:eastAsia="es-BO"/>
        </w:rPr>
        <w:t>.</w:t>
      </w:r>
      <w:r w:rsidRPr="002405F5">
        <w:rPr>
          <w:rFonts w:cs="Arial"/>
          <w:b/>
          <w:i/>
          <w:color w:val="000000"/>
          <w:sz w:val="22"/>
          <w:szCs w:val="22"/>
          <w:lang w:val="es-BO" w:eastAsia="es-BO"/>
        </w:rPr>
        <w:t xml:space="preserve"> cuando corresponda.</w:t>
      </w:r>
    </w:p>
    <w:p w14:paraId="29FF5EB4"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Asumir los costos de transporte y traslado desde sus instalaciones hasta el lugar de entrega e instalación del mobiliario. </w:t>
      </w:r>
    </w:p>
    <w:p w14:paraId="44E0D81D"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DSC verificará el cumplimiento de la normativa vigente en seguridad ocupacional, en ambos casos la </w:t>
      </w:r>
      <w:r w:rsidRPr="002405F5">
        <w:rPr>
          <w:rFonts w:cs="Arial"/>
          <w:b/>
          <w:color w:val="000000"/>
          <w:sz w:val="22"/>
          <w:szCs w:val="22"/>
          <w:lang w:val="es-BO" w:eastAsia="es-BO"/>
        </w:rPr>
        <w:t>ENTIDAD</w:t>
      </w:r>
      <w:r w:rsidRPr="002405F5">
        <w:rPr>
          <w:rFonts w:cs="Arial"/>
          <w:color w:val="000000"/>
          <w:sz w:val="22"/>
          <w:szCs w:val="22"/>
          <w:lang w:val="es-BO" w:eastAsia="es-BO"/>
        </w:rPr>
        <w:t xml:space="preserve"> queda liberada de cualquier obligación o responsabilidad, desde el inicio del Contrato hasta su conclusión.</w:t>
      </w:r>
    </w:p>
    <w:p w14:paraId="00CF9746" w14:textId="77777777" w:rsidR="004A4C38" w:rsidRPr="002405F5" w:rsidRDefault="004A4C38" w:rsidP="004A4C38">
      <w:pPr>
        <w:numPr>
          <w:ilvl w:val="0"/>
          <w:numId w:val="39"/>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Cumplir cada una de las cláusulas del presente Contrato. </w:t>
      </w:r>
    </w:p>
    <w:p w14:paraId="36EAF787" w14:textId="77777777" w:rsidR="004A4C38" w:rsidRPr="002405F5" w:rsidRDefault="004A4C38" w:rsidP="004A4C38">
      <w:pPr>
        <w:autoSpaceDE w:val="0"/>
        <w:autoSpaceDN w:val="0"/>
        <w:adjustRightInd w:val="0"/>
        <w:rPr>
          <w:rFonts w:cs="Arial"/>
          <w:color w:val="000000"/>
          <w:sz w:val="22"/>
          <w:szCs w:val="22"/>
          <w:lang w:val="es-BO" w:eastAsia="es-BO"/>
        </w:rPr>
      </w:pPr>
      <w:r w:rsidRPr="002405F5">
        <w:rPr>
          <w:rFonts w:cs="Arial"/>
          <w:color w:val="000000"/>
          <w:sz w:val="22"/>
          <w:szCs w:val="22"/>
          <w:lang w:val="es-BO" w:eastAsia="es-BO"/>
        </w:rPr>
        <w:t xml:space="preserve">Por su parte,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se compromete a cumplir con las siguientes obligaciones: </w:t>
      </w:r>
    </w:p>
    <w:p w14:paraId="6F26B821" w14:textId="77777777" w:rsidR="004A4C38" w:rsidRPr="002405F5" w:rsidRDefault="004A4C38" w:rsidP="004A4C38">
      <w:pPr>
        <w:autoSpaceDE w:val="0"/>
        <w:autoSpaceDN w:val="0"/>
        <w:adjustRightInd w:val="0"/>
        <w:spacing w:after="13"/>
        <w:rPr>
          <w:rFonts w:cs="Arial"/>
          <w:color w:val="000000"/>
          <w:sz w:val="22"/>
          <w:szCs w:val="22"/>
          <w:lang w:val="es-BO" w:eastAsia="es-BO"/>
        </w:rPr>
      </w:pPr>
    </w:p>
    <w:p w14:paraId="3B72B73C" w14:textId="77777777" w:rsidR="004A4C38" w:rsidRPr="002405F5" w:rsidRDefault="004A4C38" w:rsidP="004A4C38">
      <w:pPr>
        <w:numPr>
          <w:ilvl w:val="0"/>
          <w:numId w:val="40"/>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lastRenderedPageBreak/>
        <w:t xml:space="preserve">Realizar la recepción de los </w:t>
      </w:r>
      <w:r w:rsidRPr="002405F5">
        <w:rPr>
          <w:rFonts w:cs="Arial"/>
          <w:b/>
          <w:bCs/>
          <w:color w:val="000000"/>
          <w:sz w:val="22"/>
          <w:szCs w:val="22"/>
          <w:lang w:val="es-BO" w:eastAsia="es-BO"/>
        </w:rPr>
        <w:t xml:space="preserve">BIENES </w:t>
      </w:r>
      <w:r w:rsidRPr="002405F5">
        <w:rPr>
          <w:rFonts w:cs="Arial"/>
          <w:color w:val="000000"/>
          <w:sz w:val="22"/>
          <w:szCs w:val="22"/>
          <w:lang w:val="es-BO" w:eastAsia="es-BO"/>
        </w:rPr>
        <w:t>de acuerdo a las condiciones establecidas en el DBC, así como las condiciones de la propuesta adjudicada y el plazo establecido en el presente Contrato.</w:t>
      </w:r>
    </w:p>
    <w:p w14:paraId="3AEC4C58" w14:textId="77777777" w:rsidR="004A4C38" w:rsidRPr="002405F5" w:rsidRDefault="004A4C38" w:rsidP="004A4C38">
      <w:pPr>
        <w:numPr>
          <w:ilvl w:val="0"/>
          <w:numId w:val="40"/>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Emitir el acta de recepción de los </w:t>
      </w:r>
      <w:r w:rsidRPr="002405F5">
        <w:rPr>
          <w:rFonts w:cs="Arial"/>
          <w:b/>
          <w:bCs/>
          <w:color w:val="000000"/>
          <w:sz w:val="22"/>
          <w:szCs w:val="22"/>
          <w:lang w:val="es-BO" w:eastAsia="es-BO"/>
        </w:rPr>
        <w:t>BIENES</w:t>
      </w:r>
      <w:r w:rsidRPr="002405F5">
        <w:rPr>
          <w:rFonts w:cs="Arial"/>
          <w:color w:val="000000"/>
          <w:sz w:val="22"/>
          <w:szCs w:val="22"/>
          <w:lang w:val="es-BO" w:eastAsia="es-BO"/>
        </w:rPr>
        <w:t xml:space="preserve">, cuando los mismos cumplan con las condiciones establecidas en el DBC, así como las condiciones de la propuesta adjudicada. </w:t>
      </w:r>
    </w:p>
    <w:p w14:paraId="163993C1" w14:textId="77777777" w:rsidR="004A4C38" w:rsidRPr="002405F5" w:rsidRDefault="004A4C38" w:rsidP="004A4C38">
      <w:pPr>
        <w:numPr>
          <w:ilvl w:val="0"/>
          <w:numId w:val="40"/>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Realizar el pago por la provisión de los </w:t>
      </w:r>
      <w:r w:rsidRPr="002405F5">
        <w:rPr>
          <w:rFonts w:cs="Arial"/>
          <w:b/>
          <w:bCs/>
          <w:color w:val="000000"/>
          <w:sz w:val="22"/>
          <w:szCs w:val="22"/>
          <w:lang w:val="es-BO" w:eastAsia="es-BO"/>
        </w:rPr>
        <w:t>BIENES</w:t>
      </w:r>
      <w:r w:rsidRPr="002405F5">
        <w:rPr>
          <w:rFonts w:cs="Arial"/>
          <w:color w:val="000000"/>
          <w:sz w:val="22"/>
          <w:szCs w:val="22"/>
          <w:lang w:val="es-BO" w:eastAsia="es-BO"/>
        </w:rPr>
        <w:t xml:space="preserve">, en un plazo no mayor a cuarenta y cinco (45) días calendario de realizada la recepción de los bienes objeto del presente Contrato. </w:t>
      </w:r>
    </w:p>
    <w:p w14:paraId="39E6070A" w14:textId="77777777" w:rsidR="004A4C38" w:rsidRPr="002405F5" w:rsidRDefault="004A4C38" w:rsidP="004A4C38">
      <w:pPr>
        <w:numPr>
          <w:ilvl w:val="0"/>
          <w:numId w:val="40"/>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Cumplir cada una de las cláusulas del presente Contrato. </w:t>
      </w:r>
    </w:p>
    <w:p w14:paraId="48A8DFC0" w14:textId="77777777" w:rsidR="004A4C38" w:rsidRPr="002405F5" w:rsidRDefault="004A4C38" w:rsidP="004A4C38">
      <w:pPr>
        <w:pStyle w:val="Prrafodelista"/>
        <w:jc w:val="both"/>
        <w:rPr>
          <w:rFonts w:ascii="Arial" w:hAnsi="Arial" w:cs="Arial"/>
          <w:sz w:val="22"/>
          <w:szCs w:val="22"/>
          <w:lang w:val="es-BO"/>
        </w:rPr>
      </w:pPr>
    </w:p>
    <w:p w14:paraId="119CAFC8" w14:textId="77777777" w:rsidR="004A4C38" w:rsidRPr="002405F5" w:rsidRDefault="004A4C38" w:rsidP="004A4C38">
      <w:pPr>
        <w:widowControl w:val="0"/>
        <w:autoSpaceDE w:val="0"/>
        <w:autoSpaceDN w:val="0"/>
        <w:adjustRightInd w:val="0"/>
        <w:jc w:val="both"/>
        <w:rPr>
          <w:rFonts w:cs="Arial"/>
          <w:b/>
          <w:sz w:val="22"/>
          <w:szCs w:val="22"/>
          <w:lang w:val="es-BO"/>
        </w:rPr>
      </w:pPr>
      <w:r w:rsidRPr="002405F5">
        <w:rPr>
          <w:rFonts w:cs="Arial"/>
          <w:b/>
          <w:sz w:val="22"/>
          <w:szCs w:val="22"/>
          <w:lang w:val="es-BO"/>
        </w:rPr>
        <w:t xml:space="preserve">CLÁUSULA SÉPTIMA.- (VIGENCIA) </w:t>
      </w:r>
      <w:r w:rsidRPr="002405F5">
        <w:rPr>
          <w:rFonts w:cs="Arial"/>
          <w:sz w:val="22"/>
          <w:szCs w:val="22"/>
        </w:rPr>
        <w:t>El Contrato, entrará en vigencia desde el día siguiente hábil de su suscripción, por ambas partes, hasta que las mismas hayan dado cumplimiento a todas las cláusulas contenidas en el presente Contrato.</w:t>
      </w:r>
    </w:p>
    <w:p w14:paraId="431035C4" w14:textId="77777777" w:rsidR="004A4C38" w:rsidRPr="002405F5" w:rsidRDefault="004A4C38" w:rsidP="004A4C38">
      <w:pPr>
        <w:widowControl w:val="0"/>
        <w:autoSpaceDE w:val="0"/>
        <w:autoSpaceDN w:val="0"/>
        <w:adjustRightInd w:val="0"/>
        <w:jc w:val="both"/>
        <w:rPr>
          <w:rFonts w:cs="Arial"/>
          <w:b/>
          <w:sz w:val="22"/>
          <w:szCs w:val="22"/>
          <w:lang w:val="es-BO"/>
        </w:rPr>
      </w:pPr>
    </w:p>
    <w:p w14:paraId="5FEB7D30" w14:textId="77777777" w:rsidR="004A4C38" w:rsidRPr="002405F5" w:rsidRDefault="004A4C38" w:rsidP="004A4C38">
      <w:pPr>
        <w:jc w:val="both"/>
        <w:rPr>
          <w:rFonts w:cs="Arial"/>
          <w:b/>
          <w:sz w:val="22"/>
          <w:szCs w:val="22"/>
        </w:rPr>
      </w:pPr>
      <w:r w:rsidRPr="002405F5">
        <w:rPr>
          <w:rFonts w:cs="Arial"/>
          <w:b/>
          <w:sz w:val="22"/>
          <w:szCs w:val="22"/>
        </w:rPr>
        <w:t xml:space="preserve">CLÁUSULA OCTAVA.- </w:t>
      </w:r>
      <w:bookmarkEnd w:id="73"/>
      <w:r w:rsidRPr="002405F5">
        <w:rPr>
          <w:rFonts w:cs="Arial"/>
          <w:b/>
          <w:bCs/>
          <w:sz w:val="22"/>
          <w:szCs w:val="22"/>
        </w:rPr>
        <w:t>(</w:t>
      </w:r>
      <w:r w:rsidRPr="002405F5">
        <w:rPr>
          <w:rFonts w:cs="Arial"/>
          <w:b/>
          <w:sz w:val="22"/>
          <w:szCs w:val="22"/>
        </w:rPr>
        <w:t>GARANTÍA</w:t>
      </w:r>
      <w:r w:rsidRPr="002405F5">
        <w:rPr>
          <w:rFonts w:cs="Arial"/>
          <w:b/>
          <w:bCs/>
          <w:sz w:val="22"/>
          <w:szCs w:val="22"/>
        </w:rPr>
        <w:t xml:space="preserve"> DE CUMPLIMIENTO DE CONTRATO</w:t>
      </w:r>
      <w:r w:rsidRPr="002405F5">
        <w:rPr>
          <w:rFonts w:cs="Arial"/>
          <w:bCs/>
          <w:sz w:val="22"/>
          <w:szCs w:val="22"/>
        </w:rPr>
        <w:t>) E</w:t>
      </w:r>
      <w:r w:rsidRPr="002405F5">
        <w:rPr>
          <w:rFonts w:cs="Arial"/>
          <w:sz w:val="22"/>
          <w:szCs w:val="22"/>
        </w:rPr>
        <w:t xml:space="preserve">l </w:t>
      </w:r>
      <w:r w:rsidRPr="002405F5">
        <w:rPr>
          <w:rFonts w:cs="Arial"/>
          <w:b/>
          <w:sz w:val="22"/>
          <w:szCs w:val="22"/>
        </w:rPr>
        <w:t>PROVEEDOR</w:t>
      </w:r>
      <w:r w:rsidRPr="002405F5">
        <w:rPr>
          <w:rFonts w:cs="Arial"/>
          <w:sz w:val="22"/>
          <w:szCs w:val="22"/>
        </w:rPr>
        <w:t xml:space="preserve">, garantiza </w:t>
      </w:r>
      <w:r w:rsidRPr="002405F5">
        <w:rPr>
          <w:rFonts w:cs="Arial"/>
          <w:sz w:val="22"/>
          <w:szCs w:val="22"/>
          <w:lang w:val="es-BO"/>
        </w:rPr>
        <w:t>el correcto cumplimiento y fiel ejecución del presente Contrato</w:t>
      </w:r>
      <w:r w:rsidRPr="002405F5">
        <w:rPr>
          <w:rFonts w:cs="Arial"/>
          <w:sz w:val="22"/>
          <w:szCs w:val="22"/>
        </w:rPr>
        <w:t xml:space="preserve"> en todas sus partes con la Garantía __________________ N° _______, emitida por el Banco _____________, el __ de ____ de 2025, con vigencia hasta el __ de __________ de 2025, a la orden de la </w:t>
      </w:r>
      <w:r w:rsidRPr="002405F5">
        <w:rPr>
          <w:rFonts w:cs="Arial"/>
          <w:b/>
          <w:sz w:val="22"/>
          <w:szCs w:val="22"/>
        </w:rPr>
        <w:t>ENTIDAD</w:t>
      </w:r>
      <w:r w:rsidRPr="002405F5">
        <w:rPr>
          <w:rFonts w:cs="Arial"/>
          <w:sz w:val="22"/>
          <w:szCs w:val="22"/>
        </w:rPr>
        <w:t>, por Bs__________ (_____________________ 00/100 Bolivianos), equivalente al siete por ciento (7%) del monto total del Contrato.</w:t>
      </w:r>
    </w:p>
    <w:p w14:paraId="682E843C" w14:textId="77777777" w:rsidR="004A4C38" w:rsidRPr="002405F5" w:rsidRDefault="004A4C38" w:rsidP="004A4C38">
      <w:pPr>
        <w:ind w:left="705" w:hanging="705"/>
        <w:jc w:val="both"/>
        <w:rPr>
          <w:rFonts w:cs="Arial"/>
          <w:bCs/>
          <w:spacing w:val="-6"/>
          <w:sz w:val="22"/>
          <w:szCs w:val="22"/>
        </w:rPr>
      </w:pPr>
      <w:r w:rsidRPr="002405F5">
        <w:rPr>
          <w:rFonts w:cs="Arial"/>
          <w:b/>
          <w:bCs/>
          <w:i/>
          <w:iCs/>
          <w:sz w:val="22"/>
          <w:szCs w:val="22"/>
        </w:rPr>
        <w:t xml:space="preserve"> </w:t>
      </w:r>
    </w:p>
    <w:p w14:paraId="5B93DDEB"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El importe de dicha garantía en caso de cualquier incumplimiento contractual incurrido por el </w:t>
      </w:r>
      <w:r w:rsidRPr="002405F5">
        <w:rPr>
          <w:rFonts w:cs="Arial"/>
          <w:b/>
          <w:bCs/>
          <w:color w:val="000000"/>
          <w:sz w:val="22"/>
          <w:szCs w:val="22"/>
          <w:lang w:val="es-BO" w:eastAsia="es-BO"/>
        </w:rPr>
        <w:t>PROVEEDOR</w:t>
      </w:r>
      <w:r w:rsidRPr="002405F5">
        <w:rPr>
          <w:rFonts w:cs="Arial"/>
          <w:color w:val="000000"/>
          <w:sz w:val="22"/>
          <w:szCs w:val="22"/>
          <w:lang w:val="es-BO" w:eastAsia="es-BO"/>
        </w:rPr>
        <w:t xml:space="preserve">, será pagado en favor de la </w:t>
      </w:r>
      <w:r w:rsidRPr="002405F5">
        <w:rPr>
          <w:rFonts w:cs="Arial"/>
          <w:b/>
          <w:bCs/>
          <w:color w:val="000000"/>
          <w:sz w:val="22"/>
          <w:szCs w:val="22"/>
          <w:lang w:val="es-BO" w:eastAsia="es-BO"/>
        </w:rPr>
        <w:t>ENTIDAD</w:t>
      </w:r>
      <w:r w:rsidRPr="002405F5">
        <w:rPr>
          <w:rFonts w:cs="Arial"/>
          <w:color w:val="000000"/>
          <w:sz w:val="22"/>
          <w:szCs w:val="22"/>
          <w:lang w:val="es-BO" w:eastAsia="es-BO"/>
        </w:rPr>
        <w:t xml:space="preserve">, sin necesidad de ningún trámite o acción judicial, a su sólo requerimiento. </w:t>
      </w:r>
    </w:p>
    <w:p w14:paraId="52B55E55" w14:textId="77777777" w:rsidR="004A4C38" w:rsidRPr="002405F5" w:rsidRDefault="004A4C38" w:rsidP="004A4C38">
      <w:pPr>
        <w:autoSpaceDE w:val="0"/>
        <w:autoSpaceDN w:val="0"/>
        <w:adjustRightInd w:val="0"/>
        <w:ind w:left="567"/>
        <w:jc w:val="both"/>
        <w:rPr>
          <w:rFonts w:cs="Arial"/>
          <w:color w:val="000000"/>
          <w:sz w:val="22"/>
          <w:szCs w:val="22"/>
          <w:lang w:val="es-BO" w:eastAsia="es-BO"/>
        </w:rPr>
      </w:pPr>
    </w:p>
    <w:p w14:paraId="12F0B42E"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405F5">
        <w:rPr>
          <w:rFonts w:cs="Arial"/>
          <w:b/>
          <w:bCs/>
          <w:color w:val="000000"/>
          <w:sz w:val="22"/>
          <w:szCs w:val="22"/>
          <w:lang w:val="es-BO" w:eastAsia="es-BO"/>
        </w:rPr>
        <w:t xml:space="preserve">BIENES </w:t>
      </w:r>
      <w:r w:rsidRPr="002405F5">
        <w:rPr>
          <w:rFonts w:cs="Arial"/>
          <w:color w:val="000000"/>
          <w:sz w:val="22"/>
          <w:szCs w:val="22"/>
          <w:lang w:val="es-BO" w:eastAsia="es-BO"/>
        </w:rPr>
        <w:t>objeto de la contratación, hecho que se hará constar mediante el Acta de Recepción suscrita por la Comisión de Recepción</w:t>
      </w:r>
      <w:r w:rsidRPr="002405F5">
        <w:rPr>
          <w:rFonts w:cs="Arial"/>
          <w:b/>
          <w:bCs/>
          <w:i/>
          <w:iCs/>
          <w:color w:val="000000"/>
          <w:sz w:val="22"/>
          <w:szCs w:val="22"/>
          <w:lang w:val="es-BO" w:eastAsia="es-BO"/>
        </w:rPr>
        <w:t xml:space="preserve"> </w:t>
      </w:r>
      <w:r w:rsidRPr="002405F5">
        <w:rPr>
          <w:rFonts w:cs="Arial"/>
          <w:color w:val="000000"/>
          <w:sz w:val="22"/>
          <w:szCs w:val="22"/>
          <w:lang w:val="es-BO" w:eastAsia="es-BO"/>
        </w:rPr>
        <w:t xml:space="preserve">y el </w:t>
      </w:r>
      <w:r w:rsidRPr="002405F5">
        <w:rPr>
          <w:rFonts w:cs="Arial"/>
          <w:b/>
          <w:bCs/>
          <w:color w:val="000000"/>
          <w:sz w:val="22"/>
          <w:szCs w:val="22"/>
          <w:lang w:val="es-BO" w:eastAsia="es-BO"/>
        </w:rPr>
        <w:t>PROVEEDOR</w:t>
      </w:r>
      <w:r w:rsidRPr="002405F5">
        <w:rPr>
          <w:rFonts w:cs="Arial"/>
          <w:color w:val="000000"/>
          <w:sz w:val="22"/>
          <w:szCs w:val="22"/>
          <w:lang w:val="es-BO" w:eastAsia="es-BO"/>
        </w:rPr>
        <w:t>. La devolución se hará efectiva en la liquidación final del Contrato.</w:t>
      </w:r>
    </w:p>
    <w:p w14:paraId="373CFF42" w14:textId="77777777" w:rsidR="004A4C38" w:rsidRPr="002405F5" w:rsidRDefault="004A4C38" w:rsidP="004A4C38">
      <w:pPr>
        <w:ind w:left="567"/>
        <w:jc w:val="both"/>
        <w:rPr>
          <w:rFonts w:cs="Arial"/>
          <w:color w:val="000000"/>
          <w:sz w:val="22"/>
          <w:szCs w:val="22"/>
          <w:lang w:val="es-BO" w:eastAsia="es-BO"/>
        </w:rPr>
      </w:pPr>
    </w:p>
    <w:p w14:paraId="3A1969CF" w14:textId="77777777" w:rsidR="004A4C38" w:rsidRPr="002405F5" w:rsidRDefault="004A4C38" w:rsidP="004A4C38">
      <w:pPr>
        <w:jc w:val="both"/>
        <w:rPr>
          <w:rFonts w:cs="Arial"/>
          <w:color w:val="000000"/>
          <w:sz w:val="22"/>
          <w:szCs w:val="22"/>
          <w:lang w:val="es-BO" w:eastAsia="es-BO"/>
        </w:rPr>
      </w:pPr>
      <w:r w:rsidRPr="002405F5">
        <w:rPr>
          <w:rFonts w:cs="Arial"/>
          <w:color w:val="000000"/>
          <w:sz w:val="22"/>
          <w:szCs w:val="22"/>
          <w:lang w:val="es-BO" w:eastAsia="es-BO"/>
        </w:rPr>
        <w:t xml:space="preserve">El </w:t>
      </w:r>
      <w:r w:rsidRPr="002405F5">
        <w:rPr>
          <w:rFonts w:cs="Arial"/>
          <w:b/>
          <w:bCs/>
          <w:color w:val="000000"/>
          <w:sz w:val="22"/>
          <w:szCs w:val="22"/>
          <w:lang w:val="es-BO" w:eastAsia="es-BO"/>
        </w:rPr>
        <w:t>PROVEEDOR</w:t>
      </w:r>
      <w:r w:rsidRPr="002405F5">
        <w:rPr>
          <w:rFonts w:cs="Arial"/>
          <w:color w:val="000000"/>
          <w:sz w:val="22"/>
          <w:szCs w:val="22"/>
          <w:lang w:val="es-BO" w:eastAsia="es-BO"/>
        </w:rPr>
        <w:t xml:space="preserve">, tiene la obligación de mantener actualizada la Garantía de Cumplimiento de Contrato, cuantas veces lo requiera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por razones justificadas. La Unidad Administrativa de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será quien llevará el control directo de la vigencia de la misma bajo su responsabilidad.</w:t>
      </w:r>
    </w:p>
    <w:p w14:paraId="7BFCF413" w14:textId="77777777" w:rsidR="004A4C38" w:rsidRPr="002405F5" w:rsidRDefault="004A4C38" w:rsidP="004A4C38">
      <w:pPr>
        <w:jc w:val="both"/>
        <w:rPr>
          <w:rFonts w:cs="Arial"/>
          <w:color w:val="000000"/>
          <w:sz w:val="22"/>
          <w:szCs w:val="22"/>
          <w:lang w:val="es-BO" w:eastAsia="es-BO"/>
        </w:rPr>
      </w:pPr>
    </w:p>
    <w:p w14:paraId="322C80DA" w14:textId="77777777" w:rsidR="004A4C38" w:rsidRPr="002405F5" w:rsidRDefault="004A4C38" w:rsidP="004A4C38">
      <w:pPr>
        <w:widowControl w:val="0"/>
        <w:autoSpaceDE w:val="0"/>
        <w:autoSpaceDN w:val="0"/>
        <w:adjustRightInd w:val="0"/>
        <w:jc w:val="both"/>
        <w:rPr>
          <w:rFonts w:cs="Arial"/>
          <w:iCs/>
          <w:sz w:val="22"/>
          <w:szCs w:val="22"/>
          <w:lang w:val="es-BO"/>
        </w:rPr>
      </w:pPr>
      <w:r w:rsidRPr="002405F5">
        <w:rPr>
          <w:rFonts w:cs="Arial"/>
          <w:b/>
          <w:sz w:val="22"/>
          <w:szCs w:val="22"/>
          <w:lang w:val="es-BO"/>
        </w:rPr>
        <w:t>CLÁUSULA NOVENA.- (ANTICIPO)</w:t>
      </w:r>
      <w:r w:rsidRPr="002405F5">
        <w:rPr>
          <w:rFonts w:cs="Arial"/>
          <w:b/>
          <w:i/>
          <w:iCs/>
          <w:sz w:val="22"/>
          <w:szCs w:val="22"/>
          <w:lang w:val="es-BO"/>
        </w:rPr>
        <w:t xml:space="preserve"> </w:t>
      </w:r>
      <w:r w:rsidRPr="002405F5">
        <w:rPr>
          <w:rFonts w:cs="Arial"/>
          <w:iCs/>
          <w:sz w:val="22"/>
          <w:szCs w:val="22"/>
          <w:lang w:val="es-BO"/>
        </w:rPr>
        <w:t>En el presente Contrato no se otorgará anticipo.</w:t>
      </w:r>
    </w:p>
    <w:p w14:paraId="70580016" w14:textId="77777777" w:rsidR="004A4C38" w:rsidRPr="002405F5" w:rsidRDefault="004A4C38" w:rsidP="004A4C38">
      <w:pPr>
        <w:widowControl w:val="0"/>
        <w:autoSpaceDE w:val="0"/>
        <w:autoSpaceDN w:val="0"/>
        <w:adjustRightInd w:val="0"/>
        <w:jc w:val="both"/>
        <w:rPr>
          <w:rFonts w:cs="Arial"/>
          <w:iCs/>
          <w:sz w:val="22"/>
          <w:szCs w:val="22"/>
          <w:lang w:val="es-BO"/>
        </w:rPr>
      </w:pPr>
    </w:p>
    <w:p w14:paraId="7B084479" w14:textId="77777777" w:rsidR="004A4C38" w:rsidRPr="002405F5" w:rsidRDefault="004A4C38" w:rsidP="004A4C38">
      <w:pPr>
        <w:jc w:val="both"/>
        <w:rPr>
          <w:rFonts w:cs="Arial"/>
          <w:iCs/>
          <w:sz w:val="22"/>
          <w:szCs w:val="22"/>
          <w:lang w:val="es-BO"/>
        </w:rPr>
      </w:pPr>
      <w:r w:rsidRPr="002405F5">
        <w:rPr>
          <w:rFonts w:cs="Arial"/>
          <w:b/>
          <w:sz w:val="22"/>
          <w:szCs w:val="22"/>
          <w:lang w:val="es-BO"/>
        </w:rPr>
        <w:t>CLÁUSULA DÉCIMA.- (FUNCIONAMIENTO DE MAQUINARIA Y/O EQUIPO)</w:t>
      </w:r>
      <w:r w:rsidRPr="002405F5">
        <w:rPr>
          <w:rFonts w:cs="Arial"/>
          <w:b/>
          <w:i/>
          <w:iCs/>
          <w:sz w:val="22"/>
          <w:szCs w:val="22"/>
          <w:lang w:val="es-BO"/>
        </w:rPr>
        <w:t xml:space="preserve"> </w:t>
      </w:r>
      <w:r w:rsidRPr="002405F5">
        <w:rPr>
          <w:rFonts w:cs="Arial"/>
          <w:iCs/>
          <w:sz w:val="22"/>
          <w:szCs w:val="22"/>
          <w:lang w:val="es-BO"/>
        </w:rPr>
        <w:t>El presente Contrato no considera Garantía de Funcionamiento de Maquinaria y/o Equipo.</w:t>
      </w:r>
    </w:p>
    <w:p w14:paraId="0737D929" w14:textId="77777777" w:rsidR="004A4C38" w:rsidRPr="002405F5" w:rsidRDefault="004A4C38" w:rsidP="004A4C38">
      <w:pPr>
        <w:widowControl w:val="0"/>
        <w:autoSpaceDE w:val="0"/>
        <w:autoSpaceDN w:val="0"/>
        <w:adjustRightInd w:val="0"/>
        <w:jc w:val="both"/>
        <w:rPr>
          <w:rFonts w:cs="Arial"/>
          <w:iCs/>
          <w:sz w:val="22"/>
          <w:szCs w:val="22"/>
          <w:lang w:val="es-BO"/>
        </w:rPr>
      </w:pPr>
    </w:p>
    <w:p w14:paraId="0492AF79" w14:textId="77777777" w:rsidR="004A4C38" w:rsidRPr="002405F5" w:rsidRDefault="004A4C38" w:rsidP="004A4C38">
      <w:pPr>
        <w:widowControl w:val="0"/>
        <w:jc w:val="both"/>
        <w:rPr>
          <w:rFonts w:cs="Arial"/>
          <w:b/>
          <w:sz w:val="22"/>
          <w:szCs w:val="22"/>
          <w:lang w:val="es-BO"/>
        </w:rPr>
      </w:pPr>
      <w:r w:rsidRPr="002405F5">
        <w:rPr>
          <w:rFonts w:cs="Arial"/>
          <w:b/>
          <w:sz w:val="22"/>
          <w:szCs w:val="22"/>
          <w:lang w:val="es-BO"/>
        </w:rPr>
        <w:t xml:space="preserve">CLÁUSULA DÉCIMA PRIMERA.- (PLAZO DE ENTREGA) </w:t>
      </w:r>
      <w:r w:rsidRPr="002405F5">
        <w:rPr>
          <w:rFonts w:cs="Arial"/>
          <w:sz w:val="22"/>
          <w:szCs w:val="22"/>
          <w:lang w:val="es-BO"/>
        </w:rPr>
        <w:t xml:space="preserve">El </w:t>
      </w:r>
      <w:r w:rsidRPr="002405F5">
        <w:rPr>
          <w:rFonts w:cs="Arial"/>
          <w:b/>
          <w:bCs/>
          <w:sz w:val="22"/>
          <w:szCs w:val="22"/>
          <w:lang w:val="es-BO"/>
        </w:rPr>
        <w:t xml:space="preserve">PROVEEDOR </w:t>
      </w:r>
      <w:r w:rsidRPr="002405F5">
        <w:rPr>
          <w:rFonts w:cs="Arial"/>
          <w:sz w:val="22"/>
          <w:szCs w:val="22"/>
          <w:lang w:val="es-BO"/>
        </w:rPr>
        <w:t xml:space="preserve">entregará e instalará los </w:t>
      </w:r>
      <w:r w:rsidRPr="002405F5">
        <w:rPr>
          <w:rFonts w:cs="Arial"/>
          <w:b/>
          <w:sz w:val="22"/>
          <w:szCs w:val="22"/>
          <w:lang w:val="es-BO"/>
        </w:rPr>
        <w:t>BIENES</w:t>
      </w:r>
      <w:r w:rsidRPr="002405F5">
        <w:rPr>
          <w:rFonts w:cs="Arial"/>
          <w:sz w:val="22"/>
          <w:szCs w:val="22"/>
          <w:lang w:val="es-BO"/>
        </w:rPr>
        <w:t xml:space="preserve"> en estricto apego a la propuesta adjudicada, </w:t>
      </w:r>
      <w:r w:rsidRPr="002405F5">
        <w:rPr>
          <w:rFonts w:cs="Arial"/>
          <w:sz w:val="22"/>
          <w:szCs w:val="22"/>
          <w:lang w:val="es-BO"/>
        </w:rPr>
        <w:lastRenderedPageBreak/>
        <w:t>en el plazo de cincuenta (50)</w:t>
      </w:r>
      <w:r w:rsidRPr="002405F5">
        <w:rPr>
          <w:rFonts w:cs="Arial"/>
          <w:b/>
          <w:i/>
          <w:sz w:val="22"/>
          <w:szCs w:val="22"/>
          <w:lang w:val="es-BO"/>
        </w:rPr>
        <w:t xml:space="preserve"> </w:t>
      </w:r>
      <w:r w:rsidRPr="002405F5">
        <w:rPr>
          <w:rFonts w:cs="Arial"/>
          <w:sz w:val="22"/>
          <w:szCs w:val="22"/>
          <w:lang w:val="es-BO"/>
        </w:rPr>
        <w:t xml:space="preserve">días calendario. </w:t>
      </w:r>
    </w:p>
    <w:p w14:paraId="0A626391" w14:textId="77777777" w:rsidR="004A4C38" w:rsidRPr="002405F5" w:rsidRDefault="004A4C38" w:rsidP="004A4C38">
      <w:pPr>
        <w:widowControl w:val="0"/>
        <w:jc w:val="both"/>
        <w:rPr>
          <w:rFonts w:cs="Arial"/>
          <w:i/>
          <w:sz w:val="22"/>
          <w:szCs w:val="22"/>
          <w:lang w:val="es-BO"/>
        </w:rPr>
      </w:pPr>
    </w:p>
    <w:p w14:paraId="7B926466" w14:textId="77777777" w:rsidR="004A4C38" w:rsidRPr="002405F5" w:rsidRDefault="004A4C38" w:rsidP="004A4C38">
      <w:pPr>
        <w:widowControl w:val="0"/>
        <w:jc w:val="both"/>
        <w:rPr>
          <w:rFonts w:cs="Arial"/>
          <w:i/>
          <w:sz w:val="22"/>
          <w:szCs w:val="22"/>
          <w:lang w:val="es-BO"/>
        </w:rPr>
      </w:pPr>
      <w:r w:rsidRPr="002405F5">
        <w:rPr>
          <w:rFonts w:cs="Arial"/>
          <w:sz w:val="22"/>
          <w:szCs w:val="22"/>
          <w:lang w:val="es-BO"/>
        </w:rPr>
        <w:t>El plazo de entrega señalado precedentemente será computado a partir del día siguiente hábil de la suscripción del contrato.</w:t>
      </w:r>
    </w:p>
    <w:p w14:paraId="3A229C22" w14:textId="77777777" w:rsidR="004A4C38" w:rsidRPr="002405F5" w:rsidRDefault="004A4C38" w:rsidP="004A4C38">
      <w:pPr>
        <w:widowControl w:val="0"/>
        <w:jc w:val="both"/>
        <w:rPr>
          <w:rFonts w:cs="Arial"/>
          <w:sz w:val="22"/>
          <w:szCs w:val="22"/>
          <w:lang w:val="es-BO"/>
        </w:rPr>
      </w:pPr>
    </w:p>
    <w:p w14:paraId="5CCCA096"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 xml:space="preserve">El plazo de entrega de los </w:t>
      </w:r>
      <w:r w:rsidRPr="002405F5">
        <w:rPr>
          <w:rFonts w:cs="Arial"/>
          <w:b/>
          <w:sz w:val="22"/>
          <w:szCs w:val="22"/>
          <w:lang w:val="es-BO"/>
        </w:rPr>
        <w:t>BIENES</w:t>
      </w:r>
      <w:r w:rsidRPr="002405F5">
        <w:rPr>
          <w:rFonts w:cs="Arial"/>
          <w:sz w:val="22"/>
          <w:szCs w:val="22"/>
          <w:lang w:val="es-BO"/>
        </w:rPr>
        <w:t>, establecido en la presente Cláusula, podrá ser ampliado cuando:</w:t>
      </w:r>
    </w:p>
    <w:p w14:paraId="31398B56" w14:textId="77777777" w:rsidR="004A4C38" w:rsidRPr="002405F5" w:rsidRDefault="004A4C38" w:rsidP="004A4C38">
      <w:pPr>
        <w:widowControl w:val="0"/>
        <w:jc w:val="both"/>
        <w:rPr>
          <w:rFonts w:cs="Arial"/>
          <w:sz w:val="22"/>
          <w:szCs w:val="22"/>
          <w:lang w:val="es-BO"/>
        </w:rPr>
      </w:pPr>
    </w:p>
    <w:p w14:paraId="07A32ADA" w14:textId="77777777" w:rsidR="004A4C38" w:rsidRPr="002405F5" w:rsidRDefault="004A4C38" w:rsidP="004A4C38">
      <w:pPr>
        <w:numPr>
          <w:ilvl w:val="0"/>
          <w:numId w:val="38"/>
        </w:numPr>
        <w:jc w:val="both"/>
        <w:rPr>
          <w:rFonts w:cs="Arial"/>
          <w:sz w:val="22"/>
          <w:szCs w:val="22"/>
          <w:lang w:val="es-BO"/>
        </w:rPr>
      </w:pPr>
      <w:r w:rsidRPr="002405F5">
        <w:rPr>
          <w:rFonts w:cs="Arial"/>
          <w:sz w:val="22"/>
          <w:szCs w:val="22"/>
          <w:lang w:val="es-BO"/>
        </w:rPr>
        <w:t xml:space="preserve">La </w:t>
      </w:r>
      <w:r w:rsidRPr="002405F5">
        <w:rPr>
          <w:rFonts w:cs="Arial"/>
          <w:b/>
          <w:sz w:val="22"/>
          <w:szCs w:val="22"/>
          <w:lang w:val="es-BO"/>
        </w:rPr>
        <w:t>ENTIDAD,</w:t>
      </w:r>
      <w:r w:rsidRPr="002405F5">
        <w:rPr>
          <w:rFonts w:cs="Arial"/>
          <w:sz w:val="22"/>
          <w:szCs w:val="22"/>
          <w:lang w:val="es-BO"/>
        </w:rPr>
        <w:t xml:space="preserve"> mediante el procedimiento establecido en este mismo Contrato, incremente la cantidad de los bienes a ser provistos y ello repercuta en el plazo de entrega.</w:t>
      </w:r>
    </w:p>
    <w:p w14:paraId="19AFA10C" w14:textId="77777777" w:rsidR="004A4C38" w:rsidRPr="002405F5" w:rsidRDefault="004A4C38" w:rsidP="004A4C38">
      <w:pPr>
        <w:numPr>
          <w:ilvl w:val="0"/>
          <w:numId w:val="38"/>
        </w:numPr>
        <w:jc w:val="both"/>
        <w:rPr>
          <w:rFonts w:cs="Arial"/>
          <w:sz w:val="22"/>
          <w:szCs w:val="22"/>
          <w:lang w:val="es-BO"/>
        </w:rPr>
      </w:pPr>
      <w:r w:rsidRPr="002405F5">
        <w:rPr>
          <w:rFonts w:cs="Arial"/>
          <w:sz w:val="22"/>
          <w:szCs w:val="22"/>
          <w:lang w:val="es-BO"/>
        </w:rPr>
        <w:t>Por otras causas previstas para la ejecución del presente Contrato.</w:t>
      </w:r>
    </w:p>
    <w:p w14:paraId="01C21784" w14:textId="77777777" w:rsidR="004A4C38" w:rsidRPr="002405F5" w:rsidRDefault="004A4C38" w:rsidP="004A4C38">
      <w:pPr>
        <w:jc w:val="both"/>
        <w:rPr>
          <w:rFonts w:cs="Arial"/>
          <w:b/>
          <w:sz w:val="22"/>
          <w:szCs w:val="22"/>
        </w:rPr>
      </w:pPr>
    </w:p>
    <w:p w14:paraId="0E0CC161" w14:textId="77777777" w:rsidR="004A4C38" w:rsidRPr="002405F5" w:rsidRDefault="004A4C38" w:rsidP="004A4C38">
      <w:pPr>
        <w:jc w:val="both"/>
        <w:rPr>
          <w:rFonts w:cs="Arial"/>
          <w:b/>
          <w:sz w:val="22"/>
          <w:szCs w:val="22"/>
          <w:lang w:val="es-BO"/>
        </w:rPr>
      </w:pPr>
      <w:r w:rsidRPr="002405F5">
        <w:rPr>
          <w:rFonts w:cs="Arial"/>
          <w:b/>
          <w:sz w:val="22"/>
          <w:szCs w:val="22"/>
        </w:rPr>
        <w:t xml:space="preserve">CLÁUSULA DÉCIMA SEGUNDA.- (LUGAR DE ENTREGA) </w:t>
      </w:r>
      <w:r w:rsidRPr="002405F5">
        <w:rPr>
          <w:rFonts w:cs="Arial"/>
          <w:sz w:val="22"/>
          <w:szCs w:val="22"/>
          <w:lang w:val="es-BO"/>
        </w:rPr>
        <w:t xml:space="preserve">El </w:t>
      </w:r>
      <w:r w:rsidRPr="002405F5">
        <w:rPr>
          <w:rFonts w:cs="Arial"/>
          <w:b/>
          <w:sz w:val="22"/>
          <w:szCs w:val="22"/>
          <w:lang w:val="es-BO"/>
        </w:rPr>
        <w:t>PROVEEDOR</w:t>
      </w:r>
      <w:r w:rsidRPr="002405F5">
        <w:rPr>
          <w:rFonts w:cs="Arial"/>
          <w:sz w:val="22"/>
          <w:szCs w:val="22"/>
          <w:lang w:val="es-BO"/>
        </w:rPr>
        <w:t xml:space="preserve"> realizará la entrega de los </w:t>
      </w:r>
      <w:r w:rsidRPr="002405F5">
        <w:rPr>
          <w:rFonts w:cs="Arial"/>
          <w:b/>
          <w:sz w:val="22"/>
          <w:szCs w:val="22"/>
          <w:lang w:val="es-BO"/>
        </w:rPr>
        <w:t>BIENES</w:t>
      </w:r>
      <w:r w:rsidRPr="002405F5">
        <w:rPr>
          <w:rFonts w:cs="Arial"/>
          <w:sz w:val="22"/>
          <w:szCs w:val="22"/>
          <w:lang w:val="es-BO"/>
        </w:rPr>
        <w:t xml:space="preserve"> en el Piso 9 del Edifico Principal del Banco Central de Bolivia ubicado en la calle Ayacucho esquina calle Mercado s/n de la zona Central, en la ciudad de La Paz – Bolivia, a la Comisión de Recepción.</w:t>
      </w:r>
    </w:p>
    <w:p w14:paraId="1A634FFA" w14:textId="77777777" w:rsidR="004A4C38" w:rsidRPr="002405F5" w:rsidRDefault="004A4C38" w:rsidP="004A4C38">
      <w:pPr>
        <w:jc w:val="both"/>
        <w:rPr>
          <w:rFonts w:cs="Arial"/>
          <w:b/>
          <w:sz w:val="22"/>
          <w:szCs w:val="22"/>
          <w:lang w:val="es-BO"/>
        </w:rPr>
      </w:pPr>
    </w:p>
    <w:p w14:paraId="6EFFFAF7" w14:textId="77777777" w:rsidR="004A4C38" w:rsidRPr="002405F5" w:rsidRDefault="004A4C38" w:rsidP="004A4C38">
      <w:pPr>
        <w:widowControl w:val="0"/>
        <w:jc w:val="both"/>
        <w:rPr>
          <w:rFonts w:cs="Arial"/>
          <w:sz w:val="22"/>
          <w:szCs w:val="22"/>
        </w:rPr>
      </w:pPr>
      <w:r w:rsidRPr="002405F5">
        <w:rPr>
          <w:rFonts w:cs="Arial"/>
          <w:b/>
          <w:sz w:val="22"/>
          <w:szCs w:val="22"/>
          <w:lang w:val="es-BO"/>
        </w:rPr>
        <w:t xml:space="preserve">CLÁUSULA DÉCIMA TERCERA.- (MONTO, MONEDA Y FORMA DE PAGO) </w:t>
      </w:r>
      <w:r w:rsidRPr="002405F5">
        <w:rPr>
          <w:rFonts w:cs="Arial"/>
          <w:sz w:val="22"/>
          <w:szCs w:val="22"/>
        </w:rPr>
        <w:t xml:space="preserve">El monto total propuesto y aceptado por ambas partes para la adquisición de los </w:t>
      </w:r>
      <w:r w:rsidRPr="002405F5">
        <w:rPr>
          <w:rFonts w:cs="Arial"/>
          <w:b/>
          <w:bCs/>
          <w:sz w:val="22"/>
          <w:szCs w:val="22"/>
        </w:rPr>
        <w:t xml:space="preserve">BIENES </w:t>
      </w:r>
      <w:r w:rsidRPr="002405F5">
        <w:rPr>
          <w:rFonts w:cs="Arial"/>
          <w:sz w:val="22"/>
          <w:szCs w:val="22"/>
        </w:rPr>
        <w:t>asciende a la suma de Bs________ (_____________________________ __/100 Bolivianos).</w:t>
      </w:r>
    </w:p>
    <w:p w14:paraId="6D4BCB11" w14:textId="77777777" w:rsidR="004A4C38" w:rsidRPr="002405F5" w:rsidRDefault="004A4C38" w:rsidP="004A4C38">
      <w:pPr>
        <w:widowControl w:val="0"/>
        <w:jc w:val="both"/>
        <w:rPr>
          <w:rFonts w:cs="Arial"/>
          <w:sz w:val="22"/>
          <w:szCs w:val="22"/>
        </w:rPr>
      </w:pPr>
    </w:p>
    <w:p w14:paraId="0FBA3667" w14:textId="77777777" w:rsidR="004A4C38" w:rsidRPr="002405F5" w:rsidRDefault="004A4C38" w:rsidP="004A4C38">
      <w:pPr>
        <w:widowControl w:val="0"/>
        <w:jc w:val="both"/>
        <w:rPr>
          <w:rFonts w:cs="Arial"/>
          <w:b/>
          <w:sz w:val="22"/>
          <w:szCs w:val="22"/>
          <w:lang w:val="es-BO"/>
        </w:rPr>
      </w:pPr>
      <w:r w:rsidRPr="002405F5">
        <w:rPr>
          <w:rFonts w:cs="Arial"/>
          <w:sz w:val="22"/>
          <w:szCs w:val="22"/>
          <w:lang w:val="es-BO"/>
        </w:rPr>
        <w:t xml:space="preserve">El monto del presente Contrato, que corresponde a __________________ </w:t>
      </w:r>
      <w:r w:rsidRPr="002405F5">
        <w:rPr>
          <w:rFonts w:cs="Arial"/>
          <w:b/>
          <w:i/>
          <w:sz w:val="22"/>
          <w:szCs w:val="22"/>
          <w:lang w:val="es-BO"/>
        </w:rPr>
        <w:t>(registrar el monto en forma numérica y literal)</w:t>
      </w:r>
      <w:r w:rsidRPr="002405F5">
        <w:rPr>
          <w:rFonts w:cs="Arial"/>
          <w:b/>
          <w:sz w:val="22"/>
          <w:szCs w:val="22"/>
          <w:lang w:val="es-BO"/>
        </w:rPr>
        <w:t xml:space="preserve"> </w:t>
      </w:r>
      <w:r w:rsidRPr="002405F5">
        <w:rPr>
          <w:rFonts w:cs="Arial"/>
          <w:sz w:val="22"/>
          <w:szCs w:val="22"/>
          <w:lang w:val="es-BO"/>
        </w:rPr>
        <w:t xml:space="preserve">será pagado por la </w:t>
      </w:r>
      <w:r w:rsidRPr="002405F5">
        <w:rPr>
          <w:rFonts w:cs="Arial"/>
          <w:b/>
          <w:sz w:val="22"/>
          <w:szCs w:val="22"/>
          <w:lang w:val="es-BO"/>
        </w:rPr>
        <w:t xml:space="preserve">ENTIDAD </w:t>
      </w:r>
      <w:r w:rsidRPr="002405F5">
        <w:rPr>
          <w:rFonts w:cs="Arial"/>
          <w:sz w:val="22"/>
          <w:szCs w:val="22"/>
          <w:lang w:val="es-BO"/>
        </w:rPr>
        <w:t xml:space="preserve">a favor del </w:t>
      </w:r>
      <w:r w:rsidRPr="002405F5">
        <w:rPr>
          <w:rFonts w:cs="Arial"/>
          <w:b/>
          <w:sz w:val="22"/>
          <w:szCs w:val="22"/>
          <w:lang w:val="es-BO"/>
        </w:rPr>
        <w:t>PROVEEDOR</w:t>
      </w:r>
      <w:r w:rsidRPr="002405F5">
        <w:rPr>
          <w:rFonts w:cs="Arial"/>
          <w:sz w:val="22"/>
          <w:szCs w:val="22"/>
          <w:lang w:val="es-BO"/>
        </w:rPr>
        <w:t xml:space="preserve">, una vez efectuada la recepción de los </w:t>
      </w:r>
      <w:r w:rsidRPr="002405F5">
        <w:rPr>
          <w:rFonts w:cs="Arial"/>
          <w:b/>
          <w:sz w:val="22"/>
          <w:szCs w:val="22"/>
          <w:lang w:val="es-BO"/>
        </w:rPr>
        <w:t xml:space="preserve">BIENES </w:t>
      </w:r>
      <w:r w:rsidRPr="002405F5">
        <w:rPr>
          <w:rFonts w:cs="Arial"/>
          <w:sz w:val="22"/>
          <w:szCs w:val="22"/>
          <w:lang w:val="es-BO"/>
        </w:rPr>
        <w:t>objeto del presente Contrato.</w:t>
      </w:r>
    </w:p>
    <w:p w14:paraId="75C5BE31" w14:textId="77777777" w:rsidR="004A4C38" w:rsidRPr="002405F5" w:rsidRDefault="004A4C38" w:rsidP="004A4C38">
      <w:pPr>
        <w:widowControl w:val="0"/>
        <w:jc w:val="both"/>
        <w:rPr>
          <w:rFonts w:cs="Arial"/>
          <w:b/>
          <w:sz w:val="22"/>
          <w:szCs w:val="22"/>
          <w:lang w:val="es-BO"/>
        </w:rPr>
      </w:pPr>
    </w:p>
    <w:p w14:paraId="3E1E6785" w14:textId="77777777" w:rsidR="004A4C38" w:rsidRPr="002405F5" w:rsidRDefault="004A4C38" w:rsidP="004A4C38">
      <w:pPr>
        <w:widowControl w:val="0"/>
        <w:jc w:val="both"/>
        <w:rPr>
          <w:rFonts w:cs="Arial"/>
          <w:b/>
          <w:sz w:val="22"/>
          <w:szCs w:val="22"/>
          <w:lang w:val="es-BO"/>
        </w:rPr>
      </w:pPr>
      <w:r w:rsidRPr="002405F5">
        <w:rPr>
          <w:rFonts w:cs="Arial"/>
          <w:sz w:val="22"/>
          <w:szCs w:val="22"/>
          <w:lang w:val="es-BO"/>
        </w:rPr>
        <w:t xml:space="preserve">La </w:t>
      </w:r>
      <w:r w:rsidRPr="002405F5">
        <w:rPr>
          <w:rFonts w:cs="Arial"/>
          <w:b/>
          <w:sz w:val="22"/>
          <w:szCs w:val="22"/>
          <w:lang w:val="es-BO"/>
        </w:rPr>
        <w:t xml:space="preserve">ENTIDAD </w:t>
      </w:r>
      <w:r w:rsidRPr="002405F5">
        <w:rPr>
          <w:rFonts w:cs="Arial"/>
          <w:sz w:val="22"/>
          <w:szCs w:val="22"/>
          <w:lang w:val="es-BO"/>
        </w:rPr>
        <w:t xml:space="preserve">aplicará las sanciones por demoras en la entrega de los </w:t>
      </w:r>
      <w:r w:rsidRPr="002405F5">
        <w:rPr>
          <w:rFonts w:cs="Arial"/>
          <w:b/>
          <w:sz w:val="22"/>
          <w:szCs w:val="22"/>
          <w:lang w:val="es-BO"/>
        </w:rPr>
        <w:t xml:space="preserve">BIENES </w:t>
      </w:r>
      <w:r w:rsidRPr="002405F5">
        <w:rPr>
          <w:rFonts w:cs="Arial"/>
          <w:sz w:val="22"/>
          <w:szCs w:val="22"/>
          <w:lang w:val="es-BO"/>
        </w:rPr>
        <w:t xml:space="preserve">objeto del presente Contrato en la forma prevista en la cláusula de multas, sin perjuicio de que se procese la resolución del mismo por incumplimiento del </w:t>
      </w:r>
      <w:r w:rsidRPr="002405F5">
        <w:rPr>
          <w:rFonts w:cs="Arial"/>
          <w:b/>
          <w:sz w:val="22"/>
          <w:szCs w:val="22"/>
          <w:lang w:val="es-BO"/>
        </w:rPr>
        <w:t>PROVEEDOR.</w:t>
      </w:r>
    </w:p>
    <w:p w14:paraId="2F762DC3" w14:textId="77777777" w:rsidR="004A4C38" w:rsidRPr="002405F5" w:rsidRDefault="004A4C38" w:rsidP="004A4C38">
      <w:pPr>
        <w:widowControl w:val="0"/>
        <w:jc w:val="both"/>
        <w:rPr>
          <w:rFonts w:cs="Arial"/>
          <w:b/>
          <w:sz w:val="22"/>
          <w:szCs w:val="22"/>
          <w:lang w:val="es-BO"/>
        </w:rPr>
      </w:pPr>
    </w:p>
    <w:p w14:paraId="63C66083" w14:textId="77777777" w:rsidR="004A4C38" w:rsidRPr="002405F5" w:rsidRDefault="004A4C38" w:rsidP="004A4C38">
      <w:pPr>
        <w:widowControl w:val="0"/>
        <w:jc w:val="both"/>
        <w:rPr>
          <w:rFonts w:cs="Arial"/>
          <w:sz w:val="22"/>
          <w:szCs w:val="22"/>
          <w:lang w:val="es-BO"/>
        </w:rPr>
      </w:pPr>
      <w:r w:rsidRPr="002405F5">
        <w:rPr>
          <w:rFonts w:cs="Arial"/>
          <w:b/>
          <w:sz w:val="22"/>
          <w:szCs w:val="22"/>
          <w:lang w:val="es-BO"/>
        </w:rPr>
        <w:t>CLÁUSULA DÉCIMA CUARTA.- (DOMICILIO A EFECTOS DE NOTIFICACIÓN)</w:t>
      </w:r>
      <w:r w:rsidRPr="002405F5">
        <w:rPr>
          <w:rFonts w:cs="Arial"/>
          <w:sz w:val="22"/>
          <w:szCs w:val="22"/>
          <w:lang w:val="es-BO"/>
        </w:rPr>
        <w:t xml:space="preserve"> Cualquier aviso o notificación que tengan que darse las partes suscribientes del presente Contrato será enviada de manera escrita:</w:t>
      </w:r>
    </w:p>
    <w:p w14:paraId="4C717727" w14:textId="77777777" w:rsidR="004A4C38" w:rsidRPr="002405F5" w:rsidRDefault="004A4C38" w:rsidP="004A4C38">
      <w:pPr>
        <w:widowControl w:val="0"/>
        <w:jc w:val="both"/>
        <w:rPr>
          <w:rFonts w:cs="Arial"/>
          <w:sz w:val="22"/>
          <w:szCs w:val="22"/>
          <w:lang w:val="es-BO"/>
        </w:rPr>
      </w:pPr>
    </w:p>
    <w:p w14:paraId="37F4ECC8" w14:textId="77777777" w:rsidR="004A4C38" w:rsidRPr="002405F5" w:rsidRDefault="004A4C38" w:rsidP="004A4C38">
      <w:pPr>
        <w:pStyle w:val="Prrafodelista"/>
        <w:widowControl w:val="0"/>
        <w:numPr>
          <w:ilvl w:val="1"/>
          <w:numId w:val="43"/>
        </w:numPr>
        <w:ind w:left="1134"/>
        <w:contextualSpacing/>
        <w:jc w:val="both"/>
        <w:rPr>
          <w:rFonts w:ascii="Arial" w:hAnsi="Arial" w:cs="Arial"/>
          <w:sz w:val="22"/>
          <w:szCs w:val="22"/>
          <w:lang w:val="es-BO"/>
        </w:rPr>
      </w:pPr>
      <w:r w:rsidRPr="002405F5">
        <w:rPr>
          <w:rFonts w:ascii="Arial" w:hAnsi="Arial" w:cs="Arial"/>
          <w:sz w:val="22"/>
          <w:szCs w:val="22"/>
          <w:lang w:val="es-BO"/>
        </w:rPr>
        <w:t xml:space="preserve">Al </w:t>
      </w:r>
      <w:r w:rsidRPr="002405F5">
        <w:rPr>
          <w:rFonts w:ascii="Arial" w:hAnsi="Arial" w:cs="Arial"/>
          <w:b/>
          <w:sz w:val="22"/>
          <w:szCs w:val="22"/>
          <w:lang w:val="es-BO"/>
        </w:rPr>
        <w:t>PROVEEDOR</w:t>
      </w:r>
      <w:r w:rsidRPr="002405F5">
        <w:rPr>
          <w:rFonts w:ascii="Arial" w:hAnsi="Arial" w:cs="Arial"/>
          <w:sz w:val="22"/>
          <w:szCs w:val="22"/>
          <w:lang w:val="es-BO"/>
        </w:rPr>
        <w:t>: E</w:t>
      </w:r>
      <w:r w:rsidRPr="002405F5">
        <w:rPr>
          <w:rFonts w:ascii="Arial" w:hAnsi="Arial" w:cs="Arial"/>
          <w:sz w:val="22"/>
          <w:szCs w:val="22"/>
          <w:lang w:val="es-ES_tradnl"/>
        </w:rPr>
        <w:t>n _________________________, de la Zona de __________ de la ciudad de _______ - Bolivia</w:t>
      </w:r>
      <w:r w:rsidRPr="002405F5">
        <w:rPr>
          <w:rFonts w:ascii="Arial" w:hAnsi="Arial" w:cs="Arial"/>
          <w:sz w:val="22"/>
          <w:szCs w:val="22"/>
          <w:lang w:val="es-BO"/>
        </w:rPr>
        <w:t>.</w:t>
      </w:r>
    </w:p>
    <w:p w14:paraId="4A2C97C9" w14:textId="77777777" w:rsidR="004A4C38" w:rsidRPr="002405F5" w:rsidRDefault="004A4C38" w:rsidP="004A4C38">
      <w:pPr>
        <w:pStyle w:val="Prrafodelista"/>
        <w:widowControl w:val="0"/>
        <w:contextualSpacing/>
        <w:jc w:val="both"/>
        <w:rPr>
          <w:rFonts w:ascii="Arial" w:hAnsi="Arial" w:cs="Arial"/>
          <w:sz w:val="22"/>
          <w:szCs w:val="22"/>
          <w:lang w:val="es-BO"/>
        </w:rPr>
      </w:pPr>
    </w:p>
    <w:p w14:paraId="2BC7DFC6" w14:textId="77777777" w:rsidR="004A4C38" w:rsidRPr="002405F5" w:rsidRDefault="004A4C38" w:rsidP="004A4C38">
      <w:pPr>
        <w:pStyle w:val="Prrafodelista"/>
        <w:widowControl w:val="0"/>
        <w:numPr>
          <w:ilvl w:val="1"/>
          <w:numId w:val="43"/>
        </w:numPr>
        <w:ind w:left="1134"/>
        <w:contextualSpacing/>
        <w:jc w:val="both"/>
        <w:rPr>
          <w:rFonts w:ascii="Arial" w:hAnsi="Arial" w:cs="Arial"/>
          <w:sz w:val="22"/>
          <w:szCs w:val="22"/>
          <w:lang w:val="es-BO"/>
        </w:rPr>
      </w:pPr>
      <w:r w:rsidRPr="002405F5">
        <w:rPr>
          <w:rFonts w:ascii="Arial" w:hAnsi="Arial" w:cs="Arial"/>
          <w:sz w:val="22"/>
          <w:szCs w:val="22"/>
          <w:lang w:val="es-BO"/>
        </w:rPr>
        <w:t xml:space="preserve">A la </w:t>
      </w:r>
      <w:r w:rsidRPr="002405F5">
        <w:rPr>
          <w:rFonts w:ascii="Arial" w:hAnsi="Arial" w:cs="Arial"/>
          <w:b/>
          <w:sz w:val="22"/>
          <w:szCs w:val="22"/>
          <w:lang w:val="es-BO"/>
        </w:rPr>
        <w:t>ENTIDAD</w:t>
      </w:r>
      <w:r w:rsidRPr="002405F5">
        <w:rPr>
          <w:rFonts w:ascii="Arial" w:hAnsi="Arial" w:cs="Arial"/>
          <w:sz w:val="22"/>
          <w:szCs w:val="22"/>
          <w:lang w:val="es-BO"/>
        </w:rPr>
        <w:t>: En su Edificio Principal ubicado en la calle Ayacucho esquina calle Mercado s/n de la Zona Central de la ciudad de La Paz - Bolivia.</w:t>
      </w:r>
    </w:p>
    <w:p w14:paraId="2DE07C08" w14:textId="77777777" w:rsidR="004A4C38" w:rsidRPr="002405F5" w:rsidRDefault="004A4C38" w:rsidP="004A4C38">
      <w:pPr>
        <w:widowControl w:val="0"/>
        <w:jc w:val="both"/>
        <w:rPr>
          <w:rFonts w:cs="Arial"/>
          <w:b/>
          <w:sz w:val="22"/>
          <w:szCs w:val="22"/>
          <w:lang w:val="es-BO"/>
        </w:rPr>
      </w:pPr>
    </w:p>
    <w:p w14:paraId="1803153A" w14:textId="77777777" w:rsidR="004A4C38" w:rsidRPr="002405F5" w:rsidRDefault="004A4C38" w:rsidP="004A4C38">
      <w:pPr>
        <w:pStyle w:val="Default"/>
        <w:jc w:val="both"/>
        <w:rPr>
          <w:rFonts w:ascii="Arial" w:hAnsi="Arial" w:cs="Arial"/>
          <w:sz w:val="22"/>
          <w:szCs w:val="22"/>
        </w:rPr>
      </w:pPr>
      <w:r w:rsidRPr="002405F5">
        <w:rPr>
          <w:rFonts w:ascii="Arial" w:hAnsi="Arial" w:cs="Arial"/>
          <w:b/>
          <w:sz w:val="22"/>
          <w:szCs w:val="22"/>
        </w:rPr>
        <w:t>CLÁUSULA DÉCIMA QUINTA.- (DERECHOS DEL</w:t>
      </w:r>
      <w:r w:rsidRPr="002405F5">
        <w:rPr>
          <w:rFonts w:ascii="Arial" w:hAnsi="Arial" w:cs="Arial"/>
          <w:sz w:val="22"/>
          <w:szCs w:val="22"/>
        </w:rPr>
        <w:t xml:space="preserve"> </w:t>
      </w:r>
      <w:r w:rsidRPr="002405F5">
        <w:rPr>
          <w:rFonts w:ascii="Arial" w:hAnsi="Arial" w:cs="Arial"/>
          <w:b/>
          <w:sz w:val="22"/>
          <w:szCs w:val="22"/>
        </w:rPr>
        <w:t xml:space="preserve">PROVEEDOR) </w:t>
      </w:r>
      <w:r w:rsidRPr="002405F5">
        <w:rPr>
          <w:rFonts w:ascii="Arial" w:hAnsi="Arial" w:cs="Arial"/>
          <w:sz w:val="22"/>
          <w:szCs w:val="22"/>
        </w:rPr>
        <w:t xml:space="preserve">El </w:t>
      </w:r>
      <w:r w:rsidRPr="002405F5">
        <w:rPr>
          <w:rFonts w:ascii="Arial" w:hAnsi="Arial" w:cs="Arial"/>
          <w:b/>
          <w:bCs/>
          <w:sz w:val="22"/>
          <w:szCs w:val="22"/>
        </w:rPr>
        <w:t>PROVEEDOR</w:t>
      </w:r>
      <w:r w:rsidRPr="002405F5">
        <w:rPr>
          <w:rFonts w:ascii="Arial" w:hAnsi="Arial" w:cs="Arial"/>
          <w:sz w:val="22"/>
          <w:szCs w:val="22"/>
        </w:rPr>
        <w:t xml:space="preserve">, tiene derecho a plantear los reclamos que considere correctos, por cualquier omisión de la </w:t>
      </w:r>
      <w:r w:rsidRPr="002405F5">
        <w:rPr>
          <w:rFonts w:ascii="Arial" w:hAnsi="Arial" w:cs="Arial"/>
          <w:b/>
          <w:bCs/>
          <w:sz w:val="22"/>
          <w:szCs w:val="22"/>
        </w:rPr>
        <w:t>ENTIDAD</w:t>
      </w:r>
      <w:r w:rsidRPr="002405F5">
        <w:rPr>
          <w:rFonts w:ascii="Arial" w:hAnsi="Arial" w:cs="Arial"/>
          <w:sz w:val="22"/>
          <w:szCs w:val="22"/>
        </w:rPr>
        <w:t xml:space="preserve">, por falta de pago de la adquisición efectuada, o por cualquier otro aspecto consignado en el presente Contrato. </w:t>
      </w:r>
    </w:p>
    <w:p w14:paraId="49520F23" w14:textId="77777777" w:rsidR="004A4C38" w:rsidRPr="002405F5" w:rsidRDefault="004A4C38" w:rsidP="004A4C38">
      <w:pPr>
        <w:autoSpaceDE w:val="0"/>
        <w:autoSpaceDN w:val="0"/>
        <w:adjustRightInd w:val="0"/>
        <w:jc w:val="both"/>
        <w:rPr>
          <w:rFonts w:cs="Arial"/>
          <w:color w:val="000000"/>
          <w:sz w:val="22"/>
          <w:szCs w:val="22"/>
          <w:lang w:val="es-BO" w:eastAsia="es-BO"/>
        </w:rPr>
      </w:pPr>
    </w:p>
    <w:p w14:paraId="6C1B8CFA"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lastRenderedPageBreak/>
        <w:t xml:space="preserve">Tales reclamos deberán ser planteados por escrito y con los respaldos correspondientes, a la </w:t>
      </w:r>
      <w:r w:rsidRPr="002405F5">
        <w:rPr>
          <w:rFonts w:cs="Arial"/>
          <w:b/>
          <w:bCs/>
          <w:color w:val="000000"/>
          <w:sz w:val="22"/>
          <w:szCs w:val="22"/>
          <w:lang w:val="es-BO" w:eastAsia="es-BO"/>
        </w:rPr>
        <w:t>ENTIDAD</w:t>
      </w:r>
      <w:r w:rsidRPr="002405F5">
        <w:rPr>
          <w:rFonts w:cs="Arial"/>
          <w:color w:val="000000"/>
          <w:sz w:val="22"/>
          <w:szCs w:val="22"/>
          <w:lang w:val="es-BO" w:eastAsia="es-BO"/>
        </w:rPr>
        <w:t xml:space="preserve">, hasta veinte (20) días hábiles, posteriores al suceso. </w:t>
      </w:r>
    </w:p>
    <w:p w14:paraId="77FC35CC" w14:textId="77777777" w:rsidR="004A4C38" w:rsidRPr="002405F5" w:rsidRDefault="004A4C38" w:rsidP="004A4C38">
      <w:pPr>
        <w:widowControl w:val="0"/>
        <w:jc w:val="both"/>
        <w:rPr>
          <w:rFonts w:cs="Arial"/>
          <w:color w:val="000000"/>
          <w:sz w:val="22"/>
          <w:szCs w:val="22"/>
          <w:lang w:val="es-BO" w:eastAsia="es-BO"/>
        </w:rPr>
      </w:pPr>
    </w:p>
    <w:p w14:paraId="21A8D15E" w14:textId="77777777" w:rsidR="004A4C38" w:rsidRPr="002405F5" w:rsidRDefault="004A4C38" w:rsidP="004A4C38">
      <w:pPr>
        <w:widowControl w:val="0"/>
        <w:jc w:val="both"/>
        <w:rPr>
          <w:rFonts w:cs="Arial"/>
          <w:b/>
          <w:sz w:val="22"/>
          <w:szCs w:val="22"/>
          <w:lang w:val="es-BO"/>
        </w:rPr>
      </w:pPr>
      <w:r w:rsidRPr="002405F5">
        <w:rPr>
          <w:rFonts w:cs="Arial"/>
          <w:color w:val="000000"/>
          <w:sz w:val="22"/>
          <w:szCs w:val="22"/>
          <w:lang w:val="es-BO" w:eastAsia="es-BO"/>
        </w:rPr>
        <w:t xml:space="preserve">La </w:t>
      </w:r>
      <w:r w:rsidRPr="002405F5">
        <w:rPr>
          <w:rFonts w:cs="Arial"/>
          <w:b/>
          <w:bCs/>
          <w:color w:val="000000"/>
          <w:sz w:val="22"/>
          <w:szCs w:val="22"/>
          <w:lang w:val="es-BO" w:eastAsia="es-BO"/>
        </w:rPr>
        <w:t>ENTIDAD</w:t>
      </w:r>
      <w:r w:rsidRPr="002405F5">
        <w:rPr>
          <w:rFonts w:cs="Arial"/>
          <w:color w:val="000000"/>
          <w:sz w:val="22"/>
          <w:szCs w:val="22"/>
          <w:lang w:val="es-BO" w:eastAsia="es-BO"/>
        </w:rPr>
        <w:t xml:space="preserve">, dentro del lapso de cinco (5) días hábiles de recibido el reclamo, deberá emitir su respuesta de forma sustentada al </w:t>
      </w:r>
      <w:r w:rsidRPr="002405F5">
        <w:rPr>
          <w:rFonts w:cs="Arial"/>
          <w:b/>
          <w:bCs/>
          <w:color w:val="000000"/>
          <w:sz w:val="22"/>
          <w:szCs w:val="22"/>
          <w:lang w:val="es-BO" w:eastAsia="es-BO"/>
        </w:rPr>
        <w:t xml:space="preserve">PROVEEDOR </w:t>
      </w:r>
      <w:r w:rsidRPr="002405F5">
        <w:rPr>
          <w:rFonts w:cs="Arial"/>
          <w:color w:val="000000"/>
          <w:sz w:val="22"/>
          <w:szCs w:val="22"/>
          <w:lang w:val="es-BO" w:eastAsia="es-BO"/>
        </w:rPr>
        <w:t xml:space="preserve">aceptando o rechazando el reclamo. Dentro de este plazo,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podrá solicitar las aclaraciones respectivas al </w:t>
      </w:r>
      <w:r w:rsidRPr="002405F5">
        <w:rPr>
          <w:rFonts w:cs="Arial"/>
          <w:b/>
          <w:bCs/>
          <w:color w:val="000000"/>
          <w:sz w:val="22"/>
          <w:szCs w:val="22"/>
          <w:lang w:val="es-BO" w:eastAsia="es-BO"/>
        </w:rPr>
        <w:t>PROVEEDOR</w:t>
      </w:r>
      <w:r w:rsidRPr="002405F5">
        <w:rPr>
          <w:rFonts w:cs="Arial"/>
          <w:color w:val="000000"/>
          <w:sz w:val="22"/>
          <w:szCs w:val="22"/>
          <w:lang w:val="es-BO" w:eastAsia="es-BO"/>
        </w:rPr>
        <w:t>, para sustentar su decisión.</w:t>
      </w:r>
    </w:p>
    <w:p w14:paraId="6474B92B" w14:textId="77777777" w:rsidR="004A4C38" w:rsidRPr="002405F5" w:rsidRDefault="004A4C38" w:rsidP="004A4C38">
      <w:pPr>
        <w:widowControl w:val="0"/>
        <w:jc w:val="both"/>
        <w:rPr>
          <w:rFonts w:cs="Arial"/>
          <w:b/>
          <w:sz w:val="22"/>
          <w:szCs w:val="22"/>
          <w:lang w:val="es-BO"/>
        </w:rPr>
      </w:pPr>
    </w:p>
    <w:p w14:paraId="6CF0A566"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En caso que el reclamo sea complejo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405F5">
        <w:rPr>
          <w:rFonts w:cs="Arial"/>
          <w:b/>
          <w:bCs/>
          <w:color w:val="000000"/>
          <w:sz w:val="22"/>
          <w:szCs w:val="22"/>
          <w:lang w:val="es-BO" w:eastAsia="es-BO"/>
        </w:rPr>
        <w:t xml:space="preserve">. </w:t>
      </w:r>
    </w:p>
    <w:p w14:paraId="670620C8" w14:textId="77777777" w:rsidR="004A4C38" w:rsidRPr="002405F5" w:rsidRDefault="004A4C38" w:rsidP="004A4C38">
      <w:pPr>
        <w:widowControl w:val="0"/>
        <w:jc w:val="both"/>
        <w:rPr>
          <w:rFonts w:cs="Arial"/>
          <w:color w:val="000000"/>
          <w:sz w:val="22"/>
          <w:szCs w:val="22"/>
          <w:lang w:val="es-BO" w:eastAsia="es-BO"/>
        </w:rPr>
      </w:pPr>
    </w:p>
    <w:p w14:paraId="712473B1" w14:textId="77777777" w:rsidR="004A4C38" w:rsidRPr="002405F5" w:rsidRDefault="004A4C38" w:rsidP="004A4C38">
      <w:pPr>
        <w:widowControl w:val="0"/>
        <w:jc w:val="both"/>
        <w:rPr>
          <w:rFonts w:cs="Arial"/>
          <w:color w:val="000000"/>
          <w:sz w:val="22"/>
          <w:szCs w:val="22"/>
          <w:lang w:val="es-BO" w:eastAsia="es-BO"/>
        </w:rPr>
      </w:pPr>
      <w:r w:rsidRPr="002405F5">
        <w:rPr>
          <w:rFonts w:cs="Arial"/>
          <w:color w:val="000000"/>
          <w:sz w:val="22"/>
          <w:szCs w:val="22"/>
          <w:lang w:val="es-BO" w:eastAsia="es-BO"/>
        </w:rPr>
        <w:t xml:space="preserve">Todo proceso de respuesta a reclamo, no deberá exceder los diez (10) días hábiles, computables desde la recepción del reclamo por la </w:t>
      </w:r>
      <w:r w:rsidRPr="002405F5">
        <w:rPr>
          <w:rFonts w:cs="Arial"/>
          <w:b/>
          <w:bCs/>
          <w:color w:val="000000"/>
          <w:sz w:val="22"/>
          <w:szCs w:val="22"/>
          <w:lang w:val="es-BO" w:eastAsia="es-BO"/>
        </w:rPr>
        <w:t>ENTIDAD</w:t>
      </w:r>
      <w:r w:rsidRPr="002405F5">
        <w:rPr>
          <w:rFonts w:cs="Arial"/>
          <w:color w:val="000000"/>
          <w:sz w:val="22"/>
          <w:szCs w:val="22"/>
          <w:lang w:val="es-BO" w:eastAsia="es-BO"/>
        </w:rPr>
        <w:t>.</w:t>
      </w:r>
    </w:p>
    <w:p w14:paraId="1E7741BE" w14:textId="77777777" w:rsidR="004A4C38" w:rsidRPr="002405F5" w:rsidRDefault="004A4C38" w:rsidP="004A4C38">
      <w:pPr>
        <w:widowControl w:val="0"/>
        <w:jc w:val="both"/>
        <w:rPr>
          <w:rFonts w:cs="Arial"/>
          <w:sz w:val="22"/>
          <w:szCs w:val="22"/>
          <w:lang w:val="es-BO"/>
        </w:rPr>
      </w:pPr>
    </w:p>
    <w:p w14:paraId="6021D3FD"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 xml:space="preserve">La </w:t>
      </w:r>
      <w:r w:rsidRPr="002405F5">
        <w:rPr>
          <w:rFonts w:cs="Arial"/>
          <w:b/>
          <w:sz w:val="22"/>
          <w:szCs w:val="22"/>
          <w:lang w:val="es-BO"/>
        </w:rPr>
        <w:t>ENTIDAD</w:t>
      </w:r>
      <w:r w:rsidRPr="002405F5">
        <w:rPr>
          <w:rFonts w:cs="Arial"/>
          <w:sz w:val="22"/>
          <w:szCs w:val="22"/>
          <w:lang w:val="es-BO"/>
        </w:rPr>
        <w:t xml:space="preserve"> no atenderá reclamos presentados fuera del plazo establecido en esta Cláusula.</w:t>
      </w:r>
    </w:p>
    <w:p w14:paraId="0CCE7312" w14:textId="77777777" w:rsidR="004A4C38" w:rsidRPr="002405F5" w:rsidRDefault="004A4C38" w:rsidP="004A4C38">
      <w:pPr>
        <w:widowControl w:val="0"/>
        <w:autoSpaceDE w:val="0"/>
        <w:autoSpaceDN w:val="0"/>
        <w:adjustRightInd w:val="0"/>
        <w:jc w:val="both"/>
        <w:rPr>
          <w:rFonts w:cs="Arial"/>
          <w:b/>
          <w:bCs/>
          <w:sz w:val="22"/>
          <w:szCs w:val="22"/>
          <w:lang w:val="es-BO"/>
        </w:rPr>
      </w:pPr>
    </w:p>
    <w:p w14:paraId="67212B11" w14:textId="77777777" w:rsidR="004A4C38" w:rsidRPr="002405F5" w:rsidRDefault="004A4C38" w:rsidP="004A4C38">
      <w:pPr>
        <w:pStyle w:val="Default"/>
        <w:jc w:val="both"/>
        <w:rPr>
          <w:rFonts w:ascii="Arial" w:hAnsi="Arial" w:cs="Arial"/>
          <w:sz w:val="22"/>
          <w:szCs w:val="22"/>
        </w:rPr>
      </w:pPr>
      <w:r w:rsidRPr="002405F5">
        <w:rPr>
          <w:rFonts w:ascii="Arial" w:hAnsi="Arial" w:cs="Arial"/>
          <w:b/>
          <w:sz w:val="22"/>
          <w:szCs w:val="22"/>
        </w:rPr>
        <w:t>CLÁUSULA DÉCIMA SEXTA</w:t>
      </w:r>
      <w:r w:rsidRPr="002405F5">
        <w:rPr>
          <w:rFonts w:ascii="Arial" w:hAnsi="Arial" w:cs="Arial"/>
          <w:b/>
          <w:bCs/>
          <w:sz w:val="22"/>
          <w:szCs w:val="22"/>
        </w:rPr>
        <w:t xml:space="preserve">.- (ESTIPULACIÓN SOBRE IMPUESTOS) </w:t>
      </w:r>
      <w:r w:rsidRPr="002405F5">
        <w:rPr>
          <w:rFonts w:ascii="Arial" w:hAnsi="Arial" w:cs="Arial"/>
          <w:sz w:val="22"/>
          <w:szCs w:val="22"/>
        </w:rPr>
        <w:t xml:space="preserve">Correrá por cuenta del </w:t>
      </w:r>
      <w:r w:rsidRPr="002405F5">
        <w:rPr>
          <w:rFonts w:ascii="Arial" w:hAnsi="Arial" w:cs="Arial"/>
          <w:b/>
          <w:bCs/>
          <w:sz w:val="22"/>
          <w:szCs w:val="22"/>
        </w:rPr>
        <w:t xml:space="preserve">PROVEEDOR </w:t>
      </w:r>
      <w:r w:rsidRPr="002405F5">
        <w:rPr>
          <w:rFonts w:ascii="Arial" w:hAnsi="Arial" w:cs="Arial"/>
          <w:sz w:val="22"/>
          <w:szCs w:val="22"/>
        </w:rPr>
        <w:t xml:space="preserve">el pago de todos los impuestos vigentes en el país a la fecha de presentación de la propuesta. </w:t>
      </w:r>
    </w:p>
    <w:p w14:paraId="7E7E077C" w14:textId="77777777" w:rsidR="004A4C38" w:rsidRPr="002405F5" w:rsidRDefault="004A4C38" w:rsidP="004A4C38">
      <w:pPr>
        <w:widowControl w:val="0"/>
        <w:autoSpaceDE w:val="0"/>
        <w:autoSpaceDN w:val="0"/>
        <w:adjustRightInd w:val="0"/>
        <w:jc w:val="both"/>
        <w:rPr>
          <w:rFonts w:cs="Arial"/>
          <w:color w:val="000000"/>
          <w:sz w:val="22"/>
          <w:szCs w:val="22"/>
          <w:lang w:val="es-BO" w:eastAsia="es-BO"/>
        </w:rPr>
      </w:pPr>
    </w:p>
    <w:p w14:paraId="43F217DB" w14:textId="77777777" w:rsidR="004A4C38" w:rsidRPr="002405F5" w:rsidRDefault="004A4C38" w:rsidP="004A4C38">
      <w:pPr>
        <w:widowControl w:val="0"/>
        <w:autoSpaceDE w:val="0"/>
        <w:autoSpaceDN w:val="0"/>
        <w:adjustRightInd w:val="0"/>
        <w:jc w:val="both"/>
        <w:rPr>
          <w:rFonts w:cs="Arial"/>
          <w:sz w:val="22"/>
          <w:szCs w:val="22"/>
          <w:lang w:val="es-BO"/>
        </w:rPr>
      </w:pPr>
      <w:r w:rsidRPr="002405F5">
        <w:rPr>
          <w:rFonts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405F5">
        <w:rPr>
          <w:rFonts w:cs="Arial"/>
          <w:b/>
          <w:bCs/>
          <w:color w:val="000000"/>
          <w:sz w:val="22"/>
          <w:szCs w:val="22"/>
          <w:lang w:val="es-BO" w:eastAsia="es-BO"/>
        </w:rPr>
        <w:t xml:space="preserve">PROVEEDOR </w:t>
      </w:r>
      <w:r w:rsidRPr="002405F5">
        <w:rPr>
          <w:rFonts w:cs="Arial"/>
          <w:color w:val="000000"/>
          <w:sz w:val="22"/>
          <w:szCs w:val="22"/>
          <w:lang w:val="es-BO" w:eastAsia="es-BO"/>
        </w:rPr>
        <w:t>deberá acogerse a su cumplimiento desde la fecha de vigencia de dicha normativa.</w:t>
      </w:r>
    </w:p>
    <w:p w14:paraId="398A177B" w14:textId="77777777" w:rsidR="004A4C38" w:rsidRPr="002405F5" w:rsidRDefault="004A4C38" w:rsidP="004A4C38">
      <w:pPr>
        <w:widowControl w:val="0"/>
        <w:jc w:val="both"/>
        <w:rPr>
          <w:rFonts w:cs="Arial"/>
          <w:sz w:val="22"/>
          <w:szCs w:val="22"/>
          <w:lang w:val="es-BO"/>
        </w:rPr>
      </w:pPr>
    </w:p>
    <w:p w14:paraId="01B3AB3F" w14:textId="77777777" w:rsidR="004A4C38" w:rsidRPr="002405F5" w:rsidRDefault="004A4C38" w:rsidP="004A4C38">
      <w:pPr>
        <w:widowControl w:val="0"/>
        <w:autoSpaceDE w:val="0"/>
        <w:autoSpaceDN w:val="0"/>
        <w:adjustRightInd w:val="0"/>
        <w:jc w:val="both"/>
        <w:rPr>
          <w:rFonts w:cs="Arial"/>
          <w:b/>
          <w:sz w:val="22"/>
          <w:szCs w:val="22"/>
          <w:lang w:val="es-BO"/>
        </w:rPr>
      </w:pPr>
      <w:r w:rsidRPr="002405F5">
        <w:rPr>
          <w:rFonts w:cs="Arial"/>
          <w:b/>
          <w:sz w:val="22"/>
          <w:szCs w:val="22"/>
          <w:lang w:val="es-BO"/>
        </w:rPr>
        <w:t xml:space="preserve">CLÁUSULA DÉCIMA SÉPTIMA.- (FACTURACIÓN) </w:t>
      </w:r>
      <w:r w:rsidRPr="002405F5">
        <w:rPr>
          <w:rFonts w:cs="Arial"/>
          <w:sz w:val="22"/>
          <w:szCs w:val="22"/>
        </w:rPr>
        <w:t xml:space="preserve">El </w:t>
      </w:r>
      <w:r w:rsidRPr="002405F5">
        <w:rPr>
          <w:rFonts w:cs="Arial"/>
          <w:b/>
          <w:bCs/>
          <w:sz w:val="22"/>
          <w:szCs w:val="22"/>
        </w:rPr>
        <w:t xml:space="preserve">PROVEEDOR </w:t>
      </w:r>
      <w:r w:rsidRPr="002405F5">
        <w:rPr>
          <w:rFonts w:cs="Arial"/>
          <w:sz w:val="22"/>
          <w:szCs w:val="22"/>
        </w:rPr>
        <w:t xml:space="preserve">una vez realizada la entrega de los </w:t>
      </w:r>
      <w:r w:rsidRPr="002405F5">
        <w:rPr>
          <w:rFonts w:cs="Arial"/>
          <w:b/>
          <w:bCs/>
          <w:sz w:val="22"/>
          <w:szCs w:val="22"/>
        </w:rPr>
        <w:t xml:space="preserve">BIENES </w:t>
      </w:r>
      <w:r w:rsidRPr="002405F5">
        <w:rPr>
          <w:rFonts w:cs="Arial"/>
          <w:sz w:val="22"/>
          <w:szCs w:val="22"/>
        </w:rPr>
        <w:t xml:space="preserve">o acto equivalente que suponga la transferencia de dominio del objeto de la venta (efectuada la adquisición), deberá emitir la respectiva factura oficial en favor de la </w:t>
      </w:r>
      <w:r w:rsidRPr="002405F5">
        <w:rPr>
          <w:rFonts w:cs="Arial"/>
          <w:b/>
          <w:bCs/>
          <w:sz w:val="22"/>
          <w:szCs w:val="22"/>
        </w:rPr>
        <w:t xml:space="preserve">ENTIDAD, </w:t>
      </w:r>
      <w:r w:rsidRPr="002405F5">
        <w:rPr>
          <w:rFonts w:cs="Arial"/>
          <w:sz w:val="22"/>
          <w:szCs w:val="22"/>
        </w:rPr>
        <w:t>por el monto de la venta efectivizada, caso contrario dicho pago no se realizará.</w:t>
      </w:r>
      <w:r w:rsidRPr="002405F5">
        <w:rPr>
          <w:rFonts w:cs="Arial"/>
          <w:sz w:val="22"/>
          <w:szCs w:val="22"/>
          <w:lang w:val="es-BO"/>
        </w:rPr>
        <w:t xml:space="preserve"> </w:t>
      </w:r>
    </w:p>
    <w:p w14:paraId="64BD3007" w14:textId="77777777" w:rsidR="004A4C38" w:rsidRPr="002405F5" w:rsidRDefault="004A4C38" w:rsidP="004A4C38">
      <w:pPr>
        <w:widowControl w:val="0"/>
        <w:autoSpaceDE w:val="0"/>
        <w:autoSpaceDN w:val="0"/>
        <w:adjustRightInd w:val="0"/>
        <w:jc w:val="both"/>
        <w:rPr>
          <w:rFonts w:cs="Arial"/>
          <w:sz w:val="22"/>
          <w:szCs w:val="22"/>
          <w:lang w:val="es-BO"/>
        </w:rPr>
      </w:pPr>
    </w:p>
    <w:p w14:paraId="48E879D3" w14:textId="77777777" w:rsidR="004A4C38" w:rsidRPr="002405F5" w:rsidRDefault="004A4C38" w:rsidP="004A4C38">
      <w:pPr>
        <w:widowControl w:val="0"/>
        <w:autoSpaceDE w:val="0"/>
        <w:autoSpaceDN w:val="0"/>
        <w:adjustRightInd w:val="0"/>
        <w:jc w:val="both"/>
        <w:rPr>
          <w:rFonts w:cs="Arial"/>
          <w:b/>
          <w:i/>
          <w:sz w:val="22"/>
          <w:szCs w:val="22"/>
          <w:lang w:val="es-BO"/>
        </w:rPr>
      </w:pPr>
      <w:r w:rsidRPr="002405F5">
        <w:rPr>
          <w:rFonts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1996791C" w14:textId="77777777" w:rsidR="004A4C38" w:rsidRPr="002405F5" w:rsidRDefault="004A4C38" w:rsidP="004A4C38">
      <w:pPr>
        <w:widowControl w:val="0"/>
        <w:autoSpaceDE w:val="0"/>
        <w:autoSpaceDN w:val="0"/>
        <w:adjustRightInd w:val="0"/>
        <w:jc w:val="both"/>
        <w:rPr>
          <w:rFonts w:cs="Arial"/>
          <w:sz w:val="22"/>
          <w:szCs w:val="22"/>
          <w:lang w:val="es-BO"/>
        </w:rPr>
      </w:pPr>
    </w:p>
    <w:p w14:paraId="3CB0D866" w14:textId="77777777" w:rsidR="004A4C38" w:rsidRPr="002405F5" w:rsidRDefault="004A4C38" w:rsidP="004A4C38">
      <w:pPr>
        <w:widowControl w:val="0"/>
        <w:jc w:val="both"/>
        <w:rPr>
          <w:rFonts w:cs="Arial"/>
          <w:sz w:val="22"/>
          <w:szCs w:val="22"/>
        </w:rPr>
      </w:pPr>
      <w:r w:rsidRPr="002405F5">
        <w:rPr>
          <w:rFonts w:cs="Arial"/>
          <w:b/>
          <w:sz w:val="22"/>
          <w:szCs w:val="22"/>
          <w:lang w:val="es-BO"/>
        </w:rPr>
        <w:t>CLÁUSULA DÉCIMA OCTAVA.- (SUBCONTRATOS)</w:t>
      </w:r>
      <w:r w:rsidRPr="002405F5">
        <w:rPr>
          <w:rFonts w:cs="Arial"/>
          <w:sz w:val="22"/>
          <w:szCs w:val="22"/>
        </w:rPr>
        <w:t xml:space="preserve"> </w:t>
      </w:r>
      <w:r w:rsidRPr="002405F5">
        <w:rPr>
          <w:rFonts w:cs="Arial"/>
          <w:iCs/>
          <w:sz w:val="22"/>
          <w:szCs w:val="22"/>
          <w:lang w:val="es-BO"/>
        </w:rPr>
        <w:t>En el presente Contrato de adquisición no se aceptará subcontrataciones</w:t>
      </w:r>
      <w:r w:rsidRPr="002405F5">
        <w:rPr>
          <w:rFonts w:cs="Arial"/>
          <w:sz w:val="22"/>
          <w:szCs w:val="22"/>
        </w:rPr>
        <w:t>.</w:t>
      </w:r>
    </w:p>
    <w:p w14:paraId="676AA7DB" w14:textId="77777777" w:rsidR="004A4C38" w:rsidRPr="002405F5" w:rsidRDefault="004A4C38" w:rsidP="004A4C38">
      <w:pPr>
        <w:widowControl w:val="0"/>
        <w:jc w:val="both"/>
        <w:rPr>
          <w:rFonts w:cs="Arial"/>
          <w:sz w:val="22"/>
          <w:szCs w:val="22"/>
        </w:rPr>
      </w:pPr>
    </w:p>
    <w:p w14:paraId="01B65E7E" w14:textId="77777777" w:rsidR="004A4C38" w:rsidRPr="002405F5" w:rsidRDefault="004A4C38" w:rsidP="004A4C38">
      <w:pPr>
        <w:widowControl w:val="0"/>
        <w:jc w:val="both"/>
        <w:rPr>
          <w:rFonts w:cs="Arial"/>
          <w:sz w:val="22"/>
          <w:szCs w:val="22"/>
          <w:lang w:val="es-BO"/>
        </w:rPr>
      </w:pPr>
      <w:r w:rsidRPr="002405F5">
        <w:rPr>
          <w:rFonts w:cs="Arial"/>
          <w:b/>
          <w:sz w:val="22"/>
          <w:szCs w:val="22"/>
          <w:lang w:val="es-BO"/>
        </w:rPr>
        <w:t>CLÁUSULA DÉCIMA NOVENA.- (MODIFICACIONES AL CONTRATO)</w:t>
      </w:r>
      <w:r w:rsidRPr="002405F5">
        <w:rPr>
          <w:rFonts w:cs="Arial"/>
          <w:sz w:val="22"/>
          <w:szCs w:val="22"/>
          <w:lang w:val="es-BO"/>
        </w:rPr>
        <w:t xml:space="preserve"> El presente Contrato podrá ser modificado sólo en los aspectos previstos en el mismo o en el DBC, siempre y cuando exista acuerdo entre las </w:t>
      </w:r>
      <w:r w:rsidRPr="002405F5">
        <w:rPr>
          <w:rFonts w:cs="Arial"/>
          <w:b/>
          <w:sz w:val="22"/>
          <w:szCs w:val="22"/>
          <w:lang w:val="es-BO"/>
        </w:rPr>
        <w:t>PARTES</w:t>
      </w:r>
      <w:r w:rsidRPr="002405F5">
        <w:rPr>
          <w:rFonts w:cs="Arial"/>
          <w:sz w:val="22"/>
          <w:szCs w:val="22"/>
          <w:lang w:val="es-BO"/>
        </w:rPr>
        <w:t xml:space="preserve">. Dichas modificaciones deberán, estar orientadas por la causa del Contrato y estar destinadas al cumplimiento del objeto de la contratación, debiendo sustentarse </w:t>
      </w:r>
      <w:r w:rsidRPr="002405F5">
        <w:rPr>
          <w:rFonts w:cs="Arial"/>
          <w:sz w:val="22"/>
          <w:szCs w:val="22"/>
          <w:lang w:val="es-BO"/>
        </w:rPr>
        <w:lastRenderedPageBreak/>
        <w:t>por informes técnico y legal que establezcan la viabilidad técnica y de financiamiento.</w:t>
      </w:r>
    </w:p>
    <w:p w14:paraId="4C53CAC2" w14:textId="77777777" w:rsidR="004A4C38" w:rsidRPr="002405F5" w:rsidRDefault="004A4C38" w:rsidP="004A4C38">
      <w:pPr>
        <w:widowControl w:val="0"/>
        <w:jc w:val="both"/>
        <w:rPr>
          <w:rFonts w:cs="Arial"/>
          <w:sz w:val="22"/>
          <w:szCs w:val="22"/>
          <w:lang w:val="es-BO"/>
        </w:rPr>
      </w:pPr>
    </w:p>
    <w:p w14:paraId="45965D27"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3480887F" w14:textId="77777777" w:rsidR="004A4C38" w:rsidRPr="002405F5" w:rsidRDefault="004A4C38" w:rsidP="004A4C38">
      <w:pPr>
        <w:widowControl w:val="0"/>
        <w:jc w:val="both"/>
        <w:rPr>
          <w:rFonts w:cs="Arial"/>
          <w:sz w:val="22"/>
          <w:szCs w:val="22"/>
          <w:lang w:val="es-BO"/>
        </w:rPr>
      </w:pPr>
    </w:p>
    <w:p w14:paraId="4201361F"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 xml:space="preserve">La modificación al plazo, permite la ampliación o disminución del mismo. </w:t>
      </w:r>
    </w:p>
    <w:p w14:paraId="43860FC3" w14:textId="77777777" w:rsidR="004A4C38" w:rsidRPr="002405F5" w:rsidRDefault="004A4C38" w:rsidP="004A4C38">
      <w:pPr>
        <w:widowControl w:val="0"/>
        <w:jc w:val="both"/>
        <w:rPr>
          <w:rFonts w:cs="Arial"/>
          <w:sz w:val="22"/>
          <w:szCs w:val="22"/>
          <w:lang w:val="es-BO"/>
        </w:rPr>
      </w:pPr>
    </w:p>
    <w:p w14:paraId="09179724"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La modificación al alcance del Contrato, permite el ajuste de las diferentes cláusulas del mismo que sean necesarias para dar cumplimiento al objeto de la contratación.</w:t>
      </w:r>
    </w:p>
    <w:p w14:paraId="690DF7BF" w14:textId="77777777" w:rsidR="004A4C38" w:rsidRPr="002405F5" w:rsidRDefault="004A4C38" w:rsidP="004A4C38">
      <w:pPr>
        <w:widowControl w:val="0"/>
        <w:autoSpaceDE w:val="0"/>
        <w:autoSpaceDN w:val="0"/>
        <w:adjustRightInd w:val="0"/>
        <w:jc w:val="both"/>
        <w:rPr>
          <w:rFonts w:cs="Arial"/>
          <w:sz w:val="22"/>
          <w:szCs w:val="22"/>
          <w:lang w:val="es-BO"/>
        </w:rPr>
      </w:pPr>
    </w:p>
    <w:p w14:paraId="57E65904" w14:textId="77777777" w:rsidR="004A4C38" w:rsidRPr="002405F5" w:rsidRDefault="004A4C38" w:rsidP="004A4C38">
      <w:pPr>
        <w:widowControl w:val="0"/>
        <w:jc w:val="both"/>
        <w:rPr>
          <w:rFonts w:cs="Arial"/>
          <w:b/>
          <w:sz w:val="22"/>
          <w:szCs w:val="22"/>
          <w:lang w:val="es-BO"/>
        </w:rPr>
      </w:pPr>
      <w:r w:rsidRPr="002405F5">
        <w:rPr>
          <w:rFonts w:cs="Arial"/>
          <w:b/>
          <w:sz w:val="22"/>
          <w:szCs w:val="22"/>
          <w:lang w:val="es-BO"/>
        </w:rPr>
        <w:t xml:space="preserve">CLÁUSULA VIGÉSIMA.- (CESIÓN) </w:t>
      </w:r>
      <w:r w:rsidRPr="002405F5">
        <w:rPr>
          <w:rFonts w:cs="Arial"/>
          <w:sz w:val="22"/>
          <w:szCs w:val="22"/>
          <w:lang w:val="es-BO"/>
        </w:rPr>
        <w:t xml:space="preserve">El </w:t>
      </w:r>
      <w:r w:rsidRPr="002405F5">
        <w:rPr>
          <w:rFonts w:cs="Arial"/>
          <w:b/>
          <w:sz w:val="22"/>
          <w:szCs w:val="22"/>
          <w:lang w:val="es-BO"/>
        </w:rPr>
        <w:t>PROVEEDOR</w:t>
      </w:r>
      <w:r w:rsidRPr="002405F5">
        <w:rPr>
          <w:rFonts w:cs="Arial"/>
          <w:sz w:val="22"/>
          <w:szCs w:val="22"/>
          <w:lang w:val="es-BO"/>
        </w:rPr>
        <w:t xml:space="preserve"> bajo ningún título podrá ceder o subrogar, total o parcialmente este Contrato.</w:t>
      </w:r>
    </w:p>
    <w:p w14:paraId="3AF1C73E" w14:textId="77777777" w:rsidR="004A4C38" w:rsidRPr="002405F5" w:rsidRDefault="004A4C38" w:rsidP="004A4C38">
      <w:pPr>
        <w:widowControl w:val="0"/>
        <w:jc w:val="both"/>
        <w:rPr>
          <w:rFonts w:cs="Arial"/>
          <w:sz w:val="22"/>
          <w:szCs w:val="22"/>
          <w:lang w:val="es-BO"/>
        </w:rPr>
      </w:pPr>
    </w:p>
    <w:p w14:paraId="687578BA"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DA5644A" w14:textId="77777777" w:rsidR="004A4C38" w:rsidRPr="002405F5" w:rsidRDefault="004A4C38" w:rsidP="004A4C38">
      <w:pPr>
        <w:widowControl w:val="0"/>
        <w:jc w:val="both"/>
        <w:rPr>
          <w:rFonts w:cs="Arial"/>
          <w:b/>
          <w:sz w:val="22"/>
          <w:szCs w:val="22"/>
          <w:lang w:val="es-BO"/>
        </w:rPr>
      </w:pPr>
    </w:p>
    <w:p w14:paraId="4D055A3A" w14:textId="77777777" w:rsidR="004A4C38" w:rsidRPr="002405F5" w:rsidRDefault="004A4C38" w:rsidP="004A4C38">
      <w:pPr>
        <w:pStyle w:val="Default"/>
        <w:jc w:val="both"/>
        <w:rPr>
          <w:rFonts w:ascii="Arial" w:hAnsi="Arial" w:cs="Arial"/>
          <w:sz w:val="22"/>
          <w:szCs w:val="22"/>
        </w:rPr>
      </w:pPr>
      <w:r w:rsidRPr="002405F5">
        <w:rPr>
          <w:rFonts w:ascii="Arial" w:hAnsi="Arial" w:cs="Arial"/>
          <w:b/>
          <w:sz w:val="22"/>
          <w:szCs w:val="22"/>
        </w:rPr>
        <w:t xml:space="preserve">CLÁUSULA VIGÉSIMA PRIMERA.- (SUSPENSIÓN TEMPORAL) </w:t>
      </w:r>
      <w:r w:rsidRPr="002405F5">
        <w:rPr>
          <w:rFonts w:ascii="Arial" w:hAnsi="Arial" w:cs="Arial"/>
          <w:sz w:val="22"/>
          <w:szCs w:val="22"/>
        </w:rPr>
        <w:t xml:space="preserve">La </w:t>
      </w:r>
      <w:r w:rsidRPr="002405F5">
        <w:rPr>
          <w:rFonts w:ascii="Arial" w:hAnsi="Arial" w:cs="Arial"/>
          <w:b/>
          <w:bCs/>
          <w:sz w:val="22"/>
          <w:szCs w:val="22"/>
        </w:rPr>
        <w:t xml:space="preserve">ENTIDAD </w:t>
      </w:r>
      <w:r w:rsidRPr="002405F5">
        <w:rPr>
          <w:rFonts w:ascii="Arial" w:hAnsi="Arial" w:cs="Arial"/>
          <w:sz w:val="22"/>
          <w:szCs w:val="22"/>
        </w:rPr>
        <w:t xml:space="preserve">podrá suspender temporalmente el cómputo del plazo de las entregas o provisión de los </w:t>
      </w:r>
      <w:r w:rsidRPr="002405F5">
        <w:rPr>
          <w:rFonts w:ascii="Arial" w:hAnsi="Arial" w:cs="Arial"/>
          <w:b/>
          <w:bCs/>
          <w:sz w:val="22"/>
          <w:szCs w:val="22"/>
        </w:rPr>
        <w:t xml:space="preserve">BIENES </w:t>
      </w:r>
      <w:r w:rsidRPr="002405F5">
        <w:rPr>
          <w:rFonts w:ascii="Arial" w:hAnsi="Arial" w:cs="Arial"/>
          <w:sz w:val="22"/>
          <w:szCs w:val="22"/>
        </w:rPr>
        <w:t xml:space="preserve">en cualquier momento por motivos de fuerza mayor, caso fortuito y/o convenientes a los intereses del Estado, para lo cual la </w:t>
      </w:r>
      <w:r w:rsidRPr="002405F5">
        <w:rPr>
          <w:rFonts w:ascii="Arial" w:hAnsi="Arial" w:cs="Arial"/>
          <w:b/>
          <w:bCs/>
          <w:sz w:val="22"/>
          <w:szCs w:val="22"/>
        </w:rPr>
        <w:t xml:space="preserve">ENTIDAD </w:t>
      </w:r>
      <w:r w:rsidRPr="002405F5">
        <w:rPr>
          <w:rFonts w:ascii="Arial" w:hAnsi="Arial" w:cs="Arial"/>
          <w:sz w:val="22"/>
          <w:szCs w:val="22"/>
        </w:rPr>
        <w:t xml:space="preserve">notificará de manera expresa al </w:t>
      </w:r>
      <w:r w:rsidRPr="002405F5">
        <w:rPr>
          <w:rFonts w:ascii="Arial" w:hAnsi="Arial" w:cs="Arial"/>
          <w:b/>
          <w:bCs/>
          <w:sz w:val="22"/>
          <w:szCs w:val="22"/>
        </w:rPr>
        <w:t>PROVEEDOR</w:t>
      </w:r>
      <w:r w:rsidRPr="002405F5">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616339E9" w14:textId="77777777" w:rsidR="004A4C38" w:rsidRPr="002405F5" w:rsidRDefault="004A4C38" w:rsidP="004A4C38">
      <w:pPr>
        <w:pStyle w:val="Default"/>
        <w:jc w:val="both"/>
        <w:rPr>
          <w:rFonts w:ascii="Arial" w:hAnsi="Arial" w:cs="Arial"/>
          <w:sz w:val="22"/>
          <w:szCs w:val="22"/>
        </w:rPr>
      </w:pPr>
    </w:p>
    <w:p w14:paraId="36B18D7E" w14:textId="77777777" w:rsidR="004A4C38" w:rsidRPr="002405F5" w:rsidRDefault="004A4C38" w:rsidP="004A4C38">
      <w:pPr>
        <w:widowControl w:val="0"/>
        <w:jc w:val="both"/>
        <w:rPr>
          <w:rFonts w:cs="Arial"/>
          <w:color w:val="000000"/>
          <w:sz w:val="22"/>
          <w:szCs w:val="22"/>
          <w:lang w:val="es-BO" w:eastAsia="es-BO"/>
        </w:rPr>
      </w:pPr>
      <w:r w:rsidRPr="002405F5">
        <w:rPr>
          <w:rFonts w:cs="Arial"/>
          <w:color w:val="000000"/>
          <w:sz w:val="22"/>
          <w:szCs w:val="22"/>
          <w:lang w:val="es-BO" w:eastAsia="es-BO"/>
        </w:rPr>
        <w:t xml:space="preserve">También el </w:t>
      </w:r>
      <w:r w:rsidRPr="002405F5">
        <w:rPr>
          <w:rFonts w:cs="Arial"/>
          <w:b/>
          <w:bCs/>
          <w:color w:val="000000"/>
          <w:sz w:val="22"/>
          <w:szCs w:val="22"/>
          <w:lang w:val="es-BO" w:eastAsia="es-BO"/>
        </w:rPr>
        <w:t xml:space="preserve">PROVEEDOR </w:t>
      </w:r>
      <w:r w:rsidRPr="002405F5">
        <w:rPr>
          <w:rFonts w:cs="Arial"/>
          <w:color w:val="000000"/>
          <w:sz w:val="22"/>
          <w:szCs w:val="22"/>
          <w:lang w:val="es-BO" w:eastAsia="es-BO"/>
        </w:rPr>
        <w:t xml:space="preserve">podrá solicitar a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la suspensión temporal de las entregas o provisión, por causas atribuibles a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que afecten al </w:t>
      </w:r>
      <w:r w:rsidRPr="002405F5">
        <w:rPr>
          <w:rFonts w:cs="Arial"/>
          <w:b/>
          <w:bCs/>
          <w:color w:val="000000"/>
          <w:sz w:val="22"/>
          <w:szCs w:val="22"/>
          <w:lang w:val="es-BO" w:eastAsia="es-BO"/>
        </w:rPr>
        <w:t xml:space="preserve">PROVEEDOR </w:t>
      </w:r>
      <w:r w:rsidRPr="002405F5">
        <w:rPr>
          <w:rFonts w:cs="Arial"/>
          <w:color w:val="000000"/>
          <w:sz w:val="22"/>
          <w:szCs w:val="22"/>
          <w:lang w:val="es-BO" w:eastAsia="es-BO"/>
        </w:rPr>
        <w:t xml:space="preserve">en la adquisición de los </w:t>
      </w:r>
      <w:r w:rsidRPr="002405F5">
        <w:rPr>
          <w:rFonts w:cs="Arial"/>
          <w:b/>
          <w:bCs/>
          <w:color w:val="000000"/>
          <w:sz w:val="22"/>
          <w:szCs w:val="22"/>
          <w:lang w:val="es-BO" w:eastAsia="es-BO"/>
        </w:rPr>
        <w:t xml:space="preserve">BIENES. </w:t>
      </w:r>
      <w:r w:rsidRPr="002405F5">
        <w:rPr>
          <w:rFonts w:cs="Arial"/>
          <w:color w:val="000000"/>
          <w:sz w:val="22"/>
          <w:szCs w:val="22"/>
          <w:lang w:val="es-BO" w:eastAsia="es-BO"/>
        </w:rPr>
        <w:t xml:space="preserve">Dicha suspensión podrá efectivizarse siempre y cuando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la autorice de manera expresa considerando como incumplimiento toda suspensión realizada sin autorización. De manera excepcional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405F5">
        <w:rPr>
          <w:rFonts w:cs="Arial"/>
          <w:b/>
          <w:bCs/>
          <w:color w:val="000000"/>
          <w:sz w:val="22"/>
          <w:szCs w:val="22"/>
          <w:lang w:val="es-BO" w:eastAsia="es-BO"/>
        </w:rPr>
        <w:t>PROVEEDOR</w:t>
      </w:r>
      <w:r w:rsidRPr="002405F5">
        <w:rPr>
          <w:rFonts w:cs="Arial"/>
          <w:color w:val="000000"/>
          <w:sz w:val="22"/>
          <w:szCs w:val="22"/>
          <w:lang w:val="es-BO" w:eastAsia="es-BO"/>
        </w:rPr>
        <w:t>.</w:t>
      </w:r>
    </w:p>
    <w:p w14:paraId="548DD930" w14:textId="77777777" w:rsidR="004A4C38" w:rsidRPr="002405F5" w:rsidRDefault="004A4C38" w:rsidP="004A4C38">
      <w:pPr>
        <w:widowControl w:val="0"/>
        <w:jc w:val="both"/>
        <w:rPr>
          <w:rFonts w:cs="Arial"/>
          <w:color w:val="000000"/>
          <w:sz w:val="22"/>
          <w:szCs w:val="22"/>
          <w:lang w:val="es-BO" w:eastAsia="es-BO"/>
        </w:rPr>
      </w:pPr>
    </w:p>
    <w:p w14:paraId="60D1EC0A" w14:textId="77777777" w:rsidR="004A4C38" w:rsidRPr="002405F5" w:rsidRDefault="004A4C38" w:rsidP="004A4C38">
      <w:pPr>
        <w:jc w:val="both"/>
        <w:rPr>
          <w:rFonts w:cs="Arial"/>
          <w:b/>
          <w:sz w:val="22"/>
          <w:szCs w:val="22"/>
          <w:lang w:val="es-BO"/>
        </w:rPr>
      </w:pPr>
      <w:r w:rsidRPr="002405F5">
        <w:rPr>
          <w:rFonts w:cs="Arial"/>
          <w:b/>
          <w:sz w:val="22"/>
          <w:szCs w:val="22"/>
        </w:rPr>
        <w:t xml:space="preserve">CLÁUSULA VIGÉSIMA SEGUNDA.- (MULTAS) </w:t>
      </w:r>
      <w:r w:rsidRPr="002405F5">
        <w:rPr>
          <w:rFonts w:cs="Arial"/>
          <w:sz w:val="22"/>
          <w:szCs w:val="22"/>
        </w:rPr>
        <w:t xml:space="preserve">Queda convenido entre las partes contratantes, que el </w:t>
      </w:r>
      <w:r w:rsidRPr="002405F5">
        <w:rPr>
          <w:rFonts w:cs="Arial"/>
          <w:b/>
          <w:bCs/>
          <w:sz w:val="22"/>
          <w:szCs w:val="22"/>
        </w:rPr>
        <w:t xml:space="preserve">PROVEEDOR </w:t>
      </w:r>
      <w:r w:rsidRPr="002405F5">
        <w:rPr>
          <w:rFonts w:cs="Arial"/>
          <w:sz w:val="22"/>
          <w:szCs w:val="22"/>
        </w:rPr>
        <w:t xml:space="preserve">se constituirá en mora sin notificación previa, por el simple incumplimiento al plazo de entrega previsto en el presente Contrato y las Especificaciones Técnicas, salvo la existencia de hechos de fuerza mayor, caso fortuito u otras causas debidamente justificadas y aceptadas por la </w:t>
      </w:r>
      <w:r w:rsidRPr="002405F5">
        <w:rPr>
          <w:rFonts w:cs="Arial"/>
          <w:b/>
          <w:bCs/>
          <w:sz w:val="22"/>
          <w:szCs w:val="22"/>
        </w:rPr>
        <w:t xml:space="preserve">ENTIDAD, </w:t>
      </w:r>
      <w:r w:rsidRPr="002405F5">
        <w:rPr>
          <w:rFonts w:cs="Arial"/>
          <w:sz w:val="22"/>
          <w:szCs w:val="22"/>
        </w:rPr>
        <w:t>que ocurran antes del vencimiento de los plazos señalados.</w:t>
      </w:r>
    </w:p>
    <w:p w14:paraId="70592128" w14:textId="77777777" w:rsidR="004A4C38" w:rsidRPr="002405F5" w:rsidRDefault="004A4C38" w:rsidP="004A4C38">
      <w:pPr>
        <w:jc w:val="both"/>
        <w:rPr>
          <w:rFonts w:cs="Arial"/>
          <w:bCs/>
          <w:sz w:val="22"/>
          <w:szCs w:val="22"/>
          <w:lang w:val="es-BO"/>
        </w:rPr>
      </w:pPr>
    </w:p>
    <w:p w14:paraId="265A0075" w14:textId="77777777" w:rsidR="004A4C38" w:rsidRPr="002405F5" w:rsidRDefault="004A4C38" w:rsidP="004A4C38">
      <w:pPr>
        <w:autoSpaceDE w:val="0"/>
        <w:autoSpaceDN w:val="0"/>
        <w:adjustRightInd w:val="0"/>
        <w:jc w:val="both"/>
        <w:rPr>
          <w:rFonts w:cs="Arial"/>
          <w:sz w:val="22"/>
          <w:szCs w:val="22"/>
        </w:rPr>
      </w:pPr>
      <w:r w:rsidRPr="002405F5">
        <w:rPr>
          <w:rFonts w:cs="Arial"/>
          <w:sz w:val="22"/>
          <w:szCs w:val="22"/>
        </w:rPr>
        <w:lastRenderedPageBreak/>
        <w:t>La</w:t>
      </w:r>
      <w:r w:rsidRPr="002405F5">
        <w:rPr>
          <w:rFonts w:cs="Arial"/>
          <w:b/>
          <w:bCs/>
          <w:sz w:val="22"/>
          <w:szCs w:val="22"/>
        </w:rPr>
        <w:t xml:space="preserve"> ENTIDAD</w:t>
      </w:r>
      <w:r w:rsidRPr="002405F5">
        <w:rPr>
          <w:rFonts w:cs="Arial"/>
          <w:sz w:val="22"/>
          <w:szCs w:val="22"/>
        </w:rPr>
        <w:t xml:space="preserve"> aplicará al </w:t>
      </w:r>
      <w:r w:rsidRPr="002405F5">
        <w:rPr>
          <w:rFonts w:cs="Arial"/>
          <w:b/>
          <w:bCs/>
          <w:sz w:val="22"/>
          <w:szCs w:val="22"/>
        </w:rPr>
        <w:t xml:space="preserve">PROVEEDOR </w:t>
      </w:r>
      <w:r w:rsidRPr="002405F5">
        <w:rPr>
          <w:rFonts w:cs="Arial"/>
          <w:sz w:val="22"/>
          <w:szCs w:val="22"/>
        </w:rPr>
        <w:t xml:space="preserve">una multa por cada día calendario de retraso al plazo de entrega del </w:t>
      </w:r>
      <w:r w:rsidRPr="002405F5">
        <w:rPr>
          <w:rFonts w:cs="Arial"/>
          <w:bCs/>
          <w:sz w:val="22"/>
          <w:szCs w:val="22"/>
          <w:lang w:val="es-BO"/>
        </w:rPr>
        <w:t xml:space="preserve">6 </w:t>
      </w:r>
      <w:r w:rsidRPr="002405F5">
        <w:rPr>
          <w:rFonts w:cs="Arial"/>
          <w:sz w:val="22"/>
          <w:szCs w:val="22"/>
          <w:lang w:val="es-BO"/>
        </w:rPr>
        <w:t>por 1.000</w:t>
      </w:r>
      <w:r w:rsidRPr="002405F5">
        <w:rPr>
          <w:rFonts w:cs="Arial"/>
          <w:b/>
          <w:sz w:val="22"/>
          <w:szCs w:val="22"/>
          <w:lang w:val="es-BO"/>
        </w:rPr>
        <w:t xml:space="preserve">  </w:t>
      </w:r>
      <w:r w:rsidRPr="002405F5">
        <w:rPr>
          <w:rFonts w:cs="Arial"/>
          <w:bCs/>
          <w:sz w:val="22"/>
          <w:szCs w:val="22"/>
          <w:lang w:val="es-BO"/>
        </w:rPr>
        <w:t>en relación al monto total del Contrato.</w:t>
      </w:r>
    </w:p>
    <w:p w14:paraId="65D044F8" w14:textId="77777777" w:rsidR="004A4C38" w:rsidRPr="002405F5" w:rsidRDefault="004A4C38" w:rsidP="004A4C38">
      <w:pPr>
        <w:autoSpaceDE w:val="0"/>
        <w:autoSpaceDN w:val="0"/>
        <w:adjustRightInd w:val="0"/>
        <w:jc w:val="both"/>
        <w:rPr>
          <w:rFonts w:cs="Arial"/>
          <w:sz w:val="22"/>
          <w:szCs w:val="22"/>
        </w:rPr>
      </w:pPr>
    </w:p>
    <w:p w14:paraId="01F2CE57" w14:textId="77777777" w:rsidR="004A4C38" w:rsidRPr="002405F5" w:rsidRDefault="004A4C38" w:rsidP="004A4C38">
      <w:pPr>
        <w:widowControl w:val="0"/>
        <w:jc w:val="both"/>
        <w:rPr>
          <w:rFonts w:cs="Arial"/>
          <w:color w:val="000000"/>
          <w:sz w:val="22"/>
          <w:szCs w:val="22"/>
          <w:lang w:val="es-BO" w:eastAsia="es-BO"/>
        </w:rPr>
      </w:pPr>
      <w:r w:rsidRPr="002405F5">
        <w:rPr>
          <w:rFonts w:cs="Arial"/>
          <w:color w:val="000000"/>
          <w:sz w:val="22"/>
          <w:szCs w:val="22"/>
          <w:lang w:val="es-BO" w:eastAsia="es-BO"/>
        </w:rPr>
        <w:t xml:space="preserve">Las multas serán cobradas mediante descuentos por la </w:t>
      </w:r>
      <w:r w:rsidRPr="002405F5">
        <w:rPr>
          <w:rFonts w:cs="Arial"/>
          <w:b/>
          <w:bCs/>
          <w:color w:val="000000"/>
          <w:sz w:val="22"/>
          <w:szCs w:val="22"/>
          <w:lang w:val="es-BO" w:eastAsia="es-BO"/>
        </w:rPr>
        <w:t>ENTIDAD</w:t>
      </w:r>
      <w:r w:rsidRPr="002405F5">
        <w:rPr>
          <w:rFonts w:cs="Arial"/>
          <w:color w:val="000000"/>
          <w:sz w:val="22"/>
          <w:szCs w:val="22"/>
          <w:lang w:val="es-BO" w:eastAsia="es-BO"/>
        </w:rPr>
        <w:t xml:space="preserve">, del pago correspondiente a la recepción de los </w:t>
      </w:r>
      <w:r w:rsidRPr="002405F5">
        <w:rPr>
          <w:rFonts w:cs="Arial"/>
          <w:b/>
          <w:bCs/>
          <w:color w:val="000000"/>
          <w:sz w:val="22"/>
          <w:szCs w:val="22"/>
          <w:lang w:val="es-BO" w:eastAsia="es-BO"/>
        </w:rPr>
        <w:t xml:space="preserve">BIENES </w:t>
      </w:r>
      <w:r w:rsidRPr="002405F5">
        <w:rPr>
          <w:rFonts w:cs="Arial"/>
          <w:color w:val="000000"/>
          <w:sz w:val="22"/>
          <w:szCs w:val="22"/>
          <w:lang w:val="es-BO" w:eastAsia="es-BO"/>
        </w:rPr>
        <w:t>o en la liquidación del contrato.</w:t>
      </w:r>
    </w:p>
    <w:p w14:paraId="5AE296D4" w14:textId="77777777" w:rsidR="004A4C38" w:rsidRPr="002405F5" w:rsidRDefault="004A4C38" w:rsidP="004A4C38">
      <w:pPr>
        <w:widowControl w:val="0"/>
        <w:jc w:val="both"/>
        <w:rPr>
          <w:rFonts w:cs="Arial"/>
          <w:color w:val="000000"/>
          <w:sz w:val="22"/>
          <w:szCs w:val="22"/>
          <w:lang w:val="es-BO" w:eastAsia="es-BO"/>
        </w:rPr>
      </w:pPr>
    </w:p>
    <w:p w14:paraId="41C117D6"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 xml:space="preserve">En todos los casos de Resolución del Contrato por causas atribuibles al </w:t>
      </w:r>
      <w:r w:rsidRPr="002405F5">
        <w:rPr>
          <w:rFonts w:cs="Arial"/>
          <w:b/>
          <w:sz w:val="22"/>
          <w:szCs w:val="22"/>
          <w:lang w:val="es-BO"/>
        </w:rPr>
        <w:t>PROVEEDOR</w:t>
      </w:r>
      <w:r w:rsidRPr="002405F5">
        <w:rPr>
          <w:rFonts w:cs="Arial"/>
          <w:sz w:val="22"/>
          <w:szCs w:val="22"/>
          <w:lang w:val="es-BO"/>
        </w:rPr>
        <w:t xml:space="preserve">, la </w:t>
      </w:r>
      <w:r w:rsidRPr="002405F5">
        <w:rPr>
          <w:rFonts w:cs="Arial"/>
          <w:b/>
          <w:sz w:val="22"/>
          <w:szCs w:val="22"/>
          <w:lang w:val="es-BO"/>
        </w:rPr>
        <w:t xml:space="preserve">ENTIDAD </w:t>
      </w:r>
      <w:r w:rsidRPr="002405F5">
        <w:rPr>
          <w:rFonts w:cs="Arial"/>
          <w:sz w:val="22"/>
          <w:szCs w:val="22"/>
          <w:lang w:val="es-BO"/>
        </w:rPr>
        <w:t>no podrá cobrar multas que excedan el veinte por ciento (20%) del monto total del Contrato.</w:t>
      </w:r>
    </w:p>
    <w:p w14:paraId="27BC4EE6" w14:textId="77777777" w:rsidR="004A4C38" w:rsidRPr="002405F5" w:rsidRDefault="004A4C38" w:rsidP="004A4C38">
      <w:pPr>
        <w:widowControl w:val="0"/>
        <w:jc w:val="both"/>
        <w:rPr>
          <w:rFonts w:cs="Arial"/>
          <w:sz w:val="22"/>
          <w:szCs w:val="22"/>
          <w:lang w:val="es-BO"/>
        </w:rPr>
      </w:pPr>
    </w:p>
    <w:p w14:paraId="7E2BA571" w14:textId="77777777" w:rsidR="004A4C38" w:rsidRPr="002405F5" w:rsidRDefault="004A4C38" w:rsidP="004A4C38">
      <w:pPr>
        <w:widowControl w:val="0"/>
        <w:autoSpaceDE w:val="0"/>
        <w:autoSpaceDN w:val="0"/>
        <w:adjustRightInd w:val="0"/>
        <w:jc w:val="both"/>
        <w:rPr>
          <w:rFonts w:cs="Arial"/>
          <w:sz w:val="22"/>
          <w:szCs w:val="22"/>
          <w:lang w:val="es-BO"/>
        </w:rPr>
      </w:pPr>
      <w:r w:rsidRPr="002405F5">
        <w:rPr>
          <w:rFonts w:cs="Arial"/>
          <w:b/>
          <w:sz w:val="22"/>
          <w:szCs w:val="22"/>
          <w:lang w:val="es-BO"/>
        </w:rPr>
        <w:t>CLÁUSULA VIGÉSIMA TERCERA.- (</w:t>
      </w:r>
      <w:r w:rsidRPr="002405F5">
        <w:rPr>
          <w:rFonts w:cs="Arial"/>
          <w:b/>
          <w:bCs/>
          <w:sz w:val="22"/>
          <w:szCs w:val="22"/>
          <w:lang w:val="es-BO"/>
        </w:rPr>
        <w:t xml:space="preserve">EXONERACIÓN DE LAS CARGAS LABORALES Y SOCIALES </w:t>
      </w:r>
      <w:r w:rsidRPr="002405F5">
        <w:rPr>
          <w:rFonts w:cs="Arial"/>
          <w:b/>
          <w:sz w:val="22"/>
          <w:szCs w:val="22"/>
          <w:lang w:val="es-BO"/>
        </w:rPr>
        <w:t>A LA ENTIDAD</w:t>
      </w:r>
      <w:r w:rsidRPr="002405F5">
        <w:rPr>
          <w:rFonts w:cs="Arial"/>
          <w:b/>
          <w:bCs/>
          <w:sz w:val="22"/>
          <w:szCs w:val="22"/>
          <w:lang w:val="es-BO"/>
        </w:rPr>
        <w:t xml:space="preserve">) </w:t>
      </w:r>
      <w:r w:rsidRPr="002405F5">
        <w:rPr>
          <w:rFonts w:cs="Arial"/>
          <w:sz w:val="22"/>
          <w:szCs w:val="22"/>
        </w:rPr>
        <w:t xml:space="preserve">El </w:t>
      </w:r>
      <w:r w:rsidRPr="002405F5">
        <w:rPr>
          <w:rFonts w:cs="Arial"/>
          <w:b/>
          <w:bCs/>
          <w:sz w:val="22"/>
          <w:szCs w:val="22"/>
        </w:rPr>
        <w:t xml:space="preserve">PROVEEDOR </w:t>
      </w:r>
      <w:r w:rsidRPr="002405F5">
        <w:rPr>
          <w:rFonts w:cs="Arial"/>
          <w:sz w:val="22"/>
          <w:szCs w:val="22"/>
        </w:rPr>
        <w:t xml:space="preserve">corre con las obligaciones que emerjan del objeto del presente Contrato, respecto a las cargas laborales y sociales con el personal de su dependencia, exonerando de estas obligaciones a la </w:t>
      </w:r>
      <w:r w:rsidRPr="002405F5">
        <w:rPr>
          <w:rFonts w:cs="Arial"/>
          <w:b/>
          <w:bCs/>
          <w:sz w:val="22"/>
          <w:szCs w:val="22"/>
        </w:rPr>
        <w:t>ENTIDAD.</w:t>
      </w:r>
    </w:p>
    <w:p w14:paraId="6B76E2B9" w14:textId="77777777" w:rsidR="004A4C38" w:rsidRPr="002405F5" w:rsidRDefault="004A4C38" w:rsidP="004A4C38">
      <w:pPr>
        <w:widowControl w:val="0"/>
        <w:autoSpaceDE w:val="0"/>
        <w:autoSpaceDN w:val="0"/>
        <w:adjustRightInd w:val="0"/>
        <w:jc w:val="both"/>
        <w:rPr>
          <w:rFonts w:cs="Arial"/>
          <w:b/>
          <w:bCs/>
          <w:sz w:val="22"/>
          <w:szCs w:val="22"/>
          <w:lang w:val="es-BO"/>
        </w:rPr>
      </w:pPr>
    </w:p>
    <w:p w14:paraId="4AE4CB04" w14:textId="77777777" w:rsidR="004A4C38" w:rsidRPr="002405F5" w:rsidRDefault="004A4C38" w:rsidP="004A4C38">
      <w:pPr>
        <w:pStyle w:val="Default"/>
        <w:jc w:val="both"/>
        <w:rPr>
          <w:rFonts w:ascii="Arial" w:hAnsi="Arial" w:cs="Arial"/>
          <w:sz w:val="22"/>
          <w:szCs w:val="22"/>
        </w:rPr>
      </w:pPr>
      <w:r w:rsidRPr="002405F5">
        <w:rPr>
          <w:rFonts w:ascii="Arial" w:hAnsi="Arial" w:cs="Arial"/>
          <w:b/>
          <w:sz w:val="22"/>
          <w:szCs w:val="22"/>
        </w:rPr>
        <w:t xml:space="preserve">CLÁUSULA VIGÉSIMA CUARTA.- (CAUSAS DE FUERZA MAYOR Y/O CASO FORTUITO) </w:t>
      </w:r>
      <w:r w:rsidRPr="002405F5">
        <w:rPr>
          <w:rFonts w:ascii="Arial" w:hAnsi="Arial" w:cs="Arial"/>
          <w:sz w:val="22"/>
          <w:szCs w:val="22"/>
        </w:rPr>
        <w:t xml:space="preserve">Con el fin de exceptuar al </w:t>
      </w:r>
      <w:r w:rsidRPr="002405F5">
        <w:rPr>
          <w:rFonts w:ascii="Arial" w:hAnsi="Arial" w:cs="Arial"/>
          <w:b/>
          <w:bCs/>
          <w:sz w:val="22"/>
          <w:szCs w:val="22"/>
        </w:rPr>
        <w:t xml:space="preserve">PROVEEDOR </w:t>
      </w:r>
      <w:r w:rsidRPr="002405F5">
        <w:rPr>
          <w:rFonts w:ascii="Arial" w:hAnsi="Arial" w:cs="Arial"/>
          <w:sz w:val="22"/>
          <w:szCs w:val="22"/>
        </w:rPr>
        <w:t xml:space="preserve">de determinadas responsabilidades por mora o por incumplimiento involuntario total o parcial del presente Contrato, la </w:t>
      </w:r>
      <w:r w:rsidRPr="002405F5">
        <w:rPr>
          <w:rFonts w:ascii="Arial" w:hAnsi="Arial" w:cs="Arial"/>
          <w:b/>
          <w:bCs/>
          <w:sz w:val="22"/>
          <w:szCs w:val="22"/>
        </w:rPr>
        <w:t xml:space="preserve">ENTIDAD </w:t>
      </w:r>
      <w:r w:rsidRPr="002405F5">
        <w:rPr>
          <w:rFonts w:ascii="Arial" w:hAnsi="Arial" w:cs="Arial"/>
          <w:bCs/>
          <w:sz w:val="22"/>
          <w:szCs w:val="22"/>
        </w:rPr>
        <w:t>a través de la Comisión de Recepción</w:t>
      </w:r>
      <w:r w:rsidRPr="002405F5">
        <w:rPr>
          <w:rFonts w:ascii="Arial" w:hAnsi="Arial" w:cs="Arial"/>
          <w:b/>
          <w:bCs/>
          <w:sz w:val="22"/>
          <w:szCs w:val="22"/>
        </w:rPr>
        <w:t xml:space="preserve"> </w:t>
      </w:r>
      <w:r w:rsidRPr="002405F5">
        <w:rPr>
          <w:rFonts w:ascii="Arial" w:hAnsi="Arial" w:cs="Arial"/>
          <w:sz w:val="22"/>
          <w:szCs w:val="22"/>
        </w:rPr>
        <w:t xml:space="preserve">tendrá la facultad de calificar las causas de fuerza mayor y/o caso fortuito u otras causas debidamente justificadas, a fin exonerar al </w:t>
      </w:r>
      <w:r w:rsidRPr="002405F5">
        <w:rPr>
          <w:rFonts w:ascii="Arial" w:hAnsi="Arial" w:cs="Arial"/>
          <w:b/>
          <w:bCs/>
          <w:sz w:val="22"/>
          <w:szCs w:val="22"/>
        </w:rPr>
        <w:t xml:space="preserve">PROVEEDOR </w:t>
      </w:r>
      <w:r w:rsidRPr="002405F5">
        <w:rPr>
          <w:rFonts w:ascii="Arial" w:hAnsi="Arial" w:cs="Arial"/>
          <w:sz w:val="22"/>
          <w:szCs w:val="22"/>
        </w:rPr>
        <w:t xml:space="preserve">del cumplimiento del plazo de entrega o del cumplimiento total o parcial de la entrega de los </w:t>
      </w:r>
      <w:r w:rsidRPr="002405F5">
        <w:rPr>
          <w:rFonts w:ascii="Arial" w:hAnsi="Arial" w:cs="Arial"/>
          <w:b/>
          <w:bCs/>
          <w:sz w:val="22"/>
          <w:szCs w:val="22"/>
        </w:rPr>
        <w:t>BIENES</w:t>
      </w:r>
      <w:r w:rsidRPr="002405F5">
        <w:rPr>
          <w:rFonts w:ascii="Arial" w:hAnsi="Arial" w:cs="Arial"/>
          <w:sz w:val="22"/>
          <w:szCs w:val="22"/>
        </w:rPr>
        <w:t xml:space="preserve">. </w:t>
      </w:r>
    </w:p>
    <w:p w14:paraId="464D4360" w14:textId="77777777" w:rsidR="004A4C38" w:rsidRPr="002405F5" w:rsidRDefault="004A4C38" w:rsidP="004A4C38">
      <w:pPr>
        <w:autoSpaceDE w:val="0"/>
        <w:autoSpaceDN w:val="0"/>
        <w:adjustRightInd w:val="0"/>
        <w:jc w:val="both"/>
        <w:rPr>
          <w:rFonts w:cs="Arial"/>
          <w:color w:val="000000"/>
          <w:sz w:val="22"/>
          <w:szCs w:val="22"/>
          <w:lang w:val="es-BO" w:eastAsia="es-BO"/>
        </w:rPr>
      </w:pPr>
    </w:p>
    <w:p w14:paraId="1D1E9B6F"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A3DB7D5" w14:textId="77777777" w:rsidR="004A4C38" w:rsidRPr="002405F5" w:rsidRDefault="004A4C38" w:rsidP="004A4C38">
      <w:pPr>
        <w:autoSpaceDE w:val="0"/>
        <w:autoSpaceDN w:val="0"/>
        <w:adjustRightInd w:val="0"/>
        <w:jc w:val="both"/>
        <w:rPr>
          <w:rFonts w:cs="Arial"/>
          <w:color w:val="000000"/>
          <w:sz w:val="22"/>
          <w:szCs w:val="22"/>
          <w:lang w:val="es-BO" w:eastAsia="es-BO"/>
        </w:rPr>
      </w:pPr>
    </w:p>
    <w:p w14:paraId="6CC23D4B"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405F5">
        <w:rPr>
          <w:rFonts w:cs="Arial"/>
          <w:b/>
          <w:bCs/>
          <w:color w:val="000000"/>
          <w:sz w:val="22"/>
          <w:szCs w:val="22"/>
          <w:lang w:val="es-BO" w:eastAsia="es-BO"/>
        </w:rPr>
        <w:t xml:space="preserve">BIENES </w:t>
      </w:r>
      <w:r w:rsidRPr="002405F5">
        <w:rPr>
          <w:rFonts w:cs="Arial"/>
          <w:color w:val="000000"/>
          <w:sz w:val="22"/>
          <w:szCs w:val="22"/>
          <w:lang w:val="es-BO" w:eastAsia="es-BO"/>
        </w:rPr>
        <w:t xml:space="preserve">o demora justificada en el cumplimiento del plazo de entrega, de modo inexcusable e imprescindible en cada caso, el </w:t>
      </w:r>
      <w:r w:rsidRPr="002405F5">
        <w:rPr>
          <w:rFonts w:cs="Arial"/>
          <w:b/>
          <w:bCs/>
          <w:color w:val="000000"/>
          <w:sz w:val="22"/>
          <w:szCs w:val="22"/>
          <w:lang w:val="es-BO" w:eastAsia="es-BO"/>
        </w:rPr>
        <w:t xml:space="preserve">PROVEEDOR </w:t>
      </w:r>
      <w:r w:rsidRPr="002405F5">
        <w:rPr>
          <w:rFonts w:cs="Arial"/>
          <w:color w:val="000000"/>
          <w:sz w:val="22"/>
          <w:szCs w:val="22"/>
          <w:lang w:val="es-BO" w:eastAsia="es-BO"/>
        </w:rPr>
        <w:t xml:space="preserve">deberá presentar por escrito a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72B65B0E" w14:textId="77777777" w:rsidR="004A4C38" w:rsidRPr="002405F5" w:rsidRDefault="004A4C38" w:rsidP="004A4C38">
      <w:pPr>
        <w:autoSpaceDE w:val="0"/>
        <w:autoSpaceDN w:val="0"/>
        <w:adjustRightInd w:val="0"/>
        <w:jc w:val="both"/>
        <w:rPr>
          <w:rFonts w:cs="Arial"/>
          <w:color w:val="000000"/>
          <w:sz w:val="22"/>
          <w:szCs w:val="22"/>
          <w:lang w:val="es-BO" w:eastAsia="es-BO"/>
        </w:rPr>
      </w:pPr>
    </w:p>
    <w:p w14:paraId="58D02F2E" w14:textId="77777777" w:rsidR="004A4C38" w:rsidRPr="002405F5" w:rsidRDefault="004A4C38" w:rsidP="004A4C38">
      <w:pPr>
        <w:autoSpaceDE w:val="0"/>
        <w:autoSpaceDN w:val="0"/>
        <w:adjustRightInd w:val="0"/>
        <w:jc w:val="both"/>
        <w:rPr>
          <w:rFonts w:cs="Arial"/>
          <w:color w:val="000000"/>
          <w:sz w:val="22"/>
          <w:szCs w:val="22"/>
          <w:lang w:val="es-BO" w:eastAsia="es-BO"/>
        </w:rPr>
      </w:pPr>
      <w:r w:rsidRPr="002405F5">
        <w:rPr>
          <w:rFonts w:cs="Arial"/>
          <w:color w:val="000000"/>
          <w:sz w:val="22"/>
          <w:szCs w:val="22"/>
          <w:lang w:val="es-BO" w:eastAsia="es-BO"/>
        </w:rPr>
        <w:t xml:space="preserve">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en el plazo de dos (2) días hábiles deberá aceptar o rechazar la solicitud. En caso de aceptación expresa,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 xml:space="preserve">deberá realizar: </w:t>
      </w:r>
    </w:p>
    <w:p w14:paraId="45AEE4BB" w14:textId="77777777" w:rsidR="004A4C38" w:rsidRPr="002405F5" w:rsidRDefault="004A4C38" w:rsidP="004A4C38">
      <w:pPr>
        <w:autoSpaceDE w:val="0"/>
        <w:autoSpaceDN w:val="0"/>
        <w:adjustRightInd w:val="0"/>
        <w:spacing w:after="13"/>
        <w:jc w:val="both"/>
        <w:rPr>
          <w:rFonts w:cs="Arial"/>
          <w:b/>
          <w:bCs/>
          <w:color w:val="000000"/>
          <w:sz w:val="22"/>
          <w:szCs w:val="22"/>
          <w:lang w:val="es-BO" w:eastAsia="es-BO"/>
        </w:rPr>
      </w:pPr>
    </w:p>
    <w:p w14:paraId="6189BEC9" w14:textId="77777777" w:rsidR="004A4C38" w:rsidRPr="002405F5" w:rsidRDefault="004A4C38" w:rsidP="004A4C38">
      <w:pPr>
        <w:numPr>
          <w:ilvl w:val="0"/>
          <w:numId w:val="42"/>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t xml:space="preserve">La ampliación del plazo de entrega a través de un Contrato Modificatorio o; </w:t>
      </w:r>
    </w:p>
    <w:p w14:paraId="7C691196" w14:textId="77777777" w:rsidR="004A4C38" w:rsidRPr="002405F5" w:rsidRDefault="004A4C38" w:rsidP="004A4C38">
      <w:pPr>
        <w:numPr>
          <w:ilvl w:val="0"/>
          <w:numId w:val="42"/>
        </w:numPr>
        <w:autoSpaceDE w:val="0"/>
        <w:autoSpaceDN w:val="0"/>
        <w:adjustRightInd w:val="0"/>
        <w:spacing w:after="13"/>
        <w:jc w:val="both"/>
        <w:rPr>
          <w:rFonts w:cs="Arial"/>
          <w:color w:val="000000"/>
          <w:sz w:val="22"/>
          <w:szCs w:val="22"/>
          <w:lang w:val="es-BO" w:eastAsia="es-BO"/>
        </w:rPr>
      </w:pPr>
      <w:r w:rsidRPr="002405F5">
        <w:rPr>
          <w:rFonts w:cs="Arial"/>
          <w:color w:val="000000"/>
          <w:sz w:val="22"/>
          <w:szCs w:val="22"/>
          <w:lang w:val="es-BO" w:eastAsia="es-BO"/>
        </w:rPr>
        <w:lastRenderedPageBreak/>
        <w:t xml:space="preserve">Efectivizar la Resolución parcial o total del Contrato por causas de fuerza mayor, caso fortuito u otras causas debidamente justificadas que afecten al </w:t>
      </w:r>
      <w:r w:rsidRPr="002405F5">
        <w:rPr>
          <w:rFonts w:cs="Arial"/>
          <w:b/>
          <w:bCs/>
          <w:color w:val="000000"/>
          <w:sz w:val="22"/>
          <w:szCs w:val="22"/>
          <w:lang w:val="es-BO" w:eastAsia="es-BO"/>
        </w:rPr>
        <w:t>PROVEEDOR</w:t>
      </w:r>
      <w:r w:rsidRPr="002405F5">
        <w:rPr>
          <w:rFonts w:cs="Arial"/>
          <w:bCs/>
          <w:color w:val="000000"/>
          <w:sz w:val="22"/>
          <w:szCs w:val="22"/>
          <w:lang w:val="es-BO" w:eastAsia="es-BO"/>
        </w:rPr>
        <w:t xml:space="preserve">. </w:t>
      </w:r>
    </w:p>
    <w:p w14:paraId="65D4AF43" w14:textId="77777777" w:rsidR="004A4C38" w:rsidRPr="002405F5" w:rsidRDefault="004A4C38" w:rsidP="004A4C38">
      <w:pPr>
        <w:widowControl w:val="0"/>
        <w:jc w:val="both"/>
        <w:rPr>
          <w:rFonts w:cs="Arial"/>
          <w:spacing w:val="-3"/>
          <w:sz w:val="22"/>
          <w:szCs w:val="22"/>
          <w:lang w:val="es-BO"/>
        </w:rPr>
      </w:pPr>
      <w:r w:rsidRPr="002405F5">
        <w:rPr>
          <w:rFonts w:cs="Arial"/>
          <w:b/>
          <w:sz w:val="22"/>
          <w:szCs w:val="22"/>
          <w:lang w:val="es-BO"/>
        </w:rPr>
        <w:t xml:space="preserve"> </w:t>
      </w:r>
    </w:p>
    <w:p w14:paraId="2B547C47" w14:textId="77777777" w:rsidR="004A4C38" w:rsidRPr="002405F5" w:rsidRDefault="004A4C38" w:rsidP="004A4C38">
      <w:pPr>
        <w:widowControl w:val="0"/>
        <w:jc w:val="both"/>
        <w:rPr>
          <w:rFonts w:cs="Arial"/>
          <w:spacing w:val="-3"/>
          <w:sz w:val="22"/>
          <w:szCs w:val="22"/>
          <w:lang w:val="es-BO"/>
        </w:rPr>
      </w:pPr>
      <w:r w:rsidRPr="002405F5">
        <w:rPr>
          <w:rFonts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3306896" w14:textId="77777777" w:rsidR="004A4C38" w:rsidRPr="002405F5" w:rsidRDefault="004A4C38" w:rsidP="004A4C38">
      <w:pPr>
        <w:widowControl w:val="0"/>
        <w:jc w:val="both"/>
        <w:rPr>
          <w:rFonts w:cs="Arial"/>
          <w:b/>
          <w:sz w:val="22"/>
          <w:szCs w:val="22"/>
          <w:lang w:val="es-BO"/>
        </w:rPr>
      </w:pPr>
    </w:p>
    <w:p w14:paraId="5329368E" w14:textId="77777777" w:rsidR="004A4C38" w:rsidRPr="002405F5" w:rsidRDefault="004A4C38" w:rsidP="004A4C38">
      <w:pPr>
        <w:widowControl w:val="0"/>
        <w:jc w:val="both"/>
        <w:rPr>
          <w:rFonts w:cs="Arial"/>
          <w:b/>
          <w:sz w:val="22"/>
          <w:szCs w:val="22"/>
          <w:lang w:val="es-BO"/>
        </w:rPr>
      </w:pPr>
      <w:r w:rsidRPr="002405F5">
        <w:rPr>
          <w:rFonts w:cs="Arial"/>
          <w:b/>
          <w:sz w:val="22"/>
          <w:szCs w:val="22"/>
          <w:lang w:val="es-BO"/>
        </w:rPr>
        <w:t xml:space="preserve">CLÁUSULA VIGÉSIMA QUINTA.- (TERMINACIÓN DEL CONTRATO) </w:t>
      </w:r>
      <w:r w:rsidRPr="002405F5">
        <w:rPr>
          <w:rFonts w:cs="Arial"/>
          <w:sz w:val="22"/>
          <w:szCs w:val="22"/>
          <w:lang w:val="es-BO"/>
        </w:rPr>
        <w:t>El presente Contrato concluirá por una de las siguientes causas:</w:t>
      </w:r>
    </w:p>
    <w:p w14:paraId="6F1ECD49" w14:textId="77777777" w:rsidR="004A4C38" w:rsidRPr="002405F5" w:rsidRDefault="004A4C38" w:rsidP="004A4C38">
      <w:pPr>
        <w:widowControl w:val="0"/>
        <w:tabs>
          <w:tab w:val="left" w:pos="709"/>
        </w:tabs>
        <w:jc w:val="both"/>
        <w:rPr>
          <w:rFonts w:cs="Arial"/>
          <w:sz w:val="22"/>
          <w:szCs w:val="22"/>
          <w:lang w:val="es-BO"/>
        </w:rPr>
      </w:pPr>
    </w:p>
    <w:p w14:paraId="0BB65259"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C81D84D"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C53F61C"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C157EFE"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FB5A28C"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629D19E"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D5B5E82" w14:textId="77777777" w:rsidR="004A4C38" w:rsidRPr="002405F5" w:rsidRDefault="004A4C38" w:rsidP="004A4C38">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5457F57" w14:textId="77777777" w:rsidR="004A4C38" w:rsidRPr="002405F5" w:rsidRDefault="004A4C38" w:rsidP="004A4C38">
      <w:pPr>
        <w:pStyle w:val="Prrafodelista"/>
        <w:widowControl w:val="0"/>
        <w:numPr>
          <w:ilvl w:val="1"/>
          <w:numId w:val="30"/>
        </w:numPr>
        <w:tabs>
          <w:tab w:val="left" w:pos="709"/>
        </w:tabs>
        <w:contextualSpacing/>
        <w:jc w:val="both"/>
        <w:rPr>
          <w:rFonts w:ascii="Arial" w:hAnsi="Arial" w:cs="Arial"/>
          <w:sz w:val="22"/>
          <w:szCs w:val="22"/>
          <w:lang w:val="es-BO"/>
        </w:rPr>
      </w:pPr>
      <w:r w:rsidRPr="002405F5">
        <w:rPr>
          <w:rFonts w:ascii="Arial" w:hAnsi="Arial" w:cs="Arial"/>
          <w:b/>
          <w:sz w:val="22"/>
          <w:szCs w:val="22"/>
          <w:lang w:val="es-BO"/>
        </w:rPr>
        <w:t xml:space="preserve">Por Cumplimiento del Contrato: </w:t>
      </w:r>
      <w:r w:rsidRPr="002405F5">
        <w:rPr>
          <w:rFonts w:ascii="Arial" w:hAnsi="Arial" w:cs="Arial"/>
          <w:sz w:val="22"/>
          <w:szCs w:val="22"/>
          <w:lang w:val="es-BO"/>
        </w:rPr>
        <w:t xml:space="preserve">Es la forma ordinaria de terminación, donde la </w:t>
      </w:r>
      <w:r w:rsidRPr="002405F5">
        <w:rPr>
          <w:rFonts w:ascii="Arial" w:hAnsi="Arial" w:cs="Arial"/>
          <w:b/>
          <w:sz w:val="22"/>
          <w:szCs w:val="22"/>
          <w:lang w:val="es-BO"/>
        </w:rPr>
        <w:t xml:space="preserve">ENTIDAD </w:t>
      </w:r>
      <w:r w:rsidRPr="002405F5">
        <w:rPr>
          <w:rFonts w:ascii="Arial" w:hAnsi="Arial" w:cs="Arial"/>
          <w:sz w:val="22"/>
          <w:szCs w:val="22"/>
          <w:lang w:val="es-BO"/>
        </w:rPr>
        <w:t xml:space="preserve">como el </w:t>
      </w:r>
      <w:r w:rsidRPr="002405F5">
        <w:rPr>
          <w:rFonts w:ascii="Arial" w:hAnsi="Arial" w:cs="Arial"/>
          <w:b/>
          <w:sz w:val="22"/>
          <w:szCs w:val="22"/>
          <w:lang w:val="es-BO"/>
        </w:rPr>
        <w:t xml:space="preserve">PROVEEDOR </w:t>
      </w:r>
      <w:r w:rsidRPr="002405F5">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405F5">
        <w:rPr>
          <w:rFonts w:ascii="Arial" w:hAnsi="Arial" w:cs="Arial"/>
          <w:b/>
          <w:sz w:val="22"/>
          <w:szCs w:val="22"/>
          <w:lang w:val="es-BO"/>
        </w:rPr>
        <w:t>ENTIDAD</w:t>
      </w:r>
      <w:r w:rsidRPr="002405F5">
        <w:rPr>
          <w:rFonts w:ascii="Arial" w:hAnsi="Arial" w:cs="Arial"/>
          <w:sz w:val="22"/>
          <w:szCs w:val="22"/>
          <w:lang w:val="es-BO"/>
        </w:rPr>
        <w:t>.</w:t>
      </w:r>
    </w:p>
    <w:p w14:paraId="7632E579" w14:textId="77777777" w:rsidR="004A4C38" w:rsidRPr="002405F5" w:rsidRDefault="004A4C38" w:rsidP="004A4C38">
      <w:pPr>
        <w:widowControl w:val="0"/>
        <w:tabs>
          <w:tab w:val="left" w:pos="851"/>
        </w:tabs>
        <w:ind w:left="709" w:hanging="709"/>
        <w:jc w:val="both"/>
        <w:rPr>
          <w:rFonts w:cs="Arial"/>
          <w:sz w:val="22"/>
          <w:szCs w:val="22"/>
          <w:lang w:val="es-BO"/>
        </w:rPr>
      </w:pPr>
    </w:p>
    <w:p w14:paraId="199A4DFE" w14:textId="77777777" w:rsidR="004A4C38" w:rsidRPr="002405F5" w:rsidRDefault="004A4C38" w:rsidP="004A4C38">
      <w:pPr>
        <w:widowControl w:val="0"/>
        <w:numPr>
          <w:ilvl w:val="1"/>
          <w:numId w:val="30"/>
        </w:numPr>
        <w:tabs>
          <w:tab w:val="left" w:pos="709"/>
        </w:tabs>
        <w:jc w:val="both"/>
        <w:rPr>
          <w:rFonts w:cs="Arial"/>
          <w:sz w:val="22"/>
          <w:szCs w:val="22"/>
          <w:lang w:val="es-BO"/>
        </w:rPr>
      </w:pPr>
      <w:r w:rsidRPr="002405F5">
        <w:rPr>
          <w:rFonts w:cs="Arial"/>
          <w:b/>
          <w:sz w:val="22"/>
          <w:szCs w:val="22"/>
          <w:lang w:val="es-BO"/>
        </w:rPr>
        <w:t xml:space="preserve">Por Resolución del Contrato: </w:t>
      </w:r>
      <w:r w:rsidRPr="002405F5">
        <w:rPr>
          <w:rFonts w:cs="Arial"/>
          <w:sz w:val="22"/>
          <w:szCs w:val="22"/>
          <w:lang w:val="es-BO"/>
        </w:rPr>
        <w:t>Es la forma extraordinaria de terminación del Contrato que procederá únicamente por las siguientes causales:</w:t>
      </w:r>
    </w:p>
    <w:p w14:paraId="4FAEC6A4" w14:textId="77777777" w:rsidR="004A4C38" w:rsidRPr="002405F5" w:rsidRDefault="004A4C38" w:rsidP="004A4C38">
      <w:pPr>
        <w:widowControl w:val="0"/>
        <w:tabs>
          <w:tab w:val="left" w:pos="709"/>
        </w:tabs>
        <w:ind w:left="720"/>
        <w:jc w:val="both"/>
        <w:rPr>
          <w:rFonts w:cs="Arial"/>
          <w:sz w:val="22"/>
          <w:szCs w:val="22"/>
          <w:lang w:val="es-BO"/>
        </w:rPr>
      </w:pPr>
    </w:p>
    <w:p w14:paraId="7F075259" w14:textId="77777777" w:rsidR="004A4C38" w:rsidRPr="002405F5" w:rsidRDefault="004A4C38" w:rsidP="004A4C38">
      <w:pPr>
        <w:widowControl w:val="0"/>
        <w:numPr>
          <w:ilvl w:val="2"/>
          <w:numId w:val="30"/>
        </w:numPr>
        <w:ind w:left="1418" w:hanging="1134"/>
        <w:rPr>
          <w:rFonts w:cs="Arial"/>
          <w:b/>
          <w:sz w:val="22"/>
          <w:szCs w:val="22"/>
          <w:lang w:val="es-BO"/>
        </w:rPr>
      </w:pPr>
      <w:r w:rsidRPr="002405F5">
        <w:rPr>
          <w:rFonts w:cs="Arial"/>
          <w:b/>
          <w:sz w:val="22"/>
          <w:szCs w:val="22"/>
          <w:lang w:val="es-BO"/>
        </w:rPr>
        <w:t>Resolución a requerimiento de la ENTIDAD, por causales atribuibles al PROVEEDOR:</w:t>
      </w:r>
    </w:p>
    <w:p w14:paraId="56EF1931" w14:textId="77777777" w:rsidR="004A4C38" w:rsidRPr="002405F5" w:rsidRDefault="004A4C38" w:rsidP="004A4C38">
      <w:pPr>
        <w:widowControl w:val="0"/>
        <w:ind w:left="1418"/>
        <w:jc w:val="both"/>
        <w:rPr>
          <w:rFonts w:cs="Arial"/>
          <w:sz w:val="22"/>
          <w:szCs w:val="22"/>
          <w:lang w:val="es-BO"/>
        </w:rPr>
      </w:pPr>
    </w:p>
    <w:p w14:paraId="2DA64631" w14:textId="77777777" w:rsidR="004A4C38" w:rsidRPr="002405F5" w:rsidRDefault="004A4C38" w:rsidP="004A4C38">
      <w:pPr>
        <w:widowControl w:val="0"/>
        <w:numPr>
          <w:ilvl w:val="0"/>
          <w:numId w:val="28"/>
        </w:numPr>
        <w:tabs>
          <w:tab w:val="clear" w:pos="2004"/>
          <w:tab w:val="num" w:pos="1843"/>
        </w:tabs>
        <w:ind w:left="1843" w:hanging="425"/>
        <w:jc w:val="both"/>
        <w:rPr>
          <w:rFonts w:cs="Arial"/>
          <w:sz w:val="22"/>
          <w:szCs w:val="22"/>
          <w:lang w:val="es-BO"/>
        </w:rPr>
      </w:pPr>
      <w:r w:rsidRPr="002405F5">
        <w:rPr>
          <w:rFonts w:cs="Arial"/>
          <w:sz w:val="22"/>
          <w:szCs w:val="22"/>
          <w:lang w:val="es-BO"/>
        </w:rPr>
        <w:t xml:space="preserve">Por disolución del </w:t>
      </w:r>
      <w:r w:rsidRPr="002405F5">
        <w:rPr>
          <w:rFonts w:cs="Arial"/>
          <w:b/>
          <w:sz w:val="22"/>
          <w:szCs w:val="22"/>
          <w:lang w:val="es-BO"/>
        </w:rPr>
        <w:t>PROVEEDOR.</w:t>
      </w:r>
    </w:p>
    <w:p w14:paraId="5EDF9406" w14:textId="77777777" w:rsidR="004A4C38" w:rsidRPr="002405F5" w:rsidRDefault="004A4C38" w:rsidP="004A4C38">
      <w:pPr>
        <w:widowControl w:val="0"/>
        <w:numPr>
          <w:ilvl w:val="0"/>
          <w:numId w:val="28"/>
        </w:numPr>
        <w:tabs>
          <w:tab w:val="clear" w:pos="2004"/>
          <w:tab w:val="num" w:pos="1843"/>
        </w:tabs>
        <w:ind w:left="1843" w:hanging="425"/>
        <w:jc w:val="both"/>
        <w:rPr>
          <w:rFonts w:cs="Arial"/>
          <w:sz w:val="22"/>
          <w:szCs w:val="22"/>
          <w:lang w:val="es-BO"/>
        </w:rPr>
      </w:pPr>
      <w:r w:rsidRPr="002405F5">
        <w:rPr>
          <w:rFonts w:cs="Arial"/>
          <w:sz w:val="22"/>
          <w:szCs w:val="22"/>
          <w:lang w:val="es-BO"/>
        </w:rPr>
        <w:t xml:space="preserve">Por quiebra declarada del </w:t>
      </w:r>
      <w:r w:rsidRPr="002405F5">
        <w:rPr>
          <w:rFonts w:cs="Arial"/>
          <w:b/>
          <w:sz w:val="22"/>
          <w:szCs w:val="22"/>
          <w:lang w:val="es-BO"/>
        </w:rPr>
        <w:t>PROVEEDOR.</w:t>
      </w:r>
    </w:p>
    <w:p w14:paraId="423E9C4C" w14:textId="77777777" w:rsidR="004A4C38" w:rsidRPr="002405F5" w:rsidRDefault="004A4C38" w:rsidP="004A4C38">
      <w:pPr>
        <w:widowControl w:val="0"/>
        <w:numPr>
          <w:ilvl w:val="0"/>
          <w:numId w:val="28"/>
        </w:numPr>
        <w:tabs>
          <w:tab w:val="clear" w:pos="2004"/>
          <w:tab w:val="num" w:pos="1843"/>
        </w:tabs>
        <w:ind w:left="1843" w:hanging="425"/>
        <w:jc w:val="both"/>
        <w:rPr>
          <w:rFonts w:cs="Arial"/>
          <w:sz w:val="22"/>
          <w:szCs w:val="22"/>
          <w:lang w:val="es-BO"/>
        </w:rPr>
      </w:pPr>
      <w:r w:rsidRPr="002405F5">
        <w:rPr>
          <w:rFonts w:cs="Arial"/>
          <w:sz w:val="22"/>
          <w:szCs w:val="22"/>
          <w:lang w:val="es-BO"/>
        </w:rPr>
        <w:t xml:space="preserve">Por incumplimiento injustificado a la Cláusula Décima Primera (Plazo de Entrega), sin que el </w:t>
      </w:r>
      <w:r w:rsidRPr="002405F5">
        <w:rPr>
          <w:rFonts w:cs="Arial"/>
          <w:b/>
          <w:sz w:val="22"/>
          <w:szCs w:val="22"/>
          <w:lang w:val="es-BO"/>
        </w:rPr>
        <w:t xml:space="preserve">PROVEEDOR </w:t>
      </w:r>
      <w:r w:rsidRPr="002405F5">
        <w:rPr>
          <w:rFonts w:cs="Arial"/>
          <w:sz w:val="22"/>
          <w:szCs w:val="22"/>
          <w:lang w:val="es-BO"/>
        </w:rPr>
        <w:t>adopte medidas necesarias y oportunas para recuperar su demora y asegurar la conclusión de la entrega.</w:t>
      </w:r>
    </w:p>
    <w:p w14:paraId="76FEDB95" w14:textId="77777777" w:rsidR="004A4C38" w:rsidRPr="002405F5" w:rsidRDefault="004A4C38" w:rsidP="004A4C38">
      <w:pPr>
        <w:widowControl w:val="0"/>
        <w:numPr>
          <w:ilvl w:val="0"/>
          <w:numId w:val="28"/>
        </w:numPr>
        <w:tabs>
          <w:tab w:val="clear" w:pos="2004"/>
          <w:tab w:val="num" w:pos="1843"/>
        </w:tabs>
        <w:ind w:left="1843" w:hanging="425"/>
        <w:jc w:val="both"/>
        <w:rPr>
          <w:rFonts w:cs="Arial"/>
          <w:sz w:val="22"/>
          <w:szCs w:val="22"/>
          <w:lang w:val="es-BO"/>
        </w:rPr>
      </w:pPr>
      <w:r w:rsidRPr="002405F5">
        <w:rPr>
          <w:rFonts w:cs="Arial"/>
          <w:sz w:val="22"/>
          <w:szCs w:val="22"/>
          <w:lang w:val="es-BO"/>
        </w:rPr>
        <w:t xml:space="preserve">Cuando el monto de la multa por atraso en la entrega de los </w:t>
      </w:r>
      <w:r w:rsidRPr="002405F5">
        <w:rPr>
          <w:rFonts w:cs="Arial"/>
          <w:b/>
          <w:sz w:val="22"/>
          <w:szCs w:val="22"/>
          <w:lang w:val="es-BO"/>
        </w:rPr>
        <w:t>BIENES</w:t>
      </w:r>
      <w:r w:rsidRPr="002405F5">
        <w:rPr>
          <w:rFonts w:cs="Arial"/>
          <w:sz w:val="22"/>
          <w:szCs w:val="22"/>
          <w:lang w:val="es-BO"/>
        </w:rPr>
        <w:t>, alcance el diez por ciento (10%) del monto total del contrato, decisión optativa, o el veinte por ciento (20%), de forma obligatoria.</w:t>
      </w:r>
    </w:p>
    <w:p w14:paraId="2A3AEA60" w14:textId="77777777" w:rsidR="004A4C38" w:rsidRPr="002405F5" w:rsidRDefault="004A4C38" w:rsidP="004A4C38">
      <w:pPr>
        <w:widowControl w:val="0"/>
        <w:jc w:val="both"/>
        <w:rPr>
          <w:rFonts w:cs="Arial"/>
          <w:sz w:val="22"/>
          <w:szCs w:val="22"/>
          <w:lang w:val="es-BO"/>
        </w:rPr>
      </w:pPr>
    </w:p>
    <w:p w14:paraId="313E3978" w14:textId="77777777" w:rsidR="004A4C38" w:rsidRPr="002405F5" w:rsidRDefault="004A4C38" w:rsidP="004A4C38">
      <w:pPr>
        <w:widowControl w:val="0"/>
        <w:numPr>
          <w:ilvl w:val="2"/>
          <w:numId w:val="30"/>
        </w:numPr>
        <w:ind w:left="1418" w:hanging="1134"/>
        <w:rPr>
          <w:rFonts w:cs="Arial"/>
          <w:b/>
          <w:sz w:val="22"/>
          <w:szCs w:val="22"/>
          <w:lang w:val="es-BO"/>
        </w:rPr>
      </w:pPr>
      <w:r w:rsidRPr="002405F5">
        <w:rPr>
          <w:rFonts w:cs="Arial"/>
          <w:b/>
          <w:sz w:val="22"/>
          <w:szCs w:val="22"/>
          <w:lang w:val="es-BO"/>
        </w:rPr>
        <w:t>Resolución a requerimiento del PROVEEDOR por causales atribuibles a la ENTIDAD:</w:t>
      </w:r>
    </w:p>
    <w:p w14:paraId="3B2F8D35" w14:textId="77777777" w:rsidR="004A4C38" w:rsidRPr="002405F5" w:rsidRDefault="004A4C38" w:rsidP="004A4C38">
      <w:pPr>
        <w:widowControl w:val="0"/>
        <w:jc w:val="both"/>
        <w:rPr>
          <w:rFonts w:cs="Arial"/>
          <w:sz w:val="22"/>
          <w:szCs w:val="22"/>
          <w:lang w:val="es-BO"/>
        </w:rPr>
      </w:pPr>
    </w:p>
    <w:p w14:paraId="2A48F136" w14:textId="77777777" w:rsidR="004A4C38" w:rsidRPr="002405F5" w:rsidRDefault="004A4C38" w:rsidP="004A4C38">
      <w:pPr>
        <w:widowControl w:val="0"/>
        <w:numPr>
          <w:ilvl w:val="0"/>
          <w:numId w:val="29"/>
        </w:numPr>
        <w:tabs>
          <w:tab w:val="clear" w:pos="2004"/>
          <w:tab w:val="left" w:pos="1418"/>
        </w:tabs>
        <w:ind w:hanging="586"/>
        <w:jc w:val="both"/>
        <w:rPr>
          <w:rFonts w:cs="Arial"/>
          <w:b/>
          <w:sz w:val="22"/>
          <w:szCs w:val="22"/>
          <w:lang w:val="es-BO"/>
        </w:rPr>
      </w:pPr>
      <w:r w:rsidRPr="002405F5">
        <w:rPr>
          <w:rFonts w:cs="Arial"/>
          <w:sz w:val="22"/>
          <w:szCs w:val="22"/>
          <w:lang w:val="es-BO"/>
        </w:rPr>
        <w:t xml:space="preserve">Por instrucciones injustificadas emanadas de la </w:t>
      </w:r>
      <w:r w:rsidRPr="002405F5">
        <w:rPr>
          <w:rFonts w:cs="Arial"/>
          <w:b/>
          <w:sz w:val="22"/>
          <w:szCs w:val="22"/>
          <w:lang w:val="es-BO"/>
        </w:rPr>
        <w:t>ENTIDAD</w:t>
      </w:r>
      <w:r w:rsidRPr="002405F5">
        <w:rPr>
          <w:rFonts w:cs="Arial"/>
          <w:sz w:val="22"/>
          <w:szCs w:val="22"/>
          <w:lang w:val="es-BO"/>
        </w:rPr>
        <w:t xml:space="preserve"> para la suspensión de la provisión de los </w:t>
      </w:r>
      <w:r w:rsidRPr="002405F5">
        <w:rPr>
          <w:rFonts w:cs="Arial"/>
          <w:b/>
          <w:sz w:val="22"/>
          <w:szCs w:val="22"/>
          <w:lang w:val="es-BO"/>
        </w:rPr>
        <w:t>BIENES</w:t>
      </w:r>
      <w:r w:rsidRPr="002405F5">
        <w:rPr>
          <w:rFonts w:cs="Arial"/>
          <w:sz w:val="22"/>
          <w:szCs w:val="22"/>
          <w:lang w:val="es-BO"/>
        </w:rPr>
        <w:t xml:space="preserve"> por más de treinta (30) días calendario.</w:t>
      </w:r>
    </w:p>
    <w:p w14:paraId="4B5A7EFB" w14:textId="77777777" w:rsidR="004A4C38" w:rsidRPr="002405F5" w:rsidRDefault="004A4C38" w:rsidP="004A4C38">
      <w:pPr>
        <w:widowControl w:val="0"/>
        <w:numPr>
          <w:ilvl w:val="0"/>
          <w:numId w:val="29"/>
        </w:numPr>
        <w:tabs>
          <w:tab w:val="clear" w:pos="2004"/>
        </w:tabs>
        <w:ind w:hanging="586"/>
        <w:jc w:val="both"/>
        <w:rPr>
          <w:rFonts w:cs="Arial"/>
          <w:sz w:val="22"/>
          <w:szCs w:val="22"/>
          <w:lang w:val="es-BO"/>
        </w:rPr>
      </w:pPr>
      <w:r w:rsidRPr="002405F5">
        <w:rPr>
          <w:rFonts w:cs="Arial"/>
          <w:sz w:val="22"/>
          <w:szCs w:val="22"/>
          <w:lang w:val="es-BO"/>
        </w:rPr>
        <w:t xml:space="preserve">Si apartándose de los términos del Contrato, la </w:t>
      </w:r>
      <w:r w:rsidRPr="002405F5">
        <w:rPr>
          <w:rFonts w:cs="Arial"/>
          <w:b/>
          <w:sz w:val="22"/>
          <w:szCs w:val="22"/>
          <w:lang w:val="es-BO"/>
        </w:rPr>
        <w:t xml:space="preserve">ENTIDAD </w:t>
      </w:r>
      <w:r w:rsidRPr="002405F5">
        <w:rPr>
          <w:rFonts w:cs="Arial"/>
          <w:sz w:val="22"/>
          <w:szCs w:val="22"/>
          <w:lang w:val="es-BO"/>
        </w:rPr>
        <w:t>pretende realizar modificaciones al alcance, monto y/o plazo del Contrato, sin la emisión del Contrato Modificatorio correspondiente;</w:t>
      </w:r>
    </w:p>
    <w:p w14:paraId="69C63F45" w14:textId="77777777" w:rsidR="004A4C38" w:rsidRPr="002405F5" w:rsidRDefault="004A4C38" w:rsidP="004A4C38">
      <w:pPr>
        <w:widowControl w:val="0"/>
        <w:numPr>
          <w:ilvl w:val="0"/>
          <w:numId w:val="29"/>
        </w:numPr>
        <w:tabs>
          <w:tab w:val="clear" w:pos="2004"/>
        </w:tabs>
        <w:ind w:hanging="586"/>
        <w:jc w:val="both"/>
        <w:rPr>
          <w:rFonts w:cs="Arial"/>
          <w:b/>
          <w:sz w:val="22"/>
          <w:szCs w:val="22"/>
          <w:lang w:val="es-BO"/>
        </w:rPr>
      </w:pPr>
      <w:r w:rsidRPr="002405F5">
        <w:rPr>
          <w:rFonts w:cs="Arial"/>
          <w:sz w:val="22"/>
          <w:szCs w:val="22"/>
          <w:lang w:val="es-BO"/>
        </w:rPr>
        <w:t xml:space="preserve">Por incumplimiento injustificado en el pago, por más de cuarenta y cinco (45) días calendario, computables a partir de la fecha de la recepción de los </w:t>
      </w:r>
      <w:r w:rsidRPr="002405F5">
        <w:rPr>
          <w:rFonts w:cs="Arial"/>
          <w:b/>
          <w:sz w:val="22"/>
          <w:szCs w:val="22"/>
          <w:lang w:val="es-BO"/>
        </w:rPr>
        <w:t>BIENES</w:t>
      </w:r>
      <w:r w:rsidRPr="002405F5">
        <w:rPr>
          <w:rFonts w:cs="Arial"/>
          <w:sz w:val="22"/>
          <w:szCs w:val="22"/>
          <w:lang w:val="es-BO"/>
        </w:rPr>
        <w:t xml:space="preserve"> en la entidad, conforme las condiciones del Contrato;</w:t>
      </w:r>
    </w:p>
    <w:p w14:paraId="75761CF8" w14:textId="77777777" w:rsidR="004A4C38" w:rsidRPr="002405F5" w:rsidRDefault="004A4C38" w:rsidP="004A4C38">
      <w:pPr>
        <w:widowControl w:val="0"/>
        <w:tabs>
          <w:tab w:val="left" w:pos="1418"/>
        </w:tabs>
        <w:ind w:hanging="586"/>
        <w:jc w:val="both"/>
        <w:rPr>
          <w:rFonts w:cs="Arial"/>
          <w:b/>
          <w:sz w:val="22"/>
          <w:szCs w:val="22"/>
          <w:lang w:val="es-BO"/>
        </w:rPr>
      </w:pPr>
    </w:p>
    <w:p w14:paraId="4F424D4E" w14:textId="77777777" w:rsidR="004A4C38" w:rsidRPr="002405F5" w:rsidRDefault="004A4C38" w:rsidP="004A4C38">
      <w:pPr>
        <w:widowControl w:val="0"/>
        <w:numPr>
          <w:ilvl w:val="2"/>
          <w:numId w:val="30"/>
        </w:numPr>
        <w:ind w:left="1418" w:hanging="1134"/>
        <w:jc w:val="both"/>
        <w:rPr>
          <w:rFonts w:cs="Arial"/>
          <w:sz w:val="22"/>
          <w:szCs w:val="22"/>
          <w:lang w:val="es-BO"/>
        </w:rPr>
      </w:pPr>
      <w:r w:rsidRPr="002405F5">
        <w:rPr>
          <w:rFonts w:cs="Arial"/>
          <w:b/>
          <w:sz w:val="22"/>
          <w:szCs w:val="22"/>
          <w:lang w:val="es-BO"/>
        </w:rPr>
        <w:t xml:space="preserve">Formas de resolución y reglas aplicables a la Resolución: </w:t>
      </w:r>
      <w:r w:rsidRPr="002405F5">
        <w:rPr>
          <w:rFonts w:cs="Arial"/>
          <w:sz w:val="22"/>
          <w:szCs w:val="22"/>
          <w:lang w:val="es-BO"/>
        </w:rPr>
        <w:t xml:space="preserve">De acuerdo a las causales de Resolución del Contrato señaladas precedentemente, podrá efectivizarse la terminación total o parcial del Contrato. </w:t>
      </w:r>
    </w:p>
    <w:p w14:paraId="3D9C82E0" w14:textId="77777777" w:rsidR="004A4C38" w:rsidRPr="002405F5" w:rsidRDefault="004A4C38" w:rsidP="004A4C38">
      <w:pPr>
        <w:widowControl w:val="0"/>
        <w:ind w:left="1560"/>
        <w:jc w:val="both"/>
        <w:rPr>
          <w:rFonts w:cs="Arial"/>
          <w:sz w:val="22"/>
          <w:szCs w:val="22"/>
          <w:lang w:val="es-BO"/>
        </w:rPr>
      </w:pPr>
    </w:p>
    <w:p w14:paraId="3855A78A" w14:textId="77777777" w:rsidR="004A4C38" w:rsidRPr="002405F5" w:rsidRDefault="004A4C38" w:rsidP="004A4C38">
      <w:pPr>
        <w:widowControl w:val="0"/>
        <w:ind w:left="1418"/>
        <w:jc w:val="both"/>
        <w:rPr>
          <w:rFonts w:cs="Arial"/>
          <w:sz w:val="22"/>
          <w:szCs w:val="22"/>
          <w:lang w:val="es-BO"/>
        </w:rPr>
      </w:pPr>
      <w:r w:rsidRPr="002405F5">
        <w:rPr>
          <w:rFonts w:cs="Arial"/>
          <w:sz w:val="22"/>
          <w:szCs w:val="22"/>
          <w:lang w:val="es-BO"/>
        </w:rPr>
        <w:t>La terminación total del Contrato procederá para bienes</w:t>
      </w:r>
      <w:r w:rsidRPr="002405F5">
        <w:rPr>
          <w:rFonts w:cs="Arial"/>
          <w:b/>
          <w:sz w:val="22"/>
          <w:szCs w:val="22"/>
          <w:lang w:val="es-BO"/>
        </w:rPr>
        <w:t xml:space="preserve"> </w:t>
      </w:r>
      <w:r w:rsidRPr="002405F5">
        <w:rPr>
          <w:rFonts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405F5">
        <w:rPr>
          <w:rFonts w:cs="Arial"/>
          <w:b/>
          <w:sz w:val="22"/>
          <w:szCs w:val="22"/>
          <w:lang w:val="es-BO"/>
        </w:rPr>
        <w:t>ENTIDAD</w:t>
      </w:r>
      <w:r w:rsidRPr="002405F5">
        <w:rPr>
          <w:rFonts w:cs="Arial"/>
          <w:sz w:val="22"/>
          <w:szCs w:val="22"/>
          <w:lang w:val="es-BO"/>
        </w:rPr>
        <w:t xml:space="preserve">. </w:t>
      </w:r>
    </w:p>
    <w:p w14:paraId="49091CA5" w14:textId="77777777" w:rsidR="004A4C38" w:rsidRPr="002405F5" w:rsidRDefault="004A4C38" w:rsidP="004A4C38">
      <w:pPr>
        <w:widowControl w:val="0"/>
        <w:ind w:left="1418"/>
        <w:jc w:val="both"/>
        <w:rPr>
          <w:rFonts w:cs="Arial"/>
          <w:sz w:val="22"/>
          <w:szCs w:val="22"/>
          <w:lang w:val="es-BO"/>
        </w:rPr>
      </w:pPr>
    </w:p>
    <w:p w14:paraId="7D9CB2AA" w14:textId="77777777" w:rsidR="004A4C38" w:rsidRPr="002405F5" w:rsidRDefault="004A4C38" w:rsidP="004A4C38">
      <w:pPr>
        <w:widowControl w:val="0"/>
        <w:ind w:left="1418"/>
        <w:jc w:val="both"/>
        <w:rPr>
          <w:rFonts w:cs="Arial"/>
          <w:sz w:val="22"/>
          <w:szCs w:val="22"/>
        </w:rPr>
      </w:pPr>
      <w:r w:rsidRPr="002405F5">
        <w:rPr>
          <w:rFonts w:cs="Arial"/>
          <w:sz w:val="22"/>
          <w:szCs w:val="22"/>
        </w:rPr>
        <w:t>La terminación parcial del Contrato procederá para aquellos bienes</w:t>
      </w:r>
      <w:r w:rsidRPr="002405F5">
        <w:rPr>
          <w:rFonts w:cs="Arial"/>
          <w:b/>
          <w:bCs/>
          <w:sz w:val="22"/>
          <w:szCs w:val="22"/>
        </w:rPr>
        <w:t xml:space="preserve"> </w:t>
      </w:r>
      <w:r w:rsidRPr="002405F5">
        <w:rPr>
          <w:rFonts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405F5">
        <w:rPr>
          <w:rFonts w:cs="Arial"/>
          <w:b/>
          <w:bCs/>
          <w:sz w:val="22"/>
          <w:szCs w:val="22"/>
        </w:rPr>
        <w:t xml:space="preserve">ENTIDAD </w:t>
      </w:r>
      <w:r w:rsidRPr="002405F5">
        <w:rPr>
          <w:rFonts w:cs="Arial"/>
          <w:sz w:val="22"/>
          <w:szCs w:val="22"/>
        </w:rPr>
        <w:t>haya efectivizado la recepción de una parcialidad de los bienes, de manera excepcional, conforme lo establecido en el presente Contrato.</w:t>
      </w:r>
    </w:p>
    <w:p w14:paraId="7F7F23F5" w14:textId="77777777" w:rsidR="004A4C38" w:rsidRPr="002405F5" w:rsidRDefault="004A4C38" w:rsidP="004A4C38">
      <w:pPr>
        <w:widowControl w:val="0"/>
        <w:ind w:left="1418"/>
        <w:jc w:val="both"/>
        <w:rPr>
          <w:rFonts w:cs="Arial"/>
          <w:sz w:val="22"/>
          <w:szCs w:val="22"/>
          <w:lang w:val="es-BO"/>
        </w:rPr>
      </w:pPr>
    </w:p>
    <w:p w14:paraId="4B93661D" w14:textId="77777777" w:rsidR="004A4C38" w:rsidRPr="002405F5" w:rsidRDefault="004A4C38" w:rsidP="004A4C38">
      <w:pPr>
        <w:widowControl w:val="0"/>
        <w:ind w:left="1418"/>
        <w:jc w:val="both"/>
        <w:rPr>
          <w:rFonts w:cs="Arial"/>
          <w:sz w:val="22"/>
          <w:szCs w:val="22"/>
          <w:lang w:val="es-BO"/>
        </w:rPr>
      </w:pPr>
      <w:r w:rsidRPr="002405F5">
        <w:rPr>
          <w:rFonts w:cs="Arial"/>
          <w:sz w:val="22"/>
          <w:szCs w:val="22"/>
          <w:lang w:val="es-BO"/>
        </w:rPr>
        <w:t xml:space="preserve">Para procesar la Resolución del Contrato por cualquiera de las causales señaladas, la </w:t>
      </w:r>
      <w:r w:rsidRPr="002405F5">
        <w:rPr>
          <w:rFonts w:cs="Arial"/>
          <w:b/>
          <w:sz w:val="22"/>
          <w:szCs w:val="22"/>
          <w:lang w:val="es-BO"/>
        </w:rPr>
        <w:t xml:space="preserve">ENTIDAD </w:t>
      </w:r>
      <w:r w:rsidRPr="002405F5">
        <w:rPr>
          <w:rFonts w:cs="Arial"/>
          <w:sz w:val="22"/>
          <w:szCs w:val="22"/>
          <w:lang w:val="es-BO"/>
        </w:rPr>
        <w:t xml:space="preserve">o el </w:t>
      </w:r>
      <w:r w:rsidRPr="002405F5">
        <w:rPr>
          <w:rFonts w:cs="Arial"/>
          <w:b/>
          <w:sz w:val="22"/>
          <w:szCs w:val="22"/>
          <w:lang w:val="es-BO"/>
        </w:rPr>
        <w:t xml:space="preserve">PROVEEDOR, </w:t>
      </w:r>
      <w:r w:rsidRPr="002405F5">
        <w:rPr>
          <w:rFonts w:cs="Arial"/>
          <w:sz w:val="22"/>
          <w:szCs w:val="22"/>
          <w:lang w:val="es-BO"/>
        </w:rPr>
        <w:t>según corresponda, notificará mediante carta notariada a la otra parte, la intención de Resolver el Contrato, estableciendo claramente la causal que se aduce.</w:t>
      </w:r>
    </w:p>
    <w:p w14:paraId="70C146F7" w14:textId="77777777" w:rsidR="004A4C38" w:rsidRPr="002405F5" w:rsidRDefault="004A4C38" w:rsidP="004A4C38">
      <w:pPr>
        <w:widowControl w:val="0"/>
        <w:ind w:left="1418"/>
        <w:jc w:val="both"/>
        <w:rPr>
          <w:rFonts w:cs="Arial"/>
          <w:sz w:val="22"/>
          <w:szCs w:val="22"/>
          <w:lang w:val="es-BO"/>
        </w:rPr>
      </w:pPr>
    </w:p>
    <w:p w14:paraId="41CC692B" w14:textId="77777777" w:rsidR="004A4C38" w:rsidRPr="002405F5" w:rsidRDefault="004A4C38" w:rsidP="004A4C38">
      <w:pPr>
        <w:widowControl w:val="0"/>
        <w:ind w:left="1418"/>
        <w:jc w:val="both"/>
        <w:rPr>
          <w:rFonts w:cs="Arial"/>
          <w:sz w:val="22"/>
          <w:szCs w:val="22"/>
          <w:lang w:val="es-BO"/>
        </w:rPr>
      </w:pPr>
      <w:r w:rsidRPr="002405F5">
        <w:rPr>
          <w:rFonts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59EB5EC7" w14:textId="77777777" w:rsidR="004A4C38" w:rsidRPr="002405F5" w:rsidRDefault="004A4C38" w:rsidP="004A4C38">
      <w:pPr>
        <w:widowControl w:val="0"/>
        <w:ind w:left="1418"/>
        <w:jc w:val="both"/>
        <w:rPr>
          <w:rFonts w:cs="Arial"/>
          <w:sz w:val="22"/>
          <w:szCs w:val="22"/>
          <w:lang w:val="es-BO"/>
        </w:rPr>
      </w:pPr>
    </w:p>
    <w:p w14:paraId="359FCF10" w14:textId="77777777" w:rsidR="004A4C38" w:rsidRPr="002405F5" w:rsidRDefault="004A4C38" w:rsidP="004A4C38">
      <w:pPr>
        <w:widowControl w:val="0"/>
        <w:ind w:left="1418"/>
        <w:jc w:val="both"/>
        <w:rPr>
          <w:rFonts w:cs="Arial"/>
          <w:sz w:val="22"/>
          <w:szCs w:val="22"/>
          <w:lang w:val="es-BO"/>
        </w:rPr>
      </w:pPr>
      <w:r w:rsidRPr="002405F5">
        <w:rPr>
          <w:rFonts w:cs="Arial"/>
          <w:sz w:val="22"/>
          <w:szCs w:val="22"/>
          <w:lang w:val="es-BO"/>
        </w:rPr>
        <w:t xml:space="preserve">En el caso de que al vencimiento del término de los diez (10) días hábiles no existiese ninguna respuesta, el proceso de resolución continuará a cuyo fin la </w:t>
      </w:r>
      <w:r w:rsidRPr="002405F5">
        <w:rPr>
          <w:rFonts w:cs="Arial"/>
          <w:b/>
          <w:sz w:val="22"/>
          <w:szCs w:val="22"/>
          <w:lang w:val="es-BO"/>
        </w:rPr>
        <w:t xml:space="preserve">ENTIDAD </w:t>
      </w:r>
      <w:r w:rsidRPr="002405F5">
        <w:rPr>
          <w:rFonts w:cs="Arial"/>
          <w:sz w:val="22"/>
          <w:szCs w:val="22"/>
          <w:lang w:val="es-BO"/>
        </w:rPr>
        <w:t xml:space="preserve">o el </w:t>
      </w:r>
      <w:r w:rsidRPr="002405F5">
        <w:rPr>
          <w:rFonts w:cs="Arial"/>
          <w:b/>
          <w:sz w:val="22"/>
          <w:szCs w:val="22"/>
          <w:lang w:val="es-BO"/>
        </w:rPr>
        <w:t xml:space="preserve">PROVEEDOR, </w:t>
      </w:r>
      <w:r w:rsidRPr="002405F5">
        <w:rPr>
          <w:rFonts w:cs="Arial"/>
          <w:sz w:val="22"/>
          <w:szCs w:val="22"/>
          <w:lang w:val="es-BO"/>
        </w:rPr>
        <w:t>según quien haya requerido la resolución del Contrato, notificará mediante carta notariada a la otra parte, que la Resolución del Contrato se ha hecho efectiva.</w:t>
      </w:r>
    </w:p>
    <w:p w14:paraId="4ED75953" w14:textId="77777777" w:rsidR="004A4C38" w:rsidRPr="002405F5" w:rsidRDefault="004A4C38" w:rsidP="004A4C38">
      <w:pPr>
        <w:widowControl w:val="0"/>
        <w:ind w:left="1418"/>
        <w:jc w:val="both"/>
        <w:rPr>
          <w:rFonts w:cs="Arial"/>
          <w:sz w:val="22"/>
          <w:szCs w:val="22"/>
          <w:lang w:val="es-BO"/>
        </w:rPr>
      </w:pPr>
    </w:p>
    <w:p w14:paraId="368AAE0E" w14:textId="77777777" w:rsidR="004A4C38" w:rsidRPr="002405F5" w:rsidRDefault="004A4C38" w:rsidP="004A4C38">
      <w:pPr>
        <w:widowControl w:val="0"/>
        <w:ind w:left="1418"/>
        <w:jc w:val="both"/>
        <w:rPr>
          <w:rFonts w:cs="Arial"/>
          <w:sz w:val="22"/>
          <w:szCs w:val="22"/>
        </w:rPr>
      </w:pPr>
      <w:r w:rsidRPr="002405F5">
        <w:rPr>
          <w:rFonts w:cs="Arial"/>
          <w:sz w:val="22"/>
          <w:szCs w:val="22"/>
        </w:rPr>
        <w:t xml:space="preserve">Esta carta notariada que efectiviza la Resolución del Contrato, dará lugar a que, cuando la resolución sea por causales atribuibles al </w:t>
      </w:r>
      <w:r w:rsidRPr="002405F5">
        <w:rPr>
          <w:rFonts w:cs="Arial"/>
          <w:b/>
          <w:bCs/>
          <w:sz w:val="22"/>
          <w:szCs w:val="22"/>
        </w:rPr>
        <w:t xml:space="preserve">PROVEEDOR, </w:t>
      </w:r>
      <w:r w:rsidRPr="002405F5">
        <w:rPr>
          <w:rFonts w:cs="Arial"/>
          <w:sz w:val="22"/>
          <w:szCs w:val="22"/>
        </w:rPr>
        <w:t xml:space="preserve">se consolide a favor de la </w:t>
      </w:r>
      <w:r w:rsidRPr="002405F5">
        <w:rPr>
          <w:rFonts w:cs="Arial"/>
          <w:b/>
          <w:bCs/>
          <w:sz w:val="22"/>
          <w:szCs w:val="22"/>
        </w:rPr>
        <w:t xml:space="preserve">ENTIDAD </w:t>
      </w:r>
      <w:r w:rsidRPr="002405F5">
        <w:rPr>
          <w:rFonts w:cs="Arial"/>
          <w:bCs/>
          <w:iCs/>
          <w:sz w:val="22"/>
          <w:szCs w:val="22"/>
          <w:lang w:val="es-BO"/>
        </w:rPr>
        <w:t>la Garantía de Cumplimiento de Contrato</w:t>
      </w:r>
      <w:r w:rsidRPr="002405F5">
        <w:rPr>
          <w:rFonts w:cs="Arial"/>
          <w:b/>
          <w:bCs/>
          <w:i/>
          <w:iCs/>
          <w:sz w:val="22"/>
          <w:szCs w:val="22"/>
          <w:lang w:val="es-BO"/>
        </w:rPr>
        <w:t>.</w:t>
      </w:r>
    </w:p>
    <w:p w14:paraId="01440DF4" w14:textId="77777777" w:rsidR="004A4C38" w:rsidRPr="002405F5" w:rsidRDefault="004A4C38" w:rsidP="004A4C38">
      <w:pPr>
        <w:widowControl w:val="0"/>
        <w:ind w:left="1418"/>
        <w:jc w:val="both"/>
        <w:rPr>
          <w:rFonts w:cs="Arial"/>
          <w:sz w:val="22"/>
          <w:szCs w:val="22"/>
          <w:lang w:val="es-BO"/>
        </w:rPr>
      </w:pPr>
    </w:p>
    <w:p w14:paraId="2AD80C54" w14:textId="77777777" w:rsidR="004A4C38" w:rsidRPr="002405F5" w:rsidRDefault="004A4C38" w:rsidP="004A4C38">
      <w:pPr>
        <w:widowControl w:val="0"/>
        <w:ind w:left="1418"/>
        <w:jc w:val="both"/>
        <w:rPr>
          <w:rFonts w:cs="Arial"/>
          <w:sz w:val="22"/>
          <w:szCs w:val="22"/>
          <w:lang w:val="es-BO"/>
        </w:rPr>
      </w:pPr>
      <w:r w:rsidRPr="002405F5">
        <w:rPr>
          <w:rFonts w:cs="Arial"/>
          <w:sz w:val="22"/>
          <w:szCs w:val="22"/>
          <w:lang w:val="es-BO"/>
        </w:rPr>
        <w:lastRenderedPageBreak/>
        <w:t xml:space="preserve">Una vez efectivizada la Resolución del Contrato, las </w:t>
      </w:r>
      <w:r w:rsidRPr="002405F5">
        <w:rPr>
          <w:rFonts w:cs="Arial"/>
          <w:b/>
          <w:sz w:val="22"/>
          <w:szCs w:val="22"/>
          <w:lang w:val="es-BO"/>
        </w:rPr>
        <w:t>PARTES</w:t>
      </w:r>
      <w:r w:rsidRPr="002405F5">
        <w:rPr>
          <w:rFonts w:cs="Arial"/>
          <w:sz w:val="22"/>
          <w:szCs w:val="22"/>
          <w:lang w:val="es-BO"/>
        </w:rPr>
        <w:t xml:space="preserve"> procederán a realizar la liquidación del Contrato. </w:t>
      </w:r>
    </w:p>
    <w:p w14:paraId="3D5DBF52" w14:textId="77777777" w:rsidR="004A4C38" w:rsidRPr="002405F5" w:rsidRDefault="004A4C38" w:rsidP="004A4C38">
      <w:pPr>
        <w:widowControl w:val="0"/>
        <w:ind w:left="1560"/>
        <w:jc w:val="both"/>
        <w:rPr>
          <w:rFonts w:cs="Arial"/>
          <w:sz w:val="22"/>
          <w:szCs w:val="22"/>
          <w:lang w:val="es-BO"/>
        </w:rPr>
      </w:pPr>
    </w:p>
    <w:p w14:paraId="508172BC" w14:textId="77777777" w:rsidR="004A4C38" w:rsidRPr="002405F5" w:rsidRDefault="004A4C38" w:rsidP="004A4C38">
      <w:pPr>
        <w:widowControl w:val="0"/>
        <w:numPr>
          <w:ilvl w:val="1"/>
          <w:numId w:val="30"/>
        </w:numPr>
        <w:ind w:left="709" w:hanging="709"/>
        <w:jc w:val="both"/>
        <w:rPr>
          <w:rFonts w:cs="Arial"/>
          <w:sz w:val="22"/>
          <w:szCs w:val="22"/>
          <w:lang w:val="es-BO"/>
        </w:rPr>
      </w:pPr>
      <w:r w:rsidRPr="002405F5">
        <w:rPr>
          <w:rFonts w:cs="Arial"/>
          <w:b/>
          <w:sz w:val="22"/>
          <w:szCs w:val="22"/>
          <w:lang w:val="es-BO"/>
        </w:rPr>
        <w:t xml:space="preserve">Resolución por causas de fuerza mayor, caso fortuito o en resguardo de los intereses del Estado. </w:t>
      </w:r>
      <w:r w:rsidRPr="002405F5">
        <w:rPr>
          <w:rFonts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405F5">
        <w:rPr>
          <w:rFonts w:cs="Arial"/>
          <w:b/>
          <w:sz w:val="22"/>
          <w:szCs w:val="22"/>
          <w:lang w:val="es-BO"/>
        </w:rPr>
        <w:t>ENTIDAD</w:t>
      </w:r>
      <w:r w:rsidRPr="002405F5">
        <w:rPr>
          <w:rFonts w:cs="Arial"/>
          <w:sz w:val="22"/>
          <w:szCs w:val="22"/>
          <w:lang w:val="es-BO"/>
        </w:rPr>
        <w:t xml:space="preserve">. </w:t>
      </w:r>
      <w:r w:rsidRPr="002405F5">
        <w:rPr>
          <w:rFonts w:cs="Arial"/>
          <w:color w:val="000000"/>
          <w:sz w:val="22"/>
          <w:szCs w:val="22"/>
          <w:lang w:val="es-BO" w:eastAsia="es-BO"/>
        </w:rPr>
        <w:t>En el caso de bienes</w:t>
      </w:r>
      <w:r w:rsidRPr="002405F5">
        <w:rPr>
          <w:rFonts w:cs="Arial"/>
          <w:b/>
          <w:bCs/>
          <w:color w:val="000000"/>
          <w:sz w:val="22"/>
          <w:szCs w:val="22"/>
          <w:lang w:val="es-BO" w:eastAsia="es-BO"/>
        </w:rPr>
        <w:t xml:space="preserve"> </w:t>
      </w:r>
      <w:r w:rsidRPr="002405F5">
        <w:rPr>
          <w:rFonts w:cs="Arial"/>
          <w:color w:val="000000"/>
          <w:sz w:val="22"/>
          <w:szCs w:val="22"/>
          <w:lang w:val="es-BO" w:eastAsia="es-BO"/>
        </w:rPr>
        <w:t xml:space="preserve">sujetos a provisión continua o con más de una entrega, procederá la resolución total cuando la </w:t>
      </w:r>
      <w:r w:rsidRPr="002405F5">
        <w:rPr>
          <w:rFonts w:cs="Arial"/>
          <w:b/>
          <w:bCs/>
          <w:color w:val="000000"/>
          <w:sz w:val="22"/>
          <w:szCs w:val="22"/>
          <w:lang w:val="es-BO" w:eastAsia="es-BO"/>
        </w:rPr>
        <w:t xml:space="preserve">ENTIDAD </w:t>
      </w:r>
      <w:r w:rsidRPr="002405F5">
        <w:rPr>
          <w:rFonts w:cs="Arial"/>
          <w:color w:val="000000"/>
          <w:sz w:val="22"/>
          <w:szCs w:val="22"/>
          <w:lang w:val="es-BO" w:eastAsia="es-BO"/>
        </w:rPr>
        <w:t>no haya realizado ninguna recepción satisfactoria.</w:t>
      </w:r>
    </w:p>
    <w:p w14:paraId="111B7276" w14:textId="77777777" w:rsidR="004A4C38" w:rsidRPr="002405F5" w:rsidRDefault="004A4C38" w:rsidP="004A4C38">
      <w:pPr>
        <w:widowControl w:val="0"/>
        <w:ind w:left="709"/>
        <w:jc w:val="both"/>
        <w:rPr>
          <w:rFonts w:cs="Arial"/>
          <w:color w:val="000000"/>
          <w:sz w:val="22"/>
          <w:szCs w:val="22"/>
          <w:lang w:val="es-BO" w:eastAsia="es-BO"/>
        </w:rPr>
      </w:pPr>
    </w:p>
    <w:p w14:paraId="6502DC60" w14:textId="77777777" w:rsidR="004A4C38" w:rsidRPr="002405F5" w:rsidRDefault="004A4C38" w:rsidP="004A4C38">
      <w:pPr>
        <w:widowControl w:val="0"/>
        <w:ind w:left="709"/>
        <w:jc w:val="both"/>
        <w:rPr>
          <w:rFonts w:cs="Arial"/>
          <w:color w:val="000000"/>
          <w:sz w:val="22"/>
          <w:szCs w:val="22"/>
          <w:lang w:val="es-BO" w:eastAsia="es-BO"/>
        </w:rPr>
      </w:pPr>
      <w:r w:rsidRPr="002405F5">
        <w:rPr>
          <w:rFonts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405F5">
        <w:rPr>
          <w:rFonts w:cs="Arial"/>
          <w:b/>
          <w:color w:val="000000"/>
          <w:sz w:val="22"/>
          <w:szCs w:val="22"/>
          <w:lang w:val="es-BO" w:eastAsia="es-BO"/>
        </w:rPr>
        <w:t>ENTIDAD</w:t>
      </w:r>
      <w:r w:rsidRPr="002405F5">
        <w:rPr>
          <w:rFonts w:cs="Arial"/>
          <w:color w:val="000000"/>
          <w:sz w:val="22"/>
          <w:szCs w:val="22"/>
          <w:lang w:val="es-BO" w:eastAsia="es-BO"/>
        </w:rPr>
        <w:t xml:space="preserve"> haya efectivizado la recepción de una parcialidad de los bienes de manera excepcional, conforme lo establecido en el presente Contrato.</w:t>
      </w:r>
    </w:p>
    <w:p w14:paraId="39CD41F7" w14:textId="77777777" w:rsidR="004A4C38" w:rsidRPr="002405F5" w:rsidRDefault="004A4C38" w:rsidP="004A4C38">
      <w:pPr>
        <w:widowControl w:val="0"/>
        <w:ind w:left="709"/>
        <w:jc w:val="both"/>
        <w:rPr>
          <w:rFonts w:cs="Arial"/>
          <w:sz w:val="22"/>
          <w:szCs w:val="22"/>
          <w:lang w:val="es-BO"/>
        </w:rPr>
      </w:pPr>
    </w:p>
    <w:p w14:paraId="12687A93" w14:textId="77777777" w:rsidR="004A4C38" w:rsidRPr="002405F5" w:rsidRDefault="004A4C38" w:rsidP="004A4C38">
      <w:pPr>
        <w:widowControl w:val="0"/>
        <w:ind w:left="709"/>
        <w:jc w:val="both"/>
        <w:rPr>
          <w:rFonts w:cs="Arial"/>
          <w:b/>
          <w:sz w:val="22"/>
          <w:szCs w:val="22"/>
          <w:lang w:val="es-BO"/>
        </w:rPr>
      </w:pPr>
      <w:r w:rsidRPr="002405F5">
        <w:rPr>
          <w:rFonts w:cs="Arial"/>
          <w:sz w:val="22"/>
          <w:szCs w:val="22"/>
          <w:lang w:val="es-BO"/>
        </w:rPr>
        <w:t xml:space="preserve">Si en cualquier momento antes de la terminación de la provisión o entrega de los </w:t>
      </w:r>
      <w:r w:rsidRPr="002405F5">
        <w:rPr>
          <w:rFonts w:cs="Arial"/>
          <w:b/>
          <w:sz w:val="22"/>
          <w:szCs w:val="22"/>
          <w:lang w:val="es-BO"/>
        </w:rPr>
        <w:t>BIENES</w:t>
      </w:r>
      <w:r w:rsidRPr="002405F5">
        <w:rPr>
          <w:rFonts w:cs="Arial"/>
          <w:sz w:val="22"/>
          <w:szCs w:val="22"/>
          <w:lang w:val="es-BO"/>
        </w:rPr>
        <w:t xml:space="preserve"> objeto del Contrato, el</w:t>
      </w:r>
      <w:r w:rsidRPr="002405F5">
        <w:rPr>
          <w:rFonts w:cs="Arial"/>
          <w:b/>
          <w:sz w:val="22"/>
          <w:szCs w:val="22"/>
          <w:lang w:val="es-BO"/>
        </w:rPr>
        <w:t xml:space="preserve"> PROVEEDOR, </w:t>
      </w:r>
      <w:r w:rsidRPr="002405F5">
        <w:rPr>
          <w:rFonts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D3304B6" w14:textId="77777777" w:rsidR="004A4C38" w:rsidRPr="002405F5" w:rsidRDefault="004A4C38" w:rsidP="004A4C38">
      <w:pPr>
        <w:widowControl w:val="0"/>
        <w:ind w:left="709"/>
        <w:jc w:val="both"/>
        <w:rPr>
          <w:rFonts w:cs="Arial"/>
          <w:b/>
          <w:sz w:val="22"/>
          <w:szCs w:val="22"/>
          <w:lang w:val="es-BO"/>
        </w:rPr>
      </w:pPr>
    </w:p>
    <w:p w14:paraId="39489382" w14:textId="77777777" w:rsidR="004A4C38" w:rsidRPr="002405F5" w:rsidRDefault="004A4C38" w:rsidP="004A4C38">
      <w:pPr>
        <w:widowControl w:val="0"/>
        <w:ind w:left="709"/>
        <w:jc w:val="both"/>
        <w:rPr>
          <w:rFonts w:cs="Arial"/>
          <w:b/>
          <w:sz w:val="22"/>
          <w:szCs w:val="22"/>
          <w:lang w:val="es-BO"/>
        </w:rPr>
      </w:pPr>
      <w:r w:rsidRPr="002405F5">
        <w:rPr>
          <w:rFonts w:cs="Arial"/>
          <w:sz w:val="22"/>
          <w:szCs w:val="22"/>
          <w:lang w:val="es-BO"/>
        </w:rPr>
        <w:t xml:space="preserve">La </w:t>
      </w:r>
      <w:r w:rsidRPr="002405F5">
        <w:rPr>
          <w:rFonts w:cs="Arial"/>
          <w:b/>
          <w:sz w:val="22"/>
          <w:szCs w:val="22"/>
          <w:lang w:val="es-BO"/>
        </w:rPr>
        <w:t>ENTIDAD</w:t>
      </w:r>
      <w:r w:rsidRPr="002405F5">
        <w:rPr>
          <w:rFonts w:cs="Arial"/>
          <w:sz w:val="22"/>
          <w:szCs w:val="22"/>
          <w:lang w:val="es-BO"/>
        </w:rPr>
        <w:t>, previa evaluación y aceptación de la solicitud</w:t>
      </w:r>
      <w:r w:rsidRPr="002405F5">
        <w:rPr>
          <w:rFonts w:cs="Arial"/>
          <w:b/>
          <w:sz w:val="22"/>
          <w:szCs w:val="22"/>
          <w:lang w:val="es-BO"/>
        </w:rPr>
        <w:t xml:space="preserve">, </w:t>
      </w:r>
      <w:r w:rsidRPr="002405F5">
        <w:rPr>
          <w:rFonts w:cs="Arial"/>
          <w:sz w:val="22"/>
          <w:szCs w:val="22"/>
          <w:lang w:val="es-BO"/>
        </w:rPr>
        <w:t xml:space="preserve">mediante carta notariada dirigida al </w:t>
      </w:r>
      <w:r w:rsidRPr="002405F5">
        <w:rPr>
          <w:rFonts w:cs="Arial"/>
          <w:b/>
          <w:sz w:val="22"/>
          <w:szCs w:val="22"/>
          <w:lang w:val="es-BO"/>
        </w:rPr>
        <w:t xml:space="preserve">PROVEEDOR, </w:t>
      </w:r>
      <w:r w:rsidRPr="002405F5">
        <w:rPr>
          <w:rFonts w:cs="Arial"/>
          <w:sz w:val="22"/>
          <w:szCs w:val="22"/>
          <w:lang w:val="es-BO"/>
        </w:rPr>
        <w:t xml:space="preserve">suspenderá la ejecución y resolverá el Contrato total o parcialmente. A la entrega de dicha comunicación oficial de resolución, el </w:t>
      </w:r>
      <w:r w:rsidRPr="002405F5">
        <w:rPr>
          <w:rFonts w:cs="Arial"/>
          <w:b/>
          <w:sz w:val="22"/>
          <w:szCs w:val="22"/>
          <w:lang w:val="es-BO"/>
        </w:rPr>
        <w:t xml:space="preserve">PROVEEDOR </w:t>
      </w:r>
      <w:r w:rsidRPr="002405F5">
        <w:rPr>
          <w:rFonts w:cs="Arial"/>
          <w:sz w:val="22"/>
          <w:szCs w:val="22"/>
          <w:lang w:val="es-BO"/>
        </w:rPr>
        <w:t xml:space="preserve">suspenderá la ejecución del Contrato de acuerdo a las instrucciones escritas que al efecto emita la </w:t>
      </w:r>
      <w:r w:rsidRPr="002405F5">
        <w:rPr>
          <w:rFonts w:cs="Arial"/>
          <w:b/>
          <w:sz w:val="22"/>
          <w:szCs w:val="22"/>
          <w:lang w:val="es-BO"/>
        </w:rPr>
        <w:t>ENTIDAD.</w:t>
      </w:r>
    </w:p>
    <w:p w14:paraId="304FB074" w14:textId="77777777" w:rsidR="004A4C38" w:rsidRPr="002405F5" w:rsidRDefault="004A4C38" w:rsidP="004A4C38">
      <w:pPr>
        <w:widowControl w:val="0"/>
        <w:ind w:left="709"/>
        <w:jc w:val="both"/>
        <w:rPr>
          <w:rFonts w:cs="Arial"/>
          <w:b/>
          <w:sz w:val="22"/>
          <w:szCs w:val="22"/>
          <w:lang w:val="es-BO"/>
        </w:rPr>
      </w:pPr>
    </w:p>
    <w:p w14:paraId="7C311DE4" w14:textId="77777777" w:rsidR="004A4C38" w:rsidRPr="002405F5" w:rsidRDefault="004A4C38" w:rsidP="004A4C38">
      <w:pPr>
        <w:widowControl w:val="0"/>
        <w:ind w:left="709"/>
        <w:jc w:val="both"/>
        <w:rPr>
          <w:rFonts w:cs="Arial"/>
          <w:sz w:val="22"/>
          <w:szCs w:val="22"/>
          <w:lang w:val="es-BO"/>
        </w:rPr>
      </w:pPr>
      <w:r w:rsidRPr="002405F5">
        <w:rPr>
          <w:rFonts w:cs="Arial"/>
          <w:sz w:val="22"/>
          <w:szCs w:val="22"/>
          <w:lang w:val="es-BO"/>
        </w:rPr>
        <w:t xml:space="preserve">Asimismo, si la </w:t>
      </w:r>
      <w:r w:rsidRPr="002405F5">
        <w:rPr>
          <w:rFonts w:cs="Arial"/>
          <w:b/>
          <w:sz w:val="22"/>
          <w:szCs w:val="22"/>
          <w:lang w:val="es-BO"/>
        </w:rPr>
        <w:t>ENTIDAD</w:t>
      </w:r>
      <w:r w:rsidRPr="002405F5">
        <w:rPr>
          <w:rFonts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0354A62C" w14:textId="77777777" w:rsidR="004A4C38" w:rsidRPr="002405F5" w:rsidRDefault="004A4C38" w:rsidP="004A4C38">
      <w:pPr>
        <w:widowControl w:val="0"/>
        <w:ind w:left="709"/>
        <w:jc w:val="both"/>
        <w:rPr>
          <w:rFonts w:cs="Arial"/>
          <w:b/>
          <w:sz w:val="22"/>
          <w:szCs w:val="22"/>
          <w:lang w:val="es-BO"/>
        </w:rPr>
      </w:pPr>
    </w:p>
    <w:p w14:paraId="6177A0A7" w14:textId="77777777" w:rsidR="004A4C38" w:rsidRPr="002405F5" w:rsidRDefault="004A4C38" w:rsidP="004A4C38">
      <w:pPr>
        <w:widowControl w:val="0"/>
        <w:ind w:left="709"/>
        <w:jc w:val="both"/>
        <w:rPr>
          <w:rFonts w:cs="Arial"/>
          <w:b/>
          <w:sz w:val="22"/>
          <w:szCs w:val="22"/>
          <w:lang w:val="es-BO"/>
        </w:rPr>
      </w:pPr>
      <w:r w:rsidRPr="002405F5">
        <w:rPr>
          <w:rFonts w:cs="Arial"/>
          <w:sz w:val="22"/>
          <w:szCs w:val="22"/>
          <w:lang w:val="es-BO"/>
        </w:rPr>
        <w:t xml:space="preserve">Se liquidarán los saldos correspondientes para el cierre de la adquisición y algunos otros gastos que a juicio de la </w:t>
      </w:r>
      <w:r w:rsidRPr="002405F5">
        <w:rPr>
          <w:rFonts w:cs="Arial"/>
          <w:b/>
          <w:sz w:val="22"/>
          <w:szCs w:val="22"/>
          <w:lang w:val="es-BO"/>
        </w:rPr>
        <w:t xml:space="preserve">ENTIDAD </w:t>
      </w:r>
      <w:r w:rsidRPr="002405F5">
        <w:rPr>
          <w:rFonts w:cs="Arial"/>
          <w:sz w:val="22"/>
          <w:szCs w:val="22"/>
          <w:lang w:val="es-BO"/>
        </w:rPr>
        <w:t xml:space="preserve">fueran considerados sujetos a reembolso al </w:t>
      </w:r>
      <w:r w:rsidRPr="002405F5">
        <w:rPr>
          <w:rFonts w:cs="Arial"/>
          <w:b/>
          <w:sz w:val="22"/>
          <w:szCs w:val="22"/>
          <w:lang w:val="es-BO"/>
        </w:rPr>
        <w:t>PROVEEDOR</w:t>
      </w:r>
      <w:r w:rsidRPr="002405F5">
        <w:rPr>
          <w:rFonts w:cs="Arial"/>
          <w:sz w:val="22"/>
          <w:szCs w:val="22"/>
          <w:lang w:val="es-BO"/>
        </w:rPr>
        <w:t>.</w:t>
      </w:r>
    </w:p>
    <w:p w14:paraId="455B0920" w14:textId="77777777" w:rsidR="004A4C38" w:rsidRPr="002405F5" w:rsidRDefault="004A4C38" w:rsidP="004A4C38">
      <w:pPr>
        <w:widowControl w:val="0"/>
        <w:ind w:left="709"/>
        <w:jc w:val="both"/>
        <w:rPr>
          <w:rFonts w:cs="Arial"/>
          <w:b/>
          <w:sz w:val="22"/>
          <w:szCs w:val="22"/>
          <w:lang w:val="es-BO"/>
        </w:rPr>
      </w:pPr>
    </w:p>
    <w:p w14:paraId="5079F507" w14:textId="77777777" w:rsidR="004A4C38" w:rsidRPr="002405F5" w:rsidRDefault="004A4C38" w:rsidP="004A4C38">
      <w:pPr>
        <w:widowControl w:val="0"/>
        <w:ind w:left="709"/>
        <w:jc w:val="both"/>
        <w:rPr>
          <w:rFonts w:cs="Arial"/>
          <w:b/>
          <w:sz w:val="22"/>
          <w:szCs w:val="22"/>
          <w:lang w:val="es-BO"/>
        </w:rPr>
      </w:pPr>
      <w:r w:rsidRPr="002405F5">
        <w:rPr>
          <w:rFonts w:cs="Arial"/>
          <w:sz w:val="22"/>
          <w:szCs w:val="22"/>
          <w:lang w:val="es-BO"/>
        </w:rPr>
        <w:lastRenderedPageBreak/>
        <w:t>Una vez efectivizada la Resolución del Contrato, las partes procederán a realizar la liquidación del mismo.</w:t>
      </w:r>
    </w:p>
    <w:p w14:paraId="71B9F6AA" w14:textId="77777777" w:rsidR="004A4C38" w:rsidRPr="002405F5" w:rsidRDefault="004A4C38" w:rsidP="004A4C38">
      <w:pPr>
        <w:widowControl w:val="0"/>
        <w:jc w:val="both"/>
        <w:rPr>
          <w:rFonts w:cs="Arial"/>
          <w:sz w:val="22"/>
          <w:szCs w:val="22"/>
          <w:lang w:val="es-BO"/>
        </w:rPr>
      </w:pPr>
    </w:p>
    <w:p w14:paraId="0638D1E5" w14:textId="77777777" w:rsidR="004A4C38" w:rsidRPr="002405F5" w:rsidRDefault="004A4C38" w:rsidP="004A4C38">
      <w:pPr>
        <w:widowControl w:val="0"/>
        <w:autoSpaceDE w:val="0"/>
        <w:autoSpaceDN w:val="0"/>
        <w:adjustRightInd w:val="0"/>
        <w:jc w:val="both"/>
        <w:rPr>
          <w:rFonts w:cs="Arial"/>
          <w:b/>
          <w:bCs/>
          <w:sz w:val="22"/>
          <w:szCs w:val="22"/>
          <w:lang w:val="es-BO"/>
        </w:rPr>
      </w:pPr>
      <w:r w:rsidRPr="002405F5">
        <w:rPr>
          <w:rFonts w:cs="Arial"/>
          <w:b/>
          <w:sz w:val="22"/>
          <w:szCs w:val="22"/>
          <w:lang w:val="es-BO"/>
        </w:rPr>
        <w:t>CLÁUSULA VIGÉSIMA SEXTA</w:t>
      </w:r>
      <w:r w:rsidRPr="002405F5">
        <w:rPr>
          <w:rFonts w:cs="Arial"/>
          <w:b/>
          <w:bCs/>
          <w:sz w:val="22"/>
          <w:szCs w:val="22"/>
          <w:lang w:val="es-BO"/>
        </w:rPr>
        <w:t xml:space="preserve">.- (SOLUCIÓN DE CONTROVERSIAS) </w:t>
      </w:r>
      <w:r w:rsidRPr="002405F5">
        <w:rPr>
          <w:rFonts w:cs="Arial"/>
          <w:bCs/>
          <w:sz w:val="22"/>
          <w:szCs w:val="22"/>
          <w:lang w:val="es-BO"/>
        </w:rPr>
        <w:t>En caso de surgir controversias sobre los derechos y obligaciones u otros aspectos propios de la ejecución del presente Contrato</w:t>
      </w:r>
      <w:r w:rsidRPr="002405F5">
        <w:rPr>
          <w:rFonts w:cs="Arial"/>
          <w:bCs/>
          <w:sz w:val="22"/>
          <w:szCs w:val="22"/>
        </w:rPr>
        <w:t xml:space="preserve">, </w:t>
      </w:r>
      <w:r w:rsidRPr="002405F5">
        <w:rPr>
          <w:rFonts w:cs="Arial"/>
          <w:bCs/>
          <w:sz w:val="22"/>
          <w:szCs w:val="22"/>
          <w:lang w:val="es-BO"/>
        </w:rPr>
        <w:t xml:space="preserve">las </w:t>
      </w:r>
      <w:r w:rsidRPr="002405F5">
        <w:rPr>
          <w:rFonts w:cs="Arial"/>
          <w:b/>
          <w:bCs/>
          <w:sz w:val="22"/>
          <w:szCs w:val="22"/>
          <w:lang w:val="es-BO"/>
        </w:rPr>
        <w:t xml:space="preserve">PARTES </w:t>
      </w:r>
      <w:r w:rsidRPr="002405F5">
        <w:rPr>
          <w:rFonts w:cs="Arial"/>
          <w:bCs/>
          <w:sz w:val="22"/>
          <w:szCs w:val="22"/>
          <w:lang w:val="es-BO"/>
        </w:rPr>
        <w:t>acudirán a la jurisdicción prevista en el ordenamiento jurídico para los Contratos Administrativos.</w:t>
      </w:r>
    </w:p>
    <w:p w14:paraId="4CD8F4AA" w14:textId="77777777" w:rsidR="004A4C38" w:rsidRPr="002405F5" w:rsidRDefault="004A4C38" w:rsidP="004A4C38">
      <w:pPr>
        <w:jc w:val="both"/>
        <w:rPr>
          <w:rFonts w:cs="Arial"/>
          <w:b/>
          <w:bCs/>
          <w:sz w:val="22"/>
          <w:szCs w:val="22"/>
        </w:rPr>
      </w:pPr>
    </w:p>
    <w:p w14:paraId="3A2EF99F" w14:textId="77777777" w:rsidR="004A4C38" w:rsidRPr="002405F5" w:rsidRDefault="004A4C38" w:rsidP="004A4C38">
      <w:pPr>
        <w:jc w:val="both"/>
        <w:rPr>
          <w:rFonts w:cs="Arial"/>
          <w:b/>
          <w:sz w:val="22"/>
          <w:szCs w:val="22"/>
          <w:lang w:val="es-ES_tradnl"/>
        </w:rPr>
      </w:pPr>
      <w:r w:rsidRPr="002405F5">
        <w:rPr>
          <w:rFonts w:cs="Arial"/>
          <w:b/>
          <w:sz w:val="22"/>
          <w:szCs w:val="22"/>
          <w:lang w:val="es-BO"/>
        </w:rPr>
        <w:t xml:space="preserve">CLÁUSULA VIGÉSIMA SÉPTIMA.- </w:t>
      </w:r>
      <w:r w:rsidRPr="002405F5">
        <w:rPr>
          <w:rFonts w:cs="Arial"/>
          <w:b/>
          <w:sz w:val="22"/>
          <w:szCs w:val="22"/>
          <w:lang w:val="es-ES_tradnl"/>
        </w:rPr>
        <w:t xml:space="preserve">(RECEPCIÓN DE LOS BIENES) </w:t>
      </w:r>
      <w:r w:rsidRPr="002405F5">
        <w:rPr>
          <w:rFonts w:cs="Arial"/>
          <w:sz w:val="22"/>
          <w:szCs w:val="22"/>
          <w:lang w:val="es-BO"/>
        </w:rPr>
        <w:t xml:space="preserve">Dentro del plazo previsto para la entrega, se realizarán las actividades para la recepción de los </w:t>
      </w:r>
      <w:r w:rsidRPr="002405F5">
        <w:rPr>
          <w:rFonts w:cs="Arial"/>
          <w:b/>
          <w:sz w:val="22"/>
          <w:szCs w:val="22"/>
          <w:lang w:val="es-BO"/>
        </w:rPr>
        <w:t>BIENES</w:t>
      </w:r>
      <w:r w:rsidRPr="002405F5">
        <w:rPr>
          <w:rFonts w:cs="Arial"/>
          <w:sz w:val="22"/>
          <w:szCs w:val="22"/>
          <w:lang w:val="es-BO"/>
        </w:rPr>
        <w:t>.</w:t>
      </w:r>
    </w:p>
    <w:p w14:paraId="372B16C3" w14:textId="77777777" w:rsidR="004A4C38" w:rsidRPr="002405F5" w:rsidRDefault="004A4C38" w:rsidP="004A4C38">
      <w:pPr>
        <w:jc w:val="both"/>
        <w:rPr>
          <w:rFonts w:cs="Arial"/>
          <w:b/>
          <w:sz w:val="22"/>
          <w:szCs w:val="22"/>
          <w:lang w:val="es-BO"/>
        </w:rPr>
      </w:pPr>
    </w:p>
    <w:p w14:paraId="0B15140E" w14:textId="77777777" w:rsidR="004A4C38" w:rsidRPr="002405F5" w:rsidRDefault="004A4C38" w:rsidP="004A4C38">
      <w:pPr>
        <w:jc w:val="both"/>
        <w:rPr>
          <w:rFonts w:cs="Arial"/>
          <w:sz w:val="22"/>
          <w:szCs w:val="22"/>
          <w:lang w:val="es-BO"/>
        </w:rPr>
      </w:pPr>
      <w:r w:rsidRPr="002405F5">
        <w:rPr>
          <w:rFonts w:cs="Arial"/>
          <w:sz w:val="22"/>
          <w:szCs w:val="22"/>
          <w:lang w:val="es-BO"/>
        </w:rPr>
        <w:t>La Comisión de Recepción</w:t>
      </w:r>
      <w:r w:rsidRPr="002405F5">
        <w:rPr>
          <w:rFonts w:cs="Arial"/>
          <w:b/>
          <w:i/>
          <w:sz w:val="22"/>
          <w:szCs w:val="22"/>
          <w:lang w:val="es-BO"/>
        </w:rPr>
        <w:t xml:space="preserve"> </w:t>
      </w:r>
      <w:r w:rsidRPr="002405F5">
        <w:rPr>
          <w:rFonts w:cs="Arial"/>
          <w:sz w:val="22"/>
          <w:szCs w:val="22"/>
          <w:lang w:val="es-BO"/>
        </w:rPr>
        <w:t xml:space="preserve">debe verificar si los </w:t>
      </w:r>
      <w:r w:rsidRPr="002405F5">
        <w:rPr>
          <w:rFonts w:cs="Arial"/>
          <w:b/>
          <w:sz w:val="22"/>
          <w:szCs w:val="22"/>
          <w:lang w:val="es-BO"/>
        </w:rPr>
        <w:t xml:space="preserve">BIENES </w:t>
      </w:r>
      <w:r w:rsidRPr="002405F5">
        <w:rPr>
          <w:rFonts w:cs="Arial"/>
          <w:sz w:val="22"/>
          <w:szCs w:val="22"/>
          <w:lang w:val="es-BO"/>
        </w:rPr>
        <w:t xml:space="preserve">entregados concuerdan plenamente con las Especificaciones Técnicas de la propuesta adjudicada y el Contrato. </w:t>
      </w:r>
    </w:p>
    <w:p w14:paraId="42AF0F10" w14:textId="77777777" w:rsidR="004A4C38" w:rsidRPr="002405F5" w:rsidRDefault="004A4C38" w:rsidP="004A4C38">
      <w:pPr>
        <w:jc w:val="both"/>
        <w:rPr>
          <w:rFonts w:cs="Arial"/>
          <w:sz w:val="22"/>
          <w:szCs w:val="22"/>
          <w:lang w:val="es-BO"/>
        </w:rPr>
      </w:pPr>
    </w:p>
    <w:p w14:paraId="50E1B892"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Si el plazo de entrega coincide con días sábados, domingos o feriados, la recepción de los </w:t>
      </w:r>
      <w:r w:rsidRPr="002405F5">
        <w:rPr>
          <w:rFonts w:cs="Arial"/>
          <w:b/>
          <w:sz w:val="22"/>
          <w:szCs w:val="22"/>
          <w:lang w:val="es-BO"/>
        </w:rPr>
        <w:t>BIENES</w:t>
      </w:r>
      <w:r w:rsidRPr="002405F5">
        <w:rPr>
          <w:rFonts w:cs="Arial"/>
          <w:sz w:val="22"/>
          <w:szCs w:val="22"/>
          <w:lang w:val="es-BO"/>
        </w:rPr>
        <w:t xml:space="preserve"> objeto del presente Contrato deberán ser trasladados al siguiente día hábil administrativo.</w:t>
      </w:r>
    </w:p>
    <w:p w14:paraId="7E72981F" w14:textId="77777777" w:rsidR="004A4C38" w:rsidRPr="002405F5" w:rsidRDefault="004A4C38" w:rsidP="004A4C38">
      <w:pPr>
        <w:jc w:val="both"/>
        <w:rPr>
          <w:rFonts w:cs="Arial"/>
          <w:sz w:val="22"/>
          <w:szCs w:val="22"/>
          <w:lang w:val="es-BO"/>
        </w:rPr>
      </w:pPr>
    </w:p>
    <w:p w14:paraId="0D42CA5C" w14:textId="77777777" w:rsidR="004A4C38" w:rsidRPr="002405F5" w:rsidRDefault="004A4C38" w:rsidP="004A4C38">
      <w:pPr>
        <w:jc w:val="both"/>
        <w:rPr>
          <w:rFonts w:cs="Arial"/>
          <w:sz w:val="22"/>
          <w:szCs w:val="22"/>
          <w:lang w:val="es-BO"/>
        </w:rPr>
      </w:pPr>
      <w:r w:rsidRPr="002405F5">
        <w:rPr>
          <w:rFonts w:cs="Arial"/>
          <w:sz w:val="22"/>
          <w:szCs w:val="22"/>
          <w:lang w:val="es-BO"/>
        </w:rPr>
        <w:t>Del acto de recepción de la entrega se levantará un Acta de Recepción (Sujeta a verificación), que es un documento diferente al registro de ingreso a almacenes.</w:t>
      </w:r>
    </w:p>
    <w:p w14:paraId="5659F0E1"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 </w:t>
      </w:r>
    </w:p>
    <w:p w14:paraId="537AD030"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De manera excepcional, en caso de bienes con una sola entrega, previa solicitud del </w:t>
      </w:r>
      <w:r w:rsidRPr="002405F5">
        <w:rPr>
          <w:rFonts w:cs="Arial"/>
          <w:b/>
          <w:sz w:val="22"/>
          <w:szCs w:val="22"/>
          <w:lang w:val="es-BO"/>
        </w:rPr>
        <w:t>PROVEEDOR</w:t>
      </w:r>
      <w:r w:rsidRPr="002405F5">
        <w:rPr>
          <w:rFonts w:cs="Arial"/>
          <w:sz w:val="22"/>
          <w:szCs w:val="22"/>
          <w:lang w:val="es-BO"/>
        </w:rPr>
        <w:t xml:space="preserve">, la Comisión de Recepción podrá realizar la recepción de una parcialidad de los </w:t>
      </w:r>
      <w:r w:rsidRPr="002405F5">
        <w:rPr>
          <w:rFonts w:cs="Arial"/>
          <w:b/>
          <w:sz w:val="22"/>
          <w:szCs w:val="22"/>
          <w:lang w:val="es-BO"/>
        </w:rPr>
        <w:t>BIENES</w:t>
      </w:r>
      <w:r w:rsidRPr="002405F5">
        <w:rPr>
          <w:rFonts w:cs="Arial"/>
          <w:sz w:val="22"/>
          <w:szCs w:val="22"/>
          <w:lang w:val="es-BO"/>
        </w:rPr>
        <w:t>; para tal efecto, la Unidad Solicitante deberá emitir un informe que justifique esta recepción.</w:t>
      </w:r>
    </w:p>
    <w:p w14:paraId="2991A338" w14:textId="77777777" w:rsidR="004A4C38" w:rsidRPr="002405F5" w:rsidRDefault="004A4C38" w:rsidP="004A4C38">
      <w:pPr>
        <w:jc w:val="both"/>
        <w:rPr>
          <w:rFonts w:cs="Arial"/>
          <w:sz w:val="22"/>
          <w:szCs w:val="22"/>
          <w:lang w:val="es-BO"/>
        </w:rPr>
      </w:pPr>
    </w:p>
    <w:p w14:paraId="532F76C1"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La verificación de los </w:t>
      </w:r>
      <w:r w:rsidRPr="002405F5">
        <w:rPr>
          <w:rFonts w:cs="Arial"/>
          <w:b/>
          <w:sz w:val="22"/>
          <w:szCs w:val="22"/>
          <w:lang w:val="es-BO"/>
        </w:rPr>
        <w:t>BIENES</w:t>
      </w:r>
      <w:r w:rsidRPr="002405F5">
        <w:rPr>
          <w:rFonts w:cs="Arial"/>
          <w:sz w:val="22"/>
          <w:szCs w:val="22"/>
          <w:lang w:val="es-BO"/>
        </w:rPr>
        <w:t xml:space="preserve"> se realizará en el plazo de cinco (5) días hábiles, computables a partir de la entrega de los </w:t>
      </w:r>
      <w:r w:rsidRPr="002405F5">
        <w:rPr>
          <w:rFonts w:cs="Arial"/>
          <w:b/>
          <w:sz w:val="22"/>
          <w:szCs w:val="22"/>
          <w:lang w:val="es-BO"/>
        </w:rPr>
        <w:t>BIENES</w:t>
      </w:r>
      <w:r w:rsidRPr="002405F5">
        <w:rPr>
          <w:rFonts w:cs="Arial"/>
          <w:sz w:val="22"/>
          <w:szCs w:val="22"/>
          <w:lang w:val="es-BO"/>
        </w:rPr>
        <w:t xml:space="preserve"> en la </w:t>
      </w:r>
      <w:r w:rsidRPr="002405F5">
        <w:rPr>
          <w:rFonts w:cs="Arial"/>
          <w:b/>
          <w:sz w:val="22"/>
          <w:szCs w:val="22"/>
          <w:lang w:val="es-BO"/>
        </w:rPr>
        <w:t>ENTIDAD</w:t>
      </w:r>
      <w:r w:rsidRPr="002405F5">
        <w:rPr>
          <w:rFonts w:cs="Arial"/>
          <w:sz w:val="22"/>
          <w:szCs w:val="22"/>
          <w:lang w:val="es-BO"/>
        </w:rPr>
        <w:t>. Posteriormente a la verificación se emitirá el Acta de Recepción.</w:t>
      </w:r>
      <w:r w:rsidRPr="002405F5">
        <w:rPr>
          <w:rFonts w:cs="Arial"/>
          <w:b/>
          <w:i/>
          <w:sz w:val="22"/>
          <w:szCs w:val="22"/>
          <w:lang w:val="es-BO"/>
        </w:rPr>
        <w:t xml:space="preserve"> </w:t>
      </w:r>
      <w:r w:rsidRPr="002405F5">
        <w:rPr>
          <w:rFonts w:cs="Arial"/>
          <w:sz w:val="22"/>
          <w:szCs w:val="22"/>
          <w:lang w:val="es-BO"/>
        </w:rPr>
        <w:t xml:space="preserve">El plazo de entrega de los </w:t>
      </w:r>
      <w:r w:rsidRPr="002405F5">
        <w:rPr>
          <w:rFonts w:cs="Arial"/>
          <w:b/>
          <w:sz w:val="22"/>
          <w:szCs w:val="22"/>
          <w:lang w:val="es-BO"/>
        </w:rPr>
        <w:t xml:space="preserve">BIENES, </w:t>
      </w:r>
      <w:r w:rsidRPr="002405F5">
        <w:rPr>
          <w:rFonts w:cs="Arial"/>
          <w:sz w:val="22"/>
          <w:szCs w:val="22"/>
          <w:lang w:val="es-BO"/>
        </w:rPr>
        <w:t xml:space="preserve">no incluye el plazo de verificación de los </w:t>
      </w:r>
      <w:r w:rsidRPr="002405F5">
        <w:rPr>
          <w:rFonts w:cs="Arial"/>
          <w:b/>
          <w:sz w:val="22"/>
          <w:szCs w:val="22"/>
          <w:lang w:val="es-BO"/>
        </w:rPr>
        <w:t>BIENES</w:t>
      </w:r>
      <w:r w:rsidRPr="002405F5">
        <w:rPr>
          <w:rFonts w:cs="Arial"/>
          <w:sz w:val="22"/>
          <w:szCs w:val="22"/>
          <w:lang w:val="es-BO"/>
        </w:rPr>
        <w:t xml:space="preserve">. </w:t>
      </w:r>
    </w:p>
    <w:p w14:paraId="5EEBBB07" w14:textId="77777777" w:rsidR="004A4C38" w:rsidRPr="002405F5" w:rsidRDefault="004A4C38" w:rsidP="004A4C38">
      <w:pPr>
        <w:jc w:val="both"/>
        <w:rPr>
          <w:rFonts w:cs="Arial"/>
          <w:sz w:val="22"/>
          <w:szCs w:val="22"/>
          <w:lang w:val="es-BO"/>
        </w:rPr>
      </w:pPr>
    </w:p>
    <w:p w14:paraId="1472F17C"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El plazo de sustitución de los </w:t>
      </w:r>
      <w:r w:rsidRPr="002405F5">
        <w:rPr>
          <w:rFonts w:cs="Arial"/>
          <w:b/>
          <w:sz w:val="22"/>
          <w:szCs w:val="22"/>
          <w:lang w:val="es-BO"/>
        </w:rPr>
        <w:t>BIENES</w:t>
      </w:r>
      <w:r w:rsidRPr="002405F5">
        <w:rPr>
          <w:rFonts w:cs="Arial"/>
          <w:sz w:val="22"/>
          <w:szCs w:val="22"/>
          <w:lang w:val="es-BO"/>
        </w:rPr>
        <w:t xml:space="preserve"> que se otorgue al </w:t>
      </w:r>
      <w:r w:rsidRPr="002405F5">
        <w:rPr>
          <w:rFonts w:cs="Arial"/>
          <w:b/>
          <w:sz w:val="22"/>
          <w:szCs w:val="22"/>
          <w:lang w:val="es-BO"/>
        </w:rPr>
        <w:t>PROVEEDOR,</w:t>
      </w:r>
      <w:r w:rsidRPr="002405F5">
        <w:rPr>
          <w:rFonts w:cs="Arial"/>
          <w:sz w:val="22"/>
          <w:szCs w:val="22"/>
          <w:lang w:val="es-BO"/>
        </w:rPr>
        <w:t xml:space="preserve"> como resultado de la verificación, no se constituye en retraso de entrega. La sustitución que no se efectivice en el plazo establecido por la </w:t>
      </w:r>
      <w:r w:rsidRPr="002405F5">
        <w:rPr>
          <w:rFonts w:cs="Arial"/>
          <w:b/>
          <w:sz w:val="22"/>
          <w:szCs w:val="22"/>
          <w:lang w:val="es-BO"/>
        </w:rPr>
        <w:t>ENTIDAD</w:t>
      </w:r>
      <w:r w:rsidRPr="002405F5">
        <w:rPr>
          <w:rFonts w:cs="Arial"/>
          <w:sz w:val="22"/>
          <w:szCs w:val="22"/>
          <w:lang w:val="es-BO"/>
        </w:rPr>
        <w:t xml:space="preserve">, será sujeta de aplicación de multas por día de retraso desde la fecha de entrega de los </w:t>
      </w:r>
      <w:r w:rsidRPr="002405F5">
        <w:rPr>
          <w:rFonts w:cs="Arial"/>
          <w:b/>
          <w:sz w:val="22"/>
          <w:szCs w:val="22"/>
          <w:lang w:val="es-BO"/>
        </w:rPr>
        <w:t>BIENES</w:t>
      </w:r>
      <w:r w:rsidRPr="002405F5">
        <w:rPr>
          <w:rFonts w:cs="Arial"/>
          <w:sz w:val="22"/>
          <w:szCs w:val="22"/>
          <w:lang w:val="es-BO"/>
        </w:rPr>
        <w:t>.</w:t>
      </w:r>
    </w:p>
    <w:p w14:paraId="18A6D1C7" w14:textId="77777777" w:rsidR="004A4C38" w:rsidRPr="002405F5" w:rsidRDefault="004A4C38" w:rsidP="004A4C38">
      <w:pPr>
        <w:jc w:val="both"/>
        <w:rPr>
          <w:rFonts w:cs="Arial"/>
          <w:sz w:val="22"/>
          <w:szCs w:val="22"/>
          <w:lang w:val="es-BO"/>
        </w:rPr>
      </w:pPr>
    </w:p>
    <w:p w14:paraId="52CA8DD1" w14:textId="77777777" w:rsidR="004A4C38" w:rsidRPr="002405F5" w:rsidRDefault="004A4C38" w:rsidP="004A4C38">
      <w:pPr>
        <w:jc w:val="both"/>
        <w:rPr>
          <w:rFonts w:cs="Arial"/>
          <w:sz w:val="22"/>
          <w:szCs w:val="22"/>
          <w:lang w:val="es-BO"/>
        </w:rPr>
      </w:pPr>
      <w:r w:rsidRPr="002405F5">
        <w:rPr>
          <w:rFonts w:cs="Arial"/>
          <w:sz w:val="22"/>
          <w:szCs w:val="22"/>
          <w:lang w:val="es-BO"/>
        </w:rPr>
        <w:t>Las actividades de verificación que debe desarrollar la Comisión de Recepción, serán las siguientes:</w:t>
      </w:r>
    </w:p>
    <w:p w14:paraId="3FAF728D" w14:textId="77777777" w:rsidR="004A4C38" w:rsidRPr="002405F5" w:rsidRDefault="004A4C38" w:rsidP="004A4C38">
      <w:pPr>
        <w:jc w:val="both"/>
        <w:rPr>
          <w:rFonts w:cs="Arial"/>
          <w:sz w:val="22"/>
          <w:szCs w:val="22"/>
          <w:lang w:val="es-BO"/>
        </w:rPr>
      </w:pPr>
    </w:p>
    <w:p w14:paraId="48CA6D14" w14:textId="77777777" w:rsidR="004A4C38" w:rsidRPr="002405F5" w:rsidRDefault="004A4C38" w:rsidP="004A4C38">
      <w:pPr>
        <w:pStyle w:val="Prrafodelista"/>
        <w:numPr>
          <w:ilvl w:val="0"/>
          <w:numId w:val="49"/>
        </w:numPr>
        <w:jc w:val="both"/>
        <w:rPr>
          <w:rFonts w:ascii="Arial" w:hAnsi="Arial" w:cs="Arial"/>
          <w:sz w:val="22"/>
          <w:szCs w:val="22"/>
          <w:lang w:val="es-BO"/>
        </w:rPr>
      </w:pPr>
      <w:r w:rsidRPr="002405F5">
        <w:rPr>
          <w:rFonts w:ascii="Arial" w:hAnsi="Arial" w:cs="Arial"/>
          <w:sz w:val="22"/>
          <w:szCs w:val="22"/>
          <w:lang w:val="es-BO"/>
        </w:rPr>
        <w:t xml:space="preserve">Efectuar la recepción de los </w:t>
      </w:r>
      <w:r w:rsidRPr="002405F5">
        <w:rPr>
          <w:rFonts w:ascii="Arial" w:hAnsi="Arial" w:cs="Arial"/>
          <w:b/>
          <w:sz w:val="22"/>
          <w:szCs w:val="22"/>
          <w:lang w:val="es-BO"/>
        </w:rPr>
        <w:t>BIENES</w:t>
      </w:r>
      <w:r w:rsidRPr="002405F5">
        <w:rPr>
          <w:rFonts w:ascii="Arial" w:hAnsi="Arial" w:cs="Arial"/>
          <w:sz w:val="22"/>
          <w:szCs w:val="22"/>
          <w:lang w:val="es-BO"/>
        </w:rPr>
        <w:t xml:space="preserve"> y dar su conformidad verificando el cumplimiento de las Especificaciones Técnicas.</w:t>
      </w:r>
    </w:p>
    <w:p w14:paraId="18C77AA6" w14:textId="77777777" w:rsidR="004A4C38" w:rsidRPr="002405F5" w:rsidRDefault="004A4C38" w:rsidP="004A4C38">
      <w:pPr>
        <w:pStyle w:val="Prrafodelista"/>
        <w:numPr>
          <w:ilvl w:val="0"/>
          <w:numId w:val="49"/>
        </w:numPr>
        <w:jc w:val="both"/>
        <w:rPr>
          <w:rFonts w:ascii="Arial" w:hAnsi="Arial" w:cs="Arial"/>
          <w:sz w:val="22"/>
          <w:szCs w:val="22"/>
          <w:lang w:val="es-BO"/>
        </w:rPr>
      </w:pPr>
      <w:r w:rsidRPr="002405F5">
        <w:rPr>
          <w:rFonts w:ascii="Arial" w:hAnsi="Arial" w:cs="Arial"/>
          <w:sz w:val="22"/>
          <w:szCs w:val="22"/>
          <w:lang w:val="es-BO"/>
        </w:rPr>
        <w:t xml:space="preserve">Elaborar y firmar el Acta de recepción, aspecto que no exime las responsabilidades del </w:t>
      </w:r>
      <w:r w:rsidRPr="002405F5">
        <w:rPr>
          <w:rFonts w:ascii="Arial" w:hAnsi="Arial" w:cs="Arial"/>
          <w:b/>
          <w:sz w:val="22"/>
          <w:szCs w:val="22"/>
          <w:lang w:val="es-BO"/>
        </w:rPr>
        <w:t>PROVEEDOR</w:t>
      </w:r>
      <w:r w:rsidRPr="002405F5">
        <w:rPr>
          <w:rFonts w:ascii="Arial" w:hAnsi="Arial" w:cs="Arial"/>
          <w:sz w:val="22"/>
          <w:szCs w:val="22"/>
          <w:lang w:val="es-BO"/>
        </w:rPr>
        <w:t xml:space="preserve"> respecto a la entrega de los </w:t>
      </w:r>
      <w:r w:rsidRPr="002405F5">
        <w:rPr>
          <w:rFonts w:ascii="Arial" w:hAnsi="Arial" w:cs="Arial"/>
          <w:b/>
          <w:sz w:val="22"/>
          <w:szCs w:val="22"/>
          <w:lang w:val="es-BO"/>
        </w:rPr>
        <w:t>BIENES</w:t>
      </w:r>
      <w:r w:rsidRPr="002405F5">
        <w:rPr>
          <w:rFonts w:ascii="Arial" w:hAnsi="Arial" w:cs="Arial"/>
          <w:sz w:val="22"/>
          <w:szCs w:val="22"/>
          <w:lang w:val="es-BO"/>
        </w:rPr>
        <w:t>.</w:t>
      </w:r>
    </w:p>
    <w:p w14:paraId="37B8F8BD" w14:textId="77777777" w:rsidR="004A4C38" w:rsidRPr="002405F5" w:rsidRDefault="004A4C38" w:rsidP="004A4C38">
      <w:pPr>
        <w:pStyle w:val="Prrafodelista"/>
        <w:numPr>
          <w:ilvl w:val="0"/>
          <w:numId w:val="49"/>
        </w:numPr>
        <w:jc w:val="both"/>
        <w:rPr>
          <w:rFonts w:ascii="Arial" w:hAnsi="Arial" w:cs="Arial"/>
          <w:sz w:val="22"/>
          <w:szCs w:val="22"/>
          <w:lang w:val="es-BO"/>
        </w:rPr>
      </w:pPr>
      <w:r w:rsidRPr="002405F5">
        <w:rPr>
          <w:rFonts w:ascii="Arial" w:hAnsi="Arial" w:cs="Arial"/>
          <w:sz w:val="22"/>
          <w:szCs w:val="22"/>
          <w:lang w:val="es-BO"/>
        </w:rPr>
        <w:t>Elaborar el Informe de Disconformidad, cuando corresponda.</w:t>
      </w:r>
    </w:p>
    <w:p w14:paraId="4E2B3A9C" w14:textId="77777777" w:rsidR="004A4C38" w:rsidRPr="002405F5" w:rsidRDefault="004A4C38" w:rsidP="004A4C38">
      <w:pPr>
        <w:jc w:val="both"/>
        <w:rPr>
          <w:rFonts w:cs="Arial"/>
          <w:b/>
          <w:i/>
          <w:sz w:val="22"/>
          <w:szCs w:val="22"/>
          <w:lang w:val="es-BO"/>
        </w:rPr>
      </w:pPr>
    </w:p>
    <w:p w14:paraId="6B74453E" w14:textId="77777777" w:rsidR="004A4C38" w:rsidRPr="002405F5" w:rsidRDefault="004A4C38" w:rsidP="004A4C38">
      <w:pPr>
        <w:jc w:val="both"/>
        <w:rPr>
          <w:rFonts w:cs="Arial"/>
          <w:sz w:val="22"/>
          <w:szCs w:val="22"/>
          <w:lang w:val="es-BO"/>
        </w:rPr>
      </w:pPr>
      <w:r w:rsidRPr="002405F5">
        <w:rPr>
          <w:rFonts w:cs="Arial"/>
          <w:b/>
          <w:sz w:val="22"/>
          <w:szCs w:val="22"/>
        </w:rPr>
        <w:t xml:space="preserve">CLÁUSULA VIGÉSIMA OCTAVA.- </w:t>
      </w:r>
      <w:r w:rsidRPr="002405F5">
        <w:rPr>
          <w:rFonts w:cs="Arial"/>
          <w:b/>
          <w:sz w:val="22"/>
          <w:szCs w:val="22"/>
          <w:lang w:val="es-BO"/>
        </w:rPr>
        <w:t xml:space="preserve">(LIQUIDACIÓN DE CONTRATO) </w:t>
      </w:r>
      <w:r w:rsidRPr="002405F5">
        <w:rPr>
          <w:rFonts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405F5">
        <w:rPr>
          <w:rFonts w:cs="Arial"/>
          <w:b/>
          <w:sz w:val="22"/>
          <w:szCs w:val="22"/>
          <w:lang w:val="es-BO"/>
        </w:rPr>
        <w:t>ENTIDAD</w:t>
      </w:r>
      <w:r w:rsidRPr="002405F5">
        <w:rPr>
          <w:rFonts w:cs="Arial"/>
          <w:sz w:val="22"/>
          <w:szCs w:val="22"/>
          <w:lang w:val="es-BO"/>
        </w:rPr>
        <w:t xml:space="preserve"> procederá a la liquidación del Contrato.</w:t>
      </w:r>
    </w:p>
    <w:p w14:paraId="66913BCE" w14:textId="77777777" w:rsidR="004A4C38" w:rsidRPr="002405F5" w:rsidRDefault="004A4C38" w:rsidP="004A4C38">
      <w:pPr>
        <w:jc w:val="both"/>
        <w:rPr>
          <w:rFonts w:cs="Arial"/>
          <w:sz w:val="22"/>
          <w:szCs w:val="22"/>
        </w:rPr>
      </w:pPr>
    </w:p>
    <w:p w14:paraId="6CB03768"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En ambos casos, la </w:t>
      </w:r>
      <w:r w:rsidRPr="002405F5">
        <w:rPr>
          <w:rFonts w:cs="Arial"/>
          <w:b/>
          <w:sz w:val="22"/>
          <w:szCs w:val="22"/>
          <w:lang w:val="es-BO"/>
        </w:rPr>
        <w:t xml:space="preserve">ENTIDAD </w:t>
      </w:r>
      <w:r w:rsidRPr="002405F5">
        <w:rPr>
          <w:rFonts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3F4A8E5D" w14:textId="77777777" w:rsidR="004A4C38" w:rsidRPr="002405F5" w:rsidRDefault="004A4C38" w:rsidP="004A4C38">
      <w:pPr>
        <w:jc w:val="both"/>
        <w:rPr>
          <w:rFonts w:cs="Arial"/>
          <w:sz w:val="22"/>
          <w:szCs w:val="22"/>
          <w:lang w:val="es-BO"/>
        </w:rPr>
      </w:pPr>
    </w:p>
    <w:p w14:paraId="2A4449BF" w14:textId="77777777" w:rsidR="004A4C38" w:rsidRPr="002405F5" w:rsidRDefault="004A4C38" w:rsidP="004A4C38">
      <w:pPr>
        <w:jc w:val="both"/>
        <w:rPr>
          <w:rFonts w:cs="Arial"/>
          <w:sz w:val="22"/>
          <w:szCs w:val="22"/>
          <w:lang w:val="es-BO"/>
        </w:rPr>
      </w:pPr>
      <w:r w:rsidRPr="002405F5">
        <w:rPr>
          <w:rFonts w:cs="Arial"/>
          <w:sz w:val="22"/>
          <w:szCs w:val="22"/>
          <w:lang w:val="es-BO"/>
        </w:rPr>
        <w:t xml:space="preserve">El Certificado de Cumplimiento de Contrato será emitido, siempre y cuando el </w:t>
      </w:r>
      <w:r w:rsidRPr="002405F5">
        <w:rPr>
          <w:rFonts w:cs="Arial"/>
          <w:b/>
          <w:sz w:val="22"/>
          <w:szCs w:val="22"/>
          <w:lang w:val="es-BO"/>
        </w:rPr>
        <w:t>PROVEEDOR</w:t>
      </w:r>
      <w:r w:rsidRPr="002405F5">
        <w:rPr>
          <w:rFonts w:cs="Arial"/>
          <w:sz w:val="22"/>
          <w:szCs w:val="22"/>
          <w:lang w:val="es-BO"/>
        </w:rPr>
        <w:t xml:space="preserve"> haya dado fiel cumplimiento a todas sus obligaciones, previstas en el presente Contrato.</w:t>
      </w:r>
    </w:p>
    <w:p w14:paraId="18CDF490" w14:textId="77777777" w:rsidR="004A4C38" w:rsidRPr="002405F5" w:rsidRDefault="004A4C38" w:rsidP="004A4C38">
      <w:pPr>
        <w:widowControl w:val="0"/>
        <w:jc w:val="both"/>
        <w:rPr>
          <w:rFonts w:cs="Arial"/>
          <w:bCs/>
          <w:iCs/>
          <w:sz w:val="22"/>
          <w:szCs w:val="22"/>
        </w:rPr>
      </w:pPr>
    </w:p>
    <w:p w14:paraId="302BF96D"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La liquidación del Contrato, tomará en cuenta:</w:t>
      </w:r>
    </w:p>
    <w:p w14:paraId="220C9E85" w14:textId="77777777" w:rsidR="004A4C38" w:rsidRPr="002405F5" w:rsidRDefault="004A4C38" w:rsidP="004A4C38">
      <w:pPr>
        <w:widowControl w:val="0"/>
        <w:jc w:val="both"/>
        <w:rPr>
          <w:rFonts w:cs="Arial"/>
          <w:sz w:val="22"/>
          <w:szCs w:val="22"/>
          <w:lang w:val="es-BO"/>
        </w:rPr>
      </w:pPr>
    </w:p>
    <w:p w14:paraId="592A1893" w14:textId="77777777" w:rsidR="004A4C38" w:rsidRPr="002405F5" w:rsidRDefault="004A4C38" w:rsidP="004A4C38">
      <w:pPr>
        <w:widowControl w:val="0"/>
        <w:numPr>
          <w:ilvl w:val="0"/>
          <w:numId w:val="31"/>
        </w:numPr>
        <w:jc w:val="both"/>
        <w:rPr>
          <w:rFonts w:cs="Arial"/>
          <w:sz w:val="22"/>
          <w:szCs w:val="22"/>
          <w:lang w:val="es-BO"/>
        </w:rPr>
      </w:pPr>
      <w:r w:rsidRPr="002405F5">
        <w:rPr>
          <w:rFonts w:cs="Arial"/>
          <w:sz w:val="22"/>
          <w:szCs w:val="22"/>
          <w:lang w:val="es-BO"/>
        </w:rPr>
        <w:t>Reposición de daños, si hubieren.</w:t>
      </w:r>
    </w:p>
    <w:p w14:paraId="3EFDAB73" w14:textId="77777777" w:rsidR="004A4C38" w:rsidRPr="002405F5" w:rsidRDefault="004A4C38" w:rsidP="004A4C38">
      <w:pPr>
        <w:widowControl w:val="0"/>
        <w:numPr>
          <w:ilvl w:val="0"/>
          <w:numId w:val="31"/>
        </w:numPr>
        <w:jc w:val="both"/>
        <w:rPr>
          <w:rFonts w:cs="Arial"/>
          <w:sz w:val="22"/>
          <w:szCs w:val="22"/>
          <w:lang w:val="es-BO"/>
        </w:rPr>
      </w:pPr>
      <w:r w:rsidRPr="002405F5">
        <w:rPr>
          <w:rFonts w:cs="Arial"/>
          <w:sz w:val="22"/>
          <w:szCs w:val="22"/>
          <w:lang w:val="es-BO"/>
        </w:rPr>
        <w:t>Las multas y penalidades, si hubieran.</w:t>
      </w:r>
    </w:p>
    <w:p w14:paraId="24A731C5" w14:textId="77777777" w:rsidR="004A4C38" w:rsidRPr="002405F5" w:rsidRDefault="004A4C38" w:rsidP="004A4C38">
      <w:pPr>
        <w:widowControl w:val="0"/>
        <w:numPr>
          <w:ilvl w:val="0"/>
          <w:numId w:val="31"/>
        </w:numPr>
        <w:jc w:val="both"/>
        <w:rPr>
          <w:rFonts w:cs="Arial"/>
          <w:sz w:val="22"/>
          <w:szCs w:val="22"/>
          <w:lang w:val="es-BO"/>
        </w:rPr>
      </w:pPr>
      <w:r w:rsidRPr="002405F5">
        <w:rPr>
          <w:rFonts w:cs="Arial"/>
          <w:sz w:val="22"/>
          <w:szCs w:val="22"/>
          <w:lang w:val="es-BO"/>
        </w:rPr>
        <w:t xml:space="preserve">Otros aspectos que considere la </w:t>
      </w:r>
      <w:r w:rsidRPr="002405F5">
        <w:rPr>
          <w:rFonts w:cs="Arial"/>
          <w:b/>
          <w:sz w:val="22"/>
          <w:szCs w:val="22"/>
          <w:lang w:val="es-BO"/>
        </w:rPr>
        <w:t>ENTIDAD</w:t>
      </w:r>
      <w:r w:rsidRPr="002405F5">
        <w:rPr>
          <w:rFonts w:cs="Arial"/>
          <w:sz w:val="22"/>
          <w:szCs w:val="22"/>
          <w:lang w:val="es-BO"/>
        </w:rPr>
        <w:t>.</w:t>
      </w:r>
    </w:p>
    <w:p w14:paraId="3D2D27FC"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 xml:space="preserve">Asimismo, el </w:t>
      </w:r>
      <w:r w:rsidRPr="002405F5">
        <w:rPr>
          <w:rFonts w:cs="Arial"/>
          <w:b/>
          <w:sz w:val="22"/>
          <w:szCs w:val="22"/>
          <w:lang w:val="es-BO"/>
        </w:rPr>
        <w:t xml:space="preserve">PROVEEDOR </w:t>
      </w:r>
      <w:r w:rsidRPr="002405F5">
        <w:rPr>
          <w:rFonts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405F5">
        <w:rPr>
          <w:rFonts w:cs="Arial"/>
          <w:b/>
          <w:sz w:val="22"/>
          <w:szCs w:val="22"/>
          <w:lang w:val="es-BO"/>
        </w:rPr>
        <w:t>ENTIDAD.</w:t>
      </w:r>
    </w:p>
    <w:p w14:paraId="0863CB16" w14:textId="77777777" w:rsidR="004A4C38" w:rsidRPr="002405F5" w:rsidRDefault="004A4C38" w:rsidP="004A4C38">
      <w:pPr>
        <w:widowControl w:val="0"/>
        <w:jc w:val="both"/>
        <w:rPr>
          <w:rFonts w:cs="Arial"/>
          <w:sz w:val="22"/>
          <w:szCs w:val="22"/>
          <w:lang w:val="es-BO"/>
        </w:rPr>
      </w:pPr>
    </w:p>
    <w:p w14:paraId="7772CAFA" w14:textId="77777777" w:rsidR="004A4C38" w:rsidRPr="002405F5" w:rsidRDefault="004A4C38" w:rsidP="004A4C38">
      <w:pPr>
        <w:widowControl w:val="0"/>
        <w:jc w:val="both"/>
        <w:rPr>
          <w:rFonts w:cs="Arial"/>
          <w:sz w:val="22"/>
          <w:szCs w:val="22"/>
          <w:lang w:val="es-BO"/>
        </w:rPr>
      </w:pPr>
      <w:r w:rsidRPr="002405F5">
        <w:rPr>
          <w:rFonts w:cs="Arial"/>
          <w:sz w:val="22"/>
          <w:szCs w:val="22"/>
          <w:lang w:val="es-BO"/>
        </w:rPr>
        <w:t>Este proceso utilizará los plazos previstos en la Cláusula Décima Quinta del presente Contrato, para el pago de saldos que existiesen.</w:t>
      </w:r>
    </w:p>
    <w:p w14:paraId="09E1DDAC" w14:textId="77777777" w:rsidR="004A4C38" w:rsidRPr="002405F5" w:rsidRDefault="004A4C38" w:rsidP="004A4C38">
      <w:pPr>
        <w:widowControl w:val="0"/>
        <w:jc w:val="both"/>
        <w:rPr>
          <w:rFonts w:cs="Arial"/>
          <w:b/>
          <w:sz w:val="22"/>
          <w:szCs w:val="22"/>
        </w:rPr>
      </w:pPr>
    </w:p>
    <w:p w14:paraId="3901C4E9" w14:textId="77777777" w:rsidR="004A4C38" w:rsidRPr="002405F5" w:rsidRDefault="004A4C38" w:rsidP="004A4C38">
      <w:pPr>
        <w:jc w:val="both"/>
        <w:rPr>
          <w:rFonts w:cs="Arial"/>
          <w:b/>
          <w:sz w:val="22"/>
          <w:szCs w:val="22"/>
        </w:rPr>
      </w:pPr>
      <w:r w:rsidRPr="002405F5">
        <w:rPr>
          <w:rFonts w:cs="Arial"/>
          <w:b/>
          <w:sz w:val="22"/>
          <w:szCs w:val="22"/>
        </w:rPr>
        <w:t xml:space="preserve">CLÁUSULA VIGÉSIMA NOVENA.- (CONFORMIDAD) </w:t>
      </w:r>
      <w:r w:rsidRPr="002405F5">
        <w:rPr>
          <w:rFonts w:cs="Arial"/>
          <w:sz w:val="22"/>
          <w:szCs w:val="22"/>
        </w:rPr>
        <w:t>En señal de conformidad y para su fiel y estricto cumplimiento, suscribimos el presente Contrato en cuatro ejemplares de un mismo tenor y validez __________</w:t>
      </w:r>
      <w:r w:rsidRPr="002405F5">
        <w:rPr>
          <w:rFonts w:cs="Arial"/>
          <w:b/>
          <w:sz w:val="22"/>
          <w:szCs w:val="22"/>
          <w:lang w:val="es-ES_tradnl"/>
        </w:rPr>
        <w:t>,</w:t>
      </w:r>
      <w:r w:rsidRPr="002405F5">
        <w:rPr>
          <w:rFonts w:cs="Arial"/>
          <w:sz w:val="22"/>
          <w:szCs w:val="22"/>
        </w:rPr>
        <w:t xml:space="preserve"> en representación legal de la </w:t>
      </w:r>
      <w:r w:rsidRPr="002405F5">
        <w:rPr>
          <w:rFonts w:cs="Arial"/>
          <w:b/>
          <w:sz w:val="22"/>
          <w:szCs w:val="22"/>
        </w:rPr>
        <w:t>ENTIDAD</w:t>
      </w:r>
      <w:r w:rsidRPr="002405F5">
        <w:rPr>
          <w:rFonts w:cs="Arial"/>
          <w:sz w:val="22"/>
          <w:szCs w:val="22"/>
        </w:rPr>
        <w:t xml:space="preserve">, y ---------------------------------------, en representación legal del </w:t>
      </w:r>
      <w:r w:rsidRPr="002405F5">
        <w:rPr>
          <w:rFonts w:cs="Arial"/>
          <w:b/>
          <w:bCs/>
          <w:sz w:val="22"/>
          <w:szCs w:val="22"/>
        </w:rPr>
        <w:t>PROVEEDOR</w:t>
      </w:r>
      <w:r w:rsidRPr="002405F5">
        <w:rPr>
          <w:rFonts w:cs="Arial"/>
          <w:sz w:val="22"/>
          <w:szCs w:val="22"/>
        </w:rPr>
        <w:t>.</w:t>
      </w:r>
    </w:p>
    <w:p w14:paraId="13EBE5AE" w14:textId="77777777" w:rsidR="004A4C38" w:rsidRPr="002405F5" w:rsidRDefault="004A4C38" w:rsidP="004A4C38">
      <w:pPr>
        <w:jc w:val="both"/>
        <w:rPr>
          <w:rFonts w:cs="Arial"/>
          <w:sz w:val="22"/>
          <w:szCs w:val="22"/>
        </w:rPr>
      </w:pPr>
    </w:p>
    <w:p w14:paraId="5BD6FF2E" w14:textId="77777777" w:rsidR="004A4C38" w:rsidRPr="002405F5" w:rsidRDefault="004A4C38" w:rsidP="004A4C38">
      <w:pPr>
        <w:jc w:val="both"/>
        <w:rPr>
          <w:rFonts w:cs="Arial"/>
          <w:sz w:val="22"/>
          <w:szCs w:val="22"/>
        </w:rPr>
      </w:pPr>
      <w:r w:rsidRPr="002405F5">
        <w:rPr>
          <w:rFonts w:cs="Arial"/>
          <w:sz w:val="22"/>
          <w:szCs w:val="22"/>
        </w:rPr>
        <w:t>Este documento, conforme a disposiciones legales de control fiscal vigentes, será registrado ante la Contraloría General del Estado.</w:t>
      </w:r>
    </w:p>
    <w:p w14:paraId="62085FAD" w14:textId="77777777" w:rsidR="004A4C38" w:rsidRPr="002405F5" w:rsidRDefault="004A4C38" w:rsidP="004A4C38">
      <w:pPr>
        <w:jc w:val="both"/>
        <w:rPr>
          <w:rFonts w:cs="Arial"/>
          <w:sz w:val="22"/>
          <w:szCs w:val="22"/>
        </w:rPr>
      </w:pPr>
    </w:p>
    <w:p w14:paraId="764B5320" w14:textId="77777777" w:rsidR="004A4C38" w:rsidRPr="002405F5" w:rsidRDefault="004A4C38" w:rsidP="004A4C38">
      <w:pPr>
        <w:jc w:val="both"/>
        <w:rPr>
          <w:rFonts w:eastAsia="Courier New" w:cs="Arial"/>
          <w:sz w:val="22"/>
          <w:szCs w:val="22"/>
        </w:rPr>
      </w:pPr>
      <w:r w:rsidRPr="002405F5">
        <w:rPr>
          <w:rFonts w:eastAsia="Courier New" w:cs="Arial"/>
          <w:sz w:val="22"/>
          <w:szCs w:val="22"/>
        </w:rPr>
        <w:t>La Paz, __ de ____ de 2025.</w:t>
      </w:r>
    </w:p>
    <w:p w14:paraId="42C0E650" w14:textId="77777777" w:rsidR="004A4C38" w:rsidRPr="002405F5" w:rsidRDefault="004A4C38" w:rsidP="004A4C38">
      <w:pPr>
        <w:jc w:val="both"/>
        <w:rPr>
          <w:rFonts w:cs="Arial"/>
          <w:sz w:val="22"/>
          <w:szCs w:val="22"/>
        </w:rPr>
      </w:pPr>
    </w:p>
    <w:p w14:paraId="5E3FA1AD" w14:textId="77777777" w:rsidR="004A4C38" w:rsidRPr="002405F5" w:rsidRDefault="004A4C38" w:rsidP="004A4C38">
      <w:pPr>
        <w:jc w:val="both"/>
        <w:rPr>
          <w:rFonts w:cs="Arial"/>
          <w:sz w:val="22"/>
          <w:szCs w:val="22"/>
        </w:rPr>
      </w:pPr>
    </w:p>
    <w:p w14:paraId="4A2A458F" w14:textId="77777777" w:rsidR="004A4C38" w:rsidRPr="002405F5" w:rsidRDefault="004A4C38" w:rsidP="004A4C38">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4A4C38" w:rsidRPr="002405F5" w14:paraId="53D14779" w14:textId="77777777" w:rsidTr="00F81FB7">
        <w:trPr>
          <w:jc w:val="center"/>
        </w:trPr>
        <w:tc>
          <w:tcPr>
            <w:tcW w:w="4320" w:type="dxa"/>
          </w:tcPr>
          <w:p w14:paraId="52BB6560" w14:textId="77777777" w:rsidR="004A4C38" w:rsidRPr="002405F5" w:rsidRDefault="004A4C38" w:rsidP="00F81FB7">
            <w:pPr>
              <w:pStyle w:val="Textoindependiente3"/>
              <w:widowControl w:val="0"/>
              <w:jc w:val="center"/>
              <w:rPr>
                <w:rFonts w:ascii="Arial" w:hAnsi="Arial" w:cs="Arial"/>
                <w:b/>
                <w:spacing w:val="-6"/>
                <w:sz w:val="22"/>
                <w:szCs w:val="22"/>
                <w:lang w:val="es-ES_tradnl"/>
              </w:rPr>
            </w:pPr>
          </w:p>
        </w:tc>
        <w:tc>
          <w:tcPr>
            <w:tcW w:w="4624" w:type="dxa"/>
          </w:tcPr>
          <w:p w14:paraId="7A2CF953" w14:textId="77777777" w:rsidR="004A4C38" w:rsidRPr="002405F5" w:rsidRDefault="004A4C38" w:rsidP="00F81FB7">
            <w:pPr>
              <w:pStyle w:val="Textoindependiente3"/>
              <w:widowControl w:val="0"/>
              <w:jc w:val="center"/>
              <w:rPr>
                <w:rFonts w:ascii="Arial" w:hAnsi="Arial" w:cs="Arial"/>
                <w:b/>
                <w:sz w:val="22"/>
                <w:szCs w:val="22"/>
              </w:rPr>
            </w:pPr>
            <w:r w:rsidRPr="002405F5">
              <w:rPr>
                <w:rFonts w:ascii="Arial" w:hAnsi="Arial" w:cs="Arial"/>
                <w:sz w:val="22"/>
                <w:szCs w:val="22"/>
                <w:lang w:val="es-ES_tradnl"/>
              </w:rPr>
              <w:t xml:space="preserve"> --------------------------------</w:t>
            </w:r>
          </w:p>
          <w:p w14:paraId="2A65E31C" w14:textId="77777777" w:rsidR="004A4C38" w:rsidRPr="002405F5" w:rsidRDefault="004A4C38" w:rsidP="00F81FB7">
            <w:pPr>
              <w:pStyle w:val="Textoindependiente3"/>
              <w:widowControl w:val="0"/>
              <w:jc w:val="center"/>
              <w:rPr>
                <w:rFonts w:ascii="Arial" w:hAnsi="Arial" w:cs="Arial"/>
                <w:b/>
                <w:sz w:val="22"/>
                <w:szCs w:val="22"/>
                <w:lang w:val="es-ES_tradnl"/>
              </w:rPr>
            </w:pPr>
            <w:r w:rsidRPr="002405F5">
              <w:rPr>
                <w:rFonts w:ascii="Arial" w:hAnsi="Arial" w:cs="Arial"/>
                <w:sz w:val="22"/>
                <w:szCs w:val="22"/>
              </w:rPr>
              <w:t>C.I. Nº ----------------</w:t>
            </w:r>
            <w:r w:rsidRPr="002405F5">
              <w:rPr>
                <w:rFonts w:ascii="Arial" w:hAnsi="Arial" w:cs="Arial"/>
                <w:sz w:val="22"/>
                <w:szCs w:val="22"/>
                <w:lang w:val="es-ES_tradnl"/>
              </w:rPr>
              <w:t xml:space="preserve"> ----</w:t>
            </w:r>
          </w:p>
          <w:p w14:paraId="21C669B0" w14:textId="77777777" w:rsidR="004A4C38" w:rsidRPr="002405F5" w:rsidRDefault="004A4C38" w:rsidP="00F81FB7">
            <w:pPr>
              <w:pStyle w:val="Textoindependiente3"/>
              <w:widowControl w:val="0"/>
              <w:jc w:val="center"/>
              <w:rPr>
                <w:rFonts w:ascii="Arial" w:hAnsi="Arial" w:cs="Arial"/>
                <w:b/>
                <w:bCs/>
                <w:spacing w:val="-6"/>
                <w:sz w:val="22"/>
                <w:szCs w:val="22"/>
                <w:lang w:val="es-ES_tradnl"/>
              </w:rPr>
            </w:pPr>
            <w:r w:rsidRPr="002405F5">
              <w:rPr>
                <w:rFonts w:ascii="Arial" w:hAnsi="Arial" w:cs="Arial"/>
                <w:b/>
                <w:bCs/>
                <w:spacing w:val="-6"/>
                <w:sz w:val="22"/>
                <w:szCs w:val="22"/>
                <w:lang w:val="es-ES_tradnl"/>
              </w:rPr>
              <w:t xml:space="preserve"> PROVEEDOR</w:t>
            </w:r>
          </w:p>
        </w:tc>
      </w:tr>
    </w:tbl>
    <w:p w14:paraId="1EAFD230" w14:textId="77777777" w:rsidR="004A4C38" w:rsidRPr="002405F5" w:rsidRDefault="004A4C38" w:rsidP="004A4C38">
      <w:pPr>
        <w:pStyle w:val="Textoindependiente3"/>
        <w:widowControl w:val="0"/>
        <w:rPr>
          <w:rFonts w:cs="Arial"/>
          <w:b/>
          <w:bCs/>
          <w:sz w:val="22"/>
          <w:szCs w:val="22"/>
          <w:lang w:val="es-BO"/>
        </w:rPr>
      </w:pPr>
    </w:p>
    <w:p w14:paraId="6BCD3324" w14:textId="77777777" w:rsidR="004A4C38" w:rsidRPr="00DA14F5" w:rsidRDefault="004A4C38" w:rsidP="004A4C38">
      <w:pPr>
        <w:pStyle w:val="Encabezado"/>
        <w:rPr>
          <w:rFonts w:ascii="Arial" w:hAnsi="Arial" w:cs="Arial"/>
          <w:iCs/>
          <w:sz w:val="20"/>
          <w:lang w:val="es-BO"/>
        </w:rPr>
      </w:pPr>
    </w:p>
    <w:sectPr w:rsidR="004A4C38" w:rsidRPr="00DA14F5" w:rsidSect="00B53118">
      <w:headerReference w:type="default" r:id="rId13"/>
      <w:footerReference w:type="default" r:id="rId14"/>
      <w:pgSz w:w="12240" w:h="15840"/>
      <w:pgMar w:top="1370"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A47E9" w14:textId="77777777" w:rsidR="00135E66" w:rsidRDefault="00135E66">
      <w:r>
        <w:separator/>
      </w:r>
    </w:p>
  </w:endnote>
  <w:endnote w:type="continuationSeparator" w:id="0">
    <w:p w14:paraId="5CF0DA11" w14:textId="77777777" w:rsidR="00135E66" w:rsidRDefault="0013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C472CA" w:rsidRDefault="00135E66" w:rsidP="008146F5">
    <w:pPr>
      <w:pStyle w:val="Piedepgina"/>
      <w:jc w:val="right"/>
    </w:pPr>
    <w:sdt>
      <w:sdtPr>
        <w:id w:val="-573425289"/>
        <w:docPartObj>
          <w:docPartGallery w:val="Page Numbers (Bottom of Page)"/>
          <w:docPartUnique/>
        </w:docPartObj>
      </w:sdtPr>
      <w:sdtEndPr/>
      <w:sdtContent>
        <w:r w:rsidR="00C472CA">
          <w:fldChar w:fldCharType="begin"/>
        </w:r>
        <w:r w:rsidR="00C472CA">
          <w:instrText>PAGE   \* MERGEFORMAT</w:instrText>
        </w:r>
        <w:r w:rsidR="00C472CA">
          <w:fldChar w:fldCharType="separate"/>
        </w:r>
        <w:r w:rsidR="00C472CA">
          <w:rPr>
            <w:noProof/>
          </w:rPr>
          <w:t>3</w:t>
        </w:r>
        <w:r w:rsidR="00C472CA">
          <w:fldChar w:fldCharType="end"/>
        </w:r>
      </w:sdtContent>
    </w:sdt>
    <w:r w:rsidR="00C472CA"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3DC91081" w:rsidR="00C472CA" w:rsidRDefault="00C472CA" w:rsidP="008146F5">
    <w:pPr>
      <w:pStyle w:val="Piedepgina"/>
      <w:jc w:val="right"/>
    </w:pPr>
    <w:r>
      <w:rPr>
        <w:noProof/>
        <w:lang w:val="es-BO" w:eastAsia="es-BO"/>
      </w:rPr>
      <w:drawing>
        <wp:anchor distT="0" distB="0" distL="114300" distR="114300" simplePos="0" relativeHeight="251662336" behindDoc="1" locked="0" layoutInCell="1" allowOverlap="1" wp14:anchorId="0085D284" wp14:editId="05628AA7">
          <wp:simplePos x="0" y="0"/>
          <wp:positionH relativeFrom="margin">
            <wp:align>right</wp:align>
          </wp:positionH>
          <wp:positionV relativeFrom="paragraph">
            <wp:posOffset>141605</wp:posOffset>
          </wp:positionV>
          <wp:extent cx="5612130" cy="853440"/>
          <wp:effectExtent l="0" t="0" r="762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20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53440"/>
                  </a:xfrm>
                  <a:prstGeom prst="rect">
                    <a:avLst/>
                  </a:prstGeom>
                </pic:spPr>
              </pic:pic>
            </a:graphicData>
          </a:graphic>
        </wp:anchor>
      </w:drawing>
    </w:r>
    <w:sdt>
      <w:sdtPr>
        <w:id w:val="-1407998477"/>
        <w:docPartObj>
          <w:docPartGallery w:val="Page Numbers (Bottom of Page)"/>
          <w:docPartUnique/>
        </w:docPartObj>
      </w:sdtPr>
      <w:sdtEndPr/>
      <w:sdtContent>
        <w:r>
          <w:fldChar w:fldCharType="begin"/>
        </w:r>
        <w:r>
          <w:instrText>PAGE   \* MERGEFORMAT</w:instrText>
        </w:r>
        <w:r>
          <w:fldChar w:fldCharType="separate"/>
        </w:r>
        <w:r w:rsidR="00902CCA">
          <w:rPr>
            <w:noProof/>
          </w:rPr>
          <w:t>17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52889" w14:textId="77777777" w:rsidR="00135E66" w:rsidRDefault="00135E66">
      <w:r>
        <w:separator/>
      </w:r>
    </w:p>
  </w:footnote>
  <w:footnote w:type="continuationSeparator" w:id="0">
    <w:p w14:paraId="5B8BACC1" w14:textId="77777777" w:rsidR="00135E66" w:rsidRDefault="0013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C472CA" w:rsidRPr="0060074B" w:rsidRDefault="00C472CA"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07F4805"/>
    <w:multiLevelType w:val="multilevel"/>
    <w:tmpl w:val="6CB2420E"/>
    <w:lvl w:ilvl="0">
      <w:start w:val="1"/>
      <w:numFmt w:val="decimal"/>
      <w:lvlText w:val="%1."/>
      <w:lvlJc w:val="left"/>
      <w:pPr>
        <w:ind w:left="360" w:hanging="360"/>
      </w:pPr>
      <w:rPr>
        <w:b/>
      </w:rPr>
    </w:lvl>
    <w:lvl w:ilvl="1">
      <w:numFmt w:val="bullet"/>
      <w:lvlText w:val="-"/>
      <w:lvlJc w:val="left"/>
      <w:pPr>
        <w:ind w:left="450" w:hanging="390"/>
      </w:pPr>
      <w:rPr>
        <w:rFonts w:ascii="Arial" w:eastAsia="Times New Roman" w:hAnsi="Arial" w:cs="Arial" w:hint="default"/>
        <w:color w:val="00000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6C6B2A"/>
    <w:multiLevelType w:val="hybridMultilevel"/>
    <w:tmpl w:val="5A5E20BC"/>
    <w:lvl w:ilvl="0" w:tplc="29609658">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366418D"/>
    <w:multiLevelType w:val="hybridMultilevel"/>
    <w:tmpl w:val="63BA3A92"/>
    <w:lvl w:ilvl="0" w:tplc="9DEAAF4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01D5D65"/>
    <w:multiLevelType w:val="hybridMultilevel"/>
    <w:tmpl w:val="56824C98"/>
    <w:lvl w:ilvl="0" w:tplc="DDF49E88">
      <w:start w:val="1"/>
      <w:numFmt w:val="bullet"/>
      <w:lvlText w:val="-"/>
      <w:lvlJc w:val="left"/>
      <w:pPr>
        <w:ind w:left="2229" w:hanging="360"/>
      </w:pPr>
      <w:rPr>
        <w:rFonts w:ascii="Arial" w:hAnsi="Arial" w:hint="default"/>
      </w:rPr>
    </w:lvl>
    <w:lvl w:ilvl="1" w:tplc="400A0003" w:tentative="1">
      <w:start w:val="1"/>
      <w:numFmt w:val="bullet"/>
      <w:lvlText w:val="o"/>
      <w:lvlJc w:val="left"/>
      <w:pPr>
        <w:ind w:left="2949" w:hanging="360"/>
      </w:pPr>
      <w:rPr>
        <w:rFonts w:ascii="Courier New" w:hAnsi="Courier New" w:cs="Courier New" w:hint="default"/>
      </w:rPr>
    </w:lvl>
    <w:lvl w:ilvl="2" w:tplc="400A0005" w:tentative="1">
      <w:start w:val="1"/>
      <w:numFmt w:val="bullet"/>
      <w:lvlText w:val=""/>
      <w:lvlJc w:val="left"/>
      <w:pPr>
        <w:ind w:left="3669" w:hanging="360"/>
      </w:pPr>
      <w:rPr>
        <w:rFonts w:ascii="Wingdings" w:hAnsi="Wingdings" w:hint="default"/>
      </w:rPr>
    </w:lvl>
    <w:lvl w:ilvl="3" w:tplc="400A0001" w:tentative="1">
      <w:start w:val="1"/>
      <w:numFmt w:val="bullet"/>
      <w:lvlText w:val=""/>
      <w:lvlJc w:val="left"/>
      <w:pPr>
        <w:ind w:left="4389" w:hanging="360"/>
      </w:pPr>
      <w:rPr>
        <w:rFonts w:ascii="Symbol" w:hAnsi="Symbol" w:hint="default"/>
      </w:rPr>
    </w:lvl>
    <w:lvl w:ilvl="4" w:tplc="400A0003" w:tentative="1">
      <w:start w:val="1"/>
      <w:numFmt w:val="bullet"/>
      <w:lvlText w:val="o"/>
      <w:lvlJc w:val="left"/>
      <w:pPr>
        <w:ind w:left="5109" w:hanging="360"/>
      </w:pPr>
      <w:rPr>
        <w:rFonts w:ascii="Courier New" w:hAnsi="Courier New" w:cs="Courier New" w:hint="default"/>
      </w:rPr>
    </w:lvl>
    <w:lvl w:ilvl="5" w:tplc="400A0005" w:tentative="1">
      <w:start w:val="1"/>
      <w:numFmt w:val="bullet"/>
      <w:lvlText w:val=""/>
      <w:lvlJc w:val="left"/>
      <w:pPr>
        <w:ind w:left="5829" w:hanging="360"/>
      </w:pPr>
      <w:rPr>
        <w:rFonts w:ascii="Wingdings" w:hAnsi="Wingdings" w:hint="default"/>
      </w:rPr>
    </w:lvl>
    <w:lvl w:ilvl="6" w:tplc="400A0001" w:tentative="1">
      <w:start w:val="1"/>
      <w:numFmt w:val="bullet"/>
      <w:lvlText w:val=""/>
      <w:lvlJc w:val="left"/>
      <w:pPr>
        <w:ind w:left="6549" w:hanging="360"/>
      </w:pPr>
      <w:rPr>
        <w:rFonts w:ascii="Symbol" w:hAnsi="Symbol" w:hint="default"/>
      </w:rPr>
    </w:lvl>
    <w:lvl w:ilvl="7" w:tplc="400A0003" w:tentative="1">
      <w:start w:val="1"/>
      <w:numFmt w:val="bullet"/>
      <w:lvlText w:val="o"/>
      <w:lvlJc w:val="left"/>
      <w:pPr>
        <w:ind w:left="7269" w:hanging="360"/>
      </w:pPr>
      <w:rPr>
        <w:rFonts w:ascii="Courier New" w:hAnsi="Courier New" w:cs="Courier New" w:hint="default"/>
      </w:rPr>
    </w:lvl>
    <w:lvl w:ilvl="8" w:tplc="400A0005" w:tentative="1">
      <w:start w:val="1"/>
      <w:numFmt w:val="bullet"/>
      <w:lvlText w:val=""/>
      <w:lvlJc w:val="left"/>
      <w:pPr>
        <w:ind w:left="7989" w:hanging="360"/>
      </w:pPr>
      <w:rPr>
        <w:rFonts w:ascii="Wingdings" w:hAnsi="Wingdings" w:hint="default"/>
      </w:rPr>
    </w:lvl>
  </w:abstractNum>
  <w:abstractNum w:abstractNumId="47"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7"/>
  </w:num>
  <w:num w:numId="3">
    <w:abstractNumId w:val="39"/>
  </w:num>
  <w:num w:numId="4">
    <w:abstractNumId w:val="37"/>
  </w:num>
  <w:num w:numId="5">
    <w:abstractNumId w:val="12"/>
  </w:num>
  <w:num w:numId="6">
    <w:abstractNumId w:val="34"/>
  </w:num>
  <w:num w:numId="7">
    <w:abstractNumId w:val="8"/>
  </w:num>
  <w:num w:numId="8">
    <w:abstractNumId w:val="6"/>
  </w:num>
  <w:num w:numId="9">
    <w:abstractNumId w:val="5"/>
  </w:num>
  <w:num w:numId="10">
    <w:abstractNumId w:val="25"/>
  </w:num>
  <w:num w:numId="11">
    <w:abstractNumId w:val="20"/>
  </w:num>
  <w:num w:numId="12">
    <w:abstractNumId w:val="23"/>
  </w:num>
  <w:num w:numId="13">
    <w:abstractNumId w:val="19"/>
  </w:num>
  <w:num w:numId="14">
    <w:abstractNumId w:val="11"/>
  </w:num>
  <w:num w:numId="15">
    <w:abstractNumId w:val="45"/>
  </w:num>
  <w:num w:numId="16">
    <w:abstractNumId w:val="7"/>
  </w:num>
  <w:num w:numId="17">
    <w:abstractNumId w:val="17"/>
  </w:num>
  <w:num w:numId="18">
    <w:abstractNumId w:val="21"/>
  </w:num>
  <w:num w:numId="19">
    <w:abstractNumId w:val="30"/>
  </w:num>
  <w:num w:numId="20">
    <w:abstractNumId w:val="43"/>
  </w:num>
  <w:num w:numId="21">
    <w:abstractNumId w:val="9"/>
  </w:num>
  <w:num w:numId="22">
    <w:abstractNumId w:val="38"/>
  </w:num>
  <w:num w:numId="23">
    <w:abstractNumId w:val="2"/>
  </w:num>
  <w:num w:numId="24">
    <w:abstractNumId w:val="32"/>
  </w:num>
  <w:num w:numId="25">
    <w:abstractNumId w:val="14"/>
  </w:num>
  <w:num w:numId="26">
    <w:abstractNumId w:val="42"/>
  </w:num>
  <w:num w:numId="27">
    <w:abstractNumId w:val="48"/>
  </w:num>
  <w:num w:numId="28">
    <w:abstractNumId w:val="3"/>
  </w:num>
  <w:num w:numId="29">
    <w:abstractNumId w:val="16"/>
  </w:num>
  <w:num w:numId="30">
    <w:abstractNumId w:val="22"/>
  </w:num>
  <w:num w:numId="31">
    <w:abstractNumId w:val="24"/>
  </w:num>
  <w:num w:numId="32">
    <w:abstractNumId w:val="40"/>
  </w:num>
  <w:num w:numId="33">
    <w:abstractNumId w:val="18"/>
  </w:num>
  <w:num w:numId="34">
    <w:abstractNumId w:val="31"/>
  </w:num>
  <w:num w:numId="35">
    <w:abstractNumId w:val="4"/>
  </w:num>
  <w:num w:numId="36">
    <w:abstractNumId w:val="29"/>
  </w:num>
  <w:num w:numId="37">
    <w:abstractNumId w:val="49"/>
  </w:num>
  <w:num w:numId="38">
    <w:abstractNumId w:val="15"/>
  </w:num>
  <w:num w:numId="39">
    <w:abstractNumId w:val="47"/>
  </w:num>
  <w:num w:numId="40">
    <w:abstractNumId w:val="28"/>
  </w:num>
  <w:num w:numId="41">
    <w:abstractNumId w:val="50"/>
  </w:num>
  <w:num w:numId="42">
    <w:abstractNumId w:val="10"/>
  </w:num>
  <w:num w:numId="43">
    <w:abstractNumId w:val="44"/>
  </w:num>
  <w:num w:numId="44">
    <w:abstractNumId w:val="41"/>
  </w:num>
  <w:num w:numId="45">
    <w:abstractNumId w:val="26"/>
  </w:num>
  <w:num w:numId="46">
    <w:abstractNumId w:val="33"/>
  </w:num>
  <w:num w:numId="47">
    <w:abstractNumId w:val="46"/>
  </w:num>
  <w:num w:numId="48">
    <w:abstractNumId w:val="35"/>
  </w:num>
  <w:num w:numId="49">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7"/>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791"/>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EA2"/>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96E"/>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464"/>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935"/>
    <w:rsid w:val="000F7B42"/>
    <w:rsid w:val="0010171A"/>
    <w:rsid w:val="00101E78"/>
    <w:rsid w:val="00102E06"/>
    <w:rsid w:val="001031CC"/>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5E66"/>
    <w:rsid w:val="00136EFB"/>
    <w:rsid w:val="00140365"/>
    <w:rsid w:val="00140BA9"/>
    <w:rsid w:val="00141FB3"/>
    <w:rsid w:val="00142291"/>
    <w:rsid w:val="00142423"/>
    <w:rsid w:val="00142A4D"/>
    <w:rsid w:val="00142B81"/>
    <w:rsid w:val="001435B4"/>
    <w:rsid w:val="00145080"/>
    <w:rsid w:val="00145412"/>
    <w:rsid w:val="00147AAA"/>
    <w:rsid w:val="00150E66"/>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948"/>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381"/>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2E4"/>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83A"/>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7D5"/>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66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358"/>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657B"/>
    <w:rsid w:val="003E7231"/>
    <w:rsid w:val="003E7E3C"/>
    <w:rsid w:val="003F0BDC"/>
    <w:rsid w:val="003F0F15"/>
    <w:rsid w:val="003F12B0"/>
    <w:rsid w:val="003F22E1"/>
    <w:rsid w:val="003F2A29"/>
    <w:rsid w:val="003F2D7F"/>
    <w:rsid w:val="003F5F0D"/>
    <w:rsid w:val="003F6AC8"/>
    <w:rsid w:val="003F7060"/>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7AF"/>
    <w:rsid w:val="004378CE"/>
    <w:rsid w:val="00437A6B"/>
    <w:rsid w:val="00440018"/>
    <w:rsid w:val="00440438"/>
    <w:rsid w:val="00440D5D"/>
    <w:rsid w:val="004414B7"/>
    <w:rsid w:val="0044157F"/>
    <w:rsid w:val="004417D2"/>
    <w:rsid w:val="00441F19"/>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0CAE"/>
    <w:rsid w:val="004611BA"/>
    <w:rsid w:val="004613DB"/>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C38"/>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26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D7D43"/>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2C1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E91"/>
    <w:rsid w:val="005636F3"/>
    <w:rsid w:val="00563757"/>
    <w:rsid w:val="005641FE"/>
    <w:rsid w:val="00564717"/>
    <w:rsid w:val="005649CE"/>
    <w:rsid w:val="00565E3F"/>
    <w:rsid w:val="0056721E"/>
    <w:rsid w:val="0056765D"/>
    <w:rsid w:val="00567AA0"/>
    <w:rsid w:val="00567FDB"/>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47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0D0"/>
    <w:rsid w:val="005A3A25"/>
    <w:rsid w:val="005A3B07"/>
    <w:rsid w:val="005A3B55"/>
    <w:rsid w:val="005A567A"/>
    <w:rsid w:val="005A604B"/>
    <w:rsid w:val="005A608E"/>
    <w:rsid w:val="005A6257"/>
    <w:rsid w:val="005A763A"/>
    <w:rsid w:val="005A7723"/>
    <w:rsid w:val="005B0577"/>
    <w:rsid w:val="005B057D"/>
    <w:rsid w:val="005B0791"/>
    <w:rsid w:val="005B0870"/>
    <w:rsid w:val="005B0C1E"/>
    <w:rsid w:val="005B1980"/>
    <w:rsid w:val="005B4B68"/>
    <w:rsid w:val="005B4E9C"/>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318"/>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0F19"/>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61F2"/>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1D3"/>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0DF6"/>
    <w:rsid w:val="007E30C4"/>
    <w:rsid w:val="007E317F"/>
    <w:rsid w:val="007E4CA1"/>
    <w:rsid w:val="007E5CA5"/>
    <w:rsid w:val="007E5FC4"/>
    <w:rsid w:val="007E6CF9"/>
    <w:rsid w:val="007E6F75"/>
    <w:rsid w:val="007E71B6"/>
    <w:rsid w:val="007F03CA"/>
    <w:rsid w:val="007F1E97"/>
    <w:rsid w:val="007F2104"/>
    <w:rsid w:val="007F2C70"/>
    <w:rsid w:val="007F2E4D"/>
    <w:rsid w:val="007F3431"/>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475F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69D7"/>
    <w:rsid w:val="00867686"/>
    <w:rsid w:val="008702AF"/>
    <w:rsid w:val="00871B6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471"/>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CC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1A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33A"/>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B7B4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0795C"/>
    <w:rsid w:val="00A108EB"/>
    <w:rsid w:val="00A1230C"/>
    <w:rsid w:val="00A13414"/>
    <w:rsid w:val="00A139F1"/>
    <w:rsid w:val="00A14519"/>
    <w:rsid w:val="00A167F4"/>
    <w:rsid w:val="00A168A4"/>
    <w:rsid w:val="00A20AF1"/>
    <w:rsid w:val="00A20D15"/>
    <w:rsid w:val="00A20FD0"/>
    <w:rsid w:val="00A211DC"/>
    <w:rsid w:val="00A23308"/>
    <w:rsid w:val="00A233C5"/>
    <w:rsid w:val="00A23C63"/>
    <w:rsid w:val="00A2419A"/>
    <w:rsid w:val="00A244CD"/>
    <w:rsid w:val="00A244D6"/>
    <w:rsid w:val="00A25831"/>
    <w:rsid w:val="00A25C17"/>
    <w:rsid w:val="00A2659C"/>
    <w:rsid w:val="00A26939"/>
    <w:rsid w:val="00A26B26"/>
    <w:rsid w:val="00A27780"/>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3B15"/>
    <w:rsid w:val="00A758A4"/>
    <w:rsid w:val="00A77559"/>
    <w:rsid w:val="00A7765D"/>
    <w:rsid w:val="00A777D6"/>
    <w:rsid w:val="00A77B9C"/>
    <w:rsid w:val="00A814A0"/>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6DD7"/>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523B"/>
    <w:rsid w:val="00AD6D9E"/>
    <w:rsid w:val="00AD73A0"/>
    <w:rsid w:val="00AD7D96"/>
    <w:rsid w:val="00AE0C2A"/>
    <w:rsid w:val="00AE16EC"/>
    <w:rsid w:val="00AE1AF5"/>
    <w:rsid w:val="00AE527A"/>
    <w:rsid w:val="00AE5856"/>
    <w:rsid w:val="00AE58A1"/>
    <w:rsid w:val="00AE5A79"/>
    <w:rsid w:val="00AE5E74"/>
    <w:rsid w:val="00AE629F"/>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5A79"/>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18"/>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C70"/>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D47"/>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33C"/>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2CA"/>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920"/>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0F7"/>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2FC"/>
    <w:rsid w:val="00CB163B"/>
    <w:rsid w:val="00CB24FF"/>
    <w:rsid w:val="00CB3AA9"/>
    <w:rsid w:val="00CB4509"/>
    <w:rsid w:val="00CB45B6"/>
    <w:rsid w:val="00CB63B3"/>
    <w:rsid w:val="00CB6541"/>
    <w:rsid w:val="00CB70B7"/>
    <w:rsid w:val="00CB76B4"/>
    <w:rsid w:val="00CC0052"/>
    <w:rsid w:val="00CC16D9"/>
    <w:rsid w:val="00CC1922"/>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54B"/>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4F5"/>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E7A6F"/>
    <w:rsid w:val="00DF0BDE"/>
    <w:rsid w:val="00DF100F"/>
    <w:rsid w:val="00DF1DD6"/>
    <w:rsid w:val="00DF2319"/>
    <w:rsid w:val="00DF2C9A"/>
    <w:rsid w:val="00DF38C2"/>
    <w:rsid w:val="00DF3948"/>
    <w:rsid w:val="00DF487E"/>
    <w:rsid w:val="00DF4B06"/>
    <w:rsid w:val="00DF57AF"/>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404"/>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4D26"/>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0F9D"/>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0A8A"/>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75B"/>
    <w:rsid w:val="00F4290F"/>
    <w:rsid w:val="00F42931"/>
    <w:rsid w:val="00F43790"/>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1FB7"/>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2F08"/>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paragraph" w:customStyle="1" w:styleId="TableParagraph">
    <w:name w:val="Table Paragraph"/>
    <w:basedOn w:val="Normal"/>
    <w:uiPriority w:val="1"/>
    <w:rsid w:val="00C76920"/>
    <w:pPr>
      <w:autoSpaceDE w:val="0"/>
      <w:autoSpaceDN w:val="0"/>
    </w:pPr>
    <w:rPr>
      <w:rFonts w:ascii="Arial MT" w:eastAsia="Calibri" w:hAnsi="Arial MT"/>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lb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9571-4A23-46BA-9FCA-2854B645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17126</Words>
  <Characters>94193</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2</cp:revision>
  <cp:lastPrinted>2025-04-29T20:18:00Z</cp:lastPrinted>
  <dcterms:created xsi:type="dcterms:W3CDTF">2025-05-24T17:36:00Z</dcterms:created>
  <dcterms:modified xsi:type="dcterms:W3CDTF">2025-05-24T17:36:00Z</dcterms:modified>
</cp:coreProperties>
</file>