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F3117" w14:textId="77777777" w:rsidR="002D3BCE" w:rsidRDefault="002D3BCE" w:rsidP="002D3BCE">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21CB23E9" w14:textId="77777777" w:rsidR="002D3BCE" w:rsidRDefault="002D3BCE" w:rsidP="002D3BCE">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A82F70">
        <w:rPr>
          <w:rFonts w:ascii="Arial" w:hAnsi="Arial" w:cs="Arial"/>
          <w:b/>
          <w:color w:val="003366"/>
          <w:sz w:val="32"/>
          <w:szCs w:val="18"/>
        </w:rPr>
        <w:t>SERVICIOS GENERALES</w:t>
      </w:r>
    </w:p>
    <w:p w14:paraId="092D7259" w14:textId="77777777" w:rsidR="002D3BCE" w:rsidRDefault="002D3BCE" w:rsidP="002D3BCE">
      <w:pPr>
        <w:widowControl w:val="0"/>
        <w:jc w:val="center"/>
        <w:outlineLvl w:val="0"/>
        <w:rPr>
          <w:rFonts w:ascii="Arial" w:hAnsi="Arial" w:cs="Arial"/>
          <w:b/>
          <w:color w:val="003366"/>
          <w:sz w:val="24"/>
          <w:szCs w:val="18"/>
          <w:lang w:val="es-BO"/>
        </w:rPr>
      </w:pPr>
    </w:p>
    <w:p w14:paraId="2F88657F" w14:textId="77777777" w:rsidR="002D3BCE" w:rsidRPr="00205459" w:rsidRDefault="002D3BCE" w:rsidP="002D3BCE">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EAA9693" w14:textId="77777777" w:rsidR="002D3BCE" w:rsidRPr="002D3BCE" w:rsidRDefault="002D3BCE" w:rsidP="002D3BCE">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3872" behindDoc="1" locked="0" layoutInCell="1" allowOverlap="1" wp14:anchorId="74CF8E3E" wp14:editId="5990E24C">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F4C4A" w14:textId="77777777" w:rsidR="002D3BCE" w:rsidRDefault="002D3BCE" w:rsidP="002D3BCE">
      <w:pPr>
        <w:widowControl w:val="0"/>
        <w:jc w:val="center"/>
        <w:outlineLvl w:val="0"/>
        <w:rPr>
          <w:rFonts w:ascii="Arial" w:hAnsi="Arial" w:cs="Arial"/>
          <w:b/>
          <w:color w:val="003366"/>
          <w:sz w:val="40"/>
          <w:szCs w:val="18"/>
        </w:rPr>
      </w:pPr>
    </w:p>
    <w:p w14:paraId="0FFE5FEB" w14:textId="77777777" w:rsidR="002D3BCE" w:rsidRDefault="002D3BCE" w:rsidP="002D3BCE">
      <w:pPr>
        <w:widowControl w:val="0"/>
        <w:jc w:val="center"/>
        <w:outlineLvl w:val="0"/>
        <w:rPr>
          <w:rFonts w:ascii="Arial" w:hAnsi="Arial" w:cs="Arial"/>
          <w:b/>
          <w:color w:val="003366"/>
          <w:sz w:val="40"/>
          <w:szCs w:val="18"/>
        </w:rPr>
      </w:pPr>
    </w:p>
    <w:p w14:paraId="2CB27438" w14:textId="77777777" w:rsidR="002D3BCE" w:rsidRPr="00C2439E" w:rsidRDefault="002D3BCE" w:rsidP="002D3BCE">
      <w:pPr>
        <w:pStyle w:val="Textoindependiente"/>
        <w:widowControl w:val="0"/>
        <w:spacing w:after="0"/>
        <w:jc w:val="center"/>
        <w:rPr>
          <w:b/>
          <w:color w:val="003366"/>
          <w:sz w:val="18"/>
          <w:szCs w:val="18"/>
          <w:lang w:val="es-ES"/>
        </w:rPr>
      </w:pPr>
    </w:p>
    <w:p w14:paraId="55214483"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784E29F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69AC8A1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B39CE4D"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3AC19D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4C67497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3179E1E0"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2BDB1615" w14:textId="2B61FFC7" w:rsidR="002D3BCE" w:rsidRDefault="002D3BCE" w:rsidP="002D3BCE">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DD14A1">
        <w:rPr>
          <w:rFonts w:ascii="Arial" w:hAnsi="Arial" w:cs="Arial"/>
          <w:b/>
          <w:bCs/>
          <w:color w:val="003366"/>
          <w:sz w:val="40"/>
          <w:szCs w:val="24"/>
          <w:lang w:val="es-ES" w:eastAsia="es-ES"/>
        </w:rPr>
        <w:t>COTIZACIONES</w:t>
      </w:r>
    </w:p>
    <w:p w14:paraId="0EEAF6F4" w14:textId="77777777" w:rsidR="002D3BCE" w:rsidRPr="00286C60" w:rsidRDefault="002D3BCE" w:rsidP="002D3BCE">
      <w:pPr>
        <w:pStyle w:val="Textoindependiente"/>
        <w:widowControl w:val="0"/>
        <w:spacing w:after="0"/>
        <w:jc w:val="center"/>
        <w:rPr>
          <w:rFonts w:ascii="Arial" w:hAnsi="Arial" w:cs="Arial"/>
          <w:b/>
          <w:bCs/>
          <w:color w:val="003366"/>
          <w:sz w:val="12"/>
          <w:szCs w:val="12"/>
          <w:lang w:val="es-ES" w:eastAsia="es-ES"/>
        </w:rPr>
      </w:pPr>
    </w:p>
    <w:p w14:paraId="6710A184" w14:textId="77777777" w:rsidR="002D3BCE" w:rsidRDefault="002D3BCE" w:rsidP="002D3BCE">
      <w:pPr>
        <w:pStyle w:val="Head1"/>
        <w:widowControl w:val="0"/>
        <w:suppressAutoHyphens w:val="0"/>
        <w:spacing w:after="0"/>
        <w:rPr>
          <w:rFonts w:ascii="Arial" w:hAnsi="Arial" w:cs="Arial"/>
          <w:bCs/>
          <w:sz w:val="4"/>
          <w:szCs w:val="24"/>
          <w:lang w:val="es-ES" w:eastAsia="es-ES"/>
        </w:rPr>
      </w:pPr>
    </w:p>
    <w:p w14:paraId="04112B9C" w14:textId="77777777" w:rsidR="002D3BCE" w:rsidRDefault="002D3BCE" w:rsidP="002D3BCE">
      <w:pPr>
        <w:pStyle w:val="Head1"/>
        <w:widowControl w:val="0"/>
        <w:suppressAutoHyphens w:val="0"/>
        <w:spacing w:after="0"/>
        <w:rPr>
          <w:rFonts w:ascii="Arial" w:hAnsi="Arial" w:cs="Arial"/>
          <w:bCs/>
          <w:szCs w:val="24"/>
          <w:lang w:val="es-ES" w:eastAsia="es-ES"/>
        </w:rPr>
      </w:pPr>
    </w:p>
    <w:p w14:paraId="21C2AD4E" w14:textId="299CECAB" w:rsidR="002D3BCE" w:rsidRPr="00F040CC" w:rsidRDefault="002D3BCE" w:rsidP="002D3BCE">
      <w:pPr>
        <w:widowControl w:val="0"/>
        <w:jc w:val="center"/>
        <w:rPr>
          <w:rFonts w:ascii="Arial" w:hAnsi="Arial" w:cs="Arial"/>
          <w:b/>
          <w:bCs/>
          <w:sz w:val="28"/>
          <w:lang w:val="pt-BR"/>
        </w:rPr>
      </w:pPr>
      <w:r w:rsidRPr="00F040CC">
        <w:rPr>
          <w:rFonts w:ascii="Arial" w:hAnsi="Arial" w:cs="Arial"/>
          <w:b/>
          <w:bCs/>
          <w:sz w:val="28"/>
          <w:lang w:val="pt-BR"/>
        </w:rPr>
        <w:t xml:space="preserve">Código BCB: ANPE - </w:t>
      </w:r>
      <w:r w:rsidR="003D1ED1">
        <w:rPr>
          <w:rFonts w:ascii="Arial" w:hAnsi="Arial" w:cs="Arial"/>
          <w:b/>
          <w:bCs/>
          <w:sz w:val="28"/>
          <w:lang w:val="pt-BR"/>
        </w:rPr>
        <w:t>C</w:t>
      </w:r>
      <w:r w:rsidRPr="002F238F">
        <w:rPr>
          <w:rFonts w:ascii="Arial" w:hAnsi="Arial" w:cs="Arial"/>
          <w:b/>
          <w:bCs/>
          <w:sz w:val="28"/>
          <w:lang w:val="pt-BR"/>
        </w:rPr>
        <w:t xml:space="preserve"> </w:t>
      </w:r>
      <w:r w:rsidRPr="00F040CC">
        <w:rPr>
          <w:rFonts w:ascii="Arial" w:hAnsi="Arial" w:cs="Arial"/>
          <w:b/>
          <w:bCs/>
          <w:sz w:val="28"/>
          <w:lang w:val="pt-BR"/>
        </w:rPr>
        <w:t xml:space="preserve">N° </w:t>
      </w:r>
      <w:r w:rsidR="00CC1E50">
        <w:rPr>
          <w:rFonts w:ascii="Arial" w:hAnsi="Arial" w:cs="Arial"/>
          <w:b/>
          <w:bCs/>
          <w:sz w:val="28"/>
          <w:lang w:val="pt-BR"/>
        </w:rPr>
        <w:t>169</w:t>
      </w:r>
      <w:r w:rsidRPr="00F040CC">
        <w:rPr>
          <w:rFonts w:ascii="Arial" w:hAnsi="Arial" w:cs="Arial"/>
          <w:b/>
          <w:bCs/>
          <w:sz w:val="28"/>
          <w:lang w:val="pt-BR"/>
        </w:rPr>
        <w:t>/202</w:t>
      </w:r>
      <w:r>
        <w:rPr>
          <w:rFonts w:ascii="Arial" w:hAnsi="Arial" w:cs="Arial"/>
          <w:b/>
          <w:bCs/>
          <w:sz w:val="28"/>
          <w:lang w:val="pt-BR"/>
        </w:rPr>
        <w:t>4</w:t>
      </w:r>
      <w:r w:rsidRPr="00F040CC">
        <w:rPr>
          <w:rFonts w:ascii="Arial" w:hAnsi="Arial" w:cs="Arial"/>
          <w:b/>
          <w:bCs/>
          <w:sz w:val="28"/>
          <w:lang w:val="pt-BR"/>
        </w:rPr>
        <w:t>-</w:t>
      </w:r>
      <w:r w:rsidR="00CC1E50">
        <w:rPr>
          <w:rFonts w:ascii="Arial" w:hAnsi="Arial" w:cs="Arial"/>
          <w:b/>
          <w:bCs/>
          <w:sz w:val="28"/>
          <w:lang w:val="pt-BR"/>
        </w:rPr>
        <w:t>1</w:t>
      </w:r>
      <w:r w:rsidRPr="00F040CC">
        <w:rPr>
          <w:rFonts w:ascii="Arial" w:hAnsi="Arial" w:cs="Arial"/>
          <w:b/>
          <w:bCs/>
          <w:sz w:val="28"/>
          <w:lang w:val="pt-BR"/>
        </w:rPr>
        <w:t>C</w:t>
      </w:r>
    </w:p>
    <w:p w14:paraId="447F5490" w14:textId="77777777" w:rsidR="002D3BCE" w:rsidRPr="00F040CC" w:rsidRDefault="002D3BCE" w:rsidP="002D3BCE">
      <w:pPr>
        <w:widowControl w:val="0"/>
        <w:jc w:val="center"/>
        <w:rPr>
          <w:rFonts w:ascii="Arial" w:hAnsi="Arial" w:cs="Arial"/>
          <w:b/>
          <w:bCs/>
          <w:sz w:val="20"/>
          <w:lang w:val="pt-BR"/>
        </w:rPr>
      </w:pPr>
    </w:p>
    <w:p w14:paraId="63DC003C" w14:textId="03EBA294" w:rsidR="002D3BCE" w:rsidRPr="00F8188E" w:rsidRDefault="00CC1E50" w:rsidP="002D3BCE">
      <w:pPr>
        <w:widowControl w:val="0"/>
        <w:jc w:val="center"/>
        <w:rPr>
          <w:rFonts w:ascii="Arial" w:hAnsi="Arial" w:cs="Arial"/>
          <w:b/>
          <w:bCs/>
          <w:sz w:val="28"/>
        </w:rPr>
      </w:pPr>
      <w:r>
        <w:rPr>
          <w:rFonts w:ascii="Arial" w:hAnsi="Arial" w:cs="Arial"/>
          <w:b/>
          <w:bCs/>
          <w:sz w:val="28"/>
        </w:rPr>
        <w:t>PRIMERA</w:t>
      </w:r>
      <w:r w:rsidR="002D3BCE">
        <w:rPr>
          <w:rFonts w:ascii="Arial" w:hAnsi="Arial" w:cs="Arial"/>
          <w:b/>
          <w:bCs/>
          <w:sz w:val="28"/>
        </w:rPr>
        <w:t xml:space="preserve"> </w:t>
      </w:r>
      <w:r w:rsidR="002D3BCE" w:rsidRPr="00F040CC">
        <w:rPr>
          <w:rFonts w:ascii="Arial" w:hAnsi="Arial" w:cs="Arial"/>
          <w:b/>
          <w:bCs/>
          <w:sz w:val="28"/>
        </w:rPr>
        <w:t>CONVOCATORIA</w:t>
      </w:r>
    </w:p>
    <w:p w14:paraId="0A01FB88" w14:textId="77777777" w:rsidR="002D3BCE" w:rsidRPr="00F8188E" w:rsidRDefault="002D3BCE" w:rsidP="002D3BCE">
      <w:pPr>
        <w:widowControl w:val="0"/>
        <w:jc w:val="center"/>
        <w:rPr>
          <w:rFonts w:ascii="Arial" w:hAnsi="Arial" w:cs="Arial"/>
          <w:b/>
          <w:bCs/>
          <w:lang w:val="es-MX"/>
        </w:rPr>
      </w:pPr>
    </w:p>
    <w:p w14:paraId="091B3BF1" w14:textId="77777777" w:rsidR="002D3BCE" w:rsidRPr="00F8188E" w:rsidRDefault="002D3BCE" w:rsidP="002D3BCE">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D3BCE" w:rsidRPr="00F8188E" w14:paraId="03D0DAEA" w14:textId="77777777" w:rsidTr="002D3BCE">
        <w:trPr>
          <w:trHeight w:val="1167"/>
          <w:jc w:val="center"/>
        </w:trPr>
        <w:tc>
          <w:tcPr>
            <w:tcW w:w="8869" w:type="dxa"/>
            <w:shd w:val="clear" w:color="auto" w:fill="E6E6E6"/>
            <w:vAlign w:val="center"/>
          </w:tcPr>
          <w:p w14:paraId="74D7547B" w14:textId="6E46DB60" w:rsidR="002D3BCE" w:rsidRPr="00F8188E" w:rsidRDefault="00CC1E50" w:rsidP="003B4B10">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SUSCRIPCIÓN DE PRODUCTOS PARA EL BI DEL BCB</w:t>
            </w:r>
          </w:p>
        </w:tc>
      </w:tr>
    </w:tbl>
    <w:p w14:paraId="7E6AE998" w14:textId="77777777" w:rsidR="002D3BCE" w:rsidRPr="00F8188E" w:rsidRDefault="002D3BCE" w:rsidP="002D3BCE">
      <w:pPr>
        <w:widowControl w:val="0"/>
        <w:jc w:val="center"/>
        <w:rPr>
          <w:rFonts w:ascii="Arial" w:hAnsi="Arial" w:cs="Arial"/>
          <w:b/>
          <w:bCs/>
        </w:rPr>
      </w:pPr>
    </w:p>
    <w:p w14:paraId="66905AF6" w14:textId="77777777" w:rsidR="002D3BCE" w:rsidRPr="00F8188E" w:rsidRDefault="002D3BCE" w:rsidP="002D3BCE">
      <w:pPr>
        <w:widowControl w:val="0"/>
        <w:jc w:val="center"/>
        <w:rPr>
          <w:rFonts w:ascii="Arial" w:hAnsi="Arial" w:cs="Arial"/>
          <w:b/>
          <w:bCs/>
        </w:rPr>
      </w:pPr>
    </w:p>
    <w:p w14:paraId="4AFE7B30" w14:textId="77777777" w:rsidR="002D3BCE" w:rsidRPr="00F8188E" w:rsidRDefault="002D3BCE" w:rsidP="002D3BCE">
      <w:pPr>
        <w:widowControl w:val="0"/>
        <w:jc w:val="center"/>
        <w:rPr>
          <w:rFonts w:ascii="Arial" w:hAnsi="Arial" w:cs="Arial"/>
          <w:b/>
          <w:bCs/>
        </w:rPr>
      </w:pPr>
    </w:p>
    <w:p w14:paraId="1FC8C8E4" w14:textId="4C1A3AC1" w:rsidR="002D3BCE" w:rsidRPr="001E12CC" w:rsidRDefault="002D3BCE" w:rsidP="002D3BCE">
      <w:pPr>
        <w:widowControl w:val="0"/>
        <w:jc w:val="center"/>
        <w:rPr>
          <w:rFonts w:ascii="Arial" w:hAnsi="Arial" w:cs="Arial"/>
          <w:sz w:val="24"/>
          <w:szCs w:val="28"/>
        </w:rPr>
        <w:sectPr w:rsidR="002D3BCE" w:rsidRPr="001E12CC" w:rsidSect="002D3BCE">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CC1E50">
        <w:rPr>
          <w:rFonts w:ascii="Arial" w:hAnsi="Arial" w:cs="Arial"/>
          <w:b/>
          <w:bCs/>
          <w:sz w:val="24"/>
          <w:szCs w:val="28"/>
        </w:rPr>
        <w:t>noviembre</w:t>
      </w:r>
      <w:r>
        <w:rPr>
          <w:rFonts w:ascii="Arial" w:hAnsi="Arial" w:cs="Arial"/>
          <w:b/>
          <w:bCs/>
          <w:sz w:val="24"/>
          <w:szCs w:val="28"/>
        </w:rPr>
        <w:t xml:space="preserve"> de 2024</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C17CC2">
              <w:rPr>
                <w:noProof/>
                <w:webHidden/>
              </w:rPr>
              <w:t>1</w:t>
            </w:r>
            <w:r w:rsidR="00AE65BD">
              <w:rPr>
                <w:noProof/>
                <w:webHidden/>
              </w:rPr>
              <w:fldChar w:fldCharType="end"/>
            </w:r>
          </w:hyperlink>
        </w:p>
        <w:p w14:paraId="39EC62F1" w14:textId="7345C193"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C17CC2">
              <w:rPr>
                <w:noProof/>
                <w:webHidden/>
              </w:rPr>
              <w:t>1</w:t>
            </w:r>
            <w:r w:rsidR="00AE65BD">
              <w:rPr>
                <w:noProof/>
                <w:webHidden/>
              </w:rPr>
              <w:fldChar w:fldCharType="end"/>
            </w:r>
          </w:hyperlink>
        </w:p>
        <w:p w14:paraId="3C9C97D6" w14:textId="26CDA6A7"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C17CC2">
              <w:rPr>
                <w:noProof/>
                <w:webHidden/>
              </w:rPr>
              <w:t>1</w:t>
            </w:r>
            <w:r w:rsidR="00AE65BD">
              <w:rPr>
                <w:noProof/>
                <w:webHidden/>
              </w:rPr>
              <w:fldChar w:fldCharType="end"/>
            </w:r>
          </w:hyperlink>
        </w:p>
        <w:p w14:paraId="5E79AFE0" w14:textId="37065E00"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C17CC2">
              <w:rPr>
                <w:noProof/>
                <w:webHidden/>
              </w:rPr>
              <w:t>1</w:t>
            </w:r>
            <w:r w:rsidR="00AE65BD">
              <w:rPr>
                <w:noProof/>
                <w:webHidden/>
              </w:rPr>
              <w:fldChar w:fldCharType="end"/>
            </w:r>
          </w:hyperlink>
        </w:p>
        <w:p w14:paraId="7D5D1AFC" w14:textId="60E98779"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C17CC2">
              <w:rPr>
                <w:noProof/>
                <w:webHidden/>
              </w:rPr>
              <w:t>3</w:t>
            </w:r>
            <w:r w:rsidR="00AE65BD">
              <w:rPr>
                <w:noProof/>
                <w:webHidden/>
              </w:rPr>
              <w:fldChar w:fldCharType="end"/>
            </w:r>
          </w:hyperlink>
        </w:p>
        <w:p w14:paraId="77E123FD" w14:textId="4B100B1D"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C17CC2">
              <w:rPr>
                <w:noProof/>
                <w:webHidden/>
              </w:rPr>
              <w:t>4</w:t>
            </w:r>
            <w:r w:rsidR="00AE65BD">
              <w:rPr>
                <w:noProof/>
                <w:webHidden/>
              </w:rPr>
              <w:fldChar w:fldCharType="end"/>
            </w:r>
          </w:hyperlink>
        </w:p>
        <w:p w14:paraId="132E973A" w14:textId="79C04A14"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C17CC2">
              <w:rPr>
                <w:noProof/>
                <w:webHidden/>
              </w:rPr>
              <w:t>4</w:t>
            </w:r>
            <w:r w:rsidR="00AE65BD">
              <w:rPr>
                <w:noProof/>
                <w:webHidden/>
              </w:rPr>
              <w:fldChar w:fldCharType="end"/>
            </w:r>
          </w:hyperlink>
        </w:p>
        <w:p w14:paraId="7D6C3859" w14:textId="14D7852C"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C17CC2">
              <w:rPr>
                <w:noProof/>
                <w:webHidden/>
              </w:rPr>
              <w:t>5</w:t>
            </w:r>
            <w:r w:rsidR="00AE65BD">
              <w:rPr>
                <w:noProof/>
                <w:webHidden/>
              </w:rPr>
              <w:fldChar w:fldCharType="end"/>
            </w:r>
          </w:hyperlink>
        </w:p>
        <w:p w14:paraId="3BBABBF2" w14:textId="02F054F3"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C17CC2">
              <w:rPr>
                <w:noProof/>
                <w:webHidden/>
              </w:rPr>
              <w:t>5</w:t>
            </w:r>
            <w:r w:rsidR="00AE65BD">
              <w:rPr>
                <w:noProof/>
                <w:webHidden/>
              </w:rPr>
              <w:fldChar w:fldCharType="end"/>
            </w:r>
          </w:hyperlink>
        </w:p>
        <w:p w14:paraId="05C91872" w14:textId="2EDA1CBB"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C17CC2">
              <w:rPr>
                <w:noProof/>
                <w:webHidden/>
              </w:rPr>
              <w:t>5</w:t>
            </w:r>
            <w:r w:rsidR="00AE65BD">
              <w:rPr>
                <w:noProof/>
                <w:webHidden/>
              </w:rPr>
              <w:fldChar w:fldCharType="end"/>
            </w:r>
          </w:hyperlink>
        </w:p>
        <w:p w14:paraId="0EBB859D" w14:textId="396EF1A0"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C17CC2">
              <w:rPr>
                <w:noProof/>
                <w:webHidden/>
              </w:rPr>
              <w:t>5</w:t>
            </w:r>
            <w:r w:rsidR="00AE65BD">
              <w:rPr>
                <w:noProof/>
                <w:webHidden/>
              </w:rPr>
              <w:fldChar w:fldCharType="end"/>
            </w:r>
          </w:hyperlink>
        </w:p>
        <w:p w14:paraId="4B01945A" w14:textId="3E1ABECC"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C17CC2">
              <w:rPr>
                <w:noProof/>
                <w:webHidden/>
              </w:rPr>
              <w:t>6</w:t>
            </w:r>
            <w:r w:rsidR="00AE65BD">
              <w:rPr>
                <w:noProof/>
                <w:webHidden/>
              </w:rPr>
              <w:fldChar w:fldCharType="end"/>
            </w:r>
          </w:hyperlink>
        </w:p>
        <w:p w14:paraId="583C9CD4" w14:textId="2F7A44D0"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C17CC2">
              <w:rPr>
                <w:noProof/>
                <w:webHidden/>
              </w:rPr>
              <w:t>6</w:t>
            </w:r>
            <w:r w:rsidR="00AE65BD">
              <w:rPr>
                <w:noProof/>
                <w:webHidden/>
              </w:rPr>
              <w:fldChar w:fldCharType="end"/>
            </w:r>
          </w:hyperlink>
        </w:p>
        <w:p w14:paraId="566F1B57" w14:textId="477653D6"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C17CC2">
              <w:rPr>
                <w:noProof/>
                <w:webHidden/>
              </w:rPr>
              <w:t>8</w:t>
            </w:r>
            <w:r w:rsidR="00AE65BD">
              <w:rPr>
                <w:noProof/>
                <w:webHidden/>
              </w:rPr>
              <w:fldChar w:fldCharType="end"/>
            </w:r>
          </w:hyperlink>
        </w:p>
        <w:p w14:paraId="2F42F8ED" w14:textId="07C44F72"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C17CC2">
              <w:rPr>
                <w:noProof/>
                <w:webHidden/>
              </w:rPr>
              <w:t>8</w:t>
            </w:r>
            <w:r w:rsidR="00AE65BD">
              <w:rPr>
                <w:noProof/>
                <w:webHidden/>
              </w:rPr>
              <w:fldChar w:fldCharType="end"/>
            </w:r>
          </w:hyperlink>
        </w:p>
        <w:p w14:paraId="19B84785" w14:textId="567C6A26"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C17CC2">
              <w:rPr>
                <w:noProof/>
                <w:webHidden/>
              </w:rPr>
              <w:t>10</w:t>
            </w:r>
            <w:r w:rsidR="00AE65BD">
              <w:rPr>
                <w:noProof/>
                <w:webHidden/>
              </w:rPr>
              <w:fldChar w:fldCharType="end"/>
            </w:r>
          </w:hyperlink>
        </w:p>
        <w:p w14:paraId="4D9C7A81" w14:textId="0C078700"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C17CC2">
              <w:rPr>
                <w:noProof/>
                <w:webHidden/>
              </w:rPr>
              <w:t>10</w:t>
            </w:r>
            <w:r w:rsidR="00AE65BD">
              <w:rPr>
                <w:noProof/>
                <w:webHidden/>
              </w:rPr>
              <w:fldChar w:fldCharType="end"/>
            </w:r>
          </w:hyperlink>
        </w:p>
        <w:p w14:paraId="071481C1" w14:textId="0D210621"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C17CC2">
              <w:rPr>
                <w:noProof/>
                <w:webHidden/>
              </w:rPr>
              <w:t>10</w:t>
            </w:r>
            <w:r w:rsidR="00AE65BD">
              <w:rPr>
                <w:noProof/>
                <w:webHidden/>
              </w:rPr>
              <w:fldChar w:fldCharType="end"/>
            </w:r>
          </w:hyperlink>
        </w:p>
        <w:p w14:paraId="38C28941" w14:textId="3C46EC89"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C17CC2">
              <w:rPr>
                <w:noProof/>
                <w:webHidden/>
              </w:rPr>
              <w:t>11</w:t>
            </w:r>
            <w:r w:rsidR="00AE65BD">
              <w:rPr>
                <w:noProof/>
                <w:webHidden/>
              </w:rPr>
              <w:fldChar w:fldCharType="end"/>
            </w:r>
          </w:hyperlink>
        </w:p>
        <w:p w14:paraId="1A1848AD" w14:textId="3028293D"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C17CC2">
              <w:rPr>
                <w:noProof/>
                <w:webHidden/>
              </w:rPr>
              <w:t>11</w:t>
            </w:r>
            <w:r w:rsidR="00AE65BD">
              <w:rPr>
                <w:noProof/>
                <w:webHidden/>
              </w:rPr>
              <w:fldChar w:fldCharType="end"/>
            </w:r>
          </w:hyperlink>
        </w:p>
        <w:p w14:paraId="30A8C1F5" w14:textId="42408C09"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C17CC2">
              <w:rPr>
                <w:noProof/>
                <w:webHidden/>
              </w:rPr>
              <w:t>11</w:t>
            </w:r>
            <w:r w:rsidR="00AE65BD">
              <w:rPr>
                <w:noProof/>
                <w:webHidden/>
              </w:rPr>
              <w:fldChar w:fldCharType="end"/>
            </w:r>
          </w:hyperlink>
        </w:p>
        <w:p w14:paraId="552594D1" w14:textId="29938554"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C17CC2">
              <w:rPr>
                <w:noProof/>
                <w:webHidden/>
              </w:rPr>
              <w:t>11</w:t>
            </w:r>
            <w:r w:rsidR="00AE65BD">
              <w:rPr>
                <w:noProof/>
                <w:webHidden/>
              </w:rPr>
              <w:fldChar w:fldCharType="end"/>
            </w:r>
          </w:hyperlink>
        </w:p>
        <w:p w14:paraId="1DCAF456" w14:textId="03195071"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C17CC2">
              <w:rPr>
                <w:noProof/>
                <w:webHidden/>
              </w:rPr>
              <w:t>12</w:t>
            </w:r>
            <w:r w:rsidR="00AE65BD">
              <w:rPr>
                <w:noProof/>
                <w:webHidden/>
              </w:rPr>
              <w:fldChar w:fldCharType="end"/>
            </w:r>
          </w:hyperlink>
        </w:p>
        <w:p w14:paraId="0E0C5BFD" w14:textId="29623C69"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C17CC2">
              <w:rPr>
                <w:noProof/>
                <w:webHidden/>
              </w:rPr>
              <w:t>13</w:t>
            </w:r>
            <w:r w:rsidR="00AE65BD">
              <w:rPr>
                <w:noProof/>
                <w:webHidden/>
              </w:rPr>
              <w:fldChar w:fldCharType="end"/>
            </w:r>
          </w:hyperlink>
        </w:p>
        <w:p w14:paraId="0B31BD19" w14:textId="7731BF7B"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C17CC2">
              <w:rPr>
                <w:noProof/>
                <w:webHidden/>
              </w:rPr>
              <w:t>14</w:t>
            </w:r>
            <w:r w:rsidR="00AE65BD">
              <w:rPr>
                <w:noProof/>
                <w:webHidden/>
              </w:rPr>
              <w:fldChar w:fldCharType="end"/>
            </w:r>
          </w:hyperlink>
        </w:p>
        <w:p w14:paraId="0E3026CD" w14:textId="6E9E5EA0"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C17CC2">
              <w:rPr>
                <w:noProof/>
                <w:webHidden/>
              </w:rPr>
              <w:t>14</w:t>
            </w:r>
            <w:r w:rsidR="00AE65BD">
              <w:rPr>
                <w:noProof/>
                <w:webHidden/>
              </w:rPr>
              <w:fldChar w:fldCharType="end"/>
            </w:r>
          </w:hyperlink>
        </w:p>
        <w:p w14:paraId="684D3B38" w14:textId="5C0EAC16"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C17CC2">
              <w:rPr>
                <w:noProof/>
                <w:webHidden/>
              </w:rPr>
              <w:t>14</w:t>
            </w:r>
            <w:r w:rsidR="00AE65BD">
              <w:rPr>
                <w:noProof/>
                <w:webHidden/>
              </w:rPr>
              <w:fldChar w:fldCharType="end"/>
            </w:r>
          </w:hyperlink>
        </w:p>
        <w:p w14:paraId="75E5CEBF" w14:textId="48B83B24"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C17CC2">
              <w:rPr>
                <w:noProof/>
                <w:webHidden/>
              </w:rPr>
              <w:t>16</w:t>
            </w:r>
            <w:r w:rsidR="00AE65BD">
              <w:rPr>
                <w:noProof/>
                <w:webHidden/>
              </w:rPr>
              <w:fldChar w:fldCharType="end"/>
            </w:r>
          </w:hyperlink>
        </w:p>
        <w:p w14:paraId="0C397BD0" w14:textId="4908AD39"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C17CC2">
              <w:rPr>
                <w:noProof/>
                <w:webHidden/>
              </w:rPr>
              <w:t>17</w:t>
            </w:r>
            <w:r w:rsidR="00AE65BD">
              <w:rPr>
                <w:noProof/>
                <w:webHidden/>
              </w:rPr>
              <w:fldChar w:fldCharType="end"/>
            </w:r>
          </w:hyperlink>
        </w:p>
        <w:p w14:paraId="144F88F2" w14:textId="6F84A9D5" w:rsidR="00AE65BD" w:rsidRDefault="0014617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C17CC2">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1"/>
          <w:footerReference w:type="default" r:id="rId12"/>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8E3B24">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8E3B24">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8E3B24">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8E3B24">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8E3B24">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0BADECA8" w14:textId="5508297C" w:rsidR="00B51351" w:rsidRPr="00C955C2" w:rsidRDefault="0025526C" w:rsidP="004678FF">
      <w:pPr>
        <w:pStyle w:val="Prrafodelista"/>
        <w:ind w:left="1276"/>
        <w:jc w:val="both"/>
        <w:rPr>
          <w:rFonts w:ascii="Verdana" w:hAnsi="Verdana" w:cs="Arial"/>
          <w:b/>
          <w:i/>
          <w:color w:val="FF0000"/>
          <w:sz w:val="18"/>
          <w:szCs w:val="18"/>
          <w:lang w:val="es-BO"/>
        </w:rPr>
      </w:pPr>
      <w:r w:rsidRPr="00C955C2">
        <w:rPr>
          <w:rFonts w:ascii="Verdana" w:hAnsi="Verdana" w:cs="Arial"/>
          <w:b/>
          <w:i/>
          <w:color w:val="FF0000"/>
          <w:sz w:val="18"/>
          <w:szCs w:val="18"/>
          <w:highlight w:val="yellow"/>
          <w:lang w:val="es-BO"/>
        </w:rPr>
        <w:t>“No corresponde”</w:t>
      </w:r>
    </w:p>
    <w:p w14:paraId="2A5CA354" w14:textId="77777777" w:rsidR="00962856" w:rsidRPr="00024F9E" w:rsidRDefault="00962856" w:rsidP="008759CA">
      <w:pPr>
        <w:ind w:left="567"/>
        <w:jc w:val="both"/>
        <w:rPr>
          <w:rFonts w:cs="Arial"/>
          <w:sz w:val="18"/>
          <w:szCs w:val="18"/>
          <w:lang w:val="es-BO"/>
        </w:rPr>
      </w:pPr>
    </w:p>
    <w:p w14:paraId="3EF28D21"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3B91CF21" w14:textId="10602F6D" w:rsidR="002419C5" w:rsidRPr="00C955C2" w:rsidRDefault="00C955C2" w:rsidP="002419C5">
      <w:pPr>
        <w:pStyle w:val="Prrafodelista"/>
        <w:ind w:left="1276"/>
        <w:jc w:val="both"/>
        <w:rPr>
          <w:rFonts w:ascii="Verdana" w:hAnsi="Verdana" w:cs="Arial"/>
          <w:b/>
          <w:i/>
          <w:color w:val="FF0000"/>
          <w:sz w:val="18"/>
          <w:szCs w:val="18"/>
          <w:lang w:val="es-BO"/>
        </w:rPr>
      </w:pPr>
      <w:r w:rsidRPr="00C955C2">
        <w:rPr>
          <w:rFonts w:ascii="Verdana" w:hAnsi="Verdana" w:cs="Arial"/>
          <w:b/>
          <w:i/>
          <w:color w:val="FF0000"/>
          <w:sz w:val="18"/>
          <w:szCs w:val="18"/>
          <w:highlight w:val="yellow"/>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8E3B24">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5BD23EDB" w14:textId="1B04CC6B" w:rsidR="002419C5" w:rsidRPr="00A40276" w:rsidRDefault="002419C5" w:rsidP="002419C5">
      <w:pPr>
        <w:pStyle w:val="Prrafodelista"/>
        <w:ind w:left="1276"/>
        <w:jc w:val="both"/>
        <w:rPr>
          <w:rFonts w:ascii="Verdana" w:hAnsi="Verdana" w:cs="Arial"/>
          <w:sz w:val="18"/>
          <w:szCs w:val="18"/>
        </w:rPr>
      </w:pPr>
      <w:r w:rsidRPr="00A40276">
        <w:rPr>
          <w:rFonts w:ascii="Verdana" w:hAnsi="Verdana" w:cs="Arial"/>
          <w:sz w:val="18"/>
          <w:szCs w:val="18"/>
        </w:rPr>
        <w:t xml:space="preserve">La Reunión </w:t>
      </w:r>
      <w:r w:rsidRPr="00A40276">
        <w:rPr>
          <w:rFonts w:ascii="Verdana" w:hAnsi="Verdana" w:cs="Arial"/>
          <w:sz w:val="18"/>
          <w:szCs w:val="18"/>
          <w:lang w:val="es-BO"/>
        </w:rPr>
        <w:t xml:space="preserve">Informativa </w:t>
      </w:r>
      <w:r w:rsidRPr="00A40276">
        <w:rPr>
          <w:rFonts w:ascii="Verdana" w:hAnsi="Verdana" w:cs="Arial"/>
          <w:sz w:val="18"/>
          <w:szCs w:val="18"/>
        </w:rPr>
        <w:t xml:space="preserve">de Aclaración se realizará en la fecha, hora y lugar señalados en el presente DBC, en la que los potenciales proponentes podrán expresar sus consultas sobre el proceso de contratación. La </w:t>
      </w:r>
      <w:r w:rsidR="00EB1A99">
        <w:rPr>
          <w:rFonts w:ascii="Verdana" w:hAnsi="Verdana" w:cs="Arial"/>
          <w:sz w:val="18"/>
          <w:szCs w:val="18"/>
        </w:rPr>
        <w:t>R</w:t>
      </w:r>
      <w:r w:rsidRPr="00A40276">
        <w:rPr>
          <w:rFonts w:ascii="Verdana" w:hAnsi="Verdana" w:cs="Arial"/>
          <w:sz w:val="18"/>
          <w:szCs w:val="18"/>
        </w:rPr>
        <w:t xml:space="preserve">eunión </w:t>
      </w:r>
      <w:r w:rsidR="00EB1A99">
        <w:rPr>
          <w:rFonts w:ascii="Verdana" w:hAnsi="Verdana" w:cs="Arial"/>
          <w:sz w:val="18"/>
          <w:szCs w:val="18"/>
        </w:rPr>
        <w:t>I</w:t>
      </w:r>
      <w:r w:rsidR="00A3080F" w:rsidRPr="00A40276">
        <w:rPr>
          <w:rFonts w:ascii="Verdana" w:hAnsi="Verdana" w:cs="Arial"/>
          <w:sz w:val="18"/>
          <w:szCs w:val="18"/>
        </w:rPr>
        <w:t xml:space="preserve">nformativa </w:t>
      </w:r>
      <w:r w:rsidRPr="00A40276">
        <w:rPr>
          <w:rFonts w:ascii="Verdana" w:hAnsi="Verdana" w:cs="Arial"/>
          <w:sz w:val="18"/>
          <w:szCs w:val="18"/>
        </w:rPr>
        <w:t xml:space="preserve">de </w:t>
      </w:r>
      <w:r w:rsidR="00EB1A99">
        <w:rPr>
          <w:rFonts w:ascii="Verdana" w:hAnsi="Verdana" w:cs="Arial"/>
          <w:sz w:val="18"/>
          <w:szCs w:val="18"/>
        </w:rPr>
        <w:t>A</w:t>
      </w:r>
      <w:r w:rsidRPr="00A40276">
        <w:rPr>
          <w:rFonts w:ascii="Verdana" w:hAnsi="Verdana" w:cs="Arial"/>
          <w:sz w:val="18"/>
          <w:szCs w:val="18"/>
        </w:rPr>
        <w:t>claración también se realizará mediante el uso de reuniones virtuales, conforme a la fecha, hora y enlace de conexión señalados en el cronograma de plazos.</w:t>
      </w:r>
    </w:p>
    <w:p w14:paraId="0D2F6928" w14:textId="77777777" w:rsidR="00DA6158" w:rsidRPr="00A40276" w:rsidRDefault="00DA6158" w:rsidP="00DA6158">
      <w:pPr>
        <w:ind w:left="1068"/>
        <w:jc w:val="both"/>
        <w:rPr>
          <w:rFonts w:cs="Arial"/>
          <w:sz w:val="18"/>
          <w:szCs w:val="18"/>
          <w:lang w:val="es-BO"/>
        </w:rPr>
      </w:pPr>
    </w:p>
    <w:p w14:paraId="6EE1E252" w14:textId="77777777" w:rsidR="00DA6158" w:rsidRPr="00A40276" w:rsidRDefault="00DA6158" w:rsidP="00827823">
      <w:pPr>
        <w:pStyle w:val="Prrafodelista"/>
        <w:ind w:left="1276"/>
        <w:jc w:val="both"/>
        <w:rPr>
          <w:rFonts w:ascii="Verdana" w:hAnsi="Verdana" w:cs="Arial"/>
          <w:sz w:val="18"/>
          <w:szCs w:val="18"/>
          <w:lang w:val="es-BO"/>
        </w:rPr>
      </w:pPr>
      <w:r w:rsidRPr="00A40276">
        <w:rPr>
          <w:rFonts w:ascii="Verdana" w:hAnsi="Verdana" w:cs="Arial"/>
          <w:sz w:val="18"/>
          <w:szCs w:val="18"/>
          <w:lang w:val="es-BO"/>
        </w:rPr>
        <w:t xml:space="preserve">Las solicitudes de aclaración, las consultas escritas y sus respuestas, deberán ser tratadas en la Reunión </w:t>
      </w:r>
      <w:r w:rsidR="0030119A" w:rsidRPr="00A40276">
        <w:rPr>
          <w:rFonts w:ascii="Verdana" w:hAnsi="Verdana" w:cs="Arial"/>
          <w:sz w:val="18"/>
          <w:szCs w:val="18"/>
          <w:lang w:val="es-BO"/>
        </w:rPr>
        <w:t xml:space="preserve">Informativa </w:t>
      </w:r>
      <w:r w:rsidRPr="00A40276">
        <w:rPr>
          <w:rFonts w:ascii="Verdana" w:hAnsi="Verdana" w:cs="Arial"/>
          <w:sz w:val="18"/>
          <w:szCs w:val="18"/>
          <w:lang w:val="es-BO"/>
        </w:rPr>
        <w:t>de Aclaración.</w:t>
      </w:r>
    </w:p>
    <w:p w14:paraId="6AB445DE" w14:textId="77777777" w:rsidR="00DA6158" w:rsidRPr="00A40276" w:rsidRDefault="00DA6158" w:rsidP="00997D9E">
      <w:pPr>
        <w:ind w:left="567"/>
        <w:jc w:val="both"/>
        <w:rPr>
          <w:rFonts w:cs="Arial"/>
          <w:sz w:val="18"/>
          <w:szCs w:val="18"/>
          <w:lang w:val="es-BO"/>
        </w:rPr>
      </w:pPr>
    </w:p>
    <w:p w14:paraId="20E94D03" w14:textId="208761D3" w:rsidR="00DA6158" w:rsidRPr="00A40276" w:rsidRDefault="00DA6158" w:rsidP="00827823">
      <w:pPr>
        <w:ind w:left="1276"/>
        <w:jc w:val="both"/>
        <w:rPr>
          <w:rFonts w:cs="Arial"/>
          <w:sz w:val="18"/>
          <w:szCs w:val="18"/>
          <w:lang w:val="es-BO"/>
        </w:rPr>
      </w:pPr>
      <w:r w:rsidRPr="00A40276">
        <w:rPr>
          <w:rFonts w:cs="Arial"/>
          <w:sz w:val="18"/>
          <w:szCs w:val="18"/>
          <w:lang w:val="es-BO"/>
        </w:rPr>
        <w:t xml:space="preserve">Al final de la reunión, </w:t>
      </w:r>
      <w:r w:rsidR="00B51351" w:rsidRPr="00A40276">
        <w:rPr>
          <w:rFonts w:cs="Arial"/>
          <w:sz w:val="18"/>
          <w:szCs w:val="18"/>
          <w:lang w:val="es-BO"/>
        </w:rPr>
        <w:t xml:space="preserve">la entidad </w:t>
      </w:r>
      <w:r w:rsidRPr="00A40276">
        <w:rPr>
          <w:rFonts w:cs="Arial"/>
          <w:sz w:val="18"/>
          <w:szCs w:val="18"/>
          <w:lang w:val="es-BO"/>
        </w:rPr>
        <w:t xml:space="preserve">convocante entregará a cada uno de los potenciales proponentes asistentes o aquellos que así lo soliciten, copia o fotocopia del Acta de la Reunión </w:t>
      </w:r>
      <w:r w:rsidR="0030119A" w:rsidRPr="00A40276">
        <w:rPr>
          <w:rFonts w:cs="Arial"/>
          <w:sz w:val="18"/>
          <w:szCs w:val="18"/>
          <w:lang w:val="es-BO"/>
        </w:rPr>
        <w:t xml:space="preserve">Informativa </w:t>
      </w:r>
      <w:r w:rsidRPr="00A40276">
        <w:rPr>
          <w:rFonts w:cs="Arial"/>
          <w:sz w:val="18"/>
          <w:szCs w:val="18"/>
          <w:lang w:val="es-BO"/>
        </w:rPr>
        <w:t xml:space="preserve">de Aclaración, </w:t>
      </w:r>
      <w:r w:rsidR="00B51351" w:rsidRPr="00A40276">
        <w:rPr>
          <w:rFonts w:cs="Arial"/>
          <w:sz w:val="18"/>
          <w:szCs w:val="18"/>
          <w:lang w:val="es-BO"/>
        </w:rPr>
        <w:t>suscrita por los representantes de la Unidad Administrativa, Unidad Solicitante y los asistentes que así lo deseen, no siendo obligatoria la firma de estos últimos</w:t>
      </w:r>
      <w:r w:rsidRPr="00A40276">
        <w:rPr>
          <w:rFonts w:cs="Arial"/>
          <w:sz w:val="18"/>
          <w:szCs w:val="18"/>
          <w:lang w:val="es-BO"/>
        </w:rPr>
        <w:t xml:space="preserve">. </w:t>
      </w:r>
      <w:bookmarkStart w:id="3" w:name="_Hlk74233846"/>
      <w:r w:rsidR="00123AC7" w:rsidRPr="00F82912">
        <w:rPr>
          <w:rFonts w:cs="Arial"/>
          <w:sz w:val="18"/>
          <w:szCs w:val="18"/>
        </w:rPr>
        <w:t xml:space="preserve">El Acta de la Reunión </w:t>
      </w:r>
      <w:r w:rsidR="00851F0D" w:rsidRPr="00F82912">
        <w:rPr>
          <w:rFonts w:cs="Arial"/>
          <w:sz w:val="18"/>
          <w:szCs w:val="18"/>
        </w:rPr>
        <w:t xml:space="preserve">Informativa </w:t>
      </w:r>
      <w:r w:rsidR="00123AC7" w:rsidRPr="00F82912">
        <w:rPr>
          <w:rFonts w:cs="Arial"/>
          <w:sz w:val="18"/>
          <w:szCs w:val="18"/>
        </w:rPr>
        <w:t xml:space="preserve">de Aclaración, deberá ser publicada en el SICOES. </w:t>
      </w:r>
      <w:proofErr w:type="gramStart"/>
      <w:r w:rsidR="00123AC7" w:rsidRPr="00F82912">
        <w:rPr>
          <w:rFonts w:cs="Arial"/>
          <w:sz w:val="18"/>
          <w:szCs w:val="18"/>
        </w:rPr>
        <w:t>y</w:t>
      </w:r>
      <w:proofErr w:type="gramEnd"/>
      <w:r w:rsidR="00123AC7" w:rsidRPr="00F82912">
        <w:rPr>
          <w:rFonts w:cs="Arial"/>
          <w:sz w:val="18"/>
          <w:szCs w:val="18"/>
        </w:rPr>
        <w:t xml:space="preserve"> remitida a los participantes al correo electrónico desde el cual efectuaron las consultas</w:t>
      </w:r>
      <w:r w:rsidR="00123AC7">
        <w:rPr>
          <w:rFonts w:cs="Arial"/>
          <w:sz w:val="18"/>
          <w:szCs w:val="18"/>
        </w:rPr>
        <w:t xml:space="preserve">. </w:t>
      </w:r>
    </w:p>
    <w:bookmarkEnd w:id="3"/>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8E3B24">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lastRenderedPageBreak/>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8E3B24">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8E3B24">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8E3B24">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8E3B24">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8E3B24">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8E3B24">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w:t>
      </w:r>
      <w:r w:rsidRPr="00A40276">
        <w:rPr>
          <w:sz w:val="18"/>
          <w:lang w:val="es-BO"/>
        </w:rPr>
        <w:lastRenderedPageBreak/>
        <w:t>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8E3B24">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8E3B24">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8E3B24">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8E3B24">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8E3B24">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8E3B24">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8E3B24">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8E3B24">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2B49B445" w:rsidR="00561143" w:rsidRPr="00A40276" w:rsidRDefault="00561143" w:rsidP="008E3B24">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r w:rsidR="002B0255">
        <w:rPr>
          <w:rFonts w:ascii="Verdana" w:hAnsi="Verdana"/>
          <w:sz w:val="18"/>
          <w:lang w:val="es-BO"/>
        </w:rPr>
        <w:t xml:space="preserve"> </w:t>
      </w:r>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8E3B24">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8E3B24">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8E3B24">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8E3B24">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8E3B24">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8E3B24">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8E3B24">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8E3B24">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8E3B24">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8E3B24">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8E3B24">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8E3B24">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8E3B24">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8E3B24">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p>
    <w:bookmarkEnd w:id="29"/>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8E3B24">
      <w:pPr>
        <w:pStyle w:val="Prrafodelista"/>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8E3B24">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8E3B24">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8E3B24">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8E3B24">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8E3B24">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8E3B24">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8E3B24">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lastRenderedPageBreak/>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4E84112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4996EF51" w:rsidR="003C1436" w:rsidRPr="00A40276" w:rsidRDefault="003C1436"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8E3B24">
      <w:pPr>
        <w:pStyle w:val="Puesto"/>
        <w:numPr>
          <w:ilvl w:val="0"/>
          <w:numId w:val="37"/>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3B0F0A13" w:rsidR="00B603C5" w:rsidRPr="00A40276" w:rsidRDefault="00845E01" w:rsidP="008E3B24">
      <w:pPr>
        <w:pStyle w:val="Puesto"/>
        <w:numPr>
          <w:ilvl w:val="0"/>
          <w:numId w:val="37"/>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8E3B24">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B242CD">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7F714355" w14:textId="4892ED50" w:rsidR="0058509B" w:rsidRPr="0058509B" w:rsidRDefault="0058509B"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8E3B24">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lastRenderedPageBreak/>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8E3B24">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8E3B24">
      <w:pPr>
        <w:pStyle w:val="Puesto"/>
        <w:numPr>
          <w:ilvl w:val="0"/>
          <w:numId w:val="17"/>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8E3B24">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 xml:space="preserve">de los proponentes o sus representantes, así como los representantes de la sociedad </w:t>
      </w:r>
      <w:r w:rsidRPr="00A40276">
        <w:rPr>
          <w:rFonts w:ascii="Verdana" w:hAnsi="Verdana"/>
          <w:b w:val="0"/>
          <w:bCs w:val="0"/>
          <w:sz w:val="18"/>
        </w:rPr>
        <w:lastRenderedPageBreak/>
        <w:t>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8E3B24">
      <w:pPr>
        <w:pStyle w:val="Puesto"/>
        <w:numPr>
          <w:ilvl w:val="0"/>
          <w:numId w:val="38"/>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8E3B24">
      <w:pPr>
        <w:pStyle w:val="Puesto"/>
        <w:numPr>
          <w:ilvl w:val="0"/>
          <w:numId w:val="38"/>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8E3B24">
      <w:pPr>
        <w:pStyle w:val="Puesto"/>
        <w:numPr>
          <w:ilvl w:val="0"/>
          <w:numId w:val="38"/>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8E3B24">
      <w:pPr>
        <w:pStyle w:val="Puesto"/>
        <w:numPr>
          <w:ilvl w:val="0"/>
          <w:numId w:val="38"/>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8E3B24">
      <w:pPr>
        <w:pStyle w:val="Puesto"/>
        <w:numPr>
          <w:ilvl w:val="0"/>
          <w:numId w:val="38"/>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8E3B24">
      <w:pPr>
        <w:pStyle w:val="Puesto"/>
        <w:numPr>
          <w:ilvl w:val="0"/>
          <w:numId w:val="38"/>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129" w:name="_Toc61866666"/>
      <w:bookmarkStart w:id="130"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9"/>
      <w:bookmarkEnd w:id="130"/>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8E3B24">
      <w:pPr>
        <w:pStyle w:val="Puesto"/>
        <w:numPr>
          <w:ilvl w:val="0"/>
          <w:numId w:val="17"/>
        </w:numPr>
        <w:spacing w:before="0" w:after="0"/>
        <w:jc w:val="both"/>
        <w:rPr>
          <w:rFonts w:ascii="Verdana" w:hAnsi="Verdana"/>
          <w:sz w:val="18"/>
        </w:rPr>
      </w:pPr>
      <w:bookmarkStart w:id="131" w:name="_Toc94724700"/>
      <w:r w:rsidRPr="00A40276">
        <w:rPr>
          <w:rFonts w:ascii="Verdana" w:hAnsi="Verdana"/>
          <w:sz w:val="18"/>
        </w:rPr>
        <w:t>EVALUACIÓN DE PROPUESTAS</w:t>
      </w:r>
      <w:bookmarkEnd w:id="131"/>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343B0D7E" w14:textId="77777777" w:rsidR="0025526C" w:rsidRPr="00937808" w:rsidRDefault="00EF253A" w:rsidP="008E3B24">
      <w:pPr>
        <w:numPr>
          <w:ilvl w:val="0"/>
          <w:numId w:val="6"/>
        </w:numPr>
        <w:jc w:val="both"/>
        <w:rPr>
          <w:rFonts w:cs="Arial"/>
          <w:b/>
          <w:sz w:val="18"/>
          <w:szCs w:val="18"/>
          <w:u w:val="single"/>
          <w:lang w:val="es-BO"/>
        </w:rPr>
      </w:pPr>
      <w:r w:rsidRPr="00937808">
        <w:rPr>
          <w:rFonts w:cs="Arial"/>
          <w:b/>
          <w:sz w:val="18"/>
          <w:szCs w:val="18"/>
          <w:u w:val="single"/>
          <w:lang w:val="es-BO"/>
        </w:rPr>
        <w:t>Precio Evaluado Más Bajo</w:t>
      </w:r>
      <w:r w:rsidR="007830D3" w:rsidRPr="00937808">
        <w:rPr>
          <w:rFonts w:cs="Arial"/>
          <w:b/>
          <w:sz w:val="18"/>
          <w:szCs w:val="18"/>
          <w:u w:val="single"/>
          <w:lang w:val="es-BO"/>
        </w:rPr>
        <w:t>;</w:t>
      </w:r>
      <w:r w:rsidRPr="00937808">
        <w:rPr>
          <w:rFonts w:cs="Arial"/>
          <w:b/>
          <w:sz w:val="18"/>
          <w:szCs w:val="18"/>
          <w:u w:val="single"/>
          <w:lang w:val="es-BO"/>
        </w:rPr>
        <w:t xml:space="preserve"> </w:t>
      </w:r>
    </w:p>
    <w:p w14:paraId="743D47FF" w14:textId="2B0FB52A" w:rsidR="00EF253A" w:rsidRPr="0025526C" w:rsidRDefault="00EF253A" w:rsidP="008E3B24">
      <w:pPr>
        <w:numPr>
          <w:ilvl w:val="0"/>
          <w:numId w:val="6"/>
        </w:numPr>
        <w:jc w:val="both"/>
        <w:rPr>
          <w:rFonts w:cs="Arial"/>
          <w:i/>
          <w:color w:val="FF0000"/>
          <w:sz w:val="18"/>
          <w:szCs w:val="18"/>
          <w:lang w:val="es-BO"/>
        </w:rPr>
      </w:pPr>
      <w:r w:rsidRPr="0025526C">
        <w:rPr>
          <w:rFonts w:cs="Arial"/>
          <w:sz w:val="18"/>
          <w:szCs w:val="18"/>
          <w:lang w:val="es-BO"/>
        </w:rPr>
        <w:t>Calidad, Propuesta Técnica y Costo</w:t>
      </w:r>
      <w:r w:rsidR="007830D3" w:rsidRPr="0025526C">
        <w:rPr>
          <w:rFonts w:cs="Arial"/>
          <w:sz w:val="18"/>
          <w:szCs w:val="18"/>
          <w:lang w:val="es-BO"/>
        </w:rPr>
        <w:t>;</w:t>
      </w:r>
      <w:r w:rsidR="0025526C" w:rsidRPr="0025526C">
        <w:t xml:space="preserve"> </w:t>
      </w:r>
    </w:p>
    <w:p w14:paraId="2979A5D6" w14:textId="3D421440" w:rsidR="007F4B79" w:rsidRDefault="00E307AD" w:rsidP="008E3B24">
      <w:pPr>
        <w:numPr>
          <w:ilvl w:val="0"/>
          <w:numId w:val="6"/>
        </w:numPr>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8E3B24">
      <w:pPr>
        <w:pStyle w:val="Puesto"/>
        <w:numPr>
          <w:ilvl w:val="0"/>
          <w:numId w:val="17"/>
        </w:numPr>
        <w:spacing w:before="0" w:after="0"/>
        <w:jc w:val="both"/>
        <w:rPr>
          <w:rFonts w:ascii="Verdana" w:hAnsi="Verdana"/>
          <w:sz w:val="18"/>
        </w:rPr>
      </w:pPr>
      <w:bookmarkStart w:id="132" w:name="_Toc94724701"/>
      <w:r w:rsidRPr="00A40276">
        <w:rPr>
          <w:rFonts w:ascii="Verdana" w:hAnsi="Verdana"/>
          <w:sz w:val="18"/>
        </w:rPr>
        <w:t>EVALUACIÓN PRELIMINAR</w:t>
      </w:r>
      <w:bookmarkEnd w:id="132"/>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8E3B24">
      <w:pPr>
        <w:pStyle w:val="Puesto"/>
        <w:numPr>
          <w:ilvl w:val="0"/>
          <w:numId w:val="17"/>
        </w:numPr>
        <w:spacing w:before="0" w:after="0"/>
        <w:jc w:val="both"/>
        <w:rPr>
          <w:rFonts w:ascii="Verdana" w:hAnsi="Verdana"/>
          <w:sz w:val="18"/>
        </w:rPr>
      </w:pPr>
      <w:bookmarkStart w:id="133"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3"/>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8E3B24">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8E3B24">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8E3B24">
      <w:pPr>
        <w:pStyle w:val="Prrafodelista"/>
        <w:numPr>
          <w:ilvl w:val="0"/>
          <w:numId w:val="39"/>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8E3B24">
      <w:pPr>
        <w:pStyle w:val="Prrafodelista"/>
        <w:numPr>
          <w:ilvl w:val="0"/>
          <w:numId w:val="39"/>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8E3B24">
      <w:pPr>
        <w:pStyle w:val="Prrafodelista"/>
        <w:numPr>
          <w:ilvl w:val="0"/>
          <w:numId w:val="39"/>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8E3B24">
      <w:pPr>
        <w:pStyle w:val="Prrafodelista"/>
        <w:numPr>
          <w:ilvl w:val="0"/>
          <w:numId w:val="39"/>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8E3B24">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lastRenderedPageBreak/>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8E3B24">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8E3B24">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8E3B24">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8E3B24">
      <w:pPr>
        <w:pStyle w:val="Puesto"/>
        <w:numPr>
          <w:ilvl w:val="0"/>
          <w:numId w:val="17"/>
        </w:numPr>
        <w:spacing w:before="0" w:after="0"/>
        <w:jc w:val="both"/>
        <w:rPr>
          <w:rFonts w:ascii="Verdana" w:hAnsi="Verdana"/>
          <w:sz w:val="18"/>
        </w:rPr>
      </w:pPr>
      <w:bookmarkStart w:id="134" w:name="_Toc94724703"/>
      <w:r w:rsidRPr="00A40276">
        <w:rPr>
          <w:rFonts w:ascii="Verdana" w:hAnsi="Verdana"/>
          <w:sz w:val="18"/>
        </w:rPr>
        <w:t>MÉTODO DE SELECCIÓN Y ADJUDICACIÓN CALIDAD, PROPUESTA TÉCNICA Y COSTO</w:t>
      </w:r>
      <w:bookmarkEnd w:id="134"/>
    </w:p>
    <w:p w14:paraId="28994451" w14:textId="77777777" w:rsidR="00EF253A" w:rsidRPr="00A40276" w:rsidRDefault="00EF253A" w:rsidP="00EF253A">
      <w:pPr>
        <w:tabs>
          <w:tab w:val="left" w:pos="567"/>
        </w:tabs>
        <w:ind w:left="567"/>
        <w:jc w:val="both"/>
        <w:rPr>
          <w:rFonts w:cs="Arial"/>
          <w:b/>
          <w:sz w:val="18"/>
          <w:szCs w:val="18"/>
          <w:lang w:val="es-BO"/>
        </w:rPr>
      </w:pPr>
    </w:p>
    <w:p w14:paraId="58862249" w14:textId="7537A13C" w:rsidR="0025526C" w:rsidRPr="0025526C" w:rsidRDefault="0025526C" w:rsidP="00FD45FC">
      <w:pPr>
        <w:ind w:left="432"/>
        <w:jc w:val="both"/>
        <w:rPr>
          <w:rFonts w:cs="Arial"/>
          <w:b/>
          <w:i/>
          <w:color w:val="FF0000"/>
          <w:sz w:val="18"/>
          <w:szCs w:val="18"/>
          <w:lang w:val="es-BO"/>
        </w:rPr>
      </w:pPr>
      <w:r w:rsidRPr="00937808">
        <w:rPr>
          <w:rFonts w:cs="Arial"/>
          <w:b/>
          <w:i/>
          <w:color w:val="FF0000"/>
          <w:sz w:val="18"/>
          <w:szCs w:val="18"/>
          <w:highlight w:val="yellow"/>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8E3B24">
      <w:pPr>
        <w:pStyle w:val="Puesto"/>
        <w:numPr>
          <w:ilvl w:val="0"/>
          <w:numId w:val="17"/>
        </w:numPr>
        <w:spacing w:before="0" w:after="0"/>
        <w:jc w:val="both"/>
        <w:rPr>
          <w:rFonts w:ascii="Verdana" w:hAnsi="Verdana"/>
          <w:sz w:val="18"/>
        </w:rPr>
      </w:pPr>
      <w:bookmarkStart w:id="135" w:name="_Toc356210637"/>
      <w:bookmarkStart w:id="136" w:name="_Toc94724704"/>
      <w:r w:rsidRPr="00A40276">
        <w:rPr>
          <w:rFonts w:ascii="Verdana" w:hAnsi="Verdana"/>
          <w:sz w:val="18"/>
        </w:rPr>
        <w:t>MÉTODO DE SELECCIÓN Y ADJUDICACIÓN PRESUPUESTO FIJO</w:t>
      </w:r>
      <w:bookmarkEnd w:id="135"/>
      <w:bookmarkEnd w:id="136"/>
    </w:p>
    <w:p w14:paraId="2EB6A724" w14:textId="77777777" w:rsidR="0025526C" w:rsidRDefault="0025526C" w:rsidP="002F7302">
      <w:pPr>
        <w:ind w:left="432"/>
        <w:jc w:val="both"/>
        <w:rPr>
          <w:rFonts w:cs="Arial"/>
          <w:sz w:val="18"/>
          <w:szCs w:val="18"/>
          <w:lang w:val="es-BO"/>
        </w:rPr>
      </w:pPr>
    </w:p>
    <w:p w14:paraId="468A849A" w14:textId="77777777" w:rsidR="0025526C" w:rsidRPr="0025526C" w:rsidRDefault="0025526C" w:rsidP="0025526C">
      <w:pPr>
        <w:ind w:left="432"/>
        <w:jc w:val="both"/>
        <w:rPr>
          <w:rFonts w:cs="Arial"/>
          <w:b/>
          <w:i/>
          <w:color w:val="FF0000"/>
          <w:sz w:val="18"/>
          <w:szCs w:val="18"/>
          <w:lang w:val="es-BO"/>
        </w:rPr>
      </w:pPr>
      <w:r w:rsidRPr="00937808">
        <w:rPr>
          <w:rFonts w:cs="Arial"/>
          <w:b/>
          <w:i/>
          <w:color w:val="FF0000"/>
          <w:sz w:val="18"/>
          <w:szCs w:val="18"/>
          <w:highlight w:val="yellow"/>
          <w:lang w:val="es-BO"/>
        </w:rPr>
        <w:t>“No aplica este Método”</w:t>
      </w:r>
    </w:p>
    <w:p w14:paraId="3036EF63" w14:textId="77777777" w:rsidR="0025526C" w:rsidRDefault="0025526C" w:rsidP="002F7302">
      <w:pPr>
        <w:ind w:left="432"/>
        <w:jc w:val="both"/>
        <w:rPr>
          <w:rFonts w:cs="Arial"/>
          <w:sz w:val="18"/>
          <w:szCs w:val="18"/>
          <w:lang w:val="es-BO"/>
        </w:rPr>
      </w:pPr>
    </w:p>
    <w:p w14:paraId="444686F3" w14:textId="7217E3D0" w:rsidR="00EF253A" w:rsidRPr="00A40276" w:rsidRDefault="00EF253A" w:rsidP="008E3B24">
      <w:pPr>
        <w:pStyle w:val="Puesto"/>
        <w:numPr>
          <w:ilvl w:val="0"/>
          <w:numId w:val="17"/>
        </w:numPr>
        <w:spacing w:before="0" w:after="0"/>
        <w:jc w:val="both"/>
        <w:rPr>
          <w:rFonts w:ascii="Verdana" w:hAnsi="Verdana"/>
          <w:sz w:val="18"/>
        </w:rPr>
      </w:pPr>
      <w:bookmarkStart w:id="137" w:name="_Toc94724705"/>
      <w:r w:rsidRPr="00A40276">
        <w:rPr>
          <w:rFonts w:ascii="Verdana" w:hAnsi="Verdana"/>
          <w:sz w:val="18"/>
        </w:rPr>
        <w:t>CONTENIDO DEL INFORME DE EVALUACIÓN Y RECOMENDACIÓN</w:t>
      </w:r>
      <w:bookmarkEnd w:id="137"/>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8E3B24">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8E3B24">
      <w:pPr>
        <w:pStyle w:val="Puesto"/>
        <w:numPr>
          <w:ilvl w:val="0"/>
          <w:numId w:val="17"/>
        </w:numPr>
        <w:spacing w:before="0" w:after="0"/>
        <w:jc w:val="both"/>
        <w:rPr>
          <w:rFonts w:ascii="Verdana" w:hAnsi="Verdana"/>
          <w:sz w:val="18"/>
        </w:rPr>
      </w:pPr>
      <w:bookmarkStart w:id="138" w:name="_Toc94724706"/>
      <w:r w:rsidRPr="00A40276">
        <w:rPr>
          <w:rFonts w:ascii="Verdana" w:hAnsi="Verdana"/>
          <w:sz w:val="18"/>
        </w:rPr>
        <w:t>ADJUDICACIÓN O DECLARATORIA DESIERTA</w:t>
      </w:r>
      <w:bookmarkEnd w:id="138"/>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8E3B24">
      <w:pPr>
        <w:pStyle w:val="Prrafodelista"/>
        <w:numPr>
          <w:ilvl w:val="1"/>
          <w:numId w:val="17"/>
        </w:numPr>
        <w:ind w:left="1134" w:hanging="708"/>
        <w:jc w:val="both"/>
        <w:rPr>
          <w:rFonts w:ascii="Verdana" w:hAnsi="Verdana"/>
          <w:sz w:val="18"/>
          <w:lang w:val="es-BO"/>
        </w:rPr>
      </w:pPr>
      <w:bookmarkStart w:id="139" w:name="_Toc347135154"/>
      <w:bookmarkStart w:id="140"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9"/>
      <w:bookmarkEnd w:id="140"/>
    </w:p>
    <w:p w14:paraId="49A3EAA7" w14:textId="77777777" w:rsidR="009B0729" w:rsidRPr="00A40276" w:rsidRDefault="009B0729" w:rsidP="00376B82">
      <w:pPr>
        <w:rPr>
          <w:lang w:val="es-BO"/>
        </w:rPr>
      </w:pPr>
    </w:p>
    <w:p w14:paraId="306DE3A2" w14:textId="77777777" w:rsidR="009B0729" w:rsidRPr="00A40276" w:rsidRDefault="009C6CF6" w:rsidP="008E3B24">
      <w:pPr>
        <w:pStyle w:val="Prrafodelista"/>
        <w:numPr>
          <w:ilvl w:val="1"/>
          <w:numId w:val="17"/>
        </w:numPr>
        <w:ind w:left="1134" w:hanging="708"/>
        <w:jc w:val="both"/>
        <w:rPr>
          <w:rFonts w:ascii="Verdana" w:hAnsi="Verdana"/>
          <w:sz w:val="18"/>
          <w:lang w:val="es-BO"/>
        </w:rPr>
      </w:pPr>
      <w:bookmarkStart w:id="141" w:name="_Toc347135155"/>
      <w:bookmarkStart w:id="142"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w:t>
      </w:r>
      <w:r w:rsidRPr="00A40276">
        <w:rPr>
          <w:rFonts w:ascii="Verdana" w:hAnsi="Verdana"/>
          <w:sz w:val="18"/>
          <w:lang w:val="es-BO"/>
        </w:rPr>
        <w:lastRenderedPageBreak/>
        <w:t xml:space="preserve">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1"/>
      <w:bookmarkEnd w:id="142"/>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8E3B24">
      <w:pPr>
        <w:pStyle w:val="Prrafodelista"/>
        <w:numPr>
          <w:ilvl w:val="1"/>
          <w:numId w:val="17"/>
        </w:numPr>
        <w:ind w:left="1134" w:hanging="708"/>
        <w:jc w:val="both"/>
        <w:rPr>
          <w:rFonts w:ascii="Verdana" w:hAnsi="Verdana"/>
          <w:sz w:val="18"/>
          <w:lang w:val="es-BO"/>
        </w:rPr>
      </w:pPr>
      <w:bookmarkStart w:id="143" w:name="_Toc347135156"/>
      <w:bookmarkStart w:id="144"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3"/>
      <w:bookmarkEnd w:id="144"/>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8E3B24">
      <w:pPr>
        <w:pStyle w:val="Prrafodelista"/>
        <w:numPr>
          <w:ilvl w:val="1"/>
          <w:numId w:val="17"/>
        </w:numPr>
        <w:ind w:left="1134" w:hanging="708"/>
        <w:jc w:val="both"/>
        <w:rPr>
          <w:rFonts w:ascii="Verdana" w:hAnsi="Verdana"/>
          <w:sz w:val="18"/>
          <w:lang w:val="es-BO"/>
        </w:rPr>
      </w:pPr>
      <w:bookmarkStart w:id="145" w:name="_Toc347135157"/>
      <w:bookmarkStart w:id="146"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5"/>
      <w:bookmarkEnd w:id="146"/>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8E3B24">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8E3B24">
      <w:pPr>
        <w:pStyle w:val="Prrafodelista"/>
        <w:numPr>
          <w:ilvl w:val="1"/>
          <w:numId w:val="17"/>
        </w:numPr>
        <w:ind w:left="1134" w:hanging="708"/>
        <w:jc w:val="both"/>
        <w:rPr>
          <w:rFonts w:ascii="Verdana" w:hAnsi="Verdana"/>
          <w:sz w:val="18"/>
          <w:lang w:val="es-BO"/>
        </w:rPr>
      </w:pPr>
      <w:bookmarkStart w:id="147" w:name="_Toc347135158"/>
      <w:bookmarkStart w:id="148"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7"/>
      <w:bookmarkEnd w:id="148"/>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8E3B24">
      <w:pPr>
        <w:pStyle w:val="Puesto"/>
        <w:numPr>
          <w:ilvl w:val="0"/>
          <w:numId w:val="17"/>
        </w:numPr>
        <w:spacing w:before="0" w:after="0"/>
        <w:jc w:val="both"/>
        <w:rPr>
          <w:rFonts w:ascii="Verdana" w:hAnsi="Verdana"/>
          <w:sz w:val="18"/>
        </w:rPr>
      </w:pPr>
      <w:bookmarkStart w:id="149" w:name="_Toc94724707"/>
      <w:r w:rsidRPr="00A40276">
        <w:rPr>
          <w:rFonts w:ascii="Verdana" w:hAnsi="Verdana"/>
          <w:sz w:val="18"/>
        </w:rPr>
        <w:t>FORMALIZACIÓN DE LA CONTRATACIÓN</w:t>
      </w:r>
      <w:bookmarkEnd w:id="149"/>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8E3B24">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8E3B24">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lastRenderedPageBreak/>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8E3B24">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0" w:name="_Hlk80207113"/>
      <w:bookmarkStart w:id="151"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0"/>
      <w:r w:rsidR="003804D5" w:rsidRPr="002E39AE">
        <w:rPr>
          <w:rFonts w:ascii="Verdana" w:hAnsi="Verdana"/>
          <w:sz w:val="18"/>
          <w:szCs w:val="18"/>
        </w:rPr>
        <w:t>si ésta fue solicitada</w:t>
      </w:r>
      <w:bookmarkEnd w:id="151"/>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8E3B24">
      <w:pPr>
        <w:pStyle w:val="Puesto"/>
        <w:numPr>
          <w:ilvl w:val="0"/>
          <w:numId w:val="17"/>
        </w:numPr>
        <w:spacing w:before="0" w:after="0"/>
        <w:jc w:val="both"/>
        <w:rPr>
          <w:rFonts w:ascii="Verdana" w:hAnsi="Verdana"/>
          <w:sz w:val="18"/>
        </w:rPr>
      </w:pPr>
      <w:bookmarkStart w:id="152" w:name="_Toc94724708"/>
      <w:r w:rsidRPr="00A40276">
        <w:rPr>
          <w:rFonts w:ascii="Verdana" w:hAnsi="Verdana"/>
          <w:sz w:val="18"/>
        </w:rPr>
        <w:t>MODIFICACIONES AL CONTRATO</w:t>
      </w:r>
      <w:bookmarkEnd w:id="152"/>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3"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8E3B24">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8E3B24">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3"/>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8E3B24">
      <w:pPr>
        <w:pStyle w:val="Puesto"/>
        <w:numPr>
          <w:ilvl w:val="0"/>
          <w:numId w:val="17"/>
        </w:numPr>
        <w:spacing w:before="0" w:after="0"/>
        <w:jc w:val="both"/>
        <w:rPr>
          <w:rFonts w:ascii="Verdana" w:hAnsi="Verdana"/>
          <w:sz w:val="18"/>
        </w:rPr>
      </w:pPr>
      <w:bookmarkStart w:id="154" w:name="_Toc347139039"/>
      <w:bookmarkStart w:id="155" w:name="_Toc94724709"/>
      <w:r w:rsidRPr="00A40276">
        <w:rPr>
          <w:rFonts w:ascii="Verdana" w:hAnsi="Verdana"/>
          <w:sz w:val="18"/>
        </w:rPr>
        <w:t>SEGUIMIENTO Y CONTROL DE LOS SERVICIOS GENERALES CONTINUOS Y DISCONTINUOS</w:t>
      </w:r>
      <w:bookmarkEnd w:id="154"/>
      <w:bookmarkEnd w:id="155"/>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8E3B24">
      <w:pPr>
        <w:pStyle w:val="Prrafodelista"/>
        <w:numPr>
          <w:ilvl w:val="1"/>
          <w:numId w:val="17"/>
        </w:numPr>
        <w:ind w:left="1134" w:hanging="708"/>
        <w:jc w:val="both"/>
        <w:rPr>
          <w:rFonts w:ascii="Verdana" w:hAnsi="Verdana"/>
          <w:sz w:val="18"/>
          <w:szCs w:val="18"/>
          <w:lang w:val="es-BO"/>
        </w:rPr>
      </w:pPr>
      <w:bookmarkStart w:id="156"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6"/>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8E3B24">
      <w:pPr>
        <w:pStyle w:val="Prrafodelista"/>
        <w:numPr>
          <w:ilvl w:val="1"/>
          <w:numId w:val="17"/>
        </w:numPr>
        <w:ind w:left="1134" w:hanging="708"/>
        <w:jc w:val="both"/>
        <w:rPr>
          <w:rFonts w:ascii="Verdana" w:hAnsi="Verdana"/>
          <w:sz w:val="18"/>
          <w:lang w:val="es-BO"/>
        </w:rPr>
      </w:pPr>
      <w:bookmarkStart w:id="157"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7"/>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8E3B24">
      <w:pPr>
        <w:pStyle w:val="Puesto"/>
        <w:numPr>
          <w:ilvl w:val="0"/>
          <w:numId w:val="17"/>
        </w:numPr>
        <w:spacing w:before="0" w:after="0"/>
        <w:jc w:val="both"/>
        <w:rPr>
          <w:rFonts w:ascii="Verdana" w:hAnsi="Verdana"/>
          <w:sz w:val="18"/>
        </w:rPr>
      </w:pPr>
      <w:bookmarkStart w:id="158"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8"/>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8E3B24">
      <w:pPr>
        <w:pStyle w:val="Puesto"/>
        <w:numPr>
          <w:ilvl w:val="0"/>
          <w:numId w:val="17"/>
        </w:numPr>
        <w:spacing w:before="0" w:after="0"/>
        <w:jc w:val="both"/>
        <w:rPr>
          <w:rFonts w:ascii="Verdana" w:hAnsi="Verdana"/>
          <w:sz w:val="18"/>
        </w:rPr>
      </w:pPr>
      <w:bookmarkStart w:id="159" w:name="_Toc94724711"/>
      <w:r w:rsidRPr="00A40276">
        <w:rPr>
          <w:rFonts w:ascii="Verdana" w:hAnsi="Verdana"/>
          <w:sz w:val="18"/>
        </w:rPr>
        <w:t>CIERRE DE CONTRATO</w:t>
      </w:r>
      <w:r w:rsidR="00B51351" w:rsidRPr="00A40276">
        <w:rPr>
          <w:rFonts w:ascii="Verdana" w:hAnsi="Verdana"/>
          <w:sz w:val="18"/>
        </w:rPr>
        <w:t xml:space="preserve"> Y PAGO</w:t>
      </w:r>
      <w:bookmarkEnd w:id="159"/>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bookmarkStart w:id="160"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0"/>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077EB4A5" w14:textId="77777777" w:rsidR="0025526C"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A1CEC9" w14:textId="77777777" w:rsidR="0025526C" w:rsidRDefault="0025526C" w:rsidP="0025526C">
      <w:pPr>
        <w:pStyle w:val="Prrafodelista"/>
        <w:ind w:left="1134"/>
        <w:jc w:val="both"/>
        <w:rPr>
          <w:rFonts w:ascii="Verdana" w:hAnsi="Verdana" w:cs="Arial"/>
          <w:sz w:val="18"/>
          <w:szCs w:val="18"/>
          <w:lang w:val="es-BO" w:eastAsia="es-ES"/>
        </w:rPr>
      </w:pPr>
    </w:p>
    <w:p w14:paraId="18EEBC89" w14:textId="22E4CD39" w:rsidR="008867A7" w:rsidRPr="0025526C" w:rsidRDefault="0025526C" w:rsidP="008E3B24">
      <w:pPr>
        <w:pStyle w:val="Prrafodelista"/>
        <w:numPr>
          <w:ilvl w:val="1"/>
          <w:numId w:val="17"/>
        </w:numPr>
        <w:ind w:left="1134" w:hanging="708"/>
        <w:jc w:val="both"/>
        <w:rPr>
          <w:rFonts w:ascii="Verdana" w:hAnsi="Verdana" w:cs="Arial"/>
          <w:sz w:val="18"/>
          <w:szCs w:val="18"/>
          <w:lang w:val="es-BO" w:eastAsia="es-ES"/>
        </w:rPr>
      </w:pPr>
      <w:r w:rsidRPr="0025526C">
        <w:rPr>
          <w:rFonts w:ascii="Verdana" w:hAnsi="Verdana" w:cs="Arial"/>
          <w:sz w:val="18"/>
          <w:szCs w:val="18"/>
          <w:lang w:val="es-BO" w:eastAsia="es-ES"/>
        </w:rPr>
        <w:t>Los pagos se realizarán, previa conformidad de la entidad convocante y entrega de factura por el proveedor</w:t>
      </w:r>
      <w:r w:rsidR="008867A7" w:rsidRPr="0025526C">
        <w:rPr>
          <w:rFonts w:ascii="Verdana" w:hAnsi="Verdana" w:cs="Arial"/>
          <w:sz w:val="18"/>
          <w:szCs w:val="18"/>
          <w:lang w:val="es-BO" w:eastAsia="es-ES"/>
        </w:rPr>
        <w:t>.</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06AAB082" w14:textId="77777777" w:rsidR="00233D00" w:rsidRDefault="00233D00" w:rsidP="00937808">
      <w:pPr>
        <w:spacing w:line="200" w:lineRule="exact"/>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40736BF0" w14:textId="39908C4A" w:rsidR="0025526C" w:rsidRDefault="00A72FB0" w:rsidP="008E3B24">
      <w:pPr>
        <w:pStyle w:val="Puesto"/>
        <w:numPr>
          <w:ilvl w:val="0"/>
          <w:numId w:val="17"/>
        </w:numPr>
        <w:spacing w:before="0" w:after="0"/>
        <w:jc w:val="both"/>
        <w:rPr>
          <w:rFonts w:ascii="Verdana" w:hAnsi="Verdana"/>
          <w:sz w:val="18"/>
        </w:rPr>
      </w:pPr>
      <w:bookmarkStart w:id="161" w:name="_Toc94724712"/>
      <w:r w:rsidRPr="00A40276">
        <w:rPr>
          <w:rFonts w:ascii="Verdana" w:hAnsi="Verdana"/>
          <w:sz w:val="18"/>
        </w:rPr>
        <w:t>CONVOCATORIA Y DATOS GENERALES DEL PROCESO DE CONTRATACIÓN</w:t>
      </w:r>
      <w:bookmarkEnd w:id="161"/>
    </w:p>
    <w:p w14:paraId="0B534389" w14:textId="77777777" w:rsidR="0025526C" w:rsidRDefault="0025526C" w:rsidP="0025526C">
      <w:pPr>
        <w:pStyle w:val="Puesto"/>
        <w:spacing w:before="0" w:after="0"/>
        <w:ind w:left="432"/>
        <w:jc w:val="both"/>
        <w:rPr>
          <w:rFonts w:ascii="Verdana" w:hAnsi="Verdana"/>
          <w:sz w:val="18"/>
        </w:rPr>
      </w:pPr>
    </w:p>
    <w:p w14:paraId="14529C24" w14:textId="77777777" w:rsidR="0025526C" w:rsidRPr="00023739" w:rsidRDefault="0025526C" w:rsidP="0025526C">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25526C" w:rsidRPr="00F75995" w14:paraId="74F17CE7" w14:textId="77777777" w:rsidTr="0025526C">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3CBB7D" w14:textId="77777777" w:rsidR="0025526C" w:rsidRPr="00F75995" w:rsidRDefault="0025526C" w:rsidP="008E3B24">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25526C" w:rsidRPr="00F75995" w14:paraId="2AE419D7" w14:textId="77777777" w:rsidTr="0025526C">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F51A998" w14:textId="77777777" w:rsidR="0025526C" w:rsidRPr="00F75995" w:rsidRDefault="0025526C" w:rsidP="0025526C">
            <w:pPr>
              <w:rPr>
                <w:rFonts w:ascii="Arial" w:hAnsi="Arial" w:cs="Arial"/>
                <w:b/>
                <w:sz w:val="4"/>
                <w:szCs w:val="4"/>
                <w:lang w:val="es-BO"/>
              </w:rPr>
            </w:pPr>
          </w:p>
        </w:tc>
      </w:tr>
      <w:tr w:rsidR="0025526C" w:rsidRPr="00F75995" w14:paraId="6D77B38F" w14:textId="77777777" w:rsidTr="0025526C">
        <w:trPr>
          <w:trHeight w:val="256"/>
        </w:trPr>
        <w:tc>
          <w:tcPr>
            <w:tcW w:w="1993" w:type="dxa"/>
            <w:tcBorders>
              <w:left w:val="single" w:sz="12" w:space="0" w:color="244061" w:themeColor="accent1" w:themeShade="80"/>
              <w:right w:val="single" w:sz="4" w:space="0" w:color="auto"/>
            </w:tcBorders>
            <w:vAlign w:val="center"/>
          </w:tcPr>
          <w:p w14:paraId="0BC01D0F" w14:textId="77777777" w:rsidR="0025526C" w:rsidRPr="00F75995" w:rsidRDefault="0025526C" w:rsidP="0025526C">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2774A8" w14:textId="77777777" w:rsidR="0025526C" w:rsidRPr="008A6706" w:rsidRDefault="0025526C" w:rsidP="0025526C">
            <w:pPr>
              <w:jc w:val="center"/>
              <w:rPr>
                <w:rFonts w:ascii="Arial" w:hAnsi="Arial" w:cs="Arial"/>
                <w:sz w:val="22"/>
                <w:szCs w:val="22"/>
                <w:lang w:val="es-BO"/>
              </w:rPr>
            </w:pPr>
            <w:r w:rsidRPr="008A6706">
              <w:rPr>
                <w:rFonts w:ascii="Arial" w:hAnsi="Arial" w:cs="Arial"/>
                <w:sz w:val="22"/>
                <w:szCs w:val="22"/>
                <w:lang w:val="es-BO"/>
              </w:rPr>
              <w:t>Banco Central de Bolivia</w:t>
            </w:r>
          </w:p>
        </w:tc>
        <w:tc>
          <w:tcPr>
            <w:tcW w:w="266" w:type="dxa"/>
            <w:tcBorders>
              <w:left w:val="single" w:sz="4" w:space="0" w:color="auto"/>
              <w:right w:val="single" w:sz="12" w:space="0" w:color="244061" w:themeColor="accent1" w:themeShade="80"/>
            </w:tcBorders>
          </w:tcPr>
          <w:p w14:paraId="58B33150" w14:textId="77777777" w:rsidR="0025526C" w:rsidRPr="00F75995" w:rsidRDefault="0025526C" w:rsidP="0025526C">
            <w:pPr>
              <w:rPr>
                <w:rFonts w:ascii="Arial" w:hAnsi="Arial" w:cs="Arial"/>
                <w:lang w:val="es-BO"/>
              </w:rPr>
            </w:pPr>
          </w:p>
        </w:tc>
      </w:tr>
      <w:tr w:rsidR="0025526C" w:rsidRPr="00F75995" w14:paraId="0496ADF9" w14:textId="77777777" w:rsidTr="0025526C">
        <w:trPr>
          <w:trHeight w:val="42"/>
        </w:trPr>
        <w:tc>
          <w:tcPr>
            <w:tcW w:w="1993" w:type="dxa"/>
            <w:tcBorders>
              <w:left w:val="single" w:sz="12" w:space="0" w:color="244061" w:themeColor="accent1" w:themeShade="80"/>
            </w:tcBorders>
            <w:vAlign w:val="center"/>
          </w:tcPr>
          <w:p w14:paraId="24306B90" w14:textId="77777777" w:rsidR="0025526C" w:rsidRPr="00F75995" w:rsidRDefault="0025526C" w:rsidP="0025526C">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709B3B77" w14:textId="77777777" w:rsidR="0025526C" w:rsidRPr="00F75995" w:rsidRDefault="0025526C" w:rsidP="0025526C">
            <w:pPr>
              <w:rPr>
                <w:rFonts w:ascii="Arial" w:hAnsi="Arial" w:cs="Arial"/>
                <w:sz w:val="4"/>
                <w:szCs w:val="4"/>
                <w:lang w:val="es-BO"/>
              </w:rPr>
            </w:pPr>
          </w:p>
        </w:tc>
        <w:tc>
          <w:tcPr>
            <w:tcW w:w="263" w:type="dxa"/>
            <w:gridSpan w:val="4"/>
            <w:tcBorders>
              <w:bottom w:val="single" w:sz="4" w:space="0" w:color="auto"/>
            </w:tcBorders>
            <w:shd w:val="clear" w:color="auto" w:fill="auto"/>
          </w:tcPr>
          <w:p w14:paraId="0E45415D" w14:textId="77777777" w:rsidR="0025526C" w:rsidRPr="00F75995" w:rsidRDefault="0025526C" w:rsidP="0025526C">
            <w:pPr>
              <w:rPr>
                <w:rFonts w:ascii="Arial" w:hAnsi="Arial" w:cs="Arial"/>
                <w:sz w:val="4"/>
                <w:szCs w:val="4"/>
                <w:lang w:val="es-BO"/>
              </w:rPr>
            </w:pPr>
          </w:p>
        </w:tc>
        <w:tc>
          <w:tcPr>
            <w:tcW w:w="263" w:type="dxa"/>
            <w:gridSpan w:val="3"/>
            <w:tcBorders>
              <w:bottom w:val="single" w:sz="4" w:space="0" w:color="auto"/>
            </w:tcBorders>
            <w:shd w:val="clear" w:color="auto" w:fill="auto"/>
          </w:tcPr>
          <w:p w14:paraId="11E94D74" w14:textId="77777777" w:rsidR="0025526C" w:rsidRPr="00F75995" w:rsidRDefault="0025526C" w:rsidP="0025526C">
            <w:pPr>
              <w:rPr>
                <w:rFonts w:ascii="Arial" w:hAnsi="Arial" w:cs="Arial"/>
                <w:sz w:val="4"/>
                <w:szCs w:val="4"/>
                <w:lang w:val="es-BO"/>
              </w:rPr>
            </w:pPr>
          </w:p>
        </w:tc>
        <w:tc>
          <w:tcPr>
            <w:tcW w:w="254" w:type="dxa"/>
            <w:gridSpan w:val="2"/>
            <w:tcBorders>
              <w:bottom w:val="single" w:sz="4" w:space="0" w:color="auto"/>
            </w:tcBorders>
            <w:shd w:val="clear" w:color="auto" w:fill="auto"/>
          </w:tcPr>
          <w:p w14:paraId="3E4D0540" w14:textId="77777777" w:rsidR="0025526C" w:rsidRPr="00F75995" w:rsidRDefault="0025526C" w:rsidP="0025526C">
            <w:pPr>
              <w:rPr>
                <w:rFonts w:ascii="Arial" w:hAnsi="Arial" w:cs="Arial"/>
                <w:sz w:val="4"/>
                <w:szCs w:val="4"/>
                <w:lang w:val="es-BO"/>
              </w:rPr>
            </w:pPr>
          </w:p>
        </w:tc>
        <w:tc>
          <w:tcPr>
            <w:tcW w:w="257" w:type="dxa"/>
            <w:gridSpan w:val="3"/>
            <w:tcBorders>
              <w:bottom w:val="single" w:sz="4" w:space="0" w:color="auto"/>
            </w:tcBorders>
            <w:shd w:val="clear" w:color="auto" w:fill="auto"/>
          </w:tcPr>
          <w:p w14:paraId="2BCF453D" w14:textId="77777777" w:rsidR="0025526C" w:rsidRPr="00F75995" w:rsidRDefault="0025526C" w:rsidP="0025526C">
            <w:pPr>
              <w:rPr>
                <w:rFonts w:ascii="Arial" w:hAnsi="Arial" w:cs="Arial"/>
                <w:sz w:val="4"/>
                <w:szCs w:val="4"/>
                <w:lang w:val="es-BO"/>
              </w:rPr>
            </w:pPr>
          </w:p>
        </w:tc>
        <w:tc>
          <w:tcPr>
            <w:tcW w:w="256" w:type="dxa"/>
            <w:gridSpan w:val="2"/>
            <w:tcBorders>
              <w:bottom w:val="single" w:sz="4" w:space="0" w:color="auto"/>
            </w:tcBorders>
            <w:shd w:val="clear" w:color="auto" w:fill="auto"/>
          </w:tcPr>
          <w:p w14:paraId="499FF898" w14:textId="77777777" w:rsidR="0025526C" w:rsidRPr="00F75995" w:rsidRDefault="0025526C" w:rsidP="0025526C">
            <w:pPr>
              <w:rPr>
                <w:rFonts w:ascii="Arial" w:hAnsi="Arial" w:cs="Arial"/>
                <w:sz w:val="4"/>
                <w:szCs w:val="4"/>
                <w:lang w:val="es-BO"/>
              </w:rPr>
            </w:pPr>
          </w:p>
        </w:tc>
        <w:tc>
          <w:tcPr>
            <w:tcW w:w="281" w:type="dxa"/>
            <w:gridSpan w:val="3"/>
            <w:tcBorders>
              <w:bottom w:val="single" w:sz="4" w:space="0" w:color="auto"/>
            </w:tcBorders>
            <w:shd w:val="clear" w:color="auto" w:fill="auto"/>
          </w:tcPr>
          <w:p w14:paraId="1910CB58" w14:textId="77777777" w:rsidR="0025526C" w:rsidRPr="00F75995" w:rsidRDefault="0025526C" w:rsidP="0025526C">
            <w:pPr>
              <w:rPr>
                <w:rFonts w:ascii="Arial" w:hAnsi="Arial" w:cs="Arial"/>
                <w:sz w:val="4"/>
                <w:szCs w:val="4"/>
                <w:lang w:val="es-BO"/>
              </w:rPr>
            </w:pPr>
          </w:p>
        </w:tc>
        <w:tc>
          <w:tcPr>
            <w:tcW w:w="284" w:type="dxa"/>
            <w:gridSpan w:val="5"/>
            <w:tcBorders>
              <w:bottom w:val="single" w:sz="4" w:space="0" w:color="auto"/>
            </w:tcBorders>
            <w:shd w:val="clear" w:color="auto" w:fill="auto"/>
          </w:tcPr>
          <w:p w14:paraId="3455A691" w14:textId="77777777" w:rsidR="0025526C" w:rsidRPr="00F75995" w:rsidRDefault="0025526C" w:rsidP="0025526C">
            <w:pPr>
              <w:rPr>
                <w:rFonts w:ascii="Arial" w:hAnsi="Arial" w:cs="Arial"/>
                <w:sz w:val="4"/>
                <w:szCs w:val="4"/>
                <w:lang w:val="es-BO"/>
              </w:rPr>
            </w:pPr>
          </w:p>
        </w:tc>
        <w:tc>
          <w:tcPr>
            <w:tcW w:w="264" w:type="dxa"/>
            <w:gridSpan w:val="5"/>
            <w:tcBorders>
              <w:bottom w:val="single" w:sz="4" w:space="0" w:color="auto"/>
            </w:tcBorders>
            <w:shd w:val="clear" w:color="auto" w:fill="auto"/>
          </w:tcPr>
          <w:p w14:paraId="54E3D9F9" w14:textId="77777777" w:rsidR="0025526C" w:rsidRPr="00F75995" w:rsidRDefault="0025526C" w:rsidP="0025526C">
            <w:pPr>
              <w:rPr>
                <w:rFonts w:ascii="Arial" w:hAnsi="Arial" w:cs="Arial"/>
                <w:sz w:val="4"/>
                <w:szCs w:val="4"/>
                <w:lang w:val="es-BO"/>
              </w:rPr>
            </w:pPr>
          </w:p>
        </w:tc>
        <w:tc>
          <w:tcPr>
            <w:tcW w:w="257" w:type="dxa"/>
            <w:gridSpan w:val="2"/>
            <w:shd w:val="clear" w:color="auto" w:fill="auto"/>
          </w:tcPr>
          <w:p w14:paraId="442E025E" w14:textId="77777777" w:rsidR="0025526C" w:rsidRPr="00F75995" w:rsidRDefault="0025526C" w:rsidP="0025526C">
            <w:pPr>
              <w:rPr>
                <w:rFonts w:ascii="Arial" w:hAnsi="Arial" w:cs="Arial"/>
                <w:sz w:val="4"/>
                <w:szCs w:val="4"/>
                <w:lang w:val="es-BO"/>
              </w:rPr>
            </w:pPr>
          </w:p>
        </w:tc>
        <w:tc>
          <w:tcPr>
            <w:tcW w:w="255" w:type="dxa"/>
            <w:gridSpan w:val="4"/>
            <w:shd w:val="clear" w:color="auto" w:fill="auto"/>
          </w:tcPr>
          <w:p w14:paraId="341DB2FB" w14:textId="77777777" w:rsidR="0025526C" w:rsidRPr="00F75995" w:rsidRDefault="0025526C" w:rsidP="0025526C">
            <w:pPr>
              <w:rPr>
                <w:rFonts w:ascii="Arial" w:hAnsi="Arial" w:cs="Arial"/>
                <w:sz w:val="4"/>
                <w:szCs w:val="4"/>
                <w:lang w:val="es-BO"/>
              </w:rPr>
            </w:pPr>
          </w:p>
        </w:tc>
        <w:tc>
          <w:tcPr>
            <w:tcW w:w="266" w:type="dxa"/>
            <w:gridSpan w:val="2"/>
            <w:shd w:val="clear" w:color="auto" w:fill="auto"/>
          </w:tcPr>
          <w:p w14:paraId="7268110F" w14:textId="77777777" w:rsidR="0025526C" w:rsidRPr="00F75995" w:rsidRDefault="0025526C" w:rsidP="0025526C">
            <w:pPr>
              <w:rPr>
                <w:rFonts w:ascii="Arial" w:hAnsi="Arial" w:cs="Arial"/>
                <w:sz w:val="4"/>
                <w:szCs w:val="4"/>
                <w:lang w:val="es-BO"/>
              </w:rPr>
            </w:pPr>
          </w:p>
        </w:tc>
        <w:tc>
          <w:tcPr>
            <w:tcW w:w="269" w:type="dxa"/>
            <w:gridSpan w:val="3"/>
            <w:shd w:val="clear" w:color="auto" w:fill="auto"/>
          </w:tcPr>
          <w:p w14:paraId="1D637066" w14:textId="77777777" w:rsidR="0025526C" w:rsidRPr="00F75995" w:rsidRDefault="0025526C" w:rsidP="0025526C">
            <w:pPr>
              <w:rPr>
                <w:rFonts w:ascii="Arial" w:hAnsi="Arial" w:cs="Arial"/>
                <w:sz w:val="4"/>
                <w:szCs w:val="4"/>
                <w:lang w:val="es-BO"/>
              </w:rPr>
            </w:pPr>
          </w:p>
        </w:tc>
        <w:tc>
          <w:tcPr>
            <w:tcW w:w="268" w:type="dxa"/>
            <w:gridSpan w:val="3"/>
            <w:shd w:val="clear" w:color="auto" w:fill="auto"/>
          </w:tcPr>
          <w:p w14:paraId="0ADBCDF4" w14:textId="77777777" w:rsidR="0025526C" w:rsidRPr="00F75995" w:rsidRDefault="0025526C" w:rsidP="0025526C">
            <w:pPr>
              <w:rPr>
                <w:rFonts w:ascii="Arial" w:hAnsi="Arial" w:cs="Arial"/>
                <w:sz w:val="4"/>
                <w:szCs w:val="4"/>
                <w:lang w:val="es-BO"/>
              </w:rPr>
            </w:pPr>
          </w:p>
        </w:tc>
        <w:tc>
          <w:tcPr>
            <w:tcW w:w="268" w:type="dxa"/>
            <w:gridSpan w:val="5"/>
            <w:shd w:val="clear" w:color="auto" w:fill="auto"/>
          </w:tcPr>
          <w:p w14:paraId="2D78B566" w14:textId="77777777" w:rsidR="0025526C" w:rsidRPr="00F75995" w:rsidRDefault="0025526C" w:rsidP="0025526C">
            <w:pPr>
              <w:rPr>
                <w:rFonts w:ascii="Arial" w:hAnsi="Arial" w:cs="Arial"/>
                <w:sz w:val="4"/>
                <w:szCs w:val="4"/>
                <w:lang w:val="es-BO"/>
              </w:rPr>
            </w:pPr>
          </w:p>
        </w:tc>
        <w:tc>
          <w:tcPr>
            <w:tcW w:w="245" w:type="dxa"/>
            <w:gridSpan w:val="5"/>
            <w:shd w:val="clear" w:color="auto" w:fill="auto"/>
          </w:tcPr>
          <w:p w14:paraId="0AD3E6E5" w14:textId="77777777" w:rsidR="0025526C" w:rsidRPr="00F75995" w:rsidRDefault="0025526C" w:rsidP="0025526C">
            <w:pPr>
              <w:rPr>
                <w:rFonts w:ascii="Arial" w:hAnsi="Arial" w:cs="Arial"/>
                <w:sz w:val="4"/>
                <w:szCs w:val="4"/>
                <w:lang w:val="es-BO"/>
              </w:rPr>
            </w:pPr>
          </w:p>
        </w:tc>
        <w:tc>
          <w:tcPr>
            <w:tcW w:w="239" w:type="dxa"/>
            <w:gridSpan w:val="3"/>
            <w:shd w:val="clear" w:color="auto" w:fill="auto"/>
          </w:tcPr>
          <w:p w14:paraId="7E4D94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14E184E" w14:textId="77777777" w:rsidR="0025526C" w:rsidRPr="00F75995" w:rsidRDefault="0025526C" w:rsidP="0025526C">
            <w:pPr>
              <w:rPr>
                <w:rFonts w:ascii="Arial" w:hAnsi="Arial" w:cs="Arial"/>
                <w:sz w:val="4"/>
                <w:szCs w:val="4"/>
                <w:lang w:val="es-BO"/>
              </w:rPr>
            </w:pPr>
          </w:p>
        </w:tc>
        <w:tc>
          <w:tcPr>
            <w:tcW w:w="317" w:type="dxa"/>
            <w:gridSpan w:val="3"/>
            <w:shd w:val="clear" w:color="auto" w:fill="auto"/>
          </w:tcPr>
          <w:p w14:paraId="2C071F43" w14:textId="77777777" w:rsidR="0025526C" w:rsidRPr="00F75995" w:rsidRDefault="0025526C" w:rsidP="0025526C">
            <w:pPr>
              <w:rPr>
                <w:rFonts w:ascii="Arial" w:hAnsi="Arial" w:cs="Arial"/>
                <w:sz w:val="4"/>
                <w:szCs w:val="4"/>
                <w:lang w:val="es-BO"/>
              </w:rPr>
            </w:pPr>
          </w:p>
        </w:tc>
        <w:tc>
          <w:tcPr>
            <w:tcW w:w="243" w:type="dxa"/>
            <w:gridSpan w:val="4"/>
            <w:shd w:val="clear" w:color="auto" w:fill="auto"/>
          </w:tcPr>
          <w:p w14:paraId="2847064A" w14:textId="77777777" w:rsidR="0025526C" w:rsidRPr="00F75995" w:rsidRDefault="0025526C" w:rsidP="0025526C">
            <w:pPr>
              <w:rPr>
                <w:rFonts w:ascii="Arial" w:hAnsi="Arial" w:cs="Arial"/>
                <w:sz w:val="4"/>
                <w:szCs w:val="4"/>
                <w:lang w:val="es-BO"/>
              </w:rPr>
            </w:pPr>
          </w:p>
        </w:tc>
        <w:tc>
          <w:tcPr>
            <w:tcW w:w="254" w:type="dxa"/>
            <w:gridSpan w:val="3"/>
            <w:tcBorders>
              <w:bottom w:val="single" w:sz="4" w:space="0" w:color="auto"/>
            </w:tcBorders>
            <w:shd w:val="clear" w:color="auto" w:fill="auto"/>
          </w:tcPr>
          <w:p w14:paraId="47C905A8" w14:textId="77777777" w:rsidR="0025526C" w:rsidRPr="00F75995" w:rsidRDefault="0025526C" w:rsidP="0025526C">
            <w:pPr>
              <w:rPr>
                <w:rFonts w:ascii="Arial" w:hAnsi="Arial" w:cs="Arial"/>
                <w:sz w:val="4"/>
                <w:szCs w:val="4"/>
                <w:lang w:val="es-BO"/>
              </w:rPr>
            </w:pPr>
          </w:p>
        </w:tc>
        <w:tc>
          <w:tcPr>
            <w:tcW w:w="256" w:type="dxa"/>
            <w:gridSpan w:val="3"/>
            <w:tcBorders>
              <w:bottom w:val="single" w:sz="4" w:space="0" w:color="auto"/>
            </w:tcBorders>
            <w:shd w:val="clear" w:color="auto" w:fill="auto"/>
          </w:tcPr>
          <w:p w14:paraId="05EAEC24" w14:textId="77777777" w:rsidR="0025526C" w:rsidRPr="00F75995" w:rsidRDefault="0025526C" w:rsidP="0025526C">
            <w:pPr>
              <w:rPr>
                <w:rFonts w:ascii="Arial" w:hAnsi="Arial" w:cs="Arial"/>
                <w:sz w:val="4"/>
                <w:szCs w:val="4"/>
                <w:lang w:val="es-BO"/>
              </w:rPr>
            </w:pPr>
          </w:p>
        </w:tc>
        <w:tc>
          <w:tcPr>
            <w:tcW w:w="760" w:type="dxa"/>
            <w:gridSpan w:val="3"/>
            <w:tcBorders>
              <w:bottom w:val="single" w:sz="4" w:space="0" w:color="auto"/>
            </w:tcBorders>
            <w:shd w:val="clear" w:color="auto" w:fill="auto"/>
          </w:tcPr>
          <w:p w14:paraId="2071E4AA" w14:textId="77777777" w:rsidR="0025526C" w:rsidRPr="00F75995" w:rsidRDefault="0025526C" w:rsidP="0025526C">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4C5E2174" w14:textId="77777777" w:rsidR="0025526C" w:rsidRPr="00F75995" w:rsidRDefault="0025526C" w:rsidP="0025526C">
            <w:pPr>
              <w:rPr>
                <w:rFonts w:ascii="Arial" w:hAnsi="Arial" w:cs="Arial"/>
                <w:sz w:val="4"/>
                <w:szCs w:val="4"/>
                <w:lang w:val="es-BO"/>
              </w:rPr>
            </w:pPr>
          </w:p>
        </w:tc>
        <w:tc>
          <w:tcPr>
            <w:tcW w:w="266" w:type="dxa"/>
            <w:tcBorders>
              <w:left w:val="nil"/>
              <w:right w:val="single" w:sz="12" w:space="0" w:color="244061" w:themeColor="accent1" w:themeShade="80"/>
            </w:tcBorders>
          </w:tcPr>
          <w:p w14:paraId="523634DC" w14:textId="77777777" w:rsidR="0025526C" w:rsidRPr="00F75995" w:rsidRDefault="0025526C" w:rsidP="0025526C">
            <w:pPr>
              <w:rPr>
                <w:rFonts w:ascii="Arial" w:hAnsi="Arial" w:cs="Arial"/>
                <w:sz w:val="4"/>
                <w:szCs w:val="4"/>
                <w:lang w:val="es-BO"/>
              </w:rPr>
            </w:pPr>
          </w:p>
        </w:tc>
      </w:tr>
      <w:tr w:rsidR="0025526C" w:rsidRPr="00F75995" w14:paraId="5A860379" w14:textId="77777777" w:rsidTr="0025526C">
        <w:trPr>
          <w:trHeight w:val="45"/>
        </w:trPr>
        <w:tc>
          <w:tcPr>
            <w:tcW w:w="1993" w:type="dxa"/>
            <w:vMerge w:val="restart"/>
            <w:tcBorders>
              <w:left w:val="single" w:sz="12" w:space="0" w:color="244061" w:themeColor="accent1" w:themeShade="80"/>
              <w:right w:val="single" w:sz="4" w:space="0" w:color="auto"/>
            </w:tcBorders>
            <w:vAlign w:val="center"/>
          </w:tcPr>
          <w:p w14:paraId="239CD8F7" w14:textId="77777777" w:rsidR="0025526C" w:rsidRPr="00F75995" w:rsidRDefault="0025526C" w:rsidP="0025526C">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C3559" w14:textId="77777777" w:rsidR="0025526C" w:rsidRPr="00F75995" w:rsidRDefault="0025526C" w:rsidP="0025526C">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47D78B52" w14:textId="77777777" w:rsidR="0025526C" w:rsidRPr="00F75995" w:rsidRDefault="0025526C" w:rsidP="0025526C">
            <w:pPr>
              <w:jc w:val="right"/>
              <w:rPr>
                <w:rFonts w:ascii="Arial" w:hAnsi="Arial" w:cs="Arial"/>
                <w:lang w:val="es-BO"/>
              </w:rPr>
            </w:pPr>
          </w:p>
        </w:tc>
        <w:tc>
          <w:tcPr>
            <w:tcW w:w="2458" w:type="dxa"/>
            <w:gridSpan w:val="34"/>
            <w:vMerge w:val="restart"/>
            <w:tcBorders>
              <w:right w:val="single" w:sz="4" w:space="0" w:color="auto"/>
            </w:tcBorders>
            <w:vAlign w:val="center"/>
          </w:tcPr>
          <w:p w14:paraId="3308A986" w14:textId="77777777" w:rsidR="0025526C" w:rsidRPr="00F75995" w:rsidRDefault="0025526C" w:rsidP="0025526C">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5C4042" w14:textId="45EBBB40" w:rsidR="0025526C" w:rsidRPr="00F75995" w:rsidRDefault="00765051" w:rsidP="00CC1E50">
            <w:pPr>
              <w:jc w:val="center"/>
              <w:rPr>
                <w:rFonts w:ascii="Arial" w:hAnsi="Arial" w:cs="Arial"/>
                <w:lang w:val="es-BO"/>
              </w:rPr>
            </w:pPr>
            <w:r>
              <w:rPr>
                <w:rFonts w:ascii="Arial" w:hAnsi="Arial" w:cs="Arial"/>
                <w:lang w:val="es-BO"/>
              </w:rPr>
              <w:t xml:space="preserve">ANPE – </w:t>
            </w:r>
            <w:r w:rsidR="003D1ED1">
              <w:rPr>
                <w:rFonts w:ascii="Arial" w:hAnsi="Arial" w:cs="Arial"/>
                <w:lang w:val="es-BO"/>
              </w:rPr>
              <w:t xml:space="preserve">C </w:t>
            </w:r>
            <w:r w:rsidR="0025526C">
              <w:rPr>
                <w:rFonts w:ascii="Arial" w:hAnsi="Arial" w:cs="Arial"/>
                <w:lang w:val="es-BO"/>
              </w:rPr>
              <w:t xml:space="preserve"> N°</w:t>
            </w:r>
            <w:r w:rsidR="00990657">
              <w:rPr>
                <w:rFonts w:ascii="Arial" w:hAnsi="Arial" w:cs="Arial"/>
                <w:lang w:val="es-BO"/>
              </w:rPr>
              <w:t xml:space="preserve"> </w:t>
            </w:r>
            <w:r w:rsidR="00CC1E50">
              <w:rPr>
                <w:rFonts w:ascii="Arial" w:hAnsi="Arial" w:cs="Arial"/>
                <w:lang w:val="es-BO"/>
              </w:rPr>
              <w:t>169</w:t>
            </w:r>
            <w:r w:rsidR="00990657">
              <w:rPr>
                <w:rFonts w:ascii="Arial" w:hAnsi="Arial" w:cs="Arial"/>
                <w:lang w:val="es-BO"/>
              </w:rPr>
              <w:t>/2024-</w:t>
            </w:r>
            <w:r w:rsidR="00CC1E50">
              <w:rPr>
                <w:rFonts w:ascii="Arial" w:hAnsi="Arial" w:cs="Arial"/>
                <w:lang w:val="es-BO"/>
              </w:rPr>
              <w:t>1</w:t>
            </w:r>
            <w:r w:rsidR="0025526C" w:rsidRPr="0025526C">
              <w:rPr>
                <w:rFonts w:ascii="Arial" w:hAnsi="Arial" w:cs="Arial"/>
                <w:lang w:val="es-BO"/>
              </w:rPr>
              <w:t>C</w:t>
            </w:r>
          </w:p>
        </w:tc>
        <w:tc>
          <w:tcPr>
            <w:tcW w:w="266" w:type="dxa"/>
            <w:tcBorders>
              <w:left w:val="single" w:sz="4" w:space="0" w:color="auto"/>
              <w:right w:val="single" w:sz="12" w:space="0" w:color="244061" w:themeColor="accent1" w:themeShade="80"/>
            </w:tcBorders>
          </w:tcPr>
          <w:p w14:paraId="641A2839" w14:textId="77777777" w:rsidR="0025526C" w:rsidRPr="00F75995" w:rsidRDefault="0025526C" w:rsidP="0025526C">
            <w:pPr>
              <w:rPr>
                <w:rFonts w:ascii="Arial" w:hAnsi="Arial" w:cs="Arial"/>
                <w:lang w:val="es-BO"/>
              </w:rPr>
            </w:pPr>
          </w:p>
        </w:tc>
      </w:tr>
      <w:tr w:rsidR="0025526C" w:rsidRPr="00F75995" w14:paraId="05A87B5D" w14:textId="77777777" w:rsidTr="0025526C">
        <w:trPr>
          <w:trHeight w:val="270"/>
        </w:trPr>
        <w:tc>
          <w:tcPr>
            <w:tcW w:w="1993" w:type="dxa"/>
            <w:vMerge/>
            <w:tcBorders>
              <w:left w:val="single" w:sz="12" w:space="0" w:color="244061" w:themeColor="accent1" w:themeShade="80"/>
              <w:right w:val="single" w:sz="4" w:space="0" w:color="auto"/>
            </w:tcBorders>
            <w:vAlign w:val="center"/>
          </w:tcPr>
          <w:p w14:paraId="624020F5" w14:textId="77777777" w:rsidR="0025526C" w:rsidRPr="00F75995" w:rsidRDefault="0025526C" w:rsidP="0025526C">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513D3557" w14:textId="77777777" w:rsidR="0025526C" w:rsidRPr="00F75995" w:rsidRDefault="0025526C" w:rsidP="0025526C">
            <w:pPr>
              <w:rPr>
                <w:rFonts w:ascii="Arial" w:hAnsi="Arial" w:cs="Arial"/>
                <w:lang w:val="es-BO"/>
              </w:rPr>
            </w:pPr>
          </w:p>
        </w:tc>
        <w:tc>
          <w:tcPr>
            <w:tcW w:w="257" w:type="dxa"/>
            <w:gridSpan w:val="2"/>
            <w:tcBorders>
              <w:left w:val="single" w:sz="4" w:space="0" w:color="auto"/>
            </w:tcBorders>
            <w:shd w:val="clear" w:color="auto" w:fill="auto"/>
          </w:tcPr>
          <w:p w14:paraId="34341862" w14:textId="77777777" w:rsidR="0025526C" w:rsidRPr="00F75995" w:rsidRDefault="0025526C" w:rsidP="0025526C">
            <w:pPr>
              <w:rPr>
                <w:rFonts w:ascii="Arial" w:hAnsi="Arial" w:cs="Arial"/>
                <w:lang w:val="es-BO"/>
              </w:rPr>
            </w:pPr>
          </w:p>
        </w:tc>
        <w:tc>
          <w:tcPr>
            <w:tcW w:w="2458" w:type="dxa"/>
            <w:gridSpan w:val="34"/>
            <w:vMerge/>
            <w:tcBorders>
              <w:right w:val="single" w:sz="4" w:space="0" w:color="auto"/>
            </w:tcBorders>
            <w:shd w:val="clear" w:color="auto" w:fill="auto"/>
          </w:tcPr>
          <w:p w14:paraId="4D982FE8" w14:textId="77777777" w:rsidR="0025526C" w:rsidRPr="00F75995" w:rsidRDefault="0025526C" w:rsidP="0025526C">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72BBFC"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66A2912E" w14:textId="77777777" w:rsidR="0025526C" w:rsidRPr="00F75995" w:rsidRDefault="0025526C" w:rsidP="0025526C">
            <w:pPr>
              <w:rPr>
                <w:rFonts w:ascii="Arial" w:hAnsi="Arial" w:cs="Arial"/>
                <w:lang w:val="es-BO"/>
              </w:rPr>
            </w:pPr>
          </w:p>
        </w:tc>
      </w:tr>
      <w:tr w:rsidR="0025526C" w:rsidRPr="00F75995" w14:paraId="01B45E84" w14:textId="77777777" w:rsidTr="0025526C">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B91569C" w14:textId="77777777" w:rsidR="0025526C" w:rsidRPr="00F75995" w:rsidRDefault="0025526C" w:rsidP="0025526C">
            <w:pPr>
              <w:rPr>
                <w:rFonts w:ascii="Arial" w:hAnsi="Arial" w:cs="Arial"/>
                <w:sz w:val="4"/>
                <w:szCs w:val="4"/>
                <w:lang w:val="es-BO"/>
              </w:rPr>
            </w:pPr>
          </w:p>
        </w:tc>
      </w:tr>
      <w:tr w:rsidR="0025526C" w:rsidRPr="00F75995" w14:paraId="1983FB81" w14:textId="77777777" w:rsidTr="0025526C">
        <w:trPr>
          <w:trHeight w:val="276"/>
        </w:trPr>
        <w:tc>
          <w:tcPr>
            <w:tcW w:w="1993" w:type="dxa"/>
            <w:tcBorders>
              <w:top w:val="nil"/>
              <w:left w:val="single" w:sz="12" w:space="0" w:color="auto"/>
              <w:bottom w:val="nil"/>
              <w:right w:val="single" w:sz="4" w:space="0" w:color="auto"/>
            </w:tcBorders>
            <w:vAlign w:val="center"/>
            <w:hideMark/>
          </w:tcPr>
          <w:p w14:paraId="7F9A9822" w14:textId="77777777" w:rsidR="0025526C" w:rsidRPr="00F75995" w:rsidRDefault="0025526C" w:rsidP="0025526C">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8CB5AAB"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624EE0" w14:textId="77777777" w:rsidR="0025526C" w:rsidRPr="00F75995" w:rsidRDefault="0025526C" w:rsidP="0025526C">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14:paraId="4278D1C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0147013"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1C45E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B2367D"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E11A27"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5FB4FB3F" w14:textId="77777777" w:rsidR="0025526C" w:rsidRPr="00F75995" w:rsidRDefault="0025526C" w:rsidP="0025526C">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D1778C1"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88047EC"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7C541155" w14:textId="77777777" w:rsidR="0025526C" w:rsidRPr="00F75995" w:rsidRDefault="0025526C" w:rsidP="0025526C">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029D999" w14:textId="254CE2BE" w:rsidR="0025526C" w:rsidRPr="00F75995" w:rsidRDefault="0025526C" w:rsidP="0025526C">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8D95D4" w14:textId="11A36AB1" w:rsidR="0025526C" w:rsidRPr="00F75995" w:rsidRDefault="0025526C" w:rsidP="0025526C">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2B9B849" w14:textId="4540CFB5" w:rsidR="0025526C" w:rsidRPr="00F75995" w:rsidRDefault="0025526C" w:rsidP="0025526C">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DFB34B" w14:textId="626D3090" w:rsidR="0025526C" w:rsidRPr="00F75995" w:rsidRDefault="0025526C" w:rsidP="0025526C">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EE17F0" w14:textId="11ECEE0A" w:rsidR="0025526C" w:rsidRPr="00F75995" w:rsidRDefault="0025526C" w:rsidP="0025526C">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194E45" w14:textId="4974B46C" w:rsidR="0025526C" w:rsidRPr="00F75995" w:rsidRDefault="0025526C" w:rsidP="0025526C">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DC7F1D" w14:textId="1D3A7551" w:rsidR="0025526C" w:rsidRPr="00F75995" w:rsidRDefault="0025526C" w:rsidP="0025526C">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71055166" w14:textId="77777777" w:rsidR="0025526C" w:rsidRPr="00F75995" w:rsidRDefault="0025526C" w:rsidP="0025526C">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410BC66" w14:textId="0DA9B7C5" w:rsidR="0025526C" w:rsidRPr="00F75995" w:rsidRDefault="00CC1E50" w:rsidP="0025526C">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4118891E"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512BAC" w14:textId="4BE68ACC" w:rsidR="0025526C" w:rsidRPr="00F75995" w:rsidRDefault="00CC1E50" w:rsidP="00990657">
            <w:pPr>
              <w:jc w:val="center"/>
              <w:rPr>
                <w:rFonts w:ascii="Arial" w:hAnsi="Arial" w:cs="Arial"/>
                <w:sz w:val="14"/>
                <w:szCs w:val="14"/>
                <w:lang w:val="es-BO"/>
              </w:rPr>
            </w:pPr>
            <w:r>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605554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5A55EEF"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202</w:t>
            </w:r>
            <w:r>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7437BE14" w14:textId="77777777" w:rsidR="0025526C" w:rsidRPr="00F75995" w:rsidRDefault="0025526C" w:rsidP="0025526C">
            <w:pPr>
              <w:jc w:val="center"/>
              <w:rPr>
                <w:rFonts w:ascii="Arial" w:hAnsi="Arial" w:cs="Arial"/>
                <w:sz w:val="2"/>
                <w:szCs w:val="2"/>
                <w:lang w:val="es-BO"/>
              </w:rPr>
            </w:pPr>
          </w:p>
        </w:tc>
      </w:tr>
      <w:tr w:rsidR="0025526C" w:rsidRPr="00F75995" w14:paraId="787F2C5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77544F9D" w14:textId="77777777" w:rsidR="0025526C" w:rsidRPr="00F75995" w:rsidRDefault="0025526C" w:rsidP="0025526C">
            <w:pPr>
              <w:rPr>
                <w:rFonts w:ascii="Arial" w:hAnsi="Arial" w:cs="Arial"/>
                <w:sz w:val="4"/>
                <w:szCs w:val="4"/>
                <w:lang w:val="es-BO"/>
              </w:rPr>
            </w:pPr>
          </w:p>
        </w:tc>
      </w:tr>
      <w:tr w:rsidR="0025526C" w:rsidRPr="00F75995" w14:paraId="7964CC87" w14:textId="77777777" w:rsidTr="0025526C">
        <w:trPr>
          <w:trHeight w:val="389"/>
        </w:trPr>
        <w:tc>
          <w:tcPr>
            <w:tcW w:w="1993" w:type="dxa"/>
            <w:tcBorders>
              <w:left w:val="single" w:sz="12" w:space="0" w:color="244061" w:themeColor="accent1" w:themeShade="80"/>
              <w:right w:val="single" w:sz="4" w:space="0" w:color="auto"/>
            </w:tcBorders>
            <w:vAlign w:val="center"/>
          </w:tcPr>
          <w:p w14:paraId="41D63FE8" w14:textId="77777777" w:rsidR="0025526C" w:rsidRPr="00F75995" w:rsidRDefault="0025526C" w:rsidP="0025526C">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5E89D0" w14:textId="6882F71E" w:rsidR="0025526C" w:rsidRPr="00760920" w:rsidRDefault="00CC1E50" w:rsidP="0025526C">
            <w:pPr>
              <w:tabs>
                <w:tab w:val="left" w:pos="1634"/>
              </w:tabs>
              <w:jc w:val="center"/>
              <w:rPr>
                <w:rFonts w:ascii="Arial" w:hAnsi="Arial" w:cs="Arial"/>
                <w:b/>
                <w:color w:val="000099"/>
              </w:rPr>
            </w:pPr>
            <w:r>
              <w:rPr>
                <w:rFonts w:ascii="Arial" w:hAnsi="Arial" w:cs="Arial"/>
                <w:b/>
              </w:rPr>
              <w:t>SERVICIO DE SUSCRIPCIÓN DE PRODUCTOS PARA EL BI DEL BCB</w:t>
            </w:r>
          </w:p>
        </w:tc>
        <w:tc>
          <w:tcPr>
            <w:tcW w:w="266" w:type="dxa"/>
            <w:tcBorders>
              <w:left w:val="single" w:sz="4" w:space="0" w:color="auto"/>
              <w:right w:val="single" w:sz="12" w:space="0" w:color="244061" w:themeColor="accent1" w:themeShade="80"/>
            </w:tcBorders>
          </w:tcPr>
          <w:p w14:paraId="6CD9C4EE" w14:textId="77777777" w:rsidR="0025526C" w:rsidRPr="00F75995" w:rsidRDefault="0025526C" w:rsidP="0025526C">
            <w:pPr>
              <w:rPr>
                <w:rFonts w:ascii="Arial" w:hAnsi="Arial" w:cs="Arial"/>
                <w:lang w:val="es-BO"/>
              </w:rPr>
            </w:pPr>
          </w:p>
        </w:tc>
      </w:tr>
      <w:tr w:rsidR="0025526C" w:rsidRPr="00F75995" w14:paraId="52B3A8C1" w14:textId="77777777" w:rsidTr="0025526C">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2B0750CE" w14:textId="77777777" w:rsidR="0025526C" w:rsidRPr="00F75995" w:rsidRDefault="0025526C" w:rsidP="0025526C">
            <w:pPr>
              <w:rPr>
                <w:rFonts w:ascii="Arial" w:hAnsi="Arial" w:cs="Arial"/>
                <w:sz w:val="4"/>
                <w:szCs w:val="4"/>
                <w:lang w:val="es-BO"/>
              </w:rPr>
            </w:pPr>
          </w:p>
        </w:tc>
      </w:tr>
      <w:tr w:rsidR="0025526C" w:rsidRPr="00F75995" w14:paraId="1FCA4F37" w14:textId="77777777" w:rsidTr="0025526C">
        <w:trPr>
          <w:trHeight w:val="197"/>
        </w:trPr>
        <w:tc>
          <w:tcPr>
            <w:tcW w:w="1993" w:type="dxa"/>
            <w:vMerge w:val="restart"/>
            <w:tcBorders>
              <w:left w:val="single" w:sz="12" w:space="0" w:color="244061" w:themeColor="accent1" w:themeShade="80"/>
              <w:right w:val="single" w:sz="4" w:space="0" w:color="auto"/>
            </w:tcBorders>
            <w:vAlign w:val="center"/>
          </w:tcPr>
          <w:p w14:paraId="515DDD9D" w14:textId="77777777" w:rsidR="0025526C" w:rsidRPr="00F75995" w:rsidRDefault="0025526C" w:rsidP="0025526C">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BA049" w14:textId="77777777" w:rsidR="0025526C" w:rsidRPr="00F75995" w:rsidRDefault="0025526C" w:rsidP="0025526C">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6E10D899" w14:textId="77777777" w:rsidR="0025526C" w:rsidRPr="00F75995" w:rsidRDefault="0025526C" w:rsidP="0025526C">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25BBF" w14:textId="77777777" w:rsidR="0025526C" w:rsidRPr="00424887" w:rsidRDefault="0025526C" w:rsidP="0025526C">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4D967318" w14:textId="77777777" w:rsidR="0025526C" w:rsidRPr="00424887" w:rsidRDefault="0025526C" w:rsidP="0025526C">
            <w:pPr>
              <w:rPr>
                <w:rFonts w:ascii="Arial" w:hAnsi="Arial" w:cs="Arial"/>
                <w:szCs w:val="2"/>
                <w:lang w:val="es-BO"/>
              </w:rPr>
            </w:pPr>
            <w:r w:rsidRPr="00424887">
              <w:rPr>
                <w:rFonts w:ascii="Arial" w:hAnsi="Arial" w:cs="Arial"/>
                <w:lang w:val="es-BO"/>
              </w:rPr>
              <w:t>Calidad Propuesta Técnica y Costo</w:t>
            </w:r>
          </w:p>
        </w:tc>
      </w:tr>
      <w:tr w:rsidR="0025526C" w:rsidRPr="00F75995" w14:paraId="501B9DFE" w14:textId="77777777" w:rsidTr="0025526C">
        <w:trPr>
          <w:trHeight w:val="64"/>
        </w:trPr>
        <w:tc>
          <w:tcPr>
            <w:tcW w:w="1993" w:type="dxa"/>
            <w:vMerge/>
            <w:tcBorders>
              <w:left w:val="single" w:sz="12" w:space="0" w:color="244061" w:themeColor="accent1" w:themeShade="80"/>
            </w:tcBorders>
            <w:vAlign w:val="center"/>
          </w:tcPr>
          <w:p w14:paraId="2F4DAF3F" w14:textId="77777777" w:rsidR="0025526C" w:rsidRPr="00F75995" w:rsidRDefault="0025526C" w:rsidP="0025526C">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5248DB8D" w14:textId="77777777" w:rsidR="0025526C" w:rsidRPr="00F75995" w:rsidRDefault="0025526C" w:rsidP="0025526C">
            <w:pPr>
              <w:rPr>
                <w:rFonts w:ascii="Arial" w:hAnsi="Arial" w:cs="Arial"/>
                <w:sz w:val="2"/>
                <w:szCs w:val="4"/>
                <w:highlight w:val="yellow"/>
                <w:lang w:val="es-BO"/>
              </w:rPr>
            </w:pPr>
          </w:p>
        </w:tc>
      </w:tr>
      <w:tr w:rsidR="0025526C" w:rsidRPr="00F75995" w14:paraId="487C3E10" w14:textId="77777777" w:rsidTr="0025526C">
        <w:trPr>
          <w:trHeight w:val="197"/>
        </w:trPr>
        <w:tc>
          <w:tcPr>
            <w:tcW w:w="1993" w:type="dxa"/>
            <w:vMerge/>
            <w:tcBorders>
              <w:left w:val="single" w:sz="12" w:space="0" w:color="244061" w:themeColor="accent1" w:themeShade="80"/>
              <w:right w:val="single" w:sz="4" w:space="0" w:color="auto"/>
            </w:tcBorders>
            <w:vAlign w:val="center"/>
          </w:tcPr>
          <w:p w14:paraId="4E88F715" w14:textId="77777777" w:rsidR="0025526C" w:rsidRPr="00F75995" w:rsidRDefault="0025526C" w:rsidP="0025526C">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CA5A" w14:textId="77777777" w:rsidR="0025526C" w:rsidRPr="00F75995" w:rsidRDefault="0025526C" w:rsidP="0025526C">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30EC3D9" w14:textId="77777777" w:rsidR="0025526C" w:rsidRPr="00F75995" w:rsidRDefault="0025526C" w:rsidP="0025526C">
            <w:pPr>
              <w:rPr>
                <w:rFonts w:ascii="Arial" w:hAnsi="Arial" w:cs="Arial"/>
                <w:highlight w:val="yellow"/>
                <w:lang w:val="es-BO"/>
              </w:rPr>
            </w:pPr>
            <w:r w:rsidRPr="00F75995">
              <w:rPr>
                <w:rFonts w:ascii="Arial" w:hAnsi="Arial" w:cs="Arial"/>
                <w:lang w:val="es-BO"/>
              </w:rPr>
              <w:t>Presupuesto Fijo</w:t>
            </w:r>
          </w:p>
        </w:tc>
      </w:tr>
      <w:tr w:rsidR="0025526C" w:rsidRPr="00F75995" w14:paraId="7156AAD9" w14:textId="77777777" w:rsidTr="0025526C">
        <w:trPr>
          <w:trHeight w:val="82"/>
        </w:trPr>
        <w:tc>
          <w:tcPr>
            <w:tcW w:w="1997" w:type="dxa"/>
            <w:gridSpan w:val="2"/>
            <w:tcBorders>
              <w:left w:val="single" w:sz="12" w:space="0" w:color="244061" w:themeColor="accent1" w:themeShade="80"/>
            </w:tcBorders>
            <w:vAlign w:val="center"/>
          </w:tcPr>
          <w:p w14:paraId="6165CAAC"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191D00A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08AFBEA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59328D72"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03693AC4"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77001757"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8C4FE7"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76E22EF3"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5E301EE8"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771E8338"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89CEC7C"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672935AC"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32FD0584"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2FC9605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B82873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398ACC2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CC6FF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94BBEA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9DE03F5"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254A8813"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5311FA"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08E56BD5"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64666CD8"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486A8996"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A2D27A5" w14:textId="77777777" w:rsidR="0025526C" w:rsidRPr="00F75995" w:rsidRDefault="0025526C" w:rsidP="0025526C">
            <w:pPr>
              <w:rPr>
                <w:rFonts w:ascii="Arial" w:hAnsi="Arial" w:cs="Arial"/>
                <w:sz w:val="4"/>
                <w:szCs w:val="4"/>
                <w:lang w:val="es-BO"/>
              </w:rPr>
            </w:pPr>
          </w:p>
        </w:tc>
      </w:tr>
      <w:tr w:rsidR="0025526C" w:rsidRPr="00F75995" w14:paraId="2192B9FC" w14:textId="77777777" w:rsidTr="0025526C">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4E532BB" w14:textId="77777777" w:rsidR="0025526C" w:rsidRPr="00F75995" w:rsidRDefault="0025526C" w:rsidP="0025526C">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7F8FE" w14:textId="77777777" w:rsidR="0025526C" w:rsidRPr="00F75995" w:rsidRDefault="0025526C" w:rsidP="0025526C">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0377DF93" w14:textId="77777777" w:rsidR="0025526C" w:rsidRPr="00F75995" w:rsidRDefault="0025526C" w:rsidP="0025526C">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8BFD4" w14:textId="77777777" w:rsidR="0025526C" w:rsidRPr="00F75995" w:rsidRDefault="0025526C" w:rsidP="0025526C">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3873EF0C" w14:textId="77777777" w:rsidR="0025526C" w:rsidRPr="00F75995" w:rsidRDefault="0025526C" w:rsidP="0025526C">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680B1" w14:textId="77777777" w:rsidR="0025526C" w:rsidRPr="00F75995" w:rsidRDefault="0025526C" w:rsidP="0025526C">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8A3DE44" w14:textId="77777777" w:rsidR="0025526C" w:rsidRPr="00F75995" w:rsidRDefault="0025526C" w:rsidP="0025526C">
            <w:pPr>
              <w:rPr>
                <w:rFonts w:ascii="Arial" w:hAnsi="Arial" w:cs="Arial"/>
                <w:highlight w:val="yellow"/>
                <w:lang w:val="es-BO"/>
              </w:rPr>
            </w:pPr>
            <w:r w:rsidRPr="00A40276">
              <w:rPr>
                <w:rFonts w:ascii="Arial" w:hAnsi="Arial" w:cs="Arial"/>
                <w:lang w:val="es-BO"/>
              </w:rPr>
              <w:t>Por Lotes</w:t>
            </w:r>
          </w:p>
        </w:tc>
      </w:tr>
      <w:tr w:rsidR="0025526C" w:rsidRPr="00F75995" w14:paraId="1D60EF34" w14:textId="77777777" w:rsidTr="0025526C">
        <w:trPr>
          <w:trHeight w:val="42"/>
        </w:trPr>
        <w:tc>
          <w:tcPr>
            <w:tcW w:w="1997" w:type="dxa"/>
            <w:gridSpan w:val="2"/>
            <w:tcBorders>
              <w:left w:val="single" w:sz="12" w:space="0" w:color="244061" w:themeColor="accent1" w:themeShade="80"/>
            </w:tcBorders>
            <w:vAlign w:val="center"/>
          </w:tcPr>
          <w:p w14:paraId="14F5C5E0"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33B4E73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E17BFD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0285DAC"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179E67E7"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3304C948"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AAAA1E"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034D2E5F"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42F8B473"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5A2F73A0"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973956B"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123810FA"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0BEFF7E7"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10060B6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2F0F20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0082789A"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28594EF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536205D"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884403B"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54A0C840"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2F12E9"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23F533BC"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10CE8AE4"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5EB30D44"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1610CBA3" w14:textId="77777777" w:rsidR="0025526C" w:rsidRPr="00F75995" w:rsidRDefault="0025526C" w:rsidP="0025526C">
            <w:pPr>
              <w:rPr>
                <w:rFonts w:ascii="Arial" w:hAnsi="Arial" w:cs="Arial"/>
                <w:sz w:val="4"/>
                <w:szCs w:val="4"/>
                <w:lang w:val="es-BO"/>
              </w:rPr>
            </w:pPr>
          </w:p>
        </w:tc>
      </w:tr>
      <w:tr w:rsidR="0025526C" w:rsidRPr="00CE40E3" w14:paraId="59194AA8" w14:textId="77777777" w:rsidTr="0025526C">
        <w:trPr>
          <w:trHeight w:val="297"/>
        </w:trPr>
        <w:tc>
          <w:tcPr>
            <w:tcW w:w="1997" w:type="dxa"/>
            <w:gridSpan w:val="2"/>
            <w:tcBorders>
              <w:left w:val="single" w:sz="12" w:space="0" w:color="244061" w:themeColor="accent1" w:themeShade="80"/>
              <w:right w:val="single" w:sz="4" w:space="0" w:color="auto"/>
            </w:tcBorders>
            <w:vAlign w:val="center"/>
          </w:tcPr>
          <w:p w14:paraId="2AC56034" w14:textId="77777777" w:rsidR="0025526C" w:rsidRPr="00CE40E3" w:rsidRDefault="0025526C" w:rsidP="0025526C">
            <w:pPr>
              <w:jc w:val="right"/>
              <w:rPr>
                <w:rFonts w:ascii="Arial" w:hAnsi="Arial" w:cs="Arial"/>
                <w:lang w:val="es-BO"/>
              </w:rPr>
            </w:pPr>
            <w:r w:rsidRPr="00CE40E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087B36" w14:textId="17F2C0BF" w:rsidR="0025526C" w:rsidRPr="00CE40E3" w:rsidRDefault="00CC1E50" w:rsidP="00CC1E50">
            <w:pPr>
              <w:jc w:val="both"/>
              <w:rPr>
                <w:rFonts w:ascii="Arial" w:hAnsi="Arial" w:cs="Arial"/>
                <w:b/>
                <w:lang w:val="es-BO"/>
              </w:rPr>
            </w:pPr>
            <w:r>
              <w:rPr>
                <w:rFonts w:ascii="Arial" w:hAnsi="Arial" w:cs="Arial"/>
                <w:b/>
                <w:lang w:val="es-BO"/>
              </w:rPr>
              <w:t>Bs</w:t>
            </w:r>
            <w:r w:rsidR="0025526C" w:rsidRPr="0025526C">
              <w:rPr>
                <w:rFonts w:ascii="Arial" w:hAnsi="Arial" w:cs="Arial"/>
                <w:b/>
                <w:lang w:val="es-BO"/>
              </w:rPr>
              <w:t>2</w:t>
            </w:r>
            <w:r>
              <w:rPr>
                <w:rFonts w:ascii="Arial" w:hAnsi="Arial" w:cs="Arial"/>
                <w:b/>
                <w:lang w:val="es-BO"/>
              </w:rPr>
              <w:t>23</w:t>
            </w:r>
            <w:r w:rsidR="0025526C" w:rsidRPr="0025526C">
              <w:rPr>
                <w:rFonts w:ascii="Arial" w:hAnsi="Arial" w:cs="Arial"/>
                <w:b/>
                <w:lang w:val="es-BO"/>
              </w:rPr>
              <w:t>.</w:t>
            </w:r>
            <w:r>
              <w:rPr>
                <w:rFonts w:ascii="Arial" w:hAnsi="Arial" w:cs="Arial"/>
                <w:b/>
                <w:lang w:val="es-BO"/>
              </w:rPr>
              <w:t>180</w:t>
            </w:r>
            <w:r w:rsidR="0025526C" w:rsidRPr="0025526C">
              <w:rPr>
                <w:rFonts w:ascii="Arial" w:hAnsi="Arial" w:cs="Arial"/>
                <w:b/>
                <w:lang w:val="es-BO"/>
              </w:rPr>
              <w:t>,</w:t>
            </w:r>
            <w:r>
              <w:rPr>
                <w:rFonts w:ascii="Arial" w:hAnsi="Arial" w:cs="Arial"/>
                <w:b/>
                <w:lang w:val="es-BO"/>
              </w:rPr>
              <w:t>75</w:t>
            </w:r>
            <w:r w:rsidR="0025526C" w:rsidRPr="0025526C">
              <w:rPr>
                <w:rFonts w:ascii="Arial" w:hAnsi="Arial" w:cs="Arial"/>
                <w:b/>
                <w:lang w:val="es-BO"/>
              </w:rPr>
              <w:t xml:space="preserve"> (</w:t>
            </w:r>
            <w:r w:rsidR="008507D2">
              <w:rPr>
                <w:rFonts w:ascii="Arial" w:hAnsi="Arial" w:cs="Arial"/>
                <w:b/>
                <w:lang w:val="es-BO"/>
              </w:rPr>
              <w:t xml:space="preserve">Doscientos </w:t>
            </w:r>
            <w:r>
              <w:rPr>
                <w:rFonts w:ascii="Arial" w:hAnsi="Arial" w:cs="Arial"/>
                <w:b/>
                <w:lang w:val="es-BO"/>
              </w:rPr>
              <w:t>Veintitrés</w:t>
            </w:r>
            <w:r w:rsidR="008507D2" w:rsidRPr="008507D2">
              <w:rPr>
                <w:rFonts w:ascii="Arial" w:hAnsi="Arial" w:cs="Arial"/>
                <w:b/>
                <w:lang w:val="es-BO"/>
              </w:rPr>
              <w:t xml:space="preserve"> Mil </w:t>
            </w:r>
            <w:r>
              <w:rPr>
                <w:rFonts w:ascii="Arial" w:hAnsi="Arial" w:cs="Arial"/>
                <w:b/>
                <w:lang w:val="es-BO"/>
              </w:rPr>
              <w:t>Ciento Ochenta</w:t>
            </w:r>
            <w:r w:rsidR="008507D2" w:rsidRPr="008507D2">
              <w:rPr>
                <w:rFonts w:ascii="Arial" w:hAnsi="Arial" w:cs="Arial"/>
                <w:b/>
                <w:lang w:val="es-BO"/>
              </w:rPr>
              <w:t xml:space="preserve"> </w:t>
            </w:r>
            <w:r>
              <w:rPr>
                <w:rFonts w:ascii="Arial" w:hAnsi="Arial" w:cs="Arial"/>
                <w:b/>
                <w:lang w:val="es-BO"/>
              </w:rPr>
              <w:t>75</w:t>
            </w:r>
            <w:r w:rsidR="008507D2" w:rsidRPr="008507D2">
              <w:rPr>
                <w:rFonts w:ascii="Arial" w:hAnsi="Arial" w:cs="Arial"/>
                <w:b/>
                <w:lang w:val="es-BO"/>
              </w:rPr>
              <w:t xml:space="preserve">/100 </w:t>
            </w:r>
            <w:r w:rsidR="0025526C" w:rsidRPr="0025526C">
              <w:rPr>
                <w:rFonts w:ascii="Arial" w:hAnsi="Arial" w:cs="Arial"/>
                <w:b/>
                <w:lang w:val="es-BO"/>
              </w:rPr>
              <w:t>Bolivianos)</w:t>
            </w:r>
          </w:p>
        </w:tc>
        <w:tc>
          <w:tcPr>
            <w:tcW w:w="266" w:type="dxa"/>
            <w:tcBorders>
              <w:left w:val="single" w:sz="4" w:space="0" w:color="auto"/>
              <w:right w:val="single" w:sz="12" w:space="0" w:color="244061" w:themeColor="accent1" w:themeShade="80"/>
            </w:tcBorders>
          </w:tcPr>
          <w:p w14:paraId="6D6BBC07" w14:textId="77777777" w:rsidR="0025526C" w:rsidRPr="00CE40E3" w:rsidRDefault="0025526C" w:rsidP="0025526C">
            <w:pPr>
              <w:rPr>
                <w:rFonts w:ascii="Arial" w:hAnsi="Arial" w:cs="Arial"/>
                <w:lang w:val="es-BO"/>
              </w:rPr>
            </w:pPr>
          </w:p>
        </w:tc>
      </w:tr>
      <w:tr w:rsidR="0025526C" w:rsidRPr="00CE40E3" w14:paraId="770E5A43"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3A520173" w14:textId="77777777" w:rsidR="0025526C" w:rsidRPr="00CE40E3" w:rsidRDefault="0025526C" w:rsidP="0025526C">
            <w:pPr>
              <w:rPr>
                <w:rFonts w:ascii="Arial" w:hAnsi="Arial" w:cs="Arial"/>
                <w:sz w:val="4"/>
                <w:szCs w:val="4"/>
                <w:lang w:val="es-BO"/>
              </w:rPr>
            </w:pPr>
          </w:p>
        </w:tc>
      </w:tr>
      <w:tr w:rsidR="0025526C" w:rsidRPr="00CE40E3" w14:paraId="349EE8A2" w14:textId="77777777" w:rsidTr="0025526C">
        <w:trPr>
          <w:trHeight w:val="283"/>
        </w:trPr>
        <w:tc>
          <w:tcPr>
            <w:tcW w:w="1997" w:type="dxa"/>
            <w:gridSpan w:val="2"/>
            <w:tcBorders>
              <w:left w:val="single" w:sz="12" w:space="0" w:color="244061" w:themeColor="accent1" w:themeShade="80"/>
              <w:right w:val="single" w:sz="4" w:space="0" w:color="auto"/>
            </w:tcBorders>
            <w:vAlign w:val="center"/>
          </w:tcPr>
          <w:p w14:paraId="7CA9B319" w14:textId="77777777" w:rsidR="0025526C" w:rsidRPr="00CE40E3" w:rsidRDefault="0025526C" w:rsidP="0025526C">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48C28A" w14:textId="77777777" w:rsidR="0025526C" w:rsidRPr="00CE40E3" w:rsidRDefault="0025526C" w:rsidP="0025526C">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235BF6BC" w14:textId="77777777" w:rsidR="0025526C" w:rsidRPr="00CE40E3" w:rsidRDefault="0025526C" w:rsidP="0025526C">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155288" w14:textId="77777777" w:rsidR="0025526C" w:rsidRPr="00CE40E3" w:rsidRDefault="0025526C" w:rsidP="0025526C">
            <w:pPr>
              <w:rPr>
                <w:rFonts w:ascii="Arial" w:hAnsi="Arial" w:cs="Arial"/>
                <w:szCs w:val="2"/>
                <w:lang w:val="es-BO"/>
              </w:rPr>
            </w:pPr>
          </w:p>
        </w:tc>
        <w:tc>
          <w:tcPr>
            <w:tcW w:w="4899" w:type="dxa"/>
            <w:gridSpan w:val="52"/>
            <w:tcBorders>
              <w:left w:val="single" w:sz="4" w:space="0" w:color="auto"/>
            </w:tcBorders>
          </w:tcPr>
          <w:p w14:paraId="3F0BE2C7" w14:textId="77777777" w:rsidR="0025526C" w:rsidRPr="00CE40E3" w:rsidRDefault="0025526C" w:rsidP="0025526C">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4607CF0C" w14:textId="77777777" w:rsidR="0025526C" w:rsidRPr="00CE40E3" w:rsidRDefault="0025526C" w:rsidP="0025526C">
            <w:pPr>
              <w:rPr>
                <w:rFonts w:ascii="Arial" w:hAnsi="Arial" w:cs="Arial"/>
                <w:szCs w:val="2"/>
                <w:lang w:val="es-BO"/>
              </w:rPr>
            </w:pPr>
          </w:p>
        </w:tc>
      </w:tr>
      <w:tr w:rsidR="0025526C" w:rsidRPr="00CE40E3" w14:paraId="359DF265" w14:textId="77777777" w:rsidTr="0025526C">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4F4F708F" w14:textId="77777777" w:rsidR="0025526C" w:rsidRPr="00CE40E3" w:rsidRDefault="0025526C" w:rsidP="0025526C">
            <w:pPr>
              <w:rPr>
                <w:rFonts w:ascii="Arial" w:hAnsi="Arial" w:cs="Arial"/>
                <w:sz w:val="4"/>
                <w:szCs w:val="4"/>
                <w:lang w:val="es-BO"/>
              </w:rPr>
            </w:pPr>
          </w:p>
        </w:tc>
      </w:tr>
      <w:tr w:rsidR="0025526C" w:rsidRPr="00F75995" w14:paraId="57B04FDA" w14:textId="77777777" w:rsidTr="0025526C">
        <w:trPr>
          <w:trHeight w:val="217"/>
        </w:trPr>
        <w:tc>
          <w:tcPr>
            <w:tcW w:w="1997" w:type="dxa"/>
            <w:gridSpan w:val="2"/>
            <w:vMerge w:val="restart"/>
            <w:tcBorders>
              <w:left w:val="single" w:sz="12" w:space="0" w:color="244061" w:themeColor="accent1" w:themeShade="80"/>
              <w:right w:val="single" w:sz="4" w:space="0" w:color="auto"/>
            </w:tcBorders>
            <w:vAlign w:val="center"/>
          </w:tcPr>
          <w:p w14:paraId="0768DB5F" w14:textId="77777777" w:rsidR="0025526C" w:rsidRPr="00CE40E3" w:rsidRDefault="0025526C" w:rsidP="0025526C">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14E0B" w14:textId="6EB2772D" w:rsidR="006C223F" w:rsidRPr="00DD14A1" w:rsidRDefault="00597A4F" w:rsidP="00937808">
            <w:pPr>
              <w:jc w:val="both"/>
              <w:rPr>
                <w:rFonts w:ascii="Arial" w:hAnsi="Arial" w:cs="Arial"/>
                <w:bCs/>
                <w:iCs/>
              </w:rPr>
            </w:pPr>
            <w:r w:rsidRPr="00597A4F">
              <w:rPr>
                <w:rFonts w:ascii="Arial" w:hAnsi="Arial" w:cs="Arial"/>
                <w:bCs/>
                <w:iCs/>
              </w:rPr>
              <w:t xml:space="preserve">El plazo de prestación del servicio será computado a partir de la activación de las suscripciones de los productos de </w:t>
            </w:r>
            <w:proofErr w:type="spellStart"/>
            <w:r w:rsidRPr="00597A4F">
              <w:rPr>
                <w:rFonts w:ascii="Arial" w:hAnsi="Arial" w:cs="Arial"/>
                <w:bCs/>
                <w:iCs/>
              </w:rPr>
              <w:t>Tableau</w:t>
            </w:r>
            <w:proofErr w:type="spellEnd"/>
            <w:r w:rsidRPr="00597A4F">
              <w:rPr>
                <w:rFonts w:ascii="Arial" w:hAnsi="Arial" w:cs="Arial"/>
                <w:bCs/>
                <w:iCs/>
              </w:rPr>
              <w:t xml:space="preserve">, hasta el 9 de agosto de 2025, fecha de finalización de la suscripción activa de productos </w:t>
            </w:r>
            <w:proofErr w:type="spellStart"/>
            <w:r w:rsidRPr="00597A4F">
              <w:rPr>
                <w:rFonts w:ascii="Arial" w:hAnsi="Arial" w:cs="Arial"/>
                <w:bCs/>
                <w:iCs/>
              </w:rPr>
              <w:t>Tableau</w:t>
            </w:r>
            <w:proofErr w:type="spellEnd"/>
            <w:r w:rsidRPr="00597A4F">
              <w:rPr>
                <w:rFonts w:ascii="Arial" w:hAnsi="Arial" w:cs="Arial"/>
                <w:bCs/>
                <w:iCs/>
              </w:rPr>
              <w:t xml:space="preserve"> con la que cuenta el BCB.</w:t>
            </w:r>
          </w:p>
        </w:tc>
        <w:tc>
          <w:tcPr>
            <w:tcW w:w="266" w:type="dxa"/>
            <w:tcBorders>
              <w:left w:val="single" w:sz="4" w:space="0" w:color="auto"/>
              <w:right w:val="single" w:sz="12" w:space="0" w:color="244061" w:themeColor="accent1" w:themeShade="80"/>
            </w:tcBorders>
          </w:tcPr>
          <w:p w14:paraId="5B1BE1BF" w14:textId="77777777" w:rsidR="0025526C" w:rsidRPr="00F75995" w:rsidRDefault="0025526C" w:rsidP="0025526C">
            <w:pPr>
              <w:rPr>
                <w:rFonts w:ascii="Arial" w:hAnsi="Arial" w:cs="Arial"/>
                <w:lang w:val="es-BO"/>
              </w:rPr>
            </w:pPr>
          </w:p>
        </w:tc>
      </w:tr>
      <w:tr w:rsidR="0025526C" w:rsidRPr="00F75995" w14:paraId="4C21A23F" w14:textId="77777777" w:rsidTr="0025526C">
        <w:trPr>
          <w:trHeight w:val="454"/>
        </w:trPr>
        <w:tc>
          <w:tcPr>
            <w:tcW w:w="1997" w:type="dxa"/>
            <w:gridSpan w:val="2"/>
            <w:vMerge/>
            <w:tcBorders>
              <w:left w:val="single" w:sz="12" w:space="0" w:color="244061" w:themeColor="accent1" w:themeShade="80"/>
              <w:right w:val="single" w:sz="4" w:space="0" w:color="auto"/>
            </w:tcBorders>
            <w:vAlign w:val="center"/>
          </w:tcPr>
          <w:p w14:paraId="21F43484" w14:textId="77777777" w:rsidR="0025526C" w:rsidRPr="002F238F"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308F6905" w14:textId="77777777" w:rsidR="0025526C" w:rsidRPr="002F238F"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08BCC015" w14:textId="77777777" w:rsidR="0025526C" w:rsidRPr="00F75995" w:rsidRDefault="0025526C" w:rsidP="0025526C">
            <w:pPr>
              <w:rPr>
                <w:rFonts w:ascii="Arial" w:hAnsi="Arial" w:cs="Arial"/>
                <w:lang w:val="es-BO"/>
              </w:rPr>
            </w:pPr>
          </w:p>
        </w:tc>
      </w:tr>
      <w:tr w:rsidR="0025526C" w:rsidRPr="00F75995" w14:paraId="39F228BC" w14:textId="77777777" w:rsidTr="0025526C">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15A22B4" w14:textId="77777777" w:rsidR="0025526C" w:rsidRPr="002F238F" w:rsidRDefault="0025526C" w:rsidP="0025526C">
            <w:pPr>
              <w:rPr>
                <w:rFonts w:ascii="Arial" w:hAnsi="Arial" w:cs="Arial"/>
                <w:sz w:val="4"/>
                <w:szCs w:val="4"/>
                <w:lang w:val="es-BO"/>
              </w:rPr>
            </w:pPr>
          </w:p>
        </w:tc>
      </w:tr>
      <w:tr w:rsidR="0025526C" w:rsidRPr="00F75995" w14:paraId="1E6B7EBA" w14:textId="77777777" w:rsidTr="0025526C">
        <w:trPr>
          <w:trHeight w:val="395"/>
        </w:trPr>
        <w:tc>
          <w:tcPr>
            <w:tcW w:w="1997" w:type="dxa"/>
            <w:gridSpan w:val="2"/>
            <w:tcBorders>
              <w:left w:val="single" w:sz="12" w:space="0" w:color="244061" w:themeColor="accent1" w:themeShade="80"/>
              <w:right w:val="single" w:sz="4" w:space="0" w:color="auto"/>
            </w:tcBorders>
            <w:vAlign w:val="center"/>
          </w:tcPr>
          <w:p w14:paraId="1A1189DE" w14:textId="77777777" w:rsidR="0025526C" w:rsidRPr="002F238F" w:rsidRDefault="0025526C" w:rsidP="0025526C">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E2CDC2" w14:textId="1AD2E388" w:rsidR="0025526C" w:rsidRPr="002F238F" w:rsidRDefault="00D85FA0" w:rsidP="0025526C">
            <w:pPr>
              <w:jc w:val="both"/>
              <w:rPr>
                <w:rFonts w:ascii="Arial" w:hAnsi="Arial" w:cs="Arial"/>
                <w:lang w:val="es-BO"/>
              </w:rPr>
            </w:pPr>
            <w:r w:rsidRPr="00D85FA0">
              <w:rPr>
                <w:rFonts w:ascii="Arial" w:hAnsi="Arial" w:cs="Arial"/>
                <w:lang w:val="es-BO"/>
              </w:rPr>
              <w:t>El servicio se realizará en el Edificio Principal del Banco Central de Bolivia, ubicado en la calle Ayacucho esquina Mercado s/n de la Zona Central de la ciudad de La Paz - Bolivia.</w:t>
            </w:r>
          </w:p>
        </w:tc>
        <w:tc>
          <w:tcPr>
            <w:tcW w:w="266" w:type="dxa"/>
            <w:tcBorders>
              <w:left w:val="single" w:sz="4" w:space="0" w:color="auto"/>
              <w:right w:val="single" w:sz="12" w:space="0" w:color="244061" w:themeColor="accent1" w:themeShade="80"/>
            </w:tcBorders>
          </w:tcPr>
          <w:p w14:paraId="70FC6995" w14:textId="77777777" w:rsidR="0025526C" w:rsidRPr="00F75995" w:rsidRDefault="0025526C" w:rsidP="0025526C">
            <w:pPr>
              <w:rPr>
                <w:rFonts w:ascii="Arial" w:hAnsi="Arial" w:cs="Arial"/>
                <w:lang w:val="es-BO"/>
              </w:rPr>
            </w:pPr>
          </w:p>
        </w:tc>
      </w:tr>
      <w:tr w:rsidR="0025526C" w:rsidRPr="00F75995" w14:paraId="4406399C"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CE97A51" w14:textId="77777777" w:rsidR="0025526C" w:rsidRPr="002F238F" w:rsidRDefault="0025526C" w:rsidP="0025526C">
            <w:pPr>
              <w:rPr>
                <w:rFonts w:ascii="Arial" w:hAnsi="Arial" w:cs="Arial"/>
                <w:sz w:val="4"/>
                <w:szCs w:val="4"/>
                <w:lang w:val="es-BO"/>
              </w:rPr>
            </w:pPr>
          </w:p>
        </w:tc>
      </w:tr>
      <w:tr w:rsidR="0025526C" w:rsidRPr="00F75995" w14:paraId="224C3F93" w14:textId="77777777" w:rsidTr="0025526C">
        <w:trPr>
          <w:trHeight w:val="358"/>
        </w:trPr>
        <w:tc>
          <w:tcPr>
            <w:tcW w:w="1997" w:type="dxa"/>
            <w:gridSpan w:val="2"/>
            <w:tcBorders>
              <w:left w:val="single" w:sz="12" w:space="0" w:color="244061" w:themeColor="accent1" w:themeShade="80"/>
              <w:right w:val="single" w:sz="4" w:space="0" w:color="auto"/>
            </w:tcBorders>
            <w:vAlign w:val="center"/>
          </w:tcPr>
          <w:p w14:paraId="3DDCFAC0" w14:textId="77777777" w:rsidR="0025526C" w:rsidRPr="002F238F" w:rsidRDefault="0025526C" w:rsidP="0025526C">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C72DC" w14:textId="77777777" w:rsidR="0025526C" w:rsidRPr="00D85FA0" w:rsidRDefault="0025526C" w:rsidP="0025526C">
            <w:pPr>
              <w:jc w:val="both"/>
              <w:rPr>
                <w:rFonts w:ascii="Arial" w:hAnsi="Arial" w:cs="Arial"/>
                <w:b/>
                <w:i/>
                <w:lang w:val="es-BO"/>
              </w:rPr>
            </w:pPr>
            <w:r w:rsidRPr="00D85FA0">
              <w:rPr>
                <w:rFonts w:ascii="Arial" w:hAnsi="Arial" w:cs="Arial"/>
                <w:b/>
                <w:i/>
                <w:lang w:val="es-BO"/>
              </w:rPr>
              <w:t>El proponente deberá presentar una Garantía equivalente al 1% del Precio Referencial de la Contratación</w:t>
            </w:r>
          </w:p>
        </w:tc>
        <w:tc>
          <w:tcPr>
            <w:tcW w:w="266" w:type="dxa"/>
            <w:tcBorders>
              <w:left w:val="single" w:sz="4" w:space="0" w:color="auto"/>
              <w:right w:val="single" w:sz="12" w:space="0" w:color="244061" w:themeColor="accent1" w:themeShade="80"/>
            </w:tcBorders>
          </w:tcPr>
          <w:p w14:paraId="641F5D54" w14:textId="77777777" w:rsidR="0025526C" w:rsidRPr="00F75995" w:rsidRDefault="0025526C" w:rsidP="0025526C">
            <w:pPr>
              <w:rPr>
                <w:rFonts w:ascii="Arial" w:hAnsi="Arial" w:cs="Arial"/>
                <w:lang w:val="es-BO"/>
              </w:rPr>
            </w:pPr>
          </w:p>
        </w:tc>
      </w:tr>
      <w:tr w:rsidR="0025526C" w:rsidRPr="00F75995" w14:paraId="5CBF193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22FBEFF" w14:textId="77777777" w:rsidR="0025526C" w:rsidRPr="002F238F" w:rsidRDefault="0025526C" w:rsidP="0025526C">
            <w:pPr>
              <w:rPr>
                <w:rFonts w:ascii="Arial" w:hAnsi="Arial" w:cs="Arial"/>
                <w:sz w:val="4"/>
                <w:szCs w:val="4"/>
                <w:lang w:val="es-BO"/>
              </w:rPr>
            </w:pPr>
          </w:p>
        </w:tc>
      </w:tr>
      <w:tr w:rsidR="0025526C" w:rsidRPr="00F75995" w14:paraId="4679077D" w14:textId="77777777" w:rsidTr="0025526C">
        <w:trPr>
          <w:trHeight w:val="197"/>
        </w:trPr>
        <w:tc>
          <w:tcPr>
            <w:tcW w:w="1997" w:type="dxa"/>
            <w:gridSpan w:val="2"/>
            <w:vMerge w:val="restart"/>
            <w:tcBorders>
              <w:left w:val="single" w:sz="12" w:space="0" w:color="244061" w:themeColor="accent1" w:themeShade="80"/>
              <w:right w:val="single" w:sz="4" w:space="0" w:color="auto"/>
            </w:tcBorders>
            <w:vAlign w:val="center"/>
          </w:tcPr>
          <w:p w14:paraId="2A387335" w14:textId="77777777" w:rsidR="0025526C" w:rsidRPr="002F238F" w:rsidRDefault="0025526C" w:rsidP="0025526C">
            <w:pPr>
              <w:jc w:val="right"/>
              <w:rPr>
                <w:rFonts w:ascii="Arial" w:hAnsi="Arial" w:cs="Arial"/>
                <w:lang w:val="es-BO"/>
              </w:rPr>
            </w:pPr>
            <w:r w:rsidRPr="002F238F">
              <w:rPr>
                <w:rFonts w:ascii="Arial" w:hAnsi="Arial" w:cs="Arial"/>
                <w:lang w:val="es-BO"/>
              </w:rPr>
              <w:t xml:space="preserve">Garantía de Cumplimiento </w:t>
            </w:r>
          </w:p>
          <w:p w14:paraId="52A8929E" w14:textId="77777777" w:rsidR="0025526C" w:rsidRPr="002F238F" w:rsidRDefault="0025526C" w:rsidP="0025526C">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D937D" w14:textId="006F8B15" w:rsidR="0025526C" w:rsidRPr="002F238F" w:rsidRDefault="0025526C" w:rsidP="00D85FA0">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del 7% del monto del contrato. </w:t>
            </w:r>
            <w:r w:rsidR="00D85FA0">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2BDFDEF4" w14:textId="77777777" w:rsidR="0025526C" w:rsidRPr="00F75995" w:rsidRDefault="0025526C" w:rsidP="0025526C">
            <w:pPr>
              <w:rPr>
                <w:rFonts w:ascii="Arial" w:hAnsi="Arial" w:cs="Arial"/>
                <w:lang w:val="es-BO"/>
              </w:rPr>
            </w:pPr>
          </w:p>
        </w:tc>
      </w:tr>
      <w:tr w:rsidR="0025526C" w:rsidRPr="00F75995" w14:paraId="18474BD7" w14:textId="77777777" w:rsidTr="0025526C">
        <w:trPr>
          <w:trHeight w:val="141"/>
        </w:trPr>
        <w:tc>
          <w:tcPr>
            <w:tcW w:w="1997" w:type="dxa"/>
            <w:gridSpan w:val="2"/>
            <w:vMerge/>
            <w:tcBorders>
              <w:left w:val="single" w:sz="12" w:space="0" w:color="244061" w:themeColor="accent1" w:themeShade="80"/>
              <w:right w:val="single" w:sz="4" w:space="0" w:color="auto"/>
            </w:tcBorders>
            <w:vAlign w:val="center"/>
          </w:tcPr>
          <w:p w14:paraId="2C211FE0" w14:textId="77777777" w:rsidR="0025526C" w:rsidRPr="00F75995"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DD0A992"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19060DAC" w14:textId="77777777" w:rsidR="0025526C" w:rsidRPr="00F75995" w:rsidRDefault="0025526C" w:rsidP="0025526C">
            <w:pPr>
              <w:rPr>
                <w:rFonts w:ascii="Arial" w:hAnsi="Arial" w:cs="Arial"/>
                <w:lang w:val="es-BO"/>
              </w:rPr>
            </w:pPr>
          </w:p>
        </w:tc>
      </w:tr>
      <w:tr w:rsidR="0025526C" w:rsidRPr="00F75995" w14:paraId="4D3681B9"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2352E1B" w14:textId="77777777" w:rsidR="0025526C" w:rsidRPr="00F75995" w:rsidRDefault="0025526C" w:rsidP="0025526C">
            <w:pPr>
              <w:rPr>
                <w:rFonts w:ascii="Arial" w:hAnsi="Arial" w:cs="Arial"/>
                <w:sz w:val="4"/>
                <w:szCs w:val="4"/>
                <w:lang w:val="es-BO"/>
              </w:rPr>
            </w:pPr>
          </w:p>
        </w:tc>
      </w:tr>
      <w:tr w:rsidR="0025526C" w:rsidRPr="00F75995" w14:paraId="1A4D490C"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3F1B6DBA" w14:textId="77777777" w:rsidR="0025526C" w:rsidRPr="00F75995" w:rsidRDefault="0025526C" w:rsidP="0025526C">
            <w:pPr>
              <w:rPr>
                <w:rFonts w:ascii="Arial" w:hAnsi="Arial" w:cs="Arial"/>
                <w:sz w:val="4"/>
                <w:szCs w:val="4"/>
                <w:lang w:val="es-BO"/>
              </w:rPr>
            </w:pPr>
          </w:p>
        </w:tc>
      </w:tr>
    </w:tbl>
    <w:p w14:paraId="21F807FC" w14:textId="77777777" w:rsidR="0025526C" w:rsidRPr="000E268F" w:rsidRDefault="0025526C" w:rsidP="0025526C">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25526C" w:rsidRPr="00A40276" w14:paraId="1A1BBB6A" w14:textId="77777777" w:rsidTr="0025526C">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35711FC" w14:textId="77777777" w:rsidR="0025526C" w:rsidRPr="00A40276" w:rsidRDefault="0025526C" w:rsidP="0025526C">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9B64D" w14:textId="77777777" w:rsidR="0025526C" w:rsidRPr="000D3A48" w:rsidRDefault="0025526C" w:rsidP="0025526C">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52B3AC4C" w14:textId="77777777" w:rsidR="0025526C" w:rsidRPr="00A40276" w:rsidRDefault="0025526C" w:rsidP="0025526C">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51E5B10E" w14:textId="77777777" w:rsidR="0025526C" w:rsidRPr="00A40276" w:rsidRDefault="0025526C" w:rsidP="0025526C">
            <w:pPr>
              <w:rPr>
                <w:rFonts w:ascii="Arial" w:hAnsi="Arial" w:cs="Arial"/>
              </w:rPr>
            </w:pPr>
          </w:p>
        </w:tc>
        <w:tc>
          <w:tcPr>
            <w:tcW w:w="716" w:type="dxa"/>
            <w:gridSpan w:val="2"/>
            <w:tcBorders>
              <w:right w:val="single" w:sz="12" w:space="0" w:color="244061" w:themeColor="accent1" w:themeShade="80"/>
            </w:tcBorders>
          </w:tcPr>
          <w:p w14:paraId="73C650EE" w14:textId="77777777" w:rsidR="0025526C" w:rsidRPr="00A40276" w:rsidRDefault="0025526C" w:rsidP="0025526C">
            <w:pPr>
              <w:rPr>
                <w:rFonts w:ascii="Arial" w:hAnsi="Arial" w:cs="Arial"/>
              </w:rPr>
            </w:pPr>
          </w:p>
        </w:tc>
      </w:tr>
      <w:tr w:rsidR="0025526C" w:rsidRPr="00A40276" w14:paraId="63EC3CD6" w14:textId="77777777" w:rsidTr="0025526C">
        <w:trPr>
          <w:trHeight w:val="82"/>
        </w:trPr>
        <w:tc>
          <w:tcPr>
            <w:tcW w:w="2004" w:type="dxa"/>
            <w:vMerge/>
            <w:tcBorders>
              <w:left w:val="single" w:sz="12" w:space="0" w:color="244061" w:themeColor="accent1" w:themeShade="80"/>
            </w:tcBorders>
            <w:shd w:val="clear" w:color="auto" w:fill="auto"/>
            <w:vAlign w:val="center"/>
          </w:tcPr>
          <w:p w14:paraId="34F19C36" w14:textId="77777777" w:rsidR="0025526C" w:rsidRPr="00A40276" w:rsidRDefault="0025526C" w:rsidP="0025526C">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402A121" w14:textId="77777777" w:rsidR="0025526C" w:rsidRPr="00A40276" w:rsidRDefault="0025526C" w:rsidP="0025526C">
            <w:pPr>
              <w:rPr>
                <w:rFonts w:ascii="Arial" w:hAnsi="Arial" w:cs="Arial"/>
                <w:sz w:val="8"/>
                <w:szCs w:val="8"/>
              </w:rPr>
            </w:pPr>
          </w:p>
        </w:tc>
      </w:tr>
      <w:tr w:rsidR="0025526C" w:rsidRPr="00A40276" w14:paraId="670BAA21" w14:textId="77777777" w:rsidTr="0025526C">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8E6D360" w14:textId="77777777" w:rsidR="0025526C" w:rsidRPr="00A40276" w:rsidRDefault="0025526C" w:rsidP="0025526C">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4810D2" w14:textId="77777777" w:rsidR="0025526C" w:rsidRPr="00A40276" w:rsidRDefault="0025526C" w:rsidP="0025526C">
            <w:pPr>
              <w:rPr>
                <w:rFonts w:ascii="Arial" w:hAnsi="Arial" w:cs="Arial"/>
              </w:rPr>
            </w:pPr>
          </w:p>
        </w:tc>
        <w:tc>
          <w:tcPr>
            <w:tcW w:w="7055" w:type="dxa"/>
            <w:gridSpan w:val="3"/>
            <w:tcBorders>
              <w:left w:val="single" w:sz="4" w:space="0" w:color="auto"/>
            </w:tcBorders>
            <w:shd w:val="clear" w:color="auto" w:fill="auto"/>
          </w:tcPr>
          <w:p w14:paraId="49BA275F" w14:textId="77777777" w:rsidR="0025526C" w:rsidRPr="00A40276" w:rsidRDefault="0025526C" w:rsidP="0025526C">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585549C" w14:textId="77777777" w:rsidR="0025526C" w:rsidRPr="00A40276" w:rsidRDefault="0025526C" w:rsidP="0025526C">
            <w:pPr>
              <w:rPr>
                <w:rFonts w:ascii="Arial" w:hAnsi="Arial" w:cs="Arial"/>
              </w:rPr>
            </w:pPr>
          </w:p>
        </w:tc>
      </w:tr>
      <w:tr w:rsidR="0025526C" w:rsidRPr="00A40276" w14:paraId="71A05677" w14:textId="77777777" w:rsidTr="0025526C">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458A9C70" w14:textId="77777777" w:rsidR="0025526C" w:rsidRPr="00103827" w:rsidRDefault="0025526C" w:rsidP="0025526C">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25526C" w:rsidRPr="00A40276" w14:paraId="628435E5" w14:textId="77777777" w:rsidTr="0025526C">
        <w:trPr>
          <w:trHeight w:val="368"/>
        </w:trPr>
        <w:tc>
          <w:tcPr>
            <w:tcW w:w="1558" w:type="dxa"/>
            <w:vMerge w:val="restart"/>
            <w:tcBorders>
              <w:left w:val="single" w:sz="12" w:space="0" w:color="244061" w:themeColor="accent1" w:themeShade="80"/>
            </w:tcBorders>
            <w:vAlign w:val="center"/>
          </w:tcPr>
          <w:p w14:paraId="2F221502" w14:textId="77777777" w:rsidR="0025526C" w:rsidRPr="00A40276" w:rsidRDefault="0025526C" w:rsidP="0025526C">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8CB848" w14:textId="77777777" w:rsidR="0025526C" w:rsidRPr="00A40276" w:rsidRDefault="0025526C" w:rsidP="0025526C">
            <w:pPr>
              <w:rPr>
                <w:rFonts w:ascii="Arial" w:hAnsi="Arial" w:cs="Arial"/>
                <w:lang w:val="es-BO"/>
              </w:rPr>
            </w:pPr>
            <w:r w:rsidRPr="00A40276">
              <w:rPr>
                <w:rFonts w:ascii="Arial" w:hAnsi="Arial" w:cs="Arial"/>
                <w:sz w:val="12"/>
                <w:lang w:val="es-BO"/>
              </w:rPr>
              <w:t>#</w:t>
            </w:r>
          </w:p>
        </w:tc>
        <w:tc>
          <w:tcPr>
            <w:tcW w:w="5515" w:type="dxa"/>
          </w:tcPr>
          <w:p w14:paraId="368671BB" w14:textId="77777777" w:rsidR="0025526C" w:rsidRPr="00A40276" w:rsidRDefault="0025526C" w:rsidP="0025526C">
            <w:pPr>
              <w:jc w:val="center"/>
              <w:rPr>
                <w:rFonts w:ascii="Arial" w:hAnsi="Arial" w:cs="Arial"/>
                <w:b/>
                <w:lang w:val="es-BO"/>
              </w:rPr>
            </w:pPr>
            <w:r w:rsidRPr="00A40276">
              <w:rPr>
                <w:rFonts w:ascii="Arial" w:hAnsi="Arial" w:cs="Arial"/>
                <w:lang w:val="es-BO"/>
              </w:rPr>
              <w:t>Nombre del Organismo Financiador</w:t>
            </w:r>
          </w:p>
          <w:p w14:paraId="5EC5E906" w14:textId="77777777" w:rsidR="0025526C" w:rsidRPr="00A40276" w:rsidRDefault="0025526C" w:rsidP="0025526C">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69898011" w14:textId="77777777" w:rsidR="0025526C" w:rsidRPr="00A40276" w:rsidRDefault="0025526C" w:rsidP="0025526C">
            <w:pPr>
              <w:jc w:val="center"/>
              <w:rPr>
                <w:rFonts w:ascii="Arial" w:hAnsi="Arial" w:cs="Arial"/>
                <w:lang w:val="es-BO"/>
              </w:rPr>
            </w:pPr>
          </w:p>
        </w:tc>
        <w:tc>
          <w:tcPr>
            <w:tcW w:w="1816" w:type="dxa"/>
            <w:tcBorders>
              <w:left w:val="nil"/>
            </w:tcBorders>
            <w:vAlign w:val="center"/>
          </w:tcPr>
          <w:p w14:paraId="5B02F3CD" w14:textId="77777777" w:rsidR="0025526C" w:rsidRPr="00A40276" w:rsidRDefault="0025526C" w:rsidP="0025526C">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1B4FE155" w14:textId="77777777" w:rsidR="0025526C" w:rsidRPr="00A40276" w:rsidRDefault="0025526C" w:rsidP="0025526C">
            <w:pPr>
              <w:rPr>
                <w:rFonts w:ascii="Arial" w:hAnsi="Arial" w:cs="Arial"/>
                <w:lang w:val="es-BO"/>
              </w:rPr>
            </w:pPr>
          </w:p>
        </w:tc>
      </w:tr>
      <w:tr w:rsidR="0025526C" w:rsidRPr="00A40276" w14:paraId="6CDA9C82" w14:textId="77777777" w:rsidTr="0025526C">
        <w:trPr>
          <w:trHeight w:val="277"/>
        </w:trPr>
        <w:tc>
          <w:tcPr>
            <w:tcW w:w="1558" w:type="dxa"/>
            <w:vMerge/>
            <w:tcBorders>
              <w:left w:val="single" w:sz="12" w:space="0" w:color="244061" w:themeColor="accent1" w:themeShade="80"/>
            </w:tcBorders>
            <w:vAlign w:val="center"/>
          </w:tcPr>
          <w:p w14:paraId="05147EFE" w14:textId="77777777" w:rsidR="0025526C" w:rsidRPr="00A40276" w:rsidRDefault="0025526C" w:rsidP="0025526C">
            <w:pPr>
              <w:jc w:val="right"/>
              <w:rPr>
                <w:rFonts w:ascii="Arial" w:hAnsi="Arial" w:cs="Arial"/>
                <w:b/>
                <w:lang w:val="es-BO"/>
              </w:rPr>
            </w:pPr>
          </w:p>
        </w:tc>
        <w:tc>
          <w:tcPr>
            <w:tcW w:w="328" w:type="dxa"/>
            <w:tcBorders>
              <w:right w:val="single" w:sz="4" w:space="0" w:color="auto"/>
            </w:tcBorders>
            <w:vAlign w:val="center"/>
          </w:tcPr>
          <w:p w14:paraId="7E587FDB" w14:textId="77777777" w:rsidR="0025526C" w:rsidRPr="00A40276" w:rsidRDefault="0025526C" w:rsidP="0025526C">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42DED7F" w14:textId="77777777" w:rsidR="0025526C" w:rsidRPr="002F238F" w:rsidRDefault="0025526C" w:rsidP="0025526C">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10FCDB36" w14:textId="77777777" w:rsidR="0025526C" w:rsidRPr="002F238F" w:rsidRDefault="0025526C" w:rsidP="0025526C">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725153" w14:textId="77777777" w:rsidR="0025526C" w:rsidRPr="002F238F" w:rsidRDefault="0025526C" w:rsidP="0025526C">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FA6CB85" w14:textId="77777777" w:rsidR="0025526C" w:rsidRPr="00A40276" w:rsidRDefault="0025526C" w:rsidP="0025526C">
            <w:pPr>
              <w:rPr>
                <w:rFonts w:ascii="Arial" w:hAnsi="Arial" w:cs="Arial"/>
                <w:lang w:val="es-BO"/>
              </w:rPr>
            </w:pPr>
          </w:p>
        </w:tc>
      </w:tr>
      <w:tr w:rsidR="0025526C" w:rsidRPr="00A40276" w14:paraId="0C6C61AE" w14:textId="77777777" w:rsidTr="0025526C">
        <w:tc>
          <w:tcPr>
            <w:tcW w:w="1558" w:type="dxa"/>
            <w:vMerge/>
            <w:tcBorders>
              <w:left w:val="single" w:sz="12" w:space="0" w:color="244061" w:themeColor="accent1" w:themeShade="80"/>
            </w:tcBorders>
            <w:vAlign w:val="center"/>
          </w:tcPr>
          <w:p w14:paraId="19B31659" w14:textId="77777777" w:rsidR="0025526C" w:rsidRPr="00A40276" w:rsidRDefault="0025526C" w:rsidP="0025526C">
            <w:pPr>
              <w:jc w:val="right"/>
              <w:rPr>
                <w:rFonts w:ascii="Arial" w:hAnsi="Arial" w:cs="Arial"/>
                <w:b/>
                <w:lang w:val="es-BO"/>
              </w:rPr>
            </w:pPr>
          </w:p>
        </w:tc>
        <w:tc>
          <w:tcPr>
            <w:tcW w:w="328" w:type="dxa"/>
            <w:vAlign w:val="center"/>
          </w:tcPr>
          <w:p w14:paraId="066D1633" w14:textId="77777777" w:rsidR="0025526C" w:rsidRPr="00A40276" w:rsidRDefault="0025526C" w:rsidP="0025526C">
            <w:pPr>
              <w:rPr>
                <w:rFonts w:ascii="Arial" w:hAnsi="Arial" w:cs="Arial"/>
                <w:sz w:val="2"/>
                <w:szCs w:val="2"/>
                <w:lang w:val="es-BO"/>
              </w:rPr>
            </w:pPr>
          </w:p>
        </w:tc>
        <w:tc>
          <w:tcPr>
            <w:tcW w:w="5515" w:type="dxa"/>
            <w:tcBorders>
              <w:top w:val="single" w:sz="4" w:space="0" w:color="auto"/>
              <w:bottom w:val="single" w:sz="4" w:space="0" w:color="auto"/>
            </w:tcBorders>
            <w:vAlign w:val="center"/>
          </w:tcPr>
          <w:p w14:paraId="21F9490B" w14:textId="77777777" w:rsidR="0025526C" w:rsidRPr="00A40276" w:rsidRDefault="0025526C" w:rsidP="0025526C">
            <w:pPr>
              <w:rPr>
                <w:rFonts w:ascii="Arial" w:hAnsi="Arial" w:cs="Arial"/>
                <w:sz w:val="2"/>
                <w:szCs w:val="2"/>
                <w:lang w:val="es-BO"/>
              </w:rPr>
            </w:pPr>
          </w:p>
        </w:tc>
        <w:tc>
          <w:tcPr>
            <w:tcW w:w="274" w:type="dxa"/>
          </w:tcPr>
          <w:p w14:paraId="7373EC68" w14:textId="77777777" w:rsidR="0025526C" w:rsidRPr="00A40276" w:rsidRDefault="0025526C" w:rsidP="0025526C">
            <w:pPr>
              <w:rPr>
                <w:rFonts w:ascii="Arial" w:hAnsi="Arial" w:cs="Arial"/>
                <w:sz w:val="2"/>
                <w:szCs w:val="2"/>
                <w:lang w:val="es-BO"/>
              </w:rPr>
            </w:pPr>
          </w:p>
        </w:tc>
        <w:tc>
          <w:tcPr>
            <w:tcW w:w="1816" w:type="dxa"/>
            <w:tcBorders>
              <w:top w:val="single" w:sz="4" w:space="0" w:color="auto"/>
              <w:bottom w:val="single" w:sz="4" w:space="0" w:color="auto"/>
            </w:tcBorders>
          </w:tcPr>
          <w:p w14:paraId="41414193" w14:textId="77777777" w:rsidR="0025526C" w:rsidRPr="00A40276" w:rsidRDefault="0025526C" w:rsidP="0025526C">
            <w:pPr>
              <w:rPr>
                <w:rFonts w:ascii="Arial" w:hAnsi="Arial" w:cs="Arial"/>
                <w:sz w:val="2"/>
                <w:szCs w:val="2"/>
                <w:lang w:val="es-BO"/>
              </w:rPr>
            </w:pPr>
          </w:p>
        </w:tc>
        <w:tc>
          <w:tcPr>
            <w:tcW w:w="238" w:type="dxa"/>
            <w:vMerge/>
            <w:tcBorders>
              <w:right w:val="single" w:sz="12" w:space="0" w:color="244061" w:themeColor="accent1" w:themeShade="80"/>
            </w:tcBorders>
          </w:tcPr>
          <w:p w14:paraId="7F7D7E8A" w14:textId="77777777" w:rsidR="0025526C" w:rsidRPr="00A40276" w:rsidRDefault="0025526C" w:rsidP="0025526C">
            <w:pPr>
              <w:rPr>
                <w:rFonts w:ascii="Arial" w:hAnsi="Arial" w:cs="Arial"/>
                <w:sz w:val="2"/>
                <w:szCs w:val="2"/>
                <w:lang w:val="es-BO"/>
              </w:rPr>
            </w:pPr>
          </w:p>
        </w:tc>
      </w:tr>
      <w:tr w:rsidR="0025526C" w:rsidRPr="00545778" w14:paraId="6092235D" w14:textId="77777777" w:rsidTr="0025526C">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4EC1944" w14:textId="77777777" w:rsidR="0025526C" w:rsidRPr="00545778" w:rsidRDefault="0025526C" w:rsidP="0025526C">
            <w:pPr>
              <w:rPr>
                <w:rFonts w:ascii="Arial" w:hAnsi="Arial" w:cs="Arial"/>
                <w:sz w:val="2"/>
                <w:szCs w:val="8"/>
                <w:lang w:val="es-BO"/>
              </w:rPr>
            </w:pPr>
          </w:p>
        </w:tc>
      </w:tr>
    </w:tbl>
    <w:p w14:paraId="61638292" w14:textId="77777777" w:rsidR="0025526C" w:rsidRPr="00545778" w:rsidRDefault="0025526C" w:rsidP="0025526C">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125"/>
        <w:gridCol w:w="139"/>
        <w:gridCol w:w="270"/>
        <w:gridCol w:w="268"/>
        <w:gridCol w:w="267"/>
        <w:gridCol w:w="263"/>
        <w:gridCol w:w="263"/>
        <w:gridCol w:w="263"/>
        <w:gridCol w:w="265"/>
        <w:gridCol w:w="263"/>
        <w:gridCol w:w="240"/>
      </w:tblGrid>
      <w:tr w:rsidR="0025526C" w:rsidRPr="00A40276" w14:paraId="3BA690EB" w14:textId="77777777" w:rsidTr="0025526C">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195086F" w14:textId="77777777" w:rsidR="0025526C" w:rsidRPr="00765F1B" w:rsidRDefault="0025526C" w:rsidP="0025526C">
            <w:pPr>
              <w:ind w:left="360"/>
              <w:contextualSpacing/>
              <w:rPr>
                <w:rFonts w:ascii="Arial" w:hAnsi="Arial" w:cs="Arial"/>
                <w:b/>
                <w:sz w:val="18"/>
                <w:lang w:val="es-BO"/>
              </w:rPr>
            </w:pPr>
          </w:p>
        </w:tc>
        <w:tc>
          <w:tcPr>
            <w:tcW w:w="9475"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D716BA9" w14:textId="77777777" w:rsidR="0025526C" w:rsidRPr="00765F1B" w:rsidRDefault="0025526C" w:rsidP="008E3B24">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533BE3FF" w14:textId="77777777" w:rsidR="0025526C" w:rsidRPr="00A40276" w:rsidRDefault="0025526C" w:rsidP="0025526C">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5526C" w:rsidRPr="00545778" w14:paraId="0B077980" w14:textId="77777777" w:rsidTr="0025526C">
        <w:trPr>
          <w:trHeight w:val="77"/>
        </w:trPr>
        <w:tc>
          <w:tcPr>
            <w:tcW w:w="1364" w:type="dxa"/>
            <w:gridSpan w:val="2"/>
            <w:tcBorders>
              <w:left w:val="single" w:sz="12" w:space="0" w:color="244061" w:themeColor="accent1" w:themeShade="80"/>
            </w:tcBorders>
            <w:shd w:val="clear" w:color="auto" w:fill="auto"/>
            <w:vAlign w:val="center"/>
          </w:tcPr>
          <w:p w14:paraId="001254B4"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5A481BE3" w14:textId="77777777" w:rsidR="0025526C" w:rsidRPr="00545778" w:rsidRDefault="0025526C" w:rsidP="0025526C">
            <w:pPr>
              <w:rPr>
                <w:rFonts w:ascii="Arial" w:hAnsi="Arial" w:cs="Arial"/>
                <w:sz w:val="2"/>
                <w:szCs w:val="2"/>
                <w:lang w:val="es-BO"/>
              </w:rPr>
            </w:pPr>
          </w:p>
        </w:tc>
        <w:tc>
          <w:tcPr>
            <w:tcW w:w="270" w:type="dxa"/>
            <w:shd w:val="clear" w:color="auto" w:fill="auto"/>
          </w:tcPr>
          <w:p w14:paraId="1B62AA89" w14:textId="77777777" w:rsidR="0025526C" w:rsidRPr="00545778" w:rsidRDefault="0025526C" w:rsidP="0025526C">
            <w:pPr>
              <w:rPr>
                <w:rFonts w:ascii="Arial" w:hAnsi="Arial" w:cs="Arial"/>
                <w:sz w:val="2"/>
                <w:szCs w:val="2"/>
                <w:lang w:val="es-BO"/>
              </w:rPr>
            </w:pPr>
          </w:p>
        </w:tc>
        <w:tc>
          <w:tcPr>
            <w:tcW w:w="273" w:type="dxa"/>
            <w:shd w:val="clear" w:color="auto" w:fill="auto"/>
          </w:tcPr>
          <w:p w14:paraId="33350D6E" w14:textId="77777777" w:rsidR="0025526C" w:rsidRPr="00545778" w:rsidRDefault="0025526C" w:rsidP="0025526C">
            <w:pPr>
              <w:rPr>
                <w:rFonts w:ascii="Arial" w:hAnsi="Arial" w:cs="Arial"/>
                <w:sz w:val="2"/>
                <w:szCs w:val="2"/>
                <w:lang w:val="es-BO"/>
              </w:rPr>
            </w:pPr>
          </w:p>
        </w:tc>
        <w:tc>
          <w:tcPr>
            <w:tcW w:w="264" w:type="dxa"/>
            <w:shd w:val="clear" w:color="auto" w:fill="auto"/>
          </w:tcPr>
          <w:p w14:paraId="15510FA1" w14:textId="77777777" w:rsidR="0025526C" w:rsidRPr="00545778" w:rsidRDefault="0025526C" w:rsidP="0025526C">
            <w:pPr>
              <w:rPr>
                <w:rFonts w:ascii="Arial" w:hAnsi="Arial" w:cs="Arial"/>
                <w:sz w:val="2"/>
                <w:szCs w:val="2"/>
                <w:lang w:val="es-BO"/>
              </w:rPr>
            </w:pPr>
          </w:p>
        </w:tc>
        <w:tc>
          <w:tcPr>
            <w:tcW w:w="235" w:type="dxa"/>
            <w:shd w:val="clear" w:color="auto" w:fill="auto"/>
          </w:tcPr>
          <w:p w14:paraId="61D13EB8" w14:textId="77777777" w:rsidR="0025526C" w:rsidRPr="00545778" w:rsidRDefault="0025526C" w:rsidP="0025526C">
            <w:pPr>
              <w:rPr>
                <w:rFonts w:ascii="Arial" w:hAnsi="Arial" w:cs="Arial"/>
                <w:sz w:val="2"/>
                <w:szCs w:val="2"/>
                <w:lang w:val="es-BO"/>
              </w:rPr>
            </w:pPr>
          </w:p>
        </w:tc>
        <w:tc>
          <w:tcPr>
            <w:tcW w:w="301" w:type="dxa"/>
            <w:shd w:val="clear" w:color="auto" w:fill="auto"/>
          </w:tcPr>
          <w:p w14:paraId="336011A1" w14:textId="77777777" w:rsidR="0025526C" w:rsidRPr="00545778" w:rsidRDefault="0025526C" w:rsidP="0025526C">
            <w:pPr>
              <w:rPr>
                <w:rFonts w:ascii="Arial" w:hAnsi="Arial" w:cs="Arial"/>
                <w:sz w:val="2"/>
                <w:szCs w:val="2"/>
                <w:lang w:val="es-BO"/>
              </w:rPr>
            </w:pPr>
          </w:p>
        </w:tc>
        <w:tc>
          <w:tcPr>
            <w:tcW w:w="271" w:type="dxa"/>
          </w:tcPr>
          <w:p w14:paraId="07911FD7" w14:textId="77777777" w:rsidR="0025526C" w:rsidRPr="00545778" w:rsidRDefault="0025526C" w:rsidP="0025526C">
            <w:pPr>
              <w:rPr>
                <w:rFonts w:ascii="Arial" w:hAnsi="Arial" w:cs="Arial"/>
                <w:sz w:val="2"/>
                <w:szCs w:val="2"/>
                <w:lang w:val="es-BO"/>
              </w:rPr>
            </w:pPr>
          </w:p>
        </w:tc>
        <w:tc>
          <w:tcPr>
            <w:tcW w:w="271" w:type="dxa"/>
            <w:shd w:val="clear" w:color="auto" w:fill="auto"/>
          </w:tcPr>
          <w:p w14:paraId="657F201E" w14:textId="77777777" w:rsidR="0025526C" w:rsidRPr="00545778" w:rsidRDefault="0025526C" w:rsidP="0025526C">
            <w:pPr>
              <w:rPr>
                <w:rFonts w:ascii="Arial" w:hAnsi="Arial" w:cs="Arial"/>
                <w:sz w:val="2"/>
                <w:szCs w:val="2"/>
                <w:lang w:val="es-BO"/>
              </w:rPr>
            </w:pPr>
          </w:p>
        </w:tc>
        <w:tc>
          <w:tcPr>
            <w:tcW w:w="268" w:type="dxa"/>
            <w:shd w:val="clear" w:color="auto" w:fill="auto"/>
          </w:tcPr>
          <w:p w14:paraId="590014C2"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73294BF6"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12541561" w14:textId="77777777" w:rsidR="0025526C" w:rsidRPr="00545778" w:rsidRDefault="0025526C" w:rsidP="0025526C">
            <w:pPr>
              <w:rPr>
                <w:rFonts w:ascii="Arial" w:hAnsi="Arial" w:cs="Arial"/>
                <w:sz w:val="2"/>
                <w:szCs w:val="2"/>
                <w:lang w:val="es-BO"/>
              </w:rPr>
            </w:pPr>
          </w:p>
        </w:tc>
        <w:tc>
          <w:tcPr>
            <w:tcW w:w="264" w:type="dxa"/>
            <w:shd w:val="clear" w:color="auto" w:fill="auto"/>
          </w:tcPr>
          <w:p w14:paraId="3EC4EB34" w14:textId="77777777" w:rsidR="0025526C" w:rsidRPr="00545778" w:rsidRDefault="0025526C" w:rsidP="0025526C">
            <w:pPr>
              <w:rPr>
                <w:rFonts w:ascii="Arial" w:hAnsi="Arial" w:cs="Arial"/>
                <w:sz w:val="2"/>
                <w:szCs w:val="2"/>
                <w:lang w:val="es-BO"/>
              </w:rPr>
            </w:pPr>
          </w:p>
        </w:tc>
        <w:tc>
          <w:tcPr>
            <w:tcW w:w="264" w:type="dxa"/>
            <w:shd w:val="clear" w:color="auto" w:fill="auto"/>
          </w:tcPr>
          <w:p w14:paraId="237FEFE0"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7E2230E0" w14:textId="77777777" w:rsidR="0025526C" w:rsidRPr="00545778" w:rsidRDefault="0025526C" w:rsidP="0025526C">
            <w:pPr>
              <w:rPr>
                <w:rFonts w:ascii="Arial" w:hAnsi="Arial" w:cs="Arial"/>
                <w:sz w:val="2"/>
                <w:szCs w:val="2"/>
                <w:lang w:val="es-BO"/>
              </w:rPr>
            </w:pPr>
          </w:p>
        </w:tc>
        <w:tc>
          <w:tcPr>
            <w:tcW w:w="264" w:type="dxa"/>
            <w:shd w:val="clear" w:color="auto" w:fill="auto"/>
          </w:tcPr>
          <w:p w14:paraId="00B9ECAD" w14:textId="77777777" w:rsidR="0025526C" w:rsidRPr="00545778" w:rsidRDefault="0025526C" w:rsidP="0025526C">
            <w:pPr>
              <w:rPr>
                <w:rFonts w:ascii="Arial" w:hAnsi="Arial" w:cs="Arial"/>
                <w:sz w:val="2"/>
                <w:szCs w:val="2"/>
                <w:lang w:val="es-BO"/>
              </w:rPr>
            </w:pPr>
          </w:p>
        </w:tc>
        <w:tc>
          <w:tcPr>
            <w:tcW w:w="269" w:type="dxa"/>
            <w:shd w:val="clear" w:color="auto" w:fill="auto"/>
          </w:tcPr>
          <w:p w14:paraId="77B96084" w14:textId="77777777" w:rsidR="0025526C" w:rsidRPr="00545778" w:rsidRDefault="0025526C" w:rsidP="0025526C">
            <w:pPr>
              <w:rPr>
                <w:rFonts w:ascii="Arial" w:hAnsi="Arial" w:cs="Arial"/>
                <w:sz w:val="2"/>
                <w:szCs w:val="2"/>
                <w:lang w:val="es-BO"/>
              </w:rPr>
            </w:pPr>
          </w:p>
        </w:tc>
        <w:tc>
          <w:tcPr>
            <w:tcW w:w="264" w:type="dxa"/>
            <w:shd w:val="clear" w:color="auto" w:fill="auto"/>
          </w:tcPr>
          <w:p w14:paraId="1DB8A696"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FDB8675" w14:textId="77777777" w:rsidR="0025526C" w:rsidRPr="00545778" w:rsidRDefault="0025526C" w:rsidP="0025526C">
            <w:pPr>
              <w:rPr>
                <w:rFonts w:ascii="Arial" w:hAnsi="Arial" w:cs="Arial"/>
                <w:sz w:val="2"/>
                <w:szCs w:val="2"/>
                <w:lang w:val="es-BO"/>
              </w:rPr>
            </w:pPr>
          </w:p>
        </w:tc>
        <w:tc>
          <w:tcPr>
            <w:tcW w:w="263" w:type="dxa"/>
            <w:shd w:val="clear" w:color="auto" w:fill="auto"/>
          </w:tcPr>
          <w:p w14:paraId="33C218A9" w14:textId="77777777" w:rsidR="0025526C" w:rsidRPr="00545778" w:rsidRDefault="0025526C" w:rsidP="0025526C">
            <w:pPr>
              <w:rPr>
                <w:rFonts w:ascii="Arial" w:hAnsi="Arial" w:cs="Arial"/>
                <w:sz w:val="2"/>
                <w:szCs w:val="2"/>
                <w:lang w:val="es-BO"/>
              </w:rPr>
            </w:pPr>
          </w:p>
        </w:tc>
        <w:tc>
          <w:tcPr>
            <w:tcW w:w="264" w:type="dxa"/>
            <w:shd w:val="clear" w:color="auto" w:fill="auto"/>
          </w:tcPr>
          <w:p w14:paraId="3838E349"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797443D4" w14:textId="77777777" w:rsidR="0025526C" w:rsidRPr="00545778" w:rsidRDefault="0025526C" w:rsidP="0025526C">
            <w:pPr>
              <w:rPr>
                <w:rFonts w:ascii="Arial" w:hAnsi="Arial" w:cs="Arial"/>
                <w:sz w:val="2"/>
                <w:szCs w:val="2"/>
                <w:lang w:val="es-BO"/>
              </w:rPr>
            </w:pPr>
          </w:p>
        </w:tc>
        <w:tc>
          <w:tcPr>
            <w:tcW w:w="270" w:type="dxa"/>
            <w:shd w:val="clear" w:color="auto" w:fill="auto"/>
          </w:tcPr>
          <w:p w14:paraId="7C5B13D3" w14:textId="77777777" w:rsidR="0025526C" w:rsidRPr="00545778" w:rsidRDefault="0025526C" w:rsidP="0025526C">
            <w:pPr>
              <w:rPr>
                <w:rFonts w:ascii="Arial" w:hAnsi="Arial" w:cs="Arial"/>
                <w:sz w:val="2"/>
                <w:szCs w:val="2"/>
                <w:lang w:val="es-BO"/>
              </w:rPr>
            </w:pPr>
          </w:p>
        </w:tc>
        <w:tc>
          <w:tcPr>
            <w:tcW w:w="268" w:type="dxa"/>
            <w:shd w:val="clear" w:color="auto" w:fill="auto"/>
          </w:tcPr>
          <w:p w14:paraId="4D147093" w14:textId="77777777" w:rsidR="0025526C" w:rsidRPr="00545778" w:rsidRDefault="0025526C" w:rsidP="0025526C">
            <w:pPr>
              <w:rPr>
                <w:rFonts w:ascii="Arial" w:hAnsi="Arial" w:cs="Arial"/>
                <w:sz w:val="2"/>
                <w:szCs w:val="2"/>
                <w:lang w:val="es-BO"/>
              </w:rPr>
            </w:pPr>
          </w:p>
        </w:tc>
        <w:tc>
          <w:tcPr>
            <w:tcW w:w="267" w:type="dxa"/>
            <w:shd w:val="clear" w:color="auto" w:fill="auto"/>
          </w:tcPr>
          <w:p w14:paraId="242F9909" w14:textId="77777777" w:rsidR="0025526C" w:rsidRPr="00545778" w:rsidRDefault="0025526C" w:rsidP="0025526C">
            <w:pPr>
              <w:rPr>
                <w:rFonts w:ascii="Arial" w:hAnsi="Arial" w:cs="Arial"/>
                <w:sz w:val="2"/>
                <w:szCs w:val="2"/>
                <w:lang w:val="es-BO"/>
              </w:rPr>
            </w:pPr>
          </w:p>
        </w:tc>
        <w:tc>
          <w:tcPr>
            <w:tcW w:w="263" w:type="dxa"/>
            <w:shd w:val="clear" w:color="auto" w:fill="auto"/>
          </w:tcPr>
          <w:p w14:paraId="510EBBBF" w14:textId="77777777" w:rsidR="0025526C" w:rsidRPr="00545778" w:rsidRDefault="0025526C" w:rsidP="0025526C">
            <w:pPr>
              <w:rPr>
                <w:rFonts w:ascii="Arial" w:hAnsi="Arial" w:cs="Arial"/>
                <w:sz w:val="2"/>
                <w:szCs w:val="2"/>
                <w:lang w:val="es-BO"/>
              </w:rPr>
            </w:pPr>
          </w:p>
        </w:tc>
        <w:tc>
          <w:tcPr>
            <w:tcW w:w="263" w:type="dxa"/>
            <w:shd w:val="clear" w:color="auto" w:fill="auto"/>
          </w:tcPr>
          <w:p w14:paraId="3D45612F" w14:textId="77777777" w:rsidR="0025526C" w:rsidRPr="00545778" w:rsidRDefault="0025526C" w:rsidP="0025526C">
            <w:pPr>
              <w:rPr>
                <w:rFonts w:ascii="Arial" w:hAnsi="Arial" w:cs="Arial"/>
                <w:sz w:val="2"/>
                <w:szCs w:val="2"/>
                <w:lang w:val="es-BO"/>
              </w:rPr>
            </w:pPr>
          </w:p>
        </w:tc>
        <w:tc>
          <w:tcPr>
            <w:tcW w:w="263" w:type="dxa"/>
            <w:shd w:val="clear" w:color="auto" w:fill="auto"/>
          </w:tcPr>
          <w:p w14:paraId="29AE16E7" w14:textId="77777777" w:rsidR="0025526C" w:rsidRPr="00545778" w:rsidRDefault="0025526C" w:rsidP="0025526C">
            <w:pPr>
              <w:rPr>
                <w:rFonts w:ascii="Arial" w:hAnsi="Arial" w:cs="Arial"/>
                <w:sz w:val="2"/>
                <w:szCs w:val="2"/>
                <w:lang w:val="es-BO"/>
              </w:rPr>
            </w:pPr>
          </w:p>
        </w:tc>
        <w:tc>
          <w:tcPr>
            <w:tcW w:w="265" w:type="dxa"/>
            <w:shd w:val="clear" w:color="auto" w:fill="auto"/>
          </w:tcPr>
          <w:p w14:paraId="16B152B2" w14:textId="77777777" w:rsidR="0025526C" w:rsidRPr="00545778" w:rsidRDefault="0025526C" w:rsidP="0025526C">
            <w:pPr>
              <w:rPr>
                <w:rFonts w:ascii="Arial" w:hAnsi="Arial" w:cs="Arial"/>
                <w:sz w:val="2"/>
                <w:szCs w:val="2"/>
                <w:lang w:val="es-BO"/>
              </w:rPr>
            </w:pPr>
          </w:p>
        </w:tc>
        <w:tc>
          <w:tcPr>
            <w:tcW w:w="263" w:type="dxa"/>
            <w:shd w:val="clear" w:color="auto" w:fill="auto"/>
          </w:tcPr>
          <w:p w14:paraId="2BBE21AD"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81EA75D" w14:textId="77777777" w:rsidR="0025526C" w:rsidRPr="00545778" w:rsidRDefault="0025526C" w:rsidP="0025526C">
            <w:pPr>
              <w:rPr>
                <w:rFonts w:ascii="Arial" w:hAnsi="Arial" w:cs="Arial"/>
                <w:sz w:val="2"/>
                <w:szCs w:val="2"/>
                <w:lang w:val="es-BO"/>
              </w:rPr>
            </w:pPr>
          </w:p>
        </w:tc>
      </w:tr>
      <w:tr w:rsidR="0025526C" w:rsidRPr="00A40276" w14:paraId="25B435EA" w14:textId="77777777" w:rsidTr="0025526C">
        <w:trPr>
          <w:trHeight w:val="375"/>
        </w:trPr>
        <w:tc>
          <w:tcPr>
            <w:tcW w:w="1920" w:type="dxa"/>
            <w:gridSpan w:val="3"/>
            <w:tcBorders>
              <w:left w:val="single" w:sz="12" w:space="0" w:color="244061" w:themeColor="accent1" w:themeShade="80"/>
              <w:right w:val="single" w:sz="4" w:space="0" w:color="auto"/>
            </w:tcBorders>
            <w:vAlign w:val="center"/>
          </w:tcPr>
          <w:p w14:paraId="38CCC764" w14:textId="77777777" w:rsidR="0025526C" w:rsidRPr="00A40276" w:rsidRDefault="0025526C" w:rsidP="0025526C">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0A2165" w14:textId="77777777" w:rsidR="0025526C" w:rsidRPr="002F238F" w:rsidRDefault="0025526C" w:rsidP="0025526C">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8"/>
            <w:tcBorders>
              <w:left w:val="single" w:sz="4" w:space="0" w:color="auto"/>
              <w:right w:val="single" w:sz="4" w:space="0" w:color="auto"/>
            </w:tcBorders>
            <w:shd w:val="clear" w:color="auto" w:fill="auto"/>
          </w:tcPr>
          <w:p w14:paraId="56AFDFE7" w14:textId="77777777" w:rsidR="0025526C" w:rsidRPr="002F238F" w:rsidRDefault="0025526C" w:rsidP="0025526C">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D944F" w14:textId="1D9124C4" w:rsidR="0025526C" w:rsidRPr="002F238F" w:rsidRDefault="0025526C" w:rsidP="00937808">
            <w:pPr>
              <w:jc w:val="center"/>
              <w:rPr>
                <w:rFonts w:ascii="Arial" w:hAnsi="Arial" w:cs="Arial"/>
                <w:lang w:val="es-BO" w:eastAsia="es-BO"/>
              </w:rPr>
            </w:pPr>
            <w:r>
              <w:rPr>
                <w:rFonts w:ascii="Arial" w:hAnsi="Arial" w:cs="Arial"/>
                <w:sz w:val="14"/>
                <w:lang w:val="es-BO" w:eastAsia="es-BO"/>
              </w:rPr>
              <w:t>08:</w:t>
            </w:r>
            <w:r w:rsidR="00937808">
              <w:rPr>
                <w:rFonts w:ascii="Arial" w:hAnsi="Arial" w:cs="Arial"/>
                <w:sz w:val="14"/>
                <w:lang w:val="es-BO" w:eastAsia="es-BO"/>
              </w:rPr>
              <w:t>00</w:t>
            </w:r>
            <w:r>
              <w:rPr>
                <w:rFonts w:ascii="Arial" w:hAnsi="Arial" w:cs="Arial"/>
                <w:bCs/>
                <w:sz w:val="14"/>
                <w:lang w:val="es-BO" w:eastAsia="es-BO"/>
              </w:rPr>
              <w:t xml:space="preserve"> a 16:</w:t>
            </w:r>
            <w:r w:rsidR="00937808">
              <w:rPr>
                <w:rFonts w:ascii="Arial" w:hAnsi="Arial" w:cs="Arial"/>
                <w:bCs/>
                <w:sz w:val="14"/>
                <w:lang w:val="es-BO" w:eastAsia="es-BO"/>
              </w:rPr>
              <w:t>00</w:t>
            </w:r>
          </w:p>
        </w:tc>
        <w:tc>
          <w:tcPr>
            <w:tcW w:w="240" w:type="dxa"/>
            <w:tcBorders>
              <w:left w:val="single" w:sz="4" w:space="0" w:color="auto"/>
              <w:right w:val="single" w:sz="12" w:space="0" w:color="244061" w:themeColor="accent1" w:themeShade="80"/>
            </w:tcBorders>
          </w:tcPr>
          <w:p w14:paraId="539F6A0C" w14:textId="77777777" w:rsidR="0025526C" w:rsidRPr="00A40276" w:rsidRDefault="0025526C" w:rsidP="0025526C">
            <w:pPr>
              <w:rPr>
                <w:rFonts w:ascii="Arial" w:hAnsi="Arial" w:cs="Arial"/>
                <w:lang w:val="es-BO"/>
              </w:rPr>
            </w:pPr>
          </w:p>
        </w:tc>
      </w:tr>
      <w:tr w:rsidR="0025526C" w:rsidRPr="00545778" w14:paraId="15795EB5" w14:textId="77777777" w:rsidTr="0025526C">
        <w:trPr>
          <w:trHeight w:val="64"/>
        </w:trPr>
        <w:tc>
          <w:tcPr>
            <w:tcW w:w="1364" w:type="dxa"/>
            <w:gridSpan w:val="2"/>
            <w:tcBorders>
              <w:left w:val="single" w:sz="12" w:space="0" w:color="244061" w:themeColor="accent1" w:themeShade="80"/>
            </w:tcBorders>
            <w:shd w:val="clear" w:color="auto" w:fill="auto"/>
            <w:vAlign w:val="center"/>
          </w:tcPr>
          <w:p w14:paraId="0D850689"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435875E9" w14:textId="77777777" w:rsidR="0025526C" w:rsidRPr="00545778" w:rsidRDefault="0025526C" w:rsidP="0025526C">
            <w:pPr>
              <w:rPr>
                <w:rFonts w:ascii="Arial" w:hAnsi="Arial" w:cs="Arial"/>
                <w:sz w:val="2"/>
                <w:szCs w:val="2"/>
                <w:lang w:val="es-BO"/>
              </w:rPr>
            </w:pPr>
          </w:p>
        </w:tc>
        <w:tc>
          <w:tcPr>
            <w:tcW w:w="270" w:type="dxa"/>
            <w:shd w:val="clear" w:color="auto" w:fill="auto"/>
          </w:tcPr>
          <w:p w14:paraId="33B031B4" w14:textId="77777777" w:rsidR="0025526C" w:rsidRPr="00545778" w:rsidRDefault="0025526C" w:rsidP="0025526C">
            <w:pPr>
              <w:rPr>
                <w:rFonts w:ascii="Arial" w:hAnsi="Arial" w:cs="Arial"/>
                <w:sz w:val="2"/>
                <w:szCs w:val="2"/>
                <w:lang w:val="es-BO"/>
              </w:rPr>
            </w:pPr>
          </w:p>
        </w:tc>
        <w:tc>
          <w:tcPr>
            <w:tcW w:w="273" w:type="dxa"/>
            <w:shd w:val="clear" w:color="auto" w:fill="auto"/>
          </w:tcPr>
          <w:p w14:paraId="096F99DD" w14:textId="77777777" w:rsidR="0025526C" w:rsidRPr="00545778" w:rsidRDefault="0025526C" w:rsidP="0025526C">
            <w:pPr>
              <w:rPr>
                <w:rFonts w:ascii="Arial" w:hAnsi="Arial" w:cs="Arial"/>
                <w:sz w:val="2"/>
                <w:szCs w:val="2"/>
                <w:lang w:val="es-BO"/>
              </w:rPr>
            </w:pPr>
          </w:p>
        </w:tc>
        <w:tc>
          <w:tcPr>
            <w:tcW w:w="264" w:type="dxa"/>
            <w:shd w:val="clear" w:color="auto" w:fill="auto"/>
          </w:tcPr>
          <w:p w14:paraId="196E741A" w14:textId="77777777" w:rsidR="0025526C" w:rsidRPr="00545778" w:rsidRDefault="0025526C" w:rsidP="0025526C">
            <w:pPr>
              <w:rPr>
                <w:rFonts w:ascii="Arial" w:hAnsi="Arial" w:cs="Arial"/>
                <w:sz w:val="2"/>
                <w:szCs w:val="2"/>
                <w:lang w:val="es-BO"/>
              </w:rPr>
            </w:pPr>
          </w:p>
        </w:tc>
        <w:tc>
          <w:tcPr>
            <w:tcW w:w="235" w:type="dxa"/>
            <w:shd w:val="clear" w:color="auto" w:fill="auto"/>
          </w:tcPr>
          <w:p w14:paraId="3D68C17E" w14:textId="77777777" w:rsidR="0025526C" w:rsidRPr="00545778" w:rsidRDefault="0025526C" w:rsidP="0025526C">
            <w:pPr>
              <w:rPr>
                <w:rFonts w:ascii="Arial" w:hAnsi="Arial" w:cs="Arial"/>
                <w:sz w:val="2"/>
                <w:szCs w:val="2"/>
                <w:lang w:val="es-BO"/>
              </w:rPr>
            </w:pPr>
          </w:p>
        </w:tc>
        <w:tc>
          <w:tcPr>
            <w:tcW w:w="301" w:type="dxa"/>
            <w:shd w:val="clear" w:color="auto" w:fill="auto"/>
          </w:tcPr>
          <w:p w14:paraId="76D3D384" w14:textId="77777777" w:rsidR="0025526C" w:rsidRPr="00545778" w:rsidRDefault="0025526C" w:rsidP="0025526C">
            <w:pPr>
              <w:rPr>
                <w:rFonts w:ascii="Arial" w:hAnsi="Arial" w:cs="Arial"/>
                <w:sz w:val="2"/>
                <w:szCs w:val="2"/>
                <w:lang w:val="es-BO"/>
              </w:rPr>
            </w:pPr>
          </w:p>
        </w:tc>
        <w:tc>
          <w:tcPr>
            <w:tcW w:w="271" w:type="dxa"/>
          </w:tcPr>
          <w:p w14:paraId="37665981" w14:textId="77777777" w:rsidR="0025526C" w:rsidRPr="00545778" w:rsidRDefault="0025526C" w:rsidP="0025526C">
            <w:pPr>
              <w:rPr>
                <w:rFonts w:ascii="Arial" w:hAnsi="Arial" w:cs="Arial"/>
                <w:sz w:val="2"/>
                <w:szCs w:val="2"/>
                <w:lang w:val="es-BO"/>
              </w:rPr>
            </w:pPr>
          </w:p>
        </w:tc>
        <w:tc>
          <w:tcPr>
            <w:tcW w:w="271" w:type="dxa"/>
            <w:shd w:val="clear" w:color="auto" w:fill="auto"/>
          </w:tcPr>
          <w:p w14:paraId="6C8468BA" w14:textId="77777777" w:rsidR="0025526C" w:rsidRPr="00545778" w:rsidRDefault="0025526C" w:rsidP="0025526C">
            <w:pPr>
              <w:rPr>
                <w:rFonts w:ascii="Arial" w:hAnsi="Arial" w:cs="Arial"/>
                <w:sz w:val="2"/>
                <w:szCs w:val="2"/>
                <w:lang w:val="es-BO"/>
              </w:rPr>
            </w:pPr>
          </w:p>
        </w:tc>
        <w:tc>
          <w:tcPr>
            <w:tcW w:w="268" w:type="dxa"/>
            <w:shd w:val="clear" w:color="auto" w:fill="auto"/>
          </w:tcPr>
          <w:p w14:paraId="2EB2909F"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1362F0B7"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55B964DC" w14:textId="77777777" w:rsidR="0025526C" w:rsidRPr="00545778" w:rsidRDefault="0025526C" w:rsidP="0025526C">
            <w:pPr>
              <w:rPr>
                <w:rFonts w:ascii="Arial" w:hAnsi="Arial" w:cs="Arial"/>
                <w:sz w:val="2"/>
                <w:szCs w:val="2"/>
                <w:lang w:val="es-BO"/>
              </w:rPr>
            </w:pPr>
          </w:p>
        </w:tc>
        <w:tc>
          <w:tcPr>
            <w:tcW w:w="264" w:type="dxa"/>
            <w:shd w:val="clear" w:color="auto" w:fill="auto"/>
          </w:tcPr>
          <w:p w14:paraId="445F3798" w14:textId="77777777" w:rsidR="0025526C" w:rsidRPr="00545778" w:rsidRDefault="0025526C" w:rsidP="0025526C">
            <w:pPr>
              <w:rPr>
                <w:rFonts w:ascii="Arial" w:hAnsi="Arial" w:cs="Arial"/>
                <w:sz w:val="2"/>
                <w:szCs w:val="2"/>
                <w:lang w:val="es-BO"/>
              </w:rPr>
            </w:pPr>
          </w:p>
        </w:tc>
        <w:tc>
          <w:tcPr>
            <w:tcW w:w="264" w:type="dxa"/>
            <w:shd w:val="clear" w:color="auto" w:fill="auto"/>
          </w:tcPr>
          <w:p w14:paraId="13E49CBC"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445D9BF5" w14:textId="77777777" w:rsidR="0025526C" w:rsidRPr="00545778" w:rsidRDefault="0025526C" w:rsidP="0025526C">
            <w:pPr>
              <w:rPr>
                <w:rFonts w:ascii="Arial" w:hAnsi="Arial" w:cs="Arial"/>
                <w:sz w:val="2"/>
                <w:szCs w:val="2"/>
                <w:lang w:val="es-BO"/>
              </w:rPr>
            </w:pPr>
          </w:p>
        </w:tc>
        <w:tc>
          <w:tcPr>
            <w:tcW w:w="264" w:type="dxa"/>
            <w:shd w:val="clear" w:color="auto" w:fill="auto"/>
          </w:tcPr>
          <w:p w14:paraId="5634E0AB" w14:textId="77777777" w:rsidR="0025526C" w:rsidRPr="00545778" w:rsidRDefault="0025526C" w:rsidP="0025526C">
            <w:pPr>
              <w:rPr>
                <w:rFonts w:ascii="Arial" w:hAnsi="Arial" w:cs="Arial"/>
                <w:sz w:val="2"/>
                <w:szCs w:val="2"/>
                <w:lang w:val="es-BO"/>
              </w:rPr>
            </w:pPr>
          </w:p>
        </w:tc>
        <w:tc>
          <w:tcPr>
            <w:tcW w:w="269" w:type="dxa"/>
            <w:shd w:val="clear" w:color="auto" w:fill="auto"/>
          </w:tcPr>
          <w:p w14:paraId="459BD1B8" w14:textId="77777777" w:rsidR="0025526C" w:rsidRPr="00545778" w:rsidRDefault="0025526C" w:rsidP="0025526C">
            <w:pPr>
              <w:rPr>
                <w:rFonts w:ascii="Arial" w:hAnsi="Arial" w:cs="Arial"/>
                <w:sz w:val="2"/>
                <w:szCs w:val="2"/>
                <w:lang w:val="es-BO"/>
              </w:rPr>
            </w:pPr>
          </w:p>
        </w:tc>
        <w:tc>
          <w:tcPr>
            <w:tcW w:w="264" w:type="dxa"/>
            <w:shd w:val="clear" w:color="auto" w:fill="auto"/>
          </w:tcPr>
          <w:p w14:paraId="05C95245"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1765CD0D" w14:textId="77777777" w:rsidR="0025526C" w:rsidRPr="00545778" w:rsidRDefault="0025526C" w:rsidP="0025526C">
            <w:pPr>
              <w:rPr>
                <w:rFonts w:ascii="Arial" w:hAnsi="Arial" w:cs="Arial"/>
                <w:sz w:val="2"/>
                <w:szCs w:val="2"/>
                <w:lang w:val="es-BO"/>
              </w:rPr>
            </w:pPr>
          </w:p>
        </w:tc>
        <w:tc>
          <w:tcPr>
            <w:tcW w:w="263" w:type="dxa"/>
            <w:shd w:val="clear" w:color="auto" w:fill="auto"/>
          </w:tcPr>
          <w:p w14:paraId="3778371A" w14:textId="77777777" w:rsidR="0025526C" w:rsidRPr="00545778" w:rsidRDefault="0025526C" w:rsidP="0025526C">
            <w:pPr>
              <w:rPr>
                <w:rFonts w:ascii="Arial" w:hAnsi="Arial" w:cs="Arial"/>
                <w:sz w:val="2"/>
                <w:szCs w:val="2"/>
                <w:lang w:val="es-BO"/>
              </w:rPr>
            </w:pPr>
          </w:p>
        </w:tc>
        <w:tc>
          <w:tcPr>
            <w:tcW w:w="264" w:type="dxa"/>
            <w:shd w:val="clear" w:color="auto" w:fill="auto"/>
          </w:tcPr>
          <w:p w14:paraId="19E6AFF2"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1F8A60A" w14:textId="77777777" w:rsidR="0025526C" w:rsidRPr="00545778" w:rsidRDefault="0025526C" w:rsidP="0025526C">
            <w:pPr>
              <w:rPr>
                <w:rFonts w:ascii="Arial" w:hAnsi="Arial" w:cs="Arial"/>
                <w:sz w:val="2"/>
                <w:szCs w:val="2"/>
                <w:lang w:val="es-BO"/>
              </w:rPr>
            </w:pPr>
          </w:p>
        </w:tc>
        <w:tc>
          <w:tcPr>
            <w:tcW w:w="270" w:type="dxa"/>
            <w:shd w:val="clear" w:color="auto" w:fill="auto"/>
          </w:tcPr>
          <w:p w14:paraId="7B06A047" w14:textId="77777777" w:rsidR="0025526C" w:rsidRPr="00545778" w:rsidRDefault="0025526C" w:rsidP="0025526C">
            <w:pPr>
              <w:rPr>
                <w:rFonts w:ascii="Arial" w:hAnsi="Arial" w:cs="Arial"/>
                <w:sz w:val="2"/>
                <w:szCs w:val="2"/>
                <w:lang w:val="es-BO"/>
              </w:rPr>
            </w:pPr>
          </w:p>
        </w:tc>
        <w:tc>
          <w:tcPr>
            <w:tcW w:w="268" w:type="dxa"/>
            <w:shd w:val="clear" w:color="auto" w:fill="auto"/>
          </w:tcPr>
          <w:p w14:paraId="483FAB0B" w14:textId="77777777" w:rsidR="0025526C" w:rsidRPr="00545778" w:rsidRDefault="0025526C" w:rsidP="0025526C">
            <w:pPr>
              <w:rPr>
                <w:rFonts w:ascii="Arial" w:hAnsi="Arial" w:cs="Arial"/>
                <w:sz w:val="2"/>
                <w:szCs w:val="2"/>
                <w:lang w:val="es-BO"/>
              </w:rPr>
            </w:pPr>
          </w:p>
        </w:tc>
        <w:tc>
          <w:tcPr>
            <w:tcW w:w="267" w:type="dxa"/>
            <w:shd w:val="clear" w:color="auto" w:fill="auto"/>
          </w:tcPr>
          <w:p w14:paraId="4D91AA86" w14:textId="77777777" w:rsidR="0025526C" w:rsidRPr="00545778" w:rsidRDefault="0025526C" w:rsidP="0025526C">
            <w:pPr>
              <w:rPr>
                <w:rFonts w:ascii="Arial" w:hAnsi="Arial" w:cs="Arial"/>
                <w:sz w:val="2"/>
                <w:szCs w:val="2"/>
                <w:lang w:val="es-BO"/>
              </w:rPr>
            </w:pPr>
          </w:p>
        </w:tc>
        <w:tc>
          <w:tcPr>
            <w:tcW w:w="263" w:type="dxa"/>
            <w:shd w:val="clear" w:color="auto" w:fill="auto"/>
          </w:tcPr>
          <w:p w14:paraId="6847B53D" w14:textId="77777777" w:rsidR="0025526C" w:rsidRPr="00545778" w:rsidRDefault="0025526C" w:rsidP="0025526C">
            <w:pPr>
              <w:rPr>
                <w:rFonts w:ascii="Arial" w:hAnsi="Arial" w:cs="Arial"/>
                <w:sz w:val="2"/>
                <w:szCs w:val="2"/>
                <w:lang w:val="es-BO"/>
              </w:rPr>
            </w:pPr>
          </w:p>
        </w:tc>
        <w:tc>
          <w:tcPr>
            <w:tcW w:w="263" w:type="dxa"/>
            <w:shd w:val="clear" w:color="auto" w:fill="auto"/>
          </w:tcPr>
          <w:p w14:paraId="2200C7D8" w14:textId="77777777" w:rsidR="0025526C" w:rsidRPr="00545778" w:rsidRDefault="0025526C" w:rsidP="0025526C">
            <w:pPr>
              <w:rPr>
                <w:rFonts w:ascii="Arial" w:hAnsi="Arial" w:cs="Arial"/>
                <w:sz w:val="2"/>
                <w:szCs w:val="2"/>
                <w:lang w:val="es-BO"/>
              </w:rPr>
            </w:pPr>
          </w:p>
        </w:tc>
        <w:tc>
          <w:tcPr>
            <w:tcW w:w="263" w:type="dxa"/>
            <w:shd w:val="clear" w:color="auto" w:fill="auto"/>
          </w:tcPr>
          <w:p w14:paraId="12FF656A" w14:textId="77777777" w:rsidR="0025526C" w:rsidRPr="00545778" w:rsidRDefault="0025526C" w:rsidP="0025526C">
            <w:pPr>
              <w:rPr>
                <w:rFonts w:ascii="Arial" w:hAnsi="Arial" w:cs="Arial"/>
                <w:sz w:val="2"/>
                <w:szCs w:val="2"/>
                <w:lang w:val="es-BO"/>
              </w:rPr>
            </w:pPr>
          </w:p>
        </w:tc>
        <w:tc>
          <w:tcPr>
            <w:tcW w:w="265" w:type="dxa"/>
            <w:shd w:val="clear" w:color="auto" w:fill="auto"/>
          </w:tcPr>
          <w:p w14:paraId="6AE252F8" w14:textId="77777777" w:rsidR="0025526C" w:rsidRPr="00545778" w:rsidRDefault="0025526C" w:rsidP="0025526C">
            <w:pPr>
              <w:rPr>
                <w:rFonts w:ascii="Arial" w:hAnsi="Arial" w:cs="Arial"/>
                <w:sz w:val="2"/>
                <w:szCs w:val="2"/>
                <w:lang w:val="es-BO"/>
              </w:rPr>
            </w:pPr>
          </w:p>
        </w:tc>
        <w:tc>
          <w:tcPr>
            <w:tcW w:w="263" w:type="dxa"/>
            <w:shd w:val="clear" w:color="auto" w:fill="auto"/>
          </w:tcPr>
          <w:p w14:paraId="0795EE88"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1DEC8364" w14:textId="77777777" w:rsidR="0025526C" w:rsidRPr="00545778" w:rsidRDefault="0025526C" w:rsidP="0025526C">
            <w:pPr>
              <w:rPr>
                <w:rFonts w:ascii="Arial" w:hAnsi="Arial" w:cs="Arial"/>
                <w:sz w:val="2"/>
                <w:szCs w:val="2"/>
                <w:lang w:val="es-BO"/>
              </w:rPr>
            </w:pPr>
          </w:p>
        </w:tc>
      </w:tr>
      <w:tr w:rsidR="0025526C" w:rsidRPr="00A40276" w14:paraId="5EDB11A0" w14:textId="77777777" w:rsidTr="006C223F">
        <w:trPr>
          <w:trHeight w:val="204"/>
        </w:trPr>
        <w:tc>
          <w:tcPr>
            <w:tcW w:w="1920" w:type="dxa"/>
            <w:gridSpan w:val="3"/>
            <w:vMerge w:val="restart"/>
            <w:tcBorders>
              <w:left w:val="single" w:sz="12" w:space="0" w:color="244061" w:themeColor="accent1" w:themeShade="80"/>
            </w:tcBorders>
          </w:tcPr>
          <w:p w14:paraId="6C331540" w14:textId="77777777" w:rsidR="0025526C" w:rsidRDefault="0025526C" w:rsidP="0025526C">
            <w:pPr>
              <w:jc w:val="right"/>
              <w:rPr>
                <w:rFonts w:ascii="Arial" w:hAnsi="Arial" w:cs="Arial"/>
                <w:lang w:val="es-BO"/>
              </w:rPr>
            </w:pPr>
            <w:r w:rsidRPr="00A40276">
              <w:rPr>
                <w:rFonts w:ascii="Arial" w:hAnsi="Arial" w:cs="Arial"/>
                <w:lang w:val="es-BO"/>
              </w:rPr>
              <w:t>Encargado de atender consultas</w:t>
            </w:r>
          </w:p>
          <w:p w14:paraId="7EC32DBC" w14:textId="77777777" w:rsidR="0025526C" w:rsidRDefault="0025526C" w:rsidP="0025526C">
            <w:pPr>
              <w:jc w:val="right"/>
              <w:rPr>
                <w:rFonts w:ascii="Arial" w:hAnsi="Arial" w:cs="Arial"/>
                <w:lang w:val="es-BO"/>
              </w:rPr>
            </w:pPr>
            <w:r>
              <w:rPr>
                <w:rFonts w:ascii="Arial" w:hAnsi="Arial" w:cs="Arial"/>
                <w:lang w:val="es-BO"/>
              </w:rPr>
              <w:t>Administrativas:</w:t>
            </w:r>
          </w:p>
          <w:p w14:paraId="20BE7E4F" w14:textId="77777777" w:rsidR="0025526C" w:rsidRPr="00545778" w:rsidRDefault="0025526C" w:rsidP="0025526C">
            <w:pPr>
              <w:jc w:val="right"/>
              <w:rPr>
                <w:rFonts w:ascii="Arial" w:hAnsi="Arial" w:cs="Arial"/>
                <w:sz w:val="6"/>
                <w:szCs w:val="6"/>
                <w:lang w:val="es-BO"/>
              </w:rPr>
            </w:pPr>
          </w:p>
          <w:p w14:paraId="47005DA9" w14:textId="77777777" w:rsidR="0025526C" w:rsidRPr="00A40276" w:rsidRDefault="0025526C" w:rsidP="0025526C">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741608BD" w14:textId="77777777" w:rsidR="0025526C" w:rsidRPr="00A40276" w:rsidRDefault="0025526C" w:rsidP="0025526C">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0C5A2D87" w14:textId="77777777" w:rsidR="0025526C" w:rsidRPr="00A40276" w:rsidRDefault="0025526C" w:rsidP="0025526C">
            <w:pPr>
              <w:jc w:val="center"/>
              <w:rPr>
                <w:rFonts w:ascii="Arial" w:hAnsi="Arial" w:cs="Arial"/>
                <w:sz w:val="10"/>
                <w:szCs w:val="8"/>
                <w:lang w:val="es-BO"/>
              </w:rPr>
            </w:pPr>
          </w:p>
        </w:tc>
        <w:tc>
          <w:tcPr>
            <w:tcW w:w="2217" w:type="dxa"/>
            <w:gridSpan w:val="11"/>
            <w:tcBorders>
              <w:bottom w:val="single" w:sz="4" w:space="0" w:color="auto"/>
            </w:tcBorders>
          </w:tcPr>
          <w:p w14:paraId="7A91590C" w14:textId="77777777" w:rsidR="0025526C" w:rsidRPr="00A40276" w:rsidRDefault="0025526C" w:rsidP="0025526C">
            <w:pPr>
              <w:jc w:val="center"/>
              <w:rPr>
                <w:rFonts w:ascii="Arial" w:hAnsi="Arial" w:cs="Arial"/>
                <w:sz w:val="10"/>
                <w:szCs w:val="8"/>
                <w:lang w:val="es-BO"/>
              </w:rPr>
            </w:pPr>
            <w:r w:rsidRPr="00A40276">
              <w:rPr>
                <w:i/>
                <w:sz w:val="12"/>
                <w:szCs w:val="8"/>
                <w:lang w:val="es-BO"/>
              </w:rPr>
              <w:t>Cargo</w:t>
            </w:r>
          </w:p>
        </w:tc>
        <w:tc>
          <w:tcPr>
            <w:tcW w:w="528" w:type="dxa"/>
            <w:gridSpan w:val="3"/>
          </w:tcPr>
          <w:p w14:paraId="35122CBA" w14:textId="77777777" w:rsidR="0025526C" w:rsidRPr="00A40276" w:rsidRDefault="0025526C" w:rsidP="0025526C">
            <w:pPr>
              <w:jc w:val="center"/>
              <w:rPr>
                <w:rFonts w:ascii="Arial" w:hAnsi="Arial" w:cs="Arial"/>
                <w:sz w:val="10"/>
                <w:szCs w:val="8"/>
                <w:lang w:val="es-BO"/>
              </w:rPr>
            </w:pPr>
          </w:p>
        </w:tc>
        <w:tc>
          <w:tcPr>
            <w:tcW w:w="2122" w:type="dxa"/>
            <w:gridSpan w:val="8"/>
            <w:tcBorders>
              <w:bottom w:val="single" w:sz="4" w:space="0" w:color="auto"/>
            </w:tcBorders>
          </w:tcPr>
          <w:p w14:paraId="154AAFB8" w14:textId="77777777" w:rsidR="0025526C" w:rsidRPr="00A40276" w:rsidRDefault="0025526C" w:rsidP="0025526C">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6D43D8A5" w14:textId="77777777" w:rsidR="0025526C" w:rsidRPr="00A40276" w:rsidRDefault="0025526C" w:rsidP="0025526C">
            <w:pPr>
              <w:rPr>
                <w:rFonts w:ascii="Arial" w:hAnsi="Arial" w:cs="Arial"/>
                <w:sz w:val="10"/>
                <w:szCs w:val="8"/>
                <w:lang w:val="es-BO"/>
              </w:rPr>
            </w:pPr>
          </w:p>
        </w:tc>
      </w:tr>
      <w:tr w:rsidR="0025526C" w:rsidRPr="00A40276" w14:paraId="6FA39E5B" w14:textId="77777777" w:rsidTr="006C223F">
        <w:trPr>
          <w:trHeight w:val="361"/>
        </w:trPr>
        <w:tc>
          <w:tcPr>
            <w:tcW w:w="1920" w:type="dxa"/>
            <w:gridSpan w:val="3"/>
            <w:vMerge/>
            <w:tcBorders>
              <w:left w:val="single" w:sz="12" w:space="0" w:color="244061" w:themeColor="accent1" w:themeShade="80"/>
            </w:tcBorders>
            <w:vAlign w:val="center"/>
          </w:tcPr>
          <w:p w14:paraId="153FFF52"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2983F" w14:textId="602D1504" w:rsidR="0025526C" w:rsidRPr="00A40276" w:rsidRDefault="00937808" w:rsidP="0025526C">
            <w:pPr>
              <w:jc w:val="center"/>
              <w:rPr>
                <w:rFonts w:ascii="Arial" w:hAnsi="Arial" w:cs="Arial"/>
                <w:lang w:val="es-BO"/>
              </w:rPr>
            </w:pPr>
            <w:r>
              <w:rPr>
                <w:rFonts w:ascii="Arial" w:hAnsi="Arial" w:cs="Arial"/>
                <w:sz w:val="13"/>
                <w:szCs w:val="13"/>
                <w:lang w:val="es-BO" w:eastAsia="es-BO"/>
              </w:rPr>
              <w:t xml:space="preserve">Cristhian </w:t>
            </w:r>
            <w:proofErr w:type="spellStart"/>
            <w:r>
              <w:rPr>
                <w:rFonts w:ascii="Arial" w:hAnsi="Arial" w:cs="Arial"/>
                <w:sz w:val="13"/>
                <w:szCs w:val="13"/>
                <w:lang w:val="es-BO" w:eastAsia="es-BO"/>
              </w:rPr>
              <w:t>Andres</w:t>
            </w:r>
            <w:proofErr w:type="spellEnd"/>
            <w:r>
              <w:rPr>
                <w:rFonts w:ascii="Arial" w:hAnsi="Arial" w:cs="Arial"/>
                <w:sz w:val="13"/>
                <w:szCs w:val="13"/>
                <w:lang w:val="es-BO" w:eastAsia="es-BO"/>
              </w:rPr>
              <w:t xml:space="preserve"> Alba Escobar</w:t>
            </w:r>
          </w:p>
        </w:tc>
        <w:tc>
          <w:tcPr>
            <w:tcW w:w="235" w:type="dxa"/>
            <w:gridSpan w:val="2"/>
            <w:tcBorders>
              <w:left w:val="single" w:sz="4" w:space="0" w:color="auto"/>
              <w:right w:val="single" w:sz="4" w:space="0" w:color="auto"/>
            </w:tcBorders>
            <w:vAlign w:val="center"/>
          </w:tcPr>
          <w:p w14:paraId="57079036" w14:textId="77777777" w:rsidR="0025526C" w:rsidRPr="00A40276" w:rsidRDefault="0025526C" w:rsidP="0025526C">
            <w:pPr>
              <w:jc w:val="center"/>
              <w:rPr>
                <w:rFonts w:ascii="Arial" w:hAnsi="Arial" w:cs="Arial"/>
                <w:lang w:val="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453F6" w14:textId="77777777" w:rsidR="0025526C" w:rsidRPr="00A40276" w:rsidRDefault="0025526C" w:rsidP="0025526C">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389" w:type="dxa"/>
            <w:gridSpan w:val="2"/>
            <w:tcBorders>
              <w:left w:val="single" w:sz="4" w:space="0" w:color="auto"/>
              <w:right w:val="single" w:sz="4" w:space="0" w:color="auto"/>
            </w:tcBorders>
            <w:vAlign w:val="center"/>
          </w:tcPr>
          <w:p w14:paraId="6A85F73B" w14:textId="77777777" w:rsidR="0025526C" w:rsidRPr="00A40276" w:rsidRDefault="0025526C" w:rsidP="0025526C">
            <w:pPr>
              <w:jc w:val="center"/>
              <w:rPr>
                <w:rFonts w:ascii="Arial" w:hAnsi="Arial" w:cs="Arial"/>
                <w:lang w:val="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A7DBB" w14:textId="77777777" w:rsidR="0025526C" w:rsidRPr="00A40276" w:rsidRDefault="0025526C" w:rsidP="0025526C">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00664CF9" w14:textId="77777777" w:rsidR="0025526C" w:rsidRPr="00A40276" w:rsidRDefault="0025526C" w:rsidP="0025526C">
            <w:pPr>
              <w:rPr>
                <w:rFonts w:ascii="Arial" w:hAnsi="Arial" w:cs="Arial"/>
                <w:lang w:val="es-BO"/>
              </w:rPr>
            </w:pPr>
          </w:p>
        </w:tc>
      </w:tr>
      <w:tr w:rsidR="0025526C" w:rsidRPr="00A40276" w14:paraId="516748C5" w14:textId="77777777" w:rsidTr="006C223F">
        <w:trPr>
          <w:trHeight w:val="289"/>
        </w:trPr>
        <w:tc>
          <w:tcPr>
            <w:tcW w:w="1920" w:type="dxa"/>
            <w:gridSpan w:val="3"/>
            <w:vMerge/>
            <w:tcBorders>
              <w:left w:val="single" w:sz="12" w:space="0" w:color="244061" w:themeColor="accent1" w:themeShade="80"/>
            </w:tcBorders>
            <w:vAlign w:val="center"/>
          </w:tcPr>
          <w:p w14:paraId="72FF0836"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AF149" w14:textId="14070430" w:rsidR="0025526C" w:rsidRPr="000305F6" w:rsidRDefault="00D85FA0" w:rsidP="00D85FA0">
            <w:pPr>
              <w:jc w:val="center"/>
              <w:rPr>
                <w:rFonts w:ascii="Arial" w:hAnsi="Arial" w:cs="Arial"/>
                <w:sz w:val="13"/>
                <w:szCs w:val="13"/>
                <w:lang w:val="es-BO" w:eastAsia="es-BO"/>
              </w:rPr>
            </w:pPr>
            <w:r>
              <w:rPr>
                <w:rFonts w:ascii="Arial" w:hAnsi="Arial" w:cs="Arial"/>
                <w:sz w:val="13"/>
                <w:szCs w:val="13"/>
                <w:lang w:val="es-BO" w:eastAsia="es-BO"/>
              </w:rPr>
              <w:t xml:space="preserve">Henry </w:t>
            </w:r>
            <w:proofErr w:type="spellStart"/>
            <w:r>
              <w:rPr>
                <w:rFonts w:ascii="Arial" w:hAnsi="Arial" w:cs="Arial"/>
                <w:sz w:val="13"/>
                <w:szCs w:val="13"/>
                <w:lang w:val="es-BO" w:eastAsia="es-BO"/>
              </w:rPr>
              <w:t>Ivan</w:t>
            </w:r>
            <w:proofErr w:type="spellEnd"/>
            <w:r>
              <w:rPr>
                <w:rFonts w:ascii="Arial" w:hAnsi="Arial" w:cs="Arial"/>
                <w:sz w:val="13"/>
                <w:szCs w:val="13"/>
                <w:lang w:val="es-BO" w:eastAsia="es-BO"/>
              </w:rPr>
              <w:t xml:space="preserve"> Panique Miranda</w:t>
            </w:r>
          </w:p>
        </w:tc>
        <w:tc>
          <w:tcPr>
            <w:tcW w:w="235" w:type="dxa"/>
            <w:gridSpan w:val="2"/>
            <w:tcBorders>
              <w:left w:val="single" w:sz="4" w:space="0" w:color="auto"/>
              <w:right w:val="single" w:sz="4" w:space="0" w:color="auto"/>
            </w:tcBorders>
            <w:vAlign w:val="center"/>
          </w:tcPr>
          <w:p w14:paraId="1C374621" w14:textId="77777777" w:rsidR="0025526C" w:rsidRPr="00545778" w:rsidRDefault="0025526C" w:rsidP="0025526C">
            <w:pPr>
              <w:jc w:val="center"/>
              <w:rPr>
                <w:rFonts w:ascii="Arial" w:hAnsi="Arial" w:cs="Arial"/>
                <w:sz w:val="13"/>
                <w:szCs w:val="13"/>
                <w:lang w:val="es-BO" w:eastAsia="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8A13D8" w14:textId="24B23D41" w:rsidR="0025526C" w:rsidRPr="00545778" w:rsidRDefault="00D85FA0" w:rsidP="0025526C">
            <w:pPr>
              <w:jc w:val="center"/>
              <w:rPr>
                <w:rFonts w:ascii="Arial" w:hAnsi="Arial" w:cs="Arial"/>
                <w:sz w:val="13"/>
                <w:szCs w:val="13"/>
                <w:lang w:val="es-BO" w:eastAsia="es-BO"/>
              </w:rPr>
            </w:pPr>
            <w:r>
              <w:rPr>
                <w:rFonts w:ascii="Arial" w:hAnsi="Arial" w:cs="Arial"/>
                <w:sz w:val="13"/>
                <w:szCs w:val="13"/>
                <w:lang w:val="es-BO" w:eastAsia="es-BO"/>
              </w:rPr>
              <w:t>Técnico de Mantenimiento de Software</w:t>
            </w:r>
          </w:p>
        </w:tc>
        <w:tc>
          <w:tcPr>
            <w:tcW w:w="389" w:type="dxa"/>
            <w:gridSpan w:val="2"/>
            <w:tcBorders>
              <w:left w:val="single" w:sz="4" w:space="0" w:color="auto"/>
              <w:right w:val="single" w:sz="4" w:space="0" w:color="auto"/>
            </w:tcBorders>
            <w:vAlign w:val="center"/>
          </w:tcPr>
          <w:p w14:paraId="3F27ED42" w14:textId="77777777" w:rsidR="0025526C" w:rsidRPr="00545778" w:rsidRDefault="0025526C" w:rsidP="0025526C">
            <w:pPr>
              <w:jc w:val="center"/>
              <w:rPr>
                <w:rFonts w:ascii="Arial" w:hAnsi="Arial" w:cs="Arial"/>
                <w:sz w:val="13"/>
                <w:szCs w:val="13"/>
                <w:lang w:val="es-BO" w:eastAsia="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C5C1C2" w14:textId="34E53231" w:rsidR="0025526C" w:rsidRPr="00545778" w:rsidRDefault="00D85FA0" w:rsidP="00142E21">
            <w:pPr>
              <w:jc w:val="center"/>
              <w:rPr>
                <w:rFonts w:ascii="Arial" w:hAnsi="Arial" w:cs="Arial"/>
                <w:sz w:val="13"/>
                <w:szCs w:val="13"/>
                <w:lang w:val="es-BO" w:eastAsia="es-BO"/>
              </w:rPr>
            </w:pPr>
            <w:r w:rsidRPr="00D85FA0">
              <w:rPr>
                <w:rFonts w:ascii="Arial" w:hAnsi="Arial" w:cs="Arial"/>
                <w:sz w:val="13"/>
                <w:szCs w:val="13"/>
                <w:lang w:val="es-BO" w:eastAsia="es-BO"/>
              </w:rPr>
              <w:t>D</w:t>
            </w:r>
            <w:r w:rsidR="00142E21">
              <w:rPr>
                <w:rFonts w:ascii="Arial" w:hAnsi="Arial" w:cs="Arial"/>
                <w:sz w:val="13"/>
                <w:szCs w:val="13"/>
                <w:lang w:val="es-BO" w:eastAsia="es-BO"/>
              </w:rPr>
              <w:t>p</w:t>
            </w:r>
            <w:r w:rsidRPr="00D85FA0">
              <w:rPr>
                <w:rFonts w:ascii="Arial" w:hAnsi="Arial" w:cs="Arial"/>
                <w:sz w:val="13"/>
                <w:szCs w:val="13"/>
                <w:lang w:val="es-BO" w:eastAsia="es-BO"/>
              </w:rPr>
              <w:t>to</w:t>
            </w:r>
            <w:r w:rsidR="00142E21">
              <w:rPr>
                <w:rFonts w:ascii="Arial" w:hAnsi="Arial" w:cs="Arial"/>
                <w:sz w:val="13"/>
                <w:szCs w:val="13"/>
                <w:lang w:val="es-BO" w:eastAsia="es-BO"/>
              </w:rPr>
              <w:t>.</w:t>
            </w:r>
            <w:r w:rsidRPr="00D85FA0">
              <w:rPr>
                <w:rFonts w:ascii="Arial" w:hAnsi="Arial" w:cs="Arial"/>
                <w:sz w:val="13"/>
                <w:szCs w:val="13"/>
                <w:lang w:val="es-BO" w:eastAsia="es-BO"/>
              </w:rPr>
              <w:t xml:space="preserve"> de Desarrollo de Software</w:t>
            </w:r>
          </w:p>
        </w:tc>
        <w:tc>
          <w:tcPr>
            <w:tcW w:w="240" w:type="dxa"/>
            <w:tcBorders>
              <w:left w:val="single" w:sz="4" w:space="0" w:color="auto"/>
              <w:right w:val="single" w:sz="12" w:space="0" w:color="244061" w:themeColor="accent1" w:themeShade="80"/>
            </w:tcBorders>
          </w:tcPr>
          <w:p w14:paraId="32A725F0" w14:textId="77777777" w:rsidR="0025526C" w:rsidRPr="00A40276" w:rsidRDefault="0025526C" w:rsidP="0025526C">
            <w:pPr>
              <w:rPr>
                <w:rFonts w:ascii="Arial" w:hAnsi="Arial" w:cs="Arial"/>
                <w:lang w:val="es-BO"/>
              </w:rPr>
            </w:pPr>
          </w:p>
        </w:tc>
      </w:tr>
      <w:tr w:rsidR="0025526C" w:rsidRPr="00545778" w14:paraId="26A0C988" w14:textId="77777777" w:rsidTr="0025526C">
        <w:trPr>
          <w:trHeight w:val="64"/>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025F8C94" w14:textId="77777777" w:rsidR="0025526C" w:rsidRPr="00545778" w:rsidRDefault="0025526C" w:rsidP="0025526C">
            <w:pPr>
              <w:rPr>
                <w:rFonts w:ascii="Arial" w:hAnsi="Arial" w:cs="Arial"/>
                <w:sz w:val="6"/>
                <w:lang w:val="es-BO"/>
              </w:rPr>
            </w:pPr>
          </w:p>
        </w:tc>
      </w:tr>
      <w:tr w:rsidR="0025526C" w:rsidRPr="00A40276" w14:paraId="5630CE14" w14:textId="77777777" w:rsidTr="0025526C">
        <w:trPr>
          <w:trHeight w:val="598"/>
        </w:trPr>
        <w:tc>
          <w:tcPr>
            <w:tcW w:w="1920" w:type="dxa"/>
            <w:gridSpan w:val="3"/>
            <w:tcBorders>
              <w:left w:val="single" w:sz="12" w:space="0" w:color="244061" w:themeColor="accent1" w:themeShade="80"/>
              <w:right w:val="single" w:sz="4" w:space="0" w:color="auto"/>
            </w:tcBorders>
            <w:vAlign w:val="center"/>
          </w:tcPr>
          <w:p w14:paraId="01602FFE" w14:textId="77777777" w:rsidR="0025526C" w:rsidRPr="00A40276" w:rsidRDefault="0025526C" w:rsidP="0025526C">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9F241C" w14:textId="77777777" w:rsidR="0025526C" w:rsidRPr="0025526C" w:rsidRDefault="0025526C" w:rsidP="0025526C">
            <w:pPr>
              <w:snapToGrid w:val="0"/>
              <w:rPr>
                <w:rFonts w:ascii="Arial" w:hAnsi="Arial" w:cs="Arial"/>
                <w:bCs/>
                <w:sz w:val="15"/>
                <w:szCs w:val="15"/>
                <w:lang w:val="es-BO" w:eastAsia="es-BO"/>
              </w:rPr>
            </w:pPr>
            <w:r w:rsidRPr="0025526C">
              <w:rPr>
                <w:rFonts w:ascii="Arial" w:hAnsi="Arial" w:cs="Arial"/>
                <w:bCs/>
                <w:sz w:val="15"/>
                <w:szCs w:val="15"/>
                <w:lang w:val="es-BO" w:eastAsia="es-BO"/>
              </w:rPr>
              <w:t>2409090 Internos:</w:t>
            </w:r>
          </w:p>
          <w:p w14:paraId="48394241" w14:textId="691AE311" w:rsidR="0025526C" w:rsidRPr="0025526C" w:rsidRDefault="00937808" w:rsidP="0025526C">
            <w:pPr>
              <w:snapToGrid w:val="0"/>
              <w:rPr>
                <w:rFonts w:ascii="Arial" w:hAnsi="Arial" w:cs="Arial"/>
                <w:bCs/>
                <w:sz w:val="15"/>
                <w:szCs w:val="15"/>
                <w:lang w:val="es-BO" w:eastAsia="es-BO"/>
              </w:rPr>
            </w:pPr>
            <w:r>
              <w:rPr>
                <w:rFonts w:ascii="Arial" w:hAnsi="Arial" w:cs="Arial"/>
                <w:bCs/>
                <w:sz w:val="15"/>
                <w:szCs w:val="15"/>
                <w:lang w:val="es-BO" w:eastAsia="es-BO"/>
              </w:rPr>
              <w:t>4714</w:t>
            </w:r>
            <w:r w:rsidR="0025526C" w:rsidRPr="0025526C">
              <w:rPr>
                <w:rFonts w:ascii="Arial" w:hAnsi="Arial" w:cs="Arial"/>
                <w:bCs/>
                <w:sz w:val="15"/>
                <w:szCs w:val="15"/>
                <w:lang w:val="es-BO" w:eastAsia="es-BO"/>
              </w:rPr>
              <w:t xml:space="preserve"> (Consultas Administrativas)</w:t>
            </w:r>
          </w:p>
          <w:p w14:paraId="69EDC0BA" w14:textId="1697D4B6" w:rsidR="0025526C" w:rsidRPr="00A40276" w:rsidRDefault="00142E21" w:rsidP="0025526C">
            <w:pPr>
              <w:rPr>
                <w:rFonts w:ascii="Arial" w:hAnsi="Arial" w:cs="Arial"/>
                <w:lang w:val="es-BO"/>
              </w:rPr>
            </w:pPr>
            <w:r>
              <w:rPr>
                <w:rFonts w:ascii="Arial" w:hAnsi="Arial" w:cs="Arial"/>
                <w:bCs/>
                <w:sz w:val="15"/>
                <w:szCs w:val="15"/>
                <w:lang w:val="es-BO" w:eastAsia="es-BO"/>
              </w:rPr>
              <w:t>2027</w:t>
            </w:r>
            <w:r w:rsidR="0025526C" w:rsidRPr="0025526C">
              <w:rPr>
                <w:rFonts w:ascii="Arial" w:hAnsi="Arial" w:cs="Arial"/>
                <w:bCs/>
                <w:sz w:val="15"/>
                <w:szCs w:val="15"/>
                <w:lang w:val="es-BO" w:eastAsia="es-BO"/>
              </w:rPr>
              <w:t xml:space="preserve"> (Consultas Técnicas</w:t>
            </w:r>
          </w:p>
        </w:tc>
        <w:tc>
          <w:tcPr>
            <w:tcW w:w="763" w:type="dxa"/>
            <w:gridSpan w:val="4"/>
            <w:tcBorders>
              <w:left w:val="single" w:sz="4" w:space="0" w:color="auto"/>
              <w:right w:val="single" w:sz="4" w:space="0" w:color="auto"/>
            </w:tcBorders>
            <w:vAlign w:val="center"/>
          </w:tcPr>
          <w:p w14:paraId="61078685" w14:textId="77777777" w:rsidR="0025526C" w:rsidRPr="00A40276" w:rsidRDefault="0025526C" w:rsidP="0025526C">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08C2E" w14:textId="77777777" w:rsidR="0025526C" w:rsidRPr="00A40276" w:rsidRDefault="0025526C" w:rsidP="0025526C">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0DCEC82F" w14:textId="77777777" w:rsidR="0025526C" w:rsidRPr="00A40276" w:rsidRDefault="0025526C" w:rsidP="0025526C">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DFCB82" w14:textId="36325375" w:rsidR="0025526C" w:rsidRPr="0025526C" w:rsidRDefault="00937808" w:rsidP="0025526C">
            <w:pPr>
              <w:snapToGrid w:val="0"/>
              <w:rPr>
                <w:rStyle w:val="Hipervnculo"/>
                <w:rFonts w:ascii="Arial" w:hAnsi="Arial" w:cs="Arial"/>
                <w:sz w:val="12"/>
                <w:szCs w:val="14"/>
                <w:lang w:val="pt-BR" w:eastAsia="es-BO"/>
              </w:rPr>
            </w:pPr>
            <w:r>
              <w:rPr>
                <w:rStyle w:val="Hipervnculo"/>
                <w:rFonts w:ascii="Arial" w:hAnsi="Arial" w:cs="Arial"/>
                <w:sz w:val="12"/>
                <w:szCs w:val="14"/>
                <w:lang w:val="pt-BR" w:eastAsia="es-BO"/>
              </w:rPr>
              <w:t>calba</w:t>
            </w:r>
            <w:r w:rsidR="0025526C" w:rsidRPr="0025526C">
              <w:rPr>
                <w:rStyle w:val="Hipervnculo"/>
                <w:rFonts w:ascii="Arial" w:hAnsi="Arial" w:cs="Arial"/>
                <w:sz w:val="12"/>
                <w:szCs w:val="14"/>
                <w:lang w:val="pt-BR" w:eastAsia="es-BO"/>
              </w:rPr>
              <w:t>@bcb.gob.bo</w:t>
            </w:r>
          </w:p>
          <w:p w14:paraId="148F0289" w14:textId="77777777" w:rsidR="0025526C" w:rsidRPr="0025526C" w:rsidRDefault="0025526C" w:rsidP="0025526C">
            <w:pPr>
              <w:snapToGrid w:val="0"/>
              <w:rPr>
                <w:rStyle w:val="Hipervnculo"/>
                <w:rFonts w:ascii="Arial" w:hAnsi="Arial" w:cs="Arial"/>
                <w:color w:val="auto"/>
                <w:sz w:val="12"/>
                <w:szCs w:val="14"/>
                <w:u w:val="none"/>
                <w:lang w:val="pt-BR" w:eastAsia="es-BO"/>
              </w:rPr>
            </w:pPr>
            <w:r w:rsidRPr="0025526C">
              <w:rPr>
                <w:rStyle w:val="Hipervnculo"/>
                <w:rFonts w:ascii="Arial" w:hAnsi="Arial" w:cs="Arial"/>
                <w:color w:val="auto"/>
                <w:sz w:val="12"/>
                <w:szCs w:val="14"/>
                <w:u w:val="none"/>
                <w:lang w:val="pt-BR" w:eastAsia="es-BO"/>
              </w:rPr>
              <w:t>(Consultas Administrativas)</w:t>
            </w:r>
          </w:p>
          <w:p w14:paraId="16CB5911" w14:textId="77777777" w:rsidR="00142E21" w:rsidRDefault="00142E21" w:rsidP="0025526C">
            <w:pPr>
              <w:rPr>
                <w:rStyle w:val="Hipervnculo"/>
                <w:rFonts w:ascii="Arial" w:hAnsi="Arial" w:cs="Arial"/>
                <w:sz w:val="12"/>
                <w:szCs w:val="14"/>
                <w:lang w:val="pt-BR" w:eastAsia="es-BO"/>
              </w:rPr>
            </w:pPr>
            <w:r w:rsidRPr="00142E21">
              <w:rPr>
                <w:rStyle w:val="Hipervnculo"/>
                <w:rFonts w:ascii="Arial" w:hAnsi="Arial" w:cs="Arial"/>
                <w:sz w:val="12"/>
                <w:szCs w:val="14"/>
                <w:lang w:val="pt-BR" w:eastAsia="es-BO"/>
              </w:rPr>
              <w:t xml:space="preserve">hpanique@bcb.gob.bo </w:t>
            </w:r>
          </w:p>
          <w:p w14:paraId="1AEF8E88" w14:textId="12249E78" w:rsidR="0025526C" w:rsidRPr="0025526C" w:rsidRDefault="0025526C" w:rsidP="0025526C">
            <w:pPr>
              <w:rPr>
                <w:rFonts w:ascii="Arial" w:hAnsi="Arial" w:cs="Arial"/>
                <w:lang w:val="es-BO"/>
              </w:rPr>
            </w:pPr>
            <w:r w:rsidRPr="0025526C">
              <w:rPr>
                <w:rStyle w:val="Hipervnculo"/>
                <w:rFonts w:ascii="Arial" w:hAnsi="Arial" w:cs="Arial"/>
                <w:color w:val="auto"/>
                <w:sz w:val="12"/>
                <w:szCs w:val="14"/>
                <w:u w:val="none"/>
                <w:lang w:val="pt-BR" w:eastAsia="es-BO"/>
              </w:rPr>
              <w:t>(Consultas Técnicas)</w:t>
            </w:r>
          </w:p>
        </w:tc>
        <w:tc>
          <w:tcPr>
            <w:tcW w:w="240" w:type="dxa"/>
            <w:tcBorders>
              <w:left w:val="single" w:sz="4" w:space="0" w:color="auto"/>
              <w:right w:val="single" w:sz="12" w:space="0" w:color="244061" w:themeColor="accent1" w:themeShade="80"/>
            </w:tcBorders>
          </w:tcPr>
          <w:p w14:paraId="733BBF8F" w14:textId="77777777" w:rsidR="0025526C" w:rsidRPr="00A40276" w:rsidRDefault="0025526C" w:rsidP="0025526C">
            <w:pPr>
              <w:rPr>
                <w:rFonts w:ascii="Arial" w:hAnsi="Arial" w:cs="Arial"/>
                <w:lang w:val="es-BO"/>
              </w:rPr>
            </w:pPr>
          </w:p>
        </w:tc>
      </w:tr>
      <w:tr w:rsidR="0025526C" w:rsidRPr="00545778" w14:paraId="326A59B8" w14:textId="77777777" w:rsidTr="0025526C">
        <w:trPr>
          <w:trHeight w:val="81"/>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295EBC4B" w14:textId="77777777" w:rsidR="0025526C" w:rsidRPr="00545778" w:rsidRDefault="0025526C" w:rsidP="0025526C">
            <w:pPr>
              <w:rPr>
                <w:rFonts w:ascii="Arial" w:hAnsi="Arial" w:cs="Arial"/>
                <w:sz w:val="2"/>
                <w:szCs w:val="2"/>
                <w:lang w:val="es-BO"/>
              </w:rPr>
            </w:pPr>
          </w:p>
        </w:tc>
      </w:tr>
      <w:tr w:rsidR="0025526C" w:rsidRPr="00A40276" w14:paraId="247847E7" w14:textId="77777777" w:rsidTr="0025526C">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500C4D5" w14:textId="77777777" w:rsidR="0025526C" w:rsidRPr="00570491" w:rsidRDefault="0025526C" w:rsidP="0025526C">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798BE2D0" w14:textId="77777777" w:rsidR="0025526C" w:rsidRPr="00087393" w:rsidRDefault="0025526C" w:rsidP="0025526C">
            <w:pPr>
              <w:rPr>
                <w:rFonts w:ascii="Arial" w:hAnsi="Arial" w:cs="Arial"/>
                <w:sz w:val="8"/>
                <w:szCs w:val="2"/>
                <w:highlight w:val="yellow"/>
                <w:lang w:val="es-BO"/>
              </w:rPr>
            </w:pPr>
          </w:p>
        </w:tc>
        <w:tc>
          <w:tcPr>
            <w:tcW w:w="6415"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8931B0" w14:textId="77777777" w:rsidR="0025526C" w:rsidRDefault="0025526C" w:rsidP="0025526C">
            <w:pPr>
              <w:rPr>
                <w:rFonts w:ascii="Arial" w:hAnsi="Arial" w:cs="Arial"/>
              </w:rPr>
            </w:pPr>
            <w:r>
              <w:rPr>
                <w:rFonts w:ascii="Arial" w:hAnsi="Arial" w:cs="Arial"/>
              </w:rPr>
              <w:t xml:space="preserve">Número de Cuenta: </w:t>
            </w:r>
            <w:r w:rsidRPr="005913B4">
              <w:rPr>
                <w:rFonts w:ascii="Arial" w:hAnsi="Arial" w:cs="Arial"/>
              </w:rPr>
              <w:t>10000041173216</w:t>
            </w:r>
          </w:p>
          <w:p w14:paraId="5843E49C" w14:textId="77777777" w:rsidR="0025526C" w:rsidRDefault="0025526C" w:rsidP="0025526C">
            <w:pPr>
              <w:rPr>
                <w:rFonts w:ascii="Arial" w:hAnsi="Arial" w:cs="Arial"/>
              </w:rPr>
            </w:pPr>
            <w:r>
              <w:rPr>
                <w:rFonts w:ascii="Arial" w:hAnsi="Arial" w:cs="Arial"/>
              </w:rPr>
              <w:t>Banco: Banco Unión S.A.</w:t>
            </w:r>
          </w:p>
          <w:p w14:paraId="3FA60CF0" w14:textId="77777777" w:rsidR="0025526C" w:rsidRDefault="0025526C" w:rsidP="0025526C">
            <w:pPr>
              <w:rPr>
                <w:rFonts w:ascii="Arial" w:hAnsi="Arial" w:cs="Arial"/>
              </w:rPr>
            </w:pPr>
            <w:r>
              <w:rPr>
                <w:rFonts w:ascii="Arial" w:hAnsi="Arial" w:cs="Arial"/>
              </w:rPr>
              <w:t>Titular: Tesoro General de la Nación</w:t>
            </w:r>
          </w:p>
          <w:p w14:paraId="604B2BFA" w14:textId="77777777" w:rsidR="0025526C" w:rsidRPr="00570491" w:rsidRDefault="0025526C" w:rsidP="0025526C">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3EE2F907" w14:textId="77777777" w:rsidR="0025526C" w:rsidRPr="00A40276" w:rsidRDefault="0025526C" w:rsidP="0025526C">
            <w:pPr>
              <w:rPr>
                <w:rFonts w:ascii="Arial" w:hAnsi="Arial" w:cs="Arial"/>
                <w:sz w:val="8"/>
                <w:szCs w:val="2"/>
                <w:lang w:val="es-BO"/>
              </w:rPr>
            </w:pPr>
          </w:p>
        </w:tc>
      </w:tr>
      <w:tr w:rsidR="0025526C" w:rsidRPr="00545778" w14:paraId="6C661B3F" w14:textId="77777777" w:rsidTr="0025526C">
        <w:trPr>
          <w:trHeight w:val="74"/>
        </w:trPr>
        <w:tc>
          <w:tcPr>
            <w:tcW w:w="9729" w:type="dxa"/>
            <w:gridSpan w:val="38"/>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356B31E6" w14:textId="77777777" w:rsidR="0025526C" w:rsidRPr="00545778" w:rsidRDefault="0025526C" w:rsidP="0025526C">
            <w:pPr>
              <w:rPr>
                <w:rFonts w:ascii="Arial" w:hAnsi="Arial" w:cs="Arial"/>
                <w:sz w:val="2"/>
                <w:szCs w:val="2"/>
                <w:lang w:val="es-BO"/>
              </w:rPr>
            </w:pPr>
          </w:p>
        </w:tc>
      </w:tr>
    </w:tbl>
    <w:p w14:paraId="0D61838D" w14:textId="77777777" w:rsidR="004B20B0" w:rsidRDefault="004B20B0" w:rsidP="004B20B0">
      <w:pPr>
        <w:pStyle w:val="Puesto"/>
        <w:spacing w:before="0" w:after="0"/>
        <w:ind w:left="432"/>
        <w:jc w:val="both"/>
      </w:pPr>
      <w:bookmarkStart w:id="162" w:name="_Toc94724713"/>
    </w:p>
    <w:p w14:paraId="21E02B66" w14:textId="77777777" w:rsidR="00142E21" w:rsidRPr="004B20B0" w:rsidRDefault="00142E21" w:rsidP="004B20B0">
      <w:pPr>
        <w:pStyle w:val="Puesto"/>
        <w:spacing w:before="0" w:after="0"/>
        <w:ind w:left="432"/>
        <w:jc w:val="both"/>
      </w:pPr>
    </w:p>
    <w:p w14:paraId="56BDFDDB" w14:textId="3EA68DC3" w:rsidR="00084633" w:rsidRDefault="00435C41" w:rsidP="008E3B24">
      <w:pPr>
        <w:pStyle w:val="Puesto"/>
        <w:numPr>
          <w:ilvl w:val="0"/>
          <w:numId w:val="17"/>
        </w:numPr>
        <w:spacing w:before="0" w:after="0"/>
        <w:jc w:val="both"/>
      </w:pPr>
      <w:r w:rsidRPr="009956C4">
        <w:rPr>
          <w:rFonts w:ascii="Verdana" w:hAnsi="Verdana"/>
          <w:sz w:val="18"/>
          <w:szCs w:val="18"/>
        </w:rPr>
        <w:lastRenderedPageBreak/>
        <w:t>CRONOGRAMA DE PLAZOS</w:t>
      </w:r>
      <w:bookmarkEnd w:id="162"/>
    </w:p>
    <w:p w14:paraId="42B14CEF" w14:textId="77777777" w:rsidR="00435C41" w:rsidRDefault="00435C41" w:rsidP="00B35DBB">
      <w:pPr>
        <w:rPr>
          <w:lang w:val="es-BO"/>
        </w:rPr>
      </w:pPr>
    </w:p>
    <w:tbl>
      <w:tblPr>
        <w:tblW w:w="9362" w:type="dxa"/>
        <w:jc w:val="center"/>
        <w:tblLayout w:type="fixed"/>
        <w:tblCellMar>
          <w:left w:w="70" w:type="dxa"/>
          <w:right w:w="70" w:type="dxa"/>
        </w:tblCellMar>
        <w:tblLook w:val="04A0" w:firstRow="1" w:lastRow="0" w:firstColumn="1" w:lastColumn="0" w:noHBand="0" w:noVBand="1"/>
      </w:tblPr>
      <w:tblGrid>
        <w:gridCol w:w="9362"/>
      </w:tblGrid>
      <w:tr w:rsidR="00084633" w:rsidRPr="00A40276" w14:paraId="24A185C4" w14:textId="77777777" w:rsidTr="004B20B0">
        <w:trPr>
          <w:trHeight w:val="3134"/>
          <w:jc w:val="center"/>
        </w:trPr>
        <w:tc>
          <w:tcPr>
            <w:tcW w:w="936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9F7243">
            <w:pPr>
              <w:spacing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9F7243">
            <w:pPr>
              <w:spacing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9F7243">
            <w:pPr>
              <w:spacing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2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3259"/>
        <w:gridCol w:w="245"/>
        <w:gridCol w:w="39"/>
        <w:gridCol w:w="97"/>
        <w:gridCol w:w="134"/>
        <w:gridCol w:w="191"/>
        <w:gridCol w:w="143"/>
        <w:gridCol w:w="427"/>
        <w:gridCol w:w="141"/>
        <w:gridCol w:w="568"/>
        <w:gridCol w:w="169"/>
        <w:gridCol w:w="134"/>
        <w:gridCol w:w="344"/>
        <w:gridCol w:w="134"/>
        <w:gridCol w:w="303"/>
        <w:gridCol w:w="137"/>
        <w:gridCol w:w="134"/>
        <w:gridCol w:w="2140"/>
        <w:gridCol w:w="137"/>
      </w:tblGrid>
      <w:tr w:rsidR="00B27122" w:rsidRPr="000C6821" w14:paraId="3525C7EB" w14:textId="77777777" w:rsidTr="009F7243">
        <w:trPr>
          <w:trHeight w:val="225"/>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9F7243">
        <w:trPr>
          <w:trHeight w:val="225"/>
        </w:trPr>
        <w:tc>
          <w:tcPr>
            <w:tcW w:w="197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60"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9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9F7243" w:rsidRPr="000C6821" w14:paraId="0298B6D9" w14:textId="77777777" w:rsidTr="009F7243">
        <w:trPr>
          <w:trHeight w:val="103"/>
        </w:trPr>
        <w:tc>
          <w:tcPr>
            <w:tcW w:w="22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755"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3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3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5"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63"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4"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52" w:type="pct"/>
            <w:tcBorders>
              <w:top w:val="single" w:sz="12" w:space="0" w:color="000000" w:themeColor="text1"/>
              <w:left w:val="nil"/>
              <w:bottom w:val="nil"/>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9F7243" w:rsidRPr="000C6821" w14:paraId="3A220B53"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4F37F5F6" w:rsidR="00B27122" w:rsidRPr="000C6821" w:rsidRDefault="00446738" w:rsidP="0037430B">
            <w:pPr>
              <w:adjustRightInd w:val="0"/>
              <w:snapToGrid w:val="0"/>
              <w:jc w:val="center"/>
              <w:rPr>
                <w:rFonts w:ascii="Arial" w:hAnsi="Arial" w:cs="Arial"/>
              </w:rPr>
            </w:pPr>
            <w:r>
              <w:rPr>
                <w:rFonts w:ascii="Arial" w:hAnsi="Arial" w:cs="Arial"/>
              </w:rPr>
              <w:t>05</w:t>
            </w:r>
          </w:p>
        </w:tc>
        <w:tc>
          <w:tcPr>
            <w:tcW w:w="77"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789E5091" w:rsidR="00B27122" w:rsidRPr="000C6821" w:rsidRDefault="00142E21" w:rsidP="0086241F">
            <w:pPr>
              <w:adjustRightInd w:val="0"/>
              <w:snapToGrid w:val="0"/>
              <w:jc w:val="center"/>
              <w:rPr>
                <w:rFonts w:ascii="Arial" w:hAnsi="Arial" w:cs="Arial"/>
              </w:rPr>
            </w:pPr>
            <w:r>
              <w:rPr>
                <w:rFonts w:ascii="Arial" w:hAnsi="Arial" w:cs="Arial"/>
              </w:rPr>
              <w:t>11</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560A01CB" w:rsidR="00B27122" w:rsidRPr="000C6821" w:rsidRDefault="0025526C"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nil"/>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tcPr>
          <w:p w14:paraId="448F7D8C"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290B1E9F"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9F7243" w:rsidRPr="000C6821" w14:paraId="2B9DB726"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9F7243" w:rsidRPr="000C6821" w14:paraId="3EAB68A0"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9F7243" w:rsidRPr="000C6821" w14:paraId="43A0723E"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57874D5F"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CB01890"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AAB5177"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6960ED2A" w:rsidR="00B27122" w:rsidRPr="000C6821" w:rsidRDefault="00F21777" w:rsidP="0086241F">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4677412B"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680BF173"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9F7243" w:rsidRPr="000C6821" w14:paraId="2A304C0A"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9F7243" w:rsidRPr="000C6821" w14:paraId="36BD6073"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9F7243" w:rsidRPr="000C6821" w14:paraId="13A22E4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2D3AB905"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40D8D267"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90C8E3C"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1B98550" w:rsidR="00B27122" w:rsidRPr="000C6821" w:rsidRDefault="00B27122" w:rsidP="0086241F">
            <w:pPr>
              <w:adjustRightInd w:val="0"/>
              <w:snapToGrid w:val="0"/>
              <w:jc w:val="center"/>
              <w:rPr>
                <w:rFonts w:ascii="Arial" w:hAnsi="Arial" w:cs="Arial"/>
                <w:b/>
                <w:i/>
              </w:rPr>
            </w:pPr>
          </w:p>
        </w:tc>
        <w:tc>
          <w:tcPr>
            <w:tcW w:w="74"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9F7243" w:rsidRPr="000C6821" w14:paraId="774F4E39"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9F7243" w:rsidRPr="000C6821" w14:paraId="6C0F749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9F7243" w:rsidRPr="000C6821" w14:paraId="32505A5E"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58DA3991" w:rsidR="00B27122" w:rsidRPr="000C6821" w:rsidRDefault="00446738" w:rsidP="0086241F">
            <w:pPr>
              <w:adjustRightInd w:val="0"/>
              <w:snapToGrid w:val="0"/>
              <w:jc w:val="center"/>
              <w:rPr>
                <w:rFonts w:ascii="Arial" w:hAnsi="Arial" w:cs="Arial"/>
              </w:rPr>
            </w:pPr>
            <w:r>
              <w:rPr>
                <w:rFonts w:ascii="Arial" w:hAnsi="Arial" w:cs="Arial"/>
              </w:rPr>
              <w:t>13</w:t>
            </w:r>
          </w:p>
        </w:tc>
        <w:tc>
          <w:tcPr>
            <w:tcW w:w="77"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EC81BE5" w:rsidR="00B27122" w:rsidRPr="000C6821" w:rsidRDefault="00142E21" w:rsidP="0086241F">
            <w:pPr>
              <w:adjustRightInd w:val="0"/>
              <w:snapToGrid w:val="0"/>
              <w:jc w:val="center"/>
              <w:rPr>
                <w:rFonts w:ascii="Arial" w:hAnsi="Arial" w:cs="Arial"/>
              </w:rPr>
            </w:pPr>
            <w:r>
              <w:rPr>
                <w:rFonts w:ascii="Arial" w:hAnsi="Arial" w:cs="Arial"/>
              </w:rPr>
              <w:t>11</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5FFFB7DB" w:rsidR="00B27122" w:rsidRPr="000C6821" w:rsidRDefault="00F21777"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35DA746B" w:rsidR="00B27122" w:rsidRPr="000C6821" w:rsidRDefault="00023F69" w:rsidP="0025713D">
            <w:pPr>
              <w:adjustRightInd w:val="0"/>
              <w:snapToGrid w:val="0"/>
              <w:jc w:val="center"/>
              <w:rPr>
                <w:rFonts w:ascii="Arial" w:hAnsi="Arial" w:cs="Arial"/>
              </w:rPr>
            </w:pPr>
            <w:r>
              <w:rPr>
                <w:rFonts w:ascii="Arial" w:hAnsi="Arial" w:cs="Arial"/>
              </w:rPr>
              <w:t>11</w:t>
            </w:r>
          </w:p>
        </w:tc>
        <w:tc>
          <w:tcPr>
            <w:tcW w:w="72"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33C9F471" w:rsidR="00B27122" w:rsidRPr="000C6821" w:rsidRDefault="00023F69" w:rsidP="0086241F">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1EED3C" w14:textId="77777777" w:rsidR="00B27122" w:rsidRDefault="00F21777" w:rsidP="00F21777">
            <w:pPr>
              <w:adjustRightInd w:val="0"/>
              <w:snapToGrid w:val="0"/>
              <w:rPr>
                <w:rFonts w:ascii="Arial" w:hAnsi="Arial" w:cs="Arial"/>
              </w:rPr>
            </w:pPr>
            <w:r w:rsidRPr="00F21777">
              <w:rPr>
                <w:rFonts w:ascii="Arial" w:hAnsi="Arial" w:cs="Arial"/>
              </w:rPr>
              <w:t>Piso 7 (Dpto. de Compras y Contrataciones), edificio principal del BCB – Calle Ayacucho esq. Mercado, La Paz – Bolivia o conectarse al siguiente enlace a través de zoom::</w:t>
            </w:r>
          </w:p>
          <w:p w14:paraId="42E9B54C" w14:textId="373DDC3C" w:rsidR="00F21777" w:rsidRDefault="00F21777" w:rsidP="00F21777">
            <w:pPr>
              <w:adjustRightInd w:val="0"/>
              <w:snapToGrid w:val="0"/>
              <w:rPr>
                <w:rFonts w:ascii="Arial" w:hAnsi="Arial" w:cs="Arial"/>
              </w:rPr>
            </w:pPr>
          </w:p>
          <w:p w14:paraId="44150B8D" w14:textId="3A9B355D" w:rsidR="00446738" w:rsidRDefault="0014617E" w:rsidP="0025713D">
            <w:pPr>
              <w:adjustRightInd w:val="0"/>
              <w:snapToGrid w:val="0"/>
              <w:rPr>
                <w:rStyle w:val="Hipervnculo"/>
                <w:rFonts w:ascii="Calibri" w:eastAsia="Calibri" w:hAnsi="Calibri"/>
                <w:lang w:val="es-BO" w:eastAsia="en-US"/>
              </w:rPr>
            </w:pPr>
            <w:hyperlink r:id="rId13" w:history="1">
              <w:r w:rsidR="00446738" w:rsidRPr="00122F78">
                <w:rPr>
                  <w:rStyle w:val="Hipervnculo"/>
                  <w:rFonts w:ascii="Calibri" w:eastAsia="Calibri" w:hAnsi="Calibri"/>
                  <w:lang w:val="es-BO" w:eastAsia="en-US"/>
                </w:rPr>
                <w:t>https://bcb-gob-bo.zoom.us/j/85481964315?pwd=FmCUGaQCZCQOcvOelIxtVNuRvL4jFe.1</w:t>
              </w:r>
            </w:hyperlink>
          </w:p>
          <w:p w14:paraId="2B771E36" w14:textId="77777777" w:rsidR="00446738" w:rsidRPr="00937808" w:rsidRDefault="00446738" w:rsidP="0025713D">
            <w:pPr>
              <w:adjustRightInd w:val="0"/>
              <w:snapToGrid w:val="0"/>
              <w:rPr>
                <w:rFonts w:ascii="Calibri" w:eastAsia="Calibri" w:hAnsi="Calibri"/>
                <w:color w:val="548DD4" w:themeColor="text2" w:themeTint="99"/>
                <w:highlight w:val="yellow"/>
                <w:u w:val="single"/>
                <w:lang w:val="es-BO" w:eastAsia="en-US"/>
              </w:rPr>
            </w:pPr>
          </w:p>
          <w:p w14:paraId="03746765" w14:textId="108F2CCC" w:rsidR="0025713D" w:rsidRPr="000A4887" w:rsidRDefault="0025713D" w:rsidP="0025713D">
            <w:pPr>
              <w:adjustRightInd w:val="0"/>
              <w:snapToGrid w:val="0"/>
              <w:rPr>
                <w:rFonts w:ascii="Calibri" w:eastAsia="Calibri" w:hAnsi="Calibri"/>
                <w:lang w:val="es-BO" w:eastAsia="en-US"/>
              </w:rPr>
            </w:pPr>
            <w:r w:rsidRPr="000A4887">
              <w:rPr>
                <w:rFonts w:ascii="Calibri" w:eastAsia="Calibri" w:hAnsi="Calibri"/>
                <w:lang w:val="es-BO" w:eastAsia="en-US"/>
              </w:rPr>
              <w:t xml:space="preserve">ID de reunión: </w:t>
            </w:r>
            <w:r w:rsidR="00211F61" w:rsidRPr="00211F61">
              <w:rPr>
                <w:rFonts w:ascii="Calibri" w:eastAsia="Calibri" w:hAnsi="Calibri"/>
                <w:lang w:val="es-BO" w:eastAsia="en-US"/>
              </w:rPr>
              <w:t>854 8196 4315</w:t>
            </w:r>
          </w:p>
          <w:p w14:paraId="77F92DA1" w14:textId="28742408" w:rsidR="00F21777" w:rsidRPr="00B3543A" w:rsidRDefault="0025713D" w:rsidP="0025713D">
            <w:pPr>
              <w:spacing w:line="259" w:lineRule="auto"/>
              <w:rPr>
                <w:rFonts w:ascii="Calibri" w:eastAsia="Calibri" w:hAnsi="Calibri"/>
                <w:sz w:val="14"/>
                <w:szCs w:val="14"/>
                <w:lang w:val="es-BO" w:eastAsia="en-US"/>
              </w:rPr>
            </w:pPr>
            <w:r w:rsidRPr="000A4887">
              <w:rPr>
                <w:rFonts w:ascii="Calibri" w:eastAsia="Calibri" w:hAnsi="Calibri"/>
                <w:lang w:val="es-BO" w:eastAsia="en-US"/>
              </w:rPr>
              <w:t xml:space="preserve">Código de acceso: </w:t>
            </w:r>
            <w:r w:rsidR="00211F61" w:rsidRPr="00211F61">
              <w:rPr>
                <w:rFonts w:ascii="Calibri" w:eastAsia="Calibri" w:hAnsi="Calibri"/>
                <w:lang w:val="es-BO" w:eastAsia="en-US"/>
              </w:rPr>
              <w:t>909958</w:t>
            </w:r>
          </w:p>
        </w:tc>
        <w:tc>
          <w:tcPr>
            <w:tcW w:w="74"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9F7243" w:rsidRPr="000C6821" w14:paraId="06553115"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9F7243" w:rsidRPr="000C6821" w14:paraId="5F911C65"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9F7243" w:rsidRPr="000C6821" w14:paraId="2538C051"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37E448EE" w:rsidR="00B27122" w:rsidRPr="000C6821" w:rsidRDefault="00446738" w:rsidP="005B4A2D">
            <w:pPr>
              <w:adjustRightInd w:val="0"/>
              <w:snapToGrid w:val="0"/>
              <w:jc w:val="center"/>
              <w:rPr>
                <w:rFonts w:ascii="Arial" w:hAnsi="Arial" w:cs="Arial"/>
              </w:rPr>
            </w:pPr>
            <w:r>
              <w:rPr>
                <w:rFonts w:ascii="Arial" w:hAnsi="Arial" w:cs="Arial"/>
              </w:rPr>
              <w:t>18</w:t>
            </w:r>
          </w:p>
        </w:tc>
        <w:tc>
          <w:tcPr>
            <w:tcW w:w="77"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7101C6AB" w:rsidR="00B27122" w:rsidRPr="000C6821" w:rsidRDefault="00142E21" w:rsidP="0086241F">
            <w:pPr>
              <w:adjustRightInd w:val="0"/>
              <w:snapToGrid w:val="0"/>
              <w:jc w:val="center"/>
              <w:rPr>
                <w:rFonts w:ascii="Arial" w:hAnsi="Arial" w:cs="Arial"/>
              </w:rPr>
            </w:pPr>
            <w:r>
              <w:rPr>
                <w:rFonts w:ascii="Arial" w:hAnsi="Arial" w:cs="Arial"/>
              </w:rPr>
              <w:t>11</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B3543A">
            <w:pPr>
              <w:adjustRightInd w:val="0"/>
              <w:snapToGrid w:val="0"/>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7704C720" w:rsidR="00B27122" w:rsidRPr="000C6821" w:rsidRDefault="00B3543A"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5142BE4B" w:rsidR="00B27122" w:rsidRPr="000C6821" w:rsidRDefault="00E46BDD" w:rsidP="008E0FAB">
            <w:pPr>
              <w:adjustRightInd w:val="0"/>
              <w:snapToGrid w:val="0"/>
              <w:jc w:val="center"/>
              <w:rPr>
                <w:rFonts w:ascii="Arial" w:hAnsi="Arial" w:cs="Arial"/>
              </w:rPr>
            </w:pPr>
            <w:r>
              <w:rPr>
                <w:rFonts w:ascii="Arial" w:hAnsi="Arial" w:cs="Arial"/>
              </w:rPr>
              <w:t>1</w:t>
            </w:r>
            <w:r w:rsidR="008E0FAB">
              <w:rPr>
                <w:rFonts w:ascii="Arial" w:hAnsi="Arial" w:cs="Arial"/>
              </w:rPr>
              <w:t>0</w:t>
            </w:r>
          </w:p>
        </w:tc>
        <w:tc>
          <w:tcPr>
            <w:tcW w:w="72"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08FA62F9" w:rsidR="00B27122" w:rsidRPr="000C6821" w:rsidRDefault="00B3543A" w:rsidP="0086241F">
            <w:pPr>
              <w:adjustRightInd w:val="0"/>
              <w:snapToGrid w:val="0"/>
              <w:jc w:val="center"/>
              <w:rPr>
                <w:rFonts w:ascii="Arial" w:hAnsi="Arial" w:cs="Arial"/>
              </w:rPr>
            </w:pPr>
            <w:r>
              <w:rPr>
                <w:rFonts w:ascii="Arial" w:hAnsi="Arial" w:cs="Arial"/>
              </w:rPr>
              <w:t>00</w:t>
            </w:r>
          </w:p>
        </w:tc>
        <w:tc>
          <w:tcPr>
            <w:tcW w:w="74"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F33121" w14:textId="6E8DFE4B" w:rsidR="009F7243" w:rsidRPr="009F7243" w:rsidRDefault="009F7243" w:rsidP="009F7243">
            <w:pPr>
              <w:adjustRightInd w:val="0"/>
              <w:snapToGrid w:val="0"/>
              <w:jc w:val="both"/>
              <w:rPr>
                <w:rFonts w:ascii="Arial" w:hAnsi="Arial" w:cs="Arial"/>
              </w:rPr>
            </w:pPr>
            <w:r w:rsidRPr="009F7243">
              <w:rPr>
                <w:rFonts w:ascii="Arial" w:hAnsi="Arial" w:cs="Arial"/>
                <w:b/>
                <w:u w:val="single"/>
              </w:rPr>
              <w:t>En forma electrónica</w:t>
            </w:r>
            <w:r>
              <w:rPr>
                <w:rFonts w:ascii="Arial" w:hAnsi="Arial" w:cs="Arial"/>
              </w:rPr>
              <w:t>:</w:t>
            </w:r>
          </w:p>
          <w:p w14:paraId="11B09ADB" w14:textId="77777777" w:rsidR="009F7243" w:rsidRPr="009F7243" w:rsidRDefault="009F7243" w:rsidP="009F7243">
            <w:pPr>
              <w:adjustRightInd w:val="0"/>
              <w:snapToGrid w:val="0"/>
              <w:jc w:val="both"/>
              <w:rPr>
                <w:rFonts w:ascii="Arial" w:hAnsi="Arial" w:cs="Arial"/>
              </w:rPr>
            </w:pPr>
            <w:r w:rsidRPr="009F7243">
              <w:rPr>
                <w:rFonts w:ascii="Arial" w:hAnsi="Arial" w:cs="Arial"/>
              </w:rPr>
              <w:t>A través del RUPE de conformidad al procedimiento establecido en el presente DBC.</w:t>
            </w:r>
          </w:p>
          <w:p w14:paraId="58616507" w14:textId="77777777" w:rsidR="009F7243" w:rsidRDefault="009F7243" w:rsidP="009F7243">
            <w:pPr>
              <w:adjustRightInd w:val="0"/>
              <w:snapToGrid w:val="0"/>
              <w:jc w:val="both"/>
              <w:rPr>
                <w:rFonts w:ascii="Arial" w:hAnsi="Arial" w:cs="Arial"/>
              </w:rPr>
            </w:pPr>
          </w:p>
          <w:p w14:paraId="3F316B32" w14:textId="77777777" w:rsidR="009F7243" w:rsidRPr="009F7243" w:rsidRDefault="009F7243" w:rsidP="009F7243">
            <w:pPr>
              <w:adjustRightInd w:val="0"/>
              <w:snapToGrid w:val="0"/>
              <w:jc w:val="both"/>
              <w:rPr>
                <w:rFonts w:ascii="Arial" w:hAnsi="Arial" w:cs="Arial"/>
                <w:b/>
              </w:rPr>
            </w:pPr>
            <w:r w:rsidRPr="009F7243">
              <w:rPr>
                <w:rFonts w:ascii="Arial" w:hAnsi="Arial" w:cs="Arial"/>
                <w:b/>
              </w:rPr>
              <w:t>En caso de presentación de la Garantía de Seriedad de Propuesta en forma física:</w:t>
            </w:r>
          </w:p>
          <w:p w14:paraId="2B6D9908" w14:textId="77777777" w:rsidR="00B27122" w:rsidRDefault="009F7243" w:rsidP="009F7243">
            <w:pPr>
              <w:adjustRightInd w:val="0"/>
              <w:snapToGrid w:val="0"/>
              <w:jc w:val="both"/>
              <w:rPr>
                <w:rFonts w:ascii="Arial" w:hAnsi="Arial" w:cs="Arial"/>
              </w:rPr>
            </w:pPr>
            <w:r w:rsidRPr="009F7243">
              <w:rPr>
                <w:rFonts w:ascii="Arial" w:hAnsi="Arial" w:cs="Arial"/>
              </w:rPr>
              <w:t>Ventanilla Única de Correspondencia – PB del Edificio del BCB, ubicado en el Calle Ayacucho esq. Mercado, La Paz- Bolivia.</w:t>
            </w:r>
          </w:p>
          <w:p w14:paraId="7C4146F7" w14:textId="77777777" w:rsidR="009F7243" w:rsidRDefault="009F7243" w:rsidP="009F7243">
            <w:pPr>
              <w:adjustRightInd w:val="0"/>
              <w:snapToGrid w:val="0"/>
              <w:jc w:val="both"/>
              <w:rPr>
                <w:rFonts w:ascii="Arial" w:hAnsi="Arial" w:cs="Arial"/>
              </w:rPr>
            </w:pPr>
          </w:p>
          <w:p w14:paraId="7F90B400" w14:textId="77777777" w:rsidR="00E46BDD" w:rsidRDefault="00E46BDD" w:rsidP="009F7243">
            <w:pPr>
              <w:adjustRightInd w:val="0"/>
              <w:snapToGrid w:val="0"/>
              <w:jc w:val="both"/>
              <w:rPr>
                <w:rFonts w:ascii="Arial" w:hAnsi="Arial" w:cs="Arial"/>
              </w:rPr>
            </w:pPr>
          </w:p>
          <w:p w14:paraId="48DFF2FE" w14:textId="65EA3A5F" w:rsidR="005B4A2D" w:rsidRPr="000C6821" w:rsidRDefault="005B4A2D" w:rsidP="009F7243">
            <w:pPr>
              <w:adjustRightInd w:val="0"/>
              <w:snapToGrid w:val="0"/>
              <w:jc w:val="both"/>
              <w:rPr>
                <w:rFonts w:ascii="Arial" w:hAnsi="Arial" w:cs="Arial"/>
              </w:rPr>
            </w:pPr>
          </w:p>
        </w:tc>
        <w:tc>
          <w:tcPr>
            <w:tcW w:w="74"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9F7243" w:rsidRPr="000C6821" w14:paraId="3BEC2EBB" w14:textId="77777777" w:rsidTr="009F7243">
        <w:trPr>
          <w:trHeight w:val="2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9F7243" w:rsidRPr="000C6821" w14:paraId="049515BA"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9F7243" w:rsidRPr="000C6821" w14:paraId="7F9183F4"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462A22D5" w:rsidR="00B27122" w:rsidRPr="000C6821" w:rsidRDefault="00446738" w:rsidP="005B4A2D">
            <w:pPr>
              <w:adjustRightInd w:val="0"/>
              <w:snapToGrid w:val="0"/>
              <w:jc w:val="center"/>
              <w:rPr>
                <w:rFonts w:ascii="Arial" w:hAnsi="Arial" w:cs="Arial"/>
              </w:rPr>
            </w:pPr>
            <w:r>
              <w:rPr>
                <w:rFonts w:ascii="Arial" w:hAnsi="Arial" w:cs="Arial"/>
              </w:rPr>
              <w:t>18</w:t>
            </w:r>
          </w:p>
        </w:tc>
        <w:tc>
          <w:tcPr>
            <w:tcW w:w="77"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17FC998" w:rsidR="00B27122" w:rsidRPr="000C6821" w:rsidRDefault="00142E21" w:rsidP="0086241F">
            <w:pPr>
              <w:adjustRightInd w:val="0"/>
              <w:snapToGrid w:val="0"/>
              <w:jc w:val="center"/>
              <w:rPr>
                <w:rFonts w:ascii="Arial" w:hAnsi="Arial" w:cs="Arial"/>
              </w:rPr>
            </w:pPr>
            <w:r>
              <w:rPr>
                <w:rFonts w:ascii="Arial" w:hAnsi="Arial" w:cs="Arial"/>
              </w:rPr>
              <w:t>11</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8EFDB4D" w:rsidR="00B27122" w:rsidRPr="000C6821" w:rsidRDefault="00B3543A"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58B43C2B" w:rsidR="00B27122" w:rsidRPr="000C6821" w:rsidRDefault="005B4A2D" w:rsidP="0086241F">
            <w:pPr>
              <w:adjustRightInd w:val="0"/>
              <w:snapToGrid w:val="0"/>
              <w:jc w:val="center"/>
              <w:rPr>
                <w:rFonts w:ascii="Arial" w:hAnsi="Arial" w:cs="Arial"/>
              </w:rPr>
            </w:pPr>
            <w:r>
              <w:rPr>
                <w:rFonts w:ascii="Arial" w:hAnsi="Arial" w:cs="Arial"/>
              </w:rPr>
              <w:t>10</w:t>
            </w:r>
          </w:p>
        </w:tc>
        <w:tc>
          <w:tcPr>
            <w:tcW w:w="72"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2CCA3ED" w:rsidR="00B27122" w:rsidRPr="000C6821" w:rsidRDefault="00B3543A" w:rsidP="0086241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9F7243" w:rsidRPr="000C6821" w14:paraId="44773A47"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lastRenderedPageBreak/>
              <w:t>7</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5"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9F7243" w:rsidRPr="000C6821" w14:paraId="7E2AE8E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5BC43A82" w:rsidR="00B27122" w:rsidRPr="000C6821" w:rsidRDefault="00446738" w:rsidP="005B4A2D">
            <w:pPr>
              <w:adjustRightInd w:val="0"/>
              <w:snapToGrid w:val="0"/>
              <w:jc w:val="center"/>
              <w:rPr>
                <w:rFonts w:ascii="Arial" w:hAnsi="Arial" w:cs="Arial"/>
              </w:rPr>
            </w:pPr>
            <w:r>
              <w:rPr>
                <w:rFonts w:ascii="Arial" w:hAnsi="Arial" w:cs="Arial"/>
              </w:rPr>
              <w:t>18</w:t>
            </w:r>
          </w:p>
        </w:tc>
        <w:tc>
          <w:tcPr>
            <w:tcW w:w="77"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3FB8D04" w:rsidR="00B27122" w:rsidRPr="000C6821" w:rsidRDefault="00142E21" w:rsidP="0086241F">
            <w:pPr>
              <w:adjustRightInd w:val="0"/>
              <w:snapToGrid w:val="0"/>
              <w:jc w:val="center"/>
              <w:rPr>
                <w:rFonts w:ascii="Arial" w:hAnsi="Arial" w:cs="Arial"/>
              </w:rPr>
            </w:pPr>
            <w:r>
              <w:rPr>
                <w:rFonts w:ascii="Arial" w:hAnsi="Arial" w:cs="Arial"/>
              </w:rPr>
              <w:t>11</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07CDE640" w:rsidR="00B27122" w:rsidRPr="000C6821" w:rsidRDefault="00B3543A"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28C7E137" w:rsidR="00B27122" w:rsidRPr="000C6821" w:rsidRDefault="005B4A2D" w:rsidP="0086241F">
            <w:pPr>
              <w:adjustRightInd w:val="0"/>
              <w:snapToGrid w:val="0"/>
              <w:jc w:val="center"/>
              <w:rPr>
                <w:rFonts w:ascii="Arial" w:hAnsi="Arial" w:cs="Arial"/>
              </w:rPr>
            </w:pPr>
            <w:r>
              <w:rPr>
                <w:rFonts w:ascii="Arial" w:hAnsi="Arial" w:cs="Arial"/>
              </w:rPr>
              <w:t>10</w:t>
            </w:r>
          </w:p>
        </w:tc>
        <w:tc>
          <w:tcPr>
            <w:tcW w:w="72"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7EC0A8B9" w:rsidR="00B27122" w:rsidRPr="000C6821" w:rsidRDefault="00B3543A" w:rsidP="0086241F">
            <w:pPr>
              <w:adjustRightInd w:val="0"/>
              <w:snapToGrid w:val="0"/>
              <w:jc w:val="center"/>
              <w:rPr>
                <w:rFonts w:ascii="Arial" w:hAnsi="Arial" w:cs="Arial"/>
              </w:rPr>
            </w:pPr>
            <w:r>
              <w:rPr>
                <w:rFonts w:ascii="Arial" w:hAnsi="Arial" w:cs="Arial"/>
              </w:rPr>
              <w:t>50</w:t>
            </w:r>
          </w:p>
        </w:tc>
        <w:tc>
          <w:tcPr>
            <w:tcW w:w="74"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9F7243" w:rsidRPr="000C6821" w14:paraId="67A3F76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9F7243" w:rsidRPr="000C6821" w14:paraId="6D2C5F6B"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76F19687" w:rsidR="00B27122" w:rsidRPr="000C6821" w:rsidRDefault="00446738" w:rsidP="00E46BDD">
            <w:pPr>
              <w:adjustRightInd w:val="0"/>
              <w:snapToGrid w:val="0"/>
              <w:jc w:val="center"/>
              <w:rPr>
                <w:rFonts w:ascii="Arial" w:hAnsi="Arial" w:cs="Arial"/>
              </w:rPr>
            </w:pPr>
            <w:r>
              <w:rPr>
                <w:rFonts w:ascii="Arial" w:hAnsi="Arial" w:cs="Arial"/>
              </w:rPr>
              <w:t>18</w:t>
            </w:r>
          </w:p>
        </w:tc>
        <w:tc>
          <w:tcPr>
            <w:tcW w:w="77"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3D09CED8" w:rsidR="00B27122" w:rsidRPr="000C6821" w:rsidRDefault="00142E21" w:rsidP="0086241F">
            <w:pPr>
              <w:adjustRightInd w:val="0"/>
              <w:snapToGrid w:val="0"/>
              <w:jc w:val="center"/>
              <w:rPr>
                <w:rFonts w:ascii="Arial" w:hAnsi="Arial" w:cs="Arial"/>
              </w:rPr>
            </w:pPr>
            <w:r>
              <w:rPr>
                <w:rFonts w:ascii="Arial" w:hAnsi="Arial" w:cs="Arial"/>
              </w:rPr>
              <w:t>11</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389EFDFB" w:rsidR="00B27122" w:rsidRPr="000C6821" w:rsidRDefault="00B3543A"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127076F8" w:rsidR="00B27122" w:rsidRPr="000C6821" w:rsidRDefault="005B4A2D" w:rsidP="00B448E3">
            <w:pPr>
              <w:adjustRightInd w:val="0"/>
              <w:snapToGrid w:val="0"/>
              <w:jc w:val="center"/>
              <w:rPr>
                <w:rFonts w:ascii="Arial" w:hAnsi="Arial" w:cs="Arial"/>
              </w:rPr>
            </w:pPr>
            <w:r>
              <w:rPr>
                <w:rFonts w:ascii="Arial" w:hAnsi="Arial" w:cs="Arial"/>
              </w:rPr>
              <w:t>11</w:t>
            </w:r>
          </w:p>
        </w:tc>
        <w:tc>
          <w:tcPr>
            <w:tcW w:w="72"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11BEE276" w:rsidR="00B27122" w:rsidRPr="000C6821" w:rsidRDefault="00B3543A" w:rsidP="0086241F">
            <w:pPr>
              <w:adjustRightInd w:val="0"/>
              <w:snapToGrid w:val="0"/>
              <w:jc w:val="center"/>
              <w:rPr>
                <w:rFonts w:ascii="Arial" w:hAnsi="Arial" w:cs="Arial"/>
              </w:rPr>
            </w:pPr>
            <w:r>
              <w:rPr>
                <w:rFonts w:ascii="Arial" w:hAnsi="Arial" w:cs="Arial"/>
              </w:rPr>
              <w:t>01</w:t>
            </w:r>
          </w:p>
        </w:tc>
        <w:tc>
          <w:tcPr>
            <w:tcW w:w="74"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723CD6" w14:textId="77777777" w:rsidR="00B27122" w:rsidRPr="009F7243" w:rsidRDefault="006B2540" w:rsidP="006B2540">
            <w:pPr>
              <w:adjustRightInd w:val="0"/>
              <w:snapToGrid w:val="0"/>
              <w:jc w:val="both"/>
              <w:rPr>
                <w:rFonts w:ascii="Arial" w:hAnsi="Arial" w:cs="Arial"/>
                <w:i/>
              </w:rPr>
            </w:pPr>
            <w:r w:rsidRPr="009F7243">
              <w:rPr>
                <w:rFonts w:ascii="Arial" w:hAnsi="Arial" w:cs="Arial"/>
                <w:i/>
              </w:rPr>
              <w:t>Piso 7, Dpto. de Compras y Contrataciones del edificio principal del BCB o ingresar al siguiente enlace a través de zoom:</w:t>
            </w:r>
            <w:r w:rsidR="00B27122" w:rsidRPr="009F7243">
              <w:rPr>
                <w:rFonts w:ascii="Arial" w:hAnsi="Arial" w:cs="Arial"/>
                <w:i/>
              </w:rPr>
              <w:t>)</w:t>
            </w:r>
          </w:p>
          <w:p w14:paraId="2394D5DB" w14:textId="77777777" w:rsidR="006B2540" w:rsidRPr="007F4B26" w:rsidRDefault="006B2540" w:rsidP="006B2540">
            <w:pPr>
              <w:adjustRightInd w:val="0"/>
              <w:snapToGrid w:val="0"/>
              <w:jc w:val="both"/>
              <w:rPr>
                <w:rFonts w:ascii="Arial" w:hAnsi="Arial" w:cs="Arial"/>
                <w:b/>
              </w:rPr>
            </w:pPr>
          </w:p>
          <w:p w14:paraId="709337ED" w14:textId="5A7C17AA" w:rsidR="00211F61" w:rsidRDefault="0014617E" w:rsidP="0025713D">
            <w:pPr>
              <w:adjustRightInd w:val="0"/>
              <w:snapToGrid w:val="0"/>
              <w:jc w:val="both"/>
              <w:rPr>
                <w:rStyle w:val="Hipervnculo"/>
                <w:rFonts w:ascii="Arial" w:hAnsi="Arial" w:cs="Arial"/>
              </w:rPr>
            </w:pPr>
            <w:hyperlink r:id="rId14" w:history="1">
              <w:r w:rsidR="00446738" w:rsidRPr="00122F78">
                <w:rPr>
                  <w:rStyle w:val="Hipervnculo"/>
                  <w:rFonts w:ascii="Arial" w:hAnsi="Arial" w:cs="Arial"/>
                </w:rPr>
                <w:t>https://bcb-gob-bo.zoom.us/j/87871171291?pwd=yMf6AhakkF1wlmYD2FCbMkdWxIPwBJ.1</w:t>
              </w:r>
            </w:hyperlink>
          </w:p>
          <w:p w14:paraId="51569742" w14:textId="77777777" w:rsidR="00446738" w:rsidRPr="00211F61" w:rsidRDefault="00446738" w:rsidP="0025713D">
            <w:pPr>
              <w:adjustRightInd w:val="0"/>
              <w:snapToGrid w:val="0"/>
              <w:jc w:val="both"/>
              <w:rPr>
                <w:rFonts w:ascii="Arial" w:hAnsi="Arial" w:cs="Arial"/>
                <w:i/>
                <w:color w:val="4F81BD" w:themeColor="accent1"/>
                <w:u w:val="single"/>
              </w:rPr>
            </w:pPr>
          </w:p>
          <w:p w14:paraId="3C1A47E9" w14:textId="1DA124BD" w:rsidR="0025713D" w:rsidRPr="00211F61" w:rsidRDefault="0025713D" w:rsidP="0025713D">
            <w:pPr>
              <w:adjustRightInd w:val="0"/>
              <w:snapToGrid w:val="0"/>
              <w:jc w:val="both"/>
              <w:rPr>
                <w:rFonts w:ascii="Arial" w:hAnsi="Arial" w:cs="Arial"/>
                <w:sz w:val="14"/>
                <w:szCs w:val="14"/>
              </w:rPr>
            </w:pPr>
            <w:r w:rsidRPr="00211F61">
              <w:rPr>
                <w:rFonts w:ascii="Arial" w:hAnsi="Arial" w:cs="Arial"/>
                <w:sz w:val="14"/>
                <w:szCs w:val="14"/>
              </w:rPr>
              <w:t xml:space="preserve">ID de reunión: </w:t>
            </w:r>
            <w:r w:rsidR="00211F61" w:rsidRPr="00211F61">
              <w:rPr>
                <w:rFonts w:ascii="Arial" w:hAnsi="Arial" w:cs="Arial"/>
                <w:sz w:val="14"/>
                <w:szCs w:val="14"/>
              </w:rPr>
              <w:t>878 7117 1291</w:t>
            </w:r>
          </w:p>
          <w:p w14:paraId="05B6843E" w14:textId="04047C70" w:rsidR="006B2540" w:rsidRPr="009F7243" w:rsidRDefault="0025713D" w:rsidP="0025713D">
            <w:pPr>
              <w:adjustRightInd w:val="0"/>
              <w:snapToGrid w:val="0"/>
              <w:jc w:val="both"/>
              <w:rPr>
                <w:rFonts w:ascii="Arial" w:hAnsi="Arial" w:cs="Arial"/>
              </w:rPr>
            </w:pPr>
            <w:r w:rsidRPr="00211F61">
              <w:rPr>
                <w:rFonts w:ascii="Arial" w:hAnsi="Arial" w:cs="Arial"/>
                <w:sz w:val="14"/>
                <w:szCs w:val="14"/>
              </w:rPr>
              <w:t xml:space="preserve">Código de acceso: </w:t>
            </w:r>
            <w:r w:rsidR="00211F61" w:rsidRPr="00211F61">
              <w:rPr>
                <w:rFonts w:ascii="Arial" w:hAnsi="Arial" w:cs="Arial"/>
                <w:sz w:val="14"/>
                <w:szCs w:val="14"/>
              </w:rPr>
              <w:t>053131</w:t>
            </w:r>
          </w:p>
        </w:tc>
        <w:tc>
          <w:tcPr>
            <w:tcW w:w="74"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9F7243" w:rsidRPr="000C6821" w14:paraId="20CCB9A0"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9F7243" w:rsidRPr="000C6821" w14:paraId="5E94A80F"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9F7243" w:rsidRPr="000C6821" w14:paraId="7FBC2E58"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02B8719A" w:rsidR="00B27122" w:rsidRPr="000C6821" w:rsidRDefault="002563BF" w:rsidP="004B20B0">
            <w:pPr>
              <w:adjustRightInd w:val="0"/>
              <w:snapToGrid w:val="0"/>
              <w:jc w:val="center"/>
              <w:rPr>
                <w:rFonts w:ascii="Arial" w:hAnsi="Arial" w:cs="Arial"/>
              </w:rPr>
            </w:pPr>
            <w:r>
              <w:rPr>
                <w:rFonts w:ascii="Arial" w:hAnsi="Arial" w:cs="Arial"/>
              </w:rPr>
              <w:t>20</w:t>
            </w:r>
          </w:p>
        </w:tc>
        <w:tc>
          <w:tcPr>
            <w:tcW w:w="77"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AE11B6E" w:rsidR="00B27122" w:rsidRPr="000C6821" w:rsidRDefault="00142E21" w:rsidP="0086241F">
            <w:pPr>
              <w:adjustRightInd w:val="0"/>
              <w:snapToGrid w:val="0"/>
              <w:jc w:val="center"/>
              <w:rPr>
                <w:rFonts w:ascii="Arial" w:hAnsi="Arial" w:cs="Arial"/>
              </w:rPr>
            </w:pPr>
            <w:r>
              <w:rPr>
                <w:rFonts w:ascii="Arial" w:hAnsi="Arial" w:cs="Arial"/>
              </w:rPr>
              <w:t>11</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7DB90960"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9F7243" w:rsidRPr="000C6821" w14:paraId="7C780CB0" w14:textId="77777777" w:rsidTr="009F7243">
        <w:trPr>
          <w:trHeight w:val="42"/>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9F7243" w:rsidRPr="000C6821" w14:paraId="0F485ED8" w14:textId="77777777" w:rsidTr="009F7243">
        <w:trPr>
          <w:trHeight w:val="58"/>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755" w:type="pct"/>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227" w:type="pct"/>
            <w:gridSpan w:val="3"/>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5"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63"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5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9F7243" w:rsidRPr="000C6821" w14:paraId="055F30A9"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479C117F" w:rsidR="00B27122" w:rsidRPr="000C6821" w:rsidRDefault="002563BF" w:rsidP="008E0FAB">
            <w:pPr>
              <w:adjustRightInd w:val="0"/>
              <w:snapToGrid w:val="0"/>
              <w:jc w:val="center"/>
              <w:rPr>
                <w:rFonts w:ascii="Arial" w:hAnsi="Arial" w:cs="Arial"/>
              </w:rPr>
            </w:pPr>
            <w:r>
              <w:rPr>
                <w:rFonts w:ascii="Arial" w:hAnsi="Arial" w:cs="Arial"/>
              </w:rPr>
              <w:t>25</w:t>
            </w:r>
          </w:p>
        </w:tc>
        <w:tc>
          <w:tcPr>
            <w:tcW w:w="77"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677F141" w:rsidR="00B27122" w:rsidRPr="000C6821" w:rsidRDefault="00142E21" w:rsidP="0086241F">
            <w:pPr>
              <w:adjustRightInd w:val="0"/>
              <w:snapToGrid w:val="0"/>
              <w:jc w:val="center"/>
              <w:rPr>
                <w:rFonts w:ascii="Arial" w:hAnsi="Arial" w:cs="Arial"/>
              </w:rPr>
            </w:pPr>
            <w:r>
              <w:rPr>
                <w:rFonts w:ascii="Arial" w:hAnsi="Arial" w:cs="Arial"/>
              </w:rPr>
              <w:t>11</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CB9DB84"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9F7243" w:rsidRPr="000C6821" w14:paraId="4A97ADCB"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9F7243" w:rsidRPr="000C6821" w14:paraId="414C9DA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4"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9F7243" w:rsidRPr="000C6821" w14:paraId="720A3781" w14:textId="77777777" w:rsidTr="009F7243">
        <w:trPr>
          <w:trHeight w:val="137"/>
        </w:trPr>
        <w:tc>
          <w:tcPr>
            <w:tcW w:w="221"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517747AC" w:rsidR="00B27122" w:rsidRPr="000C6821" w:rsidRDefault="002563BF" w:rsidP="0086241F">
            <w:pPr>
              <w:adjustRightInd w:val="0"/>
              <w:snapToGrid w:val="0"/>
              <w:jc w:val="center"/>
              <w:rPr>
                <w:rFonts w:ascii="Arial" w:hAnsi="Arial" w:cs="Arial"/>
              </w:rPr>
            </w:pPr>
            <w:r>
              <w:rPr>
                <w:rFonts w:ascii="Arial" w:hAnsi="Arial" w:cs="Arial"/>
              </w:rPr>
              <w:t>26</w:t>
            </w:r>
          </w:p>
        </w:tc>
        <w:tc>
          <w:tcPr>
            <w:tcW w:w="77"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56CDEEC6" w:rsidR="00B27122" w:rsidRPr="000C6821" w:rsidRDefault="00DD14A1" w:rsidP="0086241F">
            <w:pPr>
              <w:adjustRightInd w:val="0"/>
              <w:snapToGrid w:val="0"/>
              <w:jc w:val="center"/>
              <w:rPr>
                <w:rFonts w:ascii="Arial" w:hAnsi="Arial" w:cs="Arial"/>
              </w:rPr>
            </w:pPr>
            <w:r>
              <w:rPr>
                <w:rFonts w:ascii="Arial" w:hAnsi="Arial" w:cs="Arial"/>
              </w:rPr>
              <w:t>11</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4A994219"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5"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63"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4"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5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9F7243" w:rsidRPr="000C6821" w14:paraId="52E45D3E"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7"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30"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30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91"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2"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5"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2"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63"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72"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5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9F7243" w:rsidRPr="000C6821" w14:paraId="6C56049D"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9F7243" w:rsidRPr="000C6821" w14:paraId="2BFACD5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9F7243" w:rsidRPr="000C6821" w14:paraId="00D8490D"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64E36399" w:rsidR="00B27122" w:rsidRPr="000C6821" w:rsidRDefault="002563BF" w:rsidP="0086241F">
            <w:pPr>
              <w:adjustRightInd w:val="0"/>
              <w:snapToGrid w:val="0"/>
              <w:jc w:val="center"/>
              <w:rPr>
                <w:rFonts w:ascii="Arial" w:hAnsi="Arial" w:cs="Arial"/>
              </w:rPr>
            </w:pPr>
            <w:r>
              <w:rPr>
                <w:rFonts w:ascii="Arial" w:hAnsi="Arial" w:cs="Arial"/>
              </w:rPr>
              <w:t>06</w:t>
            </w:r>
          </w:p>
        </w:tc>
        <w:tc>
          <w:tcPr>
            <w:tcW w:w="77"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0A4AA018" w:rsidR="00B27122" w:rsidRPr="000C6821" w:rsidRDefault="00142E21" w:rsidP="0086241F">
            <w:pPr>
              <w:adjustRightInd w:val="0"/>
              <w:snapToGrid w:val="0"/>
              <w:jc w:val="center"/>
              <w:rPr>
                <w:rFonts w:ascii="Arial" w:hAnsi="Arial" w:cs="Arial"/>
              </w:rPr>
            </w:pPr>
            <w:r>
              <w:rPr>
                <w:rFonts w:ascii="Arial" w:hAnsi="Arial" w:cs="Arial"/>
              </w:rPr>
              <w:t>12</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5150EA6F"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9F7243" w:rsidRPr="000C6821" w14:paraId="54AA9FEF"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9F7243" w:rsidRPr="000C6821" w14:paraId="08614632"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9F7243" w:rsidRPr="000C6821" w14:paraId="4CBDACBF" w14:textId="77777777" w:rsidTr="009F7243">
        <w:trPr>
          <w:trHeight w:val="15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406F9860" w:rsidR="00B27122" w:rsidRPr="000C6821" w:rsidRDefault="002563BF" w:rsidP="008E0FAB">
            <w:pPr>
              <w:adjustRightInd w:val="0"/>
              <w:snapToGrid w:val="0"/>
              <w:jc w:val="center"/>
              <w:rPr>
                <w:rFonts w:ascii="Arial" w:hAnsi="Arial" w:cs="Arial"/>
              </w:rPr>
            </w:pPr>
            <w:r>
              <w:rPr>
                <w:rFonts w:ascii="Arial" w:hAnsi="Arial" w:cs="Arial"/>
              </w:rPr>
              <w:t>11</w:t>
            </w:r>
            <w:bookmarkStart w:id="163" w:name="_GoBack"/>
            <w:bookmarkEnd w:id="163"/>
          </w:p>
        </w:tc>
        <w:tc>
          <w:tcPr>
            <w:tcW w:w="77"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10CF3C10" w:rsidR="00B27122" w:rsidRPr="000C6821" w:rsidRDefault="00142E21" w:rsidP="0086241F">
            <w:pPr>
              <w:adjustRightInd w:val="0"/>
              <w:snapToGrid w:val="0"/>
              <w:jc w:val="center"/>
              <w:rPr>
                <w:rFonts w:ascii="Arial" w:hAnsi="Arial" w:cs="Arial"/>
              </w:rPr>
            </w:pPr>
            <w:r>
              <w:rPr>
                <w:rFonts w:ascii="Arial" w:hAnsi="Arial" w:cs="Arial"/>
              </w:rPr>
              <w:t>12</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50FC5790"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9F7243" w:rsidRPr="000C6821" w14:paraId="26CAD44F" w14:textId="77777777" w:rsidTr="009F7243">
        <w:trPr>
          <w:trHeight w:val="35"/>
        </w:trPr>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887" w:type="pct"/>
            <w:gridSpan w:val="2"/>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73" w:type="pct"/>
            <w:gridSpan w:val="2"/>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62BA311B" w14:textId="7BD6BE4A" w:rsidR="003976B3" w:rsidRDefault="003976B3" w:rsidP="00F41EF0">
      <w:pPr>
        <w:rPr>
          <w:rFonts w:cs="Arial"/>
          <w:i/>
        </w:rPr>
      </w:pPr>
      <w:bookmarkStart w:id="164" w:name="_Hlk76392171"/>
    </w:p>
    <w:p w14:paraId="03FD1443" w14:textId="77777777" w:rsidR="003976B3" w:rsidRDefault="003976B3" w:rsidP="00F41EF0">
      <w:pPr>
        <w:rPr>
          <w:rFonts w:cs="Arial"/>
          <w:i/>
        </w:rPr>
      </w:pPr>
    </w:p>
    <w:p w14:paraId="2678BC59" w14:textId="77777777" w:rsidR="003976B3" w:rsidRDefault="003976B3" w:rsidP="00F41EF0">
      <w:pPr>
        <w:rPr>
          <w:rFonts w:cs="Arial"/>
          <w:i/>
        </w:rPr>
      </w:pPr>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58584110" w:rsidR="00BD7015" w:rsidRDefault="00BD7015" w:rsidP="00F41EF0">
      <w:pPr>
        <w:rPr>
          <w:rFonts w:cs="Arial"/>
          <w:i/>
        </w:rPr>
      </w:pPr>
    </w:p>
    <w:p w14:paraId="66D69F5C" w14:textId="77777777" w:rsidR="009F7243" w:rsidRDefault="009F7243" w:rsidP="00F41EF0">
      <w:pPr>
        <w:rPr>
          <w:rFonts w:cs="Arial"/>
          <w:i/>
        </w:rPr>
      </w:pPr>
    </w:p>
    <w:p w14:paraId="52AC80A3" w14:textId="77777777" w:rsidR="009F7243" w:rsidRDefault="009F7243" w:rsidP="00F41EF0">
      <w:pPr>
        <w:rPr>
          <w:rFonts w:cs="Arial"/>
          <w:i/>
        </w:rPr>
      </w:pPr>
    </w:p>
    <w:p w14:paraId="3ECFBC7D" w14:textId="77777777" w:rsidR="009F7243" w:rsidRDefault="009F7243" w:rsidP="00F41EF0">
      <w:pPr>
        <w:rPr>
          <w:rFonts w:cs="Arial"/>
          <w:i/>
        </w:rPr>
      </w:pPr>
    </w:p>
    <w:p w14:paraId="427EE7FE" w14:textId="77777777" w:rsidR="009F7243" w:rsidRDefault="009F7243" w:rsidP="00F41EF0">
      <w:pPr>
        <w:rPr>
          <w:rFonts w:cs="Arial"/>
          <w:i/>
        </w:rPr>
      </w:pPr>
    </w:p>
    <w:p w14:paraId="1996DA49" w14:textId="77777777" w:rsidR="009F7243" w:rsidRDefault="009F7243" w:rsidP="00F41EF0">
      <w:pPr>
        <w:rPr>
          <w:rFonts w:cs="Arial"/>
          <w:i/>
        </w:rPr>
      </w:pPr>
    </w:p>
    <w:p w14:paraId="4B40E248" w14:textId="77777777" w:rsidR="009F7243" w:rsidRDefault="009F7243" w:rsidP="00F41EF0">
      <w:pPr>
        <w:rPr>
          <w:rFonts w:cs="Arial"/>
          <w:i/>
        </w:rPr>
      </w:pPr>
    </w:p>
    <w:p w14:paraId="1335D41A" w14:textId="77777777" w:rsidR="009F7243" w:rsidRDefault="009F7243" w:rsidP="00F41EF0">
      <w:pPr>
        <w:rPr>
          <w:rFonts w:cs="Arial"/>
          <w:i/>
        </w:rPr>
      </w:pPr>
    </w:p>
    <w:p w14:paraId="1316AB29" w14:textId="77777777" w:rsidR="009F7243" w:rsidRDefault="009F7243" w:rsidP="00F41EF0">
      <w:pPr>
        <w:rPr>
          <w:rFonts w:cs="Arial"/>
          <w:i/>
        </w:rPr>
      </w:pPr>
    </w:p>
    <w:p w14:paraId="67B102D5" w14:textId="77777777" w:rsidR="009F7243" w:rsidRDefault="009F7243" w:rsidP="00F41EF0">
      <w:pPr>
        <w:rPr>
          <w:rFonts w:cs="Arial"/>
          <w:i/>
        </w:rPr>
      </w:pPr>
    </w:p>
    <w:p w14:paraId="0CC69566" w14:textId="77777777" w:rsidR="009F7243" w:rsidRDefault="009F7243" w:rsidP="00F41EF0">
      <w:pPr>
        <w:rPr>
          <w:rFonts w:cs="Arial"/>
          <w:i/>
        </w:rPr>
      </w:pPr>
    </w:p>
    <w:p w14:paraId="395E32BC" w14:textId="77777777" w:rsidR="009F7243" w:rsidRDefault="009F7243" w:rsidP="00F41EF0">
      <w:pPr>
        <w:rPr>
          <w:rFonts w:cs="Arial"/>
          <w:i/>
        </w:rPr>
      </w:pPr>
    </w:p>
    <w:p w14:paraId="6DCD377A" w14:textId="77777777" w:rsidR="009F7243" w:rsidRDefault="009F7243" w:rsidP="00F41EF0">
      <w:pPr>
        <w:rPr>
          <w:rFonts w:cs="Arial"/>
          <w:i/>
        </w:rPr>
      </w:pPr>
    </w:p>
    <w:p w14:paraId="74D633B6" w14:textId="77777777" w:rsidR="009F7243" w:rsidRDefault="009F7243" w:rsidP="00F41EF0">
      <w:pPr>
        <w:rPr>
          <w:rFonts w:cs="Arial"/>
          <w:i/>
        </w:rPr>
      </w:pPr>
    </w:p>
    <w:p w14:paraId="588AB8A3" w14:textId="77777777" w:rsidR="009F7243" w:rsidRDefault="009F7243" w:rsidP="00F41EF0">
      <w:pPr>
        <w:rPr>
          <w:rFonts w:cs="Arial"/>
          <w:i/>
        </w:rPr>
      </w:pPr>
    </w:p>
    <w:p w14:paraId="5CDA383A" w14:textId="77777777" w:rsidR="009F7243" w:rsidRDefault="009F7243" w:rsidP="00F41EF0">
      <w:pPr>
        <w:rPr>
          <w:rFonts w:cs="Arial"/>
          <w:i/>
        </w:rPr>
      </w:pPr>
    </w:p>
    <w:p w14:paraId="3AAC024E" w14:textId="77777777" w:rsidR="009F7243" w:rsidRDefault="009F7243" w:rsidP="00F41EF0">
      <w:pPr>
        <w:rPr>
          <w:rFonts w:cs="Arial"/>
          <w:i/>
        </w:rPr>
      </w:pPr>
    </w:p>
    <w:p w14:paraId="73E14020" w14:textId="77777777" w:rsidR="009F7243" w:rsidRDefault="009F7243" w:rsidP="00F41EF0">
      <w:pPr>
        <w:rPr>
          <w:rFonts w:cs="Arial"/>
          <w:i/>
        </w:rPr>
      </w:pPr>
    </w:p>
    <w:p w14:paraId="23660B01" w14:textId="77777777" w:rsidR="009F7243" w:rsidRDefault="009F7243" w:rsidP="00F41EF0">
      <w:pPr>
        <w:rPr>
          <w:rFonts w:cs="Arial"/>
          <w:i/>
        </w:rPr>
      </w:pPr>
    </w:p>
    <w:p w14:paraId="1CC0F71D" w14:textId="77777777" w:rsidR="009F7243" w:rsidRDefault="009F7243" w:rsidP="00F41EF0">
      <w:pPr>
        <w:rPr>
          <w:rFonts w:cs="Arial"/>
          <w:i/>
        </w:rPr>
      </w:pPr>
    </w:p>
    <w:p w14:paraId="31D4CD88" w14:textId="77777777" w:rsidR="009F7243" w:rsidRDefault="009F7243" w:rsidP="00F41EF0">
      <w:pPr>
        <w:rPr>
          <w:rFonts w:cs="Arial"/>
          <w:i/>
        </w:rPr>
      </w:pPr>
    </w:p>
    <w:p w14:paraId="3126258C" w14:textId="77777777" w:rsidR="00DD14A1" w:rsidRDefault="00DD14A1" w:rsidP="00F41EF0">
      <w:pPr>
        <w:rPr>
          <w:rFonts w:cs="Arial"/>
          <w:i/>
        </w:rPr>
      </w:pPr>
    </w:p>
    <w:p w14:paraId="1F7B349E" w14:textId="77777777" w:rsidR="00DD14A1" w:rsidRDefault="00DD14A1" w:rsidP="00F41EF0">
      <w:pPr>
        <w:rPr>
          <w:rFonts w:cs="Arial"/>
          <w:i/>
        </w:rPr>
      </w:pPr>
    </w:p>
    <w:p w14:paraId="549E532F" w14:textId="77777777" w:rsidR="00DD14A1" w:rsidRDefault="00DD14A1" w:rsidP="00F41EF0">
      <w:pPr>
        <w:rPr>
          <w:rFonts w:cs="Arial"/>
          <w:i/>
        </w:rPr>
      </w:pPr>
    </w:p>
    <w:p w14:paraId="58EA1E58" w14:textId="77777777" w:rsidR="00DD14A1" w:rsidRDefault="00DD14A1" w:rsidP="00F41EF0">
      <w:pPr>
        <w:rPr>
          <w:rFonts w:cs="Arial"/>
          <w:i/>
        </w:rPr>
      </w:pPr>
    </w:p>
    <w:p w14:paraId="784F20D4" w14:textId="77777777" w:rsidR="00C17CC2" w:rsidRDefault="00C17CC2" w:rsidP="00F41EF0">
      <w:pPr>
        <w:rPr>
          <w:rFonts w:cs="Arial"/>
          <w:i/>
        </w:rPr>
      </w:pPr>
    </w:p>
    <w:p w14:paraId="289B01DE" w14:textId="77777777" w:rsidR="00DD14A1" w:rsidRDefault="00DD14A1" w:rsidP="00F41EF0">
      <w:pPr>
        <w:rPr>
          <w:rFonts w:cs="Arial"/>
          <w:i/>
        </w:rPr>
      </w:pPr>
    </w:p>
    <w:p w14:paraId="5DA36AB4" w14:textId="77777777" w:rsidR="00DD14A1" w:rsidRDefault="00DD14A1" w:rsidP="00F41EF0">
      <w:pPr>
        <w:rPr>
          <w:rFonts w:cs="Arial"/>
          <w:i/>
        </w:rPr>
      </w:pPr>
    </w:p>
    <w:p w14:paraId="4BDDA483" w14:textId="77777777" w:rsidR="009F7243" w:rsidRDefault="009F7243" w:rsidP="00F41EF0">
      <w:pPr>
        <w:rPr>
          <w:rFonts w:cs="Arial"/>
          <w:i/>
        </w:rPr>
      </w:pPr>
    </w:p>
    <w:p w14:paraId="55A62E40" w14:textId="77777777" w:rsidR="009F7243" w:rsidRDefault="009F7243" w:rsidP="00F41EF0">
      <w:pPr>
        <w:rPr>
          <w:rFonts w:cs="Arial"/>
          <w:i/>
        </w:rPr>
      </w:pPr>
    </w:p>
    <w:p w14:paraId="3A8420D6" w14:textId="49D6973C" w:rsidR="00A72FB0" w:rsidRPr="00A40276" w:rsidRDefault="00783EFD" w:rsidP="008E3B24">
      <w:pPr>
        <w:pStyle w:val="Puesto"/>
        <w:numPr>
          <w:ilvl w:val="0"/>
          <w:numId w:val="17"/>
        </w:numPr>
        <w:spacing w:before="0" w:after="0"/>
        <w:jc w:val="both"/>
        <w:rPr>
          <w:rFonts w:ascii="Verdana" w:hAnsi="Verdana"/>
          <w:sz w:val="18"/>
        </w:rPr>
      </w:pPr>
      <w:bookmarkStart w:id="165" w:name="_Toc94724714"/>
      <w:bookmarkEnd w:id="164"/>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5"/>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Default="006A1F58" w:rsidP="00F32849">
      <w:pPr>
        <w:ind w:left="709"/>
        <w:jc w:val="both"/>
        <w:rPr>
          <w:rFonts w:cs="Arial"/>
          <w:b/>
          <w:sz w:val="18"/>
          <w:szCs w:val="18"/>
          <w:lang w:val="es-BO"/>
        </w:rPr>
      </w:pPr>
    </w:p>
    <w:p w14:paraId="0340C681" w14:textId="5C6C0121" w:rsidR="009F7243" w:rsidRPr="009F7243" w:rsidRDefault="009F7243" w:rsidP="009F7243">
      <w:pPr>
        <w:jc w:val="center"/>
        <w:rPr>
          <w:rFonts w:cs="Arial"/>
          <w:b/>
          <w:sz w:val="20"/>
          <w:szCs w:val="20"/>
          <w:lang w:val="es-BO"/>
        </w:rPr>
      </w:pPr>
      <w:r w:rsidRPr="009F7243">
        <w:rPr>
          <w:rFonts w:cs="Arial"/>
          <w:b/>
          <w:sz w:val="20"/>
          <w:szCs w:val="20"/>
          <w:lang w:val="es-BO"/>
        </w:rPr>
        <w:t>FORMULARIO C-1: ESPECIFICACIONES TÉCNICAS</w:t>
      </w:r>
    </w:p>
    <w:p w14:paraId="3FECD700" w14:textId="6D4FB422" w:rsidR="009F7243" w:rsidRDefault="00597A4F" w:rsidP="00597A4F">
      <w:pPr>
        <w:jc w:val="center"/>
        <w:rPr>
          <w:rFonts w:cs="Arial"/>
          <w:b/>
          <w:sz w:val="20"/>
          <w:szCs w:val="20"/>
          <w:lang w:val="es-BO"/>
        </w:rPr>
      </w:pPr>
      <w:r w:rsidRPr="00597A4F">
        <w:rPr>
          <w:rFonts w:cs="Arial"/>
          <w:b/>
          <w:sz w:val="20"/>
          <w:szCs w:val="20"/>
          <w:lang w:val="es-BO"/>
        </w:rPr>
        <w:t>SERVICIO DE SUSCRIPCIÓN DE PRODUCTOS PARA EL BI DEL BCB</w:t>
      </w:r>
    </w:p>
    <w:p w14:paraId="25BE7D15" w14:textId="77777777" w:rsidR="00597A4F" w:rsidRDefault="00597A4F" w:rsidP="009F7243">
      <w:pPr>
        <w:jc w:val="both"/>
        <w:rPr>
          <w:rFonts w:cs="Arial"/>
          <w:b/>
          <w:sz w:val="18"/>
          <w:szCs w:val="18"/>
          <w:lang w:val="es-BO"/>
        </w:rPr>
      </w:pP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56"/>
        <w:gridCol w:w="1971"/>
      </w:tblGrid>
      <w:tr w:rsidR="006723D3" w:rsidRPr="006723D3" w14:paraId="7C463346" w14:textId="77777777" w:rsidTr="006723D3">
        <w:trPr>
          <w:cantSplit/>
          <w:trHeight w:val="383"/>
          <w:tblHeader/>
          <w:jc w:val="center"/>
        </w:trPr>
        <w:tc>
          <w:tcPr>
            <w:tcW w:w="3896" w:type="pct"/>
            <w:vMerge w:val="restart"/>
            <w:shd w:val="clear" w:color="auto" w:fill="D9D9D9"/>
            <w:vAlign w:val="center"/>
          </w:tcPr>
          <w:p w14:paraId="45143409" w14:textId="77777777" w:rsidR="006723D3" w:rsidRPr="006723D3" w:rsidRDefault="006723D3" w:rsidP="006723D3">
            <w:pPr>
              <w:ind w:left="-70"/>
              <w:jc w:val="center"/>
              <w:rPr>
                <w:rFonts w:ascii="Arial" w:hAnsi="Arial" w:cs="Arial"/>
                <w:b/>
                <w:bCs/>
                <w:sz w:val="18"/>
                <w:szCs w:val="18"/>
              </w:rPr>
            </w:pPr>
            <w:r w:rsidRPr="006723D3">
              <w:rPr>
                <w:rFonts w:ascii="Arial" w:hAnsi="Arial" w:cs="Arial"/>
                <w:b/>
                <w:bCs/>
                <w:sz w:val="18"/>
                <w:szCs w:val="18"/>
              </w:rPr>
              <w:t>REQUISITOS NECESARIOS DEL SERVICIO Y LAS CONDICIONES COMPLEMENTARIAS</w:t>
            </w:r>
          </w:p>
        </w:tc>
        <w:tc>
          <w:tcPr>
            <w:tcW w:w="1104" w:type="pct"/>
            <w:tcBorders>
              <w:bottom w:val="single" w:sz="4" w:space="0" w:color="auto"/>
            </w:tcBorders>
            <w:shd w:val="clear" w:color="auto" w:fill="D9D9D9"/>
            <w:vAlign w:val="center"/>
          </w:tcPr>
          <w:p w14:paraId="331D0B45" w14:textId="77777777" w:rsidR="006723D3" w:rsidRPr="006723D3" w:rsidRDefault="006723D3" w:rsidP="006723D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4"/>
                <w:szCs w:val="14"/>
                <w:lang w:val="es-ES_tradnl"/>
              </w:rPr>
            </w:pPr>
            <w:r w:rsidRPr="006723D3">
              <w:rPr>
                <w:rFonts w:ascii="Arial" w:hAnsi="Arial" w:cs="Arial"/>
                <w:sz w:val="14"/>
                <w:szCs w:val="14"/>
              </w:rPr>
              <w:t>Para ser llenado por el proveedor</w:t>
            </w:r>
          </w:p>
        </w:tc>
      </w:tr>
      <w:tr w:rsidR="006723D3" w:rsidRPr="006723D3" w14:paraId="1C74089A" w14:textId="77777777" w:rsidTr="006723D3">
        <w:trPr>
          <w:cantSplit/>
          <w:trHeight w:val="247"/>
          <w:tblHeader/>
          <w:jc w:val="center"/>
        </w:trPr>
        <w:tc>
          <w:tcPr>
            <w:tcW w:w="3896" w:type="pct"/>
            <w:vMerge/>
            <w:shd w:val="clear" w:color="auto" w:fill="D9D9D9"/>
            <w:vAlign w:val="center"/>
          </w:tcPr>
          <w:p w14:paraId="2C2A0323" w14:textId="77777777" w:rsidR="006723D3" w:rsidRPr="006723D3" w:rsidRDefault="006723D3" w:rsidP="006723D3">
            <w:pPr>
              <w:pBdr>
                <w:top w:val="single" w:sz="4" w:space="0" w:color="auto"/>
                <w:left w:val="single" w:sz="4" w:space="0" w:color="auto"/>
                <w:bottom w:val="single" w:sz="4" w:space="0" w:color="auto"/>
              </w:pBdr>
              <w:rPr>
                <w:rFonts w:ascii="Arial" w:eastAsia="Arial Unicode MS" w:hAnsi="Arial" w:cs="Arial"/>
                <w:b/>
                <w:bCs/>
                <w:sz w:val="18"/>
                <w:szCs w:val="18"/>
              </w:rPr>
            </w:pPr>
          </w:p>
        </w:tc>
        <w:tc>
          <w:tcPr>
            <w:tcW w:w="1104" w:type="pct"/>
            <w:vMerge w:val="restart"/>
            <w:shd w:val="clear" w:color="auto" w:fill="D9D9D9"/>
            <w:vAlign w:val="center"/>
          </w:tcPr>
          <w:p w14:paraId="62C70F2F" w14:textId="77777777" w:rsidR="006723D3" w:rsidRPr="006723D3" w:rsidRDefault="006723D3" w:rsidP="006723D3">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4"/>
                <w:szCs w:val="14"/>
                <w:lang w:val="es-ES_tradnl"/>
              </w:rPr>
            </w:pPr>
            <w:r w:rsidRPr="006723D3">
              <w:rPr>
                <w:rFonts w:ascii="Arial" w:hAnsi="Arial" w:cs="Arial"/>
                <w:b/>
                <w:bCs/>
                <w:iCs/>
                <w:sz w:val="14"/>
                <w:szCs w:val="14"/>
                <w:lang w:val="es-ES_tradnl"/>
              </w:rPr>
              <w:t xml:space="preserve">CARACTERÍSTICAS DE </w:t>
            </w:r>
            <w:smartTag w:uri="urn:schemas-microsoft-com:office:smarttags" w:element="PersonName">
              <w:smartTagPr>
                <w:attr w:name="ProductID" w:val="LA PROPUESTA"/>
              </w:smartTagPr>
              <w:r w:rsidRPr="006723D3">
                <w:rPr>
                  <w:rFonts w:ascii="Arial" w:hAnsi="Arial" w:cs="Arial"/>
                  <w:b/>
                  <w:bCs/>
                  <w:iCs/>
                  <w:sz w:val="14"/>
                  <w:szCs w:val="14"/>
                  <w:lang w:val="es-ES_tradnl"/>
                </w:rPr>
                <w:t>LA PROPUESTA</w:t>
              </w:r>
            </w:smartTag>
          </w:p>
          <w:p w14:paraId="099E6421" w14:textId="77777777" w:rsidR="006723D3" w:rsidRPr="006723D3" w:rsidRDefault="006723D3" w:rsidP="006723D3">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4"/>
                <w:szCs w:val="14"/>
                <w:lang w:val="es-ES_tradnl"/>
              </w:rPr>
            </w:pPr>
            <w:r w:rsidRPr="006723D3">
              <w:rPr>
                <w:rFonts w:ascii="Arial" w:hAnsi="Arial" w:cs="Arial"/>
                <w:sz w:val="14"/>
                <w:szCs w:val="14"/>
              </w:rPr>
              <w:t>(Manifestar aceptación, especificar y/o adjuntar lo requerido)</w:t>
            </w:r>
          </w:p>
        </w:tc>
      </w:tr>
      <w:tr w:rsidR="006723D3" w:rsidRPr="006723D3" w14:paraId="4AA25BE2" w14:textId="77777777" w:rsidTr="006723D3">
        <w:trPr>
          <w:cantSplit/>
          <w:trHeight w:val="207"/>
          <w:tblHeader/>
          <w:jc w:val="center"/>
        </w:trPr>
        <w:tc>
          <w:tcPr>
            <w:tcW w:w="3896" w:type="pct"/>
            <w:vMerge/>
            <w:tcBorders>
              <w:bottom w:val="single" w:sz="4" w:space="0" w:color="auto"/>
            </w:tcBorders>
            <w:shd w:val="clear" w:color="auto" w:fill="D9D9D9"/>
            <w:vAlign w:val="center"/>
          </w:tcPr>
          <w:p w14:paraId="2A7AC1C8" w14:textId="77777777" w:rsidR="006723D3" w:rsidRPr="006723D3" w:rsidRDefault="006723D3" w:rsidP="006723D3">
            <w:pPr>
              <w:jc w:val="both"/>
              <w:rPr>
                <w:rFonts w:ascii="Arial" w:hAnsi="Arial" w:cs="Arial"/>
                <w:b/>
                <w:bCs/>
                <w:sz w:val="18"/>
                <w:szCs w:val="18"/>
              </w:rPr>
            </w:pPr>
          </w:p>
        </w:tc>
        <w:tc>
          <w:tcPr>
            <w:tcW w:w="1104" w:type="pct"/>
            <w:vMerge/>
            <w:tcBorders>
              <w:bottom w:val="single" w:sz="4" w:space="0" w:color="auto"/>
            </w:tcBorders>
            <w:shd w:val="clear" w:color="auto" w:fill="D9D9D9"/>
            <w:vAlign w:val="center"/>
          </w:tcPr>
          <w:p w14:paraId="4268D439" w14:textId="77777777" w:rsidR="006723D3" w:rsidRPr="006723D3" w:rsidRDefault="006723D3" w:rsidP="006723D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4"/>
                <w:szCs w:val="14"/>
                <w:lang w:val="es-ES_tradnl"/>
              </w:rPr>
            </w:pPr>
          </w:p>
        </w:tc>
      </w:tr>
      <w:tr w:rsidR="006723D3" w:rsidRPr="006723D3" w14:paraId="3B09B411" w14:textId="77777777" w:rsidTr="006723D3">
        <w:trPr>
          <w:cantSplit/>
          <w:trHeight w:val="144"/>
          <w:jc w:val="center"/>
        </w:trPr>
        <w:tc>
          <w:tcPr>
            <w:tcW w:w="3896" w:type="pct"/>
            <w:shd w:val="clear" w:color="auto" w:fill="339966"/>
            <w:vAlign w:val="center"/>
          </w:tcPr>
          <w:p w14:paraId="51ABCA63" w14:textId="77777777" w:rsidR="006723D3" w:rsidRPr="006723D3" w:rsidRDefault="006723D3" w:rsidP="006723D3">
            <w:pPr>
              <w:ind w:left="290" w:hanging="290"/>
              <w:jc w:val="both"/>
              <w:rPr>
                <w:rFonts w:ascii="Arial" w:hAnsi="Arial" w:cs="Arial"/>
                <w:b/>
                <w:bCs/>
                <w:iCs/>
                <w:color w:val="FFFFFF"/>
                <w:sz w:val="18"/>
                <w:szCs w:val="18"/>
              </w:rPr>
            </w:pPr>
            <w:r w:rsidRPr="006723D3">
              <w:rPr>
                <w:rFonts w:ascii="Arial" w:hAnsi="Arial" w:cs="Arial"/>
                <w:b/>
                <w:bCs/>
                <w:color w:val="FFFFFF"/>
                <w:sz w:val="18"/>
                <w:szCs w:val="18"/>
              </w:rPr>
              <w:t>I. OBJETO  Y CAUSA</w:t>
            </w:r>
          </w:p>
        </w:tc>
        <w:tc>
          <w:tcPr>
            <w:tcW w:w="1104" w:type="pct"/>
            <w:tcBorders>
              <w:bottom w:val="single" w:sz="4" w:space="0" w:color="auto"/>
            </w:tcBorders>
            <w:shd w:val="clear" w:color="auto" w:fill="339966"/>
            <w:vAlign w:val="center"/>
          </w:tcPr>
          <w:p w14:paraId="46801746" w14:textId="77777777" w:rsidR="006723D3" w:rsidRPr="006723D3" w:rsidRDefault="006723D3" w:rsidP="006723D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4"/>
                <w:szCs w:val="14"/>
                <w:lang w:val="es-ES_tradnl"/>
              </w:rPr>
            </w:pPr>
          </w:p>
        </w:tc>
      </w:tr>
      <w:tr w:rsidR="006723D3" w:rsidRPr="006723D3" w14:paraId="0AAA23E5" w14:textId="77777777" w:rsidTr="006723D3">
        <w:trPr>
          <w:cantSplit/>
          <w:trHeight w:val="747"/>
          <w:jc w:val="center"/>
        </w:trPr>
        <w:tc>
          <w:tcPr>
            <w:tcW w:w="3896" w:type="pct"/>
            <w:vAlign w:val="center"/>
          </w:tcPr>
          <w:p w14:paraId="7E4DCFA2" w14:textId="77777777" w:rsidR="006723D3" w:rsidRPr="006723D3" w:rsidRDefault="006723D3" w:rsidP="006723D3">
            <w:pPr>
              <w:jc w:val="both"/>
              <w:rPr>
                <w:rFonts w:ascii="Arial" w:hAnsi="Arial" w:cs="Arial"/>
                <w:bCs/>
                <w:iCs/>
                <w:caps/>
                <w:sz w:val="18"/>
                <w:szCs w:val="18"/>
              </w:rPr>
            </w:pPr>
            <w:r w:rsidRPr="006723D3">
              <w:rPr>
                <w:rFonts w:ascii="Arial" w:hAnsi="Arial" w:cs="Arial"/>
                <w:bCs/>
                <w:iCs/>
                <w:sz w:val="18"/>
                <w:szCs w:val="18"/>
              </w:rPr>
              <w:t xml:space="preserve">Servicio de suscripción de productos para el Business </w:t>
            </w:r>
            <w:proofErr w:type="spellStart"/>
            <w:r w:rsidRPr="006723D3">
              <w:rPr>
                <w:rFonts w:ascii="Arial" w:hAnsi="Arial" w:cs="Arial"/>
                <w:bCs/>
                <w:iCs/>
                <w:sz w:val="18"/>
                <w:szCs w:val="18"/>
              </w:rPr>
              <w:t>Intelligence</w:t>
            </w:r>
            <w:proofErr w:type="spellEnd"/>
            <w:r w:rsidRPr="006723D3">
              <w:rPr>
                <w:rFonts w:ascii="Arial" w:hAnsi="Arial" w:cs="Arial"/>
                <w:bCs/>
                <w:iCs/>
                <w:sz w:val="18"/>
                <w:szCs w:val="18"/>
              </w:rPr>
              <w:t xml:space="preserve"> (BI) </w:t>
            </w:r>
            <w:proofErr w:type="spellStart"/>
            <w:r w:rsidRPr="006723D3">
              <w:rPr>
                <w:rFonts w:ascii="Arial" w:hAnsi="Arial" w:cs="Arial"/>
                <w:bCs/>
                <w:iCs/>
                <w:sz w:val="18"/>
                <w:szCs w:val="18"/>
              </w:rPr>
              <w:t>Tableau</w:t>
            </w:r>
            <w:proofErr w:type="spellEnd"/>
            <w:r w:rsidRPr="006723D3">
              <w:rPr>
                <w:rFonts w:ascii="Arial" w:hAnsi="Arial" w:cs="Arial"/>
                <w:bCs/>
                <w:iCs/>
                <w:sz w:val="18"/>
                <w:szCs w:val="18"/>
              </w:rPr>
              <w:t>, para gestionar los procesos de toma de decisiones estratégicas, gerenciales y operativas con la explotación de su información.</w:t>
            </w:r>
          </w:p>
        </w:tc>
        <w:tc>
          <w:tcPr>
            <w:tcW w:w="1104" w:type="pct"/>
            <w:shd w:val="clear" w:color="auto" w:fill="339966"/>
            <w:vAlign w:val="center"/>
          </w:tcPr>
          <w:p w14:paraId="0A23636E" w14:textId="77777777" w:rsidR="006723D3" w:rsidRPr="006723D3" w:rsidRDefault="006723D3" w:rsidP="006723D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rPr>
            </w:pPr>
          </w:p>
        </w:tc>
      </w:tr>
      <w:tr w:rsidR="006723D3" w:rsidRPr="006723D3" w14:paraId="77B4D4E4" w14:textId="77777777" w:rsidTr="006723D3">
        <w:trPr>
          <w:cantSplit/>
          <w:trHeight w:val="383"/>
          <w:jc w:val="center"/>
        </w:trPr>
        <w:tc>
          <w:tcPr>
            <w:tcW w:w="3896" w:type="pct"/>
            <w:shd w:val="clear" w:color="auto" w:fill="339966"/>
            <w:vAlign w:val="center"/>
          </w:tcPr>
          <w:p w14:paraId="3C2FACC2" w14:textId="77777777" w:rsidR="006723D3" w:rsidRPr="006723D3" w:rsidRDefault="006723D3" w:rsidP="006723D3">
            <w:pPr>
              <w:ind w:left="290" w:hanging="290"/>
              <w:jc w:val="both"/>
              <w:rPr>
                <w:rFonts w:ascii="Arial" w:hAnsi="Arial" w:cs="Arial"/>
                <w:b/>
                <w:bCs/>
                <w:color w:val="FFFFFF"/>
                <w:sz w:val="18"/>
                <w:szCs w:val="18"/>
              </w:rPr>
            </w:pPr>
            <w:r w:rsidRPr="006723D3">
              <w:rPr>
                <w:rFonts w:ascii="Arial" w:hAnsi="Arial" w:cs="Arial"/>
                <w:b/>
                <w:bCs/>
                <w:color w:val="FFFFFF"/>
                <w:sz w:val="18"/>
                <w:szCs w:val="18"/>
              </w:rPr>
              <w:t>II. CARACTERÍSTICAS TÉCNICAS DEL SERVICIO DE SUSCRIPCIÓN</w:t>
            </w:r>
          </w:p>
        </w:tc>
        <w:tc>
          <w:tcPr>
            <w:tcW w:w="1104" w:type="pct"/>
            <w:shd w:val="clear" w:color="auto" w:fill="339966"/>
            <w:vAlign w:val="center"/>
          </w:tcPr>
          <w:p w14:paraId="0C035A88" w14:textId="77777777" w:rsidR="006723D3" w:rsidRPr="006723D3" w:rsidRDefault="006723D3" w:rsidP="006723D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6723D3" w:rsidRPr="006723D3" w14:paraId="551D23E0" w14:textId="77777777" w:rsidTr="006723D3">
        <w:trPr>
          <w:cantSplit/>
          <w:trHeight w:val="370"/>
          <w:jc w:val="center"/>
        </w:trPr>
        <w:tc>
          <w:tcPr>
            <w:tcW w:w="3896" w:type="pct"/>
            <w:tcBorders>
              <w:bottom w:val="single" w:sz="4" w:space="0" w:color="auto"/>
            </w:tcBorders>
            <w:shd w:val="clear" w:color="auto" w:fill="E2EFD9"/>
            <w:vAlign w:val="center"/>
          </w:tcPr>
          <w:p w14:paraId="6F582596" w14:textId="77777777" w:rsidR="006723D3" w:rsidRPr="006723D3" w:rsidRDefault="006723D3" w:rsidP="006F6865">
            <w:pPr>
              <w:numPr>
                <w:ilvl w:val="0"/>
                <w:numId w:val="61"/>
              </w:numPr>
              <w:ind w:left="345" w:hanging="345"/>
              <w:jc w:val="both"/>
              <w:rPr>
                <w:rFonts w:ascii="Arial" w:hAnsi="Arial" w:cs="Arial"/>
                <w:bCs/>
                <w:iCs/>
                <w:sz w:val="18"/>
                <w:szCs w:val="18"/>
              </w:rPr>
            </w:pPr>
            <w:r w:rsidRPr="006723D3">
              <w:rPr>
                <w:rFonts w:ascii="Arial" w:hAnsi="Arial" w:cs="Arial"/>
                <w:b/>
                <w:bCs/>
                <w:sz w:val="18"/>
                <w:szCs w:val="18"/>
              </w:rPr>
              <w:t>REQUISITOS PARA LA SUSCRIPCIÓN</w:t>
            </w:r>
          </w:p>
        </w:tc>
        <w:tc>
          <w:tcPr>
            <w:tcW w:w="1104" w:type="pct"/>
            <w:tcBorders>
              <w:bottom w:val="single" w:sz="4" w:space="0" w:color="auto"/>
            </w:tcBorders>
            <w:shd w:val="clear" w:color="auto" w:fill="E2EFD9"/>
            <w:vAlign w:val="center"/>
          </w:tcPr>
          <w:p w14:paraId="23A6E7F3" w14:textId="77777777" w:rsidR="006723D3" w:rsidRPr="006723D3" w:rsidRDefault="006723D3" w:rsidP="006723D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rPr>
            </w:pPr>
          </w:p>
        </w:tc>
      </w:tr>
      <w:tr w:rsidR="006723D3" w:rsidRPr="006723D3" w14:paraId="1FB255EC" w14:textId="77777777" w:rsidTr="006723D3">
        <w:trPr>
          <w:cantSplit/>
          <w:trHeight w:val="2029"/>
          <w:jc w:val="center"/>
        </w:trPr>
        <w:tc>
          <w:tcPr>
            <w:tcW w:w="3896" w:type="pct"/>
            <w:shd w:val="clear" w:color="auto" w:fill="auto"/>
            <w:vAlign w:val="center"/>
          </w:tcPr>
          <w:p w14:paraId="59F636F8" w14:textId="77777777" w:rsidR="006723D3" w:rsidRPr="006723D3" w:rsidRDefault="006723D3" w:rsidP="006723D3">
            <w:pPr>
              <w:ind w:left="360"/>
              <w:jc w:val="both"/>
              <w:rPr>
                <w:rFonts w:ascii="Arial" w:hAnsi="Arial" w:cs="Arial"/>
                <w:bCs/>
                <w:sz w:val="18"/>
                <w:szCs w:val="18"/>
              </w:rPr>
            </w:pPr>
          </w:p>
          <w:p w14:paraId="55A7A5D4" w14:textId="77777777" w:rsidR="006723D3" w:rsidRPr="006723D3" w:rsidRDefault="006723D3" w:rsidP="006F6865">
            <w:pPr>
              <w:numPr>
                <w:ilvl w:val="0"/>
                <w:numId w:val="58"/>
              </w:numPr>
              <w:jc w:val="both"/>
              <w:rPr>
                <w:rFonts w:ascii="Arial" w:hAnsi="Arial" w:cs="Arial"/>
                <w:bCs/>
                <w:sz w:val="18"/>
                <w:szCs w:val="18"/>
              </w:rPr>
            </w:pPr>
            <w:r w:rsidRPr="006723D3">
              <w:rPr>
                <w:rFonts w:ascii="Arial" w:hAnsi="Arial" w:cs="Arial"/>
                <w:b/>
                <w:bCs/>
                <w:sz w:val="18"/>
                <w:szCs w:val="18"/>
              </w:rPr>
              <w:t>Activación de suscripciones a demanda</w:t>
            </w:r>
            <w:r w:rsidRPr="006723D3">
              <w:rPr>
                <w:rFonts w:ascii="Arial" w:hAnsi="Arial" w:cs="Arial"/>
                <w:bCs/>
                <w:sz w:val="18"/>
                <w:szCs w:val="18"/>
              </w:rPr>
              <w:t xml:space="preserve">. El servicio de suscripción debe contemplar los siguientes roles e incluir el/los producto(s) de </w:t>
            </w:r>
            <w:proofErr w:type="spellStart"/>
            <w:r w:rsidRPr="006723D3">
              <w:rPr>
                <w:rFonts w:ascii="Arial" w:hAnsi="Arial" w:cs="Arial"/>
                <w:bCs/>
                <w:sz w:val="18"/>
                <w:szCs w:val="18"/>
              </w:rPr>
              <w:t>Tableau</w:t>
            </w:r>
            <w:proofErr w:type="spellEnd"/>
            <w:r w:rsidRPr="006723D3">
              <w:rPr>
                <w:rFonts w:ascii="Arial" w:hAnsi="Arial" w:cs="Arial"/>
                <w:bCs/>
                <w:sz w:val="18"/>
                <w:szCs w:val="18"/>
              </w:rPr>
              <w:t xml:space="preserve"> necesarios para su funcionamiento (cliente/servidor):</w:t>
            </w:r>
            <w:r w:rsidRPr="006723D3">
              <w:rPr>
                <w:rFonts w:ascii="Arial" w:hAnsi="Arial" w:cs="Arial"/>
                <w:b/>
                <w:bCs/>
                <w:sz w:val="18"/>
                <w:szCs w:val="18"/>
              </w:rPr>
              <w:t xml:space="preserve"> </w:t>
            </w:r>
          </w:p>
          <w:p w14:paraId="1B9198C6" w14:textId="77777777" w:rsidR="006723D3" w:rsidRPr="006723D3" w:rsidRDefault="006723D3" w:rsidP="006723D3">
            <w:pPr>
              <w:ind w:left="776"/>
              <w:jc w:val="both"/>
              <w:rPr>
                <w:rFonts w:ascii="Arial" w:hAnsi="Arial" w:cs="Arial"/>
                <w:bCs/>
                <w:sz w:val="18"/>
                <w:szCs w:val="18"/>
              </w:rPr>
            </w:pPr>
          </w:p>
          <w:p w14:paraId="3B9EA6D7" w14:textId="77777777" w:rsidR="006723D3" w:rsidRPr="006723D3" w:rsidRDefault="006723D3" w:rsidP="006F6865">
            <w:pPr>
              <w:numPr>
                <w:ilvl w:val="0"/>
                <w:numId w:val="54"/>
              </w:numPr>
              <w:ind w:left="776"/>
              <w:jc w:val="both"/>
              <w:rPr>
                <w:rFonts w:ascii="Arial" w:hAnsi="Arial" w:cs="Arial"/>
                <w:bCs/>
                <w:sz w:val="18"/>
                <w:szCs w:val="18"/>
              </w:rPr>
            </w:pPr>
            <w:proofErr w:type="spellStart"/>
            <w:r w:rsidRPr="006723D3">
              <w:rPr>
                <w:rFonts w:ascii="Arial" w:hAnsi="Arial" w:cs="Arial"/>
                <w:bCs/>
                <w:sz w:val="18"/>
                <w:szCs w:val="18"/>
              </w:rPr>
              <w:t>Tableau</w:t>
            </w:r>
            <w:proofErr w:type="spellEnd"/>
            <w:r w:rsidRPr="006723D3">
              <w:rPr>
                <w:rFonts w:ascii="Arial" w:hAnsi="Arial" w:cs="Arial"/>
                <w:bCs/>
                <w:sz w:val="18"/>
                <w:szCs w:val="18"/>
              </w:rPr>
              <w:t xml:space="preserve"> </w:t>
            </w:r>
            <w:proofErr w:type="spellStart"/>
            <w:r w:rsidRPr="006723D3">
              <w:rPr>
                <w:rFonts w:ascii="Arial" w:hAnsi="Arial" w:cs="Arial"/>
                <w:bCs/>
                <w:sz w:val="18"/>
                <w:szCs w:val="18"/>
              </w:rPr>
              <w:t>Creator</w:t>
            </w:r>
            <w:proofErr w:type="spellEnd"/>
            <w:r w:rsidRPr="006723D3">
              <w:rPr>
                <w:rFonts w:ascii="Arial" w:hAnsi="Arial" w:cs="Arial"/>
                <w:bCs/>
                <w:sz w:val="18"/>
                <w:szCs w:val="18"/>
              </w:rPr>
              <w:t>: Cuatro (4) suscripciones</w:t>
            </w:r>
          </w:p>
          <w:p w14:paraId="507367D0" w14:textId="77777777" w:rsidR="006723D3" w:rsidRPr="006723D3" w:rsidRDefault="006723D3" w:rsidP="006F6865">
            <w:pPr>
              <w:numPr>
                <w:ilvl w:val="0"/>
                <w:numId w:val="54"/>
              </w:numPr>
              <w:ind w:left="776"/>
              <w:jc w:val="both"/>
              <w:rPr>
                <w:rFonts w:ascii="Arial" w:hAnsi="Arial" w:cs="Arial"/>
                <w:bCs/>
                <w:sz w:val="18"/>
                <w:szCs w:val="18"/>
              </w:rPr>
            </w:pPr>
            <w:proofErr w:type="spellStart"/>
            <w:r w:rsidRPr="006723D3">
              <w:rPr>
                <w:rFonts w:ascii="Arial" w:hAnsi="Arial" w:cs="Arial"/>
                <w:bCs/>
                <w:sz w:val="18"/>
                <w:szCs w:val="18"/>
              </w:rPr>
              <w:t>Tableau</w:t>
            </w:r>
            <w:proofErr w:type="spellEnd"/>
            <w:r w:rsidRPr="006723D3">
              <w:rPr>
                <w:rFonts w:ascii="Arial" w:hAnsi="Arial" w:cs="Arial"/>
                <w:bCs/>
                <w:sz w:val="18"/>
                <w:szCs w:val="18"/>
              </w:rPr>
              <w:t xml:space="preserve"> Explorer: Cinco (5) suscripciones</w:t>
            </w:r>
          </w:p>
          <w:p w14:paraId="76626B01" w14:textId="77777777" w:rsidR="006723D3" w:rsidRPr="006723D3" w:rsidRDefault="006723D3" w:rsidP="006F6865">
            <w:pPr>
              <w:numPr>
                <w:ilvl w:val="0"/>
                <w:numId w:val="54"/>
              </w:numPr>
              <w:ind w:left="776"/>
              <w:jc w:val="both"/>
              <w:rPr>
                <w:rFonts w:ascii="Arial" w:hAnsi="Arial" w:cs="Arial"/>
                <w:bCs/>
                <w:sz w:val="18"/>
                <w:szCs w:val="18"/>
              </w:rPr>
            </w:pPr>
            <w:proofErr w:type="spellStart"/>
            <w:r w:rsidRPr="006723D3">
              <w:rPr>
                <w:rFonts w:ascii="Arial" w:hAnsi="Arial" w:cs="Arial"/>
                <w:bCs/>
                <w:sz w:val="18"/>
                <w:szCs w:val="18"/>
              </w:rPr>
              <w:t>Tableau</w:t>
            </w:r>
            <w:proofErr w:type="spellEnd"/>
            <w:r w:rsidRPr="006723D3">
              <w:rPr>
                <w:rFonts w:ascii="Arial" w:hAnsi="Arial" w:cs="Arial"/>
                <w:bCs/>
                <w:sz w:val="18"/>
                <w:szCs w:val="18"/>
              </w:rPr>
              <w:t xml:space="preserve"> </w:t>
            </w:r>
            <w:proofErr w:type="spellStart"/>
            <w:r w:rsidRPr="006723D3">
              <w:rPr>
                <w:rFonts w:ascii="Arial" w:hAnsi="Arial" w:cs="Arial"/>
                <w:bCs/>
                <w:sz w:val="18"/>
                <w:szCs w:val="18"/>
              </w:rPr>
              <w:t>Viewer</w:t>
            </w:r>
            <w:proofErr w:type="spellEnd"/>
            <w:r w:rsidRPr="006723D3">
              <w:rPr>
                <w:rFonts w:ascii="Arial" w:hAnsi="Arial" w:cs="Arial"/>
                <w:bCs/>
                <w:sz w:val="18"/>
                <w:szCs w:val="18"/>
              </w:rPr>
              <w:t>: Treinta y ocho (38) suscripciones</w:t>
            </w:r>
          </w:p>
          <w:p w14:paraId="38AFFA67" w14:textId="77777777" w:rsidR="006723D3" w:rsidRPr="006723D3" w:rsidRDefault="006723D3" w:rsidP="006F6865">
            <w:pPr>
              <w:numPr>
                <w:ilvl w:val="0"/>
                <w:numId w:val="54"/>
              </w:numPr>
              <w:ind w:left="776"/>
              <w:jc w:val="both"/>
              <w:rPr>
                <w:rFonts w:ascii="Arial" w:hAnsi="Arial" w:cs="Arial"/>
                <w:bCs/>
                <w:sz w:val="18"/>
                <w:szCs w:val="18"/>
              </w:rPr>
            </w:pPr>
            <w:proofErr w:type="spellStart"/>
            <w:r w:rsidRPr="006723D3">
              <w:rPr>
                <w:rFonts w:ascii="Arial" w:hAnsi="Arial" w:cs="Arial"/>
                <w:bCs/>
                <w:sz w:val="18"/>
                <w:szCs w:val="18"/>
              </w:rPr>
              <w:t>Tableau</w:t>
            </w:r>
            <w:proofErr w:type="spellEnd"/>
            <w:r w:rsidRPr="006723D3">
              <w:rPr>
                <w:rFonts w:ascii="Arial" w:hAnsi="Arial" w:cs="Arial"/>
                <w:bCs/>
                <w:sz w:val="18"/>
                <w:szCs w:val="18"/>
              </w:rPr>
              <w:t xml:space="preserve"> Data Management: Cuarenta y siete (47) suscripciones</w:t>
            </w:r>
          </w:p>
          <w:p w14:paraId="522610C4" w14:textId="77777777" w:rsidR="006723D3" w:rsidRPr="006723D3" w:rsidRDefault="006723D3" w:rsidP="006723D3">
            <w:pPr>
              <w:ind w:left="360"/>
              <w:jc w:val="both"/>
              <w:rPr>
                <w:rFonts w:ascii="Arial" w:hAnsi="Arial" w:cs="Arial"/>
                <w:b/>
                <w:bCs/>
                <w:sz w:val="18"/>
                <w:szCs w:val="18"/>
              </w:rPr>
            </w:pPr>
          </w:p>
          <w:p w14:paraId="195E16C2" w14:textId="77777777" w:rsidR="006723D3" w:rsidRPr="006723D3" w:rsidRDefault="006723D3" w:rsidP="006723D3">
            <w:pPr>
              <w:jc w:val="both"/>
              <w:rPr>
                <w:rFonts w:ascii="Arial" w:hAnsi="Arial" w:cs="Arial"/>
                <w:b/>
                <w:i/>
                <w:iCs/>
                <w:position w:val="10"/>
                <w:sz w:val="18"/>
                <w:szCs w:val="18"/>
                <w:lang w:val="es-ES_tradnl"/>
              </w:rPr>
            </w:pPr>
            <w:r w:rsidRPr="006723D3">
              <w:rPr>
                <w:rFonts w:ascii="Arial" w:hAnsi="Arial" w:cs="Arial"/>
                <w:b/>
                <w:i/>
                <w:iCs/>
                <w:position w:val="10"/>
                <w:sz w:val="18"/>
                <w:szCs w:val="18"/>
                <w:lang w:val="es-ES_tradnl"/>
              </w:rPr>
              <w:t>(Manifestar aceptación)</w:t>
            </w:r>
          </w:p>
          <w:p w14:paraId="499BC500" w14:textId="77777777" w:rsidR="006723D3" w:rsidRPr="006723D3" w:rsidRDefault="006723D3" w:rsidP="006723D3">
            <w:pPr>
              <w:jc w:val="both"/>
              <w:rPr>
                <w:rFonts w:ascii="Arial" w:hAnsi="Arial" w:cs="Arial"/>
                <w:b/>
                <w:bCs/>
                <w:sz w:val="18"/>
                <w:szCs w:val="18"/>
              </w:rPr>
            </w:pPr>
          </w:p>
        </w:tc>
        <w:tc>
          <w:tcPr>
            <w:tcW w:w="1104" w:type="pct"/>
            <w:shd w:val="clear" w:color="auto" w:fill="auto"/>
            <w:vAlign w:val="center"/>
          </w:tcPr>
          <w:p w14:paraId="77E17780" w14:textId="77777777" w:rsidR="006723D3" w:rsidRPr="006723D3" w:rsidRDefault="006723D3" w:rsidP="006723D3">
            <w:pPr>
              <w:ind w:left="360"/>
              <w:jc w:val="both"/>
              <w:rPr>
                <w:rFonts w:ascii="Arial" w:hAnsi="Arial" w:cs="Arial"/>
                <w:iCs/>
              </w:rPr>
            </w:pPr>
          </w:p>
        </w:tc>
      </w:tr>
      <w:tr w:rsidR="006723D3" w:rsidRPr="006723D3" w14:paraId="6E2DA079" w14:textId="77777777" w:rsidTr="006723D3">
        <w:trPr>
          <w:cantSplit/>
          <w:trHeight w:val="414"/>
          <w:jc w:val="center"/>
        </w:trPr>
        <w:tc>
          <w:tcPr>
            <w:tcW w:w="3896" w:type="pct"/>
            <w:tcBorders>
              <w:bottom w:val="single" w:sz="4" w:space="0" w:color="auto"/>
            </w:tcBorders>
            <w:shd w:val="clear" w:color="auto" w:fill="E2EFD9"/>
            <w:vAlign w:val="center"/>
          </w:tcPr>
          <w:p w14:paraId="17971248" w14:textId="77777777" w:rsidR="006723D3" w:rsidRPr="006723D3" w:rsidRDefault="006723D3" w:rsidP="006F6865">
            <w:pPr>
              <w:numPr>
                <w:ilvl w:val="0"/>
                <w:numId w:val="61"/>
              </w:numPr>
              <w:ind w:left="345" w:hanging="345"/>
              <w:jc w:val="both"/>
              <w:rPr>
                <w:rFonts w:ascii="Arial" w:hAnsi="Arial" w:cs="Arial"/>
                <w:b/>
                <w:bCs/>
                <w:sz w:val="18"/>
                <w:szCs w:val="18"/>
              </w:rPr>
            </w:pPr>
            <w:r w:rsidRPr="006723D3">
              <w:rPr>
                <w:rFonts w:ascii="Arial" w:hAnsi="Arial" w:cs="Arial"/>
                <w:b/>
                <w:bCs/>
                <w:sz w:val="18"/>
                <w:szCs w:val="18"/>
              </w:rPr>
              <w:t>REQUERIMIENTO DE HARDWARE</w:t>
            </w:r>
          </w:p>
        </w:tc>
        <w:tc>
          <w:tcPr>
            <w:tcW w:w="1104" w:type="pct"/>
            <w:tcBorders>
              <w:bottom w:val="single" w:sz="4" w:space="0" w:color="auto"/>
            </w:tcBorders>
            <w:shd w:val="clear" w:color="auto" w:fill="E2EFD9"/>
            <w:vAlign w:val="center"/>
          </w:tcPr>
          <w:p w14:paraId="19A51BF1" w14:textId="77777777" w:rsidR="006723D3" w:rsidRPr="006723D3" w:rsidRDefault="006723D3" w:rsidP="006723D3">
            <w:pPr>
              <w:ind w:left="290" w:hanging="290"/>
              <w:jc w:val="both"/>
              <w:rPr>
                <w:rFonts w:ascii="Arial" w:hAnsi="Arial" w:cs="Arial"/>
                <w:b/>
                <w:bCs/>
              </w:rPr>
            </w:pPr>
          </w:p>
        </w:tc>
      </w:tr>
      <w:tr w:rsidR="006723D3" w:rsidRPr="006723D3" w14:paraId="42C815F2" w14:textId="77777777" w:rsidTr="006723D3">
        <w:trPr>
          <w:cantSplit/>
          <w:trHeight w:hRule="exact" w:val="3141"/>
          <w:jc w:val="center"/>
        </w:trPr>
        <w:tc>
          <w:tcPr>
            <w:tcW w:w="3896" w:type="pct"/>
            <w:tcBorders>
              <w:bottom w:val="single" w:sz="4" w:space="0" w:color="auto"/>
            </w:tcBorders>
            <w:shd w:val="clear" w:color="auto" w:fill="FFFFFF"/>
            <w:vAlign w:val="center"/>
          </w:tcPr>
          <w:p w14:paraId="67723D70" w14:textId="77777777" w:rsidR="006723D3" w:rsidRPr="006723D3" w:rsidRDefault="006723D3" w:rsidP="006723D3">
            <w:pPr>
              <w:ind w:left="67"/>
              <w:jc w:val="both"/>
              <w:rPr>
                <w:rFonts w:ascii="Arial" w:eastAsia="Calibri" w:hAnsi="Arial" w:cs="Arial"/>
                <w:sz w:val="18"/>
                <w:szCs w:val="18"/>
                <w:lang w:val="es-BO" w:eastAsia="en-US"/>
              </w:rPr>
            </w:pPr>
          </w:p>
          <w:p w14:paraId="24ABD8B7" w14:textId="77777777" w:rsidR="006723D3" w:rsidRPr="006723D3" w:rsidRDefault="006723D3" w:rsidP="006F6865">
            <w:pPr>
              <w:numPr>
                <w:ilvl w:val="0"/>
                <w:numId w:val="62"/>
              </w:numPr>
              <w:ind w:left="67"/>
              <w:jc w:val="both"/>
              <w:rPr>
                <w:rFonts w:ascii="Arial" w:eastAsia="Calibri" w:hAnsi="Arial" w:cs="Arial"/>
                <w:sz w:val="18"/>
                <w:szCs w:val="18"/>
                <w:lang w:val="es-BO" w:eastAsia="en-US"/>
              </w:rPr>
            </w:pPr>
            <w:r w:rsidRPr="006723D3">
              <w:rPr>
                <w:rFonts w:ascii="Arial" w:eastAsia="Calibri" w:hAnsi="Arial" w:cs="Arial"/>
                <w:b/>
                <w:sz w:val="18"/>
                <w:szCs w:val="18"/>
                <w:lang w:val="es-BO" w:eastAsia="en-US"/>
              </w:rPr>
              <w:t xml:space="preserve">1. Requerimientos de Hardware para el Servicio: </w:t>
            </w:r>
            <w:r w:rsidRPr="006723D3">
              <w:rPr>
                <w:rFonts w:ascii="Arial" w:eastAsia="Calibri" w:hAnsi="Arial" w:cs="Arial"/>
                <w:sz w:val="18"/>
                <w:szCs w:val="18"/>
                <w:lang w:val="es-BO" w:eastAsia="en-US"/>
              </w:rPr>
              <w:t xml:space="preserve">Los productos </w:t>
            </w:r>
            <w:proofErr w:type="spellStart"/>
            <w:r w:rsidRPr="006723D3">
              <w:rPr>
                <w:rFonts w:ascii="Arial" w:eastAsia="Calibri" w:hAnsi="Arial" w:cs="Arial"/>
                <w:sz w:val="18"/>
                <w:szCs w:val="18"/>
                <w:lang w:val="es-BO" w:eastAsia="en-US"/>
              </w:rPr>
              <w:t>Tableau</w:t>
            </w:r>
            <w:proofErr w:type="spellEnd"/>
            <w:r w:rsidRPr="006723D3">
              <w:rPr>
                <w:rFonts w:ascii="Arial" w:eastAsia="Calibri" w:hAnsi="Arial" w:cs="Arial"/>
                <w:sz w:val="18"/>
                <w:szCs w:val="18"/>
                <w:lang w:val="es-BO" w:eastAsia="en-US"/>
              </w:rPr>
              <w:t xml:space="preserve"> necesarios e incluidos con los roles de suscripción deben poder ejecutarse en los siguientes sistemas operativos:</w:t>
            </w:r>
          </w:p>
          <w:p w14:paraId="6FA5B4F3" w14:textId="77777777" w:rsidR="006723D3" w:rsidRPr="006723D3" w:rsidRDefault="006723D3" w:rsidP="006723D3">
            <w:pPr>
              <w:jc w:val="both"/>
              <w:rPr>
                <w:rFonts w:ascii="Arial" w:eastAsia="Calibri" w:hAnsi="Arial" w:cs="Arial"/>
                <w:sz w:val="18"/>
                <w:szCs w:val="18"/>
                <w:lang w:val="es-BO" w:eastAsia="en-US"/>
              </w:rPr>
            </w:pPr>
          </w:p>
          <w:p w14:paraId="431BD1A0" w14:textId="77777777" w:rsidR="006723D3" w:rsidRPr="006723D3" w:rsidRDefault="006723D3" w:rsidP="006F6865">
            <w:pPr>
              <w:numPr>
                <w:ilvl w:val="0"/>
                <w:numId w:val="55"/>
              </w:numPr>
              <w:jc w:val="both"/>
              <w:rPr>
                <w:rFonts w:ascii="Arial" w:eastAsia="Calibri" w:hAnsi="Arial" w:cs="Arial"/>
                <w:b/>
                <w:sz w:val="18"/>
                <w:szCs w:val="18"/>
                <w:lang w:val="es-BO" w:eastAsia="en-US"/>
              </w:rPr>
            </w:pPr>
            <w:r w:rsidRPr="006723D3">
              <w:rPr>
                <w:rFonts w:ascii="Arial" w:eastAsia="Calibri" w:hAnsi="Arial" w:cs="Arial"/>
                <w:b/>
                <w:sz w:val="18"/>
                <w:szCs w:val="18"/>
                <w:lang w:val="es-BO" w:eastAsia="en-US"/>
              </w:rPr>
              <w:t>Del lado del cliente (</w:t>
            </w:r>
            <w:r w:rsidRPr="006723D3">
              <w:rPr>
                <w:rFonts w:ascii="Arial" w:eastAsia="Calibri" w:hAnsi="Arial" w:cs="Arial"/>
                <w:sz w:val="18"/>
                <w:szCs w:val="18"/>
                <w:lang w:val="es-BO" w:eastAsia="en-US"/>
              </w:rPr>
              <w:t>En</w:t>
            </w:r>
            <w:r w:rsidRPr="006723D3">
              <w:rPr>
                <w:rFonts w:ascii="Arial" w:eastAsia="Calibri" w:hAnsi="Arial" w:cs="Arial"/>
                <w:b/>
                <w:sz w:val="18"/>
                <w:szCs w:val="18"/>
                <w:lang w:val="es-BO" w:eastAsia="en-US"/>
              </w:rPr>
              <w:t xml:space="preserve"> </w:t>
            </w:r>
            <w:r w:rsidRPr="006723D3">
              <w:rPr>
                <w:rFonts w:ascii="Arial" w:eastAsia="Calibri" w:hAnsi="Arial" w:cs="Arial"/>
                <w:sz w:val="18"/>
                <w:szCs w:val="18"/>
                <w:lang w:val="es-BO" w:eastAsia="en-US"/>
              </w:rPr>
              <w:t>PC o Laptop</w:t>
            </w:r>
            <w:r w:rsidRPr="006723D3">
              <w:rPr>
                <w:rFonts w:ascii="Arial" w:eastAsia="Calibri" w:hAnsi="Arial" w:cs="Arial"/>
                <w:b/>
                <w:sz w:val="18"/>
                <w:szCs w:val="18"/>
                <w:lang w:val="es-BO" w:eastAsia="en-US"/>
              </w:rPr>
              <w:t>)</w:t>
            </w:r>
          </w:p>
          <w:p w14:paraId="1D45D100" w14:textId="77777777" w:rsidR="006723D3" w:rsidRPr="006723D3" w:rsidRDefault="006723D3" w:rsidP="006723D3">
            <w:pPr>
              <w:ind w:left="720"/>
              <w:jc w:val="both"/>
              <w:rPr>
                <w:rFonts w:ascii="Arial" w:eastAsia="Calibri" w:hAnsi="Arial" w:cs="Arial"/>
                <w:b/>
                <w:sz w:val="18"/>
                <w:szCs w:val="18"/>
                <w:lang w:val="es-BO" w:eastAsia="en-US"/>
              </w:rPr>
            </w:pPr>
            <w:r w:rsidRPr="006723D3">
              <w:rPr>
                <w:rFonts w:ascii="Arial" w:eastAsia="Calibri" w:hAnsi="Arial" w:cs="Arial"/>
                <w:b/>
                <w:sz w:val="18"/>
                <w:szCs w:val="18"/>
                <w:lang w:val="es-BO" w:eastAsia="en-US"/>
              </w:rPr>
              <w:t>Windows:</w:t>
            </w:r>
          </w:p>
          <w:p w14:paraId="1A6FB9BB" w14:textId="77777777" w:rsidR="006723D3" w:rsidRPr="006723D3" w:rsidRDefault="006723D3" w:rsidP="006F6865">
            <w:pPr>
              <w:numPr>
                <w:ilvl w:val="0"/>
                <w:numId w:val="56"/>
              </w:numPr>
              <w:jc w:val="both"/>
              <w:rPr>
                <w:rFonts w:ascii="Arial" w:eastAsia="Calibri" w:hAnsi="Arial" w:cs="Arial"/>
                <w:b/>
                <w:sz w:val="18"/>
                <w:szCs w:val="18"/>
                <w:lang w:val="es-BO" w:eastAsia="en-US"/>
              </w:rPr>
            </w:pPr>
            <w:r w:rsidRPr="006723D3">
              <w:rPr>
                <w:rFonts w:ascii="Arial" w:eastAsia="Calibri" w:hAnsi="Arial" w:cs="Arial"/>
                <w:b/>
                <w:sz w:val="18"/>
                <w:szCs w:val="18"/>
                <w:lang w:val="es-BO" w:eastAsia="en-US"/>
              </w:rPr>
              <w:t xml:space="preserve">S.O.: </w:t>
            </w:r>
            <w:r w:rsidRPr="006723D3">
              <w:rPr>
                <w:rFonts w:ascii="Arial" w:eastAsia="Calibri" w:hAnsi="Arial" w:cs="Arial"/>
                <w:sz w:val="18"/>
                <w:szCs w:val="18"/>
                <w:lang w:val="es-BO" w:eastAsia="en-US"/>
              </w:rPr>
              <w:t>Windows 10 o superior</w:t>
            </w:r>
          </w:p>
          <w:p w14:paraId="4B34EE69" w14:textId="77777777" w:rsidR="006723D3" w:rsidRPr="006723D3" w:rsidRDefault="006723D3" w:rsidP="006723D3">
            <w:pPr>
              <w:ind w:left="720"/>
              <w:jc w:val="both"/>
              <w:rPr>
                <w:rFonts w:ascii="Arial" w:eastAsia="Calibri" w:hAnsi="Arial" w:cs="Arial"/>
                <w:b/>
                <w:sz w:val="18"/>
                <w:szCs w:val="18"/>
                <w:lang w:val="es-BO" w:eastAsia="en-US"/>
              </w:rPr>
            </w:pPr>
            <w:r w:rsidRPr="006723D3">
              <w:rPr>
                <w:rFonts w:ascii="Arial" w:eastAsia="Calibri" w:hAnsi="Arial" w:cs="Arial"/>
                <w:b/>
                <w:sz w:val="18"/>
                <w:szCs w:val="18"/>
                <w:lang w:val="es-BO" w:eastAsia="en-US"/>
              </w:rPr>
              <w:t>Mac:</w:t>
            </w:r>
          </w:p>
          <w:p w14:paraId="48AB03D1" w14:textId="77777777" w:rsidR="006723D3" w:rsidRPr="006723D3" w:rsidRDefault="006723D3" w:rsidP="006F6865">
            <w:pPr>
              <w:numPr>
                <w:ilvl w:val="0"/>
                <w:numId w:val="56"/>
              </w:numPr>
              <w:jc w:val="both"/>
              <w:rPr>
                <w:rFonts w:ascii="Arial" w:eastAsia="Calibri" w:hAnsi="Arial" w:cs="Arial"/>
                <w:b/>
                <w:sz w:val="18"/>
                <w:szCs w:val="18"/>
                <w:lang w:val="es-BO" w:eastAsia="en-US"/>
              </w:rPr>
            </w:pPr>
            <w:r w:rsidRPr="006723D3">
              <w:rPr>
                <w:rFonts w:ascii="Arial" w:eastAsia="Calibri" w:hAnsi="Arial" w:cs="Arial"/>
                <w:b/>
                <w:sz w:val="18"/>
                <w:szCs w:val="18"/>
                <w:lang w:val="es-BO" w:eastAsia="en-US"/>
              </w:rPr>
              <w:t xml:space="preserve">OSX: </w:t>
            </w:r>
            <w:r w:rsidRPr="006723D3">
              <w:rPr>
                <w:rFonts w:ascii="Arial" w:eastAsia="Calibri" w:hAnsi="Arial" w:cs="Arial"/>
                <w:sz w:val="18"/>
                <w:szCs w:val="18"/>
                <w:lang w:val="es-BO" w:eastAsia="en-US"/>
              </w:rPr>
              <w:t>10.11 o superior</w:t>
            </w:r>
          </w:p>
          <w:p w14:paraId="63BE4250" w14:textId="77777777" w:rsidR="006723D3" w:rsidRPr="006723D3" w:rsidRDefault="006723D3" w:rsidP="006723D3">
            <w:pPr>
              <w:ind w:left="1440"/>
              <w:jc w:val="both"/>
              <w:rPr>
                <w:rFonts w:ascii="Arial" w:eastAsia="Calibri" w:hAnsi="Arial" w:cs="Arial"/>
                <w:b/>
                <w:sz w:val="8"/>
                <w:szCs w:val="8"/>
                <w:lang w:val="es-BO" w:eastAsia="en-US"/>
              </w:rPr>
            </w:pPr>
          </w:p>
          <w:p w14:paraId="1502EBA7" w14:textId="77777777" w:rsidR="006723D3" w:rsidRPr="006723D3" w:rsidRDefault="006723D3" w:rsidP="006F6865">
            <w:pPr>
              <w:numPr>
                <w:ilvl w:val="0"/>
                <w:numId w:val="55"/>
              </w:numPr>
              <w:jc w:val="both"/>
              <w:rPr>
                <w:rFonts w:ascii="Arial" w:eastAsia="Calibri" w:hAnsi="Arial" w:cs="Arial"/>
                <w:b/>
                <w:sz w:val="18"/>
                <w:szCs w:val="18"/>
                <w:lang w:val="es-BO" w:eastAsia="en-US"/>
              </w:rPr>
            </w:pPr>
            <w:r w:rsidRPr="006723D3">
              <w:rPr>
                <w:rFonts w:ascii="Arial" w:eastAsia="Calibri" w:hAnsi="Arial" w:cs="Arial"/>
                <w:b/>
                <w:sz w:val="18"/>
                <w:szCs w:val="18"/>
                <w:lang w:val="es-BO" w:eastAsia="en-US"/>
              </w:rPr>
              <w:t xml:space="preserve">Del lado del servidor </w:t>
            </w:r>
          </w:p>
          <w:p w14:paraId="2C17316C" w14:textId="77777777" w:rsidR="006723D3" w:rsidRPr="006723D3" w:rsidRDefault="006723D3" w:rsidP="006F6865">
            <w:pPr>
              <w:numPr>
                <w:ilvl w:val="0"/>
                <w:numId w:val="57"/>
              </w:numPr>
              <w:jc w:val="both"/>
              <w:rPr>
                <w:rFonts w:ascii="Arial" w:eastAsia="Calibri" w:hAnsi="Arial" w:cs="Arial"/>
                <w:sz w:val="18"/>
                <w:szCs w:val="18"/>
                <w:lang w:val="es-BO" w:eastAsia="en-US"/>
              </w:rPr>
            </w:pPr>
            <w:r w:rsidRPr="006723D3">
              <w:rPr>
                <w:rFonts w:ascii="Arial" w:eastAsia="Calibri" w:hAnsi="Arial" w:cs="Arial"/>
                <w:sz w:val="18"/>
                <w:szCs w:val="18"/>
                <w:lang w:val="es-BO" w:eastAsia="en-US"/>
              </w:rPr>
              <w:t xml:space="preserve">Red </w:t>
            </w:r>
            <w:proofErr w:type="spellStart"/>
            <w:r w:rsidRPr="006723D3">
              <w:rPr>
                <w:rFonts w:ascii="Arial" w:eastAsia="Calibri" w:hAnsi="Arial" w:cs="Arial"/>
                <w:sz w:val="18"/>
                <w:szCs w:val="18"/>
                <w:lang w:val="es-BO" w:eastAsia="en-US"/>
              </w:rPr>
              <w:t>Hat</w:t>
            </w:r>
            <w:proofErr w:type="spellEnd"/>
            <w:r w:rsidRPr="006723D3">
              <w:rPr>
                <w:rFonts w:ascii="Arial" w:eastAsia="Calibri" w:hAnsi="Arial" w:cs="Arial"/>
                <w:sz w:val="18"/>
                <w:szCs w:val="18"/>
                <w:lang w:val="es-BO" w:eastAsia="en-US"/>
              </w:rPr>
              <w:t xml:space="preserve"> Enterprise Linux (RHEL) 9.X o superior</w:t>
            </w:r>
          </w:p>
          <w:p w14:paraId="10CFC837" w14:textId="77777777" w:rsidR="006723D3" w:rsidRPr="006723D3" w:rsidRDefault="006723D3" w:rsidP="006723D3">
            <w:pPr>
              <w:jc w:val="both"/>
              <w:rPr>
                <w:rFonts w:ascii="Arial" w:hAnsi="Arial" w:cs="Arial"/>
                <w:b/>
                <w:bCs/>
                <w:sz w:val="8"/>
                <w:szCs w:val="8"/>
              </w:rPr>
            </w:pPr>
          </w:p>
          <w:p w14:paraId="0E40A081" w14:textId="77777777" w:rsidR="006723D3" w:rsidRPr="006723D3" w:rsidRDefault="006723D3" w:rsidP="006723D3">
            <w:pPr>
              <w:jc w:val="both"/>
              <w:rPr>
                <w:rFonts w:ascii="Arial" w:hAnsi="Arial" w:cs="Arial"/>
                <w:b/>
                <w:i/>
                <w:iCs/>
                <w:position w:val="10"/>
                <w:sz w:val="18"/>
                <w:szCs w:val="18"/>
                <w:lang w:val="es-ES_tradnl"/>
              </w:rPr>
            </w:pPr>
            <w:r w:rsidRPr="006723D3">
              <w:rPr>
                <w:rFonts w:ascii="Arial" w:hAnsi="Arial" w:cs="Arial"/>
                <w:b/>
                <w:i/>
                <w:iCs/>
                <w:position w:val="10"/>
                <w:sz w:val="18"/>
                <w:szCs w:val="18"/>
                <w:lang w:val="es-ES_tradnl"/>
              </w:rPr>
              <w:t>(Manifestar aceptación)</w:t>
            </w:r>
          </w:p>
          <w:p w14:paraId="605A2304" w14:textId="77777777" w:rsidR="006723D3" w:rsidRPr="006723D3" w:rsidRDefault="006723D3" w:rsidP="006723D3">
            <w:pPr>
              <w:jc w:val="both"/>
              <w:rPr>
                <w:rFonts w:ascii="Arial" w:hAnsi="Arial" w:cs="Arial"/>
                <w:b/>
                <w:bCs/>
                <w:sz w:val="18"/>
                <w:szCs w:val="18"/>
              </w:rPr>
            </w:pPr>
          </w:p>
        </w:tc>
        <w:tc>
          <w:tcPr>
            <w:tcW w:w="1104" w:type="pct"/>
            <w:tcBorders>
              <w:bottom w:val="single" w:sz="4" w:space="0" w:color="auto"/>
            </w:tcBorders>
            <w:shd w:val="clear" w:color="auto" w:fill="FFFFFF"/>
            <w:vAlign w:val="center"/>
          </w:tcPr>
          <w:p w14:paraId="7CFE4C75" w14:textId="77777777" w:rsidR="006723D3" w:rsidRPr="006723D3" w:rsidRDefault="006723D3" w:rsidP="006723D3">
            <w:pPr>
              <w:ind w:left="290" w:hanging="290"/>
              <w:jc w:val="both"/>
              <w:rPr>
                <w:rFonts w:ascii="Arial" w:hAnsi="Arial" w:cs="Arial"/>
                <w:b/>
                <w:bCs/>
              </w:rPr>
            </w:pPr>
          </w:p>
        </w:tc>
      </w:tr>
      <w:tr w:rsidR="006723D3" w:rsidRPr="006723D3" w14:paraId="10C576FA" w14:textId="77777777" w:rsidTr="006723D3">
        <w:trPr>
          <w:cantSplit/>
          <w:trHeight w:hRule="exact" w:val="409"/>
          <w:jc w:val="center"/>
        </w:trPr>
        <w:tc>
          <w:tcPr>
            <w:tcW w:w="3896" w:type="pct"/>
            <w:tcBorders>
              <w:bottom w:val="single" w:sz="4" w:space="0" w:color="auto"/>
            </w:tcBorders>
            <w:shd w:val="clear" w:color="auto" w:fill="E2EFD9"/>
            <w:vAlign w:val="center"/>
          </w:tcPr>
          <w:p w14:paraId="10FEBF0E" w14:textId="77777777" w:rsidR="006723D3" w:rsidRPr="006723D3" w:rsidRDefault="006723D3" w:rsidP="006F6865">
            <w:pPr>
              <w:numPr>
                <w:ilvl w:val="0"/>
                <w:numId w:val="61"/>
              </w:numPr>
              <w:ind w:left="345" w:hanging="345"/>
              <w:jc w:val="both"/>
              <w:rPr>
                <w:rFonts w:ascii="Arial" w:hAnsi="Arial" w:cs="Arial"/>
                <w:b/>
                <w:bCs/>
                <w:sz w:val="18"/>
                <w:szCs w:val="18"/>
              </w:rPr>
            </w:pPr>
            <w:r w:rsidRPr="006723D3">
              <w:rPr>
                <w:rFonts w:ascii="Arial" w:hAnsi="Arial" w:cs="Arial"/>
                <w:b/>
                <w:bCs/>
                <w:sz w:val="18"/>
                <w:szCs w:val="18"/>
              </w:rPr>
              <w:t>USO DE ROLES</w:t>
            </w:r>
          </w:p>
        </w:tc>
        <w:tc>
          <w:tcPr>
            <w:tcW w:w="1104" w:type="pct"/>
            <w:tcBorders>
              <w:bottom w:val="single" w:sz="4" w:space="0" w:color="auto"/>
            </w:tcBorders>
            <w:shd w:val="clear" w:color="auto" w:fill="E2EFD9"/>
            <w:vAlign w:val="center"/>
          </w:tcPr>
          <w:p w14:paraId="17F44345" w14:textId="77777777" w:rsidR="006723D3" w:rsidRPr="006723D3" w:rsidRDefault="006723D3" w:rsidP="006723D3">
            <w:pPr>
              <w:ind w:left="290" w:hanging="290"/>
              <w:jc w:val="both"/>
              <w:rPr>
                <w:rFonts w:ascii="Arial" w:hAnsi="Arial" w:cs="Arial"/>
                <w:b/>
                <w:bCs/>
              </w:rPr>
            </w:pPr>
          </w:p>
        </w:tc>
      </w:tr>
      <w:tr w:rsidR="006723D3" w:rsidRPr="006723D3" w14:paraId="5F31276D" w14:textId="77777777" w:rsidTr="006723D3">
        <w:trPr>
          <w:cantSplit/>
          <w:trHeight w:val="977"/>
          <w:jc w:val="center"/>
        </w:trPr>
        <w:tc>
          <w:tcPr>
            <w:tcW w:w="3896" w:type="pct"/>
            <w:tcBorders>
              <w:bottom w:val="single" w:sz="4" w:space="0" w:color="auto"/>
            </w:tcBorders>
            <w:shd w:val="clear" w:color="auto" w:fill="FFFFFF"/>
            <w:vAlign w:val="center"/>
          </w:tcPr>
          <w:p w14:paraId="0271FE2F" w14:textId="77777777" w:rsidR="006723D3" w:rsidRPr="006723D3" w:rsidRDefault="006723D3" w:rsidP="006723D3">
            <w:pPr>
              <w:ind w:left="209"/>
              <w:jc w:val="both"/>
              <w:rPr>
                <w:rFonts w:ascii="Arial" w:eastAsia="Calibri" w:hAnsi="Arial" w:cs="Arial"/>
                <w:b/>
                <w:sz w:val="18"/>
                <w:szCs w:val="18"/>
                <w:lang w:val="es-BO" w:eastAsia="en-US"/>
              </w:rPr>
            </w:pPr>
          </w:p>
          <w:p w14:paraId="6A310EBD" w14:textId="77777777" w:rsidR="006723D3" w:rsidRPr="006723D3" w:rsidRDefault="006723D3" w:rsidP="006F6865">
            <w:pPr>
              <w:numPr>
                <w:ilvl w:val="0"/>
                <w:numId w:val="63"/>
              </w:numPr>
              <w:ind w:left="209" w:hanging="274"/>
              <w:jc w:val="both"/>
              <w:rPr>
                <w:rFonts w:ascii="Arial" w:eastAsia="Calibri" w:hAnsi="Arial" w:cs="Arial"/>
                <w:b/>
                <w:sz w:val="18"/>
                <w:szCs w:val="18"/>
                <w:lang w:val="es-BO" w:eastAsia="en-US"/>
              </w:rPr>
            </w:pPr>
            <w:r w:rsidRPr="006723D3">
              <w:rPr>
                <w:rFonts w:ascii="Arial" w:hAnsi="Arial" w:cs="Arial"/>
                <w:b/>
                <w:bCs/>
                <w:sz w:val="18"/>
                <w:szCs w:val="18"/>
              </w:rPr>
              <w:t>Ambientes</w:t>
            </w:r>
            <w:r w:rsidRPr="006723D3">
              <w:rPr>
                <w:rFonts w:ascii="Arial" w:eastAsia="Calibri" w:hAnsi="Arial" w:cs="Arial"/>
                <w:b/>
                <w:sz w:val="18"/>
                <w:szCs w:val="18"/>
                <w:lang w:val="es-BO" w:eastAsia="en-US"/>
              </w:rPr>
              <w:t xml:space="preserve"> de Desarrollo y Calidad (QA). </w:t>
            </w:r>
            <w:r w:rsidRPr="006723D3">
              <w:rPr>
                <w:rFonts w:ascii="Arial" w:eastAsia="Calibri" w:hAnsi="Arial" w:cs="Arial"/>
                <w:sz w:val="18"/>
                <w:szCs w:val="18"/>
                <w:lang w:val="es-BO" w:eastAsia="en-US"/>
              </w:rPr>
              <w:t xml:space="preserve">Los roles de suscripción que se adquieran (productos </w:t>
            </w:r>
            <w:proofErr w:type="spellStart"/>
            <w:r w:rsidRPr="006723D3">
              <w:rPr>
                <w:rFonts w:ascii="Arial" w:eastAsia="Calibri" w:hAnsi="Arial" w:cs="Arial"/>
                <w:sz w:val="18"/>
                <w:szCs w:val="18"/>
                <w:lang w:val="es-BO" w:eastAsia="en-US"/>
              </w:rPr>
              <w:t>Tableau</w:t>
            </w:r>
            <w:proofErr w:type="spellEnd"/>
            <w:r w:rsidRPr="006723D3">
              <w:rPr>
                <w:rFonts w:ascii="Arial" w:eastAsia="Calibri" w:hAnsi="Arial" w:cs="Arial"/>
                <w:sz w:val="18"/>
                <w:szCs w:val="18"/>
                <w:lang w:val="es-BO" w:eastAsia="en-US"/>
              </w:rPr>
              <w:t>) en el Servicio, deben poder ser utilizadas por el BCB simultáneamente en ambientes de desarrollo y calidad sin que esto represente costo adicional.</w:t>
            </w:r>
          </w:p>
          <w:p w14:paraId="770F554E" w14:textId="77777777" w:rsidR="006723D3" w:rsidRPr="006723D3" w:rsidRDefault="006723D3" w:rsidP="006723D3">
            <w:pPr>
              <w:jc w:val="both"/>
              <w:rPr>
                <w:rFonts w:ascii="Arial" w:eastAsia="Calibri" w:hAnsi="Arial" w:cs="Arial"/>
                <w:b/>
                <w:sz w:val="18"/>
                <w:szCs w:val="18"/>
                <w:lang w:val="es-BO" w:eastAsia="en-US"/>
              </w:rPr>
            </w:pPr>
          </w:p>
          <w:p w14:paraId="224890B7" w14:textId="77777777" w:rsidR="006723D3" w:rsidRPr="006723D3" w:rsidRDefault="006723D3" w:rsidP="006723D3">
            <w:pPr>
              <w:jc w:val="both"/>
              <w:rPr>
                <w:rFonts w:ascii="Arial" w:hAnsi="Arial" w:cs="Arial"/>
                <w:b/>
                <w:bCs/>
                <w:sz w:val="18"/>
                <w:szCs w:val="18"/>
              </w:rPr>
            </w:pPr>
            <w:r w:rsidRPr="006723D3">
              <w:rPr>
                <w:rFonts w:ascii="Arial" w:hAnsi="Arial" w:cs="Arial"/>
                <w:b/>
                <w:i/>
                <w:iCs/>
                <w:position w:val="10"/>
                <w:sz w:val="18"/>
                <w:szCs w:val="18"/>
                <w:lang w:val="es-ES_tradnl"/>
              </w:rPr>
              <w:t>(Manifestar aceptación)</w:t>
            </w:r>
          </w:p>
        </w:tc>
        <w:tc>
          <w:tcPr>
            <w:tcW w:w="1104" w:type="pct"/>
            <w:tcBorders>
              <w:bottom w:val="single" w:sz="4" w:space="0" w:color="auto"/>
            </w:tcBorders>
            <w:shd w:val="clear" w:color="auto" w:fill="FFFFFF"/>
            <w:vAlign w:val="center"/>
          </w:tcPr>
          <w:p w14:paraId="54E48E3A" w14:textId="77777777" w:rsidR="006723D3" w:rsidRPr="006723D3" w:rsidRDefault="006723D3" w:rsidP="006723D3">
            <w:pPr>
              <w:ind w:left="290" w:hanging="290"/>
              <w:jc w:val="both"/>
              <w:rPr>
                <w:rFonts w:ascii="Arial" w:hAnsi="Arial" w:cs="Arial"/>
                <w:b/>
                <w:bCs/>
              </w:rPr>
            </w:pPr>
          </w:p>
        </w:tc>
      </w:tr>
      <w:tr w:rsidR="006723D3" w:rsidRPr="006723D3" w14:paraId="3ED329CB" w14:textId="77777777" w:rsidTr="006723D3">
        <w:trPr>
          <w:cantSplit/>
          <w:trHeight w:val="425"/>
          <w:jc w:val="center"/>
        </w:trPr>
        <w:tc>
          <w:tcPr>
            <w:tcW w:w="3896" w:type="pct"/>
            <w:tcBorders>
              <w:bottom w:val="single" w:sz="4" w:space="0" w:color="auto"/>
            </w:tcBorders>
            <w:shd w:val="clear" w:color="auto" w:fill="339966"/>
            <w:vAlign w:val="center"/>
          </w:tcPr>
          <w:p w14:paraId="7BC27110" w14:textId="77777777" w:rsidR="006723D3" w:rsidRPr="006723D3" w:rsidRDefault="006723D3" w:rsidP="006723D3">
            <w:pPr>
              <w:ind w:left="290" w:hanging="290"/>
              <w:jc w:val="both"/>
              <w:rPr>
                <w:rFonts w:ascii="Arial" w:hAnsi="Arial" w:cs="Arial"/>
                <w:b/>
                <w:bCs/>
                <w:color w:val="FFFFFF"/>
                <w:sz w:val="18"/>
                <w:szCs w:val="18"/>
              </w:rPr>
            </w:pPr>
            <w:r w:rsidRPr="006723D3">
              <w:rPr>
                <w:rFonts w:ascii="Arial" w:hAnsi="Arial" w:cs="Arial"/>
                <w:b/>
                <w:bCs/>
                <w:color w:val="FFFFFF"/>
                <w:sz w:val="18"/>
                <w:szCs w:val="18"/>
              </w:rPr>
              <w:lastRenderedPageBreak/>
              <w:t xml:space="preserve">III. CONDICIONES COMPLEMENTARIAS </w:t>
            </w:r>
          </w:p>
        </w:tc>
        <w:tc>
          <w:tcPr>
            <w:tcW w:w="1104" w:type="pct"/>
            <w:tcBorders>
              <w:bottom w:val="single" w:sz="4" w:space="0" w:color="auto"/>
            </w:tcBorders>
            <w:shd w:val="clear" w:color="auto" w:fill="339966"/>
            <w:vAlign w:val="center"/>
          </w:tcPr>
          <w:p w14:paraId="6D78654D" w14:textId="77777777" w:rsidR="006723D3" w:rsidRPr="006723D3" w:rsidRDefault="006723D3" w:rsidP="006723D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6723D3" w:rsidRPr="006723D3" w14:paraId="69BD4653" w14:textId="77777777" w:rsidTr="006723D3">
        <w:trPr>
          <w:cantSplit/>
          <w:trHeight w:val="342"/>
          <w:jc w:val="center"/>
        </w:trPr>
        <w:tc>
          <w:tcPr>
            <w:tcW w:w="3896" w:type="pct"/>
            <w:tcBorders>
              <w:bottom w:val="single" w:sz="4" w:space="0" w:color="auto"/>
            </w:tcBorders>
            <w:shd w:val="clear" w:color="auto" w:fill="E2EFD9"/>
            <w:vAlign w:val="center"/>
          </w:tcPr>
          <w:p w14:paraId="45F71D19" w14:textId="77777777" w:rsidR="006723D3" w:rsidRPr="006723D3" w:rsidRDefault="006723D3" w:rsidP="006F6865">
            <w:pPr>
              <w:numPr>
                <w:ilvl w:val="0"/>
                <w:numId w:val="46"/>
              </w:numPr>
              <w:jc w:val="both"/>
              <w:rPr>
                <w:rFonts w:ascii="Arial" w:hAnsi="Arial" w:cs="Arial"/>
                <w:b/>
                <w:bCs/>
                <w:sz w:val="18"/>
                <w:szCs w:val="18"/>
              </w:rPr>
            </w:pPr>
            <w:r w:rsidRPr="006723D3">
              <w:rPr>
                <w:rFonts w:ascii="Arial" w:hAnsi="Arial" w:cs="Arial"/>
                <w:b/>
                <w:bCs/>
                <w:sz w:val="18"/>
                <w:szCs w:val="18"/>
              </w:rPr>
              <w:t>GARANTÍAS</w:t>
            </w:r>
          </w:p>
        </w:tc>
        <w:tc>
          <w:tcPr>
            <w:tcW w:w="1104" w:type="pct"/>
            <w:tcBorders>
              <w:bottom w:val="single" w:sz="4" w:space="0" w:color="auto"/>
            </w:tcBorders>
            <w:shd w:val="clear" w:color="auto" w:fill="E2EFD9"/>
            <w:vAlign w:val="center"/>
          </w:tcPr>
          <w:p w14:paraId="34242572" w14:textId="77777777" w:rsidR="006723D3" w:rsidRPr="006723D3" w:rsidRDefault="006723D3" w:rsidP="006723D3">
            <w:pPr>
              <w:ind w:left="290" w:hanging="290"/>
              <w:jc w:val="both"/>
              <w:rPr>
                <w:rFonts w:ascii="Arial" w:hAnsi="Arial" w:cs="Arial"/>
                <w:b/>
                <w:bCs/>
              </w:rPr>
            </w:pPr>
          </w:p>
        </w:tc>
      </w:tr>
      <w:tr w:rsidR="006723D3" w:rsidRPr="006723D3" w14:paraId="1FDF2C60" w14:textId="77777777" w:rsidTr="006723D3">
        <w:trPr>
          <w:cantSplit/>
          <w:trHeight w:val="1665"/>
          <w:jc w:val="center"/>
        </w:trPr>
        <w:tc>
          <w:tcPr>
            <w:tcW w:w="3896" w:type="pct"/>
            <w:tcBorders>
              <w:bottom w:val="single" w:sz="4" w:space="0" w:color="auto"/>
            </w:tcBorders>
            <w:vAlign w:val="center"/>
          </w:tcPr>
          <w:p w14:paraId="1D3FDC09" w14:textId="77777777" w:rsidR="006723D3" w:rsidRPr="006723D3" w:rsidRDefault="006723D3" w:rsidP="006F6865">
            <w:pPr>
              <w:numPr>
                <w:ilvl w:val="0"/>
                <w:numId w:val="49"/>
              </w:numPr>
              <w:jc w:val="both"/>
              <w:rPr>
                <w:rFonts w:ascii="Arial" w:hAnsi="Arial" w:cs="Arial"/>
                <w:bCs/>
                <w:sz w:val="18"/>
                <w:szCs w:val="18"/>
              </w:rPr>
            </w:pPr>
            <w:r w:rsidRPr="006723D3">
              <w:rPr>
                <w:rFonts w:ascii="Arial" w:hAnsi="Arial" w:cs="Arial"/>
                <w:b/>
                <w:bCs/>
                <w:sz w:val="18"/>
                <w:szCs w:val="18"/>
                <w:lang w:val="es-ES_tradnl"/>
              </w:rPr>
              <w:t>Garantía de Cumplimiento de Contrato:</w:t>
            </w:r>
            <w:r w:rsidRPr="006723D3">
              <w:rPr>
                <w:rFonts w:ascii="Arial" w:hAnsi="Arial" w:cs="Arial"/>
                <w:sz w:val="18"/>
                <w:szCs w:val="18"/>
                <w:lang w:val="es-ES_tradnl"/>
              </w:rPr>
              <w:t xml:space="preserve"> </w:t>
            </w:r>
            <w:r w:rsidRPr="006723D3">
              <w:rPr>
                <w:rFonts w:ascii="Arial" w:hAnsi="Arial" w:cs="Arial"/>
                <w:bCs/>
                <w:sz w:val="18"/>
                <w:szCs w:val="18"/>
              </w:rPr>
              <w:t>Para garantizar el cumplimiento de contrato, el proponente adjudicado deberá presentar una garantía del siete por ciento (7%) del valor total del contrato. Se aceptarán los siguientes tipos de garantía de acuerdo con el Articulo 20 – Tipos de garantía, del D.S. N° 181:</w:t>
            </w:r>
          </w:p>
          <w:p w14:paraId="35E8FEBE" w14:textId="77777777" w:rsidR="006723D3" w:rsidRPr="006723D3" w:rsidRDefault="006723D3" w:rsidP="006723D3">
            <w:pPr>
              <w:ind w:left="360"/>
              <w:jc w:val="both"/>
              <w:rPr>
                <w:rFonts w:ascii="Arial" w:hAnsi="Arial" w:cs="Arial"/>
                <w:bCs/>
                <w:sz w:val="18"/>
                <w:szCs w:val="18"/>
              </w:rPr>
            </w:pPr>
            <w:r w:rsidRPr="006723D3">
              <w:rPr>
                <w:rFonts w:ascii="Arial" w:hAnsi="Arial" w:cs="Arial"/>
                <w:bCs/>
                <w:sz w:val="18"/>
                <w:szCs w:val="18"/>
              </w:rPr>
              <w:t>a)</w:t>
            </w:r>
            <w:r w:rsidRPr="006723D3">
              <w:rPr>
                <w:rFonts w:ascii="Arial" w:hAnsi="Arial" w:cs="Arial"/>
                <w:bCs/>
                <w:sz w:val="18"/>
                <w:szCs w:val="18"/>
              </w:rPr>
              <w:tab/>
              <w:t>Boleta de garantía</w:t>
            </w:r>
          </w:p>
          <w:p w14:paraId="46817EB6" w14:textId="77777777" w:rsidR="006723D3" w:rsidRPr="006723D3" w:rsidRDefault="006723D3" w:rsidP="006723D3">
            <w:pPr>
              <w:ind w:left="360"/>
              <w:jc w:val="both"/>
              <w:rPr>
                <w:rFonts w:ascii="Arial" w:hAnsi="Arial" w:cs="Arial"/>
                <w:bCs/>
                <w:sz w:val="18"/>
                <w:szCs w:val="18"/>
              </w:rPr>
            </w:pPr>
            <w:r w:rsidRPr="006723D3">
              <w:rPr>
                <w:rFonts w:ascii="Arial" w:hAnsi="Arial" w:cs="Arial"/>
                <w:bCs/>
                <w:sz w:val="18"/>
                <w:szCs w:val="18"/>
              </w:rPr>
              <w:t>b)</w:t>
            </w:r>
            <w:r w:rsidRPr="006723D3">
              <w:rPr>
                <w:rFonts w:ascii="Arial" w:hAnsi="Arial" w:cs="Arial"/>
                <w:bCs/>
                <w:sz w:val="18"/>
                <w:szCs w:val="18"/>
              </w:rPr>
              <w:tab/>
              <w:t>Garantía a primer requerimiento</w:t>
            </w:r>
          </w:p>
          <w:p w14:paraId="70E6F517" w14:textId="77777777" w:rsidR="006723D3" w:rsidRPr="006723D3" w:rsidRDefault="006723D3" w:rsidP="006723D3">
            <w:pPr>
              <w:ind w:left="360"/>
              <w:jc w:val="both"/>
              <w:rPr>
                <w:rFonts w:ascii="Arial" w:hAnsi="Arial" w:cs="Arial"/>
                <w:bCs/>
                <w:sz w:val="18"/>
                <w:szCs w:val="18"/>
              </w:rPr>
            </w:pPr>
            <w:r w:rsidRPr="006723D3">
              <w:rPr>
                <w:rFonts w:ascii="Arial" w:hAnsi="Arial" w:cs="Arial"/>
                <w:bCs/>
                <w:sz w:val="18"/>
                <w:szCs w:val="18"/>
              </w:rPr>
              <w:t>c)</w:t>
            </w:r>
            <w:r w:rsidRPr="006723D3">
              <w:rPr>
                <w:rFonts w:ascii="Arial" w:hAnsi="Arial" w:cs="Arial"/>
                <w:bCs/>
                <w:sz w:val="18"/>
                <w:szCs w:val="18"/>
              </w:rPr>
              <w:tab/>
              <w:t>Póliza de seguro de caución a primer requerimiento.</w:t>
            </w:r>
          </w:p>
          <w:p w14:paraId="67555F8D" w14:textId="77777777" w:rsidR="006723D3" w:rsidRPr="006723D3" w:rsidRDefault="006723D3" w:rsidP="006723D3">
            <w:pPr>
              <w:autoSpaceDE w:val="0"/>
              <w:autoSpaceDN w:val="0"/>
              <w:jc w:val="both"/>
              <w:rPr>
                <w:rFonts w:ascii="Arial" w:hAnsi="Arial" w:cs="Arial"/>
                <w:bCs/>
                <w:sz w:val="18"/>
                <w:szCs w:val="18"/>
                <w:lang w:val="es-ES_tradnl"/>
              </w:rPr>
            </w:pPr>
          </w:p>
          <w:p w14:paraId="513F8926" w14:textId="77777777" w:rsidR="006723D3" w:rsidRPr="006723D3" w:rsidRDefault="006723D3" w:rsidP="006723D3">
            <w:pPr>
              <w:autoSpaceDE w:val="0"/>
              <w:autoSpaceDN w:val="0"/>
              <w:jc w:val="both"/>
              <w:rPr>
                <w:rFonts w:ascii="Arial" w:hAnsi="Arial" w:cs="Arial"/>
                <w:bCs/>
                <w:sz w:val="18"/>
                <w:szCs w:val="18"/>
                <w:lang w:val="es-ES_tradnl"/>
              </w:rPr>
            </w:pPr>
            <w:r w:rsidRPr="006723D3">
              <w:rPr>
                <w:rFonts w:ascii="Arial" w:hAnsi="Arial" w:cs="Arial"/>
                <w:bCs/>
                <w:sz w:val="18"/>
                <w:szCs w:val="18"/>
                <w:lang w:val="es-ES_tradnl"/>
              </w:rPr>
              <w:t>El importe de dicha garantía, en caso de cualquier incumplimiento contractual incurrido por el proveedor, será consolidado a favor del BCB sin necesidad de ningún trámite o acción judicial.</w:t>
            </w:r>
          </w:p>
          <w:p w14:paraId="0D7D6A59" w14:textId="77777777" w:rsidR="006723D3" w:rsidRPr="006723D3" w:rsidRDefault="006723D3" w:rsidP="006723D3">
            <w:pPr>
              <w:autoSpaceDE w:val="0"/>
              <w:autoSpaceDN w:val="0"/>
              <w:jc w:val="both"/>
              <w:rPr>
                <w:rFonts w:ascii="Arial" w:hAnsi="Arial" w:cs="Arial"/>
                <w:b/>
                <w:bCs/>
                <w:sz w:val="18"/>
                <w:szCs w:val="18"/>
                <w:lang w:val="es-ES_tradnl"/>
              </w:rPr>
            </w:pPr>
          </w:p>
          <w:p w14:paraId="1F658F42" w14:textId="77777777" w:rsidR="006723D3" w:rsidRPr="006723D3" w:rsidRDefault="006723D3" w:rsidP="006723D3">
            <w:pPr>
              <w:autoSpaceDE w:val="0"/>
              <w:autoSpaceDN w:val="0"/>
              <w:jc w:val="both"/>
              <w:rPr>
                <w:rFonts w:ascii="Arial" w:hAnsi="Arial" w:cs="Arial"/>
                <w:b/>
                <w:iCs/>
                <w:sz w:val="18"/>
                <w:szCs w:val="18"/>
              </w:rPr>
            </w:pPr>
            <w:r w:rsidRPr="006723D3">
              <w:rPr>
                <w:rFonts w:ascii="Arial" w:hAnsi="Arial" w:cs="Arial"/>
                <w:b/>
                <w:i/>
                <w:iCs/>
                <w:position w:val="10"/>
                <w:sz w:val="18"/>
                <w:szCs w:val="18"/>
                <w:lang w:val="es-ES_tradnl"/>
              </w:rPr>
              <w:t>(Manifestar aceptación)</w:t>
            </w:r>
          </w:p>
        </w:tc>
        <w:tc>
          <w:tcPr>
            <w:tcW w:w="1104" w:type="pct"/>
            <w:tcBorders>
              <w:bottom w:val="single" w:sz="4" w:space="0" w:color="auto"/>
            </w:tcBorders>
            <w:vAlign w:val="center"/>
          </w:tcPr>
          <w:p w14:paraId="16358FED" w14:textId="77777777" w:rsidR="006723D3" w:rsidRPr="006723D3" w:rsidRDefault="006723D3" w:rsidP="006723D3">
            <w:pPr>
              <w:widowControl w:val="0"/>
              <w:autoSpaceDE w:val="0"/>
              <w:autoSpaceDN w:val="0"/>
              <w:adjustRightInd w:val="0"/>
              <w:ind w:left="328"/>
              <w:jc w:val="both"/>
              <w:rPr>
                <w:rFonts w:ascii="Arial" w:hAnsi="Arial" w:cs="Arial"/>
                <w:iCs/>
                <w:lang w:val="es-ES_tradnl"/>
              </w:rPr>
            </w:pPr>
          </w:p>
        </w:tc>
      </w:tr>
      <w:tr w:rsidR="006723D3" w:rsidRPr="006723D3" w14:paraId="191C6D57" w14:textId="77777777" w:rsidTr="006723D3">
        <w:trPr>
          <w:cantSplit/>
          <w:trHeight w:val="397"/>
          <w:jc w:val="center"/>
        </w:trPr>
        <w:tc>
          <w:tcPr>
            <w:tcW w:w="3896" w:type="pct"/>
            <w:tcBorders>
              <w:bottom w:val="single" w:sz="4" w:space="0" w:color="auto"/>
            </w:tcBorders>
            <w:shd w:val="clear" w:color="auto" w:fill="E2EFD9"/>
            <w:vAlign w:val="center"/>
          </w:tcPr>
          <w:p w14:paraId="4FB617F8" w14:textId="77777777" w:rsidR="006723D3" w:rsidRPr="006723D3" w:rsidRDefault="006723D3" w:rsidP="006F6865">
            <w:pPr>
              <w:numPr>
                <w:ilvl w:val="0"/>
                <w:numId w:val="46"/>
              </w:numPr>
              <w:jc w:val="both"/>
              <w:rPr>
                <w:rFonts w:ascii="Arial" w:hAnsi="Arial" w:cs="Arial"/>
                <w:b/>
                <w:bCs/>
                <w:sz w:val="18"/>
                <w:szCs w:val="18"/>
              </w:rPr>
            </w:pPr>
            <w:r w:rsidRPr="006723D3">
              <w:rPr>
                <w:rFonts w:ascii="Arial" w:hAnsi="Arial" w:cs="Arial"/>
                <w:b/>
                <w:bCs/>
                <w:sz w:val="18"/>
                <w:szCs w:val="18"/>
              </w:rPr>
              <w:t>EXPERIENCIA Y ACREDITACIÓN DEL PROPONENTE</w:t>
            </w:r>
          </w:p>
        </w:tc>
        <w:tc>
          <w:tcPr>
            <w:tcW w:w="1104" w:type="pct"/>
            <w:tcBorders>
              <w:bottom w:val="single" w:sz="4" w:space="0" w:color="auto"/>
            </w:tcBorders>
            <w:shd w:val="clear" w:color="auto" w:fill="E2EFD9"/>
            <w:vAlign w:val="center"/>
          </w:tcPr>
          <w:p w14:paraId="17C26EAC" w14:textId="77777777" w:rsidR="006723D3" w:rsidRPr="006723D3" w:rsidRDefault="006723D3" w:rsidP="006723D3">
            <w:pPr>
              <w:ind w:left="290" w:hanging="290"/>
              <w:jc w:val="both"/>
              <w:rPr>
                <w:rFonts w:ascii="Arial" w:hAnsi="Arial" w:cs="Arial"/>
                <w:b/>
                <w:bCs/>
              </w:rPr>
            </w:pPr>
          </w:p>
        </w:tc>
      </w:tr>
      <w:tr w:rsidR="006723D3" w:rsidRPr="006723D3" w14:paraId="04ADF1CF" w14:textId="77777777" w:rsidTr="006723D3">
        <w:trPr>
          <w:cantSplit/>
          <w:trHeight w:hRule="exact" w:val="1202"/>
          <w:jc w:val="center"/>
        </w:trPr>
        <w:tc>
          <w:tcPr>
            <w:tcW w:w="3896" w:type="pct"/>
            <w:tcBorders>
              <w:bottom w:val="single" w:sz="4" w:space="0" w:color="auto"/>
            </w:tcBorders>
            <w:vAlign w:val="center"/>
          </w:tcPr>
          <w:p w14:paraId="729B6690" w14:textId="77777777" w:rsidR="006723D3" w:rsidRPr="006723D3" w:rsidRDefault="006723D3" w:rsidP="006F6865">
            <w:pPr>
              <w:numPr>
                <w:ilvl w:val="0"/>
                <w:numId w:val="45"/>
              </w:numPr>
              <w:jc w:val="both"/>
              <w:rPr>
                <w:rFonts w:ascii="Arial" w:hAnsi="Arial" w:cs="Arial"/>
                <w:b/>
                <w:sz w:val="18"/>
                <w:szCs w:val="18"/>
              </w:rPr>
            </w:pPr>
            <w:r w:rsidRPr="006723D3">
              <w:rPr>
                <w:rFonts w:ascii="Arial" w:hAnsi="Arial" w:cs="Arial"/>
                <w:b/>
                <w:sz w:val="18"/>
                <w:szCs w:val="18"/>
              </w:rPr>
              <w:t xml:space="preserve">Acreditación del proponente: </w:t>
            </w:r>
            <w:r w:rsidRPr="006723D3">
              <w:rPr>
                <w:rFonts w:ascii="Arial" w:hAnsi="Arial" w:cs="Arial"/>
                <w:sz w:val="18"/>
                <w:szCs w:val="18"/>
              </w:rPr>
              <w:t xml:space="preserve">Debe tener acreditación vigente emitida por el fabricante o representante en Latinoamérica de </w:t>
            </w:r>
            <w:proofErr w:type="spellStart"/>
            <w:r w:rsidRPr="006723D3">
              <w:rPr>
                <w:rFonts w:ascii="Arial" w:hAnsi="Arial" w:cs="Arial"/>
                <w:sz w:val="18"/>
                <w:szCs w:val="18"/>
              </w:rPr>
              <w:t>Tableau</w:t>
            </w:r>
            <w:proofErr w:type="spellEnd"/>
            <w:r w:rsidRPr="006723D3">
              <w:rPr>
                <w:rFonts w:ascii="Arial" w:hAnsi="Arial" w:cs="Arial"/>
                <w:sz w:val="18"/>
                <w:szCs w:val="18"/>
              </w:rPr>
              <w:t xml:space="preserve">, que demuestre ser canal autorizado o </w:t>
            </w:r>
            <w:proofErr w:type="spellStart"/>
            <w:r w:rsidRPr="006723D3">
              <w:rPr>
                <w:rFonts w:ascii="Arial" w:hAnsi="Arial" w:cs="Arial"/>
                <w:sz w:val="18"/>
                <w:szCs w:val="18"/>
              </w:rPr>
              <w:t>partner</w:t>
            </w:r>
            <w:proofErr w:type="spellEnd"/>
            <w:r w:rsidRPr="006723D3">
              <w:rPr>
                <w:rFonts w:ascii="Arial" w:hAnsi="Arial" w:cs="Arial"/>
                <w:sz w:val="18"/>
                <w:szCs w:val="18"/>
              </w:rPr>
              <w:t xml:space="preserve"> para el servicio ofertado. </w:t>
            </w:r>
          </w:p>
          <w:p w14:paraId="4EBA98D9" w14:textId="77777777" w:rsidR="006723D3" w:rsidRPr="006723D3" w:rsidRDefault="006723D3" w:rsidP="006723D3">
            <w:pPr>
              <w:ind w:left="360"/>
              <w:jc w:val="both"/>
              <w:rPr>
                <w:rFonts w:ascii="Arial" w:hAnsi="Arial" w:cs="Arial"/>
                <w:b/>
                <w:sz w:val="18"/>
                <w:szCs w:val="18"/>
              </w:rPr>
            </w:pPr>
          </w:p>
          <w:p w14:paraId="6786A475" w14:textId="77777777" w:rsidR="006723D3" w:rsidRPr="006723D3" w:rsidRDefault="006723D3" w:rsidP="006723D3">
            <w:pPr>
              <w:jc w:val="both"/>
              <w:rPr>
                <w:rFonts w:ascii="Arial" w:hAnsi="Arial" w:cs="Arial"/>
                <w:b/>
                <w:sz w:val="18"/>
                <w:szCs w:val="18"/>
                <w:highlight w:val="yellow"/>
              </w:rPr>
            </w:pPr>
            <w:r w:rsidRPr="006723D3">
              <w:rPr>
                <w:rFonts w:ascii="Arial" w:hAnsi="Arial" w:cs="Arial"/>
                <w:b/>
                <w:i/>
                <w:iCs/>
                <w:sz w:val="18"/>
                <w:szCs w:val="18"/>
              </w:rPr>
              <w:t>(Manifestar aceptación y adjuntar lo requerido o señalar la dirección URL)</w:t>
            </w:r>
          </w:p>
        </w:tc>
        <w:tc>
          <w:tcPr>
            <w:tcW w:w="1104" w:type="pct"/>
            <w:tcBorders>
              <w:bottom w:val="single" w:sz="4" w:space="0" w:color="auto"/>
            </w:tcBorders>
            <w:vAlign w:val="center"/>
          </w:tcPr>
          <w:p w14:paraId="335FFE5D" w14:textId="77777777" w:rsidR="006723D3" w:rsidRPr="006723D3" w:rsidRDefault="006723D3" w:rsidP="006723D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723D3" w:rsidRPr="006723D3" w14:paraId="30AAFE23" w14:textId="77777777" w:rsidTr="006723D3">
        <w:trPr>
          <w:cantSplit/>
          <w:trHeight w:val="2144"/>
          <w:jc w:val="center"/>
        </w:trPr>
        <w:tc>
          <w:tcPr>
            <w:tcW w:w="3896" w:type="pct"/>
            <w:tcBorders>
              <w:bottom w:val="single" w:sz="4" w:space="0" w:color="auto"/>
            </w:tcBorders>
            <w:vAlign w:val="center"/>
          </w:tcPr>
          <w:p w14:paraId="20223245" w14:textId="77777777" w:rsidR="006723D3" w:rsidRPr="006723D3" w:rsidRDefault="006723D3" w:rsidP="006F6865">
            <w:pPr>
              <w:numPr>
                <w:ilvl w:val="0"/>
                <w:numId w:val="45"/>
              </w:numPr>
              <w:jc w:val="both"/>
              <w:rPr>
                <w:rFonts w:ascii="Arial" w:hAnsi="Arial" w:cs="Arial"/>
                <w:sz w:val="18"/>
                <w:szCs w:val="18"/>
              </w:rPr>
            </w:pPr>
            <w:r w:rsidRPr="006723D3">
              <w:rPr>
                <w:rFonts w:ascii="Arial" w:hAnsi="Arial" w:cs="Arial"/>
                <w:b/>
                <w:sz w:val="18"/>
                <w:szCs w:val="18"/>
              </w:rPr>
              <w:t>Experiencia:</w:t>
            </w:r>
            <w:r w:rsidRPr="006723D3">
              <w:rPr>
                <w:rFonts w:ascii="Arial" w:hAnsi="Arial" w:cs="Arial"/>
                <w:sz w:val="18"/>
                <w:szCs w:val="18"/>
              </w:rPr>
              <w:t xml:space="preserve"> El proponente debe demostrar experiencia en la implementación de la plataforma </w:t>
            </w:r>
            <w:proofErr w:type="spellStart"/>
            <w:r w:rsidRPr="006723D3">
              <w:rPr>
                <w:rFonts w:ascii="Arial" w:hAnsi="Arial" w:cs="Arial"/>
                <w:sz w:val="18"/>
                <w:szCs w:val="18"/>
              </w:rPr>
              <w:t>Tableau</w:t>
            </w:r>
            <w:proofErr w:type="spellEnd"/>
            <w:r w:rsidRPr="006723D3">
              <w:rPr>
                <w:rFonts w:ascii="Arial" w:hAnsi="Arial" w:cs="Arial"/>
                <w:sz w:val="18"/>
                <w:szCs w:val="18"/>
              </w:rPr>
              <w:t>, en al menos tres (3) empresas o entidades, públicas y/o privadas.</w:t>
            </w:r>
          </w:p>
          <w:p w14:paraId="5AEF5103" w14:textId="77777777" w:rsidR="006723D3" w:rsidRPr="006723D3" w:rsidRDefault="006723D3" w:rsidP="006723D3">
            <w:pPr>
              <w:ind w:left="360"/>
              <w:jc w:val="both"/>
              <w:rPr>
                <w:rFonts w:ascii="Arial" w:hAnsi="Arial" w:cs="Arial"/>
                <w:sz w:val="18"/>
                <w:szCs w:val="18"/>
              </w:rPr>
            </w:pPr>
          </w:p>
          <w:p w14:paraId="2A03D907" w14:textId="77777777" w:rsidR="006723D3" w:rsidRPr="006723D3" w:rsidRDefault="006723D3" w:rsidP="006723D3">
            <w:pPr>
              <w:ind w:left="360"/>
              <w:jc w:val="both"/>
              <w:rPr>
                <w:rFonts w:ascii="Arial" w:hAnsi="Arial" w:cs="Arial"/>
                <w:sz w:val="18"/>
                <w:szCs w:val="18"/>
              </w:rPr>
            </w:pPr>
            <w:r w:rsidRPr="006723D3">
              <w:rPr>
                <w:rFonts w:ascii="Arial" w:hAnsi="Arial" w:cs="Arial"/>
                <w:sz w:val="18"/>
                <w:szCs w:val="18"/>
              </w:rPr>
              <w:t>Debe adjuntar en su propuesta la documentación que acredite la experiencia requerida, tales como: actas de conformidad o certificados de trabajo o certificados de cumplimiento de contrato o informes de conformidad o formularios 500 del SICOES u otros documentos similares que validen la experiencia requerida.</w:t>
            </w:r>
          </w:p>
          <w:p w14:paraId="70A99B76" w14:textId="77777777" w:rsidR="006723D3" w:rsidRPr="006723D3" w:rsidRDefault="006723D3" w:rsidP="006723D3">
            <w:pPr>
              <w:ind w:left="360"/>
              <w:jc w:val="both"/>
              <w:rPr>
                <w:rFonts w:ascii="Arial" w:hAnsi="Arial" w:cs="Arial"/>
                <w:sz w:val="18"/>
                <w:szCs w:val="18"/>
              </w:rPr>
            </w:pPr>
          </w:p>
          <w:p w14:paraId="35BDE75E" w14:textId="77777777" w:rsidR="006723D3" w:rsidRPr="006723D3" w:rsidRDefault="006723D3" w:rsidP="006723D3">
            <w:pPr>
              <w:jc w:val="both"/>
              <w:rPr>
                <w:rFonts w:ascii="Arial" w:hAnsi="Arial" w:cs="Arial"/>
                <w:b/>
                <w:iCs/>
                <w:sz w:val="18"/>
                <w:szCs w:val="18"/>
                <w:highlight w:val="yellow"/>
              </w:rPr>
            </w:pPr>
            <w:r w:rsidRPr="006723D3">
              <w:rPr>
                <w:rFonts w:ascii="Arial" w:hAnsi="Arial" w:cs="Arial"/>
                <w:b/>
                <w:i/>
                <w:iCs/>
                <w:sz w:val="18"/>
                <w:szCs w:val="18"/>
              </w:rPr>
              <w:t>(Manifestar aceptación y adjuntar lo requerido)</w:t>
            </w:r>
          </w:p>
        </w:tc>
        <w:tc>
          <w:tcPr>
            <w:tcW w:w="1104" w:type="pct"/>
            <w:tcBorders>
              <w:bottom w:val="single" w:sz="4" w:space="0" w:color="auto"/>
            </w:tcBorders>
            <w:vAlign w:val="center"/>
          </w:tcPr>
          <w:p w14:paraId="5161D165" w14:textId="77777777" w:rsidR="006723D3" w:rsidRPr="006723D3" w:rsidRDefault="006723D3" w:rsidP="006723D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rPr>
            </w:pPr>
          </w:p>
        </w:tc>
      </w:tr>
      <w:tr w:rsidR="006723D3" w:rsidRPr="006723D3" w14:paraId="36083305" w14:textId="77777777" w:rsidTr="006723D3">
        <w:trPr>
          <w:cantSplit/>
          <w:trHeight w:val="370"/>
          <w:jc w:val="center"/>
        </w:trPr>
        <w:tc>
          <w:tcPr>
            <w:tcW w:w="3896" w:type="pct"/>
            <w:tcBorders>
              <w:bottom w:val="single" w:sz="4" w:space="0" w:color="auto"/>
            </w:tcBorders>
            <w:shd w:val="clear" w:color="auto" w:fill="E2EFD9"/>
            <w:vAlign w:val="center"/>
          </w:tcPr>
          <w:p w14:paraId="2AE45484" w14:textId="77777777" w:rsidR="006723D3" w:rsidRPr="006723D3" w:rsidRDefault="006723D3" w:rsidP="006F6865">
            <w:pPr>
              <w:numPr>
                <w:ilvl w:val="0"/>
                <w:numId w:val="46"/>
              </w:numPr>
              <w:jc w:val="both"/>
              <w:rPr>
                <w:rFonts w:ascii="Arial" w:hAnsi="Arial" w:cs="Arial"/>
                <w:b/>
                <w:bCs/>
                <w:sz w:val="18"/>
                <w:szCs w:val="18"/>
              </w:rPr>
            </w:pPr>
            <w:r w:rsidRPr="006723D3">
              <w:rPr>
                <w:rFonts w:ascii="Arial" w:hAnsi="Arial" w:cs="Arial"/>
                <w:b/>
                <w:bCs/>
                <w:sz w:val="18"/>
                <w:szCs w:val="18"/>
              </w:rPr>
              <w:t>PLAZOS Y OTRAS CONDICIONES COMPLEMENTARIAS</w:t>
            </w:r>
          </w:p>
        </w:tc>
        <w:tc>
          <w:tcPr>
            <w:tcW w:w="1104" w:type="pct"/>
            <w:tcBorders>
              <w:bottom w:val="single" w:sz="4" w:space="0" w:color="auto"/>
            </w:tcBorders>
            <w:shd w:val="clear" w:color="auto" w:fill="E2EFD9"/>
            <w:vAlign w:val="center"/>
          </w:tcPr>
          <w:p w14:paraId="148B1097" w14:textId="77777777" w:rsidR="006723D3" w:rsidRPr="006723D3" w:rsidRDefault="006723D3" w:rsidP="006723D3">
            <w:pPr>
              <w:ind w:left="290" w:hanging="290"/>
              <w:jc w:val="both"/>
              <w:rPr>
                <w:rFonts w:ascii="Arial" w:hAnsi="Arial" w:cs="Arial"/>
                <w:b/>
                <w:bCs/>
              </w:rPr>
            </w:pPr>
          </w:p>
        </w:tc>
      </w:tr>
      <w:tr w:rsidR="006723D3" w:rsidRPr="006723D3" w14:paraId="59C27CEA" w14:textId="77777777" w:rsidTr="006723D3">
        <w:trPr>
          <w:cantSplit/>
          <w:trHeight w:val="1675"/>
          <w:jc w:val="center"/>
        </w:trPr>
        <w:tc>
          <w:tcPr>
            <w:tcW w:w="3896" w:type="pct"/>
            <w:tcBorders>
              <w:bottom w:val="single" w:sz="4" w:space="0" w:color="auto"/>
            </w:tcBorders>
            <w:shd w:val="clear" w:color="auto" w:fill="auto"/>
            <w:vAlign w:val="center"/>
          </w:tcPr>
          <w:p w14:paraId="739A0933" w14:textId="77777777" w:rsidR="006723D3" w:rsidRPr="006723D3" w:rsidRDefault="006723D3" w:rsidP="006F6865">
            <w:pPr>
              <w:numPr>
                <w:ilvl w:val="0"/>
                <w:numId w:val="50"/>
              </w:numPr>
              <w:jc w:val="both"/>
              <w:rPr>
                <w:rFonts w:ascii="Arial" w:hAnsi="Arial" w:cs="Arial"/>
                <w:sz w:val="18"/>
                <w:szCs w:val="18"/>
              </w:rPr>
            </w:pPr>
            <w:r w:rsidRPr="006723D3">
              <w:rPr>
                <w:rFonts w:ascii="Arial" w:hAnsi="Arial" w:cs="Arial"/>
                <w:b/>
                <w:sz w:val="18"/>
                <w:szCs w:val="18"/>
              </w:rPr>
              <w:t>Activación:</w:t>
            </w:r>
            <w:r w:rsidRPr="006723D3">
              <w:rPr>
                <w:rFonts w:ascii="Arial" w:hAnsi="Arial" w:cs="Arial"/>
                <w:sz w:val="18"/>
                <w:szCs w:val="18"/>
              </w:rPr>
              <w:t xml:space="preserve"> El Proveedor deberá realizar la activación de los productos </w:t>
            </w:r>
            <w:proofErr w:type="spellStart"/>
            <w:r w:rsidRPr="006723D3">
              <w:rPr>
                <w:rFonts w:ascii="Arial" w:hAnsi="Arial" w:cs="Arial"/>
                <w:sz w:val="18"/>
                <w:szCs w:val="18"/>
              </w:rPr>
              <w:t>Tableau</w:t>
            </w:r>
            <w:proofErr w:type="spellEnd"/>
            <w:r w:rsidRPr="006723D3">
              <w:rPr>
                <w:rFonts w:ascii="Arial" w:hAnsi="Arial" w:cs="Arial"/>
                <w:sz w:val="18"/>
                <w:szCs w:val="18"/>
              </w:rPr>
              <w:t xml:space="preserve"> en un plazo no mayor a cuatro (4) días hábiles, que será computado a partir de la fecha establecida en la Orden de Proceder, en caso de observaciones, estas deben ser subsanadas en un plazo máximo de dos (2) días hábiles a partir de la notificación.</w:t>
            </w:r>
          </w:p>
          <w:p w14:paraId="775FE72E" w14:textId="77777777" w:rsidR="006723D3" w:rsidRPr="006723D3" w:rsidRDefault="006723D3" w:rsidP="006723D3">
            <w:pPr>
              <w:jc w:val="both"/>
              <w:rPr>
                <w:rFonts w:ascii="Arial" w:hAnsi="Arial" w:cs="Arial"/>
                <w:sz w:val="18"/>
                <w:szCs w:val="18"/>
              </w:rPr>
            </w:pPr>
          </w:p>
          <w:p w14:paraId="3534C114" w14:textId="77777777" w:rsidR="006723D3" w:rsidRPr="006723D3" w:rsidRDefault="006723D3" w:rsidP="006723D3">
            <w:pPr>
              <w:ind w:left="360"/>
              <w:jc w:val="both"/>
              <w:rPr>
                <w:rFonts w:ascii="Arial" w:hAnsi="Arial" w:cs="Arial"/>
                <w:sz w:val="18"/>
                <w:szCs w:val="18"/>
              </w:rPr>
            </w:pPr>
          </w:p>
          <w:p w14:paraId="43DFEF5C" w14:textId="77777777" w:rsidR="006723D3" w:rsidRPr="006723D3" w:rsidDel="00EA7BC9" w:rsidRDefault="006723D3" w:rsidP="006723D3">
            <w:pPr>
              <w:jc w:val="both"/>
              <w:rPr>
                <w:rFonts w:ascii="Arial" w:hAnsi="Arial" w:cs="Arial"/>
                <w:sz w:val="18"/>
                <w:szCs w:val="18"/>
              </w:rPr>
            </w:pPr>
            <w:r w:rsidRPr="006723D3">
              <w:rPr>
                <w:rFonts w:ascii="Arial" w:hAnsi="Arial" w:cs="Arial"/>
                <w:b/>
                <w:bCs/>
                <w:i/>
                <w:sz w:val="18"/>
                <w:szCs w:val="18"/>
              </w:rPr>
              <w:t>(Manifestar aceptación)</w:t>
            </w:r>
          </w:p>
        </w:tc>
        <w:tc>
          <w:tcPr>
            <w:tcW w:w="1104" w:type="pct"/>
            <w:tcBorders>
              <w:bottom w:val="single" w:sz="4" w:space="0" w:color="auto"/>
            </w:tcBorders>
            <w:shd w:val="clear" w:color="auto" w:fill="auto"/>
            <w:vAlign w:val="center"/>
          </w:tcPr>
          <w:p w14:paraId="00EE8720" w14:textId="77777777" w:rsidR="006723D3" w:rsidRPr="006723D3" w:rsidRDefault="006723D3" w:rsidP="006723D3">
            <w:pPr>
              <w:jc w:val="both"/>
              <w:rPr>
                <w:rFonts w:ascii="Arial" w:hAnsi="Arial" w:cs="Arial"/>
                <w:bCs/>
              </w:rPr>
            </w:pPr>
          </w:p>
        </w:tc>
      </w:tr>
      <w:tr w:rsidR="006723D3" w:rsidRPr="006723D3" w14:paraId="7D61A585" w14:textId="77777777" w:rsidTr="006723D3">
        <w:trPr>
          <w:cantSplit/>
          <w:trHeight w:val="4784"/>
          <w:jc w:val="center"/>
        </w:trPr>
        <w:tc>
          <w:tcPr>
            <w:tcW w:w="3896" w:type="pct"/>
            <w:tcBorders>
              <w:bottom w:val="single" w:sz="4" w:space="0" w:color="auto"/>
            </w:tcBorders>
            <w:shd w:val="clear" w:color="auto" w:fill="auto"/>
            <w:vAlign w:val="center"/>
          </w:tcPr>
          <w:p w14:paraId="153EEFE2" w14:textId="77777777" w:rsidR="006723D3" w:rsidRPr="006723D3" w:rsidRDefault="006723D3" w:rsidP="006F6865">
            <w:pPr>
              <w:numPr>
                <w:ilvl w:val="0"/>
                <w:numId w:val="50"/>
              </w:numPr>
              <w:jc w:val="both"/>
              <w:rPr>
                <w:rFonts w:ascii="Arial" w:hAnsi="Arial" w:cs="Arial"/>
                <w:b/>
                <w:bCs/>
                <w:sz w:val="18"/>
                <w:szCs w:val="18"/>
              </w:rPr>
            </w:pPr>
            <w:r w:rsidRPr="006723D3">
              <w:rPr>
                <w:rFonts w:ascii="Arial" w:hAnsi="Arial" w:cs="Arial"/>
                <w:b/>
                <w:sz w:val="18"/>
                <w:szCs w:val="18"/>
              </w:rPr>
              <w:lastRenderedPageBreak/>
              <w:t>Informe de Activación</w:t>
            </w:r>
            <w:r w:rsidRPr="006723D3">
              <w:rPr>
                <w:rFonts w:ascii="Arial" w:hAnsi="Arial" w:cs="Arial"/>
                <w:b/>
                <w:bCs/>
                <w:sz w:val="18"/>
                <w:szCs w:val="18"/>
              </w:rPr>
              <w:t xml:space="preserve">: </w:t>
            </w:r>
            <w:r w:rsidRPr="006723D3">
              <w:rPr>
                <w:rFonts w:ascii="Arial" w:hAnsi="Arial" w:cs="Arial"/>
                <w:sz w:val="18"/>
                <w:szCs w:val="18"/>
              </w:rPr>
              <w:t xml:space="preserve">Una vez finalizada la Activación o subsanadas las observaciones si existiesen, el proveedor debe entregar un </w:t>
            </w:r>
            <w:r w:rsidRPr="006723D3">
              <w:rPr>
                <w:rFonts w:ascii="Arial" w:hAnsi="Arial" w:cs="Arial"/>
                <w:b/>
                <w:sz w:val="18"/>
                <w:szCs w:val="18"/>
              </w:rPr>
              <w:t xml:space="preserve">Informe de Activación </w:t>
            </w:r>
            <w:r w:rsidRPr="006723D3">
              <w:rPr>
                <w:rFonts w:ascii="Arial" w:hAnsi="Arial" w:cs="Arial"/>
                <w:sz w:val="18"/>
                <w:szCs w:val="18"/>
              </w:rPr>
              <w:t>en un plazo no mayor a cinco (5) días hábiles.</w:t>
            </w:r>
          </w:p>
          <w:p w14:paraId="2A856BFF" w14:textId="77777777" w:rsidR="006723D3" w:rsidRPr="006723D3" w:rsidRDefault="006723D3" w:rsidP="006723D3">
            <w:pPr>
              <w:ind w:left="360"/>
              <w:jc w:val="both"/>
              <w:rPr>
                <w:rFonts w:ascii="Arial" w:hAnsi="Arial" w:cs="Arial"/>
                <w:sz w:val="18"/>
                <w:szCs w:val="18"/>
              </w:rPr>
            </w:pPr>
          </w:p>
          <w:p w14:paraId="5B8CE6A2" w14:textId="77777777" w:rsidR="006723D3" w:rsidRPr="006723D3" w:rsidRDefault="006723D3" w:rsidP="006723D3">
            <w:pPr>
              <w:ind w:left="360"/>
              <w:jc w:val="both"/>
              <w:rPr>
                <w:rFonts w:ascii="Arial" w:hAnsi="Arial" w:cs="Arial"/>
                <w:sz w:val="18"/>
                <w:szCs w:val="18"/>
              </w:rPr>
            </w:pPr>
            <w:r w:rsidRPr="006723D3">
              <w:rPr>
                <w:rFonts w:ascii="Arial" w:hAnsi="Arial" w:cs="Arial"/>
                <w:sz w:val="18"/>
                <w:szCs w:val="18"/>
              </w:rPr>
              <w:t>El informe debe incluir al menos:</w:t>
            </w:r>
          </w:p>
          <w:p w14:paraId="4778BC41" w14:textId="77777777" w:rsidR="006723D3" w:rsidRPr="006723D3" w:rsidRDefault="006723D3" w:rsidP="006723D3">
            <w:pPr>
              <w:ind w:left="360"/>
              <w:jc w:val="both"/>
              <w:rPr>
                <w:rFonts w:ascii="Arial" w:hAnsi="Arial" w:cs="Arial"/>
                <w:sz w:val="18"/>
                <w:szCs w:val="18"/>
              </w:rPr>
            </w:pPr>
          </w:p>
          <w:p w14:paraId="7DDAD690" w14:textId="77777777" w:rsidR="006723D3" w:rsidRPr="006723D3" w:rsidRDefault="006723D3" w:rsidP="006F6865">
            <w:pPr>
              <w:numPr>
                <w:ilvl w:val="0"/>
                <w:numId w:val="51"/>
              </w:numPr>
              <w:jc w:val="both"/>
              <w:rPr>
                <w:rFonts w:ascii="Arial" w:hAnsi="Arial" w:cs="Arial"/>
                <w:sz w:val="18"/>
                <w:szCs w:val="18"/>
              </w:rPr>
            </w:pPr>
            <w:r w:rsidRPr="006723D3">
              <w:rPr>
                <w:rFonts w:ascii="Arial" w:hAnsi="Arial" w:cs="Arial"/>
                <w:sz w:val="18"/>
                <w:szCs w:val="18"/>
              </w:rPr>
              <w:t>Información que permita verificar que el servicio está a nombre del Banco Central de Bolivia y la vigencia del mismo.</w:t>
            </w:r>
          </w:p>
          <w:p w14:paraId="4F66410E" w14:textId="77777777" w:rsidR="006723D3" w:rsidRPr="006723D3" w:rsidRDefault="006723D3" w:rsidP="006F6865">
            <w:pPr>
              <w:numPr>
                <w:ilvl w:val="0"/>
                <w:numId w:val="51"/>
              </w:numPr>
              <w:jc w:val="both"/>
              <w:rPr>
                <w:rFonts w:ascii="Arial" w:hAnsi="Arial" w:cs="Arial"/>
                <w:sz w:val="18"/>
                <w:szCs w:val="18"/>
              </w:rPr>
            </w:pPr>
            <w:r w:rsidRPr="006723D3">
              <w:rPr>
                <w:rFonts w:ascii="Arial" w:hAnsi="Arial" w:cs="Arial"/>
                <w:sz w:val="18"/>
                <w:szCs w:val="18"/>
              </w:rPr>
              <w:t>Incluir toda la documentación relevante de la activación, que se haya generado (certificados, dirección URL, claves de activación del servicio, u otros documentos).</w:t>
            </w:r>
          </w:p>
          <w:p w14:paraId="20DAA1E9" w14:textId="77777777" w:rsidR="006723D3" w:rsidRPr="006723D3" w:rsidRDefault="006723D3" w:rsidP="006723D3">
            <w:pPr>
              <w:jc w:val="both"/>
              <w:rPr>
                <w:rFonts w:ascii="Arial" w:hAnsi="Arial" w:cs="Arial"/>
                <w:sz w:val="18"/>
                <w:szCs w:val="18"/>
              </w:rPr>
            </w:pPr>
          </w:p>
          <w:p w14:paraId="7E8229BA" w14:textId="77777777" w:rsidR="006723D3" w:rsidRPr="006723D3" w:rsidRDefault="006723D3" w:rsidP="006723D3">
            <w:pPr>
              <w:ind w:left="351"/>
              <w:jc w:val="both"/>
              <w:rPr>
                <w:rFonts w:ascii="Arial" w:hAnsi="Arial" w:cs="Arial"/>
                <w:bCs/>
                <w:sz w:val="18"/>
                <w:szCs w:val="18"/>
              </w:rPr>
            </w:pPr>
            <w:r w:rsidRPr="006723D3">
              <w:rPr>
                <w:rFonts w:ascii="Arial" w:hAnsi="Arial" w:cs="Arial"/>
                <w:bCs/>
                <w:sz w:val="18"/>
                <w:szCs w:val="18"/>
              </w:rPr>
              <w:t>El fiscal del servicio emitirá la aceptación u observaciones del informe en un plazo no mayor a tres (3) días hábiles, computables a partir del día siguiente hábil tras la recepción del Informe de Activación.</w:t>
            </w:r>
          </w:p>
          <w:p w14:paraId="6287CCB7" w14:textId="77777777" w:rsidR="006723D3" w:rsidRPr="006723D3" w:rsidRDefault="006723D3" w:rsidP="006723D3">
            <w:pPr>
              <w:ind w:left="351"/>
              <w:jc w:val="both"/>
              <w:rPr>
                <w:rFonts w:ascii="Arial" w:hAnsi="Arial" w:cs="Arial"/>
                <w:bCs/>
                <w:sz w:val="18"/>
                <w:szCs w:val="18"/>
              </w:rPr>
            </w:pPr>
          </w:p>
          <w:p w14:paraId="0EC563F9" w14:textId="77777777" w:rsidR="006723D3" w:rsidRPr="006723D3" w:rsidRDefault="006723D3" w:rsidP="006723D3">
            <w:pPr>
              <w:ind w:left="351"/>
              <w:jc w:val="both"/>
              <w:rPr>
                <w:rFonts w:ascii="Arial" w:hAnsi="Arial" w:cs="Arial"/>
                <w:bCs/>
                <w:sz w:val="18"/>
                <w:szCs w:val="18"/>
              </w:rPr>
            </w:pPr>
            <w:r w:rsidRPr="006723D3">
              <w:rPr>
                <w:rFonts w:ascii="Arial" w:hAnsi="Arial" w:cs="Arial"/>
                <w:bCs/>
                <w:sz w:val="18"/>
                <w:szCs w:val="18"/>
              </w:rPr>
              <w:t xml:space="preserve">En caso de tener observaciones, el proveedor deberá subsanarlas en un plazo no mayor a dos (2) días hábiles a partir del día siguiente hábil de haber tomado conocimiento de las observaciones. </w:t>
            </w:r>
          </w:p>
          <w:p w14:paraId="4598F29E" w14:textId="77777777" w:rsidR="006723D3" w:rsidRPr="006723D3" w:rsidRDefault="006723D3" w:rsidP="006723D3">
            <w:pPr>
              <w:ind w:left="351"/>
              <w:jc w:val="both"/>
              <w:rPr>
                <w:rFonts w:ascii="Arial" w:hAnsi="Arial" w:cs="Arial"/>
                <w:bCs/>
                <w:sz w:val="18"/>
                <w:szCs w:val="18"/>
              </w:rPr>
            </w:pPr>
          </w:p>
          <w:p w14:paraId="17A062DB" w14:textId="77777777" w:rsidR="006723D3" w:rsidRPr="006723D3" w:rsidRDefault="006723D3" w:rsidP="006723D3">
            <w:pPr>
              <w:ind w:left="360"/>
              <w:jc w:val="both"/>
              <w:rPr>
                <w:rFonts w:ascii="Arial" w:hAnsi="Arial" w:cs="Arial"/>
                <w:sz w:val="18"/>
                <w:szCs w:val="18"/>
              </w:rPr>
            </w:pPr>
            <w:r w:rsidRPr="006723D3">
              <w:rPr>
                <w:rFonts w:ascii="Arial" w:hAnsi="Arial" w:cs="Arial"/>
                <w:sz w:val="18"/>
                <w:szCs w:val="18"/>
              </w:rPr>
              <w:t xml:space="preserve">En un plazo de tres (3) días hábiles computables a partir del siguiente día hábil de recibido el informe o subsanada las observaciones si las hubiera, el Fiscal de Servicio </w:t>
            </w:r>
            <w:r w:rsidRPr="006723D3">
              <w:rPr>
                <w:rFonts w:ascii="Arial" w:hAnsi="Arial" w:cs="Arial"/>
                <w:b/>
                <w:sz w:val="18"/>
                <w:szCs w:val="18"/>
              </w:rPr>
              <w:t>emitirá el Informe de Conformidad de Activación</w:t>
            </w:r>
            <w:r w:rsidRPr="006723D3">
              <w:rPr>
                <w:rFonts w:ascii="Arial" w:hAnsi="Arial" w:cs="Arial"/>
                <w:sz w:val="18"/>
                <w:szCs w:val="18"/>
              </w:rPr>
              <w:t>.</w:t>
            </w:r>
          </w:p>
          <w:p w14:paraId="7EFD1BA9" w14:textId="77777777" w:rsidR="006723D3" w:rsidRPr="006723D3" w:rsidRDefault="006723D3" w:rsidP="006723D3">
            <w:pPr>
              <w:ind w:left="1080"/>
              <w:jc w:val="both"/>
              <w:rPr>
                <w:rFonts w:ascii="Arial" w:hAnsi="Arial" w:cs="Arial"/>
                <w:sz w:val="18"/>
                <w:szCs w:val="18"/>
              </w:rPr>
            </w:pPr>
          </w:p>
          <w:p w14:paraId="4F1B13C3" w14:textId="77777777" w:rsidR="006723D3" w:rsidRPr="006723D3" w:rsidRDefault="006723D3" w:rsidP="006723D3">
            <w:pPr>
              <w:jc w:val="both"/>
              <w:rPr>
                <w:rFonts w:ascii="Arial" w:hAnsi="Arial" w:cs="Arial"/>
                <w:b/>
                <w:bCs/>
                <w:sz w:val="18"/>
                <w:szCs w:val="18"/>
              </w:rPr>
            </w:pPr>
            <w:r w:rsidRPr="006723D3">
              <w:rPr>
                <w:rFonts w:ascii="Arial" w:hAnsi="Arial" w:cs="Arial"/>
                <w:b/>
                <w:bCs/>
                <w:i/>
                <w:sz w:val="18"/>
                <w:szCs w:val="18"/>
              </w:rPr>
              <w:t>(Manifestar aceptación)</w:t>
            </w:r>
          </w:p>
        </w:tc>
        <w:tc>
          <w:tcPr>
            <w:tcW w:w="1104" w:type="pct"/>
            <w:tcBorders>
              <w:bottom w:val="single" w:sz="4" w:space="0" w:color="auto"/>
            </w:tcBorders>
            <w:shd w:val="clear" w:color="auto" w:fill="auto"/>
            <w:vAlign w:val="center"/>
          </w:tcPr>
          <w:p w14:paraId="5CD1F2EF" w14:textId="77777777" w:rsidR="006723D3" w:rsidRPr="006723D3" w:rsidRDefault="006723D3" w:rsidP="006723D3">
            <w:pPr>
              <w:jc w:val="both"/>
              <w:rPr>
                <w:rFonts w:ascii="Arial" w:hAnsi="Arial" w:cs="Arial"/>
                <w:bCs/>
              </w:rPr>
            </w:pPr>
          </w:p>
        </w:tc>
      </w:tr>
      <w:tr w:rsidR="006723D3" w:rsidRPr="006723D3" w14:paraId="04DE1E68" w14:textId="77777777" w:rsidTr="006723D3">
        <w:trPr>
          <w:cantSplit/>
          <w:trHeight w:val="1272"/>
          <w:jc w:val="center"/>
        </w:trPr>
        <w:tc>
          <w:tcPr>
            <w:tcW w:w="3896" w:type="pct"/>
            <w:tcBorders>
              <w:bottom w:val="single" w:sz="4" w:space="0" w:color="auto"/>
            </w:tcBorders>
            <w:shd w:val="clear" w:color="auto" w:fill="auto"/>
            <w:vAlign w:val="center"/>
          </w:tcPr>
          <w:p w14:paraId="2617D255" w14:textId="77777777" w:rsidR="006723D3" w:rsidRPr="006723D3" w:rsidRDefault="006723D3" w:rsidP="006F6865">
            <w:pPr>
              <w:numPr>
                <w:ilvl w:val="0"/>
                <w:numId w:val="50"/>
              </w:numPr>
              <w:jc w:val="both"/>
              <w:rPr>
                <w:rFonts w:ascii="Arial" w:hAnsi="Arial" w:cs="Arial"/>
                <w:b/>
                <w:bCs/>
                <w:sz w:val="18"/>
                <w:szCs w:val="18"/>
                <w:lang w:val="es-BO"/>
              </w:rPr>
            </w:pPr>
            <w:r w:rsidRPr="006723D3">
              <w:rPr>
                <w:rFonts w:ascii="Arial" w:hAnsi="Arial" w:cs="Arial"/>
                <w:b/>
                <w:bCs/>
                <w:sz w:val="18"/>
                <w:szCs w:val="18"/>
                <w:lang w:val="es-BO"/>
              </w:rPr>
              <w:t xml:space="preserve">Plazo de la Suscripción Productos de </w:t>
            </w:r>
            <w:proofErr w:type="spellStart"/>
            <w:r w:rsidRPr="006723D3">
              <w:rPr>
                <w:rFonts w:ascii="Arial" w:hAnsi="Arial" w:cs="Arial"/>
                <w:b/>
                <w:bCs/>
                <w:sz w:val="18"/>
                <w:szCs w:val="18"/>
                <w:lang w:val="es-BO"/>
              </w:rPr>
              <w:t>Tableau</w:t>
            </w:r>
            <w:proofErr w:type="spellEnd"/>
            <w:r w:rsidRPr="006723D3">
              <w:rPr>
                <w:rFonts w:ascii="Arial" w:hAnsi="Arial" w:cs="Arial"/>
                <w:b/>
                <w:bCs/>
                <w:sz w:val="18"/>
                <w:szCs w:val="18"/>
                <w:lang w:val="es-BO"/>
              </w:rPr>
              <w:t>:</w:t>
            </w:r>
          </w:p>
          <w:p w14:paraId="7AECD9D2" w14:textId="77777777" w:rsidR="006723D3" w:rsidRPr="006723D3" w:rsidRDefault="006723D3" w:rsidP="006723D3">
            <w:pPr>
              <w:jc w:val="both"/>
              <w:rPr>
                <w:rFonts w:ascii="Arial" w:hAnsi="Arial" w:cs="Arial"/>
                <w:sz w:val="18"/>
                <w:szCs w:val="18"/>
              </w:rPr>
            </w:pPr>
          </w:p>
          <w:p w14:paraId="6B6D5069" w14:textId="77777777" w:rsidR="006723D3" w:rsidRPr="006723D3" w:rsidRDefault="006723D3" w:rsidP="006723D3">
            <w:pPr>
              <w:jc w:val="both"/>
              <w:rPr>
                <w:rFonts w:ascii="Arial" w:hAnsi="Arial" w:cs="Arial"/>
                <w:sz w:val="18"/>
                <w:szCs w:val="18"/>
              </w:rPr>
            </w:pPr>
            <w:r w:rsidRPr="006723D3">
              <w:rPr>
                <w:rFonts w:ascii="Arial" w:hAnsi="Arial" w:cs="Arial"/>
                <w:sz w:val="18"/>
                <w:szCs w:val="18"/>
              </w:rPr>
              <w:t xml:space="preserve">El plazo de prestación del servicio será computado a partir de la activación de las suscripciones de los productos de </w:t>
            </w:r>
            <w:proofErr w:type="spellStart"/>
            <w:r w:rsidRPr="006723D3">
              <w:rPr>
                <w:rFonts w:ascii="Arial" w:hAnsi="Arial" w:cs="Arial"/>
                <w:sz w:val="18"/>
                <w:szCs w:val="18"/>
              </w:rPr>
              <w:t>Tableau</w:t>
            </w:r>
            <w:proofErr w:type="spellEnd"/>
            <w:r w:rsidRPr="006723D3">
              <w:rPr>
                <w:rFonts w:ascii="Arial" w:hAnsi="Arial" w:cs="Arial"/>
                <w:sz w:val="18"/>
                <w:szCs w:val="18"/>
              </w:rPr>
              <w:t xml:space="preserve">, hasta el 9 de agosto de 2025, fecha de finalización de la suscripción activa de productos </w:t>
            </w:r>
            <w:proofErr w:type="spellStart"/>
            <w:r w:rsidRPr="006723D3">
              <w:rPr>
                <w:rFonts w:ascii="Arial" w:hAnsi="Arial" w:cs="Arial"/>
                <w:sz w:val="18"/>
                <w:szCs w:val="18"/>
              </w:rPr>
              <w:t>Tableau</w:t>
            </w:r>
            <w:proofErr w:type="spellEnd"/>
            <w:r w:rsidRPr="006723D3">
              <w:rPr>
                <w:rFonts w:ascii="Arial" w:hAnsi="Arial" w:cs="Arial"/>
                <w:sz w:val="18"/>
                <w:szCs w:val="18"/>
              </w:rPr>
              <w:t xml:space="preserve"> con la que cuenta el BCB.</w:t>
            </w:r>
          </w:p>
          <w:p w14:paraId="5BB2C78D" w14:textId="77777777" w:rsidR="006723D3" w:rsidRPr="006723D3" w:rsidRDefault="006723D3" w:rsidP="006723D3">
            <w:pPr>
              <w:ind w:left="360"/>
              <w:jc w:val="both"/>
              <w:rPr>
                <w:rFonts w:ascii="Arial" w:hAnsi="Arial" w:cs="Arial"/>
                <w:sz w:val="18"/>
                <w:szCs w:val="18"/>
              </w:rPr>
            </w:pPr>
          </w:p>
          <w:p w14:paraId="749E4C5A" w14:textId="77777777" w:rsidR="006723D3" w:rsidRPr="006723D3" w:rsidRDefault="006723D3" w:rsidP="006723D3">
            <w:pPr>
              <w:jc w:val="both"/>
              <w:rPr>
                <w:rFonts w:ascii="Times New Roman" w:hAnsi="Times New Roman"/>
                <w:b/>
                <w:bCs/>
                <w:sz w:val="24"/>
                <w:szCs w:val="18"/>
              </w:rPr>
            </w:pPr>
            <w:r w:rsidRPr="006723D3">
              <w:rPr>
                <w:rFonts w:ascii="Arial" w:hAnsi="Arial" w:cs="Arial"/>
                <w:b/>
                <w:bCs/>
                <w:i/>
                <w:sz w:val="18"/>
                <w:szCs w:val="18"/>
              </w:rPr>
              <w:t xml:space="preserve"> (Manifestar aceptación)</w:t>
            </w:r>
          </w:p>
        </w:tc>
        <w:tc>
          <w:tcPr>
            <w:tcW w:w="1104" w:type="pct"/>
            <w:tcBorders>
              <w:bottom w:val="single" w:sz="4" w:space="0" w:color="auto"/>
            </w:tcBorders>
            <w:shd w:val="clear" w:color="auto" w:fill="auto"/>
            <w:vAlign w:val="center"/>
          </w:tcPr>
          <w:p w14:paraId="77E41A9E" w14:textId="77777777" w:rsidR="006723D3" w:rsidRPr="006723D3" w:rsidRDefault="006723D3" w:rsidP="006723D3">
            <w:pPr>
              <w:ind w:left="290" w:hanging="290"/>
              <w:jc w:val="both"/>
              <w:rPr>
                <w:rFonts w:ascii="Arial" w:hAnsi="Arial" w:cs="Arial"/>
                <w:b/>
                <w:bCs/>
              </w:rPr>
            </w:pPr>
          </w:p>
        </w:tc>
      </w:tr>
      <w:tr w:rsidR="006723D3" w:rsidRPr="006723D3" w14:paraId="74A39040" w14:textId="77777777" w:rsidTr="006723D3">
        <w:trPr>
          <w:cantSplit/>
          <w:trHeight w:val="345"/>
          <w:jc w:val="center"/>
        </w:trPr>
        <w:tc>
          <w:tcPr>
            <w:tcW w:w="3896" w:type="pct"/>
            <w:tcBorders>
              <w:bottom w:val="single" w:sz="4" w:space="0" w:color="auto"/>
            </w:tcBorders>
            <w:shd w:val="clear" w:color="auto" w:fill="E2EFD9"/>
            <w:vAlign w:val="center"/>
          </w:tcPr>
          <w:p w14:paraId="58412AC3" w14:textId="77777777" w:rsidR="006723D3" w:rsidRPr="006723D3" w:rsidRDefault="006723D3" w:rsidP="006723D3">
            <w:pPr>
              <w:jc w:val="both"/>
              <w:rPr>
                <w:rFonts w:ascii="Arial" w:hAnsi="Arial" w:cs="Arial"/>
                <w:b/>
                <w:sz w:val="18"/>
                <w:szCs w:val="18"/>
              </w:rPr>
            </w:pPr>
            <w:r w:rsidRPr="006723D3">
              <w:rPr>
                <w:rFonts w:ascii="Arial" w:hAnsi="Arial" w:cs="Arial"/>
                <w:b/>
                <w:sz w:val="18"/>
                <w:szCs w:val="18"/>
              </w:rPr>
              <w:t>D. MULTAS Y RESOLUCIÓN DE CONTRATO</w:t>
            </w:r>
          </w:p>
        </w:tc>
        <w:tc>
          <w:tcPr>
            <w:tcW w:w="1104" w:type="pct"/>
            <w:tcBorders>
              <w:bottom w:val="single" w:sz="4" w:space="0" w:color="auto"/>
            </w:tcBorders>
            <w:shd w:val="clear" w:color="auto" w:fill="E2EFD9"/>
            <w:vAlign w:val="center"/>
          </w:tcPr>
          <w:p w14:paraId="57125068" w14:textId="77777777" w:rsidR="006723D3" w:rsidRPr="006723D3" w:rsidRDefault="006723D3" w:rsidP="006723D3">
            <w:pPr>
              <w:ind w:left="290" w:hanging="290"/>
              <w:jc w:val="both"/>
              <w:rPr>
                <w:rFonts w:ascii="Arial" w:hAnsi="Arial" w:cs="Arial"/>
                <w:b/>
                <w:bCs/>
              </w:rPr>
            </w:pPr>
          </w:p>
        </w:tc>
      </w:tr>
      <w:tr w:rsidR="006723D3" w:rsidRPr="006723D3" w14:paraId="644D26C3" w14:textId="77777777" w:rsidTr="006723D3">
        <w:trPr>
          <w:cantSplit/>
          <w:trHeight w:val="1145"/>
          <w:jc w:val="center"/>
        </w:trPr>
        <w:tc>
          <w:tcPr>
            <w:tcW w:w="3896" w:type="pct"/>
            <w:tcBorders>
              <w:bottom w:val="single" w:sz="4" w:space="0" w:color="auto"/>
            </w:tcBorders>
            <w:shd w:val="clear" w:color="auto" w:fill="auto"/>
            <w:vAlign w:val="center"/>
          </w:tcPr>
          <w:p w14:paraId="41E1EBB9" w14:textId="77777777" w:rsidR="006723D3" w:rsidRPr="006723D3" w:rsidRDefault="006723D3" w:rsidP="006F6865">
            <w:pPr>
              <w:numPr>
                <w:ilvl w:val="0"/>
                <w:numId w:val="60"/>
              </w:numPr>
              <w:jc w:val="both"/>
              <w:rPr>
                <w:rFonts w:ascii="Arial" w:hAnsi="Arial" w:cs="Arial"/>
                <w:b/>
                <w:bCs/>
                <w:iCs/>
                <w:sz w:val="18"/>
                <w:szCs w:val="18"/>
              </w:rPr>
            </w:pPr>
            <w:r w:rsidRPr="006723D3">
              <w:rPr>
                <w:rFonts w:ascii="Arial" w:hAnsi="Arial" w:cs="Arial"/>
                <w:b/>
                <w:bCs/>
                <w:sz w:val="18"/>
                <w:szCs w:val="18"/>
              </w:rPr>
              <w:t>Multas:</w:t>
            </w:r>
          </w:p>
          <w:p w14:paraId="131CF772" w14:textId="77777777" w:rsidR="006723D3" w:rsidRPr="006723D3" w:rsidRDefault="006723D3" w:rsidP="006723D3">
            <w:pPr>
              <w:ind w:left="388"/>
              <w:jc w:val="both"/>
              <w:rPr>
                <w:rFonts w:ascii="Arial" w:hAnsi="Arial" w:cs="Arial"/>
                <w:b/>
                <w:bCs/>
                <w:sz w:val="18"/>
                <w:szCs w:val="18"/>
              </w:rPr>
            </w:pPr>
          </w:p>
          <w:p w14:paraId="594D7EB8" w14:textId="77777777" w:rsidR="006723D3" w:rsidRPr="006723D3" w:rsidRDefault="006723D3" w:rsidP="006723D3">
            <w:pPr>
              <w:ind w:left="388"/>
              <w:jc w:val="both"/>
              <w:rPr>
                <w:rFonts w:ascii="Arial" w:hAnsi="Arial" w:cs="Arial"/>
                <w:sz w:val="18"/>
                <w:szCs w:val="18"/>
              </w:rPr>
            </w:pPr>
            <w:r w:rsidRPr="006723D3">
              <w:rPr>
                <w:rFonts w:ascii="Arial" w:hAnsi="Arial" w:cs="Arial"/>
                <w:b/>
                <w:bCs/>
                <w:sz w:val="18"/>
                <w:szCs w:val="18"/>
              </w:rPr>
              <w:t xml:space="preserve">Multa por retrasos en el Servicio: </w:t>
            </w:r>
            <w:r w:rsidRPr="006723D3">
              <w:rPr>
                <w:rFonts w:ascii="Arial" w:hAnsi="Arial" w:cs="Arial"/>
                <w:bCs/>
                <w:sz w:val="18"/>
                <w:szCs w:val="18"/>
              </w:rPr>
              <w:t>El proveedor</w:t>
            </w:r>
            <w:r w:rsidRPr="006723D3">
              <w:rPr>
                <w:rFonts w:ascii="Arial" w:hAnsi="Arial" w:cs="Arial"/>
                <w:b/>
                <w:bCs/>
                <w:sz w:val="18"/>
                <w:szCs w:val="18"/>
              </w:rPr>
              <w:t xml:space="preserve"> </w:t>
            </w:r>
            <w:r w:rsidRPr="006723D3">
              <w:rPr>
                <w:rFonts w:ascii="Arial" w:hAnsi="Arial" w:cs="Arial"/>
                <w:sz w:val="18"/>
                <w:szCs w:val="18"/>
              </w:rPr>
              <w:t xml:space="preserve">será sancionado con una multa equivalente al </w:t>
            </w:r>
            <w:r w:rsidRPr="006723D3">
              <w:rPr>
                <w:rFonts w:ascii="Arial" w:hAnsi="Arial" w:cs="Arial"/>
                <w:bCs/>
                <w:sz w:val="18"/>
                <w:szCs w:val="18"/>
              </w:rPr>
              <w:t>uno por ciento (1%)</w:t>
            </w:r>
            <w:r w:rsidRPr="006723D3">
              <w:rPr>
                <w:rFonts w:ascii="Arial" w:hAnsi="Arial" w:cs="Arial"/>
                <w:sz w:val="18"/>
                <w:szCs w:val="18"/>
              </w:rPr>
              <w:t xml:space="preserve"> del monto total del contrato por cada día calendario de incumplimiento en el plazo:</w:t>
            </w:r>
          </w:p>
          <w:p w14:paraId="0D033C6D" w14:textId="77777777" w:rsidR="006723D3" w:rsidRPr="006723D3" w:rsidRDefault="006723D3" w:rsidP="006723D3">
            <w:pPr>
              <w:ind w:left="388"/>
              <w:jc w:val="both"/>
              <w:rPr>
                <w:rFonts w:ascii="Arial" w:hAnsi="Arial" w:cs="Arial"/>
                <w:sz w:val="18"/>
                <w:szCs w:val="18"/>
              </w:rPr>
            </w:pPr>
          </w:p>
          <w:p w14:paraId="5031E46F" w14:textId="77777777" w:rsidR="006723D3" w:rsidRPr="006723D3" w:rsidRDefault="006723D3" w:rsidP="006F6865">
            <w:pPr>
              <w:numPr>
                <w:ilvl w:val="0"/>
                <w:numId w:val="59"/>
              </w:numPr>
              <w:jc w:val="both"/>
              <w:rPr>
                <w:rFonts w:ascii="Arial" w:hAnsi="Arial" w:cs="Arial"/>
                <w:b/>
                <w:bCs/>
                <w:iCs/>
                <w:sz w:val="18"/>
                <w:szCs w:val="18"/>
              </w:rPr>
            </w:pPr>
            <w:r w:rsidRPr="006723D3">
              <w:rPr>
                <w:rFonts w:ascii="Arial" w:hAnsi="Arial" w:cs="Arial"/>
                <w:sz w:val="18"/>
                <w:szCs w:val="18"/>
              </w:rPr>
              <w:t xml:space="preserve">Para realizar la activación de las suscripciones de los productos de </w:t>
            </w:r>
            <w:proofErr w:type="spellStart"/>
            <w:r w:rsidRPr="006723D3">
              <w:rPr>
                <w:rFonts w:ascii="Arial" w:hAnsi="Arial" w:cs="Arial"/>
                <w:sz w:val="18"/>
                <w:szCs w:val="18"/>
              </w:rPr>
              <w:t>Tableau</w:t>
            </w:r>
            <w:proofErr w:type="spellEnd"/>
          </w:p>
          <w:p w14:paraId="25155110" w14:textId="77777777" w:rsidR="006723D3" w:rsidRPr="006723D3" w:rsidRDefault="006723D3" w:rsidP="006F6865">
            <w:pPr>
              <w:numPr>
                <w:ilvl w:val="0"/>
                <w:numId w:val="59"/>
              </w:numPr>
              <w:jc w:val="both"/>
              <w:rPr>
                <w:rFonts w:ascii="Arial" w:hAnsi="Arial" w:cs="Arial"/>
                <w:b/>
                <w:bCs/>
                <w:iCs/>
                <w:sz w:val="18"/>
                <w:szCs w:val="18"/>
              </w:rPr>
            </w:pPr>
            <w:r w:rsidRPr="006723D3">
              <w:rPr>
                <w:rFonts w:ascii="Arial" w:hAnsi="Arial" w:cs="Arial"/>
                <w:sz w:val="18"/>
                <w:szCs w:val="18"/>
              </w:rPr>
              <w:t>Para presentar el Informe de Activación.</w:t>
            </w:r>
          </w:p>
          <w:p w14:paraId="3DD3AB61" w14:textId="77777777" w:rsidR="006723D3" w:rsidRPr="006723D3" w:rsidRDefault="006723D3" w:rsidP="006F6865">
            <w:pPr>
              <w:numPr>
                <w:ilvl w:val="0"/>
                <w:numId w:val="59"/>
              </w:numPr>
              <w:jc w:val="both"/>
              <w:rPr>
                <w:rFonts w:ascii="Arial" w:hAnsi="Arial" w:cs="Arial"/>
                <w:b/>
                <w:bCs/>
                <w:iCs/>
                <w:sz w:val="18"/>
                <w:szCs w:val="18"/>
              </w:rPr>
            </w:pPr>
            <w:r w:rsidRPr="006723D3">
              <w:rPr>
                <w:rFonts w:ascii="Arial" w:hAnsi="Arial" w:cs="Arial"/>
                <w:sz w:val="18"/>
                <w:szCs w:val="18"/>
              </w:rPr>
              <w:t>Para subsanar las observaciones realizadas al Informe de Activación.</w:t>
            </w:r>
          </w:p>
          <w:p w14:paraId="7C627689" w14:textId="77777777" w:rsidR="006723D3" w:rsidRPr="006723D3" w:rsidRDefault="006723D3" w:rsidP="006723D3">
            <w:pPr>
              <w:jc w:val="both"/>
              <w:rPr>
                <w:rFonts w:ascii="Arial" w:hAnsi="Arial" w:cs="Arial"/>
                <w:bCs/>
                <w:iCs/>
                <w:sz w:val="18"/>
                <w:szCs w:val="18"/>
              </w:rPr>
            </w:pPr>
          </w:p>
          <w:p w14:paraId="686A5EDA" w14:textId="77777777" w:rsidR="006723D3" w:rsidRPr="006723D3" w:rsidRDefault="006723D3" w:rsidP="006723D3">
            <w:pPr>
              <w:jc w:val="both"/>
              <w:rPr>
                <w:rFonts w:ascii="Arial" w:hAnsi="Arial" w:cs="Arial"/>
                <w:b/>
                <w:bCs/>
                <w:i/>
                <w:sz w:val="18"/>
                <w:szCs w:val="18"/>
              </w:rPr>
            </w:pPr>
            <w:r w:rsidRPr="006723D3">
              <w:rPr>
                <w:rFonts w:ascii="Arial" w:hAnsi="Arial" w:cs="Arial"/>
                <w:b/>
                <w:bCs/>
                <w:i/>
                <w:sz w:val="18"/>
                <w:szCs w:val="18"/>
              </w:rPr>
              <w:t>(Manifestar aceptación)</w:t>
            </w:r>
          </w:p>
        </w:tc>
        <w:tc>
          <w:tcPr>
            <w:tcW w:w="1104" w:type="pct"/>
            <w:tcBorders>
              <w:bottom w:val="single" w:sz="4" w:space="0" w:color="auto"/>
            </w:tcBorders>
            <w:shd w:val="clear" w:color="auto" w:fill="auto"/>
            <w:vAlign w:val="center"/>
          </w:tcPr>
          <w:p w14:paraId="53C5BF6A" w14:textId="77777777" w:rsidR="006723D3" w:rsidRPr="006723D3" w:rsidRDefault="006723D3" w:rsidP="006723D3">
            <w:pPr>
              <w:jc w:val="both"/>
              <w:rPr>
                <w:rFonts w:ascii="Arial" w:hAnsi="Arial" w:cs="Arial"/>
                <w:b/>
                <w:bCs/>
              </w:rPr>
            </w:pPr>
          </w:p>
        </w:tc>
      </w:tr>
      <w:tr w:rsidR="006723D3" w:rsidRPr="006723D3" w14:paraId="2DDC7175" w14:textId="77777777" w:rsidTr="006723D3">
        <w:trPr>
          <w:cantSplit/>
          <w:trHeight w:val="2404"/>
          <w:jc w:val="center"/>
        </w:trPr>
        <w:tc>
          <w:tcPr>
            <w:tcW w:w="3896" w:type="pct"/>
            <w:tcBorders>
              <w:bottom w:val="single" w:sz="4" w:space="0" w:color="auto"/>
            </w:tcBorders>
            <w:shd w:val="clear" w:color="auto" w:fill="auto"/>
            <w:vAlign w:val="center"/>
          </w:tcPr>
          <w:p w14:paraId="7ED4FE32" w14:textId="77777777" w:rsidR="006723D3" w:rsidRPr="006723D3" w:rsidRDefault="006723D3" w:rsidP="006F6865">
            <w:pPr>
              <w:numPr>
                <w:ilvl w:val="0"/>
                <w:numId w:val="60"/>
              </w:numPr>
              <w:jc w:val="both"/>
              <w:rPr>
                <w:rFonts w:ascii="Arial" w:hAnsi="Arial" w:cs="Arial"/>
                <w:sz w:val="18"/>
                <w:szCs w:val="18"/>
              </w:rPr>
            </w:pPr>
            <w:r w:rsidRPr="006723D3">
              <w:rPr>
                <w:rFonts w:ascii="Arial" w:eastAsia="Arial Unicode MS" w:hAnsi="Arial" w:cs="Arial"/>
                <w:b/>
                <w:bCs/>
                <w:color w:val="000000"/>
                <w:sz w:val="18"/>
                <w:szCs w:val="18"/>
              </w:rPr>
              <w:t xml:space="preserve">.Resolución de contrato: </w:t>
            </w:r>
            <w:r w:rsidRPr="006723D3">
              <w:rPr>
                <w:rFonts w:ascii="Arial" w:eastAsia="Arial Unicode MS" w:hAnsi="Arial" w:cs="Arial"/>
                <w:color w:val="000000"/>
                <w:sz w:val="18"/>
                <w:szCs w:val="18"/>
              </w:rPr>
              <w:t>Cuando el proveedor incumpla con las siguientes situaciones:</w:t>
            </w:r>
          </w:p>
          <w:p w14:paraId="4C28D1EE" w14:textId="77777777" w:rsidR="006723D3" w:rsidRPr="006723D3" w:rsidRDefault="006723D3" w:rsidP="006F6865">
            <w:pPr>
              <w:numPr>
                <w:ilvl w:val="0"/>
                <w:numId w:val="51"/>
              </w:numPr>
              <w:jc w:val="both"/>
              <w:rPr>
                <w:rFonts w:ascii="Arial" w:hAnsi="Arial" w:cs="Arial"/>
                <w:sz w:val="18"/>
                <w:szCs w:val="18"/>
              </w:rPr>
            </w:pPr>
            <w:r w:rsidRPr="006723D3">
              <w:rPr>
                <w:rFonts w:ascii="Arial" w:hAnsi="Arial" w:cs="Arial"/>
                <w:sz w:val="18"/>
                <w:szCs w:val="18"/>
              </w:rPr>
              <w:t xml:space="preserve">Cuando la acumulación de la multas aplicadas en el punto D 1 (Multas) </w:t>
            </w:r>
            <w:r w:rsidRPr="006723D3">
              <w:rPr>
                <w:rFonts w:ascii="Arial" w:hAnsi="Arial" w:cs="Arial"/>
                <w:sz w:val="18"/>
                <w:szCs w:val="18"/>
                <w:lang w:val="es-BO"/>
              </w:rPr>
              <w:t>alcancen el diez por ciento (10%) del monto total del Contrato, decisión optativa, o el veinte por ciento (20%), de forma obligatoria.</w:t>
            </w:r>
          </w:p>
          <w:p w14:paraId="550A6469" w14:textId="77777777" w:rsidR="006723D3" w:rsidRPr="006723D3" w:rsidRDefault="006723D3" w:rsidP="006F6865">
            <w:pPr>
              <w:numPr>
                <w:ilvl w:val="0"/>
                <w:numId w:val="51"/>
              </w:numPr>
              <w:jc w:val="both"/>
              <w:rPr>
                <w:rFonts w:ascii="Arial" w:hAnsi="Arial" w:cs="Arial"/>
                <w:sz w:val="18"/>
                <w:szCs w:val="18"/>
              </w:rPr>
            </w:pPr>
            <w:bookmarkStart w:id="166" w:name="_Hlk161960877"/>
            <w:r w:rsidRPr="006723D3">
              <w:rPr>
                <w:rFonts w:ascii="Arial" w:hAnsi="Arial" w:cs="Arial"/>
                <w:sz w:val="18"/>
                <w:szCs w:val="18"/>
              </w:rPr>
              <w:t>Por incidente reportado atribuible al servicio y que no pueda ser resuelto por el proveedor sin justificación, por el lapso de cinco (5) días hábiles.</w:t>
            </w:r>
          </w:p>
          <w:bookmarkEnd w:id="166"/>
          <w:p w14:paraId="0ABAFEE4" w14:textId="77777777" w:rsidR="006723D3" w:rsidRPr="006723D3" w:rsidRDefault="006723D3" w:rsidP="006F6865">
            <w:pPr>
              <w:numPr>
                <w:ilvl w:val="0"/>
                <w:numId w:val="51"/>
              </w:numPr>
              <w:jc w:val="both"/>
              <w:rPr>
                <w:rFonts w:ascii="Arial" w:hAnsi="Arial" w:cs="Arial"/>
                <w:sz w:val="18"/>
                <w:szCs w:val="18"/>
              </w:rPr>
            </w:pPr>
            <w:r w:rsidRPr="006723D3">
              <w:rPr>
                <w:rFonts w:ascii="Arial" w:hAnsi="Arial" w:cs="Arial"/>
                <w:sz w:val="18"/>
                <w:szCs w:val="18"/>
              </w:rPr>
              <w:t xml:space="preserve">Por suspensión de la prestación del SERVICIO sin justificación, por el lapso de dos (2) días hábiles continuos, sin autorización escrita de la ENTIDAD. </w:t>
            </w:r>
          </w:p>
          <w:p w14:paraId="42D13623" w14:textId="77777777" w:rsidR="006723D3" w:rsidRPr="006723D3" w:rsidRDefault="006723D3" w:rsidP="006723D3">
            <w:pPr>
              <w:jc w:val="both"/>
              <w:rPr>
                <w:rFonts w:ascii="Arial" w:eastAsia="Arial Unicode MS" w:hAnsi="Arial" w:cs="Arial"/>
                <w:color w:val="000000"/>
                <w:sz w:val="18"/>
                <w:szCs w:val="18"/>
              </w:rPr>
            </w:pPr>
          </w:p>
          <w:p w14:paraId="6F16B73A" w14:textId="77777777" w:rsidR="006723D3" w:rsidRPr="006723D3" w:rsidRDefault="006723D3" w:rsidP="006723D3">
            <w:pPr>
              <w:jc w:val="both"/>
              <w:rPr>
                <w:rFonts w:ascii="Arial" w:hAnsi="Arial" w:cs="Arial"/>
                <w:b/>
                <w:i/>
                <w:iCs/>
                <w:sz w:val="18"/>
                <w:szCs w:val="18"/>
              </w:rPr>
            </w:pPr>
            <w:r w:rsidRPr="006723D3">
              <w:rPr>
                <w:rFonts w:ascii="Arial" w:hAnsi="Arial" w:cs="Arial"/>
                <w:b/>
                <w:iCs/>
                <w:sz w:val="18"/>
                <w:szCs w:val="18"/>
              </w:rPr>
              <w:t>(</w:t>
            </w:r>
            <w:r w:rsidRPr="006723D3">
              <w:rPr>
                <w:rFonts w:ascii="Arial" w:hAnsi="Arial" w:cs="Arial"/>
                <w:b/>
                <w:bCs/>
                <w:i/>
                <w:sz w:val="18"/>
                <w:szCs w:val="18"/>
              </w:rPr>
              <w:t>Manifestar aceptación)</w:t>
            </w:r>
          </w:p>
        </w:tc>
        <w:tc>
          <w:tcPr>
            <w:tcW w:w="1104" w:type="pct"/>
            <w:tcBorders>
              <w:bottom w:val="single" w:sz="4" w:space="0" w:color="auto"/>
            </w:tcBorders>
            <w:shd w:val="clear" w:color="auto" w:fill="auto"/>
            <w:vAlign w:val="center"/>
          </w:tcPr>
          <w:p w14:paraId="55801618" w14:textId="77777777" w:rsidR="006723D3" w:rsidRPr="006723D3" w:rsidRDefault="006723D3" w:rsidP="006723D3">
            <w:pPr>
              <w:ind w:left="708" w:hanging="708"/>
              <w:jc w:val="both"/>
              <w:rPr>
                <w:rFonts w:ascii="Arial" w:hAnsi="Arial" w:cs="Arial"/>
                <w:b/>
                <w:bCs/>
              </w:rPr>
            </w:pPr>
          </w:p>
        </w:tc>
      </w:tr>
      <w:tr w:rsidR="006723D3" w:rsidRPr="006723D3" w14:paraId="585CBA28" w14:textId="77777777" w:rsidTr="006723D3">
        <w:trPr>
          <w:cantSplit/>
          <w:trHeight w:val="1292"/>
          <w:jc w:val="center"/>
        </w:trPr>
        <w:tc>
          <w:tcPr>
            <w:tcW w:w="3896" w:type="pct"/>
            <w:tcBorders>
              <w:bottom w:val="single" w:sz="4" w:space="0" w:color="auto"/>
            </w:tcBorders>
            <w:shd w:val="clear" w:color="auto" w:fill="auto"/>
            <w:vAlign w:val="center"/>
          </w:tcPr>
          <w:p w14:paraId="7CF96E11" w14:textId="77777777" w:rsidR="006723D3" w:rsidRPr="006723D3" w:rsidRDefault="006723D3" w:rsidP="006F6865">
            <w:pPr>
              <w:numPr>
                <w:ilvl w:val="0"/>
                <w:numId w:val="60"/>
              </w:numPr>
              <w:suppressAutoHyphens/>
              <w:jc w:val="both"/>
              <w:rPr>
                <w:rFonts w:ascii="Arial" w:hAnsi="Arial" w:cs="Arial"/>
                <w:sz w:val="18"/>
                <w:szCs w:val="18"/>
                <w:lang w:val="es-ES_tradnl" w:eastAsia="zh-CN"/>
              </w:rPr>
            </w:pPr>
            <w:r w:rsidRPr="006723D3">
              <w:rPr>
                <w:rFonts w:ascii="Arial" w:eastAsia="Arial Unicode MS" w:hAnsi="Arial" w:cs="Arial"/>
                <w:b/>
                <w:bCs/>
                <w:color w:val="000000"/>
                <w:sz w:val="18"/>
                <w:szCs w:val="18"/>
                <w:lang w:val="es-ES_tradnl"/>
              </w:rPr>
              <w:lastRenderedPageBreak/>
              <w:t>Devolución por causal de resolución de contrato:</w:t>
            </w:r>
            <w:r w:rsidRPr="006723D3">
              <w:rPr>
                <w:rFonts w:ascii="Arial" w:eastAsia="Arial Unicode MS" w:hAnsi="Arial" w:cs="Arial"/>
                <w:color w:val="000000"/>
                <w:sz w:val="18"/>
                <w:szCs w:val="18"/>
                <w:lang w:val="es-ES_tradnl"/>
              </w:rPr>
              <w:t xml:space="preserve"> En caso de darse por cualquier causa la resolución de contrato, el proveedor deberá efectuar la devolución del monto del contrato a prorrata de acuerdo al tiempo no utilizado del servicio.</w:t>
            </w:r>
          </w:p>
          <w:p w14:paraId="080076D8" w14:textId="77777777" w:rsidR="006723D3" w:rsidRPr="006723D3" w:rsidRDefault="006723D3" w:rsidP="006723D3">
            <w:pPr>
              <w:suppressAutoHyphens/>
              <w:ind w:left="388"/>
              <w:jc w:val="both"/>
              <w:rPr>
                <w:rFonts w:ascii="Arial" w:hAnsi="Arial" w:cs="Arial"/>
                <w:sz w:val="18"/>
                <w:szCs w:val="18"/>
                <w:lang w:val="es-ES_tradnl" w:eastAsia="zh-CN"/>
              </w:rPr>
            </w:pPr>
          </w:p>
          <w:p w14:paraId="14DBE8E7" w14:textId="77777777" w:rsidR="006723D3" w:rsidRPr="006723D3" w:rsidRDefault="006723D3" w:rsidP="006723D3">
            <w:pPr>
              <w:jc w:val="both"/>
              <w:rPr>
                <w:rFonts w:ascii="Arial" w:hAnsi="Arial" w:cs="Arial"/>
                <w:b/>
                <w:i/>
                <w:iCs/>
                <w:sz w:val="18"/>
                <w:szCs w:val="18"/>
              </w:rPr>
            </w:pPr>
            <w:r w:rsidRPr="006723D3">
              <w:rPr>
                <w:rFonts w:ascii="Arial" w:hAnsi="Arial" w:cs="Arial"/>
                <w:b/>
                <w:i/>
                <w:iCs/>
                <w:sz w:val="18"/>
                <w:szCs w:val="18"/>
              </w:rPr>
              <w:t xml:space="preserve"> (Manifestar aceptación)</w:t>
            </w:r>
          </w:p>
        </w:tc>
        <w:tc>
          <w:tcPr>
            <w:tcW w:w="1104" w:type="pct"/>
            <w:tcBorders>
              <w:bottom w:val="single" w:sz="4" w:space="0" w:color="auto"/>
            </w:tcBorders>
            <w:shd w:val="clear" w:color="auto" w:fill="auto"/>
            <w:vAlign w:val="center"/>
          </w:tcPr>
          <w:p w14:paraId="5382B4BE" w14:textId="77777777" w:rsidR="006723D3" w:rsidRPr="006723D3" w:rsidRDefault="006723D3" w:rsidP="006723D3">
            <w:pPr>
              <w:ind w:left="290" w:hanging="290"/>
              <w:jc w:val="both"/>
              <w:rPr>
                <w:rFonts w:ascii="Arial" w:hAnsi="Arial" w:cs="Arial"/>
                <w:b/>
                <w:bCs/>
              </w:rPr>
            </w:pPr>
          </w:p>
        </w:tc>
      </w:tr>
      <w:tr w:rsidR="006723D3" w:rsidRPr="006723D3" w14:paraId="241E3EEA" w14:textId="77777777" w:rsidTr="006723D3">
        <w:trPr>
          <w:cantSplit/>
          <w:trHeight w:val="342"/>
          <w:jc w:val="center"/>
        </w:trPr>
        <w:tc>
          <w:tcPr>
            <w:tcW w:w="3896" w:type="pct"/>
            <w:tcBorders>
              <w:bottom w:val="single" w:sz="4" w:space="0" w:color="auto"/>
            </w:tcBorders>
            <w:shd w:val="clear" w:color="auto" w:fill="E2EFD9"/>
            <w:vAlign w:val="center"/>
          </w:tcPr>
          <w:p w14:paraId="785E8843" w14:textId="77777777" w:rsidR="006723D3" w:rsidRPr="006723D3" w:rsidRDefault="006723D3" w:rsidP="006723D3">
            <w:pPr>
              <w:ind w:left="290" w:hanging="290"/>
              <w:jc w:val="both"/>
              <w:rPr>
                <w:rFonts w:ascii="Arial" w:hAnsi="Arial" w:cs="Arial"/>
                <w:b/>
                <w:bCs/>
                <w:sz w:val="18"/>
                <w:szCs w:val="18"/>
              </w:rPr>
            </w:pPr>
            <w:r w:rsidRPr="006723D3">
              <w:rPr>
                <w:rFonts w:ascii="Arial" w:hAnsi="Arial" w:cs="Arial"/>
                <w:b/>
                <w:bCs/>
                <w:sz w:val="18"/>
                <w:szCs w:val="18"/>
              </w:rPr>
              <w:t>E. LUGAR DONDE SE EJECUTARA EL SERVICIO</w:t>
            </w:r>
          </w:p>
        </w:tc>
        <w:tc>
          <w:tcPr>
            <w:tcW w:w="1104" w:type="pct"/>
            <w:tcBorders>
              <w:bottom w:val="single" w:sz="4" w:space="0" w:color="auto"/>
            </w:tcBorders>
            <w:shd w:val="clear" w:color="auto" w:fill="E2EFD9"/>
            <w:vAlign w:val="center"/>
          </w:tcPr>
          <w:p w14:paraId="5D9E7C95" w14:textId="77777777" w:rsidR="006723D3" w:rsidRPr="006723D3" w:rsidRDefault="006723D3" w:rsidP="006723D3">
            <w:pPr>
              <w:ind w:left="290" w:hanging="290"/>
              <w:jc w:val="both"/>
              <w:rPr>
                <w:rFonts w:ascii="Arial" w:hAnsi="Arial" w:cs="Arial"/>
                <w:b/>
                <w:bCs/>
              </w:rPr>
            </w:pPr>
          </w:p>
        </w:tc>
      </w:tr>
      <w:tr w:rsidR="006723D3" w:rsidRPr="006723D3" w14:paraId="08D6FF6D" w14:textId="77777777" w:rsidTr="006723D3">
        <w:trPr>
          <w:cantSplit/>
          <w:trHeight w:val="1060"/>
          <w:jc w:val="center"/>
        </w:trPr>
        <w:tc>
          <w:tcPr>
            <w:tcW w:w="3896" w:type="pct"/>
            <w:tcBorders>
              <w:bottom w:val="single" w:sz="4" w:space="0" w:color="auto"/>
            </w:tcBorders>
            <w:shd w:val="clear" w:color="auto" w:fill="auto"/>
            <w:vAlign w:val="center"/>
          </w:tcPr>
          <w:p w14:paraId="3760683B" w14:textId="77777777" w:rsidR="006723D3" w:rsidRPr="006723D3" w:rsidRDefault="006723D3" w:rsidP="006723D3">
            <w:pPr>
              <w:jc w:val="both"/>
              <w:rPr>
                <w:rFonts w:ascii="Arial" w:hAnsi="Arial" w:cs="Arial"/>
                <w:b/>
                <w:bCs/>
                <w:sz w:val="18"/>
                <w:szCs w:val="18"/>
              </w:rPr>
            </w:pPr>
            <w:r w:rsidRPr="006723D3">
              <w:rPr>
                <w:rFonts w:ascii="Arial" w:hAnsi="Arial" w:cs="Arial"/>
                <w:bCs/>
                <w:sz w:val="18"/>
                <w:szCs w:val="18"/>
              </w:rPr>
              <w:t xml:space="preserve">El servicio se realizará en el </w:t>
            </w:r>
            <w:r w:rsidRPr="006723D3">
              <w:rPr>
                <w:rFonts w:ascii="Arial" w:hAnsi="Arial" w:cs="Arial"/>
                <w:bCs/>
                <w:sz w:val="18"/>
                <w:szCs w:val="18"/>
                <w:lang w:val="es-BO"/>
              </w:rPr>
              <w:t>Edificio Principal del Banco Central de Bolivia, ubicado en la calle Ayacucho esquina Mercado s/n de la Zona Central de la ciudad de La Paz - Bolivia</w:t>
            </w:r>
            <w:r w:rsidRPr="006723D3">
              <w:rPr>
                <w:rFonts w:ascii="Arial" w:hAnsi="Arial" w:cs="Arial"/>
                <w:bCs/>
                <w:sz w:val="18"/>
                <w:szCs w:val="18"/>
              </w:rPr>
              <w:t>.</w:t>
            </w:r>
          </w:p>
          <w:p w14:paraId="088B7561" w14:textId="77777777" w:rsidR="006723D3" w:rsidRPr="006723D3" w:rsidRDefault="006723D3" w:rsidP="006723D3">
            <w:pPr>
              <w:ind w:left="360"/>
              <w:jc w:val="both"/>
              <w:rPr>
                <w:rFonts w:ascii="Arial" w:hAnsi="Arial" w:cs="Arial"/>
                <w:b/>
                <w:bCs/>
                <w:sz w:val="18"/>
                <w:szCs w:val="18"/>
              </w:rPr>
            </w:pPr>
          </w:p>
          <w:p w14:paraId="6922CAD3" w14:textId="77777777" w:rsidR="006723D3" w:rsidRPr="006723D3" w:rsidRDefault="006723D3" w:rsidP="006723D3">
            <w:pPr>
              <w:ind w:left="290" w:hanging="290"/>
              <w:jc w:val="both"/>
              <w:rPr>
                <w:rFonts w:ascii="Arial" w:hAnsi="Arial" w:cs="Arial"/>
                <w:b/>
                <w:bCs/>
                <w:i/>
                <w:sz w:val="18"/>
                <w:szCs w:val="18"/>
              </w:rPr>
            </w:pPr>
            <w:r w:rsidRPr="006723D3">
              <w:rPr>
                <w:rFonts w:ascii="Arial" w:hAnsi="Arial" w:cs="Arial"/>
                <w:b/>
                <w:bCs/>
                <w:i/>
                <w:sz w:val="18"/>
                <w:szCs w:val="18"/>
              </w:rPr>
              <w:t>(Manifestar Aceptación)</w:t>
            </w:r>
          </w:p>
        </w:tc>
        <w:tc>
          <w:tcPr>
            <w:tcW w:w="1104" w:type="pct"/>
            <w:tcBorders>
              <w:bottom w:val="single" w:sz="4" w:space="0" w:color="auto"/>
            </w:tcBorders>
            <w:shd w:val="clear" w:color="auto" w:fill="auto"/>
            <w:vAlign w:val="center"/>
          </w:tcPr>
          <w:p w14:paraId="76CBF084" w14:textId="77777777" w:rsidR="006723D3" w:rsidRPr="006723D3" w:rsidRDefault="006723D3" w:rsidP="006723D3">
            <w:pPr>
              <w:ind w:left="290" w:hanging="290"/>
              <w:jc w:val="both"/>
              <w:rPr>
                <w:rFonts w:ascii="Arial" w:hAnsi="Arial" w:cs="Arial"/>
                <w:b/>
                <w:bCs/>
              </w:rPr>
            </w:pPr>
          </w:p>
        </w:tc>
      </w:tr>
      <w:tr w:rsidR="006723D3" w:rsidRPr="006723D3" w14:paraId="1D21B80D" w14:textId="77777777" w:rsidTr="006723D3">
        <w:trPr>
          <w:cantSplit/>
          <w:trHeight w:val="453"/>
          <w:jc w:val="center"/>
        </w:trPr>
        <w:tc>
          <w:tcPr>
            <w:tcW w:w="3896" w:type="pct"/>
            <w:tcBorders>
              <w:bottom w:val="single" w:sz="4" w:space="0" w:color="auto"/>
            </w:tcBorders>
            <w:shd w:val="clear" w:color="auto" w:fill="E2EFD9"/>
            <w:vAlign w:val="center"/>
          </w:tcPr>
          <w:p w14:paraId="3B11BBA9" w14:textId="77777777" w:rsidR="006723D3" w:rsidRPr="006723D3" w:rsidRDefault="006723D3" w:rsidP="006723D3">
            <w:pPr>
              <w:ind w:left="290" w:hanging="290"/>
              <w:jc w:val="both"/>
              <w:rPr>
                <w:rFonts w:ascii="Arial" w:hAnsi="Arial" w:cs="Arial"/>
                <w:b/>
                <w:bCs/>
                <w:sz w:val="18"/>
                <w:szCs w:val="18"/>
              </w:rPr>
            </w:pPr>
            <w:r w:rsidRPr="006723D3">
              <w:rPr>
                <w:rFonts w:ascii="Arial" w:hAnsi="Arial" w:cs="Arial"/>
                <w:b/>
                <w:bCs/>
                <w:sz w:val="18"/>
                <w:szCs w:val="18"/>
              </w:rPr>
              <w:t>F. AGENTE Y FISCAL</w:t>
            </w:r>
          </w:p>
        </w:tc>
        <w:tc>
          <w:tcPr>
            <w:tcW w:w="1104" w:type="pct"/>
            <w:tcBorders>
              <w:bottom w:val="single" w:sz="4" w:space="0" w:color="auto"/>
            </w:tcBorders>
            <w:shd w:val="clear" w:color="auto" w:fill="E2EFD9"/>
            <w:vAlign w:val="center"/>
          </w:tcPr>
          <w:p w14:paraId="32590BAD" w14:textId="77777777" w:rsidR="006723D3" w:rsidRPr="006723D3" w:rsidRDefault="006723D3" w:rsidP="006723D3">
            <w:pPr>
              <w:ind w:left="290" w:hanging="290"/>
              <w:jc w:val="both"/>
              <w:rPr>
                <w:rFonts w:ascii="Arial" w:hAnsi="Arial" w:cs="Arial"/>
                <w:b/>
                <w:bCs/>
              </w:rPr>
            </w:pPr>
          </w:p>
        </w:tc>
      </w:tr>
      <w:tr w:rsidR="006723D3" w:rsidRPr="006723D3" w14:paraId="5FDEE200" w14:textId="77777777" w:rsidTr="006723D3">
        <w:trPr>
          <w:cantSplit/>
          <w:trHeight w:val="4576"/>
          <w:jc w:val="center"/>
        </w:trPr>
        <w:tc>
          <w:tcPr>
            <w:tcW w:w="3896" w:type="pct"/>
            <w:tcBorders>
              <w:bottom w:val="single" w:sz="4" w:space="0" w:color="auto"/>
            </w:tcBorders>
            <w:shd w:val="clear" w:color="auto" w:fill="auto"/>
            <w:vAlign w:val="center"/>
          </w:tcPr>
          <w:p w14:paraId="319E9A26" w14:textId="77777777" w:rsidR="006723D3" w:rsidRPr="006723D3" w:rsidRDefault="006723D3" w:rsidP="006F6865">
            <w:pPr>
              <w:numPr>
                <w:ilvl w:val="0"/>
                <w:numId w:val="47"/>
              </w:numPr>
              <w:jc w:val="both"/>
              <w:rPr>
                <w:rFonts w:ascii="Arial" w:hAnsi="Arial" w:cs="Arial"/>
                <w:iCs/>
                <w:color w:val="000000"/>
                <w:sz w:val="18"/>
                <w:szCs w:val="18"/>
                <w:lang w:val="es-ES_tradnl"/>
              </w:rPr>
            </w:pPr>
            <w:r w:rsidRPr="006723D3">
              <w:rPr>
                <w:rFonts w:ascii="Arial" w:hAnsi="Arial" w:cs="Arial"/>
                <w:b/>
                <w:bCs/>
                <w:sz w:val="18"/>
                <w:szCs w:val="18"/>
              </w:rPr>
              <w:t>Fiscal.</w:t>
            </w:r>
            <w:r w:rsidRPr="006723D3">
              <w:rPr>
                <w:rFonts w:ascii="Arial" w:hAnsi="Arial" w:cs="Arial"/>
                <w:iCs/>
                <w:color w:val="000000"/>
                <w:sz w:val="18"/>
                <w:szCs w:val="18"/>
                <w:lang w:val="es-ES_tradnl"/>
              </w:rPr>
              <w:t xml:space="preserve"> </w:t>
            </w:r>
            <w:r w:rsidRPr="006723D3">
              <w:rPr>
                <w:rFonts w:ascii="Arial" w:hAnsi="Arial" w:cs="Arial"/>
                <w:sz w:val="18"/>
                <w:szCs w:val="18"/>
              </w:rPr>
              <w:t>El RPA designará un FISCAL de seguimiento y control del servicio y comunicará a través del FISCAL oficialmente esta designación al proveedor, mediante carta expresa u otro medio, también podrá ser designado como Responsable de Recepción</w:t>
            </w:r>
            <w:r w:rsidRPr="006723D3">
              <w:rPr>
                <w:rFonts w:ascii="Arial" w:hAnsi="Arial" w:cs="Arial"/>
                <w:iCs/>
                <w:color w:val="000000"/>
                <w:sz w:val="18"/>
                <w:szCs w:val="18"/>
                <w:lang w:val="es-ES_tradnl"/>
              </w:rPr>
              <w:t>.</w:t>
            </w:r>
          </w:p>
          <w:p w14:paraId="2C8C6BF6" w14:textId="77777777" w:rsidR="006723D3" w:rsidRPr="006723D3" w:rsidRDefault="006723D3" w:rsidP="006723D3">
            <w:pPr>
              <w:ind w:left="360"/>
              <w:jc w:val="both"/>
              <w:rPr>
                <w:rFonts w:ascii="Arial" w:hAnsi="Arial" w:cs="Arial"/>
                <w:iCs/>
                <w:color w:val="000000"/>
                <w:sz w:val="18"/>
                <w:szCs w:val="18"/>
                <w:lang w:val="es-ES_tradnl"/>
              </w:rPr>
            </w:pPr>
          </w:p>
          <w:p w14:paraId="22169323" w14:textId="77777777" w:rsidR="006723D3" w:rsidRPr="006723D3" w:rsidRDefault="006723D3" w:rsidP="006723D3">
            <w:pPr>
              <w:ind w:left="360"/>
              <w:jc w:val="both"/>
              <w:rPr>
                <w:rFonts w:ascii="Arial" w:hAnsi="Arial" w:cs="Arial"/>
                <w:iCs/>
                <w:color w:val="000000"/>
                <w:sz w:val="18"/>
                <w:szCs w:val="18"/>
                <w:lang w:val="es-ES_tradnl"/>
              </w:rPr>
            </w:pPr>
            <w:r w:rsidRPr="006723D3">
              <w:rPr>
                <w:rFonts w:ascii="Arial" w:hAnsi="Arial" w:cs="Arial"/>
                <w:iCs/>
                <w:color w:val="000000"/>
                <w:sz w:val="18"/>
                <w:szCs w:val="18"/>
                <w:lang w:val="es-ES_tradnl"/>
              </w:rPr>
              <w:t>El Fiscal del Servicio realizará las siguientes funciones:</w:t>
            </w:r>
          </w:p>
          <w:p w14:paraId="5717663A" w14:textId="77777777" w:rsidR="006723D3" w:rsidRPr="006723D3" w:rsidRDefault="006723D3" w:rsidP="006723D3">
            <w:pPr>
              <w:ind w:left="360"/>
              <w:jc w:val="both"/>
              <w:rPr>
                <w:rFonts w:ascii="Arial" w:hAnsi="Arial" w:cs="Arial"/>
                <w:iCs/>
                <w:color w:val="000000"/>
                <w:sz w:val="18"/>
                <w:szCs w:val="18"/>
                <w:lang w:val="es-ES_tradnl"/>
              </w:rPr>
            </w:pPr>
          </w:p>
          <w:p w14:paraId="37B9A7F9" w14:textId="77777777" w:rsidR="006723D3" w:rsidRPr="006723D3" w:rsidRDefault="006723D3" w:rsidP="006F6865">
            <w:pPr>
              <w:numPr>
                <w:ilvl w:val="0"/>
                <w:numId w:val="53"/>
              </w:numPr>
              <w:ind w:left="812"/>
              <w:contextualSpacing/>
              <w:jc w:val="both"/>
              <w:rPr>
                <w:rFonts w:ascii="Arial" w:hAnsi="Arial" w:cs="Arial"/>
                <w:bCs/>
                <w:sz w:val="18"/>
                <w:szCs w:val="18"/>
              </w:rPr>
            </w:pPr>
            <w:r w:rsidRPr="006723D3">
              <w:rPr>
                <w:rFonts w:ascii="Arial" w:hAnsi="Arial" w:cs="Arial"/>
                <w:bCs/>
                <w:sz w:val="18"/>
                <w:szCs w:val="18"/>
              </w:rPr>
              <w:t xml:space="preserve">Verificar el cumplimiento de las especificaciones técnicas y el contrato. </w:t>
            </w:r>
          </w:p>
          <w:p w14:paraId="686DBA52" w14:textId="77777777" w:rsidR="006723D3" w:rsidRPr="006723D3" w:rsidRDefault="006723D3" w:rsidP="006F6865">
            <w:pPr>
              <w:numPr>
                <w:ilvl w:val="0"/>
                <w:numId w:val="53"/>
              </w:numPr>
              <w:ind w:left="812"/>
              <w:contextualSpacing/>
              <w:jc w:val="both"/>
              <w:rPr>
                <w:rFonts w:ascii="Arial" w:hAnsi="Arial" w:cs="Arial"/>
                <w:bCs/>
                <w:sz w:val="18"/>
                <w:szCs w:val="18"/>
              </w:rPr>
            </w:pPr>
            <w:r w:rsidRPr="006723D3">
              <w:rPr>
                <w:rFonts w:ascii="Arial" w:hAnsi="Arial" w:cs="Arial"/>
                <w:bCs/>
                <w:sz w:val="18"/>
                <w:szCs w:val="18"/>
              </w:rPr>
              <w:t xml:space="preserve">Coordinar y realizar el seguimiento de las tareas de suscripción productos </w:t>
            </w:r>
            <w:proofErr w:type="spellStart"/>
            <w:r w:rsidRPr="006723D3">
              <w:rPr>
                <w:rFonts w:ascii="Arial" w:hAnsi="Arial" w:cs="Arial"/>
                <w:bCs/>
                <w:sz w:val="18"/>
                <w:szCs w:val="18"/>
              </w:rPr>
              <w:t>Tableau</w:t>
            </w:r>
            <w:proofErr w:type="spellEnd"/>
            <w:r w:rsidRPr="006723D3">
              <w:rPr>
                <w:rFonts w:ascii="Arial" w:hAnsi="Arial" w:cs="Arial"/>
                <w:bCs/>
                <w:sz w:val="18"/>
                <w:szCs w:val="18"/>
              </w:rPr>
              <w:t>.</w:t>
            </w:r>
          </w:p>
          <w:p w14:paraId="5491C4D6" w14:textId="77777777" w:rsidR="006723D3" w:rsidRPr="006723D3" w:rsidRDefault="006723D3" w:rsidP="006F6865">
            <w:pPr>
              <w:numPr>
                <w:ilvl w:val="0"/>
                <w:numId w:val="53"/>
              </w:numPr>
              <w:ind w:left="812"/>
              <w:contextualSpacing/>
              <w:jc w:val="both"/>
              <w:rPr>
                <w:rFonts w:ascii="Arial" w:hAnsi="Arial" w:cs="Arial"/>
                <w:bCs/>
                <w:sz w:val="18"/>
                <w:szCs w:val="18"/>
              </w:rPr>
            </w:pPr>
            <w:r w:rsidRPr="006723D3">
              <w:rPr>
                <w:rFonts w:ascii="Arial" w:hAnsi="Arial" w:cs="Arial"/>
                <w:bCs/>
                <w:sz w:val="18"/>
                <w:szCs w:val="18"/>
              </w:rPr>
              <w:t>Emitir todos los informes asociados a la suscripción.</w:t>
            </w:r>
          </w:p>
          <w:p w14:paraId="773938E7" w14:textId="77777777" w:rsidR="006723D3" w:rsidRPr="006723D3" w:rsidRDefault="006723D3" w:rsidP="006F6865">
            <w:pPr>
              <w:numPr>
                <w:ilvl w:val="0"/>
                <w:numId w:val="53"/>
              </w:numPr>
              <w:ind w:left="812"/>
              <w:contextualSpacing/>
              <w:jc w:val="both"/>
              <w:rPr>
                <w:rFonts w:ascii="Arial" w:hAnsi="Arial" w:cs="Arial"/>
                <w:bCs/>
                <w:sz w:val="18"/>
                <w:szCs w:val="18"/>
              </w:rPr>
            </w:pPr>
            <w:r w:rsidRPr="006723D3">
              <w:rPr>
                <w:rFonts w:ascii="Arial" w:hAnsi="Arial" w:cs="Arial"/>
                <w:bCs/>
                <w:sz w:val="18"/>
                <w:szCs w:val="18"/>
              </w:rPr>
              <w:t>Recibir y aprobar la planilla de ejecución de servicios y en caso de que el Proveedor no presente el certificado de liquidación final, elaborará y aprobará en base a las planillas de ejecución de servicios prestados el Certificado de Liquidación Final y notificará al Proveedor.</w:t>
            </w:r>
          </w:p>
          <w:p w14:paraId="6948FD16" w14:textId="77777777" w:rsidR="006723D3" w:rsidRPr="006723D3" w:rsidRDefault="006723D3" w:rsidP="006F6865">
            <w:pPr>
              <w:numPr>
                <w:ilvl w:val="0"/>
                <w:numId w:val="53"/>
              </w:numPr>
              <w:ind w:left="812"/>
              <w:jc w:val="both"/>
              <w:rPr>
                <w:rFonts w:ascii="Arial" w:hAnsi="Arial" w:cs="Arial"/>
                <w:bCs/>
                <w:sz w:val="18"/>
                <w:szCs w:val="18"/>
                <w:lang w:val="es-BO"/>
              </w:rPr>
            </w:pPr>
            <w:r w:rsidRPr="006723D3">
              <w:rPr>
                <w:rFonts w:ascii="Arial" w:hAnsi="Arial" w:cs="Arial"/>
                <w:bCs/>
                <w:sz w:val="18"/>
                <w:szCs w:val="18"/>
              </w:rPr>
              <w:t>Realizar la determinación de las causales de resolución de contrato, en caso de que corresponda.</w:t>
            </w:r>
          </w:p>
          <w:p w14:paraId="302228E8" w14:textId="77777777" w:rsidR="006723D3" w:rsidRPr="006723D3" w:rsidRDefault="006723D3" w:rsidP="006F6865">
            <w:pPr>
              <w:numPr>
                <w:ilvl w:val="0"/>
                <w:numId w:val="53"/>
              </w:numPr>
              <w:ind w:left="812"/>
              <w:jc w:val="both"/>
              <w:rPr>
                <w:rFonts w:ascii="Arial" w:hAnsi="Arial" w:cs="Arial"/>
                <w:bCs/>
                <w:sz w:val="18"/>
                <w:szCs w:val="18"/>
              </w:rPr>
            </w:pPr>
            <w:r w:rsidRPr="006723D3">
              <w:rPr>
                <w:rFonts w:ascii="Arial" w:hAnsi="Arial" w:cs="Arial"/>
                <w:bCs/>
                <w:sz w:val="18"/>
                <w:szCs w:val="18"/>
              </w:rPr>
              <w:t>Establecer multas si corresponde.</w:t>
            </w:r>
          </w:p>
          <w:p w14:paraId="2988260C" w14:textId="77777777" w:rsidR="006723D3" w:rsidRPr="006723D3" w:rsidRDefault="006723D3" w:rsidP="006723D3">
            <w:pPr>
              <w:ind w:left="812"/>
              <w:jc w:val="both"/>
              <w:rPr>
                <w:rFonts w:ascii="Arial" w:hAnsi="Arial" w:cs="Arial"/>
                <w:bCs/>
                <w:sz w:val="18"/>
                <w:szCs w:val="18"/>
              </w:rPr>
            </w:pPr>
            <w:r w:rsidRPr="006723D3">
              <w:rPr>
                <w:rFonts w:ascii="Arial" w:hAnsi="Arial" w:cs="Arial"/>
                <w:bCs/>
                <w:sz w:val="18"/>
                <w:szCs w:val="18"/>
              </w:rPr>
              <w:t xml:space="preserve"> </w:t>
            </w:r>
          </w:p>
          <w:p w14:paraId="67286510" w14:textId="77777777" w:rsidR="006723D3" w:rsidRPr="006723D3" w:rsidRDefault="006723D3" w:rsidP="006723D3">
            <w:pPr>
              <w:jc w:val="both"/>
              <w:rPr>
                <w:rFonts w:ascii="Arial" w:hAnsi="Arial" w:cs="Arial"/>
                <w:b/>
                <w:bCs/>
                <w:i/>
                <w:sz w:val="18"/>
                <w:szCs w:val="18"/>
              </w:rPr>
            </w:pPr>
            <w:r w:rsidRPr="006723D3">
              <w:rPr>
                <w:rFonts w:ascii="Arial" w:hAnsi="Arial" w:cs="Arial"/>
                <w:b/>
                <w:i/>
                <w:iCs/>
                <w:sz w:val="18"/>
                <w:szCs w:val="18"/>
              </w:rPr>
              <w:t>(Manifestar aceptación)</w:t>
            </w:r>
          </w:p>
        </w:tc>
        <w:tc>
          <w:tcPr>
            <w:tcW w:w="1104" w:type="pct"/>
            <w:tcBorders>
              <w:bottom w:val="single" w:sz="4" w:space="0" w:color="auto"/>
            </w:tcBorders>
            <w:shd w:val="clear" w:color="auto" w:fill="auto"/>
            <w:vAlign w:val="center"/>
          </w:tcPr>
          <w:p w14:paraId="13B9F453" w14:textId="77777777" w:rsidR="006723D3" w:rsidRPr="006723D3" w:rsidRDefault="006723D3" w:rsidP="006723D3">
            <w:pPr>
              <w:ind w:left="290" w:hanging="290"/>
              <w:jc w:val="both"/>
              <w:rPr>
                <w:rFonts w:ascii="Arial" w:hAnsi="Arial" w:cs="Arial"/>
                <w:b/>
                <w:bCs/>
              </w:rPr>
            </w:pPr>
          </w:p>
        </w:tc>
      </w:tr>
      <w:tr w:rsidR="006723D3" w:rsidRPr="006723D3" w14:paraId="45DF0D02" w14:textId="77777777" w:rsidTr="006723D3">
        <w:trPr>
          <w:cantSplit/>
          <w:trHeight w:val="1837"/>
          <w:jc w:val="center"/>
        </w:trPr>
        <w:tc>
          <w:tcPr>
            <w:tcW w:w="3896" w:type="pct"/>
            <w:tcBorders>
              <w:bottom w:val="single" w:sz="4" w:space="0" w:color="auto"/>
            </w:tcBorders>
            <w:shd w:val="clear" w:color="auto" w:fill="auto"/>
            <w:vAlign w:val="center"/>
          </w:tcPr>
          <w:p w14:paraId="04910FA4" w14:textId="77777777" w:rsidR="006723D3" w:rsidRPr="006723D3" w:rsidRDefault="006723D3" w:rsidP="006F6865">
            <w:pPr>
              <w:numPr>
                <w:ilvl w:val="0"/>
                <w:numId w:val="47"/>
              </w:numPr>
              <w:jc w:val="both"/>
              <w:rPr>
                <w:rFonts w:ascii="Arial" w:hAnsi="Arial" w:cs="Arial"/>
                <w:iCs/>
                <w:color w:val="000000"/>
                <w:sz w:val="18"/>
                <w:szCs w:val="18"/>
                <w:lang w:val="es-ES_tradnl"/>
              </w:rPr>
            </w:pPr>
            <w:r w:rsidRPr="006723D3">
              <w:rPr>
                <w:rFonts w:ascii="Arial" w:hAnsi="Arial" w:cs="Arial"/>
                <w:b/>
                <w:bCs/>
                <w:sz w:val="18"/>
                <w:szCs w:val="18"/>
              </w:rPr>
              <w:t xml:space="preserve">Agente de Servicio. </w:t>
            </w:r>
            <w:r w:rsidRPr="006723D3">
              <w:rPr>
                <w:rFonts w:ascii="Arial" w:hAnsi="Arial" w:cs="Arial"/>
                <w:iCs/>
                <w:color w:val="000000"/>
                <w:sz w:val="18"/>
                <w:szCs w:val="18"/>
                <w:lang w:val="es-ES_tradnl"/>
              </w:rPr>
              <w:t>Para la firma de contrato el proponente adjudicado debe designar mediante nota un agente de servicio, para realizar el seguimiento del servicio y coordinará en lo que corresponda con el Fiscal de Servicio. Adicionalmente el agente de servicio realizará las siguientes funciones:</w:t>
            </w:r>
          </w:p>
          <w:p w14:paraId="4C11C0CC" w14:textId="77777777" w:rsidR="006723D3" w:rsidRPr="006723D3" w:rsidRDefault="006723D3" w:rsidP="006F6865">
            <w:pPr>
              <w:numPr>
                <w:ilvl w:val="0"/>
                <w:numId w:val="48"/>
              </w:numPr>
              <w:ind w:left="776" w:hanging="284"/>
              <w:jc w:val="both"/>
              <w:rPr>
                <w:rFonts w:ascii="Arial" w:hAnsi="Arial" w:cs="Arial"/>
                <w:iCs/>
                <w:color w:val="000000"/>
                <w:sz w:val="18"/>
                <w:szCs w:val="18"/>
                <w:lang w:val="es-ES_tradnl"/>
              </w:rPr>
            </w:pPr>
            <w:r w:rsidRPr="006723D3">
              <w:rPr>
                <w:rFonts w:ascii="Arial" w:hAnsi="Arial" w:cs="Arial"/>
                <w:iCs/>
                <w:color w:val="000000"/>
                <w:sz w:val="18"/>
                <w:szCs w:val="18"/>
                <w:lang w:val="es-ES_tradnl"/>
              </w:rPr>
              <w:t>Coordinar todo lo inherente a</w:t>
            </w:r>
            <w:r w:rsidRPr="006723D3">
              <w:rPr>
                <w:rFonts w:ascii="Arial" w:hAnsi="Arial" w:cs="Arial"/>
                <w:bCs/>
                <w:sz w:val="18"/>
                <w:szCs w:val="18"/>
              </w:rPr>
              <w:t xml:space="preserve"> las tareas de suscripción productos </w:t>
            </w:r>
            <w:proofErr w:type="spellStart"/>
            <w:r w:rsidRPr="006723D3">
              <w:rPr>
                <w:rFonts w:ascii="Arial" w:hAnsi="Arial" w:cs="Arial"/>
                <w:bCs/>
                <w:sz w:val="18"/>
                <w:szCs w:val="18"/>
              </w:rPr>
              <w:t>Tableau</w:t>
            </w:r>
            <w:proofErr w:type="spellEnd"/>
            <w:r w:rsidRPr="006723D3">
              <w:rPr>
                <w:rFonts w:ascii="Arial" w:hAnsi="Arial" w:cs="Arial"/>
                <w:iCs/>
                <w:color w:val="000000"/>
                <w:sz w:val="18"/>
                <w:szCs w:val="18"/>
                <w:lang w:val="es-ES_tradnl"/>
              </w:rPr>
              <w:t>.</w:t>
            </w:r>
          </w:p>
          <w:p w14:paraId="601E311E" w14:textId="77777777" w:rsidR="006723D3" w:rsidRPr="006723D3" w:rsidRDefault="006723D3" w:rsidP="006F6865">
            <w:pPr>
              <w:numPr>
                <w:ilvl w:val="0"/>
                <w:numId w:val="48"/>
              </w:numPr>
              <w:ind w:left="776" w:hanging="284"/>
              <w:jc w:val="both"/>
              <w:rPr>
                <w:rFonts w:ascii="Arial" w:hAnsi="Arial" w:cs="Arial"/>
                <w:iCs/>
                <w:color w:val="000000"/>
                <w:sz w:val="18"/>
                <w:szCs w:val="18"/>
                <w:lang w:val="es-ES_tradnl" w:eastAsia="x-none"/>
              </w:rPr>
            </w:pPr>
            <w:r w:rsidRPr="006723D3">
              <w:rPr>
                <w:rFonts w:ascii="Arial" w:hAnsi="Arial" w:cs="Arial"/>
                <w:iCs/>
                <w:color w:val="000000"/>
                <w:sz w:val="18"/>
                <w:szCs w:val="18"/>
                <w:lang w:val="es-ES_tradnl" w:eastAsia="x-none"/>
              </w:rPr>
              <w:t>Elaborar y presentar al Fiscal de Servicio la planilla de ejecución de servicios prestados y el certificado de liquidación final.</w:t>
            </w:r>
          </w:p>
          <w:p w14:paraId="014F3208" w14:textId="77777777" w:rsidR="006723D3" w:rsidRPr="006723D3" w:rsidRDefault="006723D3" w:rsidP="006723D3">
            <w:pPr>
              <w:ind w:left="360"/>
              <w:jc w:val="both"/>
              <w:rPr>
                <w:rFonts w:ascii="Arial" w:hAnsi="Arial" w:cs="Arial"/>
                <w:sz w:val="18"/>
                <w:szCs w:val="18"/>
                <w:lang w:val="es-ES_tradnl"/>
              </w:rPr>
            </w:pPr>
          </w:p>
          <w:p w14:paraId="563F001F" w14:textId="77777777" w:rsidR="006723D3" w:rsidRPr="006723D3" w:rsidRDefault="006723D3" w:rsidP="006723D3">
            <w:pPr>
              <w:jc w:val="both"/>
              <w:rPr>
                <w:rFonts w:ascii="Arial" w:hAnsi="Arial" w:cs="Arial"/>
                <w:b/>
                <w:bCs/>
                <w:i/>
                <w:sz w:val="18"/>
                <w:szCs w:val="18"/>
              </w:rPr>
            </w:pPr>
            <w:r w:rsidRPr="006723D3">
              <w:rPr>
                <w:rFonts w:ascii="Arial" w:hAnsi="Arial" w:cs="Arial"/>
                <w:b/>
                <w:bCs/>
                <w:i/>
                <w:sz w:val="18"/>
                <w:szCs w:val="18"/>
              </w:rPr>
              <w:t>(Manifestar aceptación)</w:t>
            </w:r>
          </w:p>
        </w:tc>
        <w:tc>
          <w:tcPr>
            <w:tcW w:w="1104" w:type="pct"/>
            <w:tcBorders>
              <w:bottom w:val="single" w:sz="4" w:space="0" w:color="auto"/>
            </w:tcBorders>
            <w:shd w:val="clear" w:color="auto" w:fill="auto"/>
            <w:vAlign w:val="center"/>
          </w:tcPr>
          <w:p w14:paraId="49F48D57" w14:textId="77777777" w:rsidR="006723D3" w:rsidRPr="006723D3" w:rsidRDefault="006723D3" w:rsidP="006723D3">
            <w:pPr>
              <w:ind w:left="290" w:hanging="290"/>
              <w:jc w:val="both"/>
              <w:rPr>
                <w:rFonts w:ascii="Arial" w:hAnsi="Arial" w:cs="Arial"/>
                <w:b/>
                <w:bCs/>
              </w:rPr>
            </w:pPr>
          </w:p>
        </w:tc>
      </w:tr>
      <w:tr w:rsidR="006723D3" w:rsidRPr="006723D3" w14:paraId="244F500F" w14:textId="77777777" w:rsidTr="006723D3">
        <w:trPr>
          <w:cantSplit/>
          <w:trHeight w:val="342"/>
          <w:jc w:val="center"/>
        </w:trPr>
        <w:tc>
          <w:tcPr>
            <w:tcW w:w="3896" w:type="pct"/>
            <w:tcBorders>
              <w:bottom w:val="single" w:sz="4" w:space="0" w:color="auto"/>
            </w:tcBorders>
            <w:shd w:val="clear" w:color="auto" w:fill="E2EFD9"/>
            <w:vAlign w:val="center"/>
          </w:tcPr>
          <w:p w14:paraId="1902EDBB" w14:textId="77777777" w:rsidR="006723D3" w:rsidRPr="006723D3" w:rsidRDefault="006723D3" w:rsidP="006723D3">
            <w:pPr>
              <w:ind w:left="290" w:hanging="290"/>
              <w:jc w:val="both"/>
              <w:rPr>
                <w:rFonts w:ascii="Arial" w:hAnsi="Arial" w:cs="Arial"/>
                <w:b/>
                <w:sz w:val="18"/>
                <w:szCs w:val="18"/>
              </w:rPr>
            </w:pPr>
            <w:r w:rsidRPr="006723D3">
              <w:rPr>
                <w:rFonts w:ascii="Arial" w:hAnsi="Arial" w:cs="Arial"/>
                <w:b/>
                <w:sz w:val="18"/>
                <w:szCs w:val="18"/>
              </w:rPr>
              <w:t xml:space="preserve">G. FORMA DE PAGO </w:t>
            </w:r>
          </w:p>
        </w:tc>
        <w:tc>
          <w:tcPr>
            <w:tcW w:w="1104" w:type="pct"/>
            <w:tcBorders>
              <w:bottom w:val="single" w:sz="4" w:space="0" w:color="auto"/>
            </w:tcBorders>
            <w:shd w:val="clear" w:color="auto" w:fill="E2EFD9"/>
            <w:vAlign w:val="center"/>
          </w:tcPr>
          <w:p w14:paraId="2066D6E8" w14:textId="77777777" w:rsidR="006723D3" w:rsidRPr="006723D3" w:rsidRDefault="006723D3" w:rsidP="006723D3">
            <w:pPr>
              <w:ind w:left="290" w:hanging="290"/>
              <w:jc w:val="both"/>
              <w:rPr>
                <w:rFonts w:ascii="Arial" w:hAnsi="Arial" w:cs="Arial"/>
                <w:b/>
                <w:bCs/>
              </w:rPr>
            </w:pPr>
          </w:p>
        </w:tc>
      </w:tr>
      <w:tr w:rsidR="006723D3" w:rsidRPr="006723D3" w14:paraId="3650622E" w14:textId="77777777" w:rsidTr="006723D3">
        <w:trPr>
          <w:cantSplit/>
          <w:trHeight w:val="1997"/>
          <w:jc w:val="center"/>
        </w:trPr>
        <w:tc>
          <w:tcPr>
            <w:tcW w:w="3896" w:type="pct"/>
            <w:vAlign w:val="center"/>
          </w:tcPr>
          <w:p w14:paraId="11BF17C2" w14:textId="77777777" w:rsidR="006723D3" w:rsidRPr="006723D3" w:rsidRDefault="006723D3" w:rsidP="006723D3">
            <w:pPr>
              <w:jc w:val="both"/>
              <w:rPr>
                <w:rFonts w:ascii="Arial" w:hAnsi="Arial" w:cs="Arial"/>
                <w:iCs/>
                <w:color w:val="000000"/>
                <w:sz w:val="18"/>
                <w:szCs w:val="18"/>
                <w:lang w:val="es-ES_tradnl"/>
              </w:rPr>
            </w:pPr>
            <w:r w:rsidRPr="006723D3">
              <w:rPr>
                <w:rFonts w:ascii="Arial" w:hAnsi="Arial" w:cs="Arial"/>
                <w:sz w:val="18"/>
                <w:szCs w:val="18"/>
              </w:rPr>
              <w:lastRenderedPageBreak/>
              <w:t xml:space="preserve">El pago se realizará, por única vez posterior a la emisión del Informe de Conformidad de Activación, el cual será emitido por el Fiscal de Servicio. </w:t>
            </w:r>
          </w:p>
          <w:p w14:paraId="6AFF2BD1" w14:textId="77777777" w:rsidR="006723D3" w:rsidRPr="006723D3" w:rsidRDefault="006723D3" w:rsidP="006723D3">
            <w:pPr>
              <w:jc w:val="both"/>
              <w:rPr>
                <w:rFonts w:ascii="Arial" w:hAnsi="Arial" w:cs="Arial"/>
                <w:iCs/>
                <w:sz w:val="18"/>
                <w:szCs w:val="18"/>
              </w:rPr>
            </w:pPr>
          </w:p>
          <w:p w14:paraId="5A40CF8F" w14:textId="77777777" w:rsidR="006723D3" w:rsidRPr="006723D3" w:rsidRDefault="006723D3" w:rsidP="006723D3">
            <w:pPr>
              <w:jc w:val="both"/>
              <w:rPr>
                <w:rFonts w:ascii="Arial" w:hAnsi="Arial" w:cs="Arial"/>
                <w:iCs/>
                <w:sz w:val="18"/>
                <w:szCs w:val="18"/>
                <w:lang w:val="es-BO"/>
              </w:rPr>
            </w:pPr>
            <w:r w:rsidRPr="006723D3">
              <w:rPr>
                <w:rFonts w:ascii="Arial" w:hAnsi="Arial" w:cs="Arial"/>
                <w:iCs/>
                <w:sz w:val="18"/>
                <w:szCs w:val="18"/>
                <w:lang w:val="es-BO"/>
              </w:rPr>
              <w:t xml:space="preserve">Para este fin el Proveedor presentará al Fiscal del Servicio para su revisión, una planilla de ejecución de servicios, donde deberá señalar todos los servicios prestados y el monto de pago convenida. </w:t>
            </w:r>
          </w:p>
          <w:p w14:paraId="03678AAD" w14:textId="77777777" w:rsidR="006723D3" w:rsidRPr="006723D3" w:rsidRDefault="006723D3" w:rsidP="006723D3">
            <w:pPr>
              <w:jc w:val="both"/>
              <w:rPr>
                <w:rFonts w:ascii="Arial" w:hAnsi="Arial" w:cs="Arial"/>
                <w:i/>
                <w:sz w:val="18"/>
                <w:szCs w:val="18"/>
              </w:rPr>
            </w:pPr>
          </w:p>
          <w:p w14:paraId="363FCDA3" w14:textId="77777777" w:rsidR="006723D3" w:rsidRPr="006723D3" w:rsidRDefault="006723D3" w:rsidP="006723D3">
            <w:pPr>
              <w:jc w:val="both"/>
              <w:rPr>
                <w:rFonts w:ascii="Arial" w:hAnsi="Arial" w:cs="Arial"/>
                <w:iCs/>
                <w:sz w:val="18"/>
                <w:szCs w:val="18"/>
                <w:lang w:val="es-BO"/>
              </w:rPr>
            </w:pPr>
            <w:r w:rsidRPr="006723D3">
              <w:rPr>
                <w:rFonts w:ascii="Arial" w:hAnsi="Arial" w:cs="Arial"/>
                <w:iCs/>
                <w:sz w:val="18"/>
                <w:szCs w:val="18"/>
                <w:lang w:val="es-BO"/>
              </w:rPr>
              <w:t xml:space="preserve">El </w:t>
            </w:r>
            <w:r w:rsidRPr="006723D3">
              <w:rPr>
                <w:rFonts w:ascii="Arial" w:hAnsi="Arial" w:cs="Arial"/>
                <w:bCs/>
                <w:iCs/>
                <w:sz w:val="18"/>
                <w:szCs w:val="18"/>
                <w:lang w:val="es-BO"/>
              </w:rPr>
              <w:t>Proveedor,</w:t>
            </w:r>
            <w:r w:rsidRPr="006723D3">
              <w:rPr>
                <w:rFonts w:ascii="Arial" w:hAnsi="Arial" w:cs="Arial"/>
                <w:b/>
                <w:iCs/>
                <w:sz w:val="18"/>
                <w:szCs w:val="18"/>
                <w:lang w:val="es-BO"/>
              </w:rPr>
              <w:t xml:space="preserve"> </w:t>
            </w:r>
            <w:r w:rsidRPr="006723D3">
              <w:rPr>
                <w:rFonts w:ascii="Arial" w:hAnsi="Arial" w:cs="Arial"/>
                <w:iCs/>
                <w:sz w:val="18"/>
                <w:szCs w:val="18"/>
                <w:lang w:val="es-BO"/>
              </w:rPr>
              <w:t>una vez aprobada por el Fiscal su planilla de ejecución de servicios, deberá emitir la respectiva factura oficial por el monto correspondiente en favor del BCB.</w:t>
            </w:r>
          </w:p>
          <w:p w14:paraId="48C0C84C" w14:textId="77777777" w:rsidR="006723D3" w:rsidRPr="006723D3" w:rsidRDefault="006723D3" w:rsidP="006723D3">
            <w:pPr>
              <w:ind w:left="360"/>
              <w:jc w:val="both"/>
              <w:rPr>
                <w:rFonts w:ascii="Arial" w:hAnsi="Arial" w:cs="Arial"/>
                <w:i/>
                <w:sz w:val="18"/>
                <w:szCs w:val="18"/>
              </w:rPr>
            </w:pPr>
          </w:p>
          <w:p w14:paraId="26D0DC89" w14:textId="77777777" w:rsidR="006723D3" w:rsidRPr="006723D3" w:rsidRDefault="006723D3" w:rsidP="006723D3">
            <w:pPr>
              <w:ind w:left="28"/>
              <w:jc w:val="both"/>
              <w:rPr>
                <w:rFonts w:ascii="Arial" w:hAnsi="Arial" w:cs="Arial"/>
                <w:iCs/>
                <w:sz w:val="18"/>
                <w:szCs w:val="18"/>
              </w:rPr>
            </w:pPr>
            <w:r w:rsidRPr="006723D3">
              <w:rPr>
                <w:rFonts w:ascii="Arial" w:hAnsi="Arial" w:cs="Arial"/>
                <w:b/>
                <w:i/>
                <w:iCs/>
                <w:sz w:val="18"/>
                <w:szCs w:val="18"/>
              </w:rPr>
              <w:t>(Manifestar aceptación)</w:t>
            </w:r>
          </w:p>
        </w:tc>
        <w:tc>
          <w:tcPr>
            <w:tcW w:w="1104" w:type="pct"/>
            <w:vAlign w:val="center"/>
          </w:tcPr>
          <w:p w14:paraId="35A92DD7" w14:textId="77777777" w:rsidR="006723D3" w:rsidRPr="006723D3" w:rsidRDefault="006723D3" w:rsidP="006723D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723D3" w:rsidRPr="006723D3" w14:paraId="34E1BA9B" w14:textId="77777777" w:rsidTr="006723D3">
        <w:trPr>
          <w:cantSplit/>
          <w:trHeight w:val="150"/>
          <w:jc w:val="center"/>
        </w:trPr>
        <w:tc>
          <w:tcPr>
            <w:tcW w:w="3896" w:type="pct"/>
            <w:shd w:val="clear" w:color="auto" w:fill="E2EFD9"/>
            <w:vAlign w:val="center"/>
          </w:tcPr>
          <w:p w14:paraId="44D346B8" w14:textId="77777777" w:rsidR="006723D3" w:rsidRPr="006723D3" w:rsidRDefault="006723D3" w:rsidP="006723D3">
            <w:pPr>
              <w:jc w:val="both"/>
              <w:rPr>
                <w:rFonts w:ascii="Arial" w:hAnsi="Arial" w:cs="Arial"/>
                <w:bCs/>
                <w:sz w:val="18"/>
                <w:szCs w:val="18"/>
              </w:rPr>
            </w:pPr>
            <w:r w:rsidRPr="006723D3">
              <w:rPr>
                <w:rFonts w:ascii="Arial" w:hAnsi="Arial" w:cs="Arial"/>
                <w:b/>
                <w:bCs/>
                <w:sz w:val="18"/>
                <w:szCs w:val="18"/>
              </w:rPr>
              <w:t xml:space="preserve">H. CONFIDENCIALIDAD </w:t>
            </w:r>
            <w:r w:rsidRPr="006723D3">
              <w:rPr>
                <w:rFonts w:ascii="Arial" w:hAnsi="Arial" w:cs="Arial"/>
                <w:b/>
                <w:sz w:val="18"/>
                <w:szCs w:val="18"/>
              </w:rPr>
              <w:t>Y ANTICIPO</w:t>
            </w:r>
          </w:p>
        </w:tc>
        <w:tc>
          <w:tcPr>
            <w:tcW w:w="1104" w:type="pct"/>
            <w:shd w:val="clear" w:color="auto" w:fill="E2EFD9"/>
            <w:vAlign w:val="center"/>
          </w:tcPr>
          <w:p w14:paraId="784CC9AC" w14:textId="77777777" w:rsidR="006723D3" w:rsidRPr="006723D3" w:rsidRDefault="006723D3" w:rsidP="006723D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723D3" w:rsidRPr="006723D3" w14:paraId="512807A4" w14:textId="77777777" w:rsidTr="006723D3">
        <w:trPr>
          <w:cantSplit/>
          <w:trHeight w:val="814"/>
          <w:jc w:val="center"/>
        </w:trPr>
        <w:tc>
          <w:tcPr>
            <w:tcW w:w="3896" w:type="pct"/>
            <w:vAlign w:val="center"/>
          </w:tcPr>
          <w:p w14:paraId="52C08E2B" w14:textId="77777777" w:rsidR="006723D3" w:rsidRPr="006723D3" w:rsidRDefault="006723D3" w:rsidP="006F6865">
            <w:pPr>
              <w:numPr>
                <w:ilvl w:val="0"/>
                <w:numId w:val="52"/>
              </w:numPr>
              <w:jc w:val="both"/>
              <w:rPr>
                <w:rFonts w:ascii="Arial" w:hAnsi="Arial" w:cs="Arial"/>
                <w:bCs/>
                <w:sz w:val="18"/>
                <w:szCs w:val="18"/>
              </w:rPr>
            </w:pPr>
            <w:r w:rsidRPr="006723D3">
              <w:rPr>
                <w:rFonts w:ascii="Arial" w:hAnsi="Arial" w:cs="Arial"/>
                <w:bCs/>
                <w:sz w:val="18"/>
                <w:szCs w:val="18"/>
              </w:rPr>
              <w:t>El proveedor debe garantizar la integridad y confidencialidad de la información institucional a la que tenga acceso directamente o por terceros.</w:t>
            </w:r>
          </w:p>
          <w:p w14:paraId="401AFADC" w14:textId="77777777" w:rsidR="006723D3" w:rsidRPr="006723D3" w:rsidRDefault="006723D3" w:rsidP="006723D3">
            <w:pPr>
              <w:jc w:val="both"/>
              <w:rPr>
                <w:rFonts w:ascii="Arial" w:hAnsi="Arial" w:cs="Arial"/>
                <w:bCs/>
                <w:sz w:val="18"/>
                <w:szCs w:val="18"/>
              </w:rPr>
            </w:pPr>
          </w:p>
          <w:p w14:paraId="6616B1B2" w14:textId="77777777" w:rsidR="006723D3" w:rsidRPr="006723D3" w:rsidRDefault="006723D3" w:rsidP="006723D3">
            <w:pPr>
              <w:jc w:val="both"/>
              <w:rPr>
                <w:rFonts w:ascii="Arial" w:hAnsi="Arial" w:cs="Arial"/>
                <w:bCs/>
                <w:sz w:val="18"/>
                <w:szCs w:val="18"/>
              </w:rPr>
            </w:pPr>
            <w:r w:rsidRPr="006723D3">
              <w:rPr>
                <w:rFonts w:ascii="Arial" w:hAnsi="Arial" w:cs="Arial"/>
                <w:b/>
                <w:i/>
                <w:iCs/>
                <w:sz w:val="18"/>
                <w:szCs w:val="18"/>
              </w:rPr>
              <w:t>(Manifestar aceptación)</w:t>
            </w:r>
          </w:p>
        </w:tc>
        <w:tc>
          <w:tcPr>
            <w:tcW w:w="1104" w:type="pct"/>
            <w:tcBorders>
              <w:bottom w:val="single" w:sz="4" w:space="0" w:color="auto"/>
            </w:tcBorders>
            <w:vAlign w:val="center"/>
          </w:tcPr>
          <w:p w14:paraId="0FABE976" w14:textId="77777777" w:rsidR="006723D3" w:rsidRPr="006723D3" w:rsidRDefault="006723D3" w:rsidP="006723D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723D3" w:rsidRPr="006723D3" w14:paraId="6C6B6121" w14:textId="77777777" w:rsidTr="006723D3">
        <w:trPr>
          <w:cantSplit/>
          <w:trHeight w:val="260"/>
          <w:jc w:val="center"/>
        </w:trPr>
        <w:tc>
          <w:tcPr>
            <w:tcW w:w="3896" w:type="pct"/>
            <w:vAlign w:val="center"/>
          </w:tcPr>
          <w:p w14:paraId="07BA0C21" w14:textId="77777777" w:rsidR="006723D3" w:rsidRPr="006723D3" w:rsidRDefault="006723D3" w:rsidP="006F6865">
            <w:pPr>
              <w:numPr>
                <w:ilvl w:val="0"/>
                <w:numId w:val="52"/>
              </w:numPr>
              <w:jc w:val="both"/>
              <w:rPr>
                <w:rFonts w:ascii="Arial" w:hAnsi="Arial" w:cs="Arial"/>
                <w:iCs/>
                <w:color w:val="000000"/>
                <w:sz w:val="18"/>
                <w:szCs w:val="18"/>
                <w:lang w:val="es-ES_tradnl"/>
              </w:rPr>
            </w:pPr>
            <w:r w:rsidRPr="006723D3">
              <w:rPr>
                <w:rFonts w:ascii="Arial" w:hAnsi="Arial" w:cs="Arial"/>
                <w:b/>
                <w:iCs/>
                <w:color w:val="000000"/>
                <w:sz w:val="18"/>
                <w:szCs w:val="18"/>
                <w:lang w:val="es-ES_tradnl"/>
              </w:rPr>
              <w:t>Anticipo</w:t>
            </w:r>
            <w:r w:rsidRPr="006723D3">
              <w:rPr>
                <w:rFonts w:ascii="Arial" w:hAnsi="Arial" w:cs="Arial"/>
                <w:iCs/>
                <w:color w:val="000000"/>
                <w:sz w:val="18"/>
                <w:szCs w:val="18"/>
                <w:lang w:val="es-ES_tradnl"/>
              </w:rPr>
              <w:t>: NO se otorgarán ningún tipo de anticipo en ninguna etapa del proceso.</w:t>
            </w:r>
          </w:p>
        </w:tc>
        <w:tc>
          <w:tcPr>
            <w:tcW w:w="1104" w:type="pct"/>
            <w:shd w:val="clear" w:color="auto" w:fill="E7E6E6"/>
            <w:vAlign w:val="center"/>
          </w:tcPr>
          <w:p w14:paraId="076FF089" w14:textId="77777777" w:rsidR="006723D3" w:rsidRPr="006723D3" w:rsidRDefault="006723D3" w:rsidP="006723D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r>
      <w:tr w:rsidR="006723D3" w:rsidRPr="006723D3" w14:paraId="7BC12066" w14:textId="77777777" w:rsidTr="006723D3">
        <w:trPr>
          <w:cantSplit/>
          <w:trHeight w:val="413"/>
          <w:jc w:val="center"/>
        </w:trPr>
        <w:tc>
          <w:tcPr>
            <w:tcW w:w="3896" w:type="pct"/>
            <w:shd w:val="clear" w:color="auto" w:fill="E2EFD9"/>
            <w:vAlign w:val="center"/>
          </w:tcPr>
          <w:p w14:paraId="6E7A1304" w14:textId="77777777" w:rsidR="006723D3" w:rsidRPr="006723D3" w:rsidRDefault="006723D3" w:rsidP="006723D3">
            <w:pPr>
              <w:jc w:val="both"/>
              <w:rPr>
                <w:rFonts w:ascii="Arial" w:hAnsi="Arial" w:cs="Arial"/>
                <w:b/>
                <w:sz w:val="18"/>
                <w:szCs w:val="18"/>
              </w:rPr>
            </w:pPr>
            <w:r w:rsidRPr="006723D3">
              <w:rPr>
                <w:rFonts w:ascii="Arial" w:hAnsi="Arial" w:cs="Arial"/>
                <w:b/>
                <w:sz w:val="18"/>
                <w:szCs w:val="18"/>
              </w:rPr>
              <w:t>I. SUBCONTRATACION</w:t>
            </w:r>
          </w:p>
        </w:tc>
        <w:tc>
          <w:tcPr>
            <w:tcW w:w="1104" w:type="pct"/>
            <w:tcBorders>
              <w:bottom w:val="single" w:sz="4" w:space="0" w:color="auto"/>
            </w:tcBorders>
            <w:shd w:val="clear" w:color="auto" w:fill="E2EFD9"/>
            <w:vAlign w:val="center"/>
          </w:tcPr>
          <w:p w14:paraId="5C386D2C" w14:textId="77777777" w:rsidR="006723D3" w:rsidRPr="006723D3" w:rsidRDefault="006723D3" w:rsidP="006723D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723D3" w:rsidRPr="006723D3" w14:paraId="173043DD" w14:textId="77777777" w:rsidTr="006723D3">
        <w:trPr>
          <w:cantSplit/>
          <w:trHeight w:val="227"/>
          <w:jc w:val="center"/>
        </w:trPr>
        <w:tc>
          <w:tcPr>
            <w:tcW w:w="3896" w:type="pct"/>
            <w:vAlign w:val="center"/>
          </w:tcPr>
          <w:p w14:paraId="3B04ED14" w14:textId="77777777" w:rsidR="006723D3" w:rsidRPr="006723D3" w:rsidRDefault="006723D3" w:rsidP="006723D3">
            <w:pPr>
              <w:jc w:val="both"/>
              <w:rPr>
                <w:rFonts w:ascii="Arial" w:hAnsi="Arial" w:cs="Arial"/>
                <w:b/>
                <w:iCs/>
                <w:color w:val="000000"/>
                <w:sz w:val="18"/>
                <w:szCs w:val="18"/>
                <w:lang w:val="es-ES_tradnl"/>
              </w:rPr>
            </w:pPr>
            <w:r w:rsidRPr="006723D3">
              <w:rPr>
                <w:rFonts w:ascii="Arial" w:hAnsi="Arial" w:cs="Arial"/>
                <w:bCs/>
                <w:sz w:val="18"/>
                <w:szCs w:val="18"/>
              </w:rPr>
              <w:t>No se admiten subcontrataciones en el presente proceso de contratación.</w:t>
            </w:r>
          </w:p>
        </w:tc>
        <w:tc>
          <w:tcPr>
            <w:tcW w:w="1104" w:type="pct"/>
            <w:shd w:val="clear" w:color="auto" w:fill="E7E6E6"/>
            <w:vAlign w:val="center"/>
          </w:tcPr>
          <w:p w14:paraId="4707F434" w14:textId="77777777" w:rsidR="006723D3" w:rsidRPr="006723D3" w:rsidRDefault="006723D3" w:rsidP="006723D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723D3" w:rsidRPr="006723D3" w14:paraId="62B16212" w14:textId="77777777" w:rsidTr="006723D3">
        <w:trPr>
          <w:cantSplit/>
          <w:trHeight w:val="238"/>
          <w:jc w:val="center"/>
        </w:trPr>
        <w:tc>
          <w:tcPr>
            <w:tcW w:w="3896" w:type="pct"/>
            <w:shd w:val="clear" w:color="auto" w:fill="E2EFD9"/>
            <w:vAlign w:val="center"/>
          </w:tcPr>
          <w:p w14:paraId="31A82803" w14:textId="77777777" w:rsidR="006723D3" w:rsidRPr="006723D3" w:rsidRDefault="006723D3" w:rsidP="006723D3">
            <w:pPr>
              <w:jc w:val="both"/>
              <w:rPr>
                <w:rFonts w:ascii="Arial" w:hAnsi="Arial" w:cs="Arial"/>
                <w:bCs/>
                <w:sz w:val="18"/>
                <w:szCs w:val="18"/>
              </w:rPr>
            </w:pPr>
            <w:r w:rsidRPr="006723D3">
              <w:rPr>
                <w:rFonts w:ascii="Arial" w:hAnsi="Arial" w:cs="Arial"/>
                <w:b/>
                <w:bCs/>
                <w:sz w:val="18"/>
                <w:szCs w:val="18"/>
              </w:rPr>
              <w:t>J. RESERVA DE DERECHOS</w:t>
            </w:r>
          </w:p>
        </w:tc>
        <w:tc>
          <w:tcPr>
            <w:tcW w:w="1104" w:type="pct"/>
            <w:shd w:val="clear" w:color="auto" w:fill="E2EFD9"/>
            <w:vAlign w:val="center"/>
          </w:tcPr>
          <w:p w14:paraId="1B13D3CF" w14:textId="77777777" w:rsidR="006723D3" w:rsidRPr="006723D3" w:rsidRDefault="006723D3" w:rsidP="006723D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723D3" w:rsidRPr="006723D3" w14:paraId="7F32F12B" w14:textId="77777777" w:rsidTr="006723D3">
        <w:trPr>
          <w:cantSplit/>
          <w:trHeight w:val="746"/>
          <w:jc w:val="center"/>
        </w:trPr>
        <w:tc>
          <w:tcPr>
            <w:tcW w:w="3896" w:type="pct"/>
            <w:vAlign w:val="center"/>
          </w:tcPr>
          <w:p w14:paraId="4A0C3D61" w14:textId="77777777" w:rsidR="006723D3" w:rsidRPr="006723D3" w:rsidRDefault="006723D3" w:rsidP="006723D3">
            <w:pPr>
              <w:jc w:val="both"/>
              <w:rPr>
                <w:rFonts w:ascii="Arial" w:hAnsi="Arial" w:cs="Arial"/>
                <w:bCs/>
                <w:sz w:val="18"/>
                <w:szCs w:val="18"/>
              </w:rPr>
            </w:pPr>
            <w:r w:rsidRPr="006723D3">
              <w:rPr>
                <w:rFonts w:ascii="Arial" w:hAnsi="Arial" w:cs="Arial"/>
                <w:bCs/>
                <w:sz w:val="18"/>
                <w:szCs w:val="18"/>
              </w:rPr>
              <w:t>Verificación de la información y documentación presentada: El BCB se reserva el derecho de verificar cualquier aspecto que considere pertinente de la documentación e información presentada por el proveedor.</w:t>
            </w:r>
          </w:p>
          <w:p w14:paraId="529BA135" w14:textId="77777777" w:rsidR="006723D3" w:rsidRPr="006723D3" w:rsidRDefault="006723D3" w:rsidP="006723D3">
            <w:pPr>
              <w:jc w:val="both"/>
              <w:rPr>
                <w:rFonts w:ascii="Arial" w:hAnsi="Arial" w:cs="Arial"/>
                <w:bCs/>
                <w:sz w:val="18"/>
                <w:szCs w:val="18"/>
              </w:rPr>
            </w:pPr>
          </w:p>
          <w:p w14:paraId="37844878" w14:textId="77777777" w:rsidR="006723D3" w:rsidRPr="006723D3" w:rsidRDefault="006723D3" w:rsidP="006723D3">
            <w:pPr>
              <w:jc w:val="both"/>
              <w:rPr>
                <w:rFonts w:ascii="Arial" w:hAnsi="Arial" w:cs="Arial"/>
                <w:bCs/>
                <w:sz w:val="18"/>
                <w:szCs w:val="18"/>
              </w:rPr>
            </w:pPr>
            <w:r w:rsidRPr="006723D3">
              <w:rPr>
                <w:rFonts w:ascii="Arial" w:hAnsi="Arial" w:cs="Arial"/>
                <w:b/>
                <w:bCs/>
                <w:i/>
                <w:sz w:val="18"/>
                <w:szCs w:val="18"/>
              </w:rPr>
              <w:t>(Manifestar aceptación)</w:t>
            </w:r>
          </w:p>
        </w:tc>
        <w:tc>
          <w:tcPr>
            <w:tcW w:w="1104" w:type="pct"/>
            <w:shd w:val="clear" w:color="auto" w:fill="FFFFFF"/>
            <w:vAlign w:val="center"/>
          </w:tcPr>
          <w:p w14:paraId="68DCF1BE" w14:textId="77777777" w:rsidR="006723D3" w:rsidRPr="006723D3" w:rsidRDefault="006723D3" w:rsidP="006723D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723D3" w:rsidRPr="006723D3" w14:paraId="6A1681A0" w14:textId="77777777" w:rsidTr="006723D3">
        <w:trPr>
          <w:cantSplit/>
          <w:trHeight w:val="238"/>
          <w:jc w:val="center"/>
        </w:trPr>
        <w:tc>
          <w:tcPr>
            <w:tcW w:w="3896" w:type="pct"/>
            <w:shd w:val="clear" w:color="auto" w:fill="E2EFD9"/>
            <w:vAlign w:val="center"/>
          </w:tcPr>
          <w:p w14:paraId="605AF515" w14:textId="77777777" w:rsidR="006723D3" w:rsidRPr="006723D3" w:rsidRDefault="006723D3" w:rsidP="006723D3">
            <w:pPr>
              <w:jc w:val="both"/>
              <w:rPr>
                <w:rFonts w:ascii="Arial" w:hAnsi="Arial" w:cs="Arial"/>
                <w:bCs/>
                <w:sz w:val="18"/>
                <w:szCs w:val="18"/>
              </w:rPr>
            </w:pPr>
            <w:r w:rsidRPr="006723D3">
              <w:rPr>
                <w:rFonts w:ascii="Arial" w:hAnsi="Arial" w:cs="Arial"/>
                <w:b/>
                <w:bCs/>
                <w:sz w:val="18"/>
                <w:szCs w:val="18"/>
              </w:rPr>
              <w:t>K. OTROS</w:t>
            </w:r>
          </w:p>
        </w:tc>
        <w:tc>
          <w:tcPr>
            <w:tcW w:w="1104" w:type="pct"/>
            <w:shd w:val="clear" w:color="auto" w:fill="E2EFD9"/>
            <w:vAlign w:val="center"/>
          </w:tcPr>
          <w:p w14:paraId="1C790737" w14:textId="77777777" w:rsidR="006723D3" w:rsidRPr="006723D3" w:rsidRDefault="006723D3" w:rsidP="006723D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723D3" w:rsidRPr="006723D3" w14:paraId="4435F5CC" w14:textId="77777777" w:rsidTr="006723D3">
        <w:trPr>
          <w:cantSplit/>
          <w:trHeight w:val="937"/>
          <w:jc w:val="center"/>
        </w:trPr>
        <w:tc>
          <w:tcPr>
            <w:tcW w:w="3896" w:type="pct"/>
            <w:vAlign w:val="center"/>
          </w:tcPr>
          <w:p w14:paraId="7C77BD40" w14:textId="77777777" w:rsidR="006723D3" w:rsidRPr="006723D3" w:rsidRDefault="006723D3" w:rsidP="006723D3">
            <w:pPr>
              <w:contextualSpacing/>
              <w:jc w:val="both"/>
              <w:rPr>
                <w:rFonts w:ascii="Arial" w:hAnsi="Arial" w:cs="Arial"/>
                <w:b/>
                <w:bCs/>
                <w:iCs/>
                <w:sz w:val="18"/>
                <w:szCs w:val="18"/>
              </w:rPr>
            </w:pPr>
            <w:r w:rsidRPr="006723D3">
              <w:rPr>
                <w:rFonts w:ascii="Arial" w:hAnsi="Arial" w:cs="Arial"/>
                <w:b/>
                <w:bCs/>
                <w:iCs/>
                <w:sz w:val="18"/>
                <w:szCs w:val="18"/>
              </w:rPr>
              <w:t xml:space="preserve">Ropa de trabajo: </w:t>
            </w:r>
            <w:r w:rsidRPr="006723D3">
              <w:rPr>
                <w:rFonts w:ascii="Arial" w:hAnsi="Arial" w:cs="Arial"/>
                <w:bCs/>
                <w:sz w:val="18"/>
                <w:szCs w:val="18"/>
              </w:rPr>
              <w:t>De acuerdo a lo establecido en el Decreto Supremo N° 108 de 1° de mayo del 2009, el proveedor se obliga a proveer a sus trabajadores de ropa de trabajo y equipo de protección personal, para prevenir el riesgo ocupacional si el caso corresponde.</w:t>
            </w:r>
          </w:p>
          <w:p w14:paraId="18A43032" w14:textId="77777777" w:rsidR="006723D3" w:rsidRPr="006723D3" w:rsidRDefault="006723D3" w:rsidP="006723D3">
            <w:pPr>
              <w:ind w:left="381"/>
              <w:contextualSpacing/>
              <w:jc w:val="both"/>
              <w:rPr>
                <w:rFonts w:ascii="Arial" w:hAnsi="Arial" w:cs="Arial"/>
                <w:b/>
                <w:bCs/>
                <w:iCs/>
                <w:sz w:val="18"/>
                <w:szCs w:val="18"/>
              </w:rPr>
            </w:pPr>
          </w:p>
          <w:p w14:paraId="6DD9B006" w14:textId="77777777" w:rsidR="006723D3" w:rsidRPr="006723D3" w:rsidRDefault="006723D3" w:rsidP="006723D3">
            <w:pPr>
              <w:jc w:val="both"/>
              <w:rPr>
                <w:rFonts w:ascii="Arial" w:hAnsi="Arial" w:cs="Arial"/>
                <w:bCs/>
                <w:sz w:val="18"/>
                <w:szCs w:val="18"/>
              </w:rPr>
            </w:pPr>
            <w:r w:rsidRPr="006723D3">
              <w:rPr>
                <w:rFonts w:ascii="Arial" w:hAnsi="Arial" w:cs="Arial"/>
                <w:b/>
                <w:bCs/>
                <w:i/>
                <w:sz w:val="18"/>
                <w:szCs w:val="18"/>
              </w:rPr>
              <w:t>(Manifestar aceptación)</w:t>
            </w:r>
          </w:p>
        </w:tc>
        <w:tc>
          <w:tcPr>
            <w:tcW w:w="1104" w:type="pct"/>
            <w:shd w:val="clear" w:color="auto" w:fill="FFFFFF"/>
            <w:vAlign w:val="center"/>
          </w:tcPr>
          <w:p w14:paraId="5342C96B" w14:textId="77777777" w:rsidR="006723D3" w:rsidRPr="006723D3" w:rsidRDefault="006723D3" w:rsidP="006723D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bl>
    <w:p w14:paraId="1F711B14" w14:textId="77777777" w:rsidR="009F7243" w:rsidRDefault="009F7243" w:rsidP="009F7243">
      <w:pPr>
        <w:jc w:val="both"/>
        <w:rPr>
          <w:rFonts w:cs="Arial"/>
          <w:b/>
          <w:sz w:val="18"/>
          <w:szCs w:val="18"/>
          <w:lang w:val="es-BO"/>
        </w:rPr>
      </w:pPr>
    </w:p>
    <w:p w14:paraId="7C00E52D" w14:textId="77777777" w:rsidR="009F7243" w:rsidRDefault="009F7243" w:rsidP="009F7243">
      <w:pPr>
        <w:jc w:val="both"/>
        <w:rPr>
          <w:rFonts w:cs="Arial"/>
          <w:b/>
          <w:sz w:val="18"/>
          <w:szCs w:val="18"/>
          <w:lang w:val="es-BO"/>
        </w:rPr>
      </w:pPr>
    </w:p>
    <w:p w14:paraId="6D2E653E" w14:textId="77777777" w:rsidR="009F7243" w:rsidRPr="00957924" w:rsidRDefault="009F7243" w:rsidP="009F7243">
      <w:pPr>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4964E8CE" w14:textId="77777777" w:rsidR="009F7243" w:rsidRDefault="009F7243" w:rsidP="009F7243">
      <w:pPr>
        <w:jc w:val="both"/>
        <w:rPr>
          <w:rFonts w:cs="Arial"/>
          <w:b/>
          <w:sz w:val="18"/>
          <w:szCs w:val="18"/>
          <w:lang w:val="es-BO"/>
        </w:rPr>
      </w:pPr>
    </w:p>
    <w:p w14:paraId="52F30263" w14:textId="77777777" w:rsidR="009F7243" w:rsidRDefault="009F7243" w:rsidP="00F32849">
      <w:pPr>
        <w:ind w:left="709"/>
        <w:jc w:val="both"/>
        <w:rPr>
          <w:rFonts w:cs="Arial"/>
          <w:b/>
          <w:sz w:val="18"/>
          <w:szCs w:val="18"/>
          <w:lang w:val="es-BO"/>
        </w:rPr>
      </w:pPr>
    </w:p>
    <w:p w14:paraId="0422DEAF" w14:textId="77777777" w:rsidR="009F7243" w:rsidRDefault="009F7243" w:rsidP="00F32849">
      <w:pPr>
        <w:ind w:left="709"/>
        <w:jc w:val="both"/>
        <w:rPr>
          <w:rFonts w:cs="Arial"/>
          <w:b/>
          <w:sz w:val="18"/>
          <w:szCs w:val="18"/>
          <w:lang w:val="es-BO"/>
        </w:rPr>
      </w:pPr>
    </w:p>
    <w:p w14:paraId="29C6D61C" w14:textId="77777777" w:rsidR="009F7243" w:rsidRDefault="009F7243" w:rsidP="00F32849">
      <w:pPr>
        <w:ind w:left="709"/>
        <w:jc w:val="both"/>
        <w:rPr>
          <w:rFonts w:cs="Arial"/>
          <w:b/>
          <w:sz w:val="18"/>
          <w:szCs w:val="18"/>
          <w:lang w:val="es-BO"/>
        </w:rPr>
      </w:pPr>
    </w:p>
    <w:p w14:paraId="4C10B22F" w14:textId="77777777" w:rsidR="009F7243" w:rsidRDefault="009F7243" w:rsidP="00F32849">
      <w:pPr>
        <w:ind w:left="709"/>
        <w:jc w:val="both"/>
        <w:rPr>
          <w:rFonts w:cs="Arial"/>
          <w:b/>
          <w:sz w:val="18"/>
          <w:szCs w:val="18"/>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27EEF309" w14:textId="77777777" w:rsidR="009F7243" w:rsidRDefault="009F7243" w:rsidP="00F90802">
      <w:pPr>
        <w:jc w:val="center"/>
        <w:rPr>
          <w:rFonts w:cs="Arial"/>
          <w:b/>
          <w:sz w:val="18"/>
          <w:szCs w:val="18"/>
          <w:lang w:val="es-BO"/>
        </w:rPr>
      </w:pPr>
    </w:p>
    <w:p w14:paraId="14EE6F52" w14:textId="274BE2F8" w:rsidR="009F7243" w:rsidRDefault="009F7243" w:rsidP="009F7243">
      <w:pPr>
        <w:tabs>
          <w:tab w:val="left" w:pos="1545"/>
        </w:tabs>
        <w:rPr>
          <w:rFonts w:cs="Arial"/>
          <w:b/>
          <w:sz w:val="18"/>
          <w:szCs w:val="18"/>
          <w:lang w:val="es-BO"/>
        </w:rPr>
      </w:pPr>
      <w:r>
        <w:rPr>
          <w:rFonts w:cs="Arial"/>
          <w:b/>
          <w:sz w:val="18"/>
          <w:szCs w:val="18"/>
          <w:lang w:val="es-BO"/>
        </w:rPr>
        <w:tab/>
      </w: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9F7243" w:rsidRPr="00A40276" w14:paraId="62204656" w14:textId="77777777" w:rsidTr="002D3BCE">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254EFBD8" w14:textId="77777777" w:rsidR="009F7243" w:rsidRPr="00881EE8" w:rsidRDefault="009F7243" w:rsidP="002D3BCE">
            <w:pPr>
              <w:rPr>
                <w:rFonts w:ascii="Arial" w:hAnsi="Arial" w:cs="Arial"/>
                <w:b/>
                <w:bCs/>
                <w:lang w:val="es-BO"/>
              </w:rPr>
            </w:pPr>
            <w:r w:rsidRPr="00881EE8">
              <w:rPr>
                <w:rFonts w:ascii="Arial" w:hAnsi="Arial" w:cs="Arial"/>
                <w:b/>
                <w:bCs/>
                <w:lang w:val="es-BO"/>
              </w:rPr>
              <w:t>DATOS DEL OBJETO DE LA CONTRATACIÓN</w:t>
            </w:r>
          </w:p>
        </w:tc>
      </w:tr>
      <w:tr w:rsidR="009F7243" w:rsidRPr="00A40276" w14:paraId="6375FD02" w14:textId="77777777" w:rsidTr="002D3BCE">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0B374C47" w14:textId="77777777" w:rsidR="009F7243" w:rsidRPr="00A40276" w:rsidRDefault="009F7243" w:rsidP="002D3BCE">
            <w:pPr>
              <w:rPr>
                <w:sz w:val="8"/>
                <w:lang w:val="es-BO"/>
              </w:rPr>
            </w:pPr>
            <w:r w:rsidRPr="00A40276">
              <w:rPr>
                <w:rFonts w:ascii="Calibri" w:hAnsi="Calibri" w:cs="Calibri"/>
                <w:sz w:val="8"/>
                <w:lang w:val="es-BO"/>
              </w:rPr>
              <w:t> </w:t>
            </w:r>
            <w:r w:rsidRPr="00A40276">
              <w:rPr>
                <w:sz w:val="8"/>
                <w:lang w:val="es-BO"/>
              </w:rPr>
              <w:t> </w:t>
            </w:r>
          </w:p>
        </w:tc>
      </w:tr>
      <w:tr w:rsidR="009F7243" w:rsidRPr="00A40276" w14:paraId="496FEE57" w14:textId="77777777" w:rsidTr="002D3BCE">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40781EED" w14:textId="77777777" w:rsidR="009F7243" w:rsidRPr="00A40276" w:rsidRDefault="009F7243" w:rsidP="002D3BCE">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B4744D6" w14:textId="77777777" w:rsidR="009F7243" w:rsidRPr="00A40276" w:rsidRDefault="009F7243" w:rsidP="002D3BCE">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8289E4E" w14:textId="77777777" w:rsidR="009F7243" w:rsidRPr="00A40276" w:rsidRDefault="009F7243" w:rsidP="002D3BCE">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294E0B00"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3208D1B9"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7626E11" w14:textId="77777777" w:rsidR="009F7243" w:rsidRPr="00A40276" w:rsidRDefault="009F7243" w:rsidP="002D3BCE">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6253D12" w14:textId="77777777" w:rsidR="009F7243" w:rsidRPr="00A40276" w:rsidRDefault="009F7243" w:rsidP="002D3BCE">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DA4AC89" w14:textId="77777777" w:rsidR="009F7243" w:rsidRPr="00A40276" w:rsidRDefault="009F7243" w:rsidP="002D3BCE">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17BEB2C"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9F9C3EF"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DDE9692"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2F432459"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3DD644D9" w14:textId="29D8D522" w:rsidR="009F7243" w:rsidRPr="00A40276" w:rsidRDefault="009F7243" w:rsidP="002D3BCE">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601BFC7E" w14:textId="7E754540"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CB24870" w14:textId="73EEA886"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E91C249" w14:textId="25C41BAF" w:rsidR="009F7243" w:rsidRPr="00A40276" w:rsidRDefault="009F7243" w:rsidP="002D3BCE">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8D73CF1" w14:textId="6F66DDEA"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449BBE7" w14:textId="585C55F0"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BBA31EF" w14:textId="6959C2CF" w:rsidR="009F7243" w:rsidRPr="00A40276" w:rsidRDefault="009F7243" w:rsidP="002D3BCE">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511A6D53"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7DE0D846" w14:textId="398626E1" w:rsidR="009F7243" w:rsidRPr="00A40276" w:rsidRDefault="006723D3" w:rsidP="002D3BCE">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35D5EE71"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B292603" w14:textId="724BEA11" w:rsidR="009F7243" w:rsidRPr="00A40276" w:rsidRDefault="006723D3" w:rsidP="002D3BCE">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24A42D70" w14:textId="77777777" w:rsidR="009F7243" w:rsidRPr="00A40276" w:rsidRDefault="009F7243" w:rsidP="002D3BCE">
            <w:pPr>
              <w:rPr>
                <w:rFonts w:ascii="Arial" w:hAnsi="Arial" w:cs="Arial"/>
                <w:lang w:val="es-BO"/>
              </w:rPr>
            </w:pPr>
          </w:p>
        </w:tc>
      </w:tr>
      <w:tr w:rsidR="009F7243" w:rsidRPr="00A40276" w14:paraId="21AC798D" w14:textId="77777777" w:rsidTr="002D3BCE">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66175279" w14:textId="77777777" w:rsidR="009F7243" w:rsidRPr="00A40276" w:rsidRDefault="009F7243" w:rsidP="002D3BCE">
            <w:pPr>
              <w:rPr>
                <w:sz w:val="8"/>
                <w:lang w:val="es-BO"/>
              </w:rPr>
            </w:pPr>
            <w:r w:rsidRPr="00A40276">
              <w:rPr>
                <w:rFonts w:ascii="Calibri" w:hAnsi="Calibri" w:cs="Calibri"/>
                <w:sz w:val="8"/>
                <w:lang w:val="es-BO"/>
              </w:rPr>
              <w:t> </w:t>
            </w:r>
          </w:p>
          <w:p w14:paraId="27C3E81D" w14:textId="77777777" w:rsidR="009F7243" w:rsidRPr="00A40276" w:rsidRDefault="009F7243" w:rsidP="002D3BCE">
            <w:pPr>
              <w:rPr>
                <w:sz w:val="8"/>
                <w:lang w:val="es-BO"/>
              </w:rPr>
            </w:pPr>
            <w:r w:rsidRPr="00A40276">
              <w:rPr>
                <w:sz w:val="8"/>
                <w:lang w:val="es-BO"/>
              </w:rPr>
              <w:t> </w:t>
            </w:r>
          </w:p>
        </w:tc>
      </w:tr>
      <w:tr w:rsidR="009F7243" w:rsidRPr="00A40276" w14:paraId="367D55C2" w14:textId="77777777" w:rsidTr="002D3BCE">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0BFE7F7" w14:textId="77777777" w:rsidR="009F7243" w:rsidRPr="00A40276" w:rsidRDefault="009F7243" w:rsidP="002D3BCE">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2F574" w14:textId="1C899E49" w:rsidR="009F7243" w:rsidRPr="00784D7C" w:rsidRDefault="006723D3" w:rsidP="002D3BCE">
            <w:pPr>
              <w:jc w:val="center"/>
              <w:rPr>
                <w:rFonts w:ascii="Arial" w:hAnsi="Arial" w:cs="Arial"/>
                <w:b/>
                <w:bCs/>
                <w:lang w:val="es-BO"/>
              </w:rPr>
            </w:pPr>
            <w:r>
              <w:rPr>
                <w:rFonts w:ascii="Arial" w:hAnsi="Arial" w:cs="Arial"/>
                <w:b/>
                <w:color w:val="000099"/>
              </w:rPr>
              <w:t>SERVICIO DE SUSCRIPCIÓN DE PRODUCTOS PARA EL BI 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76FF2D64" w14:textId="77777777" w:rsidR="009F7243" w:rsidRPr="00A40276" w:rsidRDefault="009F7243" w:rsidP="002D3BCE">
            <w:pPr>
              <w:rPr>
                <w:rFonts w:ascii="Arial" w:hAnsi="Arial" w:cs="Arial"/>
                <w:b/>
                <w:bCs/>
                <w:lang w:val="es-BO"/>
              </w:rPr>
            </w:pPr>
            <w:r w:rsidRPr="00A40276">
              <w:rPr>
                <w:rFonts w:ascii="Arial" w:hAnsi="Arial" w:cs="Arial"/>
                <w:b/>
                <w:bCs/>
                <w:lang w:val="es-BO"/>
              </w:rPr>
              <w:t> </w:t>
            </w:r>
          </w:p>
        </w:tc>
      </w:tr>
      <w:tr w:rsidR="009F7243" w:rsidRPr="00A40276" w14:paraId="69B31A11" w14:textId="77777777" w:rsidTr="002D3BCE">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14FB3D8" w14:textId="77777777" w:rsidR="009F7243" w:rsidRPr="00A40276" w:rsidRDefault="009F7243" w:rsidP="002D3BCE">
            <w:pPr>
              <w:rPr>
                <w:rFonts w:ascii="Arial" w:hAnsi="Arial" w:cs="Arial"/>
                <w:sz w:val="8"/>
                <w:lang w:val="es-BO"/>
              </w:rPr>
            </w:pPr>
          </w:p>
        </w:tc>
      </w:tr>
    </w:tbl>
    <w:p w14:paraId="1A316878" w14:textId="77777777" w:rsidR="009F7243" w:rsidRDefault="009F7243" w:rsidP="00F90802">
      <w:pPr>
        <w:jc w:val="center"/>
        <w:rPr>
          <w:rFonts w:cs="Arial"/>
          <w:b/>
          <w:sz w:val="18"/>
          <w:szCs w:val="18"/>
          <w:lang w:val="es-BO"/>
        </w:rPr>
      </w:pPr>
    </w:p>
    <w:p w14:paraId="7481889A" w14:textId="77777777" w:rsidR="009F7243" w:rsidRPr="00A40276" w:rsidRDefault="009F7243" w:rsidP="00F90802">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8E3B24">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8E3B24">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8E3B24">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8E3B24">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8E3B24">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7" w:name="_Hlk76393578"/>
      <w:r w:rsidR="00F41EF0" w:rsidRPr="00F01F1F">
        <w:rPr>
          <w:rFonts w:cs="Arial"/>
          <w:sz w:val="18"/>
          <w:szCs w:val="18"/>
        </w:rPr>
        <w:t xml:space="preserve">misma que no será </w:t>
      </w:r>
      <w:bookmarkEnd w:id="167"/>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8E3B24">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14:paraId="73697C6C"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8E3B24">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8E3B24">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34967318" w:rsidR="002D0164" w:rsidRPr="00A40276" w:rsidRDefault="002D0164" w:rsidP="008E3B24">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8" w:name="_Hlk93490556"/>
      <w:r w:rsidRPr="00A40276">
        <w:rPr>
          <w:rFonts w:cs="Arial"/>
          <w:sz w:val="18"/>
          <w:szCs w:val="18"/>
          <w:lang w:val="es-BO"/>
        </w:rPr>
        <w:t>y en caso de Micro y Pequeñas Empresas del 3.5%</w:t>
      </w:r>
      <w:bookmarkEnd w:id="168"/>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8E3B24">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8E3B24">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523DD357" w14:textId="5D73688C" w:rsidR="00597A4F" w:rsidRPr="00F251DE" w:rsidRDefault="00597A4F" w:rsidP="008E3B24">
      <w:pPr>
        <w:numPr>
          <w:ilvl w:val="0"/>
          <w:numId w:val="12"/>
        </w:numPr>
        <w:jc w:val="both"/>
        <w:rPr>
          <w:rFonts w:cs="Arial"/>
          <w:b/>
          <w:i/>
          <w:sz w:val="18"/>
          <w:szCs w:val="18"/>
          <w:lang w:val="es-BO"/>
        </w:rPr>
      </w:pPr>
      <w:r w:rsidRPr="00F251DE">
        <w:rPr>
          <w:b/>
          <w:i/>
          <w:sz w:val="18"/>
          <w:szCs w:val="18"/>
        </w:rPr>
        <w:t xml:space="preserve">Verificación de Documentación que respalde la experiencia y acreditación del proponente </w:t>
      </w:r>
      <w:r w:rsidR="00F251DE" w:rsidRPr="00F251DE">
        <w:rPr>
          <w:b/>
          <w:i/>
          <w:sz w:val="18"/>
          <w:szCs w:val="18"/>
        </w:rPr>
        <w:t xml:space="preserve">según punto 1 y 2 o señalar la dirección URL o adjuntar Formulario 500 según lo señalado en las Especificaciones Técnicas.  </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0ACA24F5" w14:textId="77777777" w:rsidR="002D3BCE" w:rsidRDefault="002D3BCE" w:rsidP="002C5CC5">
      <w:pPr>
        <w:jc w:val="center"/>
        <w:rPr>
          <w:rFonts w:cs="Arial"/>
          <w:b/>
          <w:sz w:val="18"/>
          <w:szCs w:val="18"/>
          <w:lang w:val="es-BO"/>
        </w:rPr>
      </w:pPr>
    </w:p>
    <w:p w14:paraId="07F87830" w14:textId="77777777" w:rsidR="002D3BCE" w:rsidRDefault="002D3BCE" w:rsidP="002C5CC5">
      <w:pPr>
        <w:jc w:val="center"/>
        <w:rPr>
          <w:rFonts w:cs="Arial"/>
          <w:b/>
          <w:sz w:val="18"/>
          <w:szCs w:val="18"/>
          <w:lang w:val="es-BO"/>
        </w:rPr>
      </w:pPr>
    </w:p>
    <w:p w14:paraId="62279138" w14:textId="77777777" w:rsidR="002D3BCE" w:rsidRDefault="002D3BCE" w:rsidP="002C5CC5">
      <w:pPr>
        <w:jc w:val="center"/>
        <w:rPr>
          <w:rFonts w:cs="Arial"/>
          <w:b/>
          <w:sz w:val="18"/>
          <w:szCs w:val="18"/>
          <w:lang w:val="es-BO"/>
        </w:rPr>
      </w:pPr>
    </w:p>
    <w:p w14:paraId="22FAEBA2" w14:textId="77777777" w:rsidR="002D3BCE" w:rsidRDefault="002D3BCE"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8E3B24">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8E3B24">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8E3B24">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5"/>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Default="00107B3A" w:rsidP="00107B3A">
      <w:pPr>
        <w:jc w:val="center"/>
        <w:rPr>
          <w:rFonts w:cs="Arial"/>
          <w:b/>
          <w:lang w:val="es-BO"/>
        </w:rPr>
      </w:pPr>
    </w:p>
    <w:p w14:paraId="05306320" w14:textId="77777777" w:rsidR="002D3BCE" w:rsidRDefault="002D3BCE" w:rsidP="00107B3A">
      <w:pPr>
        <w:jc w:val="center"/>
        <w:rPr>
          <w:rFonts w:cs="Arial"/>
          <w:b/>
          <w:lang w:val="es-BO"/>
        </w:rPr>
      </w:pPr>
    </w:p>
    <w:p w14:paraId="7FB5C4F4" w14:textId="77777777" w:rsidR="002D3BCE" w:rsidRPr="002F238F" w:rsidRDefault="002D3BCE" w:rsidP="002D3BCE">
      <w:pPr>
        <w:jc w:val="center"/>
        <w:rPr>
          <w:rFonts w:cs="Arial"/>
          <w:b/>
          <w:i/>
          <w:sz w:val="18"/>
          <w:szCs w:val="18"/>
        </w:rPr>
      </w:pPr>
      <w:r w:rsidRPr="002F238F">
        <w:rPr>
          <w:rFonts w:cs="Arial"/>
          <w:b/>
          <w:i/>
          <w:sz w:val="18"/>
          <w:szCs w:val="18"/>
        </w:rPr>
        <w:t>(ESTE FORMULARIO SE ENCUENTRA EN EL NUMERAL 30, PARTE II “INFORMACIÓN TÉCNICA DE LA CONTRATACIÓN” DEL PRESENTE DOCUMENTO BASE DE CONTRATACIÓN)</w:t>
      </w:r>
    </w:p>
    <w:p w14:paraId="2C576CBC" w14:textId="77777777" w:rsidR="002D3BCE" w:rsidRDefault="002D3BCE" w:rsidP="00107B3A">
      <w:pPr>
        <w:jc w:val="center"/>
        <w:rPr>
          <w:rFonts w:cs="Arial"/>
          <w:b/>
          <w:lang w:val="es-BO"/>
        </w:rPr>
      </w:pP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7B51B0C2" w14:textId="77777777" w:rsidR="002D3BCE" w:rsidRDefault="002D3BCE" w:rsidP="00107B3A">
      <w:pPr>
        <w:jc w:val="center"/>
        <w:rPr>
          <w:rFonts w:cs="Arial"/>
          <w:b/>
          <w:sz w:val="18"/>
          <w:szCs w:val="18"/>
          <w:lang w:val="es-BO"/>
        </w:rPr>
      </w:pPr>
    </w:p>
    <w:p w14:paraId="07F706E1" w14:textId="77777777" w:rsidR="002D3BCE" w:rsidRDefault="002D3BCE" w:rsidP="00107B3A">
      <w:pPr>
        <w:jc w:val="center"/>
        <w:rPr>
          <w:rFonts w:cs="Arial"/>
          <w:b/>
          <w:sz w:val="18"/>
          <w:szCs w:val="18"/>
          <w:lang w:val="es-BO"/>
        </w:rPr>
      </w:pPr>
    </w:p>
    <w:p w14:paraId="2ACF97B8" w14:textId="77777777" w:rsidR="002D3BCE" w:rsidRDefault="002D3BCE" w:rsidP="00107B3A">
      <w:pPr>
        <w:jc w:val="center"/>
        <w:rPr>
          <w:rFonts w:cs="Arial"/>
          <w:b/>
          <w:sz w:val="18"/>
          <w:szCs w:val="18"/>
          <w:lang w:val="es-BO"/>
        </w:rPr>
      </w:pPr>
    </w:p>
    <w:p w14:paraId="78FC273C" w14:textId="77777777" w:rsidR="002D3BCE" w:rsidRDefault="002D3BCE" w:rsidP="00107B3A">
      <w:pPr>
        <w:jc w:val="center"/>
        <w:rPr>
          <w:rFonts w:cs="Arial"/>
          <w:b/>
          <w:sz w:val="18"/>
          <w:szCs w:val="18"/>
          <w:lang w:val="es-BO"/>
        </w:rPr>
      </w:pPr>
    </w:p>
    <w:p w14:paraId="7C7A2E3E" w14:textId="77777777" w:rsidR="002D3BCE" w:rsidRDefault="002D3BCE" w:rsidP="00107B3A">
      <w:pPr>
        <w:jc w:val="center"/>
        <w:rPr>
          <w:rFonts w:cs="Arial"/>
          <w:b/>
          <w:sz w:val="18"/>
          <w:szCs w:val="18"/>
          <w:lang w:val="es-BO"/>
        </w:rPr>
      </w:pPr>
    </w:p>
    <w:p w14:paraId="764CEDB1" w14:textId="77777777" w:rsidR="002D3BCE" w:rsidRDefault="002D3BCE" w:rsidP="00107B3A">
      <w:pPr>
        <w:jc w:val="center"/>
        <w:rPr>
          <w:rFonts w:cs="Arial"/>
          <w:b/>
          <w:sz w:val="18"/>
          <w:szCs w:val="18"/>
          <w:lang w:val="es-BO"/>
        </w:rPr>
      </w:pPr>
    </w:p>
    <w:p w14:paraId="0047922C" w14:textId="77777777" w:rsidR="002D3BCE" w:rsidRDefault="002D3BCE" w:rsidP="00107B3A">
      <w:pPr>
        <w:jc w:val="center"/>
        <w:rPr>
          <w:rFonts w:cs="Arial"/>
          <w:b/>
          <w:sz w:val="18"/>
          <w:szCs w:val="18"/>
          <w:lang w:val="es-BO"/>
        </w:rPr>
      </w:pPr>
    </w:p>
    <w:p w14:paraId="54BF40A1" w14:textId="77777777" w:rsidR="002D3BCE" w:rsidRDefault="002D3BCE" w:rsidP="00107B3A">
      <w:pPr>
        <w:jc w:val="center"/>
        <w:rPr>
          <w:rFonts w:cs="Arial"/>
          <w:b/>
          <w:sz w:val="18"/>
          <w:szCs w:val="18"/>
          <w:lang w:val="es-BO"/>
        </w:rPr>
      </w:pPr>
    </w:p>
    <w:p w14:paraId="481F457E" w14:textId="77777777" w:rsidR="002D3BCE" w:rsidRDefault="002D3BCE" w:rsidP="00107B3A">
      <w:pPr>
        <w:jc w:val="center"/>
        <w:rPr>
          <w:rFonts w:cs="Arial"/>
          <w:b/>
          <w:sz w:val="18"/>
          <w:szCs w:val="18"/>
          <w:lang w:val="es-BO"/>
        </w:rPr>
      </w:pPr>
    </w:p>
    <w:p w14:paraId="72B9D54D" w14:textId="77777777" w:rsidR="002D3BCE" w:rsidRDefault="002D3BCE" w:rsidP="00107B3A">
      <w:pPr>
        <w:jc w:val="center"/>
        <w:rPr>
          <w:rFonts w:cs="Arial"/>
          <w:b/>
          <w:sz w:val="18"/>
          <w:szCs w:val="18"/>
          <w:lang w:val="es-BO"/>
        </w:rPr>
      </w:pPr>
    </w:p>
    <w:p w14:paraId="5E38E5B4" w14:textId="77777777" w:rsidR="002D3BCE" w:rsidRDefault="002D3BCE" w:rsidP="00107B3A">
      <w:pPr>
        <w:jc w:val="center"/>
        <w:rPr>
          <w:rFonts w:cs="Arial"/>
          <w:b/>
          <w:sz w:val="18"/>
          <w:szCs w:val="18"/>
          <w:lang w:val="es-BO"/>
        </w:rPr>
      </w:pPr>
    </w:p>
    <w:p w14:paraId="47D1189C" w14:textId="77777777" w:rsidR="002D3BCE" w:rsidRDefault="002D3BCE" w:rsidP="00107B3A">
      <w:pPr>
        <w:jc w:val="center"/>
        <w:rPr>
          <w:rFonts w:cs="Arial"/>
          <w:b/>
          <w:sz w:val="18"/>
          <w:szCs w:val="18"/>
          <w:lang w:val="es-BO"/>
        </w:rPr>
      </w:pPr>
    </w:p>
    <w:p w14:paraId="3BA9F9EE" w14:textId="77777777" w:rsidR="002D3BCE" w:rsidRDefault="002D3BCE" w:rsidP="00107B3A">
      <w:pPr>
        <w:jc w:val="center"/>
        <w:rPr>
          <w:rFonts w:cs="Arial"/>
          <w:b/>
          <w:sz w:val="18"/>
          <w:szCs w:val="18"/>
          <w:lang w:val="es-BO"/>
        </w:rPr>
      </w:pPr>
    </w:p>
    <w:p w14:paraId="02E5F076" w14:textId="77777777" w:rsidR="002D3BCE" w:rsidRDefault="002D3BCE" w:rsidP="00107B3A">
      <w:pPr>
        <w:jc w:val="center"/>
        <w:rPr>
          <w:rFonts w:cs="Arial"/>
          <w:b/>
          <w:sz w:val="18"/>
          <w:szCs w:val="18"/>
          <w:lang w:val="es-BO"/>
        </w:rPr>
      </w:pPr>
    </w:p>
    <w:p w14:paraId="4A469FE8" w14:textId="77777777" w:rsidR="002D3BCE" w:rsidRDefault="002D3BCE" w:rsidP="00107B3A">
      <w:pPr>
        <w:jc w:val="center"/>
        <w:rPr>
          <w:rFonts w:cs="Arial"/>
          <w:b/>
          <w:sz w:val="18"/>
          <w:szCs w:val="18"/>
          <w:lang w:val="es-BO"/>
        </w:rPr>
      </w:pPr>
    </w:p>
    <w:p w14:paraId="1271543D" w14:textId="77777777" w:rsidR="002D3BCE" w:rsidRDefault="002D3BCE" w:rsidP="00107B3A">
      <w:pPr>
        <w:jc w:val="center"/>
        <w:rPr>
          <w:rFonts w:cs="Arial"/>
          <w:b/>
          <w:sz w:val="18"/>
          <w:szCs w:val="18"/>
          <w:lang w:val="es-BO"/>
        </w:rPr>
      </w:pPr>
    </w:p>
    <w:p w14:paraId="20B9612F" w14:textId="77777777" w:rsidR="002D3BCE" w:rsidRDefault="002D3BCE" w:rsidP="00107B3A">
      <w:pPr>
        <w:jc w:val="center"/>
        <w:rPr>
          <w:rFonts w:cs="Arial"/>
          <w:b/>
          <w:sz w:val="18"/>
          <w:szCs w:val="18"/>
          <w:lang w:val="es-BO"/>
        </w:rPr>
      </w:pPr>
    </w:p>
    <w:p w14:paraId="02D20452" w14:textId="77777777" w:rsidR="002D3BCE" w:rsidRDefault="002D3BCE" w:rsidP="00107B3A">
      <w:pPr>
        <w:jc w:val="center"/>
        <w:rPr>
          <w:rFonts w:cs="Arial"/>
          <w:b/>
          <w:sz w:val="18"/>
          <w:szCs w:val="18"/>
          <w:lang w:val="es-BO"/>
        </w:rPr>
      </w:pPr>
    </w:p>
    <w:p w14:paraId="4DFC72C3" w14:textId="77777777" w:rsidR="002D3BCE" w:rsidRDefault="002D3BCE" w:rsidP="00107B3A">
      <w:pPr>
        <w:jc w:val="center"/>
        <w:rPr>
          <w:rFonts w:cs="Arial"/>
          <w:b/>
          <w:sz w:val="18"/>
          <w:szCs w:val="18"/>
          <w:lang w:val="es-BO"/>
        </w:rPr>
      </w:pPr>
    </w:p>
    <w:p w14:paraId="68CB8CCA" w14:textId="77777777" w:rsidR="002D3BCE" w:rsidRDefault="002D3BCE" w:rsidP="00107B3A">
      <w:pPr>
        <w:jc w:val="center"/>
        <w:rPr>
          <w:rFonts w:cs="Arial"/>
          <w:b/>
          <w:sz w:val="18"/>
          <w:szCs w:val="18"/>
          <w:lang w:val="es-BO"/>
        </w:rPr>
      </w:pPr>
    </w:p>
    <w:p w14:paraId="63E50C14" w14:textId="77777777" w:rsidR="002D3BCE" w:rsidRDefault="002D3BCE" w:rsidP="00107B3A">
      <w:pPr>
        <w:jc w:val="center"/>
        <w:rPr>
          <w:rFonts w:cs="Arial"/>
          <w:b/>
          <w:sz w:val="18"/>
          <w:szCs w:val="18"/>
          <w:lang w:val="es-BO"/>
        </w:rPr>
      </w:pPr>
    </w:p>
    <w:p w14:paraId="650D4E47" w14:textId="77777777" w:rsidR="002D3BCE" w:rsidRDefault="002D3BCE" w:rsidP="00107B3A">
      <w:pPr>
        <w:jc w:val="center"/>
        <w:rPr>
          <w:rFonts w:cs="Arial"/>
          <w:b/>
          <w:sz w:val="18"/>
          <w:szCs w:val="18"/>
          <w:lang w:val="es-BO"/>
        </w:rPr>
      </w:pPr>
    </w:p>
    <w:p w14:paraId="4A80F307" w14:textId="77777777" w:rsidR="002D3BCE" w:rsidRDefault="002D3BCE" w:rsidP="00107B3A">
      <w:pPr>
        <w:jc w:val="center"/>
        <w:rPr>
          <w:rFonts w:cs="Arial"/>
          <w:b/>
          <w:sz w:val="18"/>
          <w:szCs w:val="18"/>
          <w:lang w:val="es-BO"/>
        </w:rPr>
      </w:pPr>
    </w:p>
    <w:p w14:paraId="2189516A" w14:textId="77777777"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Default="00107B3A" w:rsidP="00107B3A">
      <w:pPr>
        <w:rPr>
          <w:rFonts w:cs="Arial"/>
          <w:b/>
          <w:lang w:val="es-BO"/>
        </w:rPr>
      </w:pPr>
    </w:p>
    <w:p w14:paraId="7E56A141" w14:textId="77777777" w:rsidR="002D3BCE" w:rsidRDefault="002D3BCE" w:rsidP="00107B3A">
      <w:pPr>
        <w:rPr>
          <w:rFonts w:cs="Arial"/>
          <w:b/>
          <w:lang w:val="es-BO"/>
        </w:rPr>
      </w:pPr>
    </w:p>
    <w:p w14:paraId="6B893BA6" w14:textId="77777777" w:rsidR="002D3BCE" w:rsidRPr="002F238F" w:rsidRDefault="002D3BCE" w:rsidP="002D3BCE">
      <w:pPr>
        <w:jc w:val="center"/>
        <w:rPr>
          <w:rFonts w:cs="Arial"/>
          <w:b/>
          <w:i/>
          <w:sz w:val="18"/>
          <w:szCs w:val="18"/>
        </w:rPr>
      </w:pPr>
      <w:r w:rsidRPr="002F238F">
        <w:rPr>
          <w:rFonts w:cs="Arial"/>
          <w:b/>
          <w:i/>
          <w:sz w:val="18"/>
          <w:szCs w:val="18"/>
        </w:rPr>
        <w:t>(NO APLICA EN EL PRESENTE PROCESO DE CONTRATACIÓN)</w:t>
      </w:r>
    </w:p>
    <w:p w14:paraId="5C7532B9" w14:textId="77777777" w:rsidR="002D3BCE" w:rsidRDefault="002D3BCE" w:rsidP="00107B3A">
      <w:pPr>
        <w:rPr>
          <w:rFonts w:cs="Arial"/>
          <w:b/>
          <w:lang w:val="es-BO"/>
        </w:rPr>
      </w:pPr>
    </w:p>
    <w:p w14:paraId="712C81B3" w14:textId="77777777" w:rsidR="00107B3A" w:rsidRDefault="00107B3A" w:rsidP="00107B3A">
      <w:pPr>
        <w:jc w:val="both"/>
        <w:rPr>
          <w:sz w:val="18"/>
          <w:szCs w:val="18"/>
          <w:lang w:val="es-BO"/>
        </w:rPr>
      </w:pPr>
    </w:p>
    <w:p w14:paraId="0AC23DAD" w14:textId="77777777" w:rsidR="002D3BCE" w:rsidRDefault="002D3BCE" w:rsidP="00107B3A">
      <w:pPr>
        <w:jc w:val="both"/>
        <w:rPr>
          <w:sz w:val="18"/>
          <w:szCs w:val="18"/>
          <w:lang w:val="es-BO"/>
        </w:rPr>
      </w:pPr>
    </w:p>
    <w:p w14:paraId="58C4DEC0" w14:textId="77777777" w:rsidR="002D3BCE" w:rsidRDefault="002D3BCE" w:rsidP="00107B3A">
      <w:pPr>
        <w:jc w:val="both"/>
        <w:rPr>
          <w:sz w:val="18"/>
          <w:szCs w:val="18"/>
          <w:lang w:val="es-BO"/>
        </w:rPr>
      </w:pPr>
    </w:p>
    <w:p w14:paraId="13A261D7" w14:textId="77777777" w:rsidR="002D3BCE" w:rsidRDefault="002D3BCE" w:rsidP="00107B3A">
      <w:pPr>
        <w:jc w:val="both"/>
        <w:rPr>
          <w:sz w:val="18"/>
          <w:szCs w:val="18"/>
          <w:lang w:val="es-BO"/>
        </w:rPr>
      </w:pPr>
    </w:p>
    <w:p w14:paraId="579032C5" w14:textId="77777777" w:rsidR="002D3BCE" w:rsidRDefault="002D3BCE" w:rsidP="00107B3A">
      <w:pPr>
        <w:jc w:val="both"/>
        <w:rPr>
          <w:sz w:val="18"/>
          <w:szCs w:val="18"/>
          <w:lang w:val="es-BO"/>
        </w:rPr>
      </w:pPr>
    </w:p>
    <w:p w14:paraId="51F89C36" w14:textId="77777777" w:rsidR="002D3BCE" w:rsidRDefault="002D3BCE" w:rsidP="00107B3A">
      <w:pPr>
        <w:jc w:val="both"/>
        <w:rPr>
          <w:sz w:val="18"/>
          <w:szCs w:val="18"/>
          <w:lang w:val="es-BO"/>
        </w:rPr>
      </w:pPr>
    </w:p>
    <w:p w14:paraId="498DABFE" w14:textId="77777777" w:rsidR="002D3BCE" w:rsidRDefault="002D3BCE" w:rsidP="00107B3A">
      <w:pPr>
        <w:jc w:val="both"/>
        <w:rPr>
          <w:sz w:val="18"/>
          <w:szCs w:val="18"/>
          <w:lang w:val="es-BO"/>
        </w:rPr>
      </w:pPr>
    </w:p>
    <w:p w14:paraId="5B0C0A16" w14:textId="77777777" w:rsidR="002D3BCE" w:rsidRDefault="002D3BCE" w:rsidP="00107B3A">
      <w:pPr>
        <w:jc w:val="both"/>
        <w:rPr>
          <w:sz w:val="18"/>
          <w:szCs w:val="18"/>
          <w:lang w:val="es-BO"/>
        </w:rPr>
      </w:pPr>
    </w:p>
    <w:p w14:paraId="77EBCD86" w14:textId="77777777" w:rsidR="002D3BCE" w:rsidRDefault="002D3BCE" w:rsidP="00107B3A">
      <w:pPr>
        <w:jc w:val="both"/>
        <w:rPr>
          <w:sz w:val="18"/>
          <w:szCs w:val="18"/>
          <w:lang w:val="es-BO"/>
        </w:rPr>
      </w:pPr>
    </w:p>
    <w:p w14:paraId="2C387E39" w14:textId="77777777" w:rsidR="002D3BCE" w:rsidRDefault="002D3BCE" w:rsidP="00107B3A">
      <w:pPr>
        <w:jc w:val="both"/>
        <w:rPr>
          <w:sz w:val="18"/>
          <w:szCs w:val="18"/>
          <w:lang w:val="es-BO"/>
        </w:rPr>
      </w:pPr>
    </w:p>
    <w:p w14:paraId="0E4F23F5" w14:textId="77777777" w:rsidR="002D3BCE" w:rsidRDefault="002D3BCE" w:rsidP="00107B3A">
      <w:pPr>
        <w:jc w:val="both"/>
        <w:rPr>
          <w:sz w:val="18"/>
          <w:szCs w:val="18"/>
          <w:lang w:val="es-BO"/>
        </w:rPr>
      </w:pPr>
    </w:p>
    <w:p w14:paraId="0D2319EA" w14:textId="77777777" w:rsidR="002D3BCE" w:rsidRDefault="002D3BCE" w:rsidP="00107B3A">
      <w:pPr>
        <w:jc w:val="both"/>
        <w:rPr>
          <w:sz w:val="18"/>
          <w:szCs w:val="18"/>
          <w:lang w:val="es-BO"/>
        </w:rPr>
      </w:pPr>
    </w:p>
    <w:p w14:paraId="16A5EA6C" w14:textId="77777777" w:rsidR="002D3BCE" w:rsidRDefault="002D3BCE" w:rsidP="00107B3A">
      <w:pPr>
        <w:jc w:val="both"/>
        <w:rPr>
          <w:sz w:val="18"/>
          <w:szCs w:val="18"/>
          <w:lang w:val="es-BO"/>
        </w:rPr>
      </w:pPr>
    </w:p>
    <w:p w14:paraId="761EDE7D" w14:textId="77777777" w:rsidR="002D3BCE" w:rsidRDefault="002D3BCE" w:rsidP="00107B3A">
      <w:pPr>
        <w:jc w:val="both"/>
        <w:rPr>
          <w:sz w:val="18"/>
          <w:szCs w:val="18"/>
          <w:lang w:val="es-BO"/>
        </w:rPr>
      </w:pPr>
    </w:p>
    <w:p w14:paraId="194A5687" w14:textId="77777777" w:rsidR="002D3BCE" w:rsidRDefault="002D3BCE" w:rsidP="00107B3A">
      <w:pPr>
        <w:jc w:val="both"/>
        <w:rPr>
          <w:sz w:val="18"/>
          <w:szCs w:val="18"/>
          <w:lang w:val="es-BO"/>
        </w:rPr>
      </w:pPr>
    </w:p>
    <w:p w14:paraId="53E628EC" w14:textId="77777777" w:rsidR="002D3BCE" w:rsidRDefault="002D3BCE" w:rsidP="00107B3A">
      <w:pPr>
        <w:jc w:val="both"/>
        <w:rPr>
          <w:sz w:val="18"/>
          <w:szCs w:val="18"/>
          <w:lang w:val="es-BO"/>
        </w:rPr>
      </w:pPr>
    </w:p>
    <w:p w14:paraId="3FBCC232" w14:textId="77777777" w:rsidR="002D3BCE" w:rsidRDefault="002D3BCE" w:rsidP="00107B3A">
      <w:pPr>
        <w:jc w:val="both"/>
        <w:rPr>
          <w:sz w:val="18"/>
          <w:szCs w:val="18"/>
          <w:lang w:val="es-BO"/>
        </w:rPr>
      </w:pPr>
    </w:p>
    <w:p w14:paraId="4772D78C" w14:textId="77777777" w:rsidR="002D3BCE" w:rsidRDefault="002D3BCE" w:rsidP="00107B3A">
      <w:pPr>
        <w:jc w:val="both"/>
        <w:rPr>
          <w:sz w:val="18"/>
          <w:szCs w:val="18"/>
          <w:lang w:val="es-BO"/>
        </w:rPr>
      </w:pPr>
    </w:p>
    <w:p w14:paraId="1BC3F878" w14:textId="77777777" w:rsidR="002D3BCE" w:rsidRDefault="002D3BCE" w:rsidP="00107B3A">
      <w:pPr>
        <w:jc w:val="both"/>
        <w:rPr>
          <w:sz w:val="18"/>
          <w:szCs w:val="18"/>
          <w:lang w:val="es-BO"/>
        </w:rPr>
      </w:pPr>
    </w:p>
    <w:p w14:paraId="481FC891" w14:textId="77777777" w:rsidR="002D3BCE" w:rsidRDefault="002D3BCE" w:rsidP="00107B3A">
      <w:pPr>
        <w:jc w:val="both"/>
        <w:rPr>
          <w:sz w:val="18"/>
          <w:szCs w:val="18"/>
          <w:lang w:val="es-BO"/>
        </w:rPr>
      </w:pPr>
    </w:p>
    <w:p w14:paraId="065E4CA1" w14:textId="77777777" w:rsidR="002D3BCE" w:rsidRDefault="002D3BCE" w:rsidP="00107B3A">
      <w:pPr>
        <w:jc w:val="both"/>
        <w:rPr>
          <w:sz w:val="18"/>
          <w:szCs w:val="18"/>
          <w:lang w:val="es-BO"/>
        </w:rPr>
      </w:pPr>
    </w:p>
    <w:p w14:paraId="6AAE69D1" w14:textId="77777777" w:rsidR="002D3BCE" w:rsidRDefault="002D3BCE" w:rsidP="00107B3A">
      <w:pPr>
        <w:jc w:val="both"/>
        <w:rPr>
          <w:sz w:val="18"/>
          <w:szCs w:val="18"/>
          <w:lang w:val="es-BO"/>
        </w:rPr>
      </w:pPr>
    </w:p>
    <w:p w14:paraId="401E7302" w14:textId="77777777" w:rsidR="002D3BCE" w:rsidRDefault="002D3BCE" w:rsidP="00107B3A">
      <w:pPr>
        <w:jc w:val="both"/>
        <w:rPr>
          <w:sz w:val="18"/>
          <w:szCs w:val="18"/>
          <w:lang w:val="es-BO"/>
        </w:rPr>
      </w:pPr>
    </w:p>
    <w:p w14:paraId="6B2EE5C5" w14:textId="77777777" w:rsidR="002D3BCE" w:rsidRDefault="002D3BCE" w:rsidP="00107B3A">
      <w:pPr>
        <w:jc w:val="both"/>
        <w:rPr>
          <w:sz w:val="18"/>
          <w:szCs w:val="18"/>
          <w:lang w:val="es-BO"/>
        </w:rPr>
      </w:pPr>
    </w:p>
    <w:p w14:paraId="0131B2CD" w14:textId="77777777" w:rsidR="002D3BCE" w:rsidRDefault="002D3BCE" w:rsidP="00107B3A">
      <w:pPr>
        <w:jc w:val="both"/>
        <w:rPr>
          <w:sz w:val="18"/>
          <w:szCs w:val="18"/>
          <w:lang w:val="es-BO"/>
        </w:rPr>
      </w:pPr>
    </w:p>
    <w:p w14:paraId="6AA51C3D" w14:textId="77777777" w:rsidR="002D3BCE" w:rsidRDefault="002D3BCE" w:rsidP="00107B3A">
      <w:pPr>
        <w:jc w:val="both"/>
        <w:rPr>
          <w:sz w:val="18"/>
          <w:szCs w:val="18"/>
          <w:lang w:val="es-BO"/>
        </w:rPr>
      </w:pPr>
    </w:p>
    <w:p w14:paraId="5B395216" w14:textId="77777777" w:rsidR="002D3BCE" w:rsidRDefault="002D3BCE" w:rsidP="00107B3A">
      <w:pPr>
        <w:jc w:val="both"/>
        <w:rPr>
          <w:sz w:val="18"/>
          <w:szCs w:val="18"/>
          <w:lang w:val="es-BO"/>
        </w:rPr>
      </w:pPr>
    </w:p>
    <w:p w14:paraId="410EF9F2" w14:textId="77777777" w:rsidR="002D3BCE" w:rsidRDefault="002D3BCE" w:rsidP="00107B3A">
      <w:pPr>
        <w:jc w:val="both"/>
        <w:rPr>
          <w:sz w:val="18"/>
          <w:szCs w:val="18"/>
          <w:lang w:val="es-BO"/>
        </w:rPr>
      </w:pPr>
    </w:p>
    <w:p w14:paraId="76979E97" w14:textId="77777777" w:rsidR="002D3BCE" w:rsidRDefault="002D3BCE" w:rsidP="00107B3A">
      <w:pPr>
        <w:jc w:val="both"/>
        <w:rPr>
          <w:sz w:val="18"/>
          <w:szCs w:val="18"/>
          <w:lang w:val="es-BO"/>
        </w:rPr>
      </w:pPr>
    </w:p>
    <w:p w14:paraId="31ABF35A" w14:textId="77777777" w:rsidR="002D3BCE" w:rsidRDefault="002D3BCE" w:rsidP="00107B3A">
      <w:pPr>
        <w:jc w:val="both"/>
        <w:rPr>
          <w:sz w:val="18"/>
          <w:szCs w:val="18"/>
          <w:lang w:val="es-BO"/>
        </w:rPr>
      </w:pPr>
    </w:p>
    <w:p w14:paraId="2CA39E23" w14:textId="77777777" w:rsidR="002D3BCE" w:rsidRDefault="002D3BCE" w:rsidP="00107B3A">
      <w:pPr>
        <w:jc w:val="both"/>
        <w:rPr>
          <w:sz w:val="18"/>
          <w:szCs w:val="18"/>
          <w:lang w:val="es-BO"/>
        </w:rPr>
      </w:pPr>
    </w:p>
    <w:p w14:paraId="1BF66169" w14:textId="77777777" w:rsidR="002D3BCE" w:rsidRPr="00A40276" w:rsidRDefault="002D3BCE"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Default="00107B3A" w:rsidP="00107B3A">
      <w:pPr>
        <w:jc w:val="both"/>
        <w:rPr>
          <w:sz w:val="18"/>
          <w:szCs w:val="18"/>
          <w:lang w:val="es-BO"/>
        </w:rPr>
      </w:pPr>
    </w:p>
    <w:p w14:paraId="5603B191" w14:textId="77777777" w:rsidR="002D3BCE" w:rsidRDefault="002D3BCE" w:rsidP="00107B3A">
      <w:pPr>
        <w:jc w:val="both"/>
        <w:rPr>
          <w:sz w:val="18"/>
          <w:szCs w:val="18"/>
          <w:lang w:val="es-BO"/>
        </w:rPr>
      </w:pPr>
    </w:p>
    <w:p w14:paraId="66BFD8E5" w14:textId="77777777" w:rsidR="002D3BCE" w:rsidRDefault="002D3BCE" w:rsidP="00107B3A">
      <w:pPr>
        <w:jc w:val="both"/>
        <w:rPr>
          <w:sz w:val="18"/>
          <w:szCs w:val="18"/>
          <w:lang w:val="es-BO"/>
        </w:rPr>
      </w:pPr>
    </w:p>
    <w:p w14:paraId="68F0C57F" w14:textId="77777777" w:rsidR="002D3BCE" w:rsidRDefault="002D3BCE" w:rsidP="00107B3A">
      <w:pPr>
        <w:jc w:val="both"/>
        <w:rPr>
          <w:sz w:val="18"/>
          <w:szCs w:val="18"/>
          <w:lang w:val="es-BO"/>
        </w:rPr>
      </w:pPr>
    </w:p>
    <w:p w14:paraId="77D58016" w14:textId="77777777" w:rsidR="002D3BCE" w:rsidRPr="00A40276" w:rsidRDefault="002D3BCE"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8E3B24">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E3B24">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19536644" w14:textId="77777777" w:rsidR="002D3BCE" w:rsidRDefault="002D3BCE" w:rsidP="001B38C2">
      <w:pPr>
        <w:tabs>
          <w:tab w:val="center" w:pos="5833"/>
          <w:tab w:val="right" w:pos="10252"/>
        </w:tabs>
        <w:jc w:val="center"/>
        <w:rPr>
          <w:rFonts w:cs="Tahoma"/>
          <w:b/>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Default="00184FAD" w:rsidP="00184FAD">
      <w:pPr>
        <w:tabs>
          <w:tab w:val="center" w:pos="5833"/>
          <w:tab w:val="right" w:pos="10252"/>
        </w:tabs>
        <w:jc w:val="center"/>
        <w:rPr>
          <w:rFonts w:cs="Tahoma"/>
          <w:sz w:val="18"/>
          <w:szCs w:val="18"/>
          <w:lang w:val="es-BO"/>
        </w:rPr>
      </w:pPr>
    </w:p>
    <w:p w14:paraId="6AC8950E" w14:textId="77777777" w:rsidR="002D3BCE" w:rsidRPr="00A40276" w:rsidRDefault="002D3BCE" w:rsidP="00184FAD">
      <w:pPr>
        <w:tabs>
          <w:tab w:val="center" w:pos="5833"/>
          <w:tab w:val="right" w:pos="10252"/>
        </w:tabs>
        <w:jc w:val="center"/>
        <w:rPr>
          <w:rFonts w:cs="Tahoma"/>
          <w:sz w:val="18"/>
          <w:szCs w:val="18"/>
          <w:lang w:val="es-BO"/>
        </w:rPr>
      </w:pPr>
    </w:p>
    <w:p w14:paraId="2C0B3A5D" w14:textId="77777777" w:rsidR="002D3BCE" w:rsidRPr="002F238F" w:rsidRDefault="002D3BCE" w:rsidP="002D3BCE">
      <w:pPr>
        <w:jc w:val="center"/>
        <w:rPr>
          <w:rFonts w:cs="Arial"/>
          <w:b/>
          <w:i/>
          <w:sz w:val="18"/>
          <w:szCs w:val="18"/>
        </w:rPr>
      </w:pPr>
      <w:r w:rsidRPr="002F238F">
        <w:rPr>
          <w:rFonts w:cs="Arial"/>
          <w:b/>
          <w:i/>
          <w:sz w:val="18"/>
          <w:szCs w:val="18"/>
        </w:rPr>
        <w:t>(NO APLICA EN EL PRESENTE PROCESO DE CONTRATACIÓN)</w:t>
      </w:r>
    </w:p>
    <w:p w14:paraId="122A5CDF" w14:textId="77777777" w:rsidR="002D3BCE" w:rsidRDefault="002D3BCE" w:rsidP="00780825">
      <w:pPr>
        <w:pStyle w:val="Normal2"/>
        <w:jc w:val="center"/>
        <w:rPr>
          <w:rFonts w:ascii="Verdana" w:hAnsi="Verdana" w:cs="Arial"/>
          <w:b/>
          <w:sz w:val="18"/>
          <w:szCs w:val="18"/>
          <w:lang w:val="es-BO"/>
        </w:rPr>
      </w:pPr>
      <w:bookmarkStart w:id="169" w:name="_Toc347135044"/>
      <w:bookmarkStart w:id="170" w:name="_Toc347135332"/>
    </w:p>
    <w:p w14:paraId="7E397F3F" w14:textId="77777777" w:rsidR="002D3BCE" w:rsidRDefault="002D3BCE" w:rsidP="00780825">
      <w:pPr>
        <w:pStyle w:val="Normal2"/>
        <w:jc w:val="center"/>
        <w:rPr>
          <w:rFonts w:ascii="Verdana" w:hAnsi="Verdana" w:cs="Arial"/>
          <w:b/>
          <w:sz w:val="18"/>
          <w:szCs w:val="18"/>
          <w:lang w:val="es-BO"/>
        </w:rPr>
      </w:pPr>
    </w:p>
    <w:p w14:paraId="7ED3827A" w14:textId="77777777" w:rsidR="002D3BCE" w:rsidRDefault="002D3BCE" w:rsidP="00780825">
      <w:pPr>
        <w:pStyle w:val="Normal2"/>
        <w:jc w:val="center"/>
        <w:rPr>
          <w:rFonts w:ascii="Verdana" w:hAnsi="Verdana" w:cs="Arial"/>
          <w:b/>
          <w:sz w:val="18"/>
          <w:szCs w:val="18"/>
          <w:lang w:val="es-BO"/>
        </w:rPr>
      </w:pPr>
    </w:p>
    <w:p w14:paraId="1341866C" w14:textId="77777777" w:rsidR="002D3BCE" w:rsidRDefault="002D3BCE" w:rsidP="00780825">
      <w:pPr>
        <w:pStyle w:val="Normal2"/>
        <w:jc w:val="center"/>
        <w:rPr>
          <w:rFonts w:ascii="Verdana" w:hAnsi="Verdana" w:cs="Arial"/>
          <w:b/>
          <w:sz w:val="18"/>
          <w:szCs w:val="18"/>
          <w:lang w:val="es-BO"/>
        </w:rPr>
      </w:pPr>
    </w:p>
    <w:p w14:paraId="53CE99B3" w14:textId="77777777" w:rsidR="002D3BCE" w:rsidRDefault="002D3BCE" w:rsidP="00780825">
      <w:pPr>
        <w:pStyle w:val="Normal2"/>
        <w:jc w:val="center"/>
        <w:rPr>
          <w:rFonts w:ascii="Verdana" w:hAnsi="Verdana" w:cs="Arial"/>
          <w:b/>
          <w:sz w:val="18"/>
          <w:szCs w:val="18"/>
          <w:lang w:val="es-BO"/>
        </w:rPr>
      </w:pPr>
    </w:p>
    <w:p w14:paraId="37EB5845" w14:textId="77777777" w:rsidR="002D3BCE" w:rsidRDefault="002D3BCE" w:rsidP="00780825">
      <w:pPr>
        <w:pStyle w:val="Normal2"/>
        <w:jc w:val="center"/>
        <w:rPr>
          <w:rFonts w:ascii="Verdana" w:hAnsi="Verdana" w:cs="Arial"/>
          <w:b/>
          <w:sz w:val="18"/>
          <w:szCs w:val="18"/>
          <w:lang w:val="es-BO"/>
        </w:rPr>
      </w:pPr>
    </w:p>
    <w:p w14:paraId="5AA62CA7" w14:textId="77777777" w:rsidR="002D3BCE" w:rsidRDefault="002D3BCE" w:rsidP="00780825">
      <w:pPr>
        <w:pStyle w:val="Normal2"/>
        <w:jc w:val="center"/>
        <w:rPr>
          <w:rFonts w:ascii="Verdana" w:hAnsi="Verdana" w:cs="Arial"/>
          <w:b/>
          <w:sz w:val="18"/>
          <w:szCs w:val="18"/>
          <w:lang w:val="es-BO"/>
        </w:rPr>
      </w:pPr>
    </w:p>
    <w:p w14:paraId="340BD77D" w14:textId="77777777" w:rsidR="002D3BCE" w:rsidRDefault="002D3BCE" w:rsidP="00780825">
      <w:pPr>
        <w:pStyle w:val="Normal2"/>
        <w:jc w:val="center"/>
        <w:rPr>
          <w:rFonts w:ascii="Verdana" w:hAnsi="Verdana" w:cs="Arial"/>
          <w:b/>
          <w:sz w:val="18"/>
          <w:szCs w:val="18"/>
          <w:lang w:val="es-BO"/>
        </w:rPr>
      </w:pPr>
    </w:p>
    <w:p w14:paraId="4556A190" w14:textId="77777777" w:rsidR="002D3BCE" w:rsidRDefault="002D3BCE" w:rsidP="00780825">
      <w:pPr>
        <w:pStyle w:val="Normal2"/>
        <w:jc w:val="center"/>
        <w:rPr>
          <w:rFonts w:ascii="Verdana" w:hAnsi="Verdana" w:cs="Arial"/>
          <w:b/>
          <w:sz w:val="18"/>
          <w:szCs w:val="18"/>
          <w:lang w:val="es-BO"/>
        </w:rPr>
      </w:pPr>
    </w:p>
    <w:p w14:paraId="2780F246" w14:textId="77777777" w:rsidR="002D3BCE" w:rsidRDefault="002D3BCE" w:rsidP="00780825">
      <w:pPr>
        <w:pStyle w:val="Normal2"/>
        <w:jc w:val="center"/>
        <w:rPr>
          <w:rFonts w:ascii="Verdana" w:hAnsi="Verdana" w:cs="Arial"/>
          <w:b/>
          <w:sz w:val="18"/>
          <w:szCs w:val="18"/>
          <w:lang w:val="es-BO"/>
        </w:rPr>
      </w:pPr>
    </w:p>
    <w:p w14:paraId="18DB1C8E" w14:textId="77777777" w:rsidR="002D3BCE" w:rsidRDefault="002D3BCE" w:rsidP="00780825">
      <w:pPr>
        <w:pStyle w:val="Normal2"/>
        <w:jc w:val="center"/>
        <w:rPr>
          <w:rFonts w:ascii="Verdana" w:hAnsi="Verdana" w:cs="Arial"/>
          <w:b/>
          <w:sz w:val="18"/>
          <w:szCs w:val="18"/>
          <w:lang w:val="es-BO"/>
        </w:rPr>
      </w:pPr>
    </w:p>
    <w:p w14:paraId="28E3451C" w14:textId="77777777" w:rsidR="002D3BCE" w:rsidRDefault="002D3BCE" w:rsidP="00780825">
      <w:pPr>
        <w:pStyle w:val="Normal2"/>
        <w:jc w:val="center"/>
        <w:rPr>
          <w:rFonts w:ascii="Verdana" w:hAnsi="Verdana" w:cs="Arial"/>
          <w:b/>
          <w:sz w:val="18"/>
          <w:szCs w:val="18"/>
          <w:lang w:val="es-BO"/>
        </w:rPr>
      </w:pPr>
    </w:p>
    <w:p w14:paraId="31DF0EA0" w14:textId="77777777" w:rsidR="002D3BCE" w:rsidRDefault="002D3BCE" w:rsidP="00780825">
      <w:pPr>
        <w:pStyle w:val="Normal2"/>
        <w:jc w:val="center"/>
        <w:rPr>
          <w:rFonts w:ascii="Verdana" w:hAnsi="Verdana" w:cs="Arial"/>
          <w:b/>
          <w:sz w:val="18"/>
          <w:szCs w:val="18"/>
          <w:lang w:val="es-BO"/>
        </w:rPr>
      </w:pPr>
    </w:p>
    <w:p w14:paraId="5540E697" w14:textId="77777777" w:rsidR="002D3BCE" w:rsidRDefault="002D3BCE" w:rsidP="00780825">
      <w:pPr>
        <w:pStyle w:val="Normal2"/>
        <w:jc w:val="center"/>
        <w:rPr>
          <w:rFonts w:ascii="Verdana" w:hAnsi="Verdana" w:cs="Arial"/>
          <w:b/>
          <w:sz w:val="18"/>
          <w:szCs w:val="18"/>
          <w:lang w:val="es-BO"/>
        </w:rPr>
      </w:pPr>
    </w:p>
    <w:p w14:paraId="35DB2039" w14:textId="77777777" w:rsidR="002D3BCE" w:rsidRDefault="002D3BCE" w:rsidP="00780825">
      <w:pPr>
        <w:pStyle w:val="Normal2"/>
        <w:jc w:val="center"/>
        <w:rPr>
          <w:rFonts w:ascii="Verdana" w:hAnsi="Verdana" w:cs="Arial"/>
          <w:b/>
          <w:sz w:val="18"/>
          <w:szCs w:val="18"/>
          <w:lang w:val="es-BO"/>
        </w:rPr>
      </w:pPr>
    </w:p>
    <w:p w14:paraId="326FFDBB" w14:textId="77777777" w:rsidR="002D3BCE" w:rsidRDefault="002D3BCE" w:rsidP="00780825">
      <w:pPr>
        <w:pStyle w:val="Normal2"/>
        <w:jc w:val="center"/>
        <w:rPr>
          <w:rFonts w:ascii="Verdana" w:hAnsi="Verdana" w:cs="Arial"/>
          <w:b/>
          <w:sz w:val="18"/>
          <w:szCs w:val="18"/>
          <w:lang w:val="es-BO"/>
        </w:rPr>
      </w:pPr>
    </w:p>
    <w:p w14:paraId="0D65AC4E" w14:textId="77777777" w:rsidR="002D3BCE" w:rsidRDefault="002D3BCE" w:rsidP="00780825">
      <w:pPr>
        <w:pStyle w:val="Normal2"/>
        <w:jc w:val="center"/>
        <w:rPr>
          <w:rFonts w:ascii="Verdana" w:hAnsi="Verdana" w:cs="Arial"/>
          <w:b/>
          <w:sz w:val="18"/>
          <w:szCs w:val="18"/>
          <w:lang w:val="es-BO"/>
        </w:rPr>
      </w:pPr>
    </w:p>
    <w:p w14:paraId="108FD6C0" w14:textId="77777777" w:rsidR="002D3BCE" w:rsidRDefault="002D3BCE" w:rsidP="00780825">
      <w:pPr>
        <w:pStyle w:val="Normal2"/>
        <w:jc w:val="center"/>
        <w:rPr>
          <w:rFonts w:ascii="Verdana" w:hAnsi="Verdana" w:cs="Arial"/>
          <w:b/>
          <w:sz w:val="18"/>
          <w:szCs w:val="18"/>
          <w:lang w:val="es-BO"/>
        </w:rPr>
      </w:pPr>
    </w:p>
    <w:p w14:paraId="792E2FE1" w14:textId="77777777" w:rsidR="002D3BCE" w:rsidRDefault="002D3BCE" w:rsidP="00780825">
      <w:pPr>
        <w:pStyle w:val="Normal2"/>
        <w:jc w:val="center"/>
        <w:rPr>
          <w:rFonts w:ascii="Verdana" w:hAnsi="Verdana" w:cs="Arial"/>
          <w:b/>
          <w:sz w:val="18"/>
          <w:szCs w:val="18"/>
          <w:lang w:val="es-BO"/>
        </w:rPr>
      </w:pPr>
    </w:p>
    <w:p w14:paraId="7BEFCA6A" w14:textId="77777777" w:rsidR="002D3BCE" w:rsidRDefault="002D3BCE" w:rsidP="00780825">
      <w:pPr>
        <w:pStyle w:val="Normal2"/>
        <w:jc w:val="center"/>
        <w:rPr>
          <w:rFonts w:ascii="Verdana" w:hAnsi="Verdana" w:cs="Arial"/>
          <w:b/>
          <w:sz w:val="18"/>
          <w:szCs w:val="18"/>
          <w:lang w:val="es-BO"/>
        </w:rPr>
      </w:pPr>
    </w:p>
    <w:p w14:paraId="39353221" w14:textId="77777777" w:rsidR="002D3BCE" w:rsidRDefault="002D3BCE" w:rsidP="00780825">
      <w:pPr>
        <w:pStyle w:val="Normal2"/>
        <w:jc w:val="center"/>
        <w:rPr>
          <w:rFonts w:ascii="Verdana" w:hAnsi="Verdana" w:cs="Arial"/>
          <w:b/>
          <w:sz w:val="18"/>
          <w:szCs w:val="18"/>
          <w:lang w:val="es-BO"/>
        </w:rPr>
      </w:pPr>
    </w:p>
    <w:p w14:paraId="48D0EBF0" w14:textId="77777777" w:rsidR="002D3BCE" w:rsidRDefault="002D3BCE" w:rsidP="00780825">
      <w:pPr>
        <w:pStyle w:val="Normal2"/>
        <w:jc w:val="center"/>
        <w:rPr>
          <w:rFonts w:ascii="Verdana" w:hAnsi="Verdana" w:cs="Arial"/>
          <w:b/>
          <w:sz w:val="18"/>
          <w:szCs w:val="18"/>
          <w:lang w:val="es-BO"/>
        </w:rPr>
      </w:pPr>
    </w:p>
    <w:p w14:paraId="11F828C3" w14:textId="77777777" w:rsidR="002D3BCE" w:rsidRDefault="002D3BCE" w:rsidP="00780825">
      <w:pPr>
        <w:pStyle w:val="Normal2"/>
        <w:jc w:val="center"/>
        <w:rPr>
          <w:rFonts w:ascii="Verdana" w:hAnsi="Verdana" w:cs="Arial"/>
          <w:b/>
          <w:sz w:val="18"/>
          <w:szCs w:val="18"/>
          <w:lang w:val="es-BO"/>
        </w:rPr>
      </w:pPr>
    </w:p>
    <w:p w14:paraId="78407AC2" w14:textId="77777777" w:rsidR="002D3BCE" w:rsidRDefault="002D3BCE" w:rsidP="00780825">
      <w:pPr>
        <w:pStyle w:val="Normal2"/>
        <w:jc w:val="center"/>
        <w:rPr>
          <w:rFonts w:ascii="Verdana" w:hAnsi="Verdana" w:cs="Arial"/>
          <w:b/>
          <w:sz w:val="18"/>
          <w:szCs w:val="18"/>
          <w:lang w:val="es-BO"/>
        </w:rPr>
      </w:pPr>
    </w:p>
    <w:p w14:paraId="5CB24DF9" w14:textId="77777777" w:rsidR="002D3BCE" w:rsidRDefault="002D3BCE" w:rsidP="00780825">
      <w:pPr>
        <w:pStyle w:val="Normal2"/>
        <w:jc w:val="center"/>
        <w:rPr>
          <w:rFonts w:ascii="Verdana" w:hAnsi="Verdana" w:cs="Arial"/>
          <w:b/>
          <w:sz w:val="18"/>
          <w:szCs w:val="18"/>
          <w:lang w:val="es-BO"/>
        </w:rPr>
      </w:pPr>
    </w:p>
    <w:p w14:paraId="3F664012" w14:textId="77777777" w:rsidR="002D3BCE" w:rsidRDefault="002D3BCE" w:rsidP="00780825">
      <w:pPr>
        <w:pStyle w:val="Normal2"/>
        <w:jc w:val="center"/>
        <w:rPr>
          <w:rFonts w:ascii="Verdana" w:hAnsi="Verdana" w:cs="Arial"/>
          <w:b/>
          <w:sz w:val="18"/>
          <w:szCs w:val="18"/>
          <w:lang w:val="es-BO"/>
        </w:rPr>
      </w:pPr>
    </w:p>
    <w:p w14:paraId="50B4BA9F" w14:textId="77777777" w:rsidR="002D3BCE" w:rsidRDefault="002D3BCE" w:rsidP="00780825">
      <w:pPr>
        <w:pStyle w:val="Normal2"/>
        <w:jc w:val="center"/>
        <w:rPr>
          <w:rFonts w:ascii="Verdana" w:hAnsi="Verdana" w:cs="Arial"/>
          <w:b/>
          <w:sz w:val="18"/>
          <w:szCs w:val="18"/>
          <w:lang w:val="es-BO"/>
        </w:rPr>
      </w:pPr>
    </w:p>
    <w:p w14:paraId="40683590" w14:textId="77777777" w:rsidR="002D3BCE" w:rsidRDefault="002D3BCE" w:rsidP="00780825">
      <w:pPr>
        <w:pStyle w:val="Normal2"/>
        <w:jc w:val="center"/>
        <w:rPr>
          <w:rFonts w:ascii="Verdana" w:hAnsi="Verdana" w:cs="Arial"/>
          <w:b/>
          <w:sz w:val="18"/>
          <w:szCs w:val="18"/>
          <w:lang w:val="es-BO"/>
        </w:rPr>
      </w:pPr>
    </w:p>
    <w:p w14:paraId="78DB99F2" w14:textId="77777777" w:rsidR="002D3BCE" w:rsidRDefault="002D3BCE" w:rsidP="00780825">
      <w:pPr>
        <w:pStyle w:val="Normal2"/>
        <w:jc w:val="center"/>
        <w:rPr>
          <w:rFonts w:ascii="Verdana" w:hAnsi="Verdana" w:cs="Arial"/>
          <w:b/>
          <w:sz w:val="18"/>
          <w:szCs w:val="18"/>
          <w:lang w:val="es-BO"/>
        </w:rPr>
      </w:pPr>
    </w:p>
    <w:p w14:paraId="1BADC171" w14:textId="77777777" w:rsidR="002D3BCE" w:rsidRDefault="002D3BCE" w:rsidP="00780825">
      <w:pPr>
        <w:pStyle w:val="Normal2"/>
        <w:jc w:val="center"/>
        <w:rPr>
          <w:rFonts w:ascii="Verdana" w:hAnsi="Verdana" w:cs="Arial"/>
          <w:b/>
          <w:sz w:val="18"/>
          <w:szCs w:val="18"/>
          <w:lang w:val="es-BO"/>
        </w:rPr>
      </w:pPr>
    </w:p>
    <w:p w14:paraId="73E2CE82" w14:textId="77777777" w:rsidR="002D3BCE" w:rsidRDefault="002D3BCE" w:rsidP="00780825">
      <w:pPr>
        <w:pStyle w:val="Normal2"/>
        <w:jc w:val="center"/>
        <w:rPr>
          <w:rFonts w:ascii="Verdana" w:hAnsi="Verdana" w:cs="Arial"/>
          <w:b/>
          <w:sz w:val="18"/>
          <w:szCs w:val="18"/>
          <w:lang w:val="es-BO"/>
        </w:rPr>
      </w:pPr>
    </w:p>
    <w:p w14:paraId="5F1955D9" w14:textId="77777777" w:rsidR="002D3BCE" w:rsidRDefault="002D3BCE" w:rsidP="00780825">
      <w:pPr>
        <w:pStyle w:val="Normal2"/>
        <w:jc w:val="center"/>
        <w:rPr>
          <w:rFonts w:ascii="Verdana" w:hAnsi="Verdana" w:cs="Arial"/>
          <w:b/>
          <w:sz w:val="18"/>
          <w:szCs w:val="18"/>
          <w:lang w:val="es-BO"/>
        </w:rPr>
      </w:pPr>
    </w:p>
    <w:p w14:paraId="69FF5326" w14:textId="77777777" w:rsidR="002D3BCE" w:rsidRDefault="002D3BCE" w:rsidP="00780825">
      <w:pPr>
        <w:pStyle w:val="Normal2"/>
        <w:jc w:val="center"/>
        <w:rPr>
          <w:rFonts w:ascii="Verdana" w:hAnsi="Verdana" w:cs="Arial"/>
          <w:b/>
          <w:sz w:val="18"/>
          <w:szCs w:val="18"/>
          <w:lang w:val="es-BO"/>
        </w:rPr>
      </w:pPr>
    </w:p>
    <w:p w14:paraId="0325D989" w14:textId="77777777" w:rsidR="002D3BCE" w:rsidRDefault="002D3BCE" w:rsidP="00780825">
      <w:pPr>
        <w:pStyle w:val="Normal2"/>
        <w:jc w:val="center"/>
        <w:rPr>
          <w:rFonts w:ascii="Verdana" w:hAnsi="Verdana" w:cs="Arial"/>
          <w:b/>
          <w:sz w:val="18"/>
          <w:szCs w:val="18"/>
          <w:lang w:val="es-BO"/>
        </w:rPr>
      </w:pPr>
    </w:p>
    <w:p w14:paraId="5E17127E" w14:textId="77777777" w:rsidR="002D3BCE" w:rsidRDefault="002D3BCE" w:rsidP="00780825">
      <w:pPr>
        <w:pStyle w:val="Normal2"/>
        <w:jc w:val="center"/>
        <w:rPr>
          <w:rFonts w:ascii="Verdana" w:hAnsi="Verdana" w:cs="Arial"/>
          <w:b/>
          <w:sz w:val="18"/>
          <w:szCs w:val="18"/>
          <w:lang w:val="es-BO"/>
        </w:rPr>
      </w:pPr>
    </w:p>
    <w:p w14:paraId="362D4EAF" w14:textId="77777777" w:rsidR="002D3BCE" w:rsidRDefault="002D3BCE" w:rsidP="00780825">
      <w:pPr>
        <w:pStyle w:val="Normal2"/>
        <w:jc w:val="center"/>
        <w:rPr>
          <w:rFonts w:ascii="Verdana" w:hAnsi="Verdana" w:cs="Arial"/>
          <w:b/>
          <w:sz w:val="18"/>
          <w:szCs w:val="18"/>
          <w:lang w:val="es-BO"/>
        </w:rPr>
      </w:pPr>
    </w:p>
    <w:p w14:paraId="03305111" w14:textId="77777777" w:rsidR="002D3BCE" w:rsidRDefault="002D3BCE" w:rsidP="00780825">
      <w:pPr>
        <w:pStyle w:val="Normal2"/>
        <w:jc w:val="center"/>
        <w:rPr>
          <w:rFonts w:ascii="Verdana" w:hAnsi="Verdana" w:cs="Arial"/>
          <w:b/>
          <w:sz w:val="18"/>
          <w:szCs w:val="18"/>
          <w:lang w:val="es-BO"/>
        </w:rPr>
      </w:pPr>
    </w:p>
    <w:p w14:paraId="6FA2A335" w14:textId="77777777" w:rsidR="002D3BCE" w:rsidRDefault="002D3BCE" w:rsidP="00780825">
      <w:pPr>
        <w:pStyle w:val="Normal2"/>
        <w:jc w:val="center"/>
        <w:rPr>
          <w:rFonts w:ascii="Verdana" w:hAnsi="Verdana" w:cs="Arial"/>
          <w:b/>
          <w:sz w:val="18"/>
          <w:szCs w:val="18"/>
          <w:lang w:val="es-BO"/>
        </w:rPr>
      </w:pPr>
    </w:p>
    <w:p w14:paraId="4D5C24A3" w14:textId="77777777" w:rsidR="002D3BCE" w:rsidRDefault="002D3BCE" w:rsidP="00780825">
      <w:pPr>
        <w:pStyle w:val="Normal2"/>
        <w:jc w:val="center"/>
        <w:rPr>
          <w:rFonts w:ascii="Verdana" w:hAnsi="Verdana" w:cs="Arial"/>
          <w:b/>
          <w:sz w:val="18"/>
          <w:szCs w:val="18"/>
          <w:lang w:val="es-BO"/>
        </w:rPr>
      </w:pPr>
    </w:p>
    <w:p w14:paraId="62F65FD9" w14:textId="77777777" w:rsidR="002D3BCE" w:rsidRDefault="002D3BCE" w:rsidP="00780825">
      <w:pPr>
        <w:pStyle w:val="Normal2"/>
        <w:jc w:val="center"/>
        <w:rPr>
          <w:rFonts w:ascii="Verdana" w:hAnsi="Verdana" w:cs="Arial"/>
          <w:b/>
          <w:sz w:val="18"/>
          <w:szCs w:val="18"/>
          <w:lang w:val="es-BO"/>
        </w:rPr>
      </w:pPr>
    </w:p>
    <w:p w14:paraId="20C7F17C" w14:textId="77777777" w:rsidR="002D3BCE" w:rsidRDefault="002D3BCE" w:rsidP="00780825">
      <w:pPr>
        <w:pStyle w:val="Normal2"/>
        <w:jc w:val="center"/>
        <w:rPr>
          <w:rFonts w:ascii="Verdana" w:hAnsi="Verdana" w:cs="Arial"/>
          <w:b/>
          <w:sz w:val="18"/>
          <w:szCs w:val="18"/>
          <w:lang w:val="es-BO"/>
        </w:rPr>
      </w:pPr>
    </w:p>
    <w:p w14:paraId="3187D9DF" w14:textId="77777777" w:rsidR="002D3BCE" w:rsidRDefault="002D3BCE" w:rsidP="00780825">
      <w:pPr>
        <w:pStyle w:val="Normal2"/>
        <w:jc w:val="center"/>
        <w:rPr>
          <w:rFonts w:ascii="Verdana" w:hAnsi="Verdana" w:cs="Arial"/>
          <w:b/>
          <w:sz w:val="18"/>
          <w:szCs w:val="18"/>
          <w:lang w:val="es-BO"/>
        </w:rPr>
      </w:pPr>
    </w:p>
    <w:p w14:paraId="43BDFFDA" w14:textId="77777777" w:rsidR="002D3BCE" w:rsidRDefault="002D3BCE" w:rsidP="00780825">
      <w:pPr>
        <w:pStyle w:val="Normal2"/>
        <w:jc w:val="center"/>
        <w:rPr>
          <w:rFonts w:ascii="Verdana" w:hAnsi="Verdana" w:cs="Arial"/>
          <w:b/>
          <w:sz w:val="18"/>
          <w:szCs w:val="18"/>
          <w:lang w:val="es-BO"/>
        </w:rPr>
      </w:pPr>
    </w:p>
    <w:p w14:paraId="6B0D1EBE" w14:textId="77777777" w:rsidR="002D3BCE" w:rsidRDefault="002D3BCE" w:rsidP="00780825">
      <w:pPr>
        <w:pStyle w:val="Normal2"/>
        <w:jc w:val="center"/>
        <w:rPr>
          <w:rFonts w:ascii="Verdana" w:hAnsi="Verdana" w:cs="Arial"/>
          <w:b/>
          <w:sz w:val="18"/>
          <w:szCs w:val="18"/>
          <w:lang w:val="es-BO"/>
        </w:rPr>
      </w:pPr>
    </w:p>
    <w:p w14:paraId="716142FA" w14:textId="77777777" w:rsidR="002D3BCE" w:rsidRDefault="002D3BCE" w:rsidP="00780825">
      <w:pPr>
        <w:pStyle w:val="Normal2"/>
        <w:jc w:val="center"/>
        <w:rPr>
          <w:rFonts w:ascii="Verdana" w:hAnsi="Verdana" w:cs="Arial"/>
          <w:b/>
          <w:sz w:val="18"/>
          <w:szCs w:val="18"/>
          <w:lang w:val="es-BO"/>
        </w:rPr>
      </w:pPr>
    </w:p>
    <w:p w14:paraId="3B5356A6" w14:textId="77777777" w:rsidR="002D3BCE" w:rsidRDefault="002D3BCE" w:rsidP="00780825">
      <w:pPr>
        <w:pStyle w:val="Normal2"/>
        <w:jc w:val="center"/>
        <w:rPr>
          <w:rFonts w:ascii="Verdana" w:hAnsi="Verdana" w:cs="Arial"/>
          <w:b/>
          <w:sz w:val="18"/>
          <w:szCs w:val="18"/>
          <w:lang w:val="es-BO"/>
        </w:rPr>
      </w:pPr>
    </w:p>
    <w:p w14:paraId="072FF274" w14:textId="77777777" w:rsidR="002D3BCE" w:rsidRDefault="002D3BCE" w:rsidP="00780825">
      <w:pPr>
        <w:pStyle w:val="Normal2"/>
        <w:jc w:val="center"/>
        <w:rPr>
          <w:rFonts w:ascii="Verdana" w:hAnsi="Verdana" w:cs="Arial"/>
          <w:b/>
          <w:sz w:val="18"/>
          <w:szCs w:val="18"/>
          <w:lang w:val="es-BO"/>
        </w:rPr>
      </w:pPr>
    </w:p>
    <w:p w14:paraId="5574FEF1" w14:textId="77777777" w:rsidR="002D3BCE" w:rsidRDefault="002D3BCE" w:rsidP="00780825">
      <w:pPr>
        <w:pStyle w:val="Normal2"/>
        <w:jc w:val="center"/>
        <w:rPr>
          <w:rFonts w:ascii="Verdana" w:hAnsi="Verdana" w:cs="Arial"/>
          <w:b/>
          <w:sz w:val="18"/>
          <w:szCs w:val="18"/>
          <w:lang w:val="es-BO"/>
        </w:rPr>
      </w:pPr>
    </w:p>
    <w:p w14:paraId="0465433D" w14:textId="77777777" w:rsidR="002D3BCE" w:rsidRDefault="002D3BCE" w:rsidP="00780825">
      <w:pPr>
        <w:pStyle w:val="Normal2"/>
        <w:jc w:val="center"/>
        <w:rPr>
          <w:rFonts w:ascii="Verdana" w:hAnsi="Verdana" w:cs="Arial"/>
          <w:b/>
          <w:sz w:val="18"/>
          <w:szCs w:val="18"/>
          <w:lang w:val="es-BO"/>
        </w:rPr>
      </w:pPr>
    </w:p>
    <w:p w14:paraId="3BD12CEA" w14:textId="77777777" w:rsidR="002D3BCE" w:rsidRDefault="002D3BCE" w:rsidP="00780825">
      <w:pPr>
        <w:pStyle w:val="Normal2"/>
        <w:jc w:val="center"/>
        <w:rPr>
          <w:rFonts w:ascii="Verdana" w:hAnsi="Verdana" w:cs="Arial"/>
          <w:b/>
          <w:sz w:val="18"/>
          <w:szCs w:val="18"/>
          <w:lang w:val="es-BO"/>
        </w:rPr>
      </w:pPr>
    </w:p>
    <w:p w14:paraId="62B4D7DC" w14:textId="77777777" w:rsidR="002D3BCE" w:rsidRDefault="002D3BCE" w:rsidP="00780825">
      <w:pPr>
        <w:pStyle w:val="Normal2"/>
        <w:jc w:val="center"/>
        <w:rPr>
          <w:rFonts w:ascii="Verdana" w:hAnsi="Verdana" w:cs="Arial"/>
          <w:b/>
          <w:sz w:val="18"/>
          <w:szCs w:val="18"/>
          <w:lang w:val="es-BO"/>
        </w:rPr>
      </w:pPr>
    </w:p>
    <w:p w14:paraId="4EC9FE5E" w14:textId="77777777" w:rsidR="002D3BCE" w:rsidRDefault="002D3BCE" w:rsidP="00780825">
      <w:pPr>
        <w:pStyle w:val="Normal2"/>
        <w:jc w:val="center"/>
        <w:rPr>
          <w:rFonts w:ascii="Verdana" w:hAnsi="Verdana" w:cs="Arial"/>
          <w:b/>
          <w:sz w:val="18"/>
          <w:szCs w:val="18"/>
          <w:lang w:val="es-BO"/>
        </w:rPr>
      </w:pPr>
    </w:p>
    <w:p w14:paraId="3630481F" w14:textId="77777777" w:rsidR="002D3BCE" w:rsidRDefault="002D3BCE" w:rsidP="00780825">
      <w:pPr>
        <w:pStyle w:val="Normal2"/>
        <w:jc w:val="center"/>
        <w:rPr>
          <w:rFonts w:ascii="Verdana" w:hAnsi="Verdana" w:cs="Arial"/>
          <w:b/>
          <w:sz w:val="18"/>
          <w:szCs w:val="18"/>
          <w:lang w:val="es-BO"/>
        </w:rPr>
      </w:pPr>
    </w:p>
    <w:p w14:paraId="754B9D48" w14:textId="77777777" w:rsidR="002D3BCE" w:rsidRDefault="002D3BCE" w:rsidP="00780825">
      <w:pPr>
        <w:pStyle w:val="Normal2"/>
        <w:jc w:val="center"/>
        <w:rPr>
          <w:rFonts w:ascii="Verdana" w:hAnsi="Verdana" w:cs="Arial"/>
          <w:b/>
          <w:sz w:val="18"/>
          <w:szCs w:val="18"/>
          <w:lang w:val="es-BO"/>
        </w:rPr>
      </w:pPr>
    </w:p>
    <w:p w14:paraId="70DDD30E" w14:textId="77777777" w:rsidR="002D3BCE" w:rsidRDefault="002D3BCE" w:rsidP="00780825">
      <w:pPr>
        <w:pStyle w:val="Normal2"/>
        <w:jc w:val="center"/>
        <w:rPr>
          <w:rFonts w:ascii="Verdana" w:hAnsi="Verdana" w:cs="Arial"/>
          <w:b/>
          <w:sz w:val="18"/>
          <w:szCs w:val="18"/>
          <w:lang w:val="es-BO"/>
        </w:rPr>
      </w:pPr>
    </w:p>
    <w:p w14:paraId="1F1D804D" w14:textId="45CADA6D"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9"/>
      <w:bookmarkEnd w:id="170"/>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1830D7BB" w14:textId="77777777" w:rsidR="002D3BCE" w:rsidRDefault="002D3BCE" w:rsidP="00486E57">
      <w:pPr>
        <w:pStyle w:val="Normal2"/>
        <w:jc w:val="center"/>
        <w:rPr>
          <w:rFonts w:ascii="Verdana" w:hAnsi="Verdana" w:cs="Arial"/>
          <w:b/>
          <w:sz w:val="18"/>
          <w:szCs w:val="18"/>
          <w:lang w:val="es-BO"/>
        </w:rPr>
      </w:pPr>
    </w:p>
    <w:p w14:paraId="74B4ADC7" w14:textId="494CCDB5" w:rsidR="002D3BCE" w:rsidRPr="00EA5B9F" w:rsidRDefault="002D3BCE" w:rsidP="002D3BCE">
      <w:pPr>
        <w:pStyle w:val="Encabezado"/>
        <w:jc w:val="right"/>
        <w:rPr>
          <w:rFonts w:ascii="Arial" w:hAnsi="Arial" w:cs="Arial"/>
          <w:iCs/>
          <w:sz w:val="22"/>
          <w:szCs w:val="22"/>
        </w:rPr>
      </w:pPr>
      <w:r w:rsidRPr="00EA5B9F">
        <w:rPr>
          <w:rFonts w:ascii="Arial" w:hAnsi="Arial" w:cs="Arial"/>
          <w:iCs/>
          <w:sz w:val="22"/>
          <w:szCs w:val="22"/>
        </w:rPr>
        <w:t xml:space="preserve">MODELO DE CONTRATO SANO-DLABS N° </w:t>
      </w:r>
      <w:r w:rsidR="00EA5B9F" w:rsidRPr="00EA5B9F">
        <w:rPr>
          <w:rFonts w:ascii="Arial" w:hAnsi="Arial" w:cs="Arial"/>
          <w:iCs/>
          <w:sz w:val="22"/>
          <w:szCs w:val="22"/>
        </w:rPr>
        <w:t>228</w:t>
      </w:r>
      <w:r w:rsidRPr="00EA5B9F">
        <w:rPr>
          <w:rFonts w:ascii="Arial" w:hAnsi="Arial" w:cs="Arial"/>
          <w:iCs/>
          <w:sz w:val="22"/>
          <w:szCs w:val="22"/>
        </w:rPr>
        <w:t>/2024</w:t>
      </w:r>
    </w:p>
    <w:p w14:paraId="527BAAAC" w14:textId="77777777" w:rsidR="002D3BCE" w:rsidRPr="002D3BCE" w:rsidRDefault="002D3BCE" w:rsidP="002D3BCE">
      <w:pPr>
        <w:pStyle w:val="Encabezado"/>
        <w:jc w:val="right"/>
        <w:rPr>
          <w:rFonts w:ascii="Arial" w:hAnsi="Arial" w:cs="Arial"/>
          <w:iCs/>
          <w:sz w:val="22"/>
          <w:szCs w:val="22"/>
        </w:rPr>
      </w:pPr>
      <w:r w:rsidRPr="00EA5B9F">
        <w:rPr>
          <w:rFonts w:ascii="Arial" w:hAnsi="Arial" w:cs="Arial"/>
          <w:iCs/>
          <w:sz w:val="22"/>
          <w:szCs w:val="22"/>
        </w:rPr>
        <w:t>CUCE: 24-0951-00-0000000-0-0</w:t>
      </w:r>
    </w:p>
    <w:p w14:paraId="2AF44952" w14:textId="77777777" w:rsidR="00470870" w:rsidRDefault="00470870" w:rsidP="00470870">
      <w:pPr>
        <w:jc w:val="both"/>
        <w:rPr>
          <w:rFonts w:ascii="Arial" w:hAnsi="Arial" w:cs="Arial"/>
          <w:b/>
          <w:bCs/>
          <w:iCs/>
          <w:sz w:val="22"/>
          <w:szCs w:val="22"/>
          <w:lang w:val="es-ES_tradnl"/>
        </w:rPr>
      </w:pPr>
      <w:bookmarkStart w:id="171" w:name="OLE_LINK1"/>
      <w:bookmarkStart w:id="172" w:name="OLE_LINK2"/>
    </w:p>
    <w:p w14:paraId="6B04147F" w14:textId="77777777" w:rsidR="00EA5B9F" w:rsidRPr="00A04289" w:rsidRDefault="00EA5B9F" w:rsidP="00EA5B9F">
      <w:pPr>
        <w:jc w:val="both"/>
        <w:rPr>
          <w:rFonts w:ascii="Arial" w:hAnsi="Arial" w:cs="Arial"/>
          <w:sz w:val="22"/>
          <w:szCs w:val="22"/>
          <w:lang w:val="es-CL"/>
        </w:rPr>
      </w:pPr>
      <w:r w:rsidRPr="00A04289">
        <w:rPr>
          <w:rFonts w:ascii="Arial" w:hAnsi="Arial" w:cs="Arial"/>
          <w:b/>
          <w:bCs/>
          <w:iCs/>
          <w:sz w:val="22"/>
          <w:szCs w:val="22"/>
          <w:lang w:val="es-ES_tradnl"/>
        </w:rPr>
        <w:t>Contrato Administrativo para la Prestación del Servicio de Suscripción de Productos para el BI del BCB</w:t>
      </w:r>
      <w:r w:rsidRPr="00A04289">
        <w:rPr>
          <w:rFonts w:ascii="Arial" w:hAnsi="Arial" w:cs="Arial"/>
          <w:bCs/>
          <w:iCs/>
          <w:spacing w:val="-6"/>
          <w:sz w:val="22"/>
          <w:szCs w:val="22"/>
          <w:lang w:val="es-ES_tradnl"/>
        </w:rPr>
        <w:t>,</w:t>
      </w:r>
      <w:r w:rsidRPr="00A04289">
        <w:rPr>
          <w:rFonts w:ascii="Arial" w:hAnsi="Arial" w:cs="Arial"/>
          <w:bCs/>
          <w:spacing w:val="-6"/>
          <w:sz w:val="22"/>
          <w:szCs w:val="22"/>
          <w:lang w:val="es-ES_tradnl"/>
        </w:rPr>
        <w:t xml:space="preserve"> </w:t>
      </w:r>
      <w:r w:rsidRPr="00A04289">
        <w:rPr>
          <w:rFonts w:ascii="Arial" w:hAnsi="Arial" w:cs="Arial"/>
          <w:sz w:val="22"/>
          <w:szCs w:val="22"/>
          <w:lang w:val="es-CL"/>
        </w:rPr>
        <w:t>sujeto al tenor de las siguientes cláusulas:</w:t>
      </w:r>
    </w:p>
    <w:p w14:paraId="16934C7E" w14:textId="77777777" w:rsidR="00EA5B9F" w:rsidRPr="00A04289" w:rsidRDefault="00EA5B9F" w:rsidP="00EA5B9F">
      <w:pPr>
        <w:tabs>
          <w:tab w:val="left" w:pos="5198"/>
        </w:tabs>
        <w:jc w:val="both"/>
        <w:rPr>
          <w:rFonts w:ascii="Arial" w:hAnsi="Arial" w:cs="Arial"/>
          <w:b/>
          <w:sz w:val="22"/>
          <w:szCs w:val="22"/>
          <w:lang w:val="es-CL"/>
        </w:rPr>
      </w:pPr>
      <w:r w:rsidRPr="00A04289">
        <w:rPr>
          <w:rFonts w:ascii="Arial" w:hAnsi="Arial" w:cs="Arial"/>
          <w:b/>
          <w:sz w:val="22"/>
          <w:szCs w:val="22"/>
          <w:lang w:val="es-CL"/>
        </w:rPr>
        <w:tab/>
      </w:r>
    </w:p>
    <w:p w14:paraId="2BEA3718" w14:textId="77777777" w:rsidR="00EA5B9F" w:rsidRPr="00A04289" w:rsidRDefault="00EA5B9F" w:rsidP="00EA5B9F">
      <w:pPr>
        <w:jc w:val="both"/>
        <w:rPr>
          <w:rFonts w:ascii="Arial" w:hAnsi="Arial" w:cs="Arial"/>
          <w:sz w:val="22"/>
          <w:szCs w:val="22"/>
        </w:rPr>
      </w:pPr>
      <w:r w:rsidRPr="00A04289">
        <w:rPr>
          <w:rFonts w:ascii="Arial" w:hAnsi="Arial" w:cs="Arial"/>
          <w:b/>
          <w:sz w:val="22"/>
          <w:szCs w:val="22"/>
        </w:rPr>
        <w:t xml:space="preserve">CLÁUSULA PRIMERA.- (LAS PARTES) </w:t>
      </w:r>
      <w:r w:rsidRPr="00A04289">
        <w:rPr>
          <w:rFonts w:ascii="Arial" w:hAnsi="Arial" w:cs="Arial"/>
          <w:sz w:val="22"/>
          <w:szCs w:val="22"/>
          <w:lang w:val="es-ES_tradnl"/>
        </w:rPr>
        <w:t>Las partes  contratantes son</w:t>
      </w:r>
      <w:r w:rsidRPr="00A04289">
        <w:rPr>
          <w:rFonts w:ascii="Arial" w:hAnsi="Arial" w:cs="Arial"/>
          <w:sz w:val="22"/>
          <w:szCs w:val="22"/>
        </w:rPr>
        <w:t>:</w:t>
      </w:r>
    </w:p>
    <w:p w14:paraId="53506BD5" w14:textId="77777777" w:rsidR="00EA5B9F" w:rsidRPr="00A04289" w:rsidRDefault="00EA5B9F" w:rsidP="00EA5B9F">
      <w:pPr>
        <w:jc w:val="both"/>
        <w:rPr>
          <w:rFonts w:ascii="Arial" w:hAnsi="Arial" w:cs="Arial"/>
          <w:sz w:val="22"/>
          <w:szCs w:val="22"/>
        </w:rPr>
      </w:pPr>
    </w:p>
    <w:p w14:paraId="4F45BB98" w14:textId="77777777" w:rsidR="00EA5B9F" w:rsidRPr="00A04289" w:rsidRDefault="00EA5B9F" w:rsidP="00EA5B9F">
      <w:pPr>
        <w:widowControl w:val="0"/>
        <w:numPr>
          <w:ilvl w:val="1"/>
          <w:numId w:val="40"/>
        </w:numPr>
        <w:jc w:val="both"/>
        <w:rPr>
          <w:rFonts w:ascii="Arial" w:hAnsi="Arial" w:cs="Arial"/>
          <w:sz w:val="22"/>
          <w:szCs w:val="22"/>
          <w:lang w:val="es-ES_tradnl"/>
        </w:rPr>
      </w:pPr>
      <w:r w:rsidRPr="00A04289">
        <w:rPr>
          <w:rFonts w:ascii="Arial" w:hAnsi="Arial" w:cs="Arial"/>
          <w:sz w:val="22"/>
          <w:szCs w:val="22"/>
          <w:lang w:val="es-ES_tradnl"/>
        </w:rPr>
        <w:t xml:space="preserve">El </w:t>
      </w:r>
      <w:r w:rsidRPr="00A04289">
        <w:rPr>
          <w:rFonts w:ascii="Arial" w:hAnsi="Arial" w:cs="Arial"/>
          <w:b/>
          <w:bCs/>
          <w:sz w:val="22"/>
          <w:szCs w:val="22"/>
          <w:lang w:val="es-ES_tradnl"/>
        </w:rPr>
        <w:t>BANCO CENTRAL DE BOLIVIA</w:t>
      </w:r>
      <w:r w:rsidRPr="00A04289">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A04289">
        <w:rPr>
          <w:rFonts w:ascii="Arial" w:hAnsi="Arial" w:cs="Arial"/>
          <w:b/>
          <w:bCs/>
          <w:sz w:val="22"/>
          <w:szCs w:val="22"/>
          <w:lang w:val="es-ES_tradnl"/>
        </w:rPr>
        <w:t xml:space="preserve">_______ </w:t>
      </w:r>
      <w:r w:rsidRPr="00A04289">
        <w:rPr>
          <w:rFonts w:ascii="Arial" w:hAnsi="Arial" w:cs="Arial"/>
          <w:sz w:val="22"/>
          <w:szCs w:val="22"/>
          <w:lang w:val="es-ES_tradnl"/>
        </w:rPr>
        <w:t xml:space="preserve">con Cédula de Identidad Nº _____ expedida en ____, como ______ de acuerdo a su designación efectuada mediante ________ N° ______/__ de ____de ___ </w:t>
      </w:r>
      <w:proofErr w:type="spellStart"/>
      <w:r w:rsidRPr="00A04289">
        <w:rPr>
          <w:rFonts w:ascii="Arial" w:hAnsi="Arial" w:cs="Arial"/>
          <w:sz w:val="22"/>
          <w:szCs w:val="22"/>
          <w:lang w:val="es-ES_tradnl"/>
        </w:rPr>
        <w:t>de</w:t>
      </w:r>
      <w:proofErr w:type="spellEnd"/>
      <w:r w:rsidRPr="00A04289">
        <w:rPr>
          <w:rFonts w:ascii="Arial" w:hAnsi="Arial" w:cs="Arial"/>
          <w:sz w:val="22"/>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A04289">
        <w:rPr>
          <w:rFonts w:ascii="Arial" w:hAnsi="Arial" w:cs="Arial"/>
          <w:b/>
          <w:bCs/>
          <w:sz w:val="22"/>
          <w:szCs w:val="22"/>
          <w:lang w:val="es-ES_tradnl"/>
        </w:rPr>
        <w:t>ENTIDAD</w:t>
      </w:r>
      <w:r w:rsidRPr="00A04289">
        <w:rPr>
          <w:rFonts w:ascii="Arial" w:hAnsi="Arial" w:cs="Arial"/>
          <w:bCs/>
          <w:sz w:val="22"/>
          <w:szCs w:val="22"/>
          <w:lang w:val="es-ES_tradnl"/>
        </w:rPr>
        <w:t>.</w:t>
      </w:r>
      <w:r w:rsidRPr="00A04289">
        <w:rPr>
          <w:rFonts w:ascii="Arial" w:hAnsi="Arial" w:cs="Arial"/>
          <w:sz w:val="22"/>
          <w:szCs w:val="22"/>
        </w:rPr>
        <w:t xml:space="preserve"> </w:t>
      </w:r>
    </w:p>
    <w:p w14:paraId="413AA1AB" w14:textId="77777777" w:rsidR="00EA5B9F" w:rsidRPr="00A04289" w:rsidRDefault="00EA5B9F" w:rsidP="00EA5B9F">
      <w:pPr>
        <w:ind w:left="720"/>
        <w:jc w:val="both"/>
        <w:rPr>
          <w:rFonts w:ascii="Arial" w:hAnsi="Arial" w:cs="Arial"/>
          <w:sz w:val="22"/>
          <w:szCs w:val="22"/>
          <w:lang w:val="es-ES_tradnl"/>
        </w:rPr>
      </w:pPr>
    </w:p>
    <w:p w14:paraId="0158E2BC" w14:textId="77777777" w:rsidR="00EA5B9F" w:rsidRPr="00A04289" w:rsidRDefault="00EA5B9F" w:rsidP="00EA5B9F">
      <w:pPr>
        <w:numPr>
          <w:ilvl w:val="1"/>
          <w:numId w:val="40"/>
        </w:numPr>
        <w:jc w:val="both"/>
        <w:rPr>
          <w:rFonts w:ascii="Arial" w:hAnsi="Arial" w:cs="Arial"/>
          <w:sz w:val="22"/>
          <w:szCs w:val="22"/>
          <w:lang w:val="es-ES_tradnl"/>
        </w:rPr>
      </w:pPr>
      <w:r w:rsidRPr="00A04289">
        <w:rPr>
          <w:rFonts w:ascii="Arial" w:hAnsi="Arial" w:cs="Arial"/>
          <w:b/>
          <w:sz w:val="22"/>
          <w:szCs w:val="22"/>
          <w:lang w:val="es-ES_tradnl"/>
        </w:rPr>
        <w:t>____________</w:t>
      </w:r>
      <w:r w:rsidRPr="00A04289">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A04289">
        <w:rPr>
          <w:rFonts w:ascii="Arial" w:hAnsi="Arial" w:cs="Arial"/>
          <w:sz w:val="22"/>
          <w:szCs w:val="22"/>
          <w:lang w:val="es-ES_tradnl"/>
        </w:rPr>
        <w:t>de</w:t>
      </w:r>
      <w:proofErr w:type="spellEnd"/>
      <w:r w:rsidRPr="00A04289">
        <w:rPr>
          <w:rFonts w:ascii="Arial" w:hAnsi="Arial" w:cs="Arial"/>
          <w:sz w:val="22"/>
          <w:szCs w:val="22"/>
          <w:lang w:val="es-ES_tradnl"/>
        </w:rPr>
        <w:t xml:space="preserve"> la ciudad de _______ - Bolivia, representada legalmente por ____________________________, con Cédula de Identidad N° </w:t>
      </w:r>
      <w:r w:rsidRPr="00A04289">
        <w:rPr>
          <w:rFonts w:ascii="Arial" w:hAnsi="Arial" w:cs="Arial"/>
          <w:sz w:val="22"/>
          <w:szCs w:val="22"/>
        </w:rPr>
        <w:t>_________</w:t>
      </w:r>
      <w:r w:rsidRPr="00A04289">
        <w:rPr>
          <w:rFonts w:ascii="Arial" w:hAnsi="Arial" w:cs="Arial"/>
          <w:sz w:val="22"/>
          <w:szCs w:val="22"/>
          <w:lang w:val="es-ES_tradnl"/>
        </w:rPr>
        <w:t xml:space="preserve">, expedida en la ciudad de __________, en virtud al Testimonio de Poder Nº ____/____ de ____de _______ </w:t>
      </w:r>
      <w:proofErr w:type="spellStart"/>
      <w:r w:rsidRPr="00A04289">
        <w:rPr>
          <w:rFonts w:ascii="Arial" w:hAnsi="Arial" w:cs="Arial"/>
          <w:sz w:val="22"/>
          <w:szCs w:val="22"/>
          <w:lang w:val="es-ES_tradnl"/>
        </w:rPr>
        <w:t>de</w:t>
      </w:r>
      <w:proofErr w:type="spellEnd"/>
      <w:r w:rsidRPr="00A04289">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A04289">
        <w:rPr>
          <w:rFonts w:ascii="Arial" w:hAnsi="Arial" w:cs="Arial"/>
          <w:b/>
          <w:sz w:val="22"/>
          <w:szCs w:val="22"/>
          <w:lang w:val="es-ES_tradnl"/>
        </w:rPr>
        <w:t>PROVEEDOR</w:t>
      </w:r>
      <w:r w:rsidRPr="00A04289">
        <w:rPr>
          <w:rFonts w:ascii="Arial" w:hAnsi="Arial" w:cs="Arial"/>
          <w:sz w:val="22"/>
          <w:szCs w:val="22"/>
          <w:lang w:val="es-ES_tradnl"/>
        </w:rPr>
        <w:t>.</w:t>
      </w:r>
    </w:p>
    <w:p w14:paraId="49FEEFF5" w14:textId="77777777" w:rsidR="00EA5B9F" w:rsidRPr="00A04289" w:rsidRDefault="00EA5B9F" w:rsidP="00EA5B9F">
      <w:pPr>
        <w:jc w:val="both"/>
        <w:rPr>
          <w:rFonts w:ascii="Arial" w:hAnsi="Arial" w:cs="Arial"/>
          <w:sz w:val="22"/>
          <w:szCs w:val="22"/>
          <w:lang w:val="es-ES_tradnl"/>
        </w:rPr>
      </w:pPr>
    </w:p>
    <w:p w14:paraId="5448638B" w14:textId="77777777" w:rsidR="00EA5B9F" w:rsidRPr="00A04289" w:rsidRDefault="00EA5B9F" w:rsidP="00EA5B9F">
      <w:pPr>
        <w:jc w:val="both"/>
        <w:rPr>
          <w:rFonts w:ascii="Arial" w:hAnsi="Arial" w:cs="Arial"/>
          <w:b/>
          <w:sz w:val="22"/>
          <w:szCs w:val="22"/>
        </w:rPr>
      </w:pPr>
      <w:r w:rsidRPr="00A04289">
        <w:rPr>
          <w:rFonts w:ascii="Arial" w:hAnsi="Arial" w:cs="Arial"/>
          <w:sz w:val="22"/>
          <w:szCs w:val="22"/>
          <w:lang w:val="es-ES_tradnl"/>
        </w:rPr>
        <w:t xml:space="preserve">La </w:t>
      </w:r>
      <w:r w:rsidRPr="00A04289">
        <w:rPr>
          <w:rFonts w:ascii="Arial" w:hAnsi="Arial" w:cs="Arial"/>
          <w:b/>
          <w:bCs/>
          <w:sz w:val="22"/>
          <w:szCs w:val="22"/>
          <w:lang w:val="es-ES_tradnl"/>
        </w:rPr>
        <w:t>ENTIDAD</w:t>
      </w:r>
      <w:r w:rsidRPr="00A04289">
        <w:rPr>
          <w:rFonts w:ascii="Arial" w:hAnsi="Arial" w:cs="Arial"/>
          <w:sz w:val="22"/>
          <w:szCs w:val="22"/>
          <w:lang w:val="es-ES_tradnl"/>
        </w:rPr>
        <w:t xml:space="preserve"> y el </w:t>
      </w:r>
      <w:r w:rsidRPr="00A04289">
        <w:rPr>
          <w:rFonts w:ascii="Arial" w:hAnsi="Arial" w:cs="Arial"/>
          <w:b/>
          <w:bCs/>
          <w:sz w:val="22"/>
          <w:szCs w:val="22"/>
          <w:lang w:val="es-ES_tradnl"/>
        </w:rPr>
        <w:t xml:space="preserve">PROVEEDOR </w:t>
      </w:r>
      <w:r w:rsidRPr="00A04289">
        <w:rPr>
          <w:rFonts w:ascii="Arial" w:hAnsi="Arial" w:cs="Arial"/>
          <w:sz w:val="22"/>
          <w:szCs w:val="22"/>
          <w:lang w:val="es-BO"/>
        </w:rPr>
        <w:t>en su conjunto se denominarán las</w:t>
      </w:r>
      <w:r w:rsidRPr="00A04289">
        <w:rPr>
          <w:rFonts w:ascii="Arial" w:hAnsi="Arial" w:cs="Arial"/>
          <w:sz w:val="22"/>
          <w:szCs w:val="22"/>
          <w:lang w:val="es-ES_tradnl"/>
        </w:rPr>
        <w:t xml:space="preserve"> </w:t>
      </w:r>
      <w:r w:rsidRPr="00A04289">
        <w:rPr>
          <w:rFonts w:ascii="Arial" w:hAnsi="Arial" w:cs="Arial"/>
          <w:b/>
          <w:bCs/>
          <w:sz w:val="22"/>
          <w:szCs w:val="22"/>
          <w:lang w:val="es-ES_tradnl"/>
        </w:rPr>
        <w:t>PARTES.</w:t>
      </w:r>
    </w:p>
    <w:p w14:paraId="781FB31E" w14:textId="77777777" w:rsidR="00EA5B9F" w:rsidRPr="00A04289" w:rsidRDefault="00EA5B9F" w:rsidP="00EA5B9F">
      <w:pPr>
        <w:jc w:val="both"/>
        <w:rPr>
          <w:rFonts w:ascii="Arial" w:hAnsi="Arial" w:cs="Arial"/>
          <w:sz w:val="22"/>
          <w:szCs w:val="22"/>
          <w:lang w:val="es-BO"/>
        </w:rPr>
      </w:pPr>
    </w:p>
    <w:p w14:paraId="73278E1E" w14:textId="77777777" w:rsidR="00EA5B9F" w:rsidRPr="00A04289" w:rsidRDefault="00EA5B9F" w:rsidP="00EA5B9F">
      <w:pPr>
        <w:jc w:val="both"/>
        <w:rPr>
          <w:rFonts w:ascii="Arial" w:hAnsi="Arial" w:cs="Arial"/>
          <w:b/>
          <w:sz w:val="22"/>
          <w:szCs w:val="22"/>
          <w:lang w:val="es-BO"/>
        </w:rPr>
      </w:pPr>
      <w:r w:rsidRPr="00A04289">
        <w:rPr>
          <w:rFonts w:ascii="Arial" w:hAnsi="Arial" w:cs="Arial"/>
          <w:b/>
          <w:sz w:val="22"/>
          <w:szCs w:val="22"/>
        </w:rPr>
        <w:t xml:space="preserve">CLÁUSULA </w:t>
      </w:r>
      <w:r w:rsidRPr="00A04289">
        <w:rPr>
          <w:rFonts w:ascii="Arial" w:hAnsi="Arial" w:cs="Arial"/>
          <w:b/>
          <w:sz w:val="22"/>
          <w:szCs w:val="22"/>
          <w:lang w:val="es-BO"/>
        </w:rPr>
        <w:t xml:space="preserve">SEGUNDA.- (ANTECEDENTES) </w:t>
      </w:r>
      <w:r w:rsidRPr="00A04289">
        <w:rPr>
          <w:rFonts w:ascii="Arial" w:hAnsi="Arial" w:cs="Arial"/>
          <w:sz w:val="22"/>
          <w:szCs w:val="22"/>
          <w:lang w:val="es-BO"/>
        </w:rPr>
        <w:t xml:space="preserve">La </w:t>
      </w:r>
      <w:r w:rsidRPr="00A04289">
        <w:rPr>
          <w:rFonts w:ascii="Arial" w:hAnsi="Arial" w:cs="Arial"/>
          <w:b/>
          <w:sz w:val="22"/>
          <w:szCs w:val="22"/>
          <w:lang w:val="es-BO"/>
        </w:rPr>
        <w:t xml:space="preserve">ENTIDAD, </w:t>
      </w:r>
      <w:r w:rsidRPr="00A04289">
        <w:rPr>
          <w:rFonts w:ascii="Arial" w:hAnsi="Arial" w:cs="Arial"/>
          <w:sz w:val="22"/>
          <w:szCs w:val="22"/>
          <w:lang w:val="es-BO"/>
        </w:rPr>
        <w:t>mediante proceso de contratación con Código Único de Contratación Estatal (CUCE) 2024-0951-00_______</w:t>
      </w:r>
      <w:r w:rsidRPr="00A04289">
        <w:rPr>
          <w:rFonts w:ascii="Arial" w:hAnsi="Arial" w:cs="Arial"/>
          <w:b/>
          <w:sz w:val="22"/>
          <w:szCs w:val="22"/>
          <w:lang w:val="es-BO"/>
        </w:rPr>
        <w:t xml:space="preserve">, </w:t>
      </w:r>
      <w:r w:rsidRPr="00A04289">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A04289">
        <w:rPr>
          <w:rFonts w:ascii="Arial" w:hAnsi="Arial" w:cs="Arial"/>
          <w:sz w:val="22"/>
          <w:szCs w:val="22"/>
        </w:rPr>
        <w:t xml:space="preserve">con Código BCB:__________ </w:t>
      </w:r>
      <w:r w:rsidRPr="00A04289">
        <w:rPr>
          <w:rFonts w:ascii="Arial" w:hAnsi="Arial" w:cs="Arial"/>
          <w:sz w:val="22"/>
          <w:szCs w:val="22"/>
          <w:lang w:val="es-BO"/>
        </w:rPr>
        <w:t>en el marco del Decreto Supremo N° 0181, de 28 de junio de 2009, de las Normas Básicas del Sistema de Administración de Bienes y Servicios (NB-SABS) y sus modificaciones.</w:t>
      </w:r>
    </w:p>
    <w:p w14:paraId="4F83F76E" w14:textId="77777777" w:rsidR="00EA5B9F" w:rsidRPr="00A04289" w:rsidRDefault="00EA5B9F" w:rsidP="00EA5B9F">
      <w:pPr>
        <w:jc w:val="both"/>
        <w:rPr>
          <w:rFonts w:ascii="Arial" w:hAnsi="Arial" w:cs="Arial"/>
          <w:sz w:val="22"/>
          <w:szCs w:val="22"/>
          <w:lang w:val="es-BO"/>
        </w:rPr>
      </w:pPr>
    </w:p>
    <w:p w14:paraId="14B80B68"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 xml:space="preserve">Que el Responsable de Evaluación o la Comisión de Calificación de la </w:t>
      </w:r>
      <w:r w:rsidRPr="00A04289">
        <w:rPr>
          <w:rFonts w:ascii="Arial" w:hAnsi="Arial" w:cs="Arial"/>
          <w:b/>
          <w:sz w:val="22"/>
          <w:szCs w:val="22"/>
          <w:lang w:val="es-BO"/>
        </w:rPr>
        <w:t>ENTIDAD</w:t>
      </w:r>
      <w:r w:rsidRPr="00A04289">
        <w:rPr>
          <w:rFonts w:ascii="Arial" w:hAnsi="Arial" w:cs="Arial"/>
          <w:sz w:val="22"/>
          <w:szCs w:val="22"/>
          <w:lang w:val="es-BO"/>
        </w:rPr>
        <w:t>,</w:t>
      </w:r>
      <w:r w:rsidRPr="00A04289">
        <w:rPr>
          <w:rFonts w:ascii="Arial" w:hAnsi="Arial" w:cs="Arial"/>
          <w:b/>
          <w:sz w:val="22"/>
          <w:szCs w:val="22"/>
          <w:lang w:val="es-BO"/>
        </w:rPr>
        <w:t xml:space="preserve"> </w:t>
      </w:r>
      <w:r w:rsidRPr="00A04289">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A04289">
        <w:rPr>
          <w:rFonts w:ascii="Arial" w:hAnsi="Arial" w:cs="Arial"/>
          <w:color w:val="000000"/>
          <w:sz w:val="22"/>
          <w:szCs w:val="22"/>
          <w:lang w:val="es-BO" w:eastAsia="es-BO"/>
        </w:rPr>
        <w:t xml:space="preserve">mediante Resolución GADM - GAL N° ___/2024 </w:t>
      </w:r>
      <w:r w:rsidRPr="00A04289">
        <w:rPr>
          <w:rFonts w:ascii="Arial" w:hAnsi="Arial" w:cs="Arial"/>
          <w:sz w:val="22"/>
          <w:szCs w:val="22"/>
          <w:lang w:val="es-BO"/>
        </w:rPr>
        <w:t xml:space="preserve">la </w:t>
      </w:r>
      <w:r w:rsidRPr="00A04289">
        <w:rPr>
          <w:rFonts w:ascii="Arial" w:hAnsi="Arial" w:cs="Arial"/>
          <w:sz w:val="22"/>
          <w:szCs w:val="22"/>
          <w:lang w:val="es-BO"/>
        </w:rPr>
        <w:lastRenderedPageBreak/>
        <w:t xml:space="preserve">prestación del servicio, al </w:t>
      </w:r>
      <w:r w:rsidRPr="00A04289">
        <w:rPr>
          <w:rFonts w:ascii="Arial" w:hAnsi="Arial" w:cs="Arial"/>
          <w:b/>
          <w:sz w:val="22"/>
          <w:szCs w:val="22"/>
          <w:lang w:val="es-BO"/>
        </w:rPr>
        <w:t>PROVEEDOR</w:t>
      </w:r>
      <w:r w:rsidRPr="00A04289">
        <w:rPr>
          <w:rFonts w:ascii="Arial" w:hAnsi="Arial" w:cs="Arial"/>
          <w:i/>
          <w:sz w:val="22"/>
          <w:szCs w:val="22"/>
          <w:lang w:val="es-BO"/>
        </w:rPr>
        <w:t xml:space="preserve">, </w:t>
      </w:r>
      <w:r w:rsidRPr="00A04289">
        <w:rPr>
          <w:rFonts w:ascii="Arial" w:hAnsi="Arial" w:cs="Arial"/>
          <w:sz w:val="22"/>
          <w:szCs w:val="22"/>
          <w:lang w:val="es-BO"/>
        </w:rPr>
        <w:t xml:space="preserve">al cumplir su propuesta con todos los requisitos y ser la más conveniente a los intereses de la </w:t>
      </w:r>
      <w:r w:rsidRPr="00A04289">
        <w:rPr>
          <w:rFonts w:ascii="Arial" w:hAnsi="Arial" w:cs="Arial"/>
          <w:b/>
          <w:sz w:val="22"/>
          <w:szCs w:val="22"/>
          <w:lang w:val="es-BO"/>
        </w:rPr>
        <w:t>ENTIDAD.</w:t>
      </w:r>
    </w:p>
    <w:p w14:paraId="739A6374" w14:textId="77777777" w:rsidR="00EA5B9F" w:rsidRPr="00A04289" w:rsidRDefault="00EA5B9F" w:rsidP="00EA5B9F">
      <w:pPr>
        <w:jc w:val="both"/>
        <w:rPr>
          <w:rFonts w:ascii="Arial" w:hAnsi="Arial" w:cs="Arial"/>
          <w:b/>
          <w:i/>
          <w:sz w:val="22"/>
          <w:szCs w:val="22"/>
          <w:lang w:val="es-BO"/>
        </w:rPr>
      </w:pPr>
    </w:p>
    <w:p w14:paraId="04E64EB5" w14:textId="77777777" w:rsidR="00EA5B9F" w:rsidRPr="00A04289" w:rsidRDefault="00EA5B9F" w:rsidP="00EA5B9F">
      <w:pPr>
        <w:jc w:val="both"/>
        <w:rPr>
          <w:rFonts w:ascii="Arial" w:hAnsi="Arial" w:cs="Arial"/>
          <w:b/>
          <w:i/>
          <w:sz w:val="22"/>
          <w:szCs w:val="22"/>
          <w:lang w:val="es-BO"/>
        </w:rPr>
      </w:pPr>
      <w:r w:rsidRPr="00A04289">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12662915" w14:textId="77777777" w:rsidR="00EA5B9F" w:rsidRPr="00A04289" w:rsidRDefault="00EA5B9F" w:rsidP="00EA5B9F">
      <w:pPr>
        <w:jc w:val="both"/>
        <w:rPr>
          <w:rFonts w:ascii="Arial" w:hAnsi="Arial" w:cs="Arial"/>
          <w:b/>
          <w:sz w:val="22"/>
          <w:szCs w:val="22"/>
          <w:lang w:val="es-BO"/>
        </w:rPr>
      </w:pPr>
    </w:p>
    <w:p w14:paraId="7442CE5C" w14:textId="77777777" w:rsidR="00EA5B9F" w:rsidRPr="00A04289" w:rsidRDefault="00EA5B9F" w:rsidP="00EA5B9F">
      <w:pPr>
        <w:jc w:val="both"/>
        <w:rPr>
          <w:rFonts w:ascii="Arial" w:hAnsi="Arial" w:cs="Arial"/>
          <w:b/>
          <w:sz w:val="22"/>
          <w:szCs w:val="22"/>
          <w:lang w:val="es-BO"/>
        </w:rPr>
      </w:pPr>
      <w:r w:rsidRPr="00A04289">
        <w:rPr>
          <w:rFonts w:ascii="Arial" w:hAnsi="Arial" w:cs="Arial"/>
          <w:b/>
          <w:sz w:val="22"/>
          <w:szCs w:val="22"/>
        </w:rPr>
        <w:t>CLÁUSULA TERCERA</w:t>
      </w:r>
      <w:r w:rsidRPr="00A04289">
        <w:rPr>
          <w:rFonts w:ascii="Arial" w:hAnsi="Arial" w:cs="Arial"/>
          <w:b/>
          <w:sz w:val="22"/>
          <w:szCs w:val="22"/>
          <w:lang w:val="es-BO"/>
        </w:rPr>
        <w:t xml:space="preserve">.- (LEGISLACIÓN APLICABLE) </w:t>
      </w:r>
      <w:r w:rsidRPr="00A04289">
        <w:rPr>
          <w:rFonts w:ascii="Arial" w:hAnsi="Arial" w:cs="Arial"/>
          <w:sz w:val="22"/>
          <w:szCs w:val="22"/>
          <w:lang w:val="es-BO"/>
        </w:rPr>
        <w:t>El presente Contrato se celebra al amparo de las siguientes disposiciones normativas:</w:t>
      </w:r>
    </w:p>
    <w:p w14:paraId="41F3A76B" w14:textId="77777777" w:rsidR="00EA5B9F" w:rsidRPr="00A04289" w:rsidRDefault="00EA5B9F" w:rsidP="00EA5B9F">
      <w:pPr>
        <w:jc w:val="both"/>
        <w:rPr>
          <w:rFonts w:ascii="Arial" w:hAnsi="Arial" w:cs="Arial"/>
          <w:sz w:val="22"/>
          <w:szCs w:val="22"/>
          <w:lang w:val="es-BO"/>
        </w:rPr>
      </w:pPr>
    </w:p>
    <w:p w14:paraId="3B6A816C" w14:textId="77777777" w:rsidR="00EA5B9F" w:rsidRPr="00A04289" w:rsidRDefault="00EA5B9F" w:rsidP="00EA5B9F">
      <w:pPr>
        <w:numPr>
          <w:ilvl w:val="0"/>
          <w:numId w:val="32"/>
        </w:numPr>
        <w:jc w:val="both"/>
        <w:rPr>
          <w:rFonts w:ascii="Arial" w:hAnsi="Arial" w:cs="Arial"/>
          <w:sz w:val="22"/>
          <w:szCs w:val="22"/>
          <w:lang w:val="es-BO"/>
        </w:rPr>
      </w:pPr>
      <w:r w:rsidRPr="00A04289">
        <w:rPr>
          <w:rFonts w:ascii="Arial" w:hAnsi="Arial" w:cs="Arial"/>
          <w:sz w:val="22"/>
          <w:szCs w:val="22"/>
          <w:lang w:val="es-BO"/>
        </w:rPr>
        <w:t xml:space="preserve">Constitución Política del Estado </w:t>
      </w:r>
      <w:r w:rsidRPr="00A04289">
        <w:rPr>
          <w:rFonts w:ascii="Arial" w:hAnsi="Arial" w:cs="Arial"/>
          <w:sz w:val="22"/>
          <w:szCs w:val="22"/>
        </w:rPr>
        <w:t>de 7 de febrero de 2009</w:t>
      </w:r>
      <w:r w:rsidRPr="00A04289">
        <w:rPr>
          <w:rFonts w:ascii="Arial" w:hAnsi="Arial" w:cs="Arial"/>
          <w:sz w:val="22"/>
          <w:szCs w:val="22"/>
          <w:lang w:val="es-BO"/>
        </w:rPr>
        <w:t>.</w:t>
      </w:r>
    </w:p>
    <w:p w14:paraId="7FF3E5FF" w14:textId="77777777" w:rsidR="00EA5B9F" w:rsidRPr="00A04289" w:rsidRDefault="00EA5B9F" w:rsidP="00EA5B9F">
      <w:pPr>
        <w:numPr>
          <w:ilvl w:val="0"/>
          <w:numId w:val="32"/>
        </w:numPr>
        <w:jc w:val="both"/>
        <w:rPr>
          <w:rFonts w:ascii="Arial" w:hAnsi="Arial" w:cs="Arial"/>
          <w:sz w:val="22"/>
          <w:szCs w:val="22"/>
          <w:lang w:val="es-BO"/>
        </w:rPr>
      </w:pPr>
      <w:r w:rsidRPr="00A04289">
        <w:rPr>
          <w:rFonts w:ascii="Arial" w:hAnsi="Arial" w:cs="Arial"/>
          <w:sz w:val="22"/>
          <w:szCs w:val="22"/>
          <w:lang w:val="es-BO"/>
        </w:rPr>
        <w:t>Ley Nº 1178, de 20 de julio de 1990, de Administración y Control Gubernamentales.</w:t>
      </w:r>
    </w:p>
    <w:p w14:paraId="4ACB58B4" w14:textId="77777777" w:rsidR="00EA5B9F" w:rsidRPr="00A04289" w:rsidRDefault="00EA5B9F" w:rsidP="00EA5B9F">
      <w:pPr>
        <w:pStyle w:val="Prrafodelista"/>
        <w:numPr>
          <w:ilvl w:val="0"/>
          <w:numId w:val="32"/>
        </w:numPr>
        <w:jc w:val="both"/>
        <w:rPr>
          <w:rFonts w:ascii="Arial" w:hAnsi="Arial" w:cs="Arial"/>
          <w:sz w:val="22"/>
          <w:szCs w:val="22"/>
          <w:lang w:val="es-BO"/>
        </w:rPr>
      </w:pPr>
      <w:r w:rsidRPr="00A04289">
        <w:rPr>
          <w:rFonts w:ascii="Arial" w:hAnsi="Arial" w:cs="Arial"/>
          <w:sz w:val="22"/>
          <w:szCs w:val="22"/>
          <w:lang w:val="es-BO"/>
        </w:rPr>
        <w:t>Ley del Presupuesto General del Estado aprobado para la gestión y su reglamentación.</w:t>
      </w:r>
    </w:p>
    <w:p w14:paraId="7616CEF9" w14:textId="77777777" w:rsidR="00EA5B9F" w:rsidRPr="00A04289" w:rsidRDefault="00EA5B9F" w:rsidP="00EA5B9F">
      <w:pPr>
        <w:widowControl w:val="0"/>
        <w:numPr>
          <w:ilvl w:val="0"/>
          <w:numId w:val="32"/>
        </w:numPr>
        <w:jc w:val="both"/>
        <w:rPr>
          <w:rFonts w:ascii="Arial" w:hAnsi="Arial" w:cs="Arial"/>
          <w:sz w:val="22"/>
          <w:szCs w:val="22"/>
          <w:lang w:val="es-BO"/>
        </w:rPr>
      </w:pPr>
      <w:r w:rsidRPr="00A04289">
        <w:rPr>
          <w:rFonts w:ascii="Arial" w:hAnsi="Arial" w:cs="Arial"/>
          <w:sz w:val="22"/>
          <w:szCs w:val="22"/>
          <w:lang w:val="es-BO"/>
        </w:rPr>
        <w:t>Decreto Supremo Nº 0181, de 28 de junio de 2009, de las Normas  Básicas del Sistema de Administración de Bienes y Servicios (NB-SABS) y sus modificaciones.</w:t>
      </w:r>
    </w:p>
    <w:p w14:paraId="640F21A3" w14:textId="77777777" w:rsidR="00EA5B9F" w:rsidRPr="00A04289" w:rsidRDefault="00EA5B9F" w:rsidP="00EA5B9F">
      <w:pPr>
        <w:widowControl w:val="0"/>
        <w:numPr>
          <w:ilvl w:val="0"/>
          <w:numId w:val="32"/>
        </w:numPr>
        <w:jc w:val="both"/>
        <w:rPr>
          <w:rFonts w:ascii="Arial" w:hAnsi="Arial" w:cs="Arial"/>
          <w:sz w:val="22"/>
          <w:szCs w:val="22"/>
          <w:lang w:val="es-BO"/>
        </w:rPr>
      </w:pPr>
      <w:r w:rsidRPr="00A04289">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338A5BBB" w14:textId="77777777" w:rsidR="00EA5B9F" w:rsidRPr="00A04289" w:rsidRDefault="00EA5B9F" w:rsidP="00EA5B9F">
      <w:pPr>
        <w:numPr>
          <w:ilvl w:val="0"/>
          <w:numId w:val="32"/>
        </w:numPr>
        <w:jc w:val="both"/>
        <w:rPr>
          <w:rFonts w:ascii="Arial" w:hAnsi="Arial" w:cs="Arial"/>
          <w:sz w:val="22"/>
          <w:szCs w:val="22"/>
          <w:lang w:val="es-BO"/>
        </w:rPr>
      </w:pPr>
      <w:r w:rsidRPr="00A04289">
        <w:rPr>
          <w:rFonts w:ascii="Arial" w:hAnsi="Arial" w:cs="Arial"/>
          <w:sz w:val="22"/>
          <w:szCs w:val="22"/>
          <w:lang w:val="es-BO"/>
        </w:rPr>
        <w:t>Otras disposiciones relacionadas.</w:t>
      </w:r>
    </w:p>
    <w:p w14:paraId="5DEDF5E4" w14:textId="77777777" w:rsidR="00EA5B9F" w:rsidRPr="00A04289" w:rsidRDefault="00EA5B9F" w:rsidP="00EA5B9F">
      <w:pPr>
        <w:jc w:val="both"/>
        <w:rPr>
          <w:rFonts w:ascii="Arial" w:hAnsi="Arial" w:cs="Arial"/>
          <w:b/>
          <w:sz w:val="22"/>
          <w:szCs w:val="22"/>
          <w:lang w:val="es-BO"/>
        </w:rPr>
      </w:pPr>
    </w:p>
    <w:p w14:paraId="0CFF0752" w14:textId="77777777" w:rsidR="00EA5B9F" w:rsidRPr="00A04289" w:rsidRDefault="00EA5B9F" w:rsidP="00EA5B9F">
      <w:pPr>
        <w:jc w:val="both"/>
        <w:rPr>
          <w:rFonts w:ascii="Arial" w:hAnsi="Arial" w:cs="Arial"/>
          <w:sz w:val="22"/>
          <w:szCs w:val="22"/>
          <w:lang w:val="es-BO"/>
        </w:rPr>
      </w:pPr>
      <w:r w:rsidRPr="00A04289">
        <w:rPr>
          <w:rFonts w:ascii="Arial" w:hAnsi="Arial" w:cs="Arial"/>
          <w:b/>
          <w:sz w:val="22"/>
          <w:szCs w:val="22"/>
        </w:rPr>
        <w:t>CLÁUSULA</w:t>
      </w:r>
      <w:r w:rsidRPr="00A04289">
        <w:rPr>
          <w:rFonts w:ascii="Arial" w:hAnsi="Arial" w:cs="Arial"/>
          <w:b/>
          <w:sz w:val="22"/>
          <w:szCs w:val="22"/>
          <w:lang w:val="es-BO"/>
        </w:rPr>
        <w:t xml:space="preserve"> CUARTA.- (OBJETO Y CAUSA) </w:t>
      </w:r>
      <w:r w:rsidRPr="00A04289">
        <w:rPr>
          <w:rFonts w:ascii="Arial" w:hAnsi="Arial" w:cs="Arial"/>
          <w:sz w:val="22"/>
          <w:szCs w:val="22"/>
          <w:lang w:val="es-BO"/>
        </w:rPr>
        <w:t xml:space="preserve">El objeto del presente Contrato es la prestación del servicio de </w:t>
      </w:r>
      <w:r w:rsidRPr="00A04289">
        <w:rPr>
          <w:rFonts w:ascii="Arial" w:hAnsi="Arial" w:cs="Arial"/>
          <w:bCs/>
          <w:iCs/>
          <w:sz w:val="22"/>
          <w:szCs w:val="22"/>
        </w:rPr>
        <w:t xml:space="preserve">suscripción de productos para el Business </w:t>
      </w:r>
      <w:proofErr w:type="spellStart"/>
      <w:r w:rsidRPr="00A04289">
        <w:rPr>
          <w:rFonts w:ascii="Arial" w:hAnsi="Arial" w:cs="Arial"/>
          <w:bCs/>
          <w:iCs/>
          <w:sz w:val="22"/>
          <w:szCs w:val="22"/>
        </w:rPr>
        <w:t>Intelligence</w:t>
      </w:r>
      <w:proofErr w:type="spellEnd"/>
      <w:r w:rsidRPr="00A04289">
        <w:rPr>
          <w:rFonts w:ascii="Arial" w:hAnsi="Arial" w:cs="Arial"/>
          <w:bCs/>
          <w:iCs/>
          <w:sz w:val="22"/>
          <w:szCs w:val="22"/>
        </w:rPr>
        <w:t xml:space="preserve"> (BI) </w:t>
      </w:r>
      <w:proofErr w:type="spellStart"/>
      <w:r w:rsidRPr="00A04289">
        <w:rPr>
          <w:rFonts w:ascii="Arial" w:hAnsi="Arial" w:cs="Arial"/>
          <w:bCs/>
          <w:iCs/>
          <w:sz w:val="22"/>
          <w:szCs w:val="22"/>
        </w:rPr>
        <w:t>Tableau</w:t>
      </w:r>
      <w:proofErr w:type="spellEnd"/>
      <w:r w:rsidRPr="00A04289">
        <w:rPr>
          <w:rFonts w:ascii="Arial" w:hAnsi="Arial" w:cs="Arial"/>
          <w:sz w:val="22"/>
          <w:szCs w:val="22"/>
          <w:lang w:val="es-BO"/>
        </w:rPr>
        <w:t>, hasta su conclusión, que en adelante se denominará el</w:t>
      </w:r>
      <w:r w:rsidRPr="00A04289">
        <w:rPr>
          <w:rFonts w:ascii="Arial" w:hAnsi="Arial" w:cs="Arial"/>
          <w:b/>
          <w:sz w:val="22"/>
          <w:szCs w:val="22"/>
          <w:lang w:val="es-BO"/>
        </w:rPr>
        <w:t xml:space="preserve"> SERVICIO,</w:t>
      </w:r>
      <w:r w:rsidRPr="00A04289">
        <w:rPr>
          <w:rFonts w:ascii="Arial" w:hAnsi="Arial" w:cs="Arial"/>
          <w:sz w:val="22"/>
          <w:szCs w:val="22"/>
          <w:lang w:val="es-BO"/>
        </w:rPr>
        <w:t xml:space="preserve"> para </w:t>
      </w:r>
      <w:r w:rsidRPr="00A04289">
        <w:rPr>
          <w:rFonts w:ascii="Arial" w:hAnsi="Arial" w:cs="Arial"/>
          <w:bCs/>
          <w:iCs/>
          <w:sz w:val="22"/>
          <w:szCs w:val="22"/>
        </w:rPr>
        <w:t>gestionar los procesos de toma de decisiones estratégicas, gerenciales y operativas con la explotación de su información</w:t>
      </w:r>
      <w:r w:rsidRPr="00A04289">
        <w:rPr>
          <w:rFonts w:ascii="Arial" w:hAnsi="Arial" w:cs="Arial"/>
          <w:sz w:val="22"/>
          <w:szCs w:val="22"/>
          <w:lang w:val="es-BO"/>
        </w:rPr>
        <w:t xml:space="preserve">, provistos por el </w:t>
      </w:r>
      <w:r w:rsidRPr="00A04289">
        <w:rPr>
          <w:rFonts w:ascii="Arial" w:hAnsi="Arial" w:cs="Arial"/>
          <w:b/>
          <w:sz w:val="22"/>
          <w:szCs w:val="22"/>
          <w:lang w:val="es-BO"/>
        </w:rPr>
        <w:t xml:space="preserve">PROVEEDOR, </w:t>
      </w:r>
      <w:r w:rsidRPr="00A04289">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2EC87FF3"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br/>
      </w:r>
      <w:r w:rsidRPr="00A04289">
        <w:rPr>
          <w:rFonts w:ascii="Arial" w:hAnsi="Arial" w:cs="Arial"/>
          <w:b/>
          <w:sz w:val="22"/>
          <w:szCs w:val="22"/>
        </w:rPr>
        <w:t>CLÁUSULA</w:t>
      </w:r>
      <w:r w:rsidRPr="00A04289">
        <w:rPr>
          <w:rFonts w:ascii="Arial" w:hAnsi="Arial" w:cs="Arial"/>
          <w:b/>
          <w:sz w:val="22"/>
          <w:szCs w:val="22"/>
          <w:lang w:val="es-BO"/>
        </w:rPr>
        <w:t xml:space="preserve"> QUINTA.- (DOCUMENTOS INTEGRANTES DEL CONTRATO)</w:t>
      </w:r>
      <w:r w:rsidRPr="00A04289">
        <w:rPr>
          <w:rFonts w:ascii="Arial" w:hAnsi="Arial" w:cs="Arial"/>
          <w:sz w:val="22"/>
          <w:szCs w:val="22"/>
          <w:lang w:val="es-BO"/>
        </w:rPr>
        <w:t xml:space="preserve"> Forman parte del presente Contrato, los siguientes documentos:</w:t>
      </w:r>
    </w:p>
    <w:p w14:paraId="5CE158BB" w14:textId="77777777" w:rsidR="00EA5B9F" w:rsidRPr="00A04289" w:rsidRDefault="00EA5B9F" w:rsidP="00EA5B9F">
      <w:pPr>
        <w:jc w:val="both"/>
        <w:rPr>
          <w:rFonts w:ascii="Arial" w:hAnsi="Arial" w:cs="Arial"/>
          <w:sz w:val="22"/>
          <w:szCs w:val="22"/>
          <w:lang w:val="es-BO"/>
        </w:rPr>
      </w:pPr>
    </w:p>
    <w:p w14:paraId="4C15D467" w14:textId="77777777" w:rsidR="00EA5B9F" w:rsidRPr="00A04289" w:rsidRDefault="00EA5B9F" w:rsidP="00EA5B9F">
      <w:pPr>
        <w:numPr>
          <w:ilvl w:val="0"/>
          <w:numId w:val="64"/>
        </w:numPr>
        <w:tabs>
          <w:tab w:val="left" w:pos="709"/>
        </w:tabs>
        <w:jc w:val="both"/>
        <w:rPr>
          <w:rFonts w:ascii="Arial" w:hAnsi="Arial" w:cs="Arial"/>
          <w:sz w:val="22"/>
          <w:szCs w:val="22"/>
          <w:lang w:val="es-BO"/>
        </w:rPr>
      </w:pPr>
      <w:r w:rsidRPr="00A04289">
        <w:rPr>
          <w:rFonts w:ascii="Arial" w:hAnsi="Arial" w:cs="Arial"/>
          <w:sz w:val="22"/>
          <w:szCs w:val="22"/>
          <w:lang w:val="es-BO"/>
        </w:rPr>
        <w:tab/>
        <w:t xml:space="preserve">Documento Base de Contratación. </w:t>
      </w:r>
    </w:p>
    <w:p w14:paraId="7C823E6B" w14:textId="77777777" w:rsidR="00EA5B9F" w:rsidRPr="00A04289" w:rsidRDefault="00EA5B9F" w:rsidP="00EA5B9F">
      <w:pPr>
        <w:numPr>
          <w:ilvl w:val="0"/>
          <w:numId w:val="64"/>
        </w:numPr>
        <w:tabs>
          <w:tab w:val="left" w:pos="709"/>
        </w:tabs>
        <w:jc w:val="both"/>
        <w:rPr>
          <w:rFonts w:ascii="Arial" w:hAnsi="Arial" w:cs="Arial"/>
          <w:sz w:val="22"/>
          <w:szCs w:val="22"/>
          <w:lang w:val="es-BO"/>
        </w:rPr>
      </w:pPr>
      <w:r w:rsidRPr="00A04289">
        <w:rPr>
          <w:rFonts w:ascii="Arial" w:hAnsi="Arial" w:cs="Arial"/>
          <w:sz w:val="22"/>
          <w:szCs w:val="22"/>
          <w:lang w:val="es-BO"/>
        </w:rPr>
        <w:tab/>
        <w:t>Propuesta Adjudicada.</w:t>
      </w:r>
    </w:p>
    <w:p w14:paraId="2BA18842" w14:textId="77777777" w:rsidR="00EA5B9F" w:rsidRPr="00A04289" w:rsidRDefault="00EA5B9F" w:rsidP="00EA5B9F">
      <w:pPr>
        <w:numPr>
          <w:ilvl w:val="0"/>
          <w:numId w:val="64"/>
        </w:numPr>
        <w:tabs>
          <w:tab w:val="left" w:pos="709"/>
        </w:tabs>
        <w:jc w:val="both"/>
        <w:rPr>
          <w:rFonts w:ascii="Arial" w:hAnsi="Arial" w:cs="Arial"/>
          <w:sz w:val="22"/>
          <w:szCs w:val="22"/>
          <w:lang w:val="es-BO"/>
        </w:rPr>
      </w:pPr>
      <w:r w:rsidRPr="00A04289">
        <w:rPr>
          <w:rFonts w:ascii="Arial" w:hAnsi="Arial" w:cs="Arial"/>
          <w:sz w:val="22"/>
          <w:szCs w:val="22"/>
          <w:lang w:val="es-BO"/>
        </w:rPr>
        <w:t xml:space="preserve">Documento de Adjudicación - </w:t>
      </w:r>
      <w:r w:rsidRPr="00A04289">
        <w:rPr>
          <w:rFonts w:ascii="Arial" w:hAnsi="Arial" w:cs="Arial"/>
          <w:sz w:val="22"/>
          <w:szCs w:val="22"/>
        </w:rPr>
        <w:t xml:space="preserve">Resolución GADM – GAL N° </w:t>
      </w:r>
      <w:r w:rsidRPr="00A04289">
        <w:rPr>
          <w:rFonts w:ascii="Arial" w:hAnsi="Arial" w:cs="Arial"/>
          <w:color w:val="000000"/>
          <w:sz w:val="22"/>
          <w:szCs w:val="22"/>
          <w:lang w:val="es-BO" w:eastAsia="es-BO"/>
        </w:rPr>
        <w:t xml:space="preserve">___/2024 de __ </w:t>
      </w:r>
      <w:proofErr w:type="spellStart"/>
      <w:r w:rsidRPr="00A04289">
        <w:rPr>
          <w:rFonts w:ascii="Arial" w:hAnsi="Arial" w:cs="Arial"/>
          <w:color w:val="000000"/>
          <w:sz w:val="22"/>
          <w:szCs w:val="22"/>
          <w:lang w:val="es-BO" w:eastAsia="es-BO"/>
        </w:rPr>
        <w:t>de</w:t>
      </w:r>
      <w:proofErr w:type="spellEnd"/>
      <w:r w:rsidRPr="00A04289">
        <w:rPr>
          <w:rFonts w:ascii="Arial" w:hAnsi="Arial" w:cs="Arial"/>
          <w:color w:val="000000"/>
          <w:sz w:val="22"/>
          <w:szCs w:val="22"/>
          <w:lang w:val="es-BO" w:eastAsia="es-BO"/>
        </w:rPr>
        <w:t xml:space="preserve"> _____ </w:t>
      </w:r>
      <w:proofErr w:type="spellStart"/>
      <w:r w:rsidRPr="00A04289">
        <w:rPr>
          <w:rFonts w:ascii="Arial" w:hAnsi="Arial" w:cs="Arial"/>
          <w:color w:val="000000"/>
          <w:sz w:val="22"/>
          <w:szCs w:val="22"/>
          <w:lang w:val="es-BO" w:eastAsia="es-BO"/>
        </w:rPr>
        <w:t>de</w:t>
      </w:r>
      <w:proofErr w:type="spellEnd"/>
      <w:r w:rsidRPr="00A04289">
        <w:rPr>
          <w:rFonts w:ascii="Arial" w:hAnsi="Arial" w:cs="Arial"/>
          <w:color w:val="000000"/>
          <w:sz w:val="22"/>
          <w:szCs w:val="22"/>
          <w:lang w:val="es-BO" w:eastAsia="es-BO"/>
        </w:rPr>
        <w:t xml:space="preserve"> 2024</w:t>
      </w:r>
      <w:r w:rsidRPr="00A04289">
        <w:rPr>
          <w:rFonts w:ascii="Arial" w:hAnsi="Arial" w:cs="Arial"/>
          <w:sz w:val="22"/>
          <w:szCs w:val="22"/>
        </w:rPr>
        <w:t>.</w:t>
      </w:r>
    </w:p>
    <w:p w14:paraId="6EF50957" w14:textId="77777777" w:rsidR="00EA5B9F" w:rsidRPr="00A04289" w:rsidRDefault="00EA5B9F" w:rsidP="00EA5B9F">
      <w:pPr>
        <w:numPr>
          <w:ilvl w:val="0"/>
          <w:numId w:val="64"/>
        </w:numPr>
        <w:jc w:val="both"/>
        <w:rPr>
          <w:rFonts w:ascii="Arial" w:hAnsi="Arial" w:cs="Arial"/>
          <w:sz w:val="22"/>
          <w:szCs w:val="22"/>
          <w:lang w:val="es-BO"/>
        </w:rPr>
      </w:pPr>
      <w:r w:rsidRPr="00A04289">
        <w:rPr>
          <w:rFonts w:ascii="Arial" w:hAnsi="Arial" w:cs="Arial"/>
          <w:sz w:val="22"/>
          <w:szCs w:val="22"/>
          <w:lang w:val="es-BO"/>
        </w:rPr>
        <w:t xml:space="preserve">Documento de Constitución, </w:t>
      </w:r>
      <w:r w:rsidRPr="00A04289">
        <w:rPr>
          <w:rFonts w:ascii="Arial" w:hAnsi="Arial" w:cs="Arial"/>
          <w:b/>
          <w:sz w:val="22"/>
          <w:szCs w:val="22"/>
          <w:lang w:val="es-BO"/>
        </w:rPr>
        <w:t>cuando corresponda</w:t>
      </w:r>
      <w:r w:rsidRPr="00A04289">
        <w:rPr>
          <w:rFonts w:ascii="Arial" w:hAnsi="Arial" w:cs="Arial"/>
          <w:sz w:val="22"/>
          <w:szCs w:val="22"/>
          <w:lang w:val="es-BO"/>
        </w:rPr>
        <w:t>.</w:t>
      </w:r>
    </w:p>
    <w:p w14:paraId="497445BE" w14:textId="77777777" w:rsidR="00EA5B9F" w:rsidRPr="00A04289" w:rsidRDefault="00EA5B9F" w:rsidP="00EA5B9F">
      <w:pPr>
        <w:numPr>
          <w:ilvl w:val="0"/>
          <w:numId w:val="64"/>
        </w:numPr>
        <w:jc w:val="both"/>
        <w:rPr>
          <w:rFonts w:ascii="Arial" w:hAnsi="Arial" w:cs="Arial"/>
          <w:sz w:val="22"/>
          <w:szCs w:val="22"/>
          <w:lang w:val="es-BO"/>
        </w:rPr>
      </w:pPr>
      <w:r w:rsidRPr="00A04289">
        <w:rPr>
          <w:rFonts w:ascii="Arial" w:hAnsi="Arial" w:cs="Arial"/>
          <w:sz w:val="22"/>
          <w:szCs w:val="22"/>
          <w:lang w:val="es-BO"/>
        </w:rPr>
        <w:t xml:space="preserve">Contrato de Asociación Accidental, </w:t>
      </w:r>
      <w:r w:rsidRPr="00A04289">
        <w:rPr>
          <w:rFonts w:ascii="Arial" w:hAnsi="Arial" w:cs="Arial"/>
          <w:b/>
          <w:sz w:val="22"/>
          <w:szCs w:val="22"/>
          <w:lang w:val="es-BO"/>
        </w:rPr>
        <w:t>cuando corresponda</w:t>
      </w:r>
      <w:r w:rsidRPr="00A04289">
        <w:rPr>
          <w:rFonts w:ascii="Arial" w:hAnsi="Arial" w:cs="Arial"/>
          <w:sz w:val="22"/>
          <w:szCs w:val="22"/>
          <w:lang w:val="es-BO"/>
        </w:rPr>
        <w:t>.</w:t>
      </w:r>
    </w:p>
    <w:p w14:paraId="0CA45CAC" w14:textId="77777777" w:rsidR="00EA5B9F" w:rsidRPr="00A04289" w:rsidRDefault="00EA5B9F" w:rsidP="00EA5B9F">
      <w:pPr>
        <w:numPr>
          <w:ilvl w:val="0"/>
          <w:numId w:val="64"/>
        </w:numPr>
        <w:jc w:val="both"/>
        <w:rPr>
          <w:rFonts w:ascii="Arial" w:hAnsi="Arial" w:cs="Arial"/>
          <w:sz w:val="22"/>
          <w:szCs w:val="22"/>
          <w:lang w:val="es-BO"/>
        </w:rPr>
      </w:pPr>
      <w:r w:rsidRPr="00A04289">
        <w:rPr>
          <w:rFonts w:ascii="Arial" w:hAnsi="Arial" w:cs="Arial"/>
          <w:sz w:val="22"/>
          <w:szCs w:val="22"/>
          <w:lang w:val="es-BO"/>
        </w:rPr>
        <w:t xml:space="preserve">Poder General del Representante Legal del </w:t>
      </w:r>
      <w:r w:rsidRPr="00A04289">
        <w:rPr>
          <w:rFonts w:ascii="Arial" w:hAnsi="Arial" w:cs="Arial"/>
          <w:b/>
          <w:sz w:val="22"/>
          <w:szCs w:val="22"/>
          <w:lang w:val="es-BO"/>
        </w:rPr>
        <w:t>PROVEEDOR</w:t>
      </w:r>
      <w:r w:rsidRPr="00A04289">
        <w:rPr>
          <w:rFonts w:ascii="Arial" w:hAnsi="Arial" w:cs="Arial"/>
          <w:sz w:val="22"/>
          <w:szCs w:val="22"/>
          <w:lang w:val="es-BO"/>
        </w:rPr>
        <w:t xml:space="preserve">, </w:t>
      </w:r>
      <w:r w:rsidRPr="00A04289">
        <w:rPr>
          <w:rFonts w:ascii="Arial" w:hAnsi="Arial" w:cs="Arial"/>
          <w:sz w:val="22"/>
          <w:szCs w:val="22"/>
          <w:lang w:val="es-ES_tradnl"/>
        </w:rPr>
        <w:t xml:space="preserve">Testimonio Nº ____/____ de __ </w:t>
      </w:r>
      <w:proofErr w:type="spellStart"/>
      <w:r w:rsidRPr="00A04289">
        <w:rPr>
          <w:rFonts w:ascii="Arial" w:hAnsi="Arial" w:cs="Arial"/>
          <w:sz w:val="22"/>
          <w:szCs w:val="22"/>
          <w:lang w:val="es-ES_tradnl"/>
        </w:rPr>
        <w:t>de</w:t>
      </w:r>
      <w:proofErr w:type="spellEnd"/>
      <w:r w:rsidRPr="00A04289">
        <w:rPr>
          <w:rFonts w:ascii="Arial" w:hAnsi="Arial" w:cs="Arial"/>
          <w:sz w:val="22"/>
          <w:szCs w:val="22"/>
          <w:lang w:val="es-ES_tradnl"/>
        </w:rPr>
        <w:t xml:space="preserve"> _______ </w:t>
      </w:r>
      <w:proofErr w:type="spellStart"/>
      <w:r w:rsidRPr="00A04289">
        <w:rPr>
          <w:rFonts w:ascii="Arial" w:hAnsi="Arial" w:cs="Arial"/>
          <w:sz w:val="22"/>
          <w:szCs w:val="22"/>
          <w:lang w:val="es-ES_tradnl"/>
        </w:rPr>
        <w:t>de</w:t>
      </w:r>
      <w:proofErr w:type="spellEnd"/>
      <w:r w:rsidRPr="00A04289">
        <w:rPr>
          <w:rFonts w:ascii="Arial" w:hAnsi="Arial" w:cs="Arial"/>
          <w:sz w:val="22"/>
          <w:szCs w:val="22"/>
          <w:lang w:val="es-ES_tradnl"/>
        </w:rPr>
        <w:t xml:space="preserve"> _______</w:t>
      </w:r>
      <w:r w:rsidRPr="00A04289">
        <w:rPr>
          <w:rFonts w:ascii="Arial" w:hAnsi="Arial" w:cs="Arial"/>
          <w:sz w:val="22"/>
          <w:szCs w:val="22"/>
        </w:rPr>
        <w:t xml:space="preserve">. </w:t>
      </w:r>
      <w:r w:rsidRPr="00A04289">
        <w:rPr>
          <w:rFonts w:ascii="Arial" w:hAnsi="Arial" w:cs="Arial"/>
          <w:b/>
          <w:sz w:val="22"/>
          <w:szCs w:val="22"/>
          <w:lang w:val="es-BO"/>
        </w:rPr>
        <w:t>cuando corresponda.</w:t>
      </w:r>
    </w:p>
    <w:p w14:paraId="1883F360" w14:textId="77777777" w:rsidR="00EA5B9F" w:rsidRPr="00A04289" w:rsidRDefault="00EA5B9F" w:rsidP="00EA5B9F">
      <w:pPr>
        <w:widowControl w:val="0"/>
        <w:numPr>
          <w:ilvl w:val="0"/>
          <w:numId w:val="64"/>
        </w:numPr>
        <w:jc w:val="both"/>
        <w:rPr>
          <w:rFonts w:ascii="Arial" w:hAnsi="Arial" w:cs="Arial"/>
          <w:sz w:val="22"/>
          <w:szCs w:val="22"/>
          <w:lang w:val="es-BO"/>
        </w:rPr>
      </w:pPr>
      <w:r w:rsidRPr="00A04289">
        <w:rPr>
          <w:rFonts w:ascii="Arial" w:hAnsi="Arial" w:cs="Arial"/>
          <w:sz w:val="22"/>
          <w:szCs w:val="22"/>
        </w:rPr>
        <w:t xml:space="preserve">Certificado del Registro Único de Proveedores del Estado (RUPE) N° _________ de __ </w:t>
      </w:r>
      <w:proofErr w:type="spellStart"/>
      <w:r w:rsidRPr="00A04289">
        <w:rPr>
          <w:rFonts w:ascii="Arial" w:hAnsi="Arial" w:cs="Arial"/>
          <w:sz w:val="22"/>
          <w:szCs w:val="22"/>
        </w:rPr>
        <w:t>de</w:t>
      </w:r>
      <w:proofErr w:type="spellEnd"/>
      <w:r w:rsidRPr="00A04289">
        <w:rPr>
          <w:rFonts w:ascii="Arial" w:hAnsi="Arial" w:cs="Arial"/>
          <w:sz w:val="22"/>
          <w:szCs w:val="22"/>
        </w:rPr>
        <w:t xml:space="preserve"> ______ </w:t>
      </w:r>
      <w:proofErr w:type="spellStart"/>
      <w:r w:rsidRPr="00A04289">
        <w:rPr>
          <w:rFonts w:ascii="Arial" w:hAnsi="Arial" w:cs="Arial"/>
          <w:sz w:val="22"/>
          <w:szCs w:val="22"/>
        </w:rPr>
        <w:t>de</w:t>
      </w:r>
      <w:proofErr w:type="spellEnd"/>
      <w:r w:rsidRPr="00A04289">
        <w:rPr>
          <w:rFonts w:ascii="Arial" w:hAnsi="Arial" w:cs="Arial"/>
          <w:sz w:val="22"/>
          <w:szCs w:val="22"/>
        </w:rPr>
        <w:t xml:space="preserve"> 2024.</w:t>
      </w:r>
    </w:p>
    <w:p w14:paraId="191C68E4" w14:textId="77777777" w:rsidR="00EA5B9F" w:rsidRPr="00A04289" w:rsidRDefault="00EA5B9F" w:rsidP="00EA5B9F">
      <w:pPr>
        <w:widowControl w:val="0"/>
        <w:numPr>
          <w:ilvl w:val="0"/>
          <w:numId w:val="64"/>
        </w:numPr>
        <w:jc w:val="both"/>
        <w:rPr>
          <w:rFonts w:ascii="Arial" w:hAnsi="Arial" w:cs="Arial"/>
          <w:sz w:val="22"/>
          <w:szCs w:val="22"/>
          <w:lang w:val="es-BO"/>
        </w:rPr>
      </w:pPr>
      <w:r w:rsidRPr="00A04289">
        <w:rPr>
          <w:rFonts w:ascii="Arial" w:hAnsi="Arial" w:cs="Arial"/>
          <w:sz w:val="22"/>
          <w:szCs w:val="22"/>
        </w:rPr>
        <w:t xml:space="preserve">Formulario de Requerimiento de Servicios - Preventivo N° ____ de __ </w:t>
      </w:r>
      <w:proofErr w:type="spellStart"/>
      <w:r w:rsidRPr="00A04289">
        <w:rPr>
          <w:rFonts w:ascii="Arial" w:hAnsi="Arial" w:cs="Arial"/>
          <w:sz w:val="22"/>
          <w:szCs w:val="22"/>
        </w:rPr>
        <w:t>de</w:t>
      </w:r>
      <w:proofErr w:type="spellEnd"/>
      <w:r w:rsidRPr="00A04289">
        <w:rPr>
          <w:rFonts w:ascii="Arial" w:hAnsi="Arial" w:cs="Arial"/>
          <w:sz w:val="22"/>
          <w:szCs w:val="22"/>
        </w:rPr>
        <w:t xml:space="preserve"> ___ </w:t>
      </w:r>
      <w:proofErr w:type="spellStart"/>
      <w:r w:rsidRPr="00A04289">
        <w:rPr>
          <w:rFonts w:ascii="Arial" w:hAnsi="Arial" w:cs="Arial"/>
          <w:sz w:val="22"/>
          <w:szCs w:val="22"/>
        </w:rPr>
        <w:t>de</w:t>
      </w:r>
      <w:proofErr w:type="spellEnd"/>
      <w:r w:rsidRPr="00A04289">
        <w:rPr>
          <w:rFonts w:ascii="Arial" w:hAnsi="Arial" w:cs="Arial"/>
          <w:sz w:val="22"/>
          <w:szCs w:val="22"/>
        </w:rPr>
        <w:t xml:space="preserve"> 2024.</w:t>
      </w:r>
    </w:p>
    <w:p w14:paraId="71F0C373" w14:textId="77777777" w:rsidR="00EA5B9F" w:rsidRPr="00A04289" w:rsidRDefault="00EA5B9F" w:rsidP="00EA5B9F">
      <w:pPr>
        <w:widowControl w:val="0"/>
        <w:numPr>
          <w:ilvl w:val="0"/>
          <w:numId w:val="64"/>
        </w:numPr>
        <w:autoSpaceDE w:val="0"/>
        <w:autoSpaceDN w:val="0"/>
        <w:adjustRightInd w:val="0"/>
        <w:jc w:val="both"/>
        <w:rPr>
          <w:rFonts w:ascii="Arial" w:hAnsi="Arial" w:cs="Arial"/>
          <w:sz w:val="22"/>
          <w:szCs w:val="22"/>
        </w:rPr>
      </w:pPr>
      <w:r w:rsidRPr="00A04289">
        <w:rPr>
          <w:rFonts w:ascii="Arial" w:hAnsi="Arial" w:cs="Arial"/>
          <w:sz w:val="22"/>
          <w:szCs w:val="22"/>
        </w:rPr>
        <w:t xml:space="preserve">Certificado N° ___ de ___ </w:t>
      </w:r>
      <w:proofErr w:type="spellStart"/>
      <w:r w:rsidRPr="00A04289">
        <w:rPr>
          <w:rFonts w:ascii="Arial" w:hAnsi="Arial" w:cs="Arial"/>
          <w:sz w:val="22"/>
          <w:szCs w:val="22"/>
        </w:rPr>
        <w:t>de</w:t>
      </w:r>
      <w:proofErr w:type="spellEnd"/>
      <w:r w:rsidRPr="00A04289">
        <w:rPr>
          <w:rFonts w:ascii="Arial" w:hAnsi="Arial" w:cs="Arial"/>
          <w:sz w:val="22"/>
          <w:szCs w:val="22"/>
        </w:rPr>
        <w:t xml:space="preserve"> 2024, emitido por la Gestora Publica de la Seguridad Social de Largo Plazo, de no adeudos por contribuciones al Seguro Social Obligatorio de Largo Plazo (SSO) y al Sistema Integral de Pensiones (SIP).</w:t>
      </w:r>
    </w:p>
    <w:p w14:paraId="3C86FDB3" w14:textId="77777777" w:rsidR="00EA5B9F" w:rsidRPr="00A04289" w:rsidRDefault="00EA5B9F" w:rsidP="00EA5B9F">
      <w:pPr>
        <w:rPr>
          <w:rFonts w:ascii="Arial" w:hAnsi="Arial" w:cs="Arial"/>
          <w:sz w:val="22"/>
          <w:szCs w:val="22"/>
          <w:lang w:val="es-BO"/>
        </w:rPr>
      </w:pPr>
    </w:p>
    <w:p w14:paraId="21BF9DA9" w14:textId="77777777" w:rsidR="00EA5B9F" w:rsidRPr="00A04289" w:rsidRDefault="00EA5B9F" w:rsidP="00EA5B9F">
      <w:pPr>
        <w:jc w:val="both"/>
        <w:rPr>
          <w:rFonts w:ascii="Arial" w:hAnsi="Arial" w:cs="Arial"/>
          <w:b/>
          <w:sz w:val="22"/>
          <w:szCs w:val="22"/>
          <w:lang w:val="es-BO"/>
        </w:rPr>
      </w:pPr>
      <w:r w:rsidRPr="00A04289">
        <w:rPr>
          <w:rFonts w:ascii="Arial" w:hAnsi="Arial" w:cs="Arial"/>
          <w:b/>
          <w:sz w:val="22"/>
          <w:szCs w:val="22"/>
        </w:rPr>
        <w:lastRenderedPageBreak/>
        <w:t>CLÁUSULA</w:t>
      </w:r>
      <w:r w:rsidRPr="00A04289">
        <w:rPr>
          <w:rFonts w:ascii="Arial" w:hAnsi="Arial" w:cs="Arial"/>
          <w:b/>
          <w:sz w:val="22"/>
          <w:szCs w:val="22"/>
          <w:lang w:val="es-BO"/>
        </w:rPr>
        <w:t xml:space="preserve"> SEXTA.- (OBLIGACIONES DE LAS PARTES) </w:t>
      </w:r>
      <w:r w:rsidRPr="00A04289">
        <w:rPr>
          <w:rFonts w:ascii="Arial" w:hAnsi="Arial" w:cs="Arial"/>
          <w:sz w:val="22"/>
          <w:szCs w:val="22"/>
          <w:lang w:val="es-BO"/>
        </w:rPr>
        <w:t xml:space="preserve">Las partes contratantes se comprometen y obligan a dar cumplimiento a todas y cada una de las cláusulas del presente Contrato. </w:t>
      </w:r>
    </w:p>
    <w:p w14:paraId="4F1029DF" w14:textId="77777777" w:rsidR="00EA5B9F" w:rsidRPr="00A04289" w:rsidRDefault="00EA5B9F" w:rsidP="00EA5B9F">
      <w:pPr>
        <w:jc w:val="both"/>
        <w:rPr>
          <w:rFonts w:ascii="Arial" w:hAnsi="Arial" w:cs="Arial"/>
          <w:sz w:val="22"/>
          <w:szCs w:val="22"/>
          <w:lang w:val="es-BO"/>
        </w:rPr>
      </w:pPr>
    </w:p>
    <w:p w14:paraId="3A2322CF"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 xml:space="preserve">Por su parte, el </w:t>
      </w:r>
      <w:r w:rsidRPr="00A04289">
        <w:rPr>
          <w:rFonts w:ascii="Arial" w:hAnsi="Arial" w:cs="Arial"/>
          <w:b/>
          <w:sz w:val="22"/>
          <w:szCs w:val="22"/>
          <w:lang w:val="es-BO"/>
        </w:rPr>
        <w:t>PROVEEDOR</w:t>
      </w:r>
      <w:r w:rsidRPr="00A04289">
        <w:rPr>
          <w:rFonts w:ascii="Arial" w:hAnsi="Arial" w:cs="Arial"/>
          <w:sz w:val="22"/>
          <w:szCs w:val="22"/>
          <w:lang w:val="es-BO"/>
        </w:rPr>
        <w:t xml:space="preserve"> se compromete a cumplir con las siguientes obligaciones: </w:t>
      </w:r>
    </w:p>
    <w:p w14:paraId="70FB2E05" w14:textId="77777777" w:rsidR="00EA5B9F" w:rsidRPr="00A04289" w:rsidRDefault="00EA5B9F" w:rsidP="00EA5B9F">
      <w:pPr>
        <w:jc w:val="both"/>
        <w:rPr>
          <w:rFonts w:ascii="Arial" w:hAnsi="Arial" w:cs="Arial"/>
          <w:sz w:val="22"/>
          <w:szCs w:val="22"/>
          <w:lang w:val="es-BO"/>
        </w:rPr>
      </w:pPr>
    </w:p>
    <w:p w14:paraId="6F217950" w14:textId="77777777" w:rsidR="00EA5B9F" w:rsidRPr="00A04289" w:rsidRDefault="00EA5B9F" w:rsidP="00EA5B9F">
      <w:pPr>
        <w:numPr>
          <w:ilvl w:val="0"/>
          <w:numId w:val="34"/>
        </w:numPr>
        <w:jc w:val="both"/>
        <w:rPr>
          <w:rFonts w:ascii="Arial" w:hAnsi="Arial" w:cs="Arial"/>
          <w:sz w:val="22"/>
          <w:szCs w:val="22"/>
          <w:lang w:val="es-BO"/>
        </w:rPr>
      </w:pPr>
      <w:r w:rsidRPr="00A04289">
        <w:rPr>
          <w:rFonts w:ascii="Arial" w:hAnsi="Arial" w:cs="Arial"/>
          <w:sz w:val="22"/>
          <w:szCs w:val="22"/>
          <w:lang w:val="es-BO"/>
        </w:rPr>
        <w:t xml:space="preserve">Realizar la prestación del </w:t>
      </w:r>
      <w:r w:rsidRPr="00A04289">
        <w:rPr>
          <w:rFonts w:ascii="Arial" w:hAnsi="Arial" w:cs="Arial"/>
          <w:b/>
          <w:sz w:val="22"/>
          <w:szCs w:val="22"/>
          <w:lang w:val="es-BO"/>
        </w:rPr>
        <w:t>SERVICIO</w:t>
      </w:r>
      <w:r w:rsidRPr="00A04289">
        <w:rPr>
          <w:rFonts w:ascii="Arial" w:hAnsi="Arial" w:cs="Arial"/>
          <w:sz w:val="22"/>
          <w:szCs w:val="22"/>
          <w:lang w:val="es-BO"/>
        </w:rPr>
        <w:t xml:space="preserve"> objeto del presente Contrato, de acuerdo con lo establecido en el DBC, así como las condiciones de su propuesta.</w:t>
      </w:r>
    </w:p>
    <w:p w14:paraId="7237E9DF" w14:textId="77777777" w:rsidR="00EA5B9F" w:rsidRPr="00A04289" w:rsidRDefault="00EA5B9F" w:rsidP="00EA5B9F">
      <w:pPr>
        <w:numPr>
          <w:ilvl w:val="0"/>
          <w:numId w:val="34"/>
        </w:numPr>
        <w:jc w:val="both"/>
        <w:rPr>
          <w:rFonts w:ascii="Arial" w:hAnsi="Arial" w:cs="Arial"/>
          <w:sz w:val="22"/>
          <w:szCs w:val="22"/>
          <w:lang w:val="es-BO"/>
        </w:rPr>
      </w:pPr>
      <w:r w:rsidRPr="00A04289">
        <w:rPr>
          <w:rFonts w:ascii="Arial" w:hAnsi="Arial" w:cs="Arial"/>
          <w:sz w:val="22"/>
          <w:szCs w:val="22"/>
          <w:lang w:val="es-BO"/>
        </w:rPr>
        <w:t xml:space="preserve">Prestar el </w:t>
      </w:r>
      <w:r w:rsidRPr="00A04289">
        <w:rPr>
          <w:rFonts w:ascii="Arial" w:hAnsi="Arial" w:cs="Arial"/>
          <w:b/>
          <w:sz w:val="22"/>
          <w:szCs w:val="22"/>
          <w:lang w:val="es-BO"/>
        </w:rPr>
        <w:t>SERVICIO</w:t>
      </w:r>
      <w:r w:rsidRPr="00A04289">
        <w:rPr>
          <w:rFonts w:ascii="Arial" w:hAnsi="Arial" w:cs="Arial"/>
          <w:sz w:val="22"/>
          <w:szCs w:val="22"/>
          <w:lang w:val="es-BO"/>
        </w:rPr>
        <w:t>, objeto del presente Contrato, en forma eficiente, oportuna y en el lugar de destino convenido con las características técnicas ofertadas y aceptadas.</w:t>
      </w:r>
    </w:p>
    <w:p w14:paraId="6613FAEF" w14:textId="77777777" w:rsidR="00EA5B9F" w:rsidRPr="00A04289" w:rsidRDefault="00EA5B9F" w:rsidP="00EA5B9F">
      <w:pPr>
        <w:numPr>
          <w:ilvl w:val="0"/>
          <w:numId w:val="34"/>
        </w:numPr>
        <w:jc w:val="both"/>
        <w:rPr>
          <w:rFonts w:ascii="Arial" w:hAnsi="Arial" w:cs="Arial"/>
          <w:sz w:val="22"/>
          <w:szCs w:val="22"/>
          <w:lang w:val="es-BO"/>
        </w:rPr>
      </w:pPr>
      <w:r w:rsidRPr="00A04289">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78E8475" w14:textId="77777777" w:rsidR="00EA5B9F" w:rsidRPr="00A04289" w:rsidRDefault="00EA5B9F" w:rsidP="00EA5B9F">
      <w:pPr>
        <w:numPr>
          <w:ilvl w:val="0"/>
          <w:numId w:val="34"/>
        </w:numPr>
        <w:jc w:val="both"/>
        <w:rPr>
          <w:rFonts w:ascii="Arial" w:hAnsi="Arial" w:cs="Arial"/>
          <w:sz w:val="22"/>
          <w:szCs w:val="22"/>
          <w:lang w:val="es-BO"/>
        </w:rPr>
      </w:pPr>
      <w:r w:rsidRPr="00A04289">
        <w:rPr>
          <w:rFonts w:ascii="Arial" w:hAnsi="Arial" w:cs="Arial"/>
          <w:sz w:val="22"/>
          <w:szCs w:val="22"/>
          <w:lang w:val="es-BO"/>
        </w:rPr>
        <w:t>Mantener vigentes las garantías presentadas.</w:t>
      </w:r>
    </w:p>
    <w:p w14:paraId="217C49FB" w14:textId="77777777" w:rsidR="00EA5B9F" w:rsidRPr="00A04289" w:rsidRDefault="00EA5B9F" w:rsidP="00EA5B9F">
      <w:pPr>
        <w:numPr>
          <w:ilvl w:val="0"/>
          <w:numId w:val="34"/>
        </w:numPr>
        <w:jc w:val="both"/>
        <w:rPr>
          <w:rFonts w:ascii="Arial" w:hAnsi="Arial" w:cs="Arial"/>
          <w:sz w:val="22"/>
          <w:szCs w:val="22"/>
          <w:lang w:val="es-BO"/>
        </w:rPr>
      </w:pPr>
      <w:r w:rsidRPr="00A04289">
        <w:rPr>
          <w:rFonts w:ascii="Arial" w:hAnsi="Arial" w:cs="Arial"/>
          <w:sz w:val="22"/>
          <w:szCs w:val="22"/>
          <w:lang w:val="es-BO"/>
        </w:rPr>
        <w:t xml:space="preserve">Actualizar la(s) Garantía(s) (vigencia y/o monto) a requerimiento de la </w:t>
      </w:r>
      <w:r w:rsidRPr="00A04289">
        <w:rPr>
          <w:rFonts w:ascii="Arial" w:hAnsi="Arial" w:cs="Arial"/>
          <w:b/>
          <w:sz w:val="22"/>
          <w:szCs w:val="22"/>
          <w:lang w:val="es-BO"/>
        </w:rPr>
        <w:t>ENTIDAD</w:t>
      </w:r>
      <w:r w:rsidRPr="00A04289">
        <w:rPr>
          <w:rFonts w:ascii="Arial" w:hAnsi="Arial" w:cs="Arial"/>
          <w:sz w:val="22"/>
          <w:szCs w:val="22"/>
          <w:lang w:val="es-BO"/>
        </w:rPr>
        <w:t>.</w:t>
      </w:r>
    </w:p>
    <w:p w14:paraId="382EF4FB" w14:textId="77777777" w:rsidR="00EA5B9F" w:rsidRPr="00A04289" w:rsidRDefault="00EA5B9F" w:rsidP="00EA5B9F">
      <w:pPr>
        <w:numPr>
          <w:ilvl w:val="0"/>
          <w:numId w:val="34"/>
        </w:numPr>
        <w:jc w:val="both"/>
        <w:rPr>
          <w:rFonts w:ascii="Arial" w:hAnsi="Arial" w:cs="Arial"/>
          <w:sz w:val="22"/>
          <w:szCs w:val="22"/>
          <w:lang w:val="es-BO"/>
        </w:rPr>
      </w:pPr>
      <w:r w:rsidRPr="00A04289">
        <w:rPr>
          <w:rFonts w:ascii="Arial" w:hAnsi="Arial" w:cs="Arial"/>
          <w:sz w:val="22"/>
          <w:szCs w:val="22"/>
          <w:lang w:val="es-BO"/>
        </w:rPr>
        <w:t>Cumplir cada una de las cláusulas del presente Contrato.</w:t>
      </w:r>
    </w:p>
    <w:p w14:paraId="7C791001" w14:textId="77777777" w:rsidR="00EA5B9F" w:rsidRPr="00A04289" w:rsidRDefault="00EA5B9F" w:rsidP="00EA5B9F">
      <w:pPr>
        <w:ind w:left="720"/>
        <w:jc w:val="both"/>
        <w:rPr>
          <w:rFonts w:ascii="Arial" w:hAnsi="Arial" w:cs="Arial"/>
          <w:sz w:val="22"/>
          <w:szCs w:val="22"/>
          <w:lang w:val="es-BO"/>
        </w:rPr>
      </w:pPr>
    </w:p>
    <w:p w14:paraId="4B67F9DD"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 xml:space="preserve">Por su parte, </w:t>
      </w:r>
      <w:r w:rsidRPr="00A04289">
        <w:rPr>
          <w:rFonts w:ascii="Arial" w:hAnsi="Arial" w:cs="Arial"/>
          <w:b/>
          <w:sz w:val="22"/>
          <w:szCs w:val="22"/>
          <w:lang w:val="es-BO"/>
        </w:rPr>
        <w:t>la ENTIDAD</w:t>
      </w:r>
      <w:r w:rsidRPr="00A04289">
        <w:rPr>
          <w:rFonts w:ascii="Arial" w:hAnsi="Arial" w:cs="Arial"/>
          <w:sz w:val="22"/>
          <w:szCs w:val="22"/>
          <w:lang w:val="es-BO"/>
        </w:rPr>
        <w:t xml:space="preserve"> se compromete a cumplir con las siguientes obligaciones:</w:t>
      </w:r>
    </w:p>
    <w:p w14:paraId="6EE964BB" w14:textId="77777777" w:rsidR="00EA5B9F" w:rsidRPr="00A04289" w:rsidRDefault="00EA5B9F" w:rsidP="00EA5B9F">
      <w:pPr>
        <w:jc w:val="both"/>
        <w:rPr>
          <w:rFonts w:ascii="Arial" w:hAnsi="Arial" w:cs="Arial"/>
          <w:sz w:val="22"/>
          <w:szCs w:val="22"/>
          <w:lang w:val="es-BO"/>
        </w:rPr>
      </w:pPr>
    </w:p>
    <w:p w14:paraId="0ACA44C9" w14:textId="77777777" w:rsidR="00EA5B9F" w:rsidRPr="00A04289" w:rsidRDefault="00EA5B9F" w:rsidP="00EA5B9F">
      <w:pPr>
        <w:numPr>
          <w:ilvl w:val="0"/>
          <w:numId w:val="33"/>
        </w:numPr>
        <w:jc w:val="both"/>
        <w:rPr>
          <w:rFonts w:ascii="Arial" w:hAnsi="Arial" w:cs="Arial"/>
          <w:sz w:val="22"/>
          <w:szCs w:val="22"/>
          <w:lang w:val="es-BO"/>
        </w:rPr>
      </w:pPr>
      <w:r w:rsidRPr="00A04289">
        <w:rPr>
          <w:rFonts w:ascii="Arial" w:hAnsi="Arial" w:cs="Arial"/>
          <w:sz w:val="22"/>
          <w:szCs w:val="22"/>
          <w:lang w:val="es-BO"/>
        </w:rPr>
        <w:t>Dar conformidad a los servicios generales de acuerdo con las condiciones establecidas en el DBC, así como las condiciones de la propuesta adjudicada.</w:t>
      </w:r>
    </w:p>
    <w:p w14:paraId="0CBD8766" w14:textId="77777777" w:rsidR="00EA5B9F" w:rsidRPr="00A04289" w:rsidRDefault="00EA5B9F" w:rsidP="00EA5B9F">
      <w:pPr>
        <w:numPr>
          <w:ilvl w:val="0"/>
          <w:numId w:val="33"/>
        </w:numPr>
        <w:jc w:val="both"/>
        <w:rPr>
          <w:rFonts w:ascii="Arial" w:hAnsi="Arial" w:cs="Arial"/>
          <w:sz w:val="22"/>
          <w:szCs w:val="22"/>
          <w:lang w:val="es-BO"/>
        </w:rPr>
      </w:pPr>
      <w:r w:rsidRPr="00A04289">
        <w:rPr>
          <w:rFonts w:ascii="Arial" w:hAnsi="Arial" w:cs="Arial"/>
          <w:sz w:val="22"/>
          <w:szCs w:val="22"/>
          <w:lang w:val="es-BO"/>
        </w:rPr>
        <w:t>Emitir Informe de Conformidad  de Activación y el Informe Final de Conformidad de los servicios generales, cuando los mismos cumplan con las condiciones establecidas en el DBC, así como las condiciones de la propuesta adjudicada.</w:t>
      </w:r>
    </w:p>
    <w:p w14:paraId="5E000641" w14:textId="77777777" w:rsidR="00EA5B9F" w:rsidRPr="00A04289" w:rsidRDefault="00EA5B9F" w:rsidP="00EA5B9F">
      <w:pPr>
        <w:numPr>
          <w:ilvl w:val="0"/>
          <w:numId w:val="33"/>
        </w:numPr>
        <w:jc w:val="both"/>
        <w:rPr>
          <w:rFonts w:ascii="Arial" w:hAnsi="Arial" w:cs="Arial"/>
          <w:sz w:val="22"/>
          <w:szCs w:val="22"/>
          <w:lang w:val="es-BO"/>
        </w:rPr>
      </w:pPr>
      <w:r w:rsidRPr="00A04289">
        <w:rPr>
          <w:rFonts w:ascii="Arial" w:hAnsi="Arial" w:cs="Arial"/>
          <w:sz w:val="22"/>
          <w:szCs w:val="22"/>
          <w:lang w:val="es-BO"/>
        </w:rPr>
        <w:t>Realizar el pago por el servicio general, en un plazo no mayor a treinta (30) días calendario de emitido el Informe Final de Conformidad de los servicios generales objeto del presente Contrato.</w:t>
      </w:r>
    </w:p>
    <w:p w14:paraId="41FCE047" w14:textId="77777777" w:rsidR="00EA5B9F" w:rsidRPr="00A04289" w:rsidRDefault="00EA5B9F" w:rsidP="00EA5B9F">
      <w:pPr>
        <w:numPr>
          <w:ilvl w:val="0"/>
          <w:numId w:val="33"/>
        </w:numPr>
        <w:jc w:val="both"/>
        <w:rPr>
          <w:rFonts w:ascii="Arial" w:hAnsi="Arial" w:cs="Arial"/>
          <w:sz w:val="22"/>
          <w:szCs w:val="22"/>
          <w:lang w:val="es-BO"/>
        </w:rPr>
      </w:pPr>
      <w:r w:rsidRPr="00A04289">
        <w:rPr>
          <w:rFonts w:ascii="Arial" w:hAnsi="Arial" w:cs="Arial"/>
          <w:sz w:val="22"/>
          <w:szCs w:val="22"/>
          <w:lang w:val="es-BO"/>
        </w:rPr>
        <w:t>Cumplir cada una de las cláusulas del presente Contrato.</w:t>
      </w:r>
    </w:p>
    <w:p w14:paraId="1D34D684" w14:textId="77777777" w:rsidR="00EA5B9F" w:rsidRPr="00A04289" w:rsidRDefault="00EA5B9F" w:rsidP="00EA5B9F">
      <w:pPr>
        <w:autoSpaceDE w:val="0"/>
        <w:autoSpaceDN w:val="0"/>
        <w:adjustRightInd w:val="0"/>
        <w:jc w:val="both"/>
        <w:rPr>
          <w:rFonts w:ascii="Arial" w:hAnsi="Arial" w:cs="Arial"/>
          <w:b/>
          <w:sz w:val="22"/>
          <w:szCs w:val="22"/>
          <w:lang w:val="es-BO"/>
        </w:rPr>
      </w:pPr>
    </w:p>
    <w:p w14:paraId="0F164DD0" w14:textId="77777777" w:rsidR="00EA5B9F" w:rsidRPr="00A04289" w:rsidRDefault="00EA5B9F" w:rsidP="00EA5B9F">
      <w:pPr>
        <w:autoSpaceDE w:val="0"/>
        <w:autoSpaceDN w:val="0"/>
        <w:adjustRightInd w:val="0"/>
        <w:jc w:val="both"/>
        <w:rPr>
          <w:rFonts w:ascii="Arial" w:hAnsi="Arial" w:cs="Arial"/>
          <w:sz w:val="22"/>
          <w:szCs w:val="22"/>
          <w:lang w:val="es-BO"/>
        </w:rPr>
      </w:pPr>
      <w:r w:rsidRPr="00A04289">
        <w:rPr>
          <w:rFonts w:ascii="Arial" w:hAnsi="Arial" w:cs="Arial"/>
          <w:b/>
          <w:sz w:val="22"/>
          <w:szCs w:val="22"/>
        </w:rPr>
        <w:t>CLÁUSULA</w:t>
      </w:r>
      <w:r w:rsidRPr="00A04289">
        <w:rPr>
          <w:rFonts w:ascii="Arial" w:hAnsi="Arial" w:cs="Arial"/>
          <w:b/>
          <w:sz w:val="22"/>
          <w:szCs w:val="22"/>
          <w:lang w:val="es-BO"/>
        </w:rPr>
        <w:t xml:space="preserve"> SÉPTIMA.- (VIGENCIA) </w:t>
      </w:r>
      <w:r w:rsidRPr="00A04289">
        <w:rPr>
          <w:rFonts w:ascii="Arial" w:hAnsi="Arial" w:cs="Arial"/>
          <w:sz w:val="22"/>
          <w:szCs w:val="22"/>
          <w:lang w:val="es-BO"/>
        </w:rPr>
        <w:t>El presente Contrato entrará en vigencia desde el día siguiente hábil de su suscripción por ambas partes, hasta la terminación del Contrato.</w:t>
      </w:r>
    </w:p>
    <w:p w14:paraId="65B3DF74" w14:textId="77777777" w:rsidR="00EA5B9F" w:rsidRPr="00A04289" w:rsidRDefault="00EA5B9F" w:rsidP="00EA5B9F">
      <w:pPr>
        <w:jc w:val="both"/>
        <w:rPr>
          <w:rFonts w:ascii="Arial" w:hAnsi="Arial" w:cs="Arial"/>
          <w:b/>
          <w:sz w:val="22"/>
          <w:szCs w:val="22"/>
        </w:rPr>
      </w:pPr>
    </w:p>
    <w:p w14:paraId="40905C80" w14:textId="77777777" w:rsidR="00EA5B9F" w:rsidRPr="00A04289" w:rsidRDefault="00EA5B9F" w:rsidP="00EA5B9F">
      <w:pPr>
        <w:jc w:val="both"/>
        <w:rPr>
          <w:rFonts w:ascii="Arial" w:hAnsi="Arial" w:cs="Arial"/>
          <w:b/>
          <w:sz w:val="22"/>
          <w:szCs w:val="22"/>
          <w:lang w:val="es-BO"/>
        </w:rPr>
      </w:pPr>
      <w:r w:rsidRPr="00A04289">
        <w:rPr>
          <w:rFonts w:ascii="Arial" w:hAnsi="Arial" w:cs="Arial"/>
          <w:b/>
          <w:sz w:val="22"/>
          <w:szCs w:val="22"/>
        </w:rPr>
        <w:t>CLÁUSULA</w:t>
      </w:r>
      <w:r w:rsidRPr="00A04289">
        <w:rPr>
          <w:rFonts w:ascii="Arial" w:hAnsi="Arial" w:cs="Arial"/>
          <w:b/>
          <w:sz w:val="22"/>
          <w:szCs w:val="22"/>
          <w:lang w:val="es-BO"/>
        </w:rPr>
        <w:t xml:space="preserve"> OCTAVA.- (GARANTÍA DE CUMPLIMIENTO DE CONTRATO)</w:t>
      </w:r>
      <w:r w:rsidRPr="00A04289">
        <w:rPr>
          <w:rFonts w:ascii="Arial" w:hAnsi="Arial" w:cs="Arial"/>
          <w:sz w:val="22"/>
          <w:szCs w:val="22"/>
          <w:lang w:val="es-BO"/>
        </w:rPr>
        <w:t xml:space="preserve"> El</w:t>
      </w:r>
      <w:r w:rsidRPr="00A04289">
        <w:rPr>
          <w:rFonts w:ascii="Arial" w:hAnsi="Arial" w:cs="Arial"/>
          <w:b/>
          <w:sz w:val="22"/>
          <w:szCs w:val="22"/>
          <w:lang w:val="es-BO"/>
        </w:rPr>
        <w:t xml:space="preserve"> PROVEEDOR, </w:t>
      </w:r>
      <w:r w:rsidRPr="00A04289">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A04289">
        <w:rPr>
          <w:rFonts w:ascii="Arial" w:hAnsi="Arial" w:cs="Arial"/>
          <w:b/>
          <w:i/>
          <w:sz w:val="22"/>
          <w:szCs w:val="22"/>
          <w:lang w:val="es-BO"/>
        </w:rPr>
        <w:t xml:space="preserve"> </w:t>
      </w:r>
      <w:r w:rsidRPr="00A04289">
        <w:rPr>
          <w:rFonts w:ascii="Arial" w:hAnsi="Arial" w:cs="Arial"/>
          <w:b/>
          <w:sz w:val="22"/>
          <w:szCs w:val="22"/>
          <w:lang w:val="es-BO"/>
        </w:rPr>
        <w:t>ENTIDAD</w:t>
      </w:r>
      <w:r w:rsidRPr="00A04289">
        <w:rPr>
          <w:rFonts w:ascii="Arial" w:hAnsi="Arial" w:cs="Arial"/>
          <w:sz w:val="22"/>
          <w:szCs w:val="22"/>
          <w:lang w:val="es-BO"/>
        </w:rPr>
        <w:t>, por _________,</w:t>
      </w:r>
      <w:r w:rsidRPr="00A04289">
        <w:rPr>
          <w:rFonts w:ascii="Arial" w:hAnsi="Arial" w:cs="Arial"/>
          <w:b/>
          <w:i/>
          <w:sz w:val="22"/>
          <w:szCs w:val="22"/>
          <w:lang w:val="es-BO"/>
        </w:rPr>
        <w:t xml:space="preserve"> </w:t>
      </w:r>
      <w:r w:rsidRPr="00A04289">
        <w:rPr>
          <w:rFonts w:ascii="Arial" w:hAnsi="Arial" w:cs="Arial"/>
          <w:sz w:val="22"/>
          <w:szCs w:val="22"/>
          <w:lang w:val="es-BO"/>
        </w:rPr>
        <w:t>equivalente al siete por ciento (7%) del monto total del Contrato.</w:t>
      </w:r>
    </w:p>
    <w:p w14:paraId="7D3981E6" w14:textId="77777777" w:rsidR="00EA5B9F" w:rsidRPr="00A04289" w:rsidRDefault="00EA5B9F" w:rsidP="00EA5B9F">
      <w:pPr>
        <w:jc w:val="both"/>
        <w:rPr>
          <w:rFonts w:ascii="Arial" w:hAnsi="Arial" w:cs="Arial"/>
          <w:sz w:val="22"/>
          <w:szCs w:val="22"/>
          <w:lang w:val="es-BO"/>
        </w:rPr>
      </w:pPr>
    </w:p>
    <w:p w14:paraId="223947DF"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 xml:space="preserve">El importe de la Garantía de Cumplimiento de Contrato, será pagado en favor de la </w:t>
      </w:r>
      <w:r w:rsidRPr="00A04289">
        <w:rPr>
          <w:rFonts w:ascii="Arial" w:hAnsi="Arial" w:cs="Arial"/>
          <w:b/>
          <w:sz w:val="22"/>
          <w:szCs w:val="22"/>
          <w:lang w:val="es-BO"/>
        </w:rPr>
        <w:t>ENTIDAD</w:t>
      </w:r>
      <w:r w:rsidRPr="00A04289">
        <w:rPr>
          <w:rFonts w:ascii="Arial" w:hAnsi="Arial" w:cs="Arial"/>
          <w:sz w:val="22"/>
          <w:szCs w:val="22"/>
          <w:lang w:val="es-BO"/>
        </w:rPr>
        <w:t xml:space="preserve"> a su sólo requerimiento, sin necesidad de ningún trámite o acción judicial.</w:t>
      </w:r>
    </w:p>
    <w:p w14:paraId="0A86FE79" w14:textId="77777777" w:rsidR="00EA5B9F" w:rsidRPr="00A04289" w:rsidRDefault="00EA5B9F" w:rsidP="00EA5B9F">
      <w:pPr>
        <w:jc w:val="both"/>
        <w:rPr>
          <w:rFonts w:ascii="Arial" w:hAnsi="Arial" w:cs="Arial"/>
          <w:sz w:val="22"/>
          <w:szCs w:val="22"/>
          <w:lang w:val="es-BO"/>
        </w:rPr>
      </w:pPr>
    </w:p>
    <w:p w14:paraId="77DD0DDE"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 xml:space="preserve">Si se procediera a la prestación del </w:t>
      </w:r>
      <w:r w:rsidRPr="00A04289">
        <w:rPr>
          <w:rFonts w:ascii="Arial" w:hAnsi="Arial" w:cs="Arial"/>
          <w:b/>
          <w:sz w:val="22"/>
          <w:szCs w:val="22"/>
          <w:lang w:val="es-BO"/>
        </w:rPr>
        <w:t>SERVICIO</w:t>
      </w:r>
      <w:r w:rsidRPr="00A04289">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7669FA67" w14:textId="77777777" w:rsidR="00EA5B9F" w:rsidRPr="00A04289" w:rsidRDefault="00EA5B9F" w:rsidP="00EA5B9F">
      <w:pPr>
        <w:jc w:val="both"/>
        <w:rPr>
          <w:rFonts w:ascii="Arial" w:hAnsi="Arial" w:cs="Arial"/>
          <w:sz w:val="22"/>
          <w:szCs w:val="22"/>
          <w:lang w:val="es-BO"/>
        </w:rPr>
      </w:pPr>
    </w:p>
    <w:p w14:paraId="5AB82BE4"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 xml:space="preserve">El </w:t>
      </w:r>
      <w:r w:rsidRPr="00A04289">
        <w:rPr>
          <w:rFonts w:ascii="Arial" w:hAnsi="Arial" w:cs="Arial"/>
          <w:b/>
          <w:sz w:val="22"/>
          <w:szCs w:val="22"/>
          <w:lang w:val="es-BO"/>
        </w:rPr>
        <w:t>PROVEEDOR</w:t>
      </w:r>
      <w:r w:rsidRPr="00A04289">
        <w:rPr>
          <w:rFonts w:ascii="Arial" w:hAnsi="Arial" w:cs="Arial"/>
          <w:sz w:val="22"/>
          <w:szCs w:val="22"/>
          <w:lang w:val="es-BO"/>
        </w:rPr>
        <w:t xml:space="preserve">, tiene la obligación de mantener actualizada la Garantía de Cumplimiento de Contrato, cuantas veces lo requiera la </w:t>
      </w:r>
      <w:r w:rsidRPr="00A04289">
        <w:rPr>
          <w:rFonts w:ascii="Arial" w:hAnsi="Arial" w:cs="Arial"/>
          <w:b/>
          <w:sz w:val="22"/>
          <w:szCs w:val="22"/>
          <w:lang w:val="es-BO"/>
        </w:rPr>
        <w:t>ENTIDAD</w:t>
      </w:r>
      <w:r w:rsidRPr="00A04289">
        <w:rPr>
          <w:rFonts w:ascii="Arial" w:hAnsi="Arial" w:cs="Arial"/>
          <w:sz w:val="22"/>
          <w:szCs w:val="22"/>
          <w:lang w:val="es-BO"/>
        </w:rPr>
        <w:t xml:space="preserve">, por razones justificadas. El </w:t>
      </w:r>
      <w:r w:rsidRPr="00A04289">
        <w:rPr>
          <w:rFonts w:ascii="Arial" w:hAnsi="Arial" w:cs="Arial"/>
          <w:b/>
          <w:bCs/>
          <w:sz w:val="22"/>
          <w:szCs w:val="22"/>
          <w:lang w:val="es-BO"/>
        </w:rPr>
        <w:t>FISCAL</w:t>
      </w:r>
      <w:r w:rsidRPr="00A04289">
        <w:rPr>
          <w:rFonts w:ascii="Arial" w:hAnsi="Arial" w:cs="Arial"/>
          <w:sz w:val="22"/>
          <w:szCs w:val="22"/>
          <w:lang w:val="es-BO"/>
        </w:rPr>
        <w:t>, es quien llevará el control directo de la vigencia de la misma bajo su responsabilidad.</w:t>
      </w:r>
    </w:p>
    <w:p w14:paraId="6678A803" w14:textId="77777777" w:rsidR="00EA5B9F" w:rsidRPr="00A04289" w:rsidRDefault="00EA5B9F" w:rsidP="00EA5B9F">
      <w:pPr>
        <w:jc w:val="both"/>
        <w:rPr>
          <w:rFonts w:ascii="Arial" w:hAnsi="Arial" w:cs="Arial"/>
          <w:sz w:val="22"/>
          <w:szCs w:val="22"/>
          <w:lang w:val="es-BO"/>
        </w:rPr>
      </w:pPr>
    </w:p>
    <w:p w14:paraId="3DD2614B" w14:textId="77777777" w:rsidR="00EA5B9F" w:rsidRPr="00A04289" w:rsidRDefault="00EA5B9F" w:rsidP="00EA5B9F">
      <w:pPr>
        <w:jc w:val="both"/>
        <w:rPr>
          <w:rFonts w:ascii="Arial" w:hAnsi="Arial" w:cs="Arial"/>
          <w:b/>
          <w:sz w:val="22"/>
          <w:szCs w:val="22"/>
          <w:lang w:val="es-BO"/>
        </w:rPr>
      </w:pPr>
      <w:r w:rsidRPr="00A04289">
        <w:rPr>
          <w:rFonts w:ascii="Arial" w:hAnsi="Arial" w:cs="Arial"/>
          <w:sz w:val="22"/>
          <w:szCs w:val="22"/>
          <w:lang w:val="es-BO"/>
        </w:rPr>
        <w:lastRenderedPageBreak/>
        <w:t xml:space="preserve">El </w:t>
      </w:r>
      <w:r w:rsidRPr="00A04289">
        <w:rPr>
          <w:rFonts w:ascii="Arial" w:hAnsi="Arial" w:cs="Arial"/>
          <w:b/>
          <w:sz w:val="22"/>
          <w:szCs w:val="22"/>
          <w:lang w:val="es-BO"/>
        </w:rPr>
        <w:t>PROVEEDOR</w:t>
      </w:r>
      <w:r w:rsidRPr="00A04289">
        <w:rPr>
          <w:rFonts w:ascii="Arial" w:hAnsi="Arial" w:cs="Arial"/>
          <w:sz w:val="22"/>
          <w:szCs w:val="22"/>
          <w:lang w:val="es-BO"/>
        </w:rPr>
        <w:t xml:space="preserve"> podrá solicitar al </w:t>
      </w:r>
      <w:r w:rsidRPr="00A04289">
        <w:rPr>
          <w:rFonts w:ascii="Arial" w:hAnsi="Arial" w:cs="Arial"/>
          <w:b/>
          <w:bCs/>
          <w:sz w:val="22"/>
          <w:szCs w:val="22"/>
          <w:lang w:val="es-BO"/>
        </w:rPr>
        <w:t>FISCAL</w:t>
      </w:r>
      <w:r w:rsidRPr="00A04289">
        <w:rPr>
          <w:rFonts w:ascii="Arial" w:hAnsi="Arial" w:cs="Arial"/>
          <w:sz w:val="22"/>
          <w:szCs w:val="22"/>
          <w:lang w:val="es-BO"/>
        </w:rPr>
        <w:t xml:space="preserve"> la sustitución de la Garantía de Cumplimiento de Contrato, misma que será equiv</w:t>
      </w:r>
      <w:r>
        <w:rPr>
          <w:rFonts w:ascii="Arial" w:hAnsi="Arial" w:cs="Arial"/>
          <w:sz w:val="22"/>
          <w:szCs w:val="22"/>
          <w:lang w:val="es-BO"/>
        </w:rPr>
        <w:t xml:space="preserve">alente al siete por ciento (7%) </w:t>
      </w:r>
      <w:r w:rsidRPr="00A04289">
        <w:rPr>
          <w:rFonts w:ascii="Arial" w:hAnsi="Arial" w:cs="Arial"/>
          <w:sz w:val="22"/>
          <w:szCs w:val="22"/>
          <w:lang w:val="es-BO"/>
        </w:rPr>
        <w:t xml:space="preserve">del monto de ejecución restante del </w:t>
      </w:r>
      <w:r w:rsidRPr="00A04289">
        <w:rPr>
          <w:rFonts w:ascii="Arial" w:hAnsi="Arial" w:cs="Arial"/>
          <w:b/>
          <w:sz w:val="22"/>
          <w:szCs w:val="22"/>
          <w:lang w:val="es-BO"/>
        </w:rPr>
        <w:t xml:space="preserve">SERVICIO </w:t>
      </w:r>
      <w:r w:rsidRPr="00A04289">
        <w:rPr>
          <w:rFonts w:ascii="Arial" w:hAnsi="Arial" w:cs="Arial"/>
          <w:sz w:val="22"/>
          <w:szCs w:val="22"/>
          <w:lang w:val="es-BO"/>
        </w:rPr>
        <w:t>al momento de la solicitud, siempre y cuando se hayan cumplido las siguientes condiciones a la fecha de la solicitud:</w:t>
      </w:r>
    </w:p>
    <w:p w14:paraId="4AEB4ACB" w14:textId="77777777" w:rsidR="00EA5B9F" w:rsidRPr="00A04289" w:rsidRDefault="00EA5B9F" w:rsidP="00EA5B9F">
      <w:pPr>
        <w:jc w:val="both"/>
        <w:rPr>
          <w:rFonts w:ascii="Arial" w:hAnsi="Arial" w:cs="Arial"/>
          <w:b/>
          <w:sz w:val="22"/>
          <w:szCs w:val="22"/>
          <w:lang w:val="es-BO"/>
        </w:rPr>
      </w:pPr>
    </w:p>
    <w:p w14:paraId="3FA131B3" w14:textId="77777777" w:rsidR="00EA5B9F" w:rsidRPr="00A04289" w:rsidRDefault="00EA5B9F" w:rsidP="00EA5B9F">
      <w:pPr>
        <w:numPr>
          <w:ilvl w:val="0"/>
          <w:numId w:val="36"/>
        </w:numPr>
        <w:contextualSpacing/>
        <w:jc w:val="both"/>
        <w:rPr>
          <w:rFonts w:ascii="Arial" w:hAnsi="Arial" w:cs="Arial"/>
          <w:sz w:val="22"/>
          <w:szCs w:val="22"/>
          <w:lang w:val="es-BO"/>
        </w:rPr>
      </w:pPr>
      <w:r w:rsidRPr="00A04289">
        <w:rPr>
          <w:rFonts w:ascii="Arial" w:hAnsi="Arial" w:cs="Arial"/>
          <w:sz w:val="22"/>
          <w:szCs w:val="22"/>
          <w:lang w:val="es-BO"/>
        </w:rPr>
        <w:t xml:space="preserve">Se haya alcanzado un cumplimiento del </w:t>
      </w:r>
      <w:r w:rsidRPr="00A04289">
        <w:rPr>
          <w:rFonts w:ascii="Arial" w:hAnsi="Arial" w:cs="Arial"/>
          <w:b/>
          <w:sz w:val="22"/>
          <w:szCs w:val="22"/>
          <w:lang w:val="es-BO"/>
        </w:rPr>
        <w:t xml:space="preserve">SERVICIO, </w:t>
      </w:r>
      <w:r w:rsidRPr="00A04289">
        <w:rPr>
          <w:rFonts w:ascii="Arial" w:hAnsi="Arial" w:cs="Arial"/>
          <w:sz w:val="22"/>
          <w:szCs w:val="22"/>
          <w:lang w:val="es-BO"/>
        </w:rPr>
        <w:t>de al menos setenta por ciento (70%);</w:t>
      </w:r>
    </w:p>
    <w:p w14:paraId="25FC85B5" w14:textId="77777777" w:rsidR="00EA5B9F" w:rsidRPr="00A04289" w:rsidRDefault="00EA5B9F" w:rsidP="00EA5B9F">
      <w:pPr>
        <w:numPr>
          <w:ilvl w:val="0"/>
          <w:numId w:val="36"/>
        </w:numPr>
        <w:contextualSpacing/>
        <w:jc w:val="both"/>
        <w:rPr>
          <w:rFonts w:ascii="Arial" w:hAnsi="Arial" w:cs="Arial"/>
          <w:sz w:val="22"/>
          <w:szCs w:val="22"/>
          <w:lang w:val="es-BO"/>
        </w:rPr>
      </w:pPr>
      <w:r w:rsidRPr="00A04289">
        <w:rPr>
          <w:rFonts w:ascii="Arial" w:hAnsi="Arial" w:cs="Arial"/>
          <w:sz w:val="22"/>
          <w:szCs w:val="22"/>
          <w:lang w:val="es-BO"/>
        </w:rPr>
        <w:t xml:space="preserve">El </w:t>
      </w:r>
      <w:r w:rsidRPr="00A04289">
        <w:rPr>
          <w:rFonts w:ascii="Arial" w:hAnsi="Arial" w:cs="Arial"/>
          <w:b/>
          <w:sz w:val="22"/>
          <w:szCs w:val="22"/>
          <w:lang w:val="es-BO"/>
        </w:rPr>
        <w:t>SERVICIO</w:t>
      </w:r>
      <w:r w:rsidRPr="00A04289">
        <w:rPr>
          <w:rFonts w:ascii="Arial" w:hAnsi="Arial" w:cs="Arial"/>
          <w:sz w:val="22"/>
          <w:szCs w:val="22"/>
          <w:lang w:val="es-BO"/>
        </w:rPr>
        <w:t xml:space="preserve"> se haya cumplido sin faltas atribuibles al </w:t>
      </w:r>
      <w:r w:rsidRPr="00A04289">
        <w:rPr>
          <w:rFonts w:ascii="Arial" w:hAnsi="Arial" w:cs="Arial"/>
          <w:b/>
          <w:sz w:val="22"/>
          <w:szCs w:val="22"/>
          <w:lang w:val="es-BO"/>
        </w:rPr>
        <w:t>PROVEEDOR</w:t>
      </w:r>
      <w:r w:rsidRPr="00A04289">
        <w:rPr>
          <w:rFonts w:ascii="Arial" w:hAnsi="Arial" w:cs="Arial"/>
          <w:sz w:val="22"/>
          <w:szCs w:val="22"/>
          <w:lang w:val="es-BO"/>
        </w:rPr>
        <w:t xml:space="preserve">. </w:t>
      </w:r>
    </w:p>
    <w:p w14:paraId="63A236E3" w14:textId="77777777" w:rsidR="00EA5B9F" w:rsidRPr="00A04289" w:rsidRDefault="00EA5B9F" w:rsidP="00EA5B9F">
      <w:pPr>
        <w:autoSpaceDE w:val="0"/>
        <w:autoSpaceDN w:val="0"/>
        <w:adjustRightInd w:val="0"/>
        <w:jc w:val="both"/>
        <w:rPr>
          <w:rFonts w:ascii="Arial" w:hAnsi="Arial" w:cs="Arial"/>
          <w:sz w:val="22"/>
          <w:szCs w:val="22"/>
          <w:lang w:val="es-BO"/>
        </w:rPr>
      </w:pPr>
    </w:p>
    <w:p w14:paraId="61207CE7" w14:textId="77777777" w:rsidR="00EA5B9F" w:rsidRPr="00A04289" w:rsidRDefault="00EA5B9F" w:rsidP="00EA5B9F">
      <w:pPr>
        <w:autoSpaceDE w:val="0"/>
        <w:autoSpaceDN w:val="0"/>
        <w:adjustRightInd w:val="0"/>
        <w:jc w:val="both"/>
        <w:rPr>
          <w:rFonts w:ascii="Arial" w:hAnsi="Arial" w:cs="Arial"/>
          <w:sz w:val="22"/>
          <w:szCs w:val="22"/>
          <w:lang w:val="es-BO"/>
        </w:rPr>
      </w:pPr>
      <w:r w:rsidRPr="00A04289">
        <w:rPr>
          <w:rFonts w:ascii="Arial" w:hAnsi="Arial" w:cs="Arial"/>
          <w:sz w:val="22"/>
          <w:szCs w:val="22"/>
          <w:lang w:val="es-BO"/>
        </w:rPr>
        <w:t xml:space="preserve">El </w:t>
      </w:r>
      <w:r w:rsidRPr="00A04289">
        <w:rPr>
          <w:rFonts w:ascii="Arial" w:hAnsi="Arial" w:cs="Arial"/>
          <w:b/>
          <w:sz w:val="22"/>
          <w:szCs w:val="22"/>
          <w:lang w:val="es-BO"/>
        </w:rPr>
        <w:t xml:space="preserve">FISCAL </w:t>
      </w:r>
      <w:r w:rsidRPr="00A04289">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A04289">
        <w:rPr>
          <w:rFonts w:ascii="Arial" w:hAnsi="Arial" w:cs="Arial"/>
          <w:b/>
          <w:sz w:val="22"/>
          <w:szCs w:val="22"/>
          <w:lang w:val="es-BO"/>
        </w:rPr>
        <w:t>FISCAL</w:t>
      </w:r>
      <w:r w:rsidRPr="00A04289">
        <w:rPr>
          <w:rFonts w:ascii="Arial" w:hAnsi="Arial" w:cs="Arial"/>
          <w:sz w:val="22"/>
          <w:szCs w:val="22"/>
          <w:lang w:val="es-BO"/>
        </w:rPr>
        <w:t xml:space="preserve"> remitirá a la Unidad Administrativa de la </w:t>
      </w:r>
      <w:r w:rsidRPr="00A04289">
        <w:rPr>
          <w:rFonts w:ascii="Arial" w:hAnsi="Arial" w:cs="Arial"/>
          <w:b/>
          <w:sz w:val="22"/>
          <w:szCs w:val="22"/>
          <w:lang w:val="es-BO"/>
        </w:rPr>
        <w:t>ENTIDAD</w:t>
      </w:r>
      <w:r w:rsidRPr="00A04289">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36648CF9" w14:textId="77777777" w:rsidR="00EA5B9F" w:rsidRPr="00A04289" w:rsidRDefault="00EA5B9F" w:rsidP="00EA5B9F">
      <w:pPr>
        <w:autoSpaceDE w:val="0"/>
        <w:autoSpaceDN w:val="0"/>
        <w:adjustRightInd w:val="0"/>
        <w:jc w:val="both"/>
        <w:rPr>
          <w:rFonts w:ascii="Arial" w:hAnsi="Arial" w:cs="Arial"/>
          <w:b/>
          <w:sz w:val="22"/>
          <w:szCs w:val="22"/>
          <w:lang w:val="es-BO"/>
        </w:rPr>
      </w:pPr>
    </w:p>
    <w:p w14:paraId="4A810B3E" w14:textId="77777777" w:rsidR="00EA5B9F" w:rsidRPr="00A04289" w:rsidRDefault="00EA5B9F" w:rsidP="00EA5B9F">
      <w:pPr>
        <w:widowControl w:val="0"/>
        <w:autoSpaceDE w:val="0"/>
        <w:autoSpaceDN w:val="0"/>
        <w:adjustRightInd w:val="0"/>
        <w:jc w:val="both"/>
        <w:rPr>
          <w:rFonts w:ascii="Arial" w:hAnsi="Arial" w:cs="Arial"/>
          <w:iCs/>
          <w:sz w:val="22"/>
          <w:szCs w:val="22"/>
          <w:lang w:val="es-BO"/>
        </w:rPr>
      </w:pPr>
      <w:r w:rsidRPr="00A04289">
        <w:rPr>
          <w:rFonts w:ascii="Arial" w:hAnsi="Arial" w:cs="Arial"/>
          <w:b/>
          <w:sz w:val="22"/>
          <w:szCs w:val="22"/>
          <w:lang w:val="es-BO"/>
        </w:rPr>
        <w:t>CLÁUSULA NOVENA.- (ANTICIPO)</w:t>
      </w:r>
      <w:r w:rsidRPr="00A04289">
        <w:rPr>
          <w:rFonts w:ascii="Arial" w:hAnsi="Arial" w:cs="Arial"/>
          <w:b/>
          <w:i/>
          <w:iCs/>
          <w:sz w:val="22"/>
          <w:szCs w:val="22"/>
          <w:lang w:val="es-BO"/>
        </w:rPr>
        <w:t xml:space="preserve"> </w:t>
      </w:r>
      <w:r w:rsidRPr="00A04289">
        <w:rPr>
          <w:rFonts w:ascii="Arial" w:hAnsi="Arial" w:cs="Arial"/>
          <w:iCs/>
          <w:sz w:val="22"/>
          <w:szCs w:val="22"/>
          <w:lang w:val="es-BO"/>
        </w:rPr>
        <w:t>En el presente Contrato no se otorgará anticipo.</w:t>
      </w:r>
    </w:p>
    <w:p w14:paraId="53991ABF" w14:textId="77777777" w:rsidR="00EA5B9F" w:rsidRPr="00A04289" w:rsidRDefault="00EA5B9F" w:rsidP="00EA5B9F">
      <w:pPr>
        <w:widowControl w:val="0"/>
        <w:autoSpaceDE w:val="0"/>
        <w:autoSpaceDN w:val="0"/>
        <w:adjustRightInd w:val="0"/>
        <w:jc w:val="both"/>
        <w:rPr>
          <w:rFonts w:ascii="Arial" w:hAnsi="Arial" w:cs="Arial"/>
          <w:iCs/>
          <w:sz w:val="22"/>
          <w:szCs w:val="22"/>
          <w:lang w:val="es-BO"/>
        </w:rPr>
      </w:pPr>
    </w:p>
    <w:p w14:paraId="33A3E755" w14:textId="77777777" w:rsidR="00EA5B9F" w:rsidRPr="00A04289" w:rsidRDefault="00EA5B9F" w:rsidP="00EA5B9F">
      <w:pPr>
        <w:jc w:val="both"/>
        <w:rPr>
          <w:rFonts w:ascii="Arial" w:hAnsi="Arial" w:cs="Arial"/>
          <w:sz w:val="22"/>
          <w:szCs w:val="22"/>
          <w:lang w:val="es-BO"/>
        </w:rPr>
      </w:pPr>
      <w:r w:rsidRPr="00A04289">
        <w:rPr>
          <w:rFonts w:ascii="Arial" w:hAnsi="Arial" w:cs="Arial"/>
          <w:b/>
          <w:sz w:val="22"/>
          <w:szCs w:val="22"/>
          <w:lang w:val="es-BO"/>
        </w:rPr>
        <w:t xml:space="preserve">CLÁUSULA DÉCIMA.- (PLAZO DE PRESTACIÓN DEL SERVICIO) </w:t>
      </w:r>
      <w:r w:rsidRPr="00A04289">
        <w:rPr>
          <w:rFonts w:ascii="Arial" w:hAnsi="Arial" w:cs="Arial"/>
          <w:sz w:val="22"/>
          <w:szCs w:val="22"/>
          <w:lang w:val="es-BO"/>
        </w:rPr>
        <w:t>El</w:t>
      </w:r>
      <w:r w:rsidRPr="00A04289">
        <w:rPr>
          <w:rFonts w:ascii="Arial" w:hAnsi="Arial" w:cs="Arial"/>
          <w:b/>
          <w:sz w:val="22"/>
          <w:szCs w:val="22"/>
          <w:lang w:val="es-BO"/>
        </w:rPr>
        <w:t xml:space="preserve"> PROVEEDOR </w:t>
      </w:r>
      <w:r w:rsidRPr="00A04289">
        <w:rPr>
          <w:rFonts w:ascii="Arial" w:hAnsi="Arial" w:cs="Arial"/>
          <w:sz w:val="22"/>
          <w:szCs w:val="22"/>
          <w:lang w:val="es-BO"/>
        </w:rPr>
        <w:t xml:space="preserve">prestará el </w:t>
      </w:r>
      <w:r w:rsidRPr="00A04289">
        <w:rPr>
          <w:rFonts w:ascii="Arial" w:hAnsi="Arial" w:cs="Arial"/>
          <w:b/>
          <w:sz w:val="22"/>
          <w:szCs w:val="22"/>
          <w:lang w:val="es-BO"/>
        </w:rPr>
        <w:t xml:space="preserve">SERVICIO </w:t>
      </w:r>
      <w:r w:rsidRPr="00A04289">
        <w:rPr>
          <w:rFonts w:ascii="Arial" w:hAnsi="Arial" w:cs="Arial"/>
          <w:sz w:val="22"/>
          <w:szCs w:val="22"/>
          <w:lang w:val="es-BO"/>
        </w:rPr>
        <w:t xml:space="preserve">en estricto cumplimiento con la propuesta adjudicada, las Especificaciones Técnicas y el Contrato, en el plazo que será computado a partir de la activación del </w:t>
      </w:r>
      <w:r w:rsidRPr="00A04289">
        <w:rPr>
          <w:rFonts w:ascii="Arial" w:hAnsi="Arial" w:cs="Arial"/>
          <w:b/>
          <w:sz w:val="22"/>
          <w:szCs w:val="22"/>
          <w:lang w:val="es-BO"/>
        </w:rPr>
        <w:t>SERVICIO</w:t>
      </w:r>
      <w:r w:rsidRPr="00A04289">
        <w:rPr>
          <w:rFonts w:ascii="Arial" w:hAnsi="Arial" w:cs="Arial"/>
          <w:sz w:val="22"/>
          <w:szCs w:val="22"/>
          <w:lang w:val="es-BO"/>
        </w:rPr>
        <w:t xml:space="preserve">, </w:t>
      </w:r>
      <w:r w:rsidRPr="00A04289">
        <w:rPr>
          <w:rFonts w:ascii="Arial" w:hAnsi="Arial" w:cs="Arial"/>
          <w:sz w:val="22"/>
          <w:szCs w:val="22"/>
        </w:rPr>
        <w:t xml:space="preserve">hasta el 9 de agosto de 2025, fecha de finalización de la suscripción activa de productos </w:t>
      </w:r>
      <w:proofErr w:type="spellStart"/>
      <w:r w:rsidRPr="00A04289">
        <w:rPr>
          <w:rFonts w:ascii="Arial" w:hAnsi="Arial" w:cs="Arial"/>
          <w:sz w:val="22"/>
          <w:szCs w:val="22"/>
        </w:rPr>
        <w:t>Tableau</w:t>
      </w:r>
      <w:proofErr w:type="spellEnd"/>
      <w:r w:rsidRPr="00A04289">
        <w:rPr>
          <w:rFonts w:ascii="Arial" w:hAnsi="Arial" w:cs="Arial"/>
          <w:sz w:val="22"/>
          <w:szCs w:val="22"/>
        </w:rPr>
        <w:t xml:space="preserve"> con la que cuenta la </w:t>
      </w:r>
      <w:r w:rsidRPr="00A04289">
        <w:rPr>
          <w:rFonts w:ascii="Arial" w:hAnsi="Arial" w:cs="Arial"/>
          <w:b/>
          <w:sz w:val="22"/>
          <w:szCs w:val="22"/>
        </w:rPr>
        <w:t>ENTIDAD.</w:t>
      </w:r>
    </w:p>
    <w:p w14:paraId="31EE6878" w14:textId="77777777" w:rsidR="00EA5B9F" w:rsidRPr="00A04289" w:rsidRDefault="00EA5B9F" w:rsidP="00EA5B9F">
      <w:pPr>
        <w:jc w:val="both"/>
        <w:rPr>
          <w:rFonts w:ascii="Arial" w:hAnsi="Arial" w:cs="Arial"/>
          <w:sz w:val="22"/>
          <w:szCs w:val="22"/>
          <w:lang w:val="es-BO"/>
        </w:rPr>
      </w:pPr>
    </w:p>
    <w:p w14:paraId="222A8D1A" w14:textId="77777777" w:rsidR="00EA5B9F" w:rsidRPr="00A04289" w:rsidRDefault="00EA5B9F" w:rsidP="00EA5B9F">
      <w:pPr>
        <w:jc w:val="both"/>
        <w:rPr>
          <w:rFonts w:ascii="Arial" w:hAnsi="Arial" w:cs="Arial"/>
          <w:bCs/>
          <w:sz w:val="22"/>
          <w:szCs w:val="22"/>
          <w:lang w:val="es-BO"/>
        </w:rPr>
      </w:pPr>
      <w:r w:rsidRPr="00A04289">
        <w:rPr>
          <w:rFonts w:ascii="Arial" w:hAnsi="Arial" w:cs="Arial"/>
          <w:bCs/>
          <w:sz w:val="22"/>
          <w:szCs w:val="22"/>
          <w:lang w:val="es-BO"/>
        </w:rPr>
        <w:t xml:space="preserve">El </w:t>
      </w:r>
      <w:r w:rsidRPr="00A04289">
        <w:rPr>
          <w:rFonts w:ascii="Arial" w:hAnsi="Arial" w:cs="Arial"/>
          <w:b/>
          <w:bCs/>
          <w:sz w:val="22"/>
          <w:szCs w:val="22"/>
          <w:lang w:val="es-BO"/>
        </w:rPr>
        <w:t>PROVEEDOR</w:t>
      </w:r>
      <w:r w:rsidRPr="00A04289">
        <w:rPr>
          <w:rFonts w:ascii="Arial" w:hAnsi="Arial" w:cs="Arial"/>
          <w:bCs/>
          <w:sz w:val="22"/>
          <w:szCs w:val="22"/>
          <w:lang w:val="es-BO"/>
        </w:rPr>
        <w:t xml:space="preserve"> deberá realizar la activación </w:t>
      </w:r>
      <w:r w:rsidRPr="00A04289">
        <w:rPr>
          <w:rFonts w:ascii="Arial" w:hAnsi="Arial" w:cs="Arial"/>
          <w:bCs/>
          <w:sz w:val="22"/>
          <w:szCs w:val="22"/>
        </w:rPr>
        <w:t xml:space="preserve">del </w:t>
      </w:r>
      <w:r w:rsidRPr="00A04289">
        <w:rPr>
          <w:rFonts w:ascii="Arial" w:hAnsi="Arial" w:cs="Arial"/>
          <w:b/>
          <w:bCs/>
          <w:sz w:val="22"/>
          <w:szCs w:val="22"/>
        </w:rPr>
        <w:t>SERVICIO</w:t>
      </w:r>
      <w:r w:rsidRPr="00A04289">
        <w:rPr>
          <w:rFonts w:ascii="Arial" w:hAnsi="Arial" w:cs="Arial"/>
          <w:bCs/>
          <w:sz w:val="22"/>
          <w:szCs w:val="22"/>
        </w:rPr>
        <w:t xml:space="preserve"> en un plazo no mayor a cuatro (4) días hábiles</w:t>
      </w:r>
      <w:r w:rsidRPr="00A04289">
        <w:rPr>
          <w:rFonts w:ascii="Arial" w:hAnsi="Arial" w:cs="Arial"/>
          <w:bCs/>
          <w:sz w:val="22"/>
          <w:szCs w:val="22"/>
          <w:lang w:val="es-BO"/>
        </w:rPr>
        <w:t>, que será computado a partir de la fecha establecida en la Orden de Proceder, en caso de observaciones, estas deben ser subsanadas en un plazo máximo de dos (2) días hábiles a partir de la notificación.</w:t>
      </w:r>
    </w:p>
    <w:p w14:paraId="5573D930" w14:textId="77777777" w:rsidR="00EA5B9F" w:rsidRPr="00A04289" w:rsidRDefault="00EA5B9F" w:rsidP="00EA5B9F">
      <w:pPr>
        <w:jc w:val="both"/>
        <w:rPr>
          <w:rFonts w:ascii="Arial" w:hAnsi="Arial" w:cs="Arial"/>
          <w:sz w:val="22"/>
          <w:szCs w:val="22"/>
          <w:lang w:val="es-BO"/>
        </w:rPr>
      </w:pPr>
    </w:p>
    <w:p w14:paraId="585FEFDC" w14:textId="77777777" w:rsidR="00EA5B9F" w:rsidRPr="00A04289" w:rsidRDefault="00EA5B9F" w:rsidP="00EA5B9F">
      <w:pPr>
        <w:jc w:val="both"/>
        <w:rPr>
          <w:rFonts w:ascii="Arial" w:hAnsi="Arial" w:cs="Arial"/>
          <w:sz w:val="22"/>
          <w:szCs w:val="22"/>
          <w:lang w:val="es-BO"/>
        </w:rPr>
      </w:pPr>
      <w:r w:rsidRPr="00A04289">
        <w:rPr>
          <w:rFonts w:ascii="Arial" w:hAnsi="Arial" w:cs="Arial"/>
          <w:b/>
          <w:sz w:val="22"/>
          <w:szCs w:val="22"/>
          <w:lang w:val="es-BO"/>
        </w:rPr>
        <w:t xml:space="preserve">CLÁUSULA DÉCIMA PRIMERA.- (LUGAR DE PRESTACIÓN DE SERVICIOS) </w:t>
      </w:r>
      <w:r w:rsidRPr="00A04289">
        <w:rPr>
          <w:rFonts w:ascii="Arial" w:hAnsi="Arial" w:cs="Arial"/>
          <w:sz w:val="22"/>
          <w:szCs w:val="22"/>
          <w:lang w:val="es-BO"/>
        </w:rPr>
        <w:t xml:space="preserve">El </w:t>
      </w:r>
      <w:r w:rsidRPr="00A04289">
        <w:rPr>
          <w:rFonts w:ascii="Arial" w:hAnsi="Arial" w:cs="Arial"/>
          <w:b/>
          <w:sz w:val="22"/>
          <w:szCs w:val="22"/>
          <w:lang w:val="es-BO"/>
        </w:rPr>
        <w:t>PROVEEDOR</w:t>
      </w:r>
      <w:r w:rsidRPr="00A04289">
        <w:rPr>
          <w:rFonts w:ascii="Arial" w:hAnsi="Arial" w:cs="Arial"/>
          <w:sz w:val="22"/>
          <w:szCs w:val="22"/>
          <w:lang w:val="es-BO"/>
        </w:rPr>
        <w:t xml:space="preserve"> prestará el </w:t>
      </w:r>
      <w:r w:rsidRPr="00A04289">
        <w:rPr>
          <w:rFonts w:ascii="Arial" w:hAnsi="Arial" w:cs="Arial"/>
          <w:b/>
          <w:sz w:val="22"/>
          <w:szCs w:val="22"/>
          <w:lang w:val="es-BO"/>
        </w:rPr>
        <w:t>SERVICIO</w:t>
      </w:r>
      <w:r w:rsidRPr="00A04289">
        <w:rPr>
          <w:rFonts w:ascii="Arial" w:hAnsi="Arial" w:cs="Arial"/>
          <w:sz w:val="22"/>
          <w:szCs w:val="22"/>
          <w:lang w:val="es-BO"/>
        </w:rPr>
        <w:t xml:space="preserve">, objeto del presente Contrato en el Edificio Principal de la </w:t>
      </w:r>
      <w:r w:rsidRPr="00A04289">
        <w:rPr>
          <w:rFonts w:ascii="Arial" w:hAnsi="Arial" w:cs="Arial"/>
          <w:b/>
          <w:sz w:val="22"/>
          <w:szCs w:val="22"/>
          <w:lang w:val="es-BO"/>
        </w:rPr>
        <w:t>ENTIDAD</w:t>
      </w:r>
      <w:r w:rsidRPr="00A04289">
        <w:rPr>
          <w:rFonts w:ascii="Arial" w:hAnsi="Arial" w:cs="Arial"/>
          <w:sz w:val="22"/>
          <w:szCs w:val="22"/>
          <w:lang w:val="es-BO"/>
        </w:rPr>
        <w:t>, ubicado en la calle Ayacucho esquina Mercado s/n de la Zona Central de la ciudad de La Paz – Bolivia.</w:t>
      </w:r>
    </w:p>
    <w:p w14:paraId="7381BA90" w14:textId="77777777" w:rsidR="00EA5B9F" w:rsidRPr="00A04289" w:rsidRDefault="00EA5B9F" w:rsidP="00EA5B9F">
      <w:pPr>
        <w:jc w:val="both"/>
        <w:rPr>
          <w:rFonts w:ascii="Arial" w:hAnsi="Arial" w:cs="Arial"/>
          <w:sz w:val="22"/>
          <w:szCs w:val="22"/>
          <w:lang w:val="es-BO"/>
        </w:rPr>
      </w:pPr>
    </w:p>
    <w:p w14:paraId="52DF18E1" w14:textId="77777777" w:rsidR="00EA5B9F" w:rsidRPr="00A04289" w:rsidRDefault="00EA5B9F" w:rsidP="00EA5B9F">
      <w:pPr>
        <w:widowControl w:val="0"/>
        <w:autoSpaceDE w:val="0"/>
        <w:autoSpaceDN w:val="0"/>
        <w:adjustRightInd w:val="0"/>
        <w:jc w:val="both"/>
        <w:rPr>
          <w:rFonts w:ascii="Arial" w:hAnsi="Arial" w:cs="Arial"/>
          <w:b/>
          <w:sz w:val="22"/>
          <w:szCs w:val="22"/>
          <w:lang w:val="es-BO"/>
        </w:rPr>
      </w:pPr>
      <w:r w:rsidRPr="00A04289">
        <w:rPr>
          <w:rFonts w:ascii="Arial" w:hAnsi="Arial" w:cs="Arial"/>
          <w:b/>
          <w:sz w:val="22"/>
          <w:szCs w:val="22"/>
          <w:lang w:val="es-BO"/>
        </w:rPr>
        <w:t xml:space="preserve">CLÁUSULA DÉCIMA SEGUNDA.- (MONTO, MONEDA Y FORMA DE PAGO) </w:t>
      </w:r>
      <w:r w:rsidRPr="00A04289">
        <w:rPr>
          <w:rFonts w:ascii="Arial" w:hAnsi="Arial" w:cs="Arial"/>
          <w:sz w:val="22"/>
          <w:szCs w:val="22"/>
          <w:lang w:val="es-BO"/>
        </w:rPr>
        <w:t xml:space="preserve">El monto propuesto y aceptado por ambas partes para la prestación del </w:t>
      </w:r>
      <w:r w:rsidRPr="00A04289">
        <w:rPr>
          <w:rFonts w:ascii="Arial" w:hAnsi="Arial" w:cs="Arial"/>
          <w:b/>
          <w:sz w:val="22"/>
          <w:szCs w:val="22"/>
          <w:lang w:val="es-BO"/>
        </w:rPr>
        <w:t>SERVICIO</w:t>
      </w:r>
      <w:r w:rsidRPr="00A04289">
        <w:rPr>
          <w:rFonts w:ascii="Arial" w:hAnsi="Arial" w:cs="Arial"/>
          <w:sz w:val="22"/>
          <w:szCs w:val="22"/>
          <w:lang w:val="es-BO"/>
        </w:rPr>
        <w:t xml:space="preserve">, objeto del presente Contrato es de _____________ </w:t>
      </w:r>
      <w:r w:rsidRPr="00A04289">
        <w:rPr>
          <w:rFonts w:ascii="Arial" w:hAnsi="Arial" w:cs="Arial"/>
          <w:b/>
          <w:i/>
          <w:sz w:val="22"/>
          <w:szCs w:val="22"/>
          <w:lang w:val="es-BO"/>
        </w:rPr>
        <w:t xml:space="preserve">(Registrar en forma numeral y literal el monto del Contrato, en bolivianos, establecido en el Documento de Adjudicación). </w:t>
      </w:r>
    </w:p>
    <w:p w14:paraId="53CA3F3C" w14:textId="77777777" w:rsidR="00EA5B9F" w:rsidRPr="00A04289" w:rsidRDefault="00EA5B9F" w:rsidP="00EA5B9F">
      <w:pPr>
        <w:jc w:val="both"/>
        <w:rPr>
          <w:rFonts w:ascii="Arial" w:hAnsi="Arial" w:cs="Arial"/>
          <w:b/>
          <w:i/>
          <w:sz w:val="22"/>
          <w:szCs w:val="22"/>
          <w:lang w:val="es-BO"/>
        </w:rPr>
      </w:pPr>
    </w:p>
    <w:p w14:paraId="10E8D64A"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A04289">
        <w:rPr>
          <w:rFonts w:ascii="Arial" w:hAnsi="Arial" w:cs="Arial"/>
          <w:b/>
          <w:sz w:val="22"/>
          <w:szCs w:val="22"/>
          <w:lang w:val="es-BO"/>
        </w:rPr>
        <w:t>SERVICIO</w:t>
      </w:r>
      <w:r w:rsidRPr="00A04289">
        <w:rPr>
          <w:rFonts w:ascii="Arial" w:hAnsi="Arial" w:cs="Arial"/>
          <w:sz w:val="22"/>
          <w:szCs w:val="22"/>
          <w:lang w:val="es-BO"/>
        </w:rPr>
        <w:t>.</w:t>
      </w:r>
    </w:p>
    <w:p w14:paraId="4F71812A" w14:textId="77777777" w:rsidR="00EA5B9F" w:rsidRPr="00A04289" w:rsidRDefault="00EA5B9F" w:rsidP="00EA5B9F">
      <w:pPr>
        <w:jc w:val="both"/>
        <w:rPr>
          <w:rFonts w:ascii="Arial" w:hAnsi="Arial" w:cs="Arial"/>
          <w:b/>
          <w:i/>
          <w:sz w:val="22"/>
          <w:szCs w:val="22"/>
          <w:lang w:val="es-BO"/>
        </w:rPr>
      </w:pPr>
    </w:p>
    <w:p w14:paraId="50750F82"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 xml:space="preserve">Es de exclusiva responsabilidad del </w:t>
      </w:r>
      <w:r w:rsidRPr="00A04289">
        <w:rPr>
          <w:rFonts w:ascii="Arial" w:hAnsi="Arial" w:cs="Arial"/>
          <w:b/>
          <w:sz w:val="22"/>
          <w:szCs w:val="22"/>
          <w:lang w:val="es-BO"/>
        </w:rPr>
        <w:t xml:space="preserve">PROVEEDOR, </w:t>
      </w:r>
      <w:r w:rsidRPr="00A04289">
        <w:rPr>
          <w:rFonts w:ascii="Arial" w:hAnsi="Arial" w:cs="Arial"/>
          <w:sz w:val="22"/>
          <w:szCs w:val="22"/>
          <w:lang w:val="es-BO"/>
        </w:rPr>
        <w:t xml:space="preserve">prestar el </w:t>
      </w:r>
      <w:r w:rsidRPr="00A04289">
        <w:rPr>
          <w:rFonts w:ascii="Arial" w:hAnsi="Arial" w:cs="Arial"/>
          <w:b/>
          <w:sz w:val="22"/>
          <w:szCs w:val="22"/>
          <w:lang w:val="es-BO"/>
        </w:rPr>
        <w:t>SERVICIO</w:t>
      </w:r>
      <w:r w:rsidRPr="00A04289">
        <w:rPr>
          <w:rFonts w:ascii="Arial" w:hAnsi="Arial" w:cs="Arial"/>
          <w:sz w:val="22"/>
          <w:szCs w:val="22"/>
          <w:lang w:val="es-BO"/>
        </w:rPr>
        <w:t xml:space="preserve"> por el monto establecido como costo del servicio, ya que no se reconocerán ni procederán pagos por servicios que hiciesen exceder dicho monto.</w:t>
      </w:r>
    </w:p>
    <w:p w14:paraId="35E0D39B" w14:textId="77777777" w:rsidR="00EA5B9F" w:rsidRPr="00A04289" w:rsidRDefault="00EA5B9F" w:rsidP="00EA5B9F">
      <w:pPr>
        <w:jc w:val="both"/>
        <w:rPr>
          <w:rFonts w:ascii="Arial" w:hAnsi="Arial" w:cs="Arial"/>
          <w:sz w:val="22"/>
          <w:szCs w:val="22"/>
          <w:lang w:val="es-BO"/>
        </w:rPr>
      </w:pPr>
    </w:p>
    <w:p w14:paraId="0D22B1EF"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 xml:space="preserve">Las partes acuerdan que por la prestación del </w:t>
      </w:r>
      <w:r w:rsidRPr="00A04289">
        <w:rPr>
          <w:rFonts w:ascii="Arial" w:hAnsi="Arial" w:cs="Arial"/>
          <w:b/>
          <w:sz w:val="22"/>
          <w:szCs w:val="22"/>
          <w:lang w:val="es-BO"/>
        </w:rPr>
        <w:t>SERVICIO</w:t>
      </w:r>
      <w:r w:rsidRPr="00A04289">
        <w:rPr>
          <w:rFonts w:ascii="Arial" w:hAnsi="Arial" w:cs="Arial"/>
          <w:sz w:val="22"/>
          <w:szCs w:val="22"/>
          <w:lang w:val="es-BO"/>
        </w:rPr>
        <w:t xml:space="preserve">, procederá el pago cuya cancelación se la realizará por </w:t>
      </w:r>
      <w:r w:rsidRPr="00A04289">
        <w:rPr>
          <w:rFonts w:ascii="Arial" w:hAnsi="Arial" w:cs="Arial"/>
          <w:sz w:val="22"/>
          <w:szCs w:val="22"/>
        </w:rPr>
        <w:t xml:space="preserve">única vez posterior a la emisión del Informe de Conformidad de Activación, el cual será emitido por el </w:t>
      </w:r>
      <w:r w:rsidRPr="00A04289">
        <w:rPr>
          <w:rFonts w:ascii="Arial" w:hAnsi="Arial" w:cs="Arial"/>
          <w:b/>
          <w:sz w:val="22"/>
          <w:szCs w:val="22"/>
        </w:rPr>
        <w:t>FISCAL</w:t>
      </w:r>
      <w:r w:rsidRPr="00A04289">
        <w:rPr>
          <w:rFonts w:ascii="Arial" w:hAnsi="Arial" w:cs="Arial"/>
          <w:sz w:val="22"/>
          <w:szCs w:val="22"/>
        </w:rPr>
        <w:t>.</w:t>
      </w:r>
    </w:p>
    <w:p w14:paraId="0710E263" w14:textId="77777777" w:rsidR="00EA5B9F" w:rsidRPr="00A04289" w:rsidRDefault="00EA5B9F" w:rsidP="00EA5B9F">
      <w:pPr>
        <w:jc w:val="both"/>
        <w:rPr>
          <w:rFonts w:ascii="Arial" w:hAnsi="Arial" w:cs="Arial"/>
          <w:b/>
          <w:i/>
          <w:sz w:val="22"/>
          <w:szCs w:val="22"/>
          <w:lang w:val="es-BO"/>
        </w:rPr>
      </w:pPr>
    </w:p>
    <w:p w14:paraId="2DC9AB29"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lastRenderedPageBreak/>
        <w:t xml:space="preserve">Para este fin el </w:t>
      </w:r>
      <w:r w:rsidRPr="00A04289">
        <w:rPr>
          <w:rFonts w:ascii="Arial" w:hAnsi="Arial" w:cs="Arial"/>
          <w:b/>
          <w:sz w:val="22"/>
          <w:szCs w:val="22"/>
          <w:lang w:val="es-BO"/>
        </w:rPr>
        <w:t xml:space="preserve">PROVEEDOR </w:t>
      </w:r>
      <w:r w:rsidRPr="00A04289">
        <w:rPr>
          <w:rFonts w:ascii="Arial" w:hAnsi="Arial" w:cs="Arial"/>
          <w:sz w:val="22"/>
          <w:szCs w:val="22"/>
          <w:lang w:val="es-BO"/>
        </w:rPr>
        <w:t xml:space="preserve">presentará al </w:t>
      </w:r>
      <w:r w:rsidRPr="00A04289">
        <w:rPr>
          <w:rFonts w:ascii="Arial" w:hAnsi="Arial" w:cs="Arial"/>
          <w:b/>
          <w:bCs/>
          <w:sz w:val="22"/>
          <w:szCs w:val="22"/>
          <w:lang w:val="es-BO"/>
        </w:rPr>
        <w:t>FISCAL</w:t>
      </w:r>
      <w:r w:rsidRPr="00A04289">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A04289">
        <w:rPr>
          <w:rFonts w:ascii="Arial" w:hAnsi="Arial" w:cs="Arial"/>
          <w:b/>
          <w:sz w:val="22"/>
          <w:szCs w:val="22"/>
          <w:lang w:val="es-BO"/>
        </w:rPr>
        <w:t xml:space="preserve"> </w:t>
      </w:r>
    </w:p>
    <w:p w14:paraId="2CB80A67"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 xml:space="preserve"> </w:t>
      </w:r>
    </w:p>
    <w:p w14:paraId="2B73E856"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El</w:t>
      </w:r>
      <w:r w:rsidRPr="00A04289">
        <w:rPr>
          <w:rFonts w:ascii="Arial" w:hAnsi="Arial" w:cs="Arial"/>
          <w:b/>
          <w:bCs/>
          <w:sz w:val="22"/>
          <w:szCs w:val="22"/>
          <w:lang w:val="es-BO"/>
        </w:rPr>
        <w:t xml:space="preserve"> FISCAL</w:t>
      </w:r>
      <w:r w:rsidRPr="00A04289">
        <w:rPr>
          <w:rFonts w:ascii="Arial" w:hAnsi="Arial" w:cs="Arial"/>
          <w:sz w:val="22"/>
          <w:szCs w:val="22"/>
          <w:lang w:val="es-BO"/>
        </w:rPr>
        <w:t xml:space="preserve">, dentro de los cinco (5) días hábiles siguientes, después de recibir dicha planilla de ejecución de servicios, indicará por escrito su aprobación mediante Informe de Conformidad de Activación o la devolverá para que se realicen las correcciones o enmiendas respectivas. El </w:t>
      </w:r>
      <w:r w:rsidRPr="00A04289">
        <w:rPr>
          <w:rFonts w:ascii="Arial" w:hAnsi="Arial" w:cs="Arial"/>
          <w:b/>
          <w:sz w:val="22"/>
          <w:szCs w:val="22"/>
          <w:lang w:val="es-BO"/>
        </w:rPr>
        <w:t xml:space="preserve">PROVEEDOR, </w:t>
      </w:r>
      <w:r w:rsidRPr="00A04289">
        <w:rPr>
          <w:rFonts w:ascii="Arial" w:hAnsi="Arial" w:cs="Arial"/>
          <w:sz w:val="22"/>
          <w:szCs w:val="22"/>
          <w:lang w:val="es-BO"/>
        </w:rPr>
        <w:t xml:space="preserve">en caso de devolución deberá realizar las correcciones requeridas por el </w:t>
      </w:r>
      <w:r w:rsidRPr="00A04289">
        <w:rPr>
          <w:rFonts w:ascii="Arial" w:hAnsi="Arial" w:cs="Arial"/>
          <w:b/>
          <w:sz w:val="22"/>
          <w:szCs w:val="22"/>
          <w:lang w:val="es-BO"/>
        </w:rPr>
        <w:t>FISCAL</w:t>
      </w:r>
      <w:r w:rsidRPr="00A04289">
        <w:rPr>
          <w:rFonts w:ascii="Arial" w:hAnsi="Arial" w:cs="Arial"/>
          <w:sz w:val="22"/>
          <w:szCs w:val="22"/>
          <w:lang w:val="es-BO"/>
        </w:rPr>
        <w:t xml:space="preserve"> y presentará nuevamente la planilla para su aprobación, con la nueva fecha.</w:t>
      </w:r>
    </w:p>
    <w:p w14:paraId="18A4F9B2" w14:textId="77777777" w:rsidR="00EA5B9F" w:rsidRPr="00A04289" w:rsidRDefault="00EA5B9F" w:rsidP="00EA5B9F">
      <w:pPr>
        <w:jc w:val="both"/>
        <w:rPr>
          <w:rFonts w:ascii="Arial" w:hAnsi="Arial" w:cs="Arial"/>
          <w:sz w:val="22"/>
          <w:szCs w:val="22"/>
          <w:lang w:val="es-BO"/>
        </w:rPr>
      </w:pPr>
    </w:p>
    <w:p w14:paraId="0C0BDBF6"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El</w:t>
      </w:r>
      <w:r w:rsidRPr="00A04289">
        <w:rPr>
          <w:rFonts w:ascii="Arial" w:hAnsi="Arial" w:cs="Arial"/>
          <w:b/>
          <w:bCs/>
          <w:sz w:val="22"/>
          <w:szCs w:val="22"/>
          <w:lang w:val="es-BO"/>
        </w:rPr>
        <w:t xml:space="preserve"> FISCAL</w:t>
      </w:r>
      <w:r w:rsidRPr="00A04289">
        <w:rPr>
          <w:rFonts w:ascii="Arial" w:hAnsi="Arial" w:cs="Arial"/>
          <w:sz w:val="22"/>
          <w:szCs w:val="22"/>
          <w:lang w:val="es-BO"/>
        </w:rPr>
        <w:t xml:space="preserve"> una vez que apruebe la planilla de ejecución del servicio, remitirá la misma a la Unidad Administrativa de la</w:t>
      </w:r>
      <w:r w:rsidRPr="00A04289">
        <w:rPr>
          <w:rFonts w:ascii="Arial" w:hAnsi="Arial" w:cs="Arial"/>
          <w:b/>
          <w:sz w:val="22"/>
          <w:szCs w:val="22"/>
          <w:lang w:val="es-BO"/>
        </w:rPr>
        <w:t xml:space="preserve"> ENTIDAD</w:t>
      </w:r>
      <w:r w:rsidRPr="00A04289">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A04289">
        <w:rPr>
          <w:rFonts w:ascii="Arial" w:hAnsi="Arial" w:cs="Arial"/>
          <w:b/>
          <w:sz w:val="22"/>
          <w:szCs w:val="22"/>
          <w:lang w:val="es-BO"/>
        </w:rPr>
        <w:t>FISCAL</w:t>
      </w:r>
      <w:r w:rsidRPr="00A04289">
        <w:rPr>
          <w:rFonts w:ascii="Arial" w:hAnsi="Arial" w:cs="Arial"/>
          <w:sz w:val="22"/>
          <w:szCs w:val="22"/>
          <w:lang w:val="es-BO"/>
        </w:rPr>
        <w:t>.</w:t>
      </w:r>
    </w:p>
    <w:p w14:paraId="3E022BFB" w14:textId="77777777" w:rsidR="00EA5B9F" w:rsidRPr="00A04289" w:rsidRDefault="00EA5B9F" w:rsidP="00EA5B9F">
      <w:pPr>
        <w:jc w:val="both"/>
        <w:rPr>
          <w:rFonts w:ascii="Arial" w:hAnsi="Arial" w:cs="Arial"/>
          <w:sz w:val="22"/>
          <w:szCs w:val="22"/>
          <w:lang w:val="es-BO"/>
        </w:rPr>
      </w:pPr>
    </w:p>
    <w:p w14:paraId="745E1E30" w14:textId="77777777" w:rsidR="00EA5B9F" w:rsidRPr="00A04289" w:rsidRDefault="00EA5B9F" w:rsidP="00EA5B9F">
      <w:pPr>
        <w:jc w:val="both"/>
        <w:rPr>
          <w:rFonts w:ascii="Arial" w:hAnsi="Arial" w:cs="Arial"/>
          <w:b/>
          <w:sz w:val="22"/>
          <w:szCs w:val="22"/>
          <w:lang w:val="es-BO"/>
        </w:rPr>
      </w:pPr>
      <w:r w:rsidRPr="00A04289">
        <w:rPr>
          <w:rFonts w:ascii="Arial" w:hAnsi="Arial" w:cs="Arial"/>
          <w:b/>
          <w:sz w:val="22"/>
          <w:szCs w:val="22"/>
          <w:lang w:val="es-BO"/>
        </w:rPr>
        <w:t xml:space="preserve">CLÁUSULA DÉCIMA TERCERA.- (DOMICILIO A EFECTOS DE NOTIFICACIÓN) </w:t>
      </w:r>
      <w:r w:rsidRPr="00A04289">
        <w:rPr>
          <w:rFonts w:ascii="Arial" w:hAnsi="Arial" w:cs="Arial"/>
          <w:sz w:val="22"/>
          <w:szCs w:val="22"/>
          <w:lang w:val="es-BO"/>
        </w:rPr>
        <w:t>Cualquier aviso o notificación entre las partes contratantes será realizada por escrito y será enviado:</w:t>
      </w:r>
    </w:p>
    <w:p w14:paraId="59B907C1" w14:textId="77777777" w:rsidR="00EA5B9F" w:rsidRPr="00A04289" w:rsidRDefault="00EA5B9F" w:rsidP="00EA5B9F">
      <w:pPr>
        <w:jc w:val="both"/>
        <w:rPr>
          <w:rFonts w:ascii="Arial" w:hAnsi="Arial" w:cs="Arial"/>
          <w:sz w:val="22"/>
          <w:szCs w:val="22"/>
          <w:lang w:val="es-BO"/>
        </w:rPr>
      </w:pPr>
    </w:p>
    <w:p w14:paraId="2A6B5BBE" w14:textId="77777777" w:rsidR="00EA5B9F" w:rsidRPr="00A04289" w:rsidRDefault="00EA5B9F" w:rsidP="00EA5B9F">
      <w:pPr>
        <w:numPr>
          <w:ilvl w:val="1"/>
          <w:numId w:val="41"/>
        </w:numPr>
        <w:jc w:val="both"/>
        <w:rPr>
          <w:rFonts w:ascii="Arial" w:hAnsi="Arial" w:cs="Arial"/>
          <w:sz w:val="22"/>
          <w:szCs w:val="22"/>
          <w:lang w:val="es-BO"/>
        </w:rPr>
      </w:pPr>
      <w:r w:rsidRPr="00A04289">
        <w:rPr>
          <w:rFonts w:ascii="Arial" w:hAnsi="Arial" w:cs="Arial"/>
          <w:sz w:val="22"/>
          <w:szCs w:val="22"/>
          <w:lang w:val="es-BO"/>
        </w:rPr>
        <w:t xml:space="preserve">Al </w:t>
      </w:r>
      <w:r w:rsidRPr="00A04289">
        <w:rPr>
          <w:rFonts w:ascii="Arial" w:hAnsi="Arial" w:cs="Arial"/>
          <w:b/>
          <w:bCs/>
          <w:sz w:val="22"/>
          <w:szCs w:val="22"/>
          <w:lang w:val="es-BO"/>
        </w:rPr>
        <w:t>PROVEEDOR</w:t>
      </w:r>
      <w:r w:rsidRPr="00A04289">
        <w:rPr>
          <w:rFonts w:ascii="Arial" w:hAnsi="Arial" w:cs="Arial"/>
          <w:sz w:val="22"/>
          <w:szCs w:val="22"/>
          <w:lang w:val="es-BO"/>
        </w:rPr>
        <w:t xml:space="preserve">: _______________ </w:t>
      </w:r>
      <w:r w:rsidRPr="00A04289">
        <w:rPr>
          <w:rFonts w:ascii="Arial" w:hAnsi="Arial" w:cs="Arial"/>
          <w:b/>
          <w:i/>
          <w:sz w:val="22"/>
          <w:szCs w:val="22"/>
          <w:lang w:val="es-BO"/>
        </w:rPr>
        <w:t>(Registrar el domicilio que señale el proveedor, especificando zona, calle y número del inmueble y ciudad donde funcionan sus oficinas).</w:t>
      </w:r>
    </w:p>
    <w:p w14:paraId="73AB5FB0" w14:textId="77777777" w:rsidR="00EA5B9F" w:rsidRPr="00A04289" w:rsidRDefault="00EA5B9F" w:rsidP="00EA5B9F">
      <w:pPr>
        <w:ind w:left="720"/>
        <w:jc w:val="both"/>
        <w:rPr>
          <w:rFonts w:ascii="Arial" w:hAnsi="Arial" w:cs="Arial"/>
          <w:sz w:val="22"/>
          <w:szCs w:val="22"/>
          <w:lang w:val="es-BO"/>
        </w:rPr>
      </w:pPr>
    </w:p>
    <w:p w14:paraId="1082D0B6" w14:textId="77777777" w:rsidR="00EA5B9F" w:rsidRPr="00A04289" w:rsidRDefault="00EA5B9F" w:rsidP="00EA5B9F">
      <w:pPr>
        <w:numPr>
          <w:ilvl w:val="1"/>
          <w:numId w:val="41"/>
        </w:numPr>
        <w:jc w:val="both"/>
        <w:rPr>
          <w:rFonts w:ascii="Arial" w:hAnsi="Arial" w:cs="Arial"/>
          <w:sz w:val="22"/>
          <w:szCs w:val="22"/>
          <w:lang w:val="es-BO"/>
        </w:rPr>
      </w:pPr>
      <w:r w:rsidRPr="00A04289">
        <w:rPr>
          <w:rFonts w:ascii="Arial" w:hAnsi="Arial" w:cs="Arial"/>
          <w:sz w:val="22"/>
          <w:szCs w:val="22"/>
          <w:lang w:val="es-BO"/>
        </w:rPr>
        <w:t xml:space="preserve">A la </w:t>
      </w:r>
      <w:r w:rsidRPr="00A04289">
        <w:rPr>
          <w:rFonts w:ascii="Arial" w:hAnsi="Arial" w:cs="Arial"/>
          <w:b/>
          <w:sz w:val="22"/>
          <w:szCs w:val="22"/>
          <w:lang w:val="es-BO"/>
        </w:rPr>
        <w:t>ENTIDAD</w:t>
      </w:r>
      <w:r w:rsidRPr="00A04289">
        <w:rPr>
          <w:rFonts w:ascii="Arial" w:hAnsi="Arial" w:cs="Arial"/>
          <w:sz w:val="22"/>
          <w:szCs w:val="22"/>
          <w:lang w:val="es-BO"/>
        </w:rPr>
        <w:t>:</w:t>
      </w:r>
      <w:r w:rsidRPr="00A04289">
        <w:rPr>
          <w:rFonts w:ascii="Arial" w:hAnsi="Arial" w:cs="Arial"/>
          <w:b/>
          <w:i/>
          <w:sz w:val="22"/>
          <w:szCs w:val="22"/>
          <w:lang w:val="es-BO"/>
        </w:rPr>
        <w:t xml:space="preserve"> </w:t>
      </w:r>
      <w:r w:rsidRPr="00A04289">
        <w:rPr>
          <w:rFonts w:ascii="Arial" w:hAnsi="Arial" w:cs="Arial"/>
          <w:sz w:val="22"/>
          <w:szCs w:val="22"/>
          <w:lang w:val="es-BO"/>
        </w:rPr>
        <w:t>En su Edificio Principal, ubicado en la calle Ayacucho esquina Mercado s/n de la Zona Central de la ciudad de La Paz - Bolivia.</w:t>
      </w:r>
    </w:p>
    <w:p w14:paraId="058D8DA5" w14:textId="77777777" w:rsidR="00EA5B9F" w:rsidRPr="00A04289" w:rsidRDefault="00EA5B9F" w:rsidP="00EA5B9F">
      <w:pPr>
        <w:autoSpaceDE w:val="0"/>
        <w:autoSpaceDN w:val="0"/>
        <w:adjustRightInd w:val="0"/>
        <w:jc w:val="both"/>
        <w:rPr>
          <w:rFonts w:ascii="Arial" w:hAnsi="Arial" w:cs="Arial"/>
          <w:b/>
          <w:bCs/>
          <w:sz w:val="22"/>
          <w:szCs w:val="22"/>
          <w:lang w:val="es-BO"/>
        </w:rPr>
      </w:pPr>
    </w:p>
    <w:p w14:paraId="227F96E9" w14:textId="77777777" w:rsidR="00EA5B9F" w:rsidRPr="00A04289" w:rsidRDefault="00EA5B9F" w:rsidP="00EA5B9F">
      <w:pPr>
        <w:jc w:val="both"/>
        <w:rPr>
          <w:rFonts w:ascii="Arial" w:hAnsi="Arial" w:cs="Arial"/>
          <w:sz w:val="22"/>
          <w:szCs w:val="22"/>
          <w:lang w:val="es-BO"/>
        </w:rPr>
      </w:pPr>
      <w:r w:rsidRPr="00A04289">
        <w:rPr>
          <w:rFonts w:ascii="Arial" w:hAnsi="Arial" w:cs="Arial"/>
          <w:b/>
          <w:sz w:val="22"/>
          <w:szCs w:val="22"/>
          <w:lang w:val="es-BO"/>
        </w:rPr>
        <w:t>CLÁUSULA</w:t>
      </w:r>
      <w:r w:rsidRPr="00A04289">
        <w:rPr>
          <w:rFonts w:ascii="Arial" w:hAnsi="Arial" w:cs="Arial"/>
          <w:b/>
          <w:bCs/>
          <w:sz w:val="22"/>
          <w:szCs w:val="22"/>
          <w:lang w:val="es-BO"/>
        </w:rPr>
        <w:t xml:space="preserve"> DÉCIMA CUARTA.- </w:t>
      </w:r>
      <w:r w:rsidRPr="00A04289">
        <w:rPr>
          <w:rFonts w:ascii="Arial" w:hAnsi="Arial" w:cs="Arial"/>
          <w:b/>
          <w:sz w:val="22"/>
          <w:szCs w:val="22"/>
          <w:lang w:val="es-BO"/>
        </w:rPr>
        <w:t xml:space="preserve">(DERECHOS DEL PROVEEDOR) </w:t>
      </w:r>
      <w:r w:rsidRPr="00A04289">
        <w:rPr>
          <w:rFonts w:ascii="Arial" w:hAnsi="Arial" w:cs="Arial"/>
          <w:sz w:val="22"/>
          <w:szCs w:val="22"/>
          <w:lang w:val="es-BO"/>
        </w:rPr>
        <w:t xml:space="preserve">El </w:t>
      </w:r>
      <w:r w:rsidRPr="00A04289">
        <w:rPr>
          <w:rFonts w:ascii="Arial" w:hAnsi="Arial" w:cs="Arial"/>
          <w:b/>
          <w:sz w:val="22"/>
          <w:szCs w:val="22"/>
          <w:lang w:val="es-BO"/>
        </w:rPr>
        <w:t xml:space="preserve">PROVEEDOR, </w:t>
      </w:r>
      <w:r w:rsidRPr="00A04289">
        <w:rPr>
          <w:rFonts w:ascii="Arial" w:hAnsi="Arial" w:cs="Arial"/>
          <w:sz w:val="22"/>
          <w:szCs w:val="22"/>
          <w:lang w:val="es-BO"/>
        </w:rPr>
        <w:t>tiene el derecho de plantear los reclamos que considere correctos, por cualquier omisión de la</w:t>
      </w:r>
      <w:r w:rsidRPr="00A04289">
        <w:rPr>
          <w:rFonts w:ascii="Arial" w:hAnsi="Arial" w:cs="Arial"/>
          <w:b/>
          <w:bCs/>
          <w:sz w:val="22"/>
          <w:szCs w:val="22"/>
          <w:lang w:val="es-BO"/>
        </w:rPr>
        <w:t xml:space="preserve"> ENTIDAD, </w:t>
      </w:r>
      <w:r w:rsidRPr="00A04289">
        <w:rPr>
          <w:rFonts w:ascii="Arial" w:hAnsi="Arial" w:cs="Arial"/>
          <w:bCs/>
          <w:sz w:val="22"/>
          <w:szCs w:val="22"/>
          <w:lang w:val="es-BO"/>
        </w:rPr>
        <w:t>por falta de pago</w:t>
      </w:r>
      <w:r w:rsidRPr="00A04289">
        <w:rPr>
          <w:rFonts w:ascii="Arial" w:hAnsi="Arial" w:cs="Arial"/>
          <w:b/>
          <w:bCs/>
          <w:sz w:val="22"/>
          <w:szCs w:val="22"/>
          <w:lang w:val="es-BO"/>
        </w:rPr>
        <w:t xml:space="preserve"> </w:t>
      </w:r>
      <w:r w:rsidRPr="00A04289">
        <w:rPr>
          <w:rFonts w:ascii="Arial" w:hAnsi="Arial" w:cs="Arial"/>
          <w:bCs/>
          <w:sz w:val="22"/>
          <w:szCs w:val="22"/>
          <w:lang w:val="es-BO"/>
        </w:rPr>
        <w:t xml:space="preserve">por la prestación del </w:t>
      </w:r>
      <w:r w:rsidRPr="00A04289">
        <w:rPr>
          <w:rFonts w:ascii="Arial" w:hAnsi="Arial" w:cs="Arial"/>
          <w:b/>
          <w:bCs/>
          <w:sz w:val="22"/>
          <w:szCs w:val="22"/>
          <w:lang w:val="es-BO"/>
        </w:rPr>
        <w:t>SERVICIO</w:t>
      </w:r>
      <w:r w:rsidRPr="00A04289">
        <w:rPr>
          <w:rFonts w:ascii="Arial" w:hAnsi="Arial" w:cs="Arial"/>
          <w:bCs/>
          <w:sz w:val="22"/>
          <w:szCs w:val="22"/>
          <w:lang w:val="es-BO"/>
        </w:rPr>
        <w:t xml:space="preserve"> </w:t>
      </w:r>
      <w:r w:rsidRPr="00A04289">
        <w:rPr>
          <w:rFonts w:ascii="Arial" w:hAnsi="Arial" w:cs="Arial"/>
          <w:sz w:val="22"/>
          <w:szCs w:val="22"/>
          <w:lang w:val="es-BO"/>
        </w:rPr>
        <w:t>conforme los alcances del presente Contrato o por cualquier otro aspecto consignado en el mismo.</w:t>
      </w:r>
    </w:p>
    <w:p w14:paraId="13CD2351" w14:textId="77777777" w:rsidR="00EA5B9F" w:rsidRPr="00A04289" w:rsidRDefault="00EA5B9F" w:rsidP="00EA5B9F">
      <w:pPr>
        <w:jc w:val="both"/>
        <w:rPr>
          <w:rFonts w:ascii="Arial" w:hAnsi="Arial" w:cs="Arial"/>
          <w:sz w:val="22"/>
          <w:szCs w:val="22"/>
          <w:lang w:val="es-BO"/>
        </w:rPr>
      </w:pPr>
    </w:p>
    <w:p w14:paraId="3FD09685"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 xml:space="preserve">Tales reclamos deberán ser planteados por escrito con el respaldo correspondiente, al </w:t>
      </w:r>
      <w:r w:rsidRPr="00A04289">
        <w:rPr>
          <w:rFonts w:ascii="Arial" w:hAnsi="Arial" w:cs="Arial"/>
          <w:b/>
          <w:bCs/>
          <w:sz w:val="22"/>
          <w:szCs w:val="22"/>
          <w:lang w:val="es-BO"/>
        </w:rPr>
        <w:t>FISCAL</w:t>
      </w:r>
      <w:r w:rsidRPr="00A04289">
        <w:rPr>
          <w:rFonts w:ascii="Arial" w:hAnsi="Arial" w:cs="Arial"/>
          <w:sz w:val="22"/>
          <w:szCs w:val="22"/>
          <w:lang w:val="es-BO"/>
        </w:rPr>
        <w:t>, hasta veinte (20) días hábiles posteriores al suceso.</w:t>
      </w:r>
    </w:p>
    <w:p w14:paraId="402B39B8" w14:textId="77777777" w:rsidR="00EA5B9F" w:rsidRPr="00A04289" w:rsidRDefault="00EA5B9F" w:rsidP="00EA5B9F">
      <w:pPr>
        <w:jc w:val="both"/>
        <w:rPr>
          <w:rFonts w:ascii="Arial" w:hAnsi="Arial" w:cs="Arial"/>
          <w:sz w:val="22"/>
          <w:szCs w:val="22"/>
          <w:lang w:val="es-BO"/>
        </w:rPr>
      </w:pPr>
    </w:p>
    <w:p w14:paraId="555213AC" w14:textId="77777777" w:rsidR="00EA5B9F" w:rsidRPr="00A04289" w:rsidRDefault="00EA5B9F" w:rsidP="00EA5B9F">
      <w:pPr>
        <w:jc w:val="both"/>
        <w:rPr>
          <w:rFonts w:ascii="Arial" w:hAnsi="Arial" w:cs="Arial"/>
          <w:bCs/>
          <w:sz w:val="22"/>
          <w:szCs w:val="22"/>
          <w:lang w:val="es-BO"/>
        </w:rPr>
      </w:pPr>
      <w:r w:rsidRPr="00A04289">
        <w:rPr>
          <w:rFonts w:ascii="Arial" w:hAnsi="Arial" w:cs="Arial"/>
          <w:sz w:val="22"/>
          <w:szCs w:val="22"/>
          <w:lang w:val="es-BO"/>
        </w:rPr>
        <w:t xml:space="preserve">El </w:t>
      </w:r>
      <w:r w:rsidRPr="00A04289">
        <w:rPr>
          <w:rFonts w:ascii="Arial" w:hAnsi="Arial" w:cs="Arial"/>
          <w:b/>
          <w:bCs/>
          <w:sz w:val="22"/>
          <w:szCs w:val="22"/>
          <w:lang w:val="es-BO"/>
        </w:rPr>
        <w:t>FISCAL</w:t>
      </w:r>
      <w:r w:rsidRPr="00A04289">
        <w:rPr>
          <w:rFonts w:ascii="Arial" w:hAnsi="Arial" w:cs="Arial"/>
          <w:sz w:val="22"/>
          <w:szCs w:val="22"/>
          <w:lang w:val="es-BO"/>
        </w:rPr>
        <w:t xml:space="preserve">, dentro del lapso impostergable de cinco (5) días hábiles, tomará conocimiento, analizará el reclamo y emitirá su respuesta de forma sustentada al </w:t>
      </w:r>
      <w:r w:rsidRPr="00A04289">
        <w:rPr>
          <w:rFonts w:ascii="Arial" w:hAnsi="Arial" w:cs="Arial"/>
          <w:b/>
          <w:sz w:val="22"/>
          <w:szCs w:val="22"/>
          <w:lang w:val="es-BO"/>
        </w:rPr>
        <w:t xml:space="preserve">PROVEEDOR </w:t>
      </w:r>
      <w:r w:rsidRPr="00A04289">
        <w:rPr>
          <w:rFonts w:ascii="Arial" w:hAnsi="Arial" w:cs="Arial"/>
          <w:sz w:val="22"/>
          <w:szCs w:val="22"/>
          <w:lang w:val="es-BO"/>
        </w:rPr>
        <w:t xml:space="preserve">aceptando o rechazando el reclamo. </w:t>
      </w:r>
      <w:r w:rsidRPr="00A04289">
        <w:rPr>
          <w:rFonts w:ascii="Arial" w:hAnsi="Arial" w:cs="Arial"/>
          <w:bCs/>
          <w:sz w:val="22"/>
          <w:szCs w:val="22"/>
          <w:lang w:val="es-BO"/>
        </w:rPr>
        <w:t xml:space="preserve">Dentro de este plazo, el </w:t>
      </w:r>
      <w:r w:rsidRPr="00A04289">
        <w:rPr>
          <w:rFonts w:ascii="Arial" w:hAnsi="Arial" w:cs="Arial"/>
          <w:b/>
          <w:bCs/>
          <w:sz w:val="22"/>
          <w:szCs w:val="22"/>
          <w:lang w:val="es-BO"/>
        </w:rPr>
        <w:t>FISCAL</w:t>
      </w:r>
      <w:r w:rsidRPr="00A04289">
        <w:rPr>
          <w:rFonts w:ascii="Arial" w:hAnsi="Arial" w:cs="Arial"/>
          <w:bCs/>
          <w:sz w:val="22"/>
          <w:szCs w:val="22"/>
          <w:lang w:val="es-BO"/>
        </w:rPr>
        <w:t xml:space="preserve"> podrá solicitar las aclaraciones respectivas al </w:t>
      </w:r>
      <w:r w:rsidRPr="00A04289">
        <w:rPr>
          <w:rFonts w:ascii="Arial" w:hAnsi="Arial" w:cs="Arial"/>
          <w:b/>
          <w:bCs/>
          <w:sz w:val="22"/>
          <w:szCs w:val="22"/>
          <w:lang w:val="es-BO"/>
        </w:rPr>
        <w:t>PROVEEDOR</w:t>
      </w:r>
      <w:r w:rsidRPr="00A04289">
        <w:rPr>
          <w:rFonts w:ascii="Arial" w:hAnsi="Arial" w:cs="Arial"/>
          <w:bCs/>
          <w:sz w:val="22"/>
          <w:szCs w:val="22"/>
          <w:lang w:val="es-BO"/>
        </w:rPr>
        <w:t>, para sustentar su decisión.</w:t>
      </w:r>
    </w:p>
    <w:p w14:paraId="48C9806E" w14:textId="77777777" w:rsidR="00EA5B9F" w:rsidRPr="00A04289" w:rsidRDefault="00EA5B9F" w:rsidP="00EA5B9F">
      <w:pPr>
        <w:jc w:val="both"/>
        <w:rPr>
          <w:rFonts w:ascii="Arial" w:hAnsi="Arial" w:cs="Arial"/>
          <w:sz w:val="22"/>
          <w:szCs w:val="22"/>
          <w:lang w:val="es-BO"/>
        </w:rPr>
      </w:pPr>
    </w:p>
    <w:p w14:paraId="7550D8B8" w14:textId="77777777" w:rsidR="00EA5B9F" w:rsidRPr="00A04289" w:rsidRDefault="00EA5B9F" w:rsidP="00EA5B9F">
      <w:pPr>
        <w:jc w:val="both"/>
        <w:rPr>
          <w:rFonts w:ascii="Arial" w:hAnsi="Arial" w:cs="Arial"/>
          <w:b/>
          <w:sz w:val="22"/>
          <w:szCs w:val="22"/>
          <w:lang w:val="es-BO"/>
        </w:rPr>
      </w:pPr>
      <w:r w:rsidRPr="00A04289">
        <w:rPr>
          <w:rFonts w:ascii="Arial" w:hAnsi="Arial" w:cs="Arial"/>
          <w:sz w:val="22"/>
          <w:szCs w:val="22"/>
          <w:lang w:val="es-BO"/>
        </w:rPr>
        <w:t xml:space="preserve">En los casos que así corresponda por la complejidad del reclamo, el </w:t>
      </w:r>
      <w:r w:rsidRPr="00A04289">
        <w:rPr>
          <w:rFonts w:ascii="Arial" w:hAnsi="Arial" w:cs="Arial"/>
          <w:b/>
          <w:bCs/>
          <w:sz w:val="22"/>
          <w:szCs w:val="22"/>
          <w:lang w:val="es-BO"/>
        </w:rPr>
        <w:t>FISCAL</w:t>
      </w:r>
      <w:r w:rsidRPr="00A04289">
        <w:rPr>
          <w:rFonts w:ascii="Arial" w:hAnsi="Arial" w:cs="Arial"/>
          <w:sz w:val="22"/>
          <w:szCs w:val="22"/>
          <w:lang w:val="es-BO"/>
        </w:rPr>
        <w:t xml:space="preserve">, podrá solicitar en el plazo de cinco (5) días adicionales, la emisión de informe a las dependencias técnica, financiera y/o legal de la </w:t>
      </w:r>
      <w:r w:rsidRPr="00A04289">
        <w:rPr>
          <w:rFonts w:ascii="Arial" w:hAnsi="Arial" w:cs="Arial"/>
          <w:b/>
          <w:sz w:val="22"/>
          <w:szCs w:val="22"/>
          <w:lang w:val="es-BO"/>
        </w:rPr>
        <w:t>ENTIDAD</w:t>
      </w:r>
      <w:r w:rsidRPr="00A04289">
        <w:rPr>
          <w:rFonts w:ascii="Arial" w:hAnsi="Arial" w:cs="Arial"/>
          <w:sz w:val="22"/>
          <w:szCs w:val="22"/>
          <w:lang w:val="es-BO"/>
        </w:rPr>
        <w:t xml:space="preserve">, según corresponda, a objeto de fundamentar la respuesta que se deba emitir para responder al </w:t>
      </w:r>
      <w:r w:rsidRPr="00A04289">
        <w:rPr>
          <w:rFonts w:ascii="Arial" w:hAnsi="Arial" w:cs="Arial"/>
          <w:b/>
          <w:sz w:val="22"/>
          <w:szCs w:val="22"/>
          <w:lang w:val="es-BO"/>
        </w:rPr>
        <w:t>PROVEEDOR.</w:t>
      </w:r>
    </w:p>
    <w:p w14:paraId="3997061A" w14:textId="77777777" w:rsidR="00EA5B9F" w:rsidRPr="00A04289" w:rsidRDefault="00EA5B9F" w:rsidP="00EA5B9F">
      <w:pPr>
        <w:jc w:val="both"/>
        <w:rPr>
          <w:rFonts w:ascii="Arial" w:hAnsi="Arial" w:cs="Arial"/>
          <w:sz w:val="22"/>
          <w:szCs w:val="22"/>
          <w:lang w:val="es-BO"/>
        </w:rPr>
      </w:pPr>
    </w:p>
    <w:p w14:paraId="71D1E5A4" w14:textId="77777777" w:rsidR="00EA5B9F" w:rsidRPr="00A04289" w:rsidRDefault="00EA5B9F" w:rsidP="00EA5B9F">
      <w:pPr>
        <w:jc w:val="both"/>
        <w:rPr>
          <w:rFonts w:ascii="Arial" w:hAnsi="Arial" w:cs="Arial"/>
          <w:b/>
          <w:i/>
          <w:sz w:val="22"/>
          <w:szCs w:val="22"/>
          <w:lang w:val="es-BO"/>
        </w:rPr>
      </w:pPr>
      <w:r w:rsidRPr="00A04289">
        <w:rPr>
          <w:rFonts w:ascii="Arial" w:hAnsi="Arial" w:cs="Arial"/>
          <w:sz w:val="22"/>
          <w:szCs w:val="22"/>
          <w:lang w:val="es-BO"/>
        </w:rPr>
        <w:t xml:space="preserve">Todo proceso de respuesta a reclamos, no deberá exceder los diez (10) días hábiles, computables desde la recepción del reclamo documentado por el </w:t>
      </w:r>
      <w:r w:rsidRPr="00A04289">
        <w:rPr>
          <w:rFonts w:ascii="Arial" w:hAnsi="Arial" w:cs="Arial"/>
          <w:b/>
          <w:bCs/>
          <w:sz w:val="22"/>
          <w:szCs w:val="22"/>
          <w:lang w:val="es-BO"/>
        </w:rPr>
        <w:t>FISCAL</w:t>
      </w:r>
      <w:r w:rsidRPr="00A04289">
        <w:rPr>
          <w:rFonts w:ascii="Arial" w:hAnsi="Arial" w:cs="Arial"/>
          <w:sz w:val="22"/>
          <w:szCs w:val="22"/>
          <w:lang w:val="es-BO"/>
        </w:rPr>
        <w:t xml:space="preserve">. </w:t>
      </w:r>
    </w:p>
    <w:p w14:paraId="1C63A863" w14:textId="77777777" w:rsidR="00EA5B9F" w:rsidRPr="00A04289" w:rsidRDefault="00EA5B9F" w:rsidP="00EA5B9F">
      <w:pPr>
        <w:jc w:val="both"/>
        <w:rPr>
          <w:rFonts w:ascii="Arial" w:hAnsi="Arial" w:cs="Arial"/>
          <w:sz w:val="22"/>
          <w:szCs w:val="22"/>
          <w:lang w:val="es-BO"/>
        </w:rPr>
      </w:pPr>
    </w:p>
    <w:p w14:paraId="363F8F58"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 xml:space="preserve">El </w:t>
      </w:r>
      <w:r w:rsidRPr="00A04289">
        <w:rPr>
          <w:rFonts w:ascii="Arial" w:hAnsi="Arial" w:cs="Arial"/>
          <w:b/>
          <w:bCs/>
          <w:sz w:val="22"/>
          <w:szCs w:val="22"/>
          <w:lang w:val="es-BO"/>
        </w:rPr>
        <w:t xml:space="preserve">FISCAL </w:t>
      </w:r>
      <w:r w:rsidRPr="00A04289">
        <w:rPr>
          <w:rFonts w:ascii="Arial" w:hAnsi="Arial" w:cs="Arial"/>
          <w:sz w:val="22"/>
          <w:szCs w:val="22"/>
          <w:lang w:val="es-BO"/>
        </w:rPr>
        <w:t xml:space="preserve">y la </w:t>
      </w:r>
      <w:r w:rsidRPr="00A04289">
        <w:rPr>
          <w:rFonts w:ascii="Arial" w:hAnsi="Arial" w:cs="Arial"/>
          <w:b/>
          <w:sz w:val="22"/>
          <w:szCs w:val="22"/>
          <w:lang w:val="es-BO"/>
        </w:rPr>
        <w:t xml:space="preserve">ENTIDAD, </w:t>
      </w:r>
      <w:r w:rsidRPr="00A04289">
        <w:rPr>
          <w:rFonts w:ascii="Arial" w:hAnsi="Arial" w:cs="Arial"/>
          <w:sz w:val="22"/>
          <w:szCs w:val="22"/>
          <w:lang w:val="es-BO"/>
        </w:rPr>
        <w:t>no atenderán reclamos presentados fuera del plazo establecido en esta cláusula.</w:t>
      </w:r>
    </w:p>
    <w:p w14:paraId="3F6AF158" w14:textId="77777777" w:rsidR="00EA5B9F" w:rsidRPr="00A04289" w:rsidRDefault="00EA5B9F" w:rsidP="00EA5B9F">
      <w:pPr>
        <w:autoSpaceDE w:val="0"/>
        <w:autoSpaceDN w:val="0"/>
        <w:adjustRightInd w:val="0"/>
        <w:jc w:val="both"/>
        <w:rPr>
          <w:rFonts w:ascii="Arial" w:hAnsi="Arial" w:cs="Arial"/>
          <w:b/>
          <w:bCs/>
          <w:sz w:val="22"/>
          <w:szCs w:val="22"/>
          <w:lang w:val="es-BO"/>
        </w:rPr>
      </w:pPr>
    </w:p>
    <w:p w14:paraId="04B996A9" w14:textId="77777777" w:rsidR="00EA5B9F" w:rsidRPr="00A04289" w:rsidRDefault="00EA5B9F" w:rsidP="00EA5B9F">
      <w:pPr>
        <w:autoSpaceDE w:val="0"/>
        <w:autoSpaceDN w:val="0"/>
        <w:adjustRightInd w:val="0"/>
        <w:jc w:val="both"/>
        <w:rPr>
          <w:rFonts w:ascii="Arial" w:hAnsi="Arial" w:cs="Arial"/>
          <w:bCs/>
          <w:sz w:val="22"/>
          <w:szCs w:val="22"/>
          <w:lang w:val="es-BO"/>
        </w:rPr>
      </w:pPr>
      <w:r w:rsidRPr="00A04289">
        <w:rPr>
          <w:rFonts w:ascii="Arial" w:hAnsi="Arial" w:cs="Arial"/>
          <w:b/>
          <w:sz w:val="22"/>
          <w:szCs w:val="22"/>
          <w:lang w:val="es-BO"/>
        </w:rPr>
        <w:lastRenderedPageBreak/>
        <w:t>CLÁUSULA</w:t>
      </w:r>
      <w:r w:rsidRPr="00A04289">
        <w:rPr>
          <w:rFonts w:ascii="Arial" w:hAnsi="Arial" w:cs="Arial"/>
          <w:b/>
          <w:bCs/>
          <w:sz w:val="22"/>
          <w:szCs w:val="22"/>
          <w:lang w:val="es-BO"/>
        </w:rPr>
        <w:t xml:space="preserve"> DÉCIMA QUINTA.- (ESTIPULACIÓN SOBRE IMPUESTOS) </w:t>
      </w:r>
      <w:r w:rsidRPr="00A04289">
        <w:rPr>
          <w:rFonts w:ascii="Arial" w:hAnsi="Arial" w:cs="Arial"/>
          <w:bCs/>
          <w:sz w:val="22"/>
          <w:szCs w:val="22"/>
          <w:lang w:val="es-BO"/>
        </w:rPr>
        <w:t>Correrá por cuenta del</w:t>
      </w:r>
      <w:r w:rsidRPr="00A04289">
        <w:rPr>
          <w:rFonts w:ascii="Arial" w:hAnsi="Arial" w:cs="Arial"/>
          <w:b/>
          <w:bCs/>
          <w:sz w:val="22"/>
          <w:szCs w:val="22"/>
          <w:lang w:val="es-BO"/>
        </w:rPr>
        <w:t xml:space="preserve"> PROVEEDOR</w:t>
      </w:r>
      <w:r w:rsidRPr="00A04289">
        <w:rPr>
          <w:rFonts w:ascii="Arial" w:hAnsi="Arial" w:cs="Arial"/>
          <w:bCs/>
          <w:sz w:val="22"/>
          <w:szCs w:val="22"/>
          <w:lang w:val="es-BO"/>
        </w:rPr>
        <w:t xml:space="preserve"> el pago de todos los impuestos vigentes en el país a la fecha de presentación de la propuesta.</w:t>
      </w:r>
    </w:p>
    <w:p w14:paraId="5ED59521" w14:textId="77777777" w:rsidR="00EA5B9F" w:rsidRPr="00A04289" w:rsidRDefault="00EA5B9F" w:rsidP="00EA5B9F">
      <w:pPr>
        <w:autoSpaceDE w:val="0"/>
        <w:autoSpaceDN w:val="0"/>
        <w:adjustRightInd w:val="0"/>
        <w:jc w:val="both"/>
        <w:rPr>
          <w:rFonts w:ascii="Arial" w:hAnsi="Arial" w:cs="Arial"/>
          <w:bCs/>
          <w:sz w:val="22"/>
          <w:szCs w:val="22"/>
          <w:lang w:val="es-BO"/>
        </w:rPr>
      </w:pPr>
    </w:p>
    <w:p w14:paraId="42C6F49F" w14:textId="77777777" w:rsidR="00EA5B9F" w:rsidRPr="00A04289" w:rsidRDefault="00EA5B9F" w:rsidP="00EA5B9F">
      <w:pPr>
        <w:autoSpaceDE w:val="0"/>
        <w:autoSpaceDN w:val="0"/>
        <w:adjustRightInd w:val="0"/>
        <w:jc w:val="both"/>
        <w:rPr>
          <w:rFonts w:ascii="Arial" w:hAnsi="Arial" w:cs="Arial"/>
          <w:bCs/>
          <w:sz w:val="22"/>
          <w:szCs w:val="22"/>
          <w:lang w:val="es-BO"/>
        </w:rPr>
      </w:pPr>
      <w:r w:rsidRPr="00A04289">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A04289">
        <w:rPr>
          <w:rFonts w:ascii="Arial" w:hAnsi="Arial" w:cs="Arial"/>
          <w:b/>
          <w:bCs/>
          <w:sz w:val="22"/>
          <w:szCs w:val="22"/>
          <w:lang w:val="es-BO"/>
        </w:rPr>
        <w:t>PROVEEDOR</w:t>
      </w:r>
      <w:r w:rsidRPr="00A04289">
        <w:rPr>
          <w:rFonts w:ascii="Arial" w:hAnsi="Arial" w:cs="Arial"/>
          <w:bCs/>
          <w:sz w:val="22"/>
          <w:szCs w:val="22"/>
          <w:lang w:val="es-BO"/>
        </w:rPr>
        <w:t xml:space="preserve"> deberá acogerse a su cumplimiento desde la fecha de vigencia de dicha normativa. </w:t>
      </w:r>
    </w:p>
    <w:p w14:paraId="65A3453C" w14:textId="77777777" w:rsidR="00EA5B9F" w:rsidRPr="00A04289" w:rsidRDefault="00EA5B9F" w:rsidP="00EA5B9F">
      <w:pPr>
        <w:jc w:val="both"/>
        <w:rPr>
          <w:rFonts w:ascii="Arial" w:hAnsi="Arial" w:cs="Arial"/>
          <w:b/>
          <w:sz w:val="22"/>
          <w:szCs w:val="22"/>
          <w:lang w:val="es-BO"/>
        </w:rPr>
      </w:pPr>
    </w:p>
    <w:p w14:paraId="43A407F5" w14:textId="77777777" w:rsidR="00EA5B9F" w:rsidRPr="00A04289" w:rsidRDefault="00EA5B9F" w:rsidP="00EA5B9F">
      <w:pPr>
        <w:autoSpaceDE w:val="0"/>
        <w:autoSpaceDN w:val="0"/>
        <w:adjustRightInd w:val="0"/>
        <w:jc w:val="both"/>
        <w:rPr>
          <w:rFonts w:ascii="Arial" w:hAnsi="Arial" w:cs="Arial"/>
          <w:sz w:val="22"/>
          <w:szCs w:val="22"/>
          <w:lang w:val="es-BO"/>
        </w:rPr>
      </w:pPr>
      <w:r w:rsidRPr="00A04289">
        <w:rPr>
          <w:rFonts w:ascii="Arial" w:hAnsi="Arial" w:cs="Arial"/>
          <w:b/>
          <w:sz w:val="22"/>
          <w:szCs w:val="22"/>
          <w:lang w:val="es-BO"/>
        </w:rPr>
        <w:t xml:space="preserve">CLÁUSULA DÉCIMA SEXTA.- (FACTURACIÓN) </w:t>
      </w:r>
      <w:r w:rsidRPr="00A04289">
        <w:rPr>
          <w:rFonts w:ascii="Arial" w:hAnsi="Arial" w:cs="Arial"/>
          <w:sz w:val="22"/>
          <w:szCs w:val="22"/>
          <w:lang w:val="es-BO"/>
        </w:rPr>
        <w:t xml:space="preserve">El </w:t>
      </w:r>
      <w:r w:rsidRPr="00A04289">
        <w:rPr>
          <w:rFonts w:ascii="Arial" w:hAnsi="Arial" w:cs="Arial"/>
          <w:b/>
          <w:sz w:val="22"/>
          <w:szCs w:val="22"/>
          <w:lang w:val="es-BO"/>
        </w:rPr>
        <w:t xml:space="preserve">PROVEEDOR </w:t>
      </w:r>
      <w:r w:rsidRPr="00A04289">
        <w:rPr>
          <w:rFonts w:ascii="Arial" w:hAnsi="Arial" w:cs="Arial"/>
          <w:sz w:val="22"/>
          <w:szCs w:val="22"/>
          <w:lang w:val="es-BO"/>
        </w:rPr>
        <w:t xml:space="preserve">una vez aprobada su planilla de ejecución de servicios, deberá emitir la respectiva factura oficial por el monto correspondiente en favor de la </w:t>
      </w:r>
      <w:r w:rsidRPr="00A04289">
        <w:rPr>
          <w:rFonts w:ascii="Arial" w:hAnsi="Arial" w:cs="Arial"/>
          <w:b/>
          <w:sz w:val="22"/>
          <w:szCs w:val="22"/>
          <w:lang w:val="es-BO"/>
        </w:rPr>
        <w:t>ENTIDAD</w:t>
      </w:r>
      <w:r w:rsidRPr="00A04289">
        <w:rPr>
          <w:rFonts w:ascii="Arial" w:hAnsi="Arial" w:cs="Arial"/>
          <w:sz w:val="22"/>
          <w:szCs w:val="22"/>
          <w:lang w:val="es-BO"/>
        </w:rPr>
        <w:t>.</w:t>
      </w:r>
    </w:p>
    <w:p w14:paraId="06D210D5" w14:textId="77777777" w:rsidR="00EA5B9F" w:rsidRPr="00A04289" w:rsidRDefault="00EA5B9F" w:rsidP="00EA5B9F">
      <w:pPr>
        <w:jc w:val="both"/>
        <w:rPr>
          <w:rFonts w:ascii="Arial" w:hAnsi="Arial" w:cs="Arial"/>
          <w:b/>
          <w:sz w:val="22"/>
          <w:szCs w:val="22"/>
          <w:lang w:val="es-BO"/>
        </w:rPr>
      </w:pPr>
    </w:p>
    <w:p w14:paraId="43DC7227" w14:textId="77777777" w:rsidR="00EA5B9F" w:rsidRPr="00A04289" w:rsidRDefault="00EA5B9F" w:rsidP="00EA5B9F">
      <w:pPr>
        <w:jc w:val="both"/>
        <w:rPr>
          <w:rFonts w:ascii="Arial" w:hAnsi="Arial" w:cs="Arial"/>
          <w:sz w:val="22"/>
          <w:szCs w:val="22"/>
          <w:lang w:val="es-BO"/>
        </w:rPr>
      </w:pPr>
      <w:r w:rsidRPr="00A04289">
        <w:rPr>
          <w:rFonts w:ascii="Arial" w:hAnsi="Arial" w:cs="Arial"/>
          <w:b/>
          <w:sz w:val="22"/>
          <w:szCs w:val="22"/>
          <w:lang w:val="es-BO"/>
        </w:rPr>
        <w:t xml:space="preserve">CLÁUSULA DÉCIMA SÉPTIMA.- (MODIFICACIONES AL CONTRATO) </w:t>
      </w:r>
      <w:r w:rsidRPr="00A04289">
        <w:rPr>
          <w:rFonts w:ascii="Arial" w:hAnsi="Arial" w:cs="Arial"/>
          <w:sz w:val="22"/>
          <w:szCs w:val="22"/>
          <w:lang w:val="es-BO"/>
        </w:rPr>
        <w:t xml:space="preserve">El presente Contrato podrá ser modificado sólo en los aspectos previsto en el DBC, siempre y cuando exista acuerdo entre las </w:t>
      </w:r>
      <w:r w:rsidRPr="00A04289">
        <w:rPr>
          <w:rFonts w:ascii="Arial" w:hAnsi="Arial" w:cs="Arial"/>
          <w:b/>
          <w:sz w:val="22"/>
          <w:szCs w:val="22"/>
          <w:lang w:val="es-BO"/>
        </w:rPr>
        <w:t>PARTES</w:t>
      </w:r>
      <w:r w:rsidRPr="00A04289">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7B141389" w14:textId="77777777" w:rsidR="00EA5B9F" w:rsidRPr="00A04289" w:rsidRDefault="00EA5B9F" w:rsidP="00EA5B9F">
      <w:pPr>
        <w:jc w:val="both"/>
        <w:rPr>
          <w:rFonts w:ascii="Arial" w:hAnsi="Arial" w:cs="Arial"/>
          <w:sz w:val="22"/>
          <w:szCs w:val="22"/>
          <w:lang w:val="es-BO"/>
        </w:rPr>
      </w:pPr>
    </w:p>
    <w:p w14:paraId="4C3E7903" w14:textId="77777777" w:rsidR="00EA5B9F" w:rsidRPr="00A04289" w:rsidRDefault="00EA5B9F" w:rsidP="00EA5B9F">
      <w:pPr>
        <w:jc w:val="both"/>
        <w:rPr>
          <w:rFonts w:ascii="Arial" w:hAnsi="Arial" w:cs="Arial"/>
          <w:b/>
          <w:sz w:val="22"/>
          <w:szCs w:val="22"/>
          <w:lang w:val="es-BO"/>
        </w:rPr>
      </w:pPr>
      <w:r w:rsidRPr="00A04289">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04289">
        <w:rPr>
          <w:rFonts w:ascii="Arial" w:hAnsi="Arial" w:cs="Arial"/>
          <w:b/>
          <w:sz w:val="22"/>
          <w:szCs w:val="22"/>
          <w:lang w:val="es-BO"/>
        </w:rPr>
        <w:t>SERVICIO</w:t>
      </w:r>
      <w:r w:rsidRPr="00A04289">
        <w:rPr>
          <w:rFonts w:ascii="Arial" w:hAnsi="Arial" w:cs="Arial"/>
          <w:sz w:val="22"/>
          <w:szCs w:val="22"/>
          <w:lang w:val="es-BO"/>
        </w:rPr>
        <w:t>.</w:t>
      </w:r>
    </w:p>
    <w:p w14:paraId="13B546E1" w14:textId="77777777" w:rsidR="00EA5B9F" w:rsidRPr="00A04289" w:rsidRDefault="00EA5B9F" w:rsidP="00EA5B9F">
      <w:pPr>
        <w:contextualSpacing/>
        <w:jc w:val="both"/>
        <w:rPr>
          <w:rFonts w:ascii="Arial" w:hAnsi="Arial" w:cs="Arial"/>
          <w:b/>
          <w:i/>
          <w:sz w:val="22"/>
          <w:szCs w:val="22"/>
          <w:lang w:val="es-BO"/>
        </w:rPr>
      </w:pPr>
    </w:p>
    <w:p w14:paraId="2C6CD099" w14:textId="77777777" w:rsidR="00EA5B9F" w:rsidRPr="00A04289" w:rsidRDefault="00EA5B9F" w:rsidP="00EA5B9F">
      <w:pPr>
        <w:contextualSpacing/>
        <w:jc w:val="both"/>
        <w:rPr>
          <w:rFonts w:ascii="Arial" w:hAnsi="Arial" w:cs="Arial"/>
          <w:b/>
          <w:i/>
          <w:sz w:val="22"/>
          <w:szCs w:val="22"/>
          <w:lang w:val="es-BO"/>
        </w:rPr>
      </w:pPr>
      <w:r w:rsidRPr="00A04289">
        <w:rPr>
          <w:rFonts w:ascii="Arial" w:hAnsi="Arial" w:cs="Arial"/>
          <w:sz w:val="22"/>
          <w:szCs w:val="22"/>
          <w:lang w:val="es-BO"/>
        </w:rPr>
        <w:t>La modificación del plazo del Contrato tendrá como límite la culminación de la gestión fiscal.</w:t>
      </w:r>
    </w:p>
    <w:p w14:paraId="658B5386" w14:textId="77777777" w:rsidR="00EA5B9F" w:rsidRPr="00A04289" w:rsidRDefault="00EA5B9F" w:rsidP="00EA5B9F">
      <w:pPr>
        <w:rPr>
          <w:rFonts w:ascii="Arial" w:hAnsi="Arial" w:cs="Arial"/>
          <w:sz w:val="22"/>
          <w:szCs w:val="22"/>
          <w:lang w:val="es-BO"/>
        </w:rPr>
      </w:pPr>
    </w:p>
    <w:p w14:paraId="2D1022A2"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5F0D6A5B" w14:textId="77777777" w:rsidR="00EA5B9F" w:rsidRPr="00A04289" w:rsidRDefault="00EA5B9F" w:rsidP="00EA5B9F">
      <w:pPr>
        <w:jc w:val="both"/>
        <w:rPr>
          <w:rFonts w:ascii="Arial" w:hAnsi="Arial" w:cs="Arial"/>
          <w:b/>
          <w:sz w:val="22"/>
          <w:szCs w:val="22"/>
          <w:lang w:val="es-BO"/>
        </w:rPr>
      </w:pPr>
    </w:p>
    <w:p w14:paraId="20B6062B" w14:textId="77777777" w:rsidR="00EA5B9F" w:rsidRPr="00A04289" w:rsidRDefault="00EA5B9F" w:rsidP="00EA5B9F">
      <w:pPr>
        <w:jc w:val="both"/>
        <w:rPr>
          <w:rFonts w:ascii="Arial" w:hAnsi="Arial" w:cs="Arial"/>
          <w:sz w:val="22"/>
          <w:szCs w:val="22"/>
          <w:lang w:val="es-BO"/>
        </w:rPr>
      </w:pPr>
      <w:r w:rsidRPr="00A04289">
        <w:rPr>
          <w:rFonts w:ascii="Arial" w:hAnsi="Arial" w:cs="Arial"/>
          <w:b/>
          <w:sz w:val="22"/>
          <w:szCs w:val="22"/>
          <w:lang w:val="es-BO"/>
        </w:rPr>
        <w:t xml:space="preserve">CLÁUSULA DÉCIMA OCTAVA.- (INTRANSFERIBILIDAD DEL CONTRATO) </w:t>
      </w:r>
      <w:r w:rsidRPr="00A04289">
        <w:rPr>
          <w:rFonts w:ascii="Arial" w:hAnsi="Arial" w:cs="Arial"/>
          <w:sz w:val="22"/>
          <w:szCs w:val="22"/>
          <w:lang w:val="es-BO"/>
        </w:rPr>
        <w:t>El</w:t>
      </w:r>
      <w:r w:rsidRPr="00A04289">
        <w:rPr>
          <w:rFonts w:ascii="Arial" w:hAnsi="Arial" w:cs="Arial"/>
          <w:b/>
          <w:sz w:val="22"/>
          <w:szCs w:val="22"/>
          <w:lang w:val="es-BO"/>
        </w:rPr>
        <w:t xml:space="preserve"> PROVEEDOR </w:t>
      </w:r>
      <w:r w:rsidRPr="00A04289">
        <w:rPr>
          <w:rFonts w:ascii="Arial" w:hAnsi="Arial" w:cs="Arial"/>
          <w:sz w:val="22"/>
          <w:szCs w:val="22"/>
          <w:lang w:val="es-BO"/>
        </w:rPr>
        <w:t>bajo ningún título podrá ceder, transferir, subrogar, total o parcialmente este Contrato.</w:t>
      </w:r>
    </w:p>
    <w:p w14:paraId="021762B0" w14:textId="77777777" w:rsidR="00EA5B9F" w:rsidRPr="00A04289" w:rsidRDefault="00EA5B9F" w:rsidP="00EA5B9F">
      <w:pPr>
        <w:jc w:val="both"/>
        <w:rPr>
          <w:rFonts w:ascii="Arial" w:hAnsi="Arial" w:cs="Arial"/>
          <w:sz w:val="22"/>
          <w:szCs w:val="22"/>
          <w:lang w:val="es-BO"/>
        </w:rPr>
      </w:pPr>
    </w:p>
    <w:p w14:paraId="56319CDA"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85B49C3" w14:textId="77777777" w:rsidR="00EA5B9F" w:rsidRPr="00A04289" w:rsidRDefault="00EA5B9F" w:rsidP="00EA5B9F">
      <w:pPr>
        <w:jc w:val="both"/>
        <w:rPr>
          <w:rFonts w:ascii="Arial" w:hAnsi="Arial" w:cs="Arial"/>
          <w:b/>
          <w:sz w:val="22"/>
          <w:szCs w:val="22"/>
          <w:lang w:val="es-BO"/>
        </w:rPr>
      </w:pPr>
    </w:p>
    <w:p w14:paraId="7129A444" w14:textId="77777777" w:rsidR="00EA5B9F" w:rsidRPr="00A04289" w:rsidRDefault="00EA5B9F" w:rsidP="00EA5B9F">
      <w:pPr>
        <w:jc w:val="both"/>
        <w:rPr>
          <w:rFonts w:ascii="Arial" w:hAnsi="Arial" w:cs="Arial"/>
          <w:sz w:val="22"/>
          <w:szCs w:val="22"/>
          <w:lang w:val="es-BO"/>
        </w:rPr>
      </w:pPr>
      <w:r w:rsidRPr="00A04289">
        <w:rPr>
          <w:rFonts w:ascii="Arial" w:hAnsi="Arial" w:cs="Arial"/>
          <w:b/>
          <w:sz w:val="22"/>
          <w:szCs w:val="22"/>
          <w:lang w:val="es-BO"/>
        </w:rPr>
        <w:t xml:space="preserve">CLÁUSULA DÉCIMA NOVENA.- (MULTAS) </w:t>
      </w:r>
      <w:r w:rsidRPr="00A04289">
        <w:rPr>
          <w:rFonts w:ascii="Arial" w:hAnsi="Arial" w:cs="Arial"/>
          <w:sz w:val="22"/>
          <w:szCs w:val="22"/>
          <w:lang w:val="es-BO"/>
        </w:rPr>
        <w:t xml:space="preserve">Las </w:t>
      </w:r>
      <w:r w:rsidRPr="00A04289">
        <w:rPr>
          <w:rFonts w:ascii="Arial" w:hAnsi="Arial" w:cs="Arial"/>
          <w:b/>
          <w:bCs/>
          <w:sz w:val="22"/>
          <w:szCs w:val="22"/>
          <w:lang w:val="es-BO"/>
        </w:rPr>
        <w:t>PARTES</w:t>
      </w:r>
      <w:r w:rsidRPr="00A04289">
        <w:rPr>
          <w:rFonts w:ascii="Arial" w:hAnsi="Arial" w:cs="Arial"/>
          <w:sz w:val="22"/>
          <w:szCs w:val="22"/>
          <w:lang w:val="es-BO"/>
        </w:rPr>
        <w:t xml:space="preserve"> acuerdan que por concepto de penalidad ante el incumplimiento de plazos en la ejecución del </w:t>
      </w:r>
      <w:r w:rsidRPr="00A04289">
        <w:rPr>
          <w:rFonts w:ascii="Arial" w:hAnsi="Arial" w:cs="Arial"/>
          <w:b/>
          <w:bCs/>
          <w:sz w:val="22"/>
          <w:szCs w:val="22"/>
          <w:lang w:val="es-BO"/>
        </w:rPr>
        <w:t>SERVICIO</w:t>
      </w:r>
      <w:r w:rsidRPr="00A04289">
        <w:rPr>
          <w:rFonts w:ascii="Arial" w:hAnsi="Arial" w:cs="Arial"/>
          <w:sz w:val="22"/>
          <w:szCs w:val="22"/>
          <w:lang w:val="es-BO"/>
        </w:rPr>
        <w:t>, el monto de la multa no deberá exceder el uno por ciento (1%) del monto total del Contrato por cada día calendario durante su ejecución.</w:t>
      </w:r>
    </w:p>
    <w:p w14:paraId="658FAA27" w14:textId="77777777" w:rsidR="00EA5B9F" w:rsidRPr="00A04289" w:rsidRDefault="00EA5B9F" w:rsidP="00EA5B9F">
      <w:pPr>
        <w:jc w:val="both"/>
        <w:rPr>
          <w:rFonts w:ascii="Arial" w:hAnsi="Arial" w:cs="Arial"/>
          <w:sz w:val="22"/>
          <w:szCs w:val="22"/>
          <w:lang w:val="es-BO"/>
        </w:rPr>
      </w:pPr>
    </w:p>
    <w:p w14:paraId="537F9845"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Las multas a ser aplicadas serán las siguientes:</w:t>
      </w:r>
    </w:p>
    <w:p w14:paraId="610183CE" w14:textId="77777777" w:rsidR="00EA5B9F" w:rsidRPr="00A04289" w:rsidRDefault="00EA5B9F" w:rsidP="00EA5B9F">
      <w:pPr>
        <w:ind w:left="388"/>
        <w:jc w:val="both"/>
        <w:rPr>
          <w:rFonts w:ascii="Arial" w:hAnsi="Arial" w:cs="Arial"/>
          <w:sz w:val="22"/>
          <w:szCs w:val="22"/>
        </w:rPr>
      </w:pPr>
    </w:p>
    <w:p w14:paraId="122A4F87" w14:textId="77777777" w:rsidR="00EA5B9F" w:rsidRPr="00A04289" w:rsidRDefault="00EA5B9F" w:rsidP="00EA5B9F">
      <w:pPr>
        <w:numPr>
          <w:ilvl w:val="0"/>
          <w:numId w:val="59"/>
        </w:numPr>
        <w:jc w:val="both"/>
        <w:rPr>
          <w:rFonts w:ascii="Arial" w:hAnsi="Arial" w:cs="Arial"/>
          <w:sz w:val="22"/>
          <w:szCs w:val="22"/>
        </w:rPr>
      </w:pPr>
      <w:r w:rsidRPr="00A04289">
        <w:rPr>
          <w:rFonts w:ascii="Arial" w:hAnsi="Arial" w:cs="Arial"/>
          <w:sz w:val="22"/>
          <w:szCs w:val="22"/>
        </w:rPr>
        <w:t xml:space="preserve">Para realizar la activación de las suscripciones de los productos de </w:t>
      </w:r>
      <w:proofErr w:type="spellStart"/>
      <w:r w:rsidRPr="00A04289">
        <w:rPr>
          <w:rFonts w:ascii="Arial" w:hAnsi="Arial" w:cs="Arial"/>
          <w:sz w:val="22"/>
          <w:szCs w:val="22"/>
        </w:rPr>
        <w:t>Tableau</w:t>
      </w:r>
      <w:proofErr w:type="spellEnd"/>
    </w:p>
    <w:p w14:paraId="7C39B1C6" w14:textId="77777777" w:rsidR="00EA5B9F" w:rsidRPr="00A04289" w:rsidRDefault="00EA5B9F" w:rsidP="00EA5B9F">
      <w:pPr>
        <w:numPr>
          <w:ilvl w:val="0"/>
          <w:numId w:val="59"/>
        </w:numPr>
        <w:jc w:val="both"/>
        <w:rPr>
          <w:rFonts w:ascii="Arial" w:hAnsi="Arial" w:cs="Arial"/>
          <w:sz w:val="22"/>
          <w:szCs w:val="22"/>
        </w:rPr>
      </w:pPr>
      <w:r w:rsidRPr="00A04289">
        <w:rPr>
          <w:rFonts w:ascii="Arial" w:hAnsi="Arial" w:cs="Arial"/>
          <w:sz w:val="22"/>
          <w:szCs w:val="22"/>
        </w:rPr>
        <w:t>Para presentar el Informe de Activación.</w:t>
      </w:r>
    </w:p>
    <w:p w14:paraId="4C6600ED" w14:textId="77777777" w:rsidR="00EA5B9F" w:rsidRPr="00A04289" w:rsidRDefault="00EA5B9F" w:rsidP="00EA5B9F">
      <w:pPr>
        <w:numPr>
          <w:ilvl w:val="0"/>
          <w:numId w:val="59"/>
        </w:numPr>
        <w:jc w:val="both"/>
        <w:rPr>
          <w:rFonts w:ascii="Arial" w:hAnsi="Arial" w:cs="Arial"/>
          <w:sz w:val="22"/>
          <w:szCs w:val="22"/>
        </w:rPr>
      </w:pPr>
      <w:r w:rsidRPr="00A04289">
        <w:rPr>
          <w:rFonts w:ascii="Arial" w:hAnsi="Arial" w:cs="Arial"/>
          <w:sz w:val="22"/>
          <w:szCs w:val="22"/>
        </w:rPr>
        <w:t>Para subsanar las observaciones realizadas al Informe de Activación.</w:t>
      </w:r>
    </w:p>
    <w:p w14:paraId="003E51A7" w14:textId="77777777" w:rsidR="00EA5B9F" w:rsidRPr="00A04289" w:rsidRDefault="00EA5B9F" w:rsidP="00EA5B9F">
      <w:pPr>
        <w:ind w:left="388"/>
        <w:jc w:val="both"/>
        <w:rPr>
          <w:rFonts w:ascii="Arial" w:hAnsi="Arial" w:cs="Arial"/>
          <w:b/>
          <w:bCs/>
          <w:iCs/>
          <w:sz w:val="22"/>
          <w:szCs w:val="22"/>
        </w:rPr>
      </w:pPr>
    </w:p>
    <w:p w14:paraId="331AA83F" w14:textId="1B3C6348" w:rsidR="00EA5B9F" w:rsidRPr="00EA5B9F" w:rsidRDefault="00EA5B9F" w:rsidP="00EA5B9F">
      <w:pPr>
        <w:jc w:val="both"/>
        <w:rPr>
          <w:rFonts w:ascii="Arial" w:hAnsi="Arial" w:cs="Arial"/>
          <w:sz w:val="22"/>
          <w:szCs w:val="22"/>
          <w:lang w:val="es-BO"/>
        </w:rPr>
      </w:pPr>
      <w:r w:rsidRPr="00A04289">
        <w:rPr>
          <w:rFonts w:ascii="Arial" w:hAnsi="Arial" w:cs="Arial"/>
          <w:sz w:val="22"/>
          <w:szCs w:val="22"/>
          <w:lang w:val="es-BO"/>
        </w:rPr>
        <w:t xml:space="preserve">Estas penalidades se aplicarán salvo casos de fuerza mayor, caso fortuito u otras causas debidamente comprobadas por el </w:t>
      </w:r>
      <w:r w:rsidRPr="00A04289">
        <w:rPr>
          <w:rFonts w:ascii="Arial" w:hAnsi="Arial" w:cs="Arial"/>
          <w:b/>
          <w:bCs/>
          <w:sz w:val="22"/>
          <w:szCs w:val="22"/>
          <w:lang w:val="es-BO"/>
        </w:rPr>
        <w:t>FISCAL</w:t>
      </w:r>
      <w:r w:rsidRPr="00A04289">
        <w:rPr>
          <w:rFonts w:ascii="Arial" w:hAnsi="Arial" w:cs="Arial"/>
          <w:sz w:val="22"/>
          <w:szCs w:val="22"/>
          <w:lang w:val="es-BO"/>
        </w:rPr>
        <w:t>.</w:t>
      </w:r>
    </w:p>
    <w:p w14:paraId="20B53E7F"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lastRenderedPageBreak/>
        <w:t xml:space="preserve">En todos los casos de resolución de Contrato por causas atribuibles al </w:t>
      </w:r>
      <w:r w:rsidRPr="00A04289">
        <w:rPr>
          <w:rFonts w:ascii="Arial" w:hAnsi="Arial" w:cs="Arial"/>
          <w:b/>
          <w:sz w:val="22"/>
          <w:szCs w:val="22"/>
          <w:lang w:val="es-BO"/>
        </w:rPr>
        <w:t>PROVEEDOR</w:t>
      </w:r>
      <w:r w:rsidRPr="00A04289">
        <w:rPr>
          <w:rFonts w:ascii="Arial" w:hAnsi="Arial" w:cs="Arial"/>
          <w:sz w:val="22"/>
          <w:szCs w:val="22"/>
          <w:lang w:val="es-BO"/>
        </w:rPr>
        <w:t xml:space="preserve">, la </w:t>
      </w:r>
      <w:r w:rsidRPr="00A04289">
        <w:rPr>
          <w:rFonts w:ascii="Arial" w:hAnsi="Arial" w:cs="Arial"/>
          <w:b/>
          <w:sz w:val="22"/>
          <w:szCs w:val="22"/>
          <w:lang w:val="es-BO"/>
        </w:rPr>
        <w:t xml:space="preserve">ENTIDAD </w:t>
      </w:r>
      <w:r w:rsidRPr="00A04289">
        <w:rPr>
          <w:rFonts w:ascii="Arial" w:hAnsi="Arial" w:cs="Arial"/>
          <w:sz w:val="22"/>
          <w:szCs w:val="22"/>
          <w:lang w:val="es-BO"/>
        </w:rPr>
        <w:t>no podrá cobrar multas que excedan el veinte por ciento (20%) del monto total del Contrato.</w:t>
      </w:r>
    </w:p>
    <w:p w14:paraId="642B5E29" w14:textId="77777777" w:rsidR="00EA5B9F" w:rsidRPr="00A04289" w:rsidRDefault="00EA5B9F" w:rsidP="00EA5B9F">
      <w:pPr>
        <w:jc w:val="both"/>
        <w:rPr>
          <w:rFonts w:ascii="Arial" w:hAnsi="Arial" w:cs="Arial"/>
          <w:sz w:val="22"/>
          <w:szCs w:val="22"/>
          <w:lang w:val="es-BO"/>
        </w:rPr>
      </w:pPr>
    </w:p>
    <w:p w14:paraId="6EC8246E"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 xml:space="preserve">Las multas serán cobradas mediante descuentos establecidos expresamente por el </w:t>
      </w:r>
      <w:r w:rsidRPr="00A04289">
        <w:rPr>
          <w:rFonts w:ascii="Arial" w:hAnsi="Arial" w:cs="Arial"/>
          <w:b/>
          <w:bCs/>
          <w:sz w:val="22"/>
          <w:szCs w:val="22"/>
          <w:lang w:val="es-BO"/>
        </w:rPr>
        <w:t>FISCAL</w:t>
      </w:r>
      <w:r w:rsidRPr="00A04289">
        <w:rPr>
          <w:rFonts w:ascii="Arial" w:hAnsi="Arial" w:cs="Arial"/>
          <w:sz w:val="22"/>
          <w:szCs w:val="22"/>
          <w:lang w:val="es-BO"/>
        </w:rPr>
        <w:t xml:space="preserve">, bajo su directa responsabilidad, en la planilla de ejecución </w:t>
      </w:r>
      <w:proofErr w:type="gramStart"/>
      <w:r w:rsidRPr="00A04289">
        <w:rPr>
          <w:rFonts w:ascii="Arial" w:hAnsi="Arial" w:cs="Arial"/>
          <w:sz w:val="22"/>
          <w:szCs w:val="22"/>
          <w:lang w:val="es-BO"/>
        </w:rPr>
        <w:t>del servicio sujetas</w:t>
      </w:r>
      <w:proofErr w:type="gramEnd"/>
      <w:r w:rsidRPr="00A04289">
        <w:rPr>
          <w:rFonts w:ascii="Arial" w:hAnsi="Arial" w:cs="Arial"/>
          <w:sz w:val="22"/>
          <w:szCs w:val="22"/>
          <w:lang w:val="es-BO"/>
        </w:rPr>
        <w:t xml:space="preserve"> a su aprobación o en la liquidación del Contrato.</w:t>
      </w:r>
    </w:p>
    <w:p w14:paraId="0F2A927D" w14:textId="77777777" w:rsidR="00EA5B9F" w:rsidRPr="00A04289" w:rsidRDefault="00EA5B9F" w:rsidP="00EA5B9F">
      <w:pPr>
        <w:jc w:val="both"/>
        <w:rPr>
          <w:rFonts w:ascii="Arial" w:hAnsi="Arial" w:cs="Arial"/>
          <w:sz w:val="22"/>
          <w:szCs w:val="22"/>
          <w:lang w:val="es-BO"/>
        </w:rPr>
      </w:pPr>
    </w:p>
    <w:p w14:paraId="6F428911" w14:textId="77777777" w:rsidR="00EA5B9F" w:rsidRPr="00A04289" w:rsidRDefault="00EA5B9F" w:rsidP="00EA5B9F">
      <w:pPr>
        <w:autoSpaceDE w:val="0"/>
        <w:autoSpaceDN w:val="0"/>
        <w:adjustRightInd w:val="0"/>
        <w:jc w:val="both"/>
        <w:rPr>
          <w:rFonts w:ascii="Arial" w:hAnsi="Arial" w:cs="Arial"/>
          <w:b/>
          <w:bCs/>
          <w:sz w:val="22"/>
          <w:szCs w:val="22"/>
          <w:lang w:val="es-BO"/>
        </w:rPr>
      </w:pPr>
      <w:r w:rsidRPr="00A04289">
        <w:rPr>
          <w:rFonts w:ascii="Arial" w:hAnsi="Arial" w:cs="Arial"/>
          <w:b/>
          <w:sz w:val="22"/>
          <w:szCs w:val="22"/>
          <w:lang w:val="es-BO"/>
        </w:rPr>
        <w:t>CLÁUSULA VIGÉSIMA.- (CUMPLIMIENTO DE LEYES LABORALES</w:t>
      </w:r>
      <w:r w:rsidRPr="00A04289">
        <w:rPr>
          <w:rFonts w:ascii="Arial" w:hAnsi="Arial" w:cs="Arial"/>
          <w:b/>
          <w:bCs/>
          <w:sz w:val="22"/>
          <w:szCs w:val="22"/>
          <w:lang w:val="es-BO"/>
        </w:rPr>
        <w:t xml:space="preserve">) </w:t>
      </w:r>
      <w:r w:rsidRPr="00A04289">
        <w:rPr>
          <w:rFonts w:ascii="Arial" w:hAnsi="Arial" w:cs="Arial"/>
          <w:sz w:val="22"/>
          <w:szCs w:val="22"/>
          <w:lang w:val="es-BO"/>
        </w:rPr>
        <w:t xml:space="preserve">EL </w:t>
      </w:r>
      <w:r w:rsidRPr="00A04289">
        <w:rPr>
          <w:rFonts w:ascii="Arial" w:hAnsi="Arial" w:cs="Arial"/>
          <w:b/>
          <w:sz w:val="22"/>
          <w:szCs w:val="22"/>
          <w:lang w:val="es-BO"/>
        </w:rPr>
        <w:t xml:space="preserve">PROVEEDOR </w:t>
      </w:r>
      <w:r w:rsidRPr="00A04289">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A04289">
        <w:rPr>
          <w:rFonts w:ascii="Arial" w:hAnsi="Arial" w:cs="Arial"/>
          <w:b/>
          <w:bCs/>
          <w:sz w:val="22"/>
          <w:szCs w:val="22"/>
          <w:lang w:val="es-BO"/>
        </w:rPr>
        <w:t xml:space="preserve">ENTIDAD </w:t>
      </w:r>
      <w:r w:rsidRPr="00A04289">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66915233" w14:textId="77777777" w:rsidR="00EA5B9F" w:rsidRPr="00A04289" w:rsidRDefault="00EA5B9F" w:rsidP="00EA5B9F">
      <w:pPr>
        <w:autoSpaceDE w:val="0"/>
        <w:autoSpaceDN w:val="0"/>
        <w:adjustRightInd w:val="0"/>
        <w:jc w:val="both"/>
        <w:rPr>
          <w:rFonts w:ascii="Arial" w:hAnsi="Arial" w:cs="Arial"/>
          <w:sz w:val="22"/>
          <w:szCs w:val="22"/>
          <w:lang w:val="es-BO"/>
        </w:rPr>
      </w:pPr>
    </w:p>
    <w:p w14:paraId="700B66A3" w14:textId="77777777" w:rsidR="00EA5B9F" w:rsidRPr="00A04289" w:rsidRDefault="00EA5B9F" w:rsidP="00EA5B9F">
      <w:pPr>
        <w:jc w:val="both"/>
        <w:rPr>
          <w:rFonts w:ascii="Arial" w:hAnsi="Arial" w:cs="Arial"/>
          <w:b/>
          <w:sz w:val="22"/>
          <w:szCs w:val="22"/>
          <w:lang w:val="es-BO"/>
        </w:rPr>
      </w:pPr>
      <w:r w:rsidRPr="00A04289">
        <w:rPr>
          <w:rFonts w:ascii="Arial" w:hAnsi="Arial" w:cs="Arial"/>
          <w:b/>
          <w:sz w:val="22"/>
          <w:szCs w:val="22"/>
          <w:lang w:val="es-BO"/>
        </w:rPr>
        <w:t xml:space="preserve">CLÁUSULA VIGÉSIMA PRIMERA.- (CAUSAS DE FUERZA MAYOR Y/O CASO FORTUITO) </w:t>
      </w:r>
      <w:r w:rsidRPr="00A04289">
        <w:rPr>
          <w:rFonts w:ascii="Arial" w:hAnsi="Arial" w:cs="Arial"/>
          <w:sz w:val="22"/>
          <w:szCs w:val="22"/>
          <w:lang w:val="es-BO"/>
        </w:rPr>
        <w:t xml:space="preserve">Con el fin de exceptuar al </w:t>
      </w:r>
      <w:r w:rsidRPr="00A04289">
        <w:rPr>
          <w:rFonts w:ascii="Arial" w:hAnsi="Arial" w:cs="Arial"/>
          <w:b/>
          <w:sz w:val="22"/>
          <w:szCs w:val="22"/>
          <w:lang w:val="es-BO"/>
        </w:rPr>
        <w:t>PROVEEDOR</w:t>
      </w:r>
      <w:r w:rsidRPr="00A04289">
        <w:rPr>
          <w:rFonts w:ascii="Arial" w:hAnsi="Arial" w:cs="Arial"/>
          <w:sz w:val="22"/>
          <w:szCs w:val="22"/>
          <w:lang w:val="es-BO"/>
        </w:rPr>
        <w:t xml:space="preserve"> de determinadas responsabilidades por incumplimiento involuntario de las prestaciones del Contrato, el </w:t>
      </w:r>
      <w:r w:rsidRPr="00A04289">
        <w:rPr>
          <w:rFonts w:ascii="Arial" w:hAnsi="Arial" w:cs="Arial"/>
          <w:b/>
          <w:sz w:val="22"/>
          <w:szCs w:val="22"/>
          <w:lang w:val="es-BO"/>
        </w:rPr>
        <w:t xml:space="preserve">FISCAL </w:t>
      </w:r>
      <w:r w:rsidRPr="00A04289">
        <w:rPr>
          <w:rFonts w:ascii="Arial" w:hAnsi="Arial" w:cs="Arial"/>
          <w:sz w:val="22"/>
          <w:szCs w:val="22"/>
          <w:lang w:val="es-BO"/>
        </w:rPr>
        <w:t xml:space="preserve">tendrá la facultad de calificar las causas de fuerza mayor, caso fortuito u otras causas debidamente justificadas a fin exonerar al </w:t>
      </w:r>
      <w:r w:rsidRPr="00A04289">
        <w:rPr>
          <w:rFonts w:ascii="Arial" w:hAnsi="Arial" w:cs="Arial"/>
          <w:b/>
          <w:sz w:val="22"/>
          <w:szCs w:val="22"/>
          <w:lang w:val="es-BO"/>
        </w:rPr>
        <w:t>PROVEEDOR</w:t>
      </w:r>
      <w:r w:rsidRPr="00A04289">
        <w:rPr>
          <w:rFonts w:ascii="Arial" w:hAnsi="Arial" w:cs="Arial"/>
          <w:sz w:val="22"/>
          <w:szCs w:val="22"/>
          <w:lang w:val="es-BO"/>
        </w:rPr>
        <w:t xml:space="preserve"> del cumplimiento de sus obligaciones en relación a la prestación del </w:t>
      </w:r>
      <w:r w:rsidRPr="00A04289">
        <w:rPr>
          <w:rFonts w:ascii="Arial" w:hAnsi="Arial" w:cs="Arial"/>
          <w:b/>
          <w:sz w:val="22"/>
          <w:szCs w:val="22"/>
          <w:lang w:val="es-BO"/>
        </w:rPr>
        <w:t>SERVICIO</w:t>
      </w:r>
      <w:r w:rsidRPr="00A04289">
        <w:rPr>
          <w:rFonts w:ascii="Arial" w:hAnsi="Arial" w:cs="Arial"/>
          <w:sz w:val="22"/>
          <w:szCs w:val="22"/>
          <w:lang w:val="es-BO"/>
        </w:rPr>
        <w:t>.</w:t>
      </w:r>
    </w:p>
    <w:p w14:paraId="006D5B94" w14:textId="77777777" w:rsidR="00EA5B9F" w:rsidRPr="00A04289" w:rsidRDefault="00EA5B9F" w:rsidP="00EA5B9F">
      <w:pPr>
        <w:jc w:val="both"/>
        <w:rPr>
          <w:rFonts w:ascii="Arial" w:hAnsi="Arial" w:cs="Arial"/>
          <w:sz w:val="22"/>
          <w:szCs w:val="22"/>
          <w:lang w:val="es-BO"/>
        </w:rPr>
      </w:pPr>
    </w:p>
    <w:p w14:paraId="7E5EE0A7"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8DD6719" w14:textId="77777777" w:rsidR="00EA5B9F" w:rsidRPr="00A04289" w:rsidRDefault="00EA5B9F" w:rsidP="00EA5B9F">
      <w:pPr>
        <w:jc w:val="both"/>
        <w:rPr>
          <w:rFonts w:ascii="Arial" w:hAnsi="Arial" w:cs="Arial"/>
          <w:sz w:val="22"/>
          <w:szCs w:val="22"/>
          <w:lang w:val="es-BO"/>
        </w:rPr>
      </w:pPr>
    </w:p>
    <w:p w14:paraId="00C8F5D7"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 xml:space="preserve">Para que cualquiera de estos hechos puedan constituir justificación de impedimento o demora en la prestación del </w:t>
      </w:r>
      <w:r w:rsidRPr="00A04289">
        <w:rPr>
          <w:rFonts w:ascii="Arial" w:hAnsi="Arial" w:cs="Arial"/>
          <w:b/>
          <w:sz w:val="22"/>
          <w:szCs w:val="22"/>
          <w:lang w:val="es-BO"/>
        </w:rPr>
        <w:t>SERVICIO</w:t>
      </w:r>
      <w:r w:rsidRPr="00A04289">
        <w:rPr>
          <w:rFonts w:ascii="Arial" w:hAnsi="Arial" w:cs="Arial"/>
          <w:sz w:val="22"/>
          <w:szCs w:val="22"/>
          <w:lang w:val="es-BO"/>
        </w:rPr>
        <w:t xml:space="preserve">, de manera obligatoria y justificada el </w:t>
      </w:r>
      <w:r w:rsidRPr="00A04289">
        <w:rPr>
          <w:rFonts w:ascii="Arial" w:hAnsi="Arial" w:cs="Arial"/>
          <w:b/>
          <w:sz w:val="22"/>
          <w:szCs w:val="22"/>
          <w:lang w:val="es-BO"/>
        </w:rPr>
        <w:t xml:space="preserve">PROVEEDOR </w:t>
      </w:r>
      <w:r w:rsidRPr="00A04289">
        <w:rPr>
          <w:rFonts w:ascii="Arial" w:hAnsi="Arial" w:cs="Arial"/>
          <w:sz w:val="22"/>
          <w:szCs w:val="22"/>
          <w:lang w:val="es-BO"/>
        </w:rPr>
        <w:t xml:space="preserve">deberá solicitar al </w:t>
      </w:r>
      <w:r w:rsidRPr="00A04289">
        <w:rPr>
          <w:rFonts w:ascii="Arial" w:hAnsi="Arial" w:cs="Arial"/>
          <w:b/>
          <w:bCs/>
          <w:sz w:val="22"/>
          <w:szCs w:val="22"/>
          <w:lang w:val="es-BO"/>
        </w:rPr>
        <w:t xml:space="preserve">FISCAL </w:t>
      </w:r>
      <w:r w:rsidRPr="00A04289">
        <w:rPr>
          <w:rFonts w:ascii="Arial" w:hAnsi="Arial" w:cs="Arial"/>
          <w:bCs/>
          <w:sz w:val="22"/>
          <w:szCs w:val="22"/>
          <w:lang w:val="es-BO"/>
        </w:rPr>
        <w:t xml:space="preserve">la emisión de un </w:t>
      </w:r>
      <w:r w:rsidRPr="00A04289">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388BDEB8" w14:textId="77777777" w:rsidR="00EA5B9F" w:rsidRPr="00A04289" w:rsidRDefault="00EA5B9F" w:rsidP="00EA5B9F">
      <w:pPr>
        <w:jc w:val="both"/>
        <w:rPr>
          <w:rFonts w:ascii="Arial" w:hAnsi="Arial" w:cs="Arial"/>
          <w:sz w:val="22"/>
          <w:szCs w:val="22"/>
          <w:lang w:val="es-BO"/>
        </w:rPr>
      </w:pPr>
    </w:p>
    <w:p w14:paraId="68EC19BA" w14:textId="77777777" w:rsidR="00EA5B9F" w:rsidRPr="00A04289" w:rsidRDefault="00EA5B9F" w:rsidP="00EA5B9F">
      <w:pPr>
        <w:jc w:val="both"/>
        <w:rPr>
          <w:rFonts w:ascii="Arial" w:hAnsi="Arial" w:cs="Arial"/>
          <w:spacing w:val="-3"/>
          <w:sz w:val="22"/>
          <w:szCs w:val="22"/>
          <w:lang w:val="es-BO"/>
        </w:rPr>
      </w:pPr>
      <w:r w:rsidRPr="00A04289">
        <w:rPr>
          <w:rFonts w:ascii="Arial" w:hAnsi="Arial" w:cs="Arial"/>
          <w:sz w:val="22"/>
          <w:szCs w:val="22"/>
          <w:lang w:val="es-BO"/>
        </w:rPr>
        <w:t xml:space="preserve">El </w:t>
      </w:r>
      <w:r w:rsidRPr="00A04289">
        <w:rPr>
          <w:rFonts w:ascii="Arial" w:hAnsi="Arial" w:cs="Arial"/>
          <w:b/>
          <w:sz w:val="22"/>
          <w:szCs w:val="22"/>
          <w:lang w:val="es-BO"/>
        </w:rPr>
        <w:t xml:space="preserve">FISCAL </w:t>
      </w:r>
      <w:r w:rsidRPr="00A04289">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44A3D48E" w14:textId="77777777" w:rsidR="00EA5B9F" w:rsidRPr="00A04289" w:rsidRDefault="00EA5B9F" w:rsidP="00EA5B9F">
      <w:pPr>
        <w:jc w:val="both"/>
        <w:rPr>
          <w:rFonts w:ascii="Arial" w:hAnsi="Arial" w:cs="Arial"/>
          <w:spacing w:val="-3"/>
          <w:sz w:val="22"/>
          <w:szCs w:val="22"/>
          <w:lang w:val="es-BO"/>
        </w:rPr>
      </w:pPr>
    </w:p>
    <w:p w14:paraId="5C1E1936"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 xml:space="preserve">La solicitud del </w:t>
      </w:r>
      <w:r w:rsidRPr="00A04289">
        <w:rPr>
          <w:rFonts w:ascii="Arial" w:hAnsi="Arial" w:cs="Arial"/>
          <w:b/>
          <w:sz w:val="22"/>
          <w:szCs w:val="22"/>
          <w:lang w:val="es-BO"/>
        </w:rPr>
        <w:t>PROVEEDOR</w:t>
      </w:r>
      <w:r w:rsidRPr="00A04289">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09BA0D5A" w14:textId="77777777" w:rsidR="00EA5B9F" w:rsidRPr="00A04289" w:rsidRDefault="00EA5B9F" w:rsidP="00EA5B9F">
      <w:pPr>
        <w:jc w:val="both"/>
        <w:rPr>
          <w:rFonts w:ascii="Arial" w:hAnsi="Arial" w:cs="Arial"/>
          <w:b/>
          <w:bCs/>
          <w:sz w:val="22"/>
          <w:szCs w:val="22"/>
          <w:lang w:val="es-BO"/>
        </w:rPr>
      </w:pPr>
    </w:p>
    <w:p w14:paraId="419EFC47" w14:textId="77777777" w:rsidR="00EA5B9F" w:rsidRPr="00A04289" w:rsidRDefault="00EA5B9F" w:rsidP="00EA5B9F">
      <w:pPr>
        <w:jc w:val="both"/>
        <w:rPr>
          <w:rFonts w:ascii="Arial" w:hAnsi="Arial" w:cs="Arial"/>
          <w:sz w:val="22"/>
          <w:szCs w:val="22"/>
          <w:lang w:val="es-BO"/>
        </w:rPr>
      </w:pPr>
      <w:r w:rsidRPr="00A04289">
        <w:rPr>
          <w:rFonts w:ascii="Arial" w:hAnsi="Arial" w:cs="Arial"/>
          <w:b/>
          <w:sz w:val="22"/>
          <w:szCs w:val="22"/>
          <w:lang w:val="es-BO"/>
        </w:rPr>
        <w:t>CLÁUSULA</w:t>
      </w:r>
      <w:r w:rsidRPr="00A04289">
        <w:rPr>
          <w:rFonts w:ascii="Arial" w:hAnsi="Arial" w:cs="Arial"/>
          <w:b/>
          <w:bCs/>
          <w:sz w:val="22"/>
          <w:szCs w:val="22"/>
          <w:lang w:val="es-BO"/>
        </w:rPr>
        <w:t xml:space="preserve"> VIGÉSIMA SEGUNDA.- </w:t>
      </w:r>
      <w:r w:rsidRPr="00A04289">
        <w:rPr>
          <w:rFonts w:ascii="Arial" w:hAnsi="Arial" w:cs="Arial"/>
          <w:b/>
          <w:sz w:val="22"/>
          <w:szCs w:val="22"/>
          <w:lang w:val="es-BO"/>
        </w:rPr>
        <w:t xml:space="preserve">(TERMINACIÓN DEL CONTRATO). </w:t>
      </w:r>
      <w:r w:rsidRPr="00A04289">
        <w:rPr>
          <w:rFonts w:ascii="Arial" w:hAnsi="Arial" w:cs="Arial"/>
          <w:sz w:val="22"/>
          <w:szCs w:val="22"/>
          <w:lang w:val="es-BO"/>
        </w:rPr>
        <w:t>El presente Contrato concluirá bajo una de las siguientes causas:</w:t>
      </w:r>
    </w:p>
    <w:p w14:paraId="0B410DAF" w14:textId="77777777" w:rsidR="00EA5B9F" w:rsidRPr="00A04289" w:rsidRDefault="00EA5B9F" w:rsidP="00EA5B9F">
      <w:pPr>
        <w:tabs>
          <w:tab w:val="left" w:pos="3063"/>
        </w:tabs>
        <w:jc w:val="both"/>
        <w:rPr>
          <w:rFonts w:ascii="Arial" w:hAnsi="Arial" w:cs="Arial"/>
          <w:sz w:val="22"/>
          <w:szCs w:val="22"/>
          <w:lang w:val="es-BO"/>
        </w:rPr>
      </w:pPr>
      <w:r w:rsidRPr="00A04289">
        <w:rPr>
          <w:rFonts w:ascii="Arial" w:hAnsi="Arial" w:cs="Arial"/>
          <w:sz w:val="22"/>
          <w:szCs w:val="22"/>
          <w:lang w:val="es-BO"/>
        </w:rPr>
        <w:tab/>
      </w:r>
    </w:p>
    <w:p w14:paraId="59B6968A" w14:textId="77777777" w:rsidR="00EA5B9F" w:rsidRPr="00A04289" w:rsidRDefault="00EA5B9F" w:rsidP="00EA5B9F">
      <w:pPr>
        <w:pStyle w:val="Prrafodelista"/>
        <w:numPr>
          <w:ilvl w:val="1"/>
          <w:numId w:val="42"/>
        </w:numPr>
        <w:jc w:val="both"/>
        <w:rPr>
          <w:rFonts w:ascii="Arial" w:hAnsi="Arial" w:cs="Arial"/>
          <w:sz w:val="22"/>
          <w:szCs w:val="22"/>
          <w:lang w:val="es-BO"/>
        </w:rPr>
      </w:pPr>
      <w:r w:rsidRPr="00A04289">
        <w:rPr>
          <w:rFonts w:ascii="Arial" w:hAnsi="Arial" w:cs="Arial"/>
          <w:b/>
          <w:sz w:val="22"/>
          <w:szCs w:val="22"/>
          <w:lang w:val="es-BO"/>
        </w:rPr>
        <w:t xml:space="preserve">Por Cumplimiento del Contrato: </w:t>
      </w:r>
      <w:r w:rsidRPr="00A04289">
        <w:rPr>
          <w:rFonts w:ascii="Arial" w:hAnsi="Arial" w:cs="Arial"/>
          <w:sz w:val="22"/>
          <w:szCs w:val="22"/>
          <w:lang w:val="es-BO"/>
        </w:rPr>
        <w:t xml:space="preserve">Forma ordinaria de cumplimiento, donde la </w:t>
      </w:r>
      <w:r w:rsidRPr="00A04289">
        <w:rPr>
          <w:rFonts w:ascii="Arial" w:hAnsi="Arial" w:cs="Arial"/>
          <w:b/>
          <w:sz w:val="22"/>
          <w:szCs w:val="22"/>
          <w:lang w:val="es-BO"/>
        </w:rPr>
        <w:t xml:space="preserve">ENTIDAD </w:t>
      </w:r>
      <w:r w:rsidRPr="00A04289">
        <w:rPr>
          <w:rFonts w:ascii="Arial" w:hAnsi="Arial" w:cs="Arial"/>
          <w:sz w:val="22"/>
          <w:szCs w:val="22"/>
          <w:lang w:val="es-BO"/>
        </w:rPr>
        <w:t xml:space="preserve">como el </w:t>
      </w:r>
      <w:r w:rsidRPr="00A04289">
        <w:rPr>
          <w:rFonts w:ascii="Arial" w:hAnsi="Arial" w:cs="Arial"/>
          <w:b/>
          <w:sz w:val="22"/>
          <w:szCs w:val="22"/>
          <w:lang w:val="es-BO"/>
        </w:rPr>
        <w:t xml:space="preserve">PROVEEDOR </w:t>
      </w:r>
      <w:r w:rsidRPr="00A04289">
        <w:rPr>
          <w:rFonts w:ascii="Arial" w:hAnsi="Arial" w:cs="Arial"/>
          <w:sz w:val="22"/>
          <w:szCs w:val="22"/>
          <w:lang w:val="es-BO"/>
        </w:rPr>
        <w:t xml:space="preserve">dan por terminado el presente Contrato, una vez </w:t>
      </w:r>
      <w:r w:rsidRPr="00A04289">
        <w:rPr>
          <w:rFonts w:ascii="Arial" w:hAnsi="Arial" w:cs="Arial"/>
          <w:sz w:val="22"/>
          <w:szCs w:val="22"/>
          <w:lang w:val="es-BO"/>
        </w:rPr>
        <w:lastRenderedPageBreak/>
        <w:t>que ambas partes hayan dado cumplimiento a todas las condiciones y estipulaciones contenidas en el mismo, lo cual se hará constar en el Certificado de Cumplimiento de Contrato, emitido por la</w:t>
      </w:r>
      <w:r w:rsidRPr="00A04289">
        <w:rPr>
          <w:rFonts w:ascii="Arial" w:hAnsi="Arial" w:cs="Arial"/>
          <w:b/>
          <w:sz w:val="22"/>
          <w:szCs w:val="22"/>
          <w:lang w:val="es-BO"/>
        </w:rPr>
        <w:t xml:space="preserve"> ENTIDAD</w:t>
      </w:r>
      <w:r w:rsidRPr="00A04289">
        <w:rPr>
          <w:rFonts w:ascii="Arial" w:hAnsi="Arial" w:cs="Arial"/>
          <w:sz w:val="22"/>
          <w:szCs w:val="22"/>
          <w:lang w:val="es-BO"/>
        </w:rPr>
        <w:t>.</w:t>
      </w:r>
    </w:p>
    <w:p w14:paraId="4CBA0D2A" w14:textId="77777777" w:rsidR="00EA5B9F" w:rsidRPr="00A04289" w:rsidRDefault="00EA5B9F" w:rsidP="00EA5B9F">
      <w:pPr>
        <w:jc w:val="both"/>
        <w:rPr>
          <w:rFonts w:ascii="Arial" w:hAnsi="Arial" w:cs="Arial"/>
          <w:sz w:val="22"/>
          <w:szCs w:val="22"/>
          <w:lang w:val="es-BO"/>
        </w:rPr>
      </w:pPr>
    </w:p>
    <w:p w14:paraId="1897E6B7" w14:textId="77777777" w:rsidR="00EA5B9F" w:rsidRPr="00A04289" w:rsidRDefault="00EA5B9F" w:rsidP="00EA5B9F">
      <w:pPr>
        <w:pStyle w:val="Prrafodelista"/>
        <w:numPr>
          <w:ilvl w:val="1"/>
          <w:numId w:val="42"/>
        </w:numPr>
        <w:jc w:val="both"/>
        <w:rPr>
          <w:rFonts w:ascii="Arial" w:hAnsi="Arial" w:cs="Arial"/>
          <w:b/>
          <w:sz w:val="22"/>
          <w:szCs w:val="22"/>
          <w:lang w:val="es-BO"/>
        </w:rPr>
      </w:pPr>
      <w:r w:rsidRPr="00A04289">
        <w:rPr>
          <w:rFonts w:ascii="Arial" w:hAnsi="Arial" w:cs="Arial"/>
          <w:b/>
          <w:sz w:val="22"/>
          <w:szCs w:val="22"/>
          <w:lang w:val="es-BO"/>
        </w:rPr>
        <w:t xml:space="preserve">Por Resolución del Contrato: </w:t>
      </w:r>
      <w:r w:rsidRPr="00A04289">
        <w:rPr>
          <w:rFonts w:ascii="Arial" w:hAnsi="Arial" w:cs="Arial"/>
          <w:sz w:val="22"/>
          <w:szCs w:val="22"/>
          <w:lang w:val="es-BO"/>
        </w:rPr>
        <w:t>Es la forma extraordinaria de terminación del Contrato que procederá únicamente por las siguientes causales:</w:t>
      </w:r>
    </w:p>
    <w:p w14:paraId="167AC7E2" w14:textId="77777777" w:rsidR="00EA5B9F" w:rsidRPr="00A04289" w:rsidRDefault="00EA5B9F" w:rsidP="00EA5B9F">
      <w:pPr>
        <w:pStyle w:val="Prrafodelista"/>
        <w:rPr>
          <w:rFonts w:ascii="Arial" w:hAnsi="Arial" w:cs="Arial"/>
          <w:b/>
          <w:sz w:val="22"/>
          <w:szCs w:val="22"/>
          <w:lang w:val="es-BO"/>
        </w:rPr>
      </w:pPr>
    </w:p>
    <w:p w14:paraId="7F52F4ED" w14:textId="77777777" w:rsidR="00EA5B9F" w:rsidRPr="00A04289" w:rsidRDefault="00EA5B9F" w:rsidP="00EA5B9F">
      <w:pPr>
        <w:pStyle w:val="Prrafodelista"/>
        <w:numPr>
          <w:ilvl w:val="2"/>
          <w:numId w:val="42"/>
        </w:numPr>
        <w:ind w:left="993" w:hanging="709"/>
        <w:jc w:val="both"/>
        <w:rPr>
          <w:rFonts w:ascii="Arial" w:hAnsi="Arial" w:cs="Arial"/>
          <w:b/>
          <w:sz w:val="22"/>
          <w:szCs w:val="22"/>
          <w:lang w:val="es-BO"/>
        </w:rPr>
      </w:pPr>
      <w:r w:rsidRPr="00A04289">
        <w:rPr>
          <w:rFonts w:ascii="Arial" w:hAnsi="Arial" w:cs="Arial"/>
          <w:b/>
          <w:sz w:val="22"/>
          <w:szCs w:val="22"/>
          <w:lang w:val="es-BO"/>
        </w:rPr>
        <w:t xml:space="preserve">Resolución a requerimiento de la ENTIDAD, por causales atribuibles al PROVEEDOR. </w:t>
      </w:r>
      <w:r w:rsidRPr="00A04289">
        <w:rPr>
          <w:rFonts w:ascii="Arial" w:hAnsi="Arial" w:cs="Arial"/>
          <w:sz w:val="22"/>
          <w:szCs w:val="22"/>
          <w:lang w:val="es-BO"/>
        </w:rPr>
        <w:t>La</w:t>
      </w:r>
      <w:r w:rsidRPr="00A04289">
        <w:rPr>
          <w:rFonts w:ascii="Arial" w:hAnsi="Arial" w:cs="Arial"/>
          <w:b/>
          <w:sz w:val="22"/>
          <w:szCs w:val="22"/>
          <w:lang w:val="es-BO"/>
        </w:rPr>
        <w:t xml:space="preserve"> ENTIDAD, </w:t>
      </w:r>
      <w:r w:rsidRPr="00A04289">
        <w:rPr>
          <w:rFonts w:ascii="Arial" w:hAnsi="Arial" w:cs="Arial"/>
          <w:sz w:val="22"/>
          <w:szCs w:val="22"/>
          <w:lang w:val="es-BO"/>
        </w:rPr>
        <w:t>podrá proceder al trámite de resolución del Contrato, en los siguientes casos:</w:t>
      </w:r>
    </w:p>
    <w:p w14:paraId="2C8B2168" w14:textId="77777777" w:rsidR="00EA5B9F" w:rsidRPr="00A04289" w:rsidRDefault="00EA5B9F" w:rsidP="00EA5B9F">
      <w:pPr>
        <w:pStyle w:val="Prrafodelista"/>
        <w:tabs>
          <w:tab w:val="left" w:pos="1418"/>
        </w:tabs>
        <w:ind w:left="1418"/>
        <w:jc w:val="both"/>
        <w:rPr>
          <w:rFonts w:ascii="Arial" w:hAnsi="Arial" w:cs="Arial"/>
          <w:b/>
          <w:sz w:val="22"/>
          <w:szCs w:val="22"/>
          <w:lang w:val="es-BO"/>
        </w:rPr>
      </w:pPr>
    </w:p>
    <w:p w14:paraId="708D6F9D" w14:textId="77777777" w:rsidR="00EA5B9F" w:rsidRPr="00A04289" w:rsidRDefault="00EA5B9F" w:rsidP="00EA5B9F">
      <w:pPr>
        <w:numPr>
          <w:ilvl w:val="0"/>
          <w:numId w:val="35"/>
        </w:numPr>
        <w:tabs>
          <w:tab w:val="clear" w:pos="1260"/>
          <w:tab w:val="num" w:pos="1134"/>
        </w:tabs>
        <w:ind w:left="1418" w:hanging="284"/>
        <w:jc w:val="both"/>
        <w:rPr>
          <w:rFonts w:ascii="Arial" w:hAnsi="Arial" w:cs="Arial"/>
          <w:sz w:val="22"/>
          <w:szCs w:val="22"/>
          <w:lang w:val="es-BO"/>
        </w:rPr>
      </w:pPr>
      <w:r w:rsidRPr="00A04289">
        <w:rPr>
          <w:rFonts w:ascii="Arial" w:hAnsi="Arial" w:cs="Arial"/>
          <w:sz w:val="22"/>
          <w:szCs w:val="22"/>
          <w:lang w:val="es-BO"/>
        </w:rPr>
        <w:t xml:space="preserve">Por disolución del </w:t>
      </w:r>
      <w:r w:rsidRPr="00A04289">
        <w:rPr>
          <w:rFonts w:ascii="Arial" w:hAnsi="Arial" w:cs="Arial"/>
          <w:b/>
          <w:sz w:val="22"/>
          <w:szCs w:val="22"/>
          <w:lang w:val="es-BO"/>
        </w:rPr>
        <w:t>PROVEEDOR</w:t>
      </w:r>
      <w:r w:rsidRPr="00A04289">
        <w:rPr>
          <w:rFonts w:ascii="Arial" w:hAnsi="Arial" w:cs="Arial"/>
          <w:b/>
          <w:i/>
          <w:sz w:val="22"/>
          <w:szCs w:val="22"/>
          <w:lang w:val="es-BO"/>
        </w:rPr>
        <w:t>.</w:t>
      </w:r>
    </w:p>
    <w:p w14:paraId="7CFFDC42" w14:textId="77777777" w:rsidR="00EA5B9F" w:rsidRPr="00A04289" w:rsidRDefault="00EA5B9F" w:rsidP="00EA5B9F">
      <w:pPr>
        <w:numPr>
          <w:ilvl w:val="0"/>
          <w:numId w:val="35"/>
        </w:numPr>
        <w:tabs>
          <w:tab w:val="clear" w:pos="1260"/>
          <w:tab w:val="num" w:pos="1134"/>
        </w:tabs>
        <w:ind w:left="1418" w:hanging="284"/>
        <w:jc w:val="both"/>
        <w:rPr>
          <w:rFonts w:ascii="Arial" w:hAnsi="Arial" w:cs="Arial"/>
          <w:sz w:val="22"/>
          <w:szCs w:val="22"/>
          <w:lang w:val="es-BO"/>
        </w:rPr>
      </w:pPr>
      <w:r w:rsidRPr="00A04289">
        <w:rPr>
          <w:rFonts w:ascii="Arial" w:hAnsi="Arial" w:cs="Arial"/>
          <w:sz w:val="22"/>
          <w:szCs w:val="22"/>
          <w:lang w:val="es-BO"/>
        </w:rPr>
        <w:t xml:space="preserve">Por quiebra declarada del </w:t>
      </w:r>
      <w:r w:rsidRPr="00A04289">
        <w:rPr>
          <w:rFonts w:ascii="Arial" w:hAnsi="Arial" w:cs="Arial"/>
          <w:b/>
          <w:sz w:val="22"/>
          <w:szCs w:val="22"/>
          <w:lang w:val="es-BO"/>
        </w:rPr>
        <w:t>PROVEEDOR.</w:t>
      </w:r>
    </w:p>
    <w:p w14:paraId="7EB1C47D" w14:textId="77777777" w:rsidR="00EA5B9F" w:rsidRPr="00A04289" w:rsidRDefault="00EA5B9F" w:rsidP="00EA5B9F">
      <w:pPr>
        <w:numPr>
          <w:ilvl w:val="0"/>
          <w:numId w:val="35"/>
        </w:numPr>
        <w:tabs>
          <w:tab w:val="clear" w:pos="1260"/>
          <w:tab w:val="num" w:pos="1134"/>
        </w:tabs>
        <w:ind w:left="1418" w:hanging="284"/>
        <w:jc w:val="both"/>
        <w:rPr>
          <w:rFonts w:ascii="Arial" w:hAnsi="Arial" w:cs="Arial"/>
          <w:sz w:val="22"/>
          <w:szCs w:val="22"/>
          <w:lang w:val="es-BO"/>
        </w:rPr>
      </w:pPr>
      <w:r w:rsidRPr="00A04289">
        <w:rPr>
          <w:rFonts w:ascii="Arial" w:hAnsi="Arial" w:cs="Arial"/>
          <w:sz w:val="22"/>
          <w:szCs w:val="22"/>
          <w:lang w:val="es-BO"/>
        </w:rPr>
        <w:t xml:space="preserve">Por incumplimiento en la atención del servicio, a requerimiento de la </w:t>
      </w:r>
      <w:r w:rsidRPr="00A04289">
        <w:rPr>
          <w:rFonts w:ascii="Arial" w:hAnsi="Arial" w:cs="Arial"/>
          <w:b/>
          <w:sz w:val="22"/>
          <w:szCs w:val="22"/>
          <w:lang w:val="es-BO"/>
        </w:rPr>
        <w:t xml:space="preserve">ENTIDAD </w:t>
      </w:r>
      <w:r w:rsidRPr="00A04289">
        <w:rPr>
          <w:rFonts w:ascii="Arial" w:hAnsi="Arial" w:cs="Arial"/>
          <w:sz w:val="22"/>
          <w:szCs w:val="22"/>
          <w:lang w:val="es-BO"/>
        </w:rPr>
        <w:t xml:space="preserve">o por el </w:t>
      </w:r>
      <w:r w:rsidRPr="00A04289">
        <w:rPr>
          <w:rFonts w:ascii="Arial" w:hAnsi="Arial" w:cs="Arial"/>
          <w:b/>
          <w:bCs/>
          <w:sz w:val="22"/>
          <w:szCs w:val="22"/>
          <w:lang w:val="es-BO"/>
        </w:rPr>
        <w:t>FISCAL</w:t>
      </w:r>
      <w:r w:rsidRPr="00A04289">
        <w:rPr>
          <w:rFonts w:ascii="Arial" w:hAnsi="Arial" w:cs="Arial"/>
          <w:sz w:val="22"/>
          <w:szCs w:val="22"/>
          <w:lang w:val="es-BO"/>
        </w:rPr>
        <w:t>.</w:t>
      </w:r>
    </w:p>
    <w:p w14:paraId="04CBDAA3" w14:textId="77777777" w:rsidR="00EA5B9F" w:rsidRPr="00A04289" w:rsidRDefault="00EA5B9F" w:rsidP="00EA5B9F">
      <w:pPr>
        <w:numPr>
          <w:ilvl w:val="0"/>
          <w:numId w:val="35"/>
        </w:numPr>
        <w:tabs>
          <w:tab w:val="clear" w:pos="1260"/>
          <w:tab w:val="num" w:pos="1134"/>
        </w:tabs>
        <w:ind w:left="1418" w:hanging="284"/>
        <w:jc w:val="both"/>
        <w:rPr>
          <w:rFonts w:ascii="Arial" w:hAnsi="Arial" w:cs="Arial"/>
          <w:sz w:val="22"/>
          <w:szCs w:val="22"/>
          <w:lang w:val="es-BO"/>
        </w:rPr>
      </w:pPr>
      <w:r w:rsidRPr="00A04289">
        <w:rPr>
          <w:rFonts w:ascii="Arial" w:hAnsi="Arial" w:cs="Arial"/>
          <w:sz w:val="22"/>
          <w:szCs w:val="22"/>
          <w:lang w:val="es-BO"/>
        </w:rPr>
        <w:t xml:space="preserve">Por suspensión de la prestación del </w:t>
      </w:r>
      <w:r w:rsidRPr="00A04289">
        <w:rPr>
          <w:rFonts w:ascii="Arial" w:hAnsi="Arial" w:cs="Arial"/>
          <w:b/>
          <w:sz w:val="22"/>
          <w:szCs w:val="22"/>
          <w:lang w:val="es-BO"/>
        </w:rPr>
        <w:t>SERVICIO</w:t>
      </w:r>
      <w:r w:rsidRPr="00A04289">
        <w:rPr>
          <w:rFonts w:ascii="Arial" w:hAnsi="Arial" w:cs="Arial"/>
          <w:sz w:val="22"/>
          <w:szCs w:val="22"/>
          <w:lang w:val="es-BO"/>
        </w:rPr>
        <w:t xml:space="preserve"> sin justificación, por el lapso de dos (2) días hábiles continuos, sin autorización escrita de la </w:t>
      </w:r>
      <w:r w:rsidRPr="00A04289">
        <w:rPr>
          <w:rFonts w:ascii="Arial" w:hAnsi="Arial" w:cs="Arial"/>
          <w:b/>
          <w:sz w:val="22"/>
          <w:szCs w:val="22"/>
          <w:lang w:val="es-BO"/>
        </w:rPr>
        <w:t>ENTIDAD.</w:t>
      </w:r>
    </w:p>
    <w:p w14:paraId="1B8F4FFF" w14:textId="77777777" w:rsidR="00EA5B9F" w:rsidRPr="00A04289" w:rsidRDefault="00EA5B9F" w:rsidP="00EA5B9F">
      <w:pPr>
        <w:numPr>
          <w:ilvl w:val="0"/>
          <w:numId w:val="35"/>
        </w:numPr>
        <w:tabs>
          <w:tab w:val="clear" w:pos="1260"/>
          <w:tab w:val="num" w:pos="1134"/>
        </w:tabs>
        <w:ind w:left="1418" w:hanging="284"/>
        <w:jc w:val="both"/>
        <w:rPr>
          <w:rFonts w:ascii="Arial" w:hAnsi="Arial" w:cs="Arial"/>
          <w:sz w:val="22"/>
          <w:szCs w:val="22"/>
          <w:lang w:val="es-BO"/>
        </w:rPr>
      </w:pPr>
      <w:r w:rsidRPr="00A04289">
        <w:rPr>
          <w:rFonts w:ascii="Arial" w:hAnsi="Arial" w:cs="Arial"/>
          <w:sz w:val="22"/>
          <w:szCs w:val="22"/>
          <w:lang w:val="es-BO"/>
        </w:rPr>
        <w:t xml:space="preserve">Por negligencia reiterada (3 veces) en el cumplimiento de las Especificaciones Técnicas, u otras especificaciones, o instrucciones escritas del </w:t>
      </w:r>
      <w:r w:rsidRPr="00A04289">
        <w:rPr>
          <w:rFonts w:ascii="Arial" w:hAnsi="Arial" w:cs="Arial"/>
          <w:b/>
          <w:sz w:val="22"/>
          <w:szCs w:val="22"/>
          <w:lang w:val="es-BO"/>
        </w:rPr>
        <w:t>FISCAL</w:t>
      </w:r>
      <w:r w:rsidRPr="00A04289">
        <w:rPr>
          <w:rFonts w:ascii="Arial" w:hAnsi="Arial" w:cs="Arial"/>
          <w:sz w:val="22"/>
          <w:szCs w:val="22"/>
          <w:lang w:val="es-BO"/>
        </w:rPr>
        <w:t>.</w:t>
      </w:r>
    </w:p>
    <w:p w14:paraId="63FCA6A0" w14:textId="77777777" w:rsidR="00EA5B9F" w:rsidRPr="00A04289" w:rsidRDefault="00EA5B9F" w:rsidP="00EA5B9F">
      <w:pPr>
        <w:numPr>
          <w:ilvl w:val="0"/>
          <w:numId w:val="35"/>
        </w:numPr>
        <w:tabs>
          <w:tab w:val="clear" w:pos="1260"/>
          <w:tab w:val="num" w:pos="1134"/>
        </w:tabs>
        <w:ind w:left="1418" w:hanging="284"/>
        <w:jc w:val="both"/>
        <w:rPr>
          <w:rFonts w:ascii="Arial" w:hAnsi="Arial" w:cs="Arial"/>
          <w:sz w:val="22"/>
          <w:szCs w:val="22"/>
          <w:lang w:val="es-BO"/>
        </w:rPr>
      </w:pPr>
      <w:r w:rsidRPr="00A04289">
        <w:rPr>
          <w:rFonts w:ascii="Arial" w:hAnsi="Arial" w:cs="Arial"/>
          <w:sz w:val="22"/>
          <w:szCs w:val="22"/>
          <w:lang w:val="es-BO"/>
        </w:rPr>
        <w:t>Por falta de pago de salarios a su personal y otras obligaciones contractuales que afecten al servicio.</w:t>
      </w:r>
    </w:p>
    <w:p w14:paraId="6E9142C8" w14:textId="77777777" w:rsidR="00EA5B9F" w:rsidRPr="00A04289" w:rsidRDefault="00EA5B9F" w:rsidP="00EA5B9F">
      <w:pPr>
        <w:numPr>
          <w:ilvl w:val="0"/>
          <w:numId w:val="35"/>
        </w:numPr>
        <w:tabs>
          <w:tab w:val="clear" w:pos="1260"/>
          <w:tab w:val="num" w:pos="1134"/>
        </w:tabs>
        <w:ind w:left="1418" w:hanging="284"/>
        <w:jc w:val="both"/>
        <w:rPr>
          <w:rFonts w:ascii="Arial" w:hAnsi="Arial" w:cs="Arial"/>
          <w:bCs/>
          <w:iCs/>
          <w:sz w:val="22"/>
          <w:szCs w:val="22"/>
          <w:lang w:val="es-BO"/>
        </w:rPr>
      </w:pPr>
      <w:r w:rsidRPr="00A04289">
        <w:rPr>
          <w:rFonts w:ascii="Arial" w:hAnsi="Arial" w:cs="Arial"/>
          <w:bCs/>
          <w:iCs/>
          <w:sz w:val="22"/>
          <w:szCs w:val="22"/>
          <w:lang w:val="es-BO"/>
        </w:rPr>
        <w:t xml:space="preserve">Por incidente reportado atribuible al </w:t>
      </w:r>
      <w:r w:rsidRPr="00A04289">
        <w:rPr>
          <w:rFonts w:ascii="Arial" w:hAnsi="Arial" w:cs="Arial"/>
          <w:b/>
          <w:iCs/>
          <w:sz w:val="22"/>
          <w:szCs w:val="22"/>
          <w:lang w:val="es-BO"/>
        </w:rPr>
        <w:t>SERVICIO</w:t>
      </w:r>
      <w:r w:rsidRPr="00A04289">
        <w:rPr>
          <w:rFonts w:ascii="Arial" w:hAnsi="Arial" w:cs="Arial"/>
          <w:bCs/>
          <w:iCs/>
          <w:sz w:val="22"/>
          <w:szCs w:val="22"/>
          <w:lang w:val="es-BO"/>
        </w:rPr>
        <w:t xml:space="preserve"> y que no pueda ser resuelto por el </w:t>
      </w:r>
      <w:r w:rsidRPr="00A04289">
        <w:rPr>
          <w:rFonts w:ascii="Arial" w:hAnsi="Arial" w:cs="Arial"/>
          <w:b/>
          <w:bCs/>
          <w:iCs/>
          <w:sz w:val="22"/>
          <w:szCs w:val="22"/>
          <w:lang w:val="es-BO"/>
        </w:rPr>
        <w:t xml:space="preserve">PROVEEDOR </w:t>
      </w:r>
      <w:r w:rsidRPr="00A04289">
        <w:rPr>
          <w:rFonts w:ascii="Arial" w:hAnsi="Arial" w:cs="Arial"/>
          <w:bCs/>
          <w:iCs/>
          <w:sz w:val="22"/>
          <w:szCs w:val="22"/>
          <w:lang w:val="es-BO"/>
        </w:rPr>
        <w:t>sin justificación, por el lapso de cinco (5) días hábiles.</w:t>
      </w:r>
    </w:p>
    <w:p w14:paraId="55BBD9C2" w14:textId="77777777" w:rsidR="00EA5B9F" w:rsidRPr="00A04289" w:rsidRDefault="00EA5B9F" w:rsidP="00EA5B9F">
      <w:pPr>
        <w:numPr>
          <w:ilvl w:val="0"/>
          <w:numId w:val="35"/>
        </w:numPr>
        <w:tabs>
          <w:tab w:val="clear" w:pos="1260"/>
          <w:tab w:val="num" w:pos="1134"/>
        </w:tabs>
        <w:ind w:left="1418" w:hanging="284"/>
        <w:jc w:val="both"/>
        <w:rPr>
          <w:rFonts w:ascii="Arial" w:hAnsi="Arial" w:cs="Arial"/>
          <w:sz w:val="22"/>
          <w:szCs w:val="22"/>
          <w:lang w:val="es-BO"/>
        </w:rPr>
      </w:pPr>
      <w:r w:rsidRPr="00A04289">
        <w:rPr>
          <w:rFonts w:ascii="Arial" w:hAnsi="Arial" w:cs="Arial"/>
          <w:sz w:val="22"/>
          <w:szCs w:val="22"/>
          <w:lang w:val="es-BO"/>
        </w:rPr>
        <w:t>Cuando el monto de la multa por atraso en la prestación del servicio alcance el diez por ciento (10%) del monto total presupuestado del Contrato, decisión optativa, o el veinte por ciento (20%), de forma obligatoria.</w:t>
      </w:r>
    </w:p>
    <w:p w14:paraId="229DBEEC" w14:textId="77777777" w:rsidR="00EA5B9F" w:rsidRPr="00A04289" w:rsidRDefault="00EA5B9F" w:rsidP="00EA5B9F">
      <w:pPr>
        <w:ind w:left="1800"/>
        <w:jc w:val="both"/>
        <w:rPr>
          <w:rFonts w:ascii="Arial" w:hAnsi="Arial" w:cs="Arial"/>
          <w:sz w:val="22"/>
          <w:szCs w:val="22"/>
          <w:lang w:val="es-BO"/>
        </w:rPr>
      </w:pPr>
    </w:p>
    <w:p w14:paraId="18B2163D" w14:textId="77777777" w:rsidR="00EA5B9F" w:rsidRPr="00A04289" w:rsidRDefault="00EA5B9F" w:rsidP="00EA5B9F">
      <w:pPr>
        <w:pStyle w:val="Prrafodelista"/>
        <w:numPr>
          <w:ilvl w:val="2"/>
          <w:numId w:val="42"/>
        </w:numPr>
        <w:ind w:left="1134" w:hanging="850"/>
        <w:jc w:val="both"/>
        <w:rPr>
          <w:rFonts w:ascii="Arial" w:hAnsi="Arial" w:cs="Arial"/>
          <w:b/>
          <w:sz w:val="22"/>
          <w:szCs w:val="22"/>
          <w:lang w:val="es-BO"/>
        </w:rPr>
      </w:pPr>
      <w:r w:rsidRPr="00A04289">
        <w:rPr>
          <w:rFonts w:ascii="Arial" w:hAnsi="Arial" w:cs="Arial"/>
          <w:b/>
          <w:sz w:val="22"/>
          <w:szCs w:val="22"/>
          <w:lang w:val="es-BO"/>
        </w:rPr>
        <w:t xml:space="preserve">Resolución a requerimiento del PROVEEDOR por causales atribuibles a la ENTIDAD. </w:t>
      </w:r>
      <w:r w:rsidRPr="00A04289">
        <w:rPr>
          <w:rFonts w:ascii="Arial" w:hAnsi="Arial" w:cs="Arial"/>
          <w:sz w:val="22"/>
          <w:szCs w:val="22"/>
          <w:lang w:val="es-BO"/>
        </w:rPr>
        <w:t>El</w:t>
      </w:r>
      <w:r w:rsidRPr="00A04289">
        <w:rPr>
          <w:rFonts w:ascii="Arial" w:hAnsi="Arial" w:cs="Arial"/>
          <w:b/>
          <w:sz w:val="22"/>
          <w:szCs w:val="22"/>
          <w:lang w:val="es-BO"/>
        </w:rPr>
        <w:t xml:space="preserve"> PROVEEDOR, </w:t>
      </w:r>
      <w:r w:rsidRPr="00A04289">
        <w:rPr>
          <w:rFonts w:ascii="Arial" w:hAnsi="Arial" w:cs="Arial"/>
          <w:sz w:val="22"/>
          <w:szCs w:val="22"/>
          <w:lang w:val="es-BO"/>
        </w:rPr>
        <w:t>podrá proceder al trámite de resolución del Contrato, en los siguientes casos:</w:t>
      </w:r>
    </w:p>
    <w:p w14:paraId="030BE5F9" w14:textId="77777777" w:rsidR="00EA5B9F" w:rsidRPr="00A04289" w:rsidRDefault="00EA5B9F" w:rsidP="00EA5B9F">
      <w:pPr>
        <w:jc w:val="both"/>
        <w:rPr>
          <w:rFonts w:ascii="Arial" w:hAnsi="Arial" w:cs="Arial"/>
          <w:sz w:val="22"/>
          <w:szCs w:val="22"/>
          <w:lang w:val="es-BO"/>
        </w:rPr>
      </w:pPr>
    </w:p>
    <w:p w14:paraId="7A8243B1" w14:textId="77777777" w:rsidR="00EA5B9F" w:rsidRPr="00A04289" w:rsidRDefault="00EA5B9F" w:rsidP="00EA5B9F">
      <w:pPr>
        <w:numPr>
          <w:ilvl w:val="1"/>
          <w:numId w:val="35"/>
        </w:numPr>
        <w:tabs>
          <w:tab w:val="clear" w:pos="1980"/>
        </w:tabs>
        <w:ind w:left="1800"/>
        <w:jc w:val="both"/>
        <w:rPr>
          <w:rFonts w:ascii="Arial" w:hAnsi="Arial" w:cs="Arial"/>
          <w:sz w:val="22"/>
          <w:szCs w:val="22"/>
          <w:lang w:val="es-BO"/>
        </w:rPr>
      </w:pPr>
      <w:r w:rsidRPr="00A04289">
        <w:rPr>
          <w:rFonts w:ascii="Arial" w:hAnsi="Arial" w:cs="Arial"/>
          <w:sz w:val="22"/>
          <w:szCs w:val="22"/>
          <w:lang w:val="es-BO"/>
        </w:rPr>
        <w:t>Si apartándose de los términos del Contrato la</w:t>
      </w:r>
      <w:r w:rsidRPr="00A04289">
        <w:rPr>
          <w:rFonts w:ascii="Arial" w:hAnsi="Arial" w:cs="Arial"/>
          <w:b/>
          <w:sz w:val="22"/>
          <w:szCs w:val="22"/>
          <w:lang w:val="es-BO"/>
        </w:rPr>
        <w:t xml:space="preserve"> ENTIDAD, </w:t>
      </w:r>
      <w:r w:rsidRPr="00A04289">
        <w:rPr>
          <w:rFonts w:ascii="Arial" w:hAnsi="Arial" w:cs="Arial"/>
          <w:sz w:val="22"/>
          <w:szCs w:val="22"/>
          <w:lang w:val="es-BO"/>
        </w:rPr>
        <w:t xml:space="preserve">a través del </w:t>
      </w:r>
      <w:r w:rsidRPr="00A04289">
        <w:rPr>
          <w:rFonts w:ascii="Arial" w:hAnsi="Arial" w:cs="Arial"/>
          <w:b/>
          <w:bCs/>
          <w:sz w:val="22"/>
          <w:szCs w:val="22"/>
          <w:lang w:val="es-BO"/>
        </w:rPr>
        <w:t>FISCAL</w:t>
      </w:r>
      <w:r w:rsidRPr="00A04289">
        <w:rPr>
          <w:rFonts w:ascii="Arial" w:hAnsi="Arial" w:cs="Arial"/>
          <w:sz w:val="22"/>
          <w:szCs w:val="22"/>
          <w:lang w:val="es-BO"/>
        </w:rPr>
        <w:t xml:space="preserve">, pretende modificar o afectar las condiciones del </w:t>
      </w:r>
      <w:r w:rsidRPr="00A04289">
        <w:rPr>
          <w:rFonts w:ascii="Arial" w:hAnsi="Arial" w:cs="Arial"/>
          <w:b/>
          <w:sz w:val="22"/>
          <w:szCs w:val="22"/>
          <w:lang w:val="es-BO"/>
        </w:rPr>
        <w:t>SERVICIO</w:t>
      </w:r>
      <w:r w:rsidRPr="00A04289">
        <w:rPr>
          <w:rFonts w:ascii="Arial" w:hAnsi="Arial" w:cs="Arial"/>
          <w:sz w:val="22"/>
          <w:szCs w:val="22"/>
          <w:lang w:val="es-BO"/>
        </w:rPr>
        <w:t>.</w:t>
      </w:r>
    </w:p>
    <w:p w14:paraId="726BCD05" w14:textId="77777777" w:rsidR="00EA5B9F" w:rsidRPr="00A04289" w:rsidRDefault="00EA5B9F" w:rsidP="00EA5B9F">
      <w:pPr>
        <w:numPr>
          <w:ilvl w:val="1"/>
          <w:numId w:val="35"/>
        </w:numPr>
        <w:tabs>
          <w:tab w:val="clear" w:pos="1980"/>
        </w:tabs>
        <w:ind w:left="1800"/>
        <w:jc w:val="both"/>
        <w:rPr>
          <w:rFonts w:ascii="Arial" w:hAnsi="Arial" w:cs="Arial"/>
          <w:sz w:val="22"/>
          <w:szCs w:val="22"/>
          <w:lang w:val="es-BO"/>
        </w:rPr>
      </w:pPr>
      <w:r w:rsidRPr="00A04289">
        <w:rPr>
          <w:rFonts w:ascii="Arial" w:hAnsi="Arial" w:cs="Arial"/>
          <w:sz w:val="22"/>
          <w:szCs w:val="22"/>
          <w:lang w:val="es-BO"/>
        </w:rPr>
        <w:t xml:space="preserve">Por incumplimiento injustificado en el pago por la prestación del </w:t>
      </w:r>
      <w:r w:rsidRPr="00A04289">
        <w:rPr>
          <w:rFonts w:ascii="Arial" w:hAnsi="Arial" w:cs="Arial"/>
          <w:b/>
          <w:sz w:val="22"/>
          <w:szCs w:val="22"/>
          <w:lang w:val="es-BO"/>
        </w:rPr>
        <w:t>SERVICIO</w:t>
      </w:r>
      <w:r w:rsidRPr="00A04289">
        <w:rPr>
          <w:rFonts w:ascii="Arial" w:hAnsi="Arial" w:cs="Arial"/>
          <w:sz w:val="22"/>
          <w:szCs w:val="22"/>
          <w:lang w:val="es-BO"/>
        </w:rPr>
        <w:t xml:space="preserve">, por más de sesenta (60) días calendario computados a partir de la fecha en que debió hacerse efectivo el pago, existiendo conformidad del </w:t>
      </w:r>
      <w:r w:rsidRPr="00A04289">
        <w:rPr>
          <w:rFonts w:ascii="Arial" w:hAnsi="Arial" w:cs="Arial"/>
          <w:b/>
          <w:sz w:val="22"/>
          <w:szCs w:val="22"/>
          <w:lang w:val="es-BO"/>
        </w:rPr>
        <w:t>SERVICIO</w:t>
      </w:r>
      <w:r w:rsidRPr="00A04289">
        <w:rPr>
          <w:rFonts w:ascii="Arial" w:hAnsi="Arial" w:cs="Arial"/>
          <w:sz w:val="22"/>
          <w:szCs w:val="22"/>
          <w:lang w:val="es-BO"/>
        </w:rPr>
        <w:t xml:space="preserve">, emitida por el </w:t>
      </w:r>
      <w:r w:rsidRPr="00A04289">
        <w:rPr>
          <w:rFonts w:ascii="Arial" w:hAnsi="Arial" w:cs="Arial"/>
          <w:b/>
          <w:sz w:val="22"/>
          <w:szCs w:val="22"/>
          <w:lang w:val="es-BO"/>
        </w:rPr>
        <w:t>FISCAL</w:t>
      </w:r>
      <w:r w:rsidRPr="00A04289">
        <w:rPr>
          <w:rFonts w:ascii="Arial" w:hAnsi="Arial" w:cs="Arial"/>
          <w:sz w:val="22"/>
          <w:szCs w:val="22"/>
          <w:lang w:val="es-BO"/>
        </w:rPr>
        <w:t>.</w:t>
      </w:r>
    </w:p>
    <w:p w14:paraId="2CA522FE" w14:textId="77777777" w:rsidR="00EA5B9F" w:rsidRPr="00A04289" w:rsidRDefault="00EA5B9F" w:rsidP="00EA5B9F">
      <w:pPr>
        <w:numPr>
          <w:ilvl w:val="1"/>
          <w:numId w:val="35"/>
        </w:numPr>
        <w:tabs>
          <w:tab w:val="clear" w:pos="1980"/>
        </w:tabs>
        <w:ind w:left="1800"/>
        <w:jc w:val="both"/>
        <w:rPr>
          <w:rFonts w:ascii="Arial" w:hAnsi="Arial" w:cs="Arial"/>
          <w:sz w:val="22"/>
          <w:szCs w:val="22"/>
          <w:lang w:val="es-BO"/>
        </w:rPr>
      </w:pPr>
      <w:r w:rsidRPr="00A04289">
        <w:rPr>
          <w:rFonts w:ascii="Arial" w:hAnsi="Arial" w:cs="Arial"/>
          <w:sz w:val="22"/>
          <w:szCs w:val="22"/>
          <w:lang w:val="es-BO"/>
        </w:rPr>
        <w:t>Por utilizar o requerir aquellos servicios que son objeto del presente Contrato, en beneficio de terceras personas.</w:t>
      </w:r>
    </w:p>
    <w:p w14:paraId="563C2C95" w14:textId="77777777" w:rsidR="00EA5B9F" w:rsidRPr="00A04289" w:rsidRDefault="00EA5B9F" w:rsidP="00EA5B9F">
      <w:pPr>
        <w:ind w:left="1800"/>
        <w:jc w:val="both"/>
        <w:rPr>
          <w:rFonts w:ascii="Arial" w:hAnsi="Arial" w:cs="Arial"/>
          <w:sz w:val="22"/>
          <w:szCs w:val="22"/>
          <w:lang w:val="es-BO"/>
        </w:rPr>
      </w:pPr>
    </w:p>
    <w:p w14:paraId="5D8746D0" w14:textId="77777777" w:rsidR="00EA5B9F" w:rsidRPr="00A04289" w:rsidRDefault="00EA5B9F" w:rsidP="00EA5B9F">
      <w:pPr>
        <w:pStyle w:val="Prrafodelista"/>
        <w:numPr>
          <w:ilvl w:val="2"/>
          <w:numId w:val="42"/>
        </w:numPr>
        <w:ind w:left="1134" w:hanging="992"/>
        <w:jc w:val="both"/>
        <w:rPr>
          <w:rFonts w:ascii="Arial" w:hAnsi="Arial" w:cs="Arial"/>
          <w:sz w:val="22"/>
          <w:szCs w:val="22"/>
          <w:lang w:val="es-BO"/>
        </w:rPr>
      </w:pPr>
      <w:r w:rsidRPr="00A04289">
        <w:rPr>
          <w:rFonts w:ascii="Arial" w:hAnsi="Arial" w:cs="Arial"/>
          <w:b/>
          <w:sz w:val="22"/>
          <w:szCs w:val="22"/>
          <w:lang w:val="es-BO"/>
        </w:rPr>
        <w:t xml:space="preserve">Reglas aplicables a la Resolución: </w:t>
      </w:r>
      <w:r w:rsidRPr="00A04289">
        <w:rPr>
          <w:rFonts w:ascii="Arial" w:hAnsi="Arial" w:cs="Arial"/>
          <w:sz w:val="22"/>
          <w:szCs w:val="22"/>
          <w:lang w:val="es-BO"/>
        </w:rPr>
        <w:t xml:space="preserve">De acuerdo a las causales de Resolución de Contrato señaladas precedentemente, y considerando la naturaleza del Contrato de prestación de </w:t>
      </w:r>
      <w:r w:rsidRPr="00A04289">
        <w:rPr>
          <w:rFonts w:ascii="Arial" w:hAnsi="Arial" w:cs="Arial"/>
          <w:b/>
          <w:sz w:val="22"/>
          <w:szCs w:val="22"/>
          <w:lang w:val="es-BO"/>
        </w:rPr>
        <w:t>SERVICIOS</w:t>
      </w:r>
      <w:r w:rsidRPr="00A04289">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29B48EFA" w14:textId="77777777" w:rsidR="00EA5B9F" w:rsidRPr="00A04289" w:rsidRDefault="00EA5B9F" w:rsidP="00EA5B9F">
      <w:pPr>
        <w:pStyle w:val="Prrafodelista"/>
        <w:tabs>
          <w:tab w:val="left" w:pos="1418"/>
        </w:tabs>
        <w:ind w:left="465"/>
        <w:jc w:val="both"/>
        <w:rPr>
          <w:rFonts w:ascii="Arial" w:hAnsi="Arial" w:cs="Arial"/>
          <w:sz w:val="22"/>
          <w:szCs w:val="22"/>
          <w:lang w:val="es-BO"/>
        </w:rPr>
      </w:pPr>
    </w:p>
    <w:p w14:paraId="0EDDD880" w14:textId="77777777" w:rsidR="00EA5B9F" w:rsidRPr="00A04289" w:rsidRDefault="00EA5B9F" w:rsidP="00EA5B9F">
      <w:pPr>
        <w:pStyle w:val="Prrafodelista"/>
        <w:ind w:left="1134"/>
        <w:jc w:val="both"/>
        <w:rPr>
          <w:rFonts w:ascii="Arial" w:hAnsi="Arial" w:cs="Arial"/>
          <w:sz w:val="22"/>
          <w:szCs w:val="22"/>
          <w:lang w:val="es-BO"/>
        </w:rPr>
      </w:pPr>
      <w:r w:rsidRPr="00A04289">
        <w:rPr>
          <w:rFonts w:ascii="Arial" w:hAnsi="Arial" w:cs="Arial"/>
          <w:sz w:val="22"/>
          <w:szCs w:val="22"/>
          <w:lang w:val="es-BO"/>
        </w:rPr>
        <w:t>Para procesar la Resolución del Contrato por cualquiera de las causales señaladas, la</w:t>
      </w:r>
      <w:r w:rsidRPr="00A04289">
        <w:rPr>
          <w:rFonts w:ascii="Arial" w:hAnsi="Arial" w:cs="Arial"/>
          <w:b/>
          <w:sz w:val="22"/>
          <w:szCs w:val="22"/>
          <w:lang w:val="es-BO"/>
        </w:rPr>
        <w:t xml:space="preserve"> ENTIDAD </w:t>
      </w:r>
      <w:r w:rsidRPr="00A04289">
        <w:rPr>
          <w:rFonts w:ascii="Arial" w:hAnsi="Arial" w:cs="Arial"/>
          <w:sz w:val="22"/>
          <w:szCs w:val="22"/>
          <w:lang w:val="es-BO"/>
        </w:rPr>
        <w:t>o el</w:t>
      </w:r>
      <w:r w:rsidRPr="00A04289">
        <w:rPr>
          <w:rFonts w:ascii="Arial" w:hAnsi="Arial" w:cs="Arial"/>
          <w:b/>
          <w:sz w:val="22"/>
          <w:szCs w:val="22"/>
          <w:lang w:val="es-BO"/>
        </w:rPr>
        <w:t xml:space="preserve"> PROVEEDOR, </w:t>
      </w:r>
      <w:r w:rsidRPr="00A04289">
        <w:rPr>
          <w:rFonts w:ascii="Arial" w:hAnsi="Arial" w:cs="Arial"/>
          <w:sz w:val="22"/>
          <w:szCs w:val="22"/>
          <w:lang w:val="es-BO"/>
        </w:rPr>
        <w:t>dará aviso escrito mediante carta notariada, a la otra parte, de su intención de resolver el Contrato, estableciendo claramente la causal que se aduce.</w:t>
      </w:r>
    </w:p>
    <w:p w14:paraId="6FC76B82" w14:textId="77777777" w:rsidR="00EA5B9F" w:rsidRPr="00A04289" w:rsidRDefault="00EA5B9F" w:rsidP="00EA5B9F">
      <w:pPr>
        <w:ind w:left="426" w:firstLine="24"/>
        <w:jc w:val="both"/>
        <w:rPr>
          <w:rFonts w:ascii="Arial" w:hAnsi="Arial" w:cs="Arial"/>
          <w:sz w:val="22"/>
          <w:szCs w:val="22"/>
          <w:lang w:val="es-BO"/>
        </w:rPr>
      </w:pPr>
    </w:p>
    <w:p w14:paraId="50743F3B" w14:textId="77777777" w:rsidR="00EA5B9F" w:rsidRPr="00A04289" w:rsidRDefault="00EA5B9F" w:rsidP="00EA5B9F">
      <w:pPr>
        <w:pStyle w:val="Prrafodelista"/>
        <w:ind w:left="1134"/>
        <w:jc w:val="both"/>
        <w:rPr>
          <w:rFonts w:ascii="Arial" w:hAnsi="Arial" w:cs="Arial"/>
          <w:sz w:val="22"/>
          <w:szCs w:val="22"/>
          <w:lang w:val="es-BO"/>
        </w:rPr>
      </w:pPr>
      <w:r w:rsidRPr="00A04289">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04289">
        <w:rPr>
          <w:rFonts w:ascii="Arial" w:hAnsi="Arial" w:cs="Arial"/>
          <w:b/>
          <w:sz w:val="22"/>
          <w:szCs w:val="22"/>
          <w:lang w:val="es-BO"/>
        </w:rPr>
        <w:t>ENTIDAD</w:t>
      </w:r>
      <w:r w:rsidRPr="00A04289">
        <w:rPr>
          <w:rFonts w:ascii="Arial" w:hAnsi="Arial" w:cs="Arial"/>
          <w:sz w:val="22"/>
          <w:szCs w:val="22"/>
          <w:lang w:val="es-BO"/>
        </w:rPr>
        <w:t xml:space="preserve"> o el </w:t>
      </w:r>
      <w:r w:rsidRPr="00A04289">
        <w:rPr>
          <w:rFonts w:ascii="Arial" w:hAnsi="Arial" w:cs="Arial"/>
          <w:b/>
          <w:sz w:val="22"/>
          <w:szCs w:val="22"/>
          <w:lang w:val="es-BO"/>
        </w:rPr>
        <w:t>PROVEEDOR</w:t>
      </w:r>
      <w:r w:rsidRPr="00A04289">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16AA8E95" w14:textId="77777777" w:rsidR="00EA5B9F" w:rsidRPr="00A04289" w:rsidRDefault="00EA5B9F" w:rsidP="00EA5B9F">
      <w:pPr>
        <w:pStyle w:val="Prrafodelista"/>
        <w:tabs>
          <w:tab w:val="left" w:pos="1418"/>
        </w:tabs>
        <w:ind w:left="465"/>
        <w:jc w:val="both"/>
        <w:rPr>
          <w:rFonts w:ascii="Arial" w:hAnsi="Arial" w:cs="Arial"/>
          <w:sz w:val="22"/>
          <w:szCs w:val="22"/>
          <w:lang w:val="es-BO"/>
        </w:rPr>
      </w:pPr>
    </w:p>
    <w:p w14:paraId="282C9CEF" w14:textId="77777777" w:rsidR="00EA5B9F" w:rsidRPr="00A04289" w:rsidRDefault="00EA5B9F" w:rsidP="00EA5B9F">
      <w:pPr>
        <w:pStyle w:val="Prrafodelista"/>
        <w:ind w:left="1134"/>
        <w:jc w:val="both"/>
        <w:rPr>
          <w:rFonts w:ascii="Arial" w:hAnsi="Arial" w:cs="Arial"/>
          <w:sz w:val="22"/>
          <w:szCs w:val="22"/>
          <w:lang w:val="es-BO"/>
        </w:rPr>
      </w:pPr>
      <w:r w:rsidRPr="00A04289">
        <w:rPr>
          <w:rFonts w:ascii="Arial" w:hAnsi="Arial" w:cs="Arial"/>
          <w:sz w:val="22"/>
          <w:szCs w:val="22"/>
          <w:lang w:val="es-BO"/>
        </w:rPr>
        <w:t xml:space="preserve">Esta carta notariada dará lugar a que cuando la resolución sea por causales atribuibles al </w:t>
      </w:r>
      <w:r w:rsidRPr="00A04289">
        <w:rPr>
          <w:rFonts w:ascii="Arial" w:hAnsi="Arial" w:cs="Arial"/>
          <w:b/>
          <w:sz w:val="22"/>
          <w:szCs w:val="22"/>
          <w:lang w:val="es-BO"/>
        </w:rPr>
        <w:t>PROVEEDOR</w:t>
      </w:r>
      <w:r w:rsidRPr="00A04289">
        <w:rPr>
          <w:rFonts w:ascii="Arial" w:hAnsi="Arial" w:cs="Arial"/>
          <w:sz w:val="22"/>
          <w:szCs w:val="22"/>
          <w:lang w:val="es-BO"/>
        </w:rPr>
        <w:t xml:space="preserve"> se consolide en favor de la </w:t>
      </w:r>
      <w:r w:rsidRPr="00A04289">
        <w:rPr>
          <w:rFonts w:ascii="Arial" w:hAnsi="Arial" w:cs="Arial"/>
          <w:b/>
          <w:sz w:val="22"/>
          <w:szCs w:val="22"/>
          <w:lang w:val="es-BO"/>
        </w:rPr>
        <w:t>ENTIDAD</w:t>
      </w:r>
      <w:r w:rsidRPr="00A04289">
        <w:rPr>
          <w:rFonts w:ascii="Arial" w:hAnsi="Arial" w:cs="Arial"/>
          <w:sz w:val="22"/>
          <w:szCs w:val="22"/>
          <w:lang w:val="es-BO"/>
        </w:rPr>
        <w:t xml:space="preserve"> la Garantía de Cumplimiento de Contrato.</w:t>
      </w:r>
    </w:p>
    <w:p w14:paraId="528D3625" w14:textId="77777777" w:rsidR="00EA5B9F" w:rsidRPr="00A04289" w:rsidRDefault="00EA5B9F" w:rsidP="00EA5B9F">
      <w:pPr>
        <w:pStyle w:val="Prrafodelista"/>
        <w:ind w:left="1134"/>
        <w:jc w:val="both"/>
        <w:rPr>
          <w:rFonts w:ascii="Arial" w:hAnsi="Arial" w:cs="Arial"/>
          <w:sz w:val="22"/>
          <w:szCs w:val="22"/>
          <w:lang w:val="es-BO"/>
        </w:rPr>
      </w:pPr>
    </w:p>
    <w:p w14:paraId="0E63018F" w14:textId="77777777" w:rsidR="00EA5B9F" w:rsidRPr="00A04289" w:rsidRDefault="00EA5B9F" w:rsidP="00EA5B9F">
      <w:pPr>
        <w:pStyle w:val="Prrafodelista"/>
        <w:ind w:left="1134"/>
        <w:jc w:val="both"/>
        <w:rPr>
          <w:rFonts w:ascii="Arial" w:hAnsi="Arial" w:cs="Arial"/>
          <w:sz w:val="22"/>
          <w:szCs w:val="22"/>
          <w:lang w:val="es-BO"/>
        </w:rPr>
      </w:pPr>
      <w:r w:rsidRPr="00A04289">
        <w:rPr>
          <w:rFonts w:ascii="Arial" w:hAnsi="Arial" w:cs="Arial"/>
          <w:sz w:val="22"/>
          <w:szCs w:val="22"/>
          <w:lang w:val="es-BO"/>
        </w:rPr>
        <w:t xml:space="preserve">Solo en caso que la resolución no sea originada por negligencia del </w:t>
      </w:r>
      <w:r w:rsidRPr="00A04289">
        <w:rPr>
          <w:rFonts w:ascii="Arial" w:hAnsi="Arial" w:cs="Arial"/>
          <w:b/>
          <w:sz w:val="22"/>
          <w:szCs w:val="22"/>
          <w:lang w:val="es-BO"/>
        </w:rPr>
        <w:t>PROVEEDOR</w:t>
      </w:r>
      <w:r w:rsidRPr="00A04289">
        <w:rPr>
          <w:rFonts w:ascii="Arial" w:hAnsi="Arial" w:cs="Arial"/>
          <w:sz w:val="22"/>
          <w:szCs w:val="22"/>
          <w:lang w:val="es-BO"/>
        </w:rPr>
        <w:t xml:space="preserve"> éste tendrá derecho a una evaluación de los gastos proporcionales que demande los compromisos adquiridos por el </w:t>
      </w:r>
      <w:r w:rsidRPr="00A04289">
        <w:rPr>
          <w:rFonts w:ascii="Arial" w:hAnsi="Arial" w:cs="Arial"/>
          <w:b/>
          <w:sz w:val="22"/>
          <w:szCs w:val="22"/>
          <w:lang w:val="es-BO"/>
        </w:rPr>
        <w:t>PROVEEDOR</w:t>
      </w:r>
      <w:r w:rsidRPr="00A04289">
        <w:rPr>
          <w:rFonts w:ascii="Arial" w:hAnsi="Arial" w:cs="Arial"/>
          <w:sz w:val="22"/>
          <w:szCs w:val="22"/>
          <w:lang w:val="es-BO"/>
        </w:rPr>
        <w:t xml:space="preserve"> para la prestación del </w:t>
      </w:r>
      <w:r w:rsidRPr="00A04289">
        <w:rPr>
          <w:rFonts w:ascii="Arial" w:hAnsi="Arial" w:cs="Arial"/>
          <w:b/>
          <w:sz w:val="22"/>
          <w:szCs w:val="22"/>
          <w:lang w:val="es-BO"/>
        </w:rPr>
        <w:t>SERVICIO</w:t>
      </w:r>
      <w:r w:rsidRPr="00A04289">
        <w:rPr>
          <w:rFonts w:ascii="Arial" w:hAnsi="Arial" w:cs="Arial"/>
          <w:sz w:val="22"/>
          <w:szCs w:val="22"/>
          <w:lang w:val="es-BO"/>
        </w:rPr>
        <w:t xml:space="preserve"> contra la presentación de documentos probatorios y certificados.</w:t>
      </w:r>
    </w:p>
    <w:p w14:paraId="073F95CE" w14:textId="77777777" w:rsidR="00EA5B9F" w:rsidRPr="00A04289" w:rsidRDefault="00EA5B9F" w:rsidP="00EA5B9F">
      <w:pPr>
        <w:pStyle w:val="Prrafodelista"/>
        <w:tabs>
          <w:tab w:val="left" w:pos="1418"/>
        </w:tabs>
        <w:ind w:left="465"/>
        <w:jc w:val="both"/>
        <w:rPr>
          <w:rFonts w:ascii="Arial" w:hAnsi="Arial" w:cs="Arial"/>
          <w:sz w:val="22"/>
          <w:szCs w:val="22"/>
          <w:lang w:val="es-BO"/>
        </w:rPr>
      </w:pPr>
      <w:r w:rsidRPr="00A04289">
        <w:rPr>
          <w:rFonts w:ascii="Arial" w:hAnsi="Arial" w:cs="Arial"/>
          <w:sz w:val="22"/>
          <w:szCs w:val="22"/>
          <w:lang w:val="es-BO"/>
        </w:rPr>
        <w:t xml:space="preserve"> </w:t>
      </w:r>
    </w:p>
    <w:p w14:paraId="2D62C4EC" w14:textId="77777777" w:rsidR="00EA5B9F" w:rsidRPr="00A04289" w:rsidRDefault="00EA5B9F" w:rsidP="00EA5B9F">
      <w:pPr>
        <w:ind w:left="1134"/>
        <w:jc w:val="both"/>
        <w:rPr>
          <w:rFonts w:ascii="Arial" w:hAnsi="Arial" w:cs="Arial"/>
          <w:sz w:val="22"/>
          <w:szCs w:val="22"/>
          <w:lang w:val="es-BO"/>
        </w:rPr>
      </w:pPr>
      <w:r w:rsidRPr="00A04289">
        <w:rPr>
          <w:rFonts w:ascii="Arial" w:hAnsi="Arial" w:cs="Arial"/>
          <w:sz w:val="22"/>
          <w:szCs w:val="22"/>
          <w:lang w:val="es-BO"/>
        </w:rPr>
        <w:t xml:space="preserve">El </w:t>
      </w:r>
      <w:r w:rsidRPr="00A04289">
        <w:rPr>
          <w:rFonts w:ascii="Arial" w:hAnsi="Arial" w:cs="Arial"/>
          <w:b/>
          <w:sz w:val="22"/>
          <w:szCs w:val="22"/>
          <w:lang w:val="es-BO"/>
        </w:rPr>
        <w:t>FISCAL</w:t>
      </w:r>
      <w:r w:rsidRPr="00A04289">
        <w:rPr>
          <w:rFonts w:ascii="Arial" w:hAnsi="Arial" w:cs="Arial"/>
          <w:sz w:val="22"/>
          <w:szCs w:val="22"/>
          <w:lang w:val="es-BO"/>
        </w:rPr>
        <w:t xml:space="preserve"> determinará los costos proporcionales que en dicho acto se demandase en favor del </w:t>
      </w:r>
      <w:r w:rsidRPr="00A04289">
        <w:rPr>
          <w:rFonts w:ascii="Arial" w:hAnsi="Arial" w:cs="Arial"/>
          <w:b/>
          <w:sz w:val="22"/>
          <w:szCs w:val="22"/>
          <w:lang w:val="es-BO"/>
        </w:rPr>
        <w:t>PROVEEDOR</w:t>
      </w:r>
      <w:r w:rsidRPr="00A04289">
        <w:rPr>
          <w:rFonts w:ascii="Arial" w:hAnsi="Arial" w:cs="Arial"/>
          <w:sz w:val="22"/>
          <w:szCs w:val="22"/>
          <w:lang w:val="es-BO"/>
        </w:rPr>
        <w:t xml:space="preserve">. Una vez efectivizada la Resolución del Contrato, las </w:t>
      </w:r>
      <w:r w:rsidRPr="00A04289">
        <w:rPr>
          <w:rFonts w:ascii="Arial" w:hAnsi="Arial" w:cs="Arial"/>
          <w:b/>
          <w:sz w:val="22"/>
          <w:szCs w:val="22"/>
          <w:lang w:val="es-BO"/>
        </w:rPr>
        <w:t>PARTES</w:t>
      </w:r>
      <w:r w:rsidRPr="00A04289">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41295758" w14:textId="77777777" w:rsidR="00EA5B9F" w:rsidRPr="00A04289" w:rsidRDefault="00EA5B9F" w:rsidP="00EA5B9F">
      <w:pPr>
        <w:ind w:left="1276"/>
        <w:jc w:val="both"/>
        <w:rPr>
          <w:rFonts w:ascii="Arial" w:hAnsi="Arial" w:cs="Arial"/>
          <w:sz w:val="22"/>
          <w:szCs w:val="22"/>
          <w:lang w:val="es-BO"/>
        </w:rPr>
      </w:pPr>
    </w:p>
    <w:p w14:paraId="6A089AFD" w14:textId="77777777" w:rsidR="00EA5B9F" w:rsidRPr="00A04289" w:rsidRDefault="00EA5B9F" w:rsidP="00EA5B9F">
      <w:pPr>
        <w:pStyle w:val="Prrafodelista"/>
        <w:numPr>
          <w:ilvl w:val="1"/>
          <w:numId w:val="42"/>
        </w:numPr>
        <w:jc w:val="both"/>
        <w:rPr>
          <w:rFonts w:ascii="Arial" w:hAnsi="Arial" w:cs="Arial"/>
          <w:b/>
          <w:sz w:val="22"/>
          <w:szCs w:val="22"/>
          <w:lang w:val="es-BO"/>
        </w:rPr>
      </w:pPr>
      <w:r w:rsidRPr="00A04289">
        <w:rPr>
          <w:rFonts w:ascii="Arial" w:hAnsi="Arial" w:cs="Arial"/>
          <w:b/>
          <w:sz w:val="22"/>
          <w:szCs w:val="22"/>
          <w:lang w:val="es-BO"/>
        </w:rPr>
        <w:t>Resolución por causas de fuerza mayor o caso fortuito o en resguardo de los intereses del Estado.</w:t>
      </w:r>
    </w:p>
    <w:p w14:paraId="672EDBD0" w14:textId="77777777" w:rsidR="00EA5B9F" w:rsidRPr="00A04289" w:rsidRDefault="00EA5B9F" w:rsidP="00EA5B9F">
      <w:pPr>
        <w:pStyle w:val="Prrafodelista"/>
        <w:jc w:val="both"/>
        <w:rPr>
          <w:rFonts w:ascii="Arial" w:hAnsi="Arial" w:cs="Arial"/>
          <w:b/>
          <w:sz w:val="22"/>
          <w:szCs w:val="22"/>
          <w:lang w:val="es-BO"/>
        </w:rPr>
      </w:pPr>
    </w:p>
    <w:p w14:paraId="0BB396BA" w14:textId="77777777" w:rsidR="00EA5B9F" w:rsidRPr="00A04289" w:rsidRDefault="00EA5B9F" w:rsidP="00EA5B9F">
      <w:pPr>
        <w:pStyle w:val="Prrafodelista"/>
        <w:jc w:val="both"/>
        <w:rPr>
          <w:rFonts w:ascii="Arial" w:hAnsi="Arial" w:cs="Arial"/>
          <w:b/>
          <w:sz w:val="22"/>
          <w:szCs w:val="22"/>
          <w:lang w:val="es-BO"/>
        </w:rPr>
      </w:pPr>
      <w:r w:rsidRPr="00A04289">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03AA2116" w14:textId="77777777" w:rsidR="00EA5B9F" w:rsidRPr="00A04289" w:rsidRDefault="00EA5B9F" w:rsidP="00EA5B9F">
      <w:pPr>
        <w:pStyle w:val="Prrafodelista"/>
        <w:ind w:left="465"/>
        <w:jc w:val="both"/>
        <w:rPr>
          <w:rFonts w:ascii="Arial" w:hAnsi="Arial" w:cs="Arial"/>
          <w:sz w:val="22"/>
          <w:szCs w:val="22"/>
          <w:lang w:val="es-BO"/>
        </w:rPr>
      </w:pPr>
    </w:p>
    <w:p w14:paraId="30C3EF5B" w14:textId="77777777" w:rsidR="00EA5B9F" w:rsidRPr="00A04289" w:rsidRDefault="00EA5B9F" w:rsidP="00EA5B9F">
      <w:pPr>
        <w:pStyle w:val="Prrafodelista"/>
        <w:jc w:val="both"/>
        <w:rPr>
          <w:rFonts w:ascii="Arial" w:hAnsi="Arial" w:cs="Arial"/>
          <w:sz w:val="22"/>
          <w:szCs w:val="22"/>
          <w:lang w:val="es-BO"/>
        </w:rPr>
      </w:pPr>
      <w:r w:rsidRPr="00A04289">
        <w:rPr>
          <w:rFonts w:ascii="Arial" w:hAnsi="Arial" w:cs="Arial"/>
          <w:sz w:val="22"/>
          <w:szCs w:val="22"/>
          <w:lang w:val="es-BO"/>
        </w:rPr>
        <w:t xml:space="preserve">Si en cualquier momento, antes de la terminación de la prestación del </w:t>
      </w:r>
      <w:r w:rsidRPr="00A04289">
        <w:rPr>
          <w:rFonts w:ascii="Arial" w:hAnsi="Arial" w:cs="Arial"/>
          <w:b/>
          <w:sz w:val="22"/>
          <w:szCs w:val="22"/>
          <w:lang w:val="es-BO"/>
        </w:rPr>
        <w:t>SERVICIO</w:t>
      </w:r>
      <w:r w:rsidRPr="00A04289">
        <w:rPr>
          <w:rFonts w:ascii="Arial" w:hAnsi="Arial" w:cs="Arial"/>
          <w:sz w:val="22"/>
          <w:szCs w:val="22"/>
          <w:lang w:val="es-BO"/>
        </w:rPr>
        <w:t xml:space="preserve"> objeto del Contrato, el </w:t>
      </w:r>
      <w:r w:rsidRPr="00A04289">
        <w:rPr>
          <w:rFonts w:ascii="Arial" w:hAnsi="Arial" w:cs="Arial"/>
          <w:b/>
          <w:sz w:val="22"/>
          <w:szCs w:val="22"/>
          <w:lang w:val="es-BO"/>
        </w:rPr>
        <w:t>PROVEEDOR</w:t>
      </w:r>
      <w:r w:rsidRPr="00A04289">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67C24FE5" w14:textId="77777777" w:rsidR="00EA5B9F" w:rsidRPr="00A04289" w:rsidRDefault="00EA5B9F" w:rsidP="00EA5B9F">
      <w:pPr>
        <w:pStyle w:val="Prrafodelista"/>
        <w:ind w:left="465"/>
        <w:jc w:val="both"/>
        <w:rPr>
          <w:rFonts w:ascii="Arial" w:hAnsi="Arial" w:cs="Arial"/>
          <w:sz w:val="22"/>
          <w:szCs w:val="22"/>
          <w:lang w:val="es-BO"/>
        </w:rPr>
      </w:pPr>
    </w:p>
    <w:p w14:paraId="247FFC3B" w14:textId="77777777" w:rsidR="00EA5B9F" w:rsidRPr="00A04289" w:rsidRDefault="00EA5B9F" w:rsidP="00EA5B9F">
      <w:pPr>
        <w:pStyle w:val="Prrafodelista"/>
        <w:jc w:val="both"/>
        <w:rPr>
          <w:rFonts w:ascii="Arial" w:hAnsi="Arial" w:cs="Arial"/>
          <w:sz w:val="22"/>
          <w:szCs w:val="22"/>
          <w:lang w:val="es-BO"/>
        </w:rPr>
      </w:pPr>
      <w:r w:rsidRPr="00A04289">
        <w:rPr>
          <w:rFonts w:ascii="Arial" w:hAnsi="Arial" w:cs="Arial"/>
          <w:sz w:val="22"/>
          <w:szCs w:val="22"/>
          <w:lang w:val="es-BO"/>
        </w:rPr>
        <w:t xml:space="preserve">La </w:t>
      </w:r>
      <w:r w:rsidRPr="00A04289">
        <w:rPr>
          <w:rFonts w:ascii="Arial" w:hAnsi="Arial" w:cs="Arial"/>
          <w:b/>
          <w:sz w:val="22"/>
          <w:szCs w:val="22"/>
          <w:lang w:val="es-BO"/>
        </w:rPr>
        <w:t>ENTIDAD</w:t>
      </w:r>
      <w:r w:rsidRPr="00A04289">
        <w:rPr>
          <w:rFonts w:ascii="Arial" w:hAnsi="Arial" w:cs="Arial"/>
          <w:sz w:val="22"/>
          <w:szCs w:val="22"/>
          <w:lang w:val="es-BO"/>
        </w:rPr>
        <w:t xml:space="preserve">, previa evaluación y aceptación de la solicitud, mediante carta notariada dirigida al </w:t>
      </w:r>
      <w:r w:rsidRPr="00A04289">
        <w:rPr>
          <w:rFonts w:ascii="Arial" w:hAnsi="Arial" w:cs="Arial"/>
          <w:b/>
          <w:sz w:val="22"/>
          <w:szCs w:val="22"/>
          <w:lang w:val="es-BO"/>
        </w:rPr>
        <w:t>PROVEEDOR</w:t>
      </w:r>
      <w:r w:rsidRPr="00A04289">
        <w:rPr>
          <w:rFonts w:ascii="Arial" w:hAnsi="Arial" w:cs="Arial"/>
          <w:sz w:val="22"/>
          <w:szCs w:val="22"/>
          <w:lang w:val="es-BO"/>
        </w:rPr>
        <w:t xml:space="preserve">, suspenderá la ejecución del </w:t>
      </w:r>
      <w:r w:rsidRPr="00A04289">
        <w:rPr>
          <w:rFonts w:ascii="Arial" w:hAnsi="Arial" w:cs="Arial"/>
          <w:b/>
          <w:sz w:val="22"/>
          <w:szCs w:val="22"/>
          <w:lang w:val="es-BO"/>
        </w:rPr>
        <w:t>SERVICIO</w:t>
      </w:r>
      <w:r w:rsidRPr="00A04289">
        <w:rPr>
          <w:rFonts w:ascii="Arial" w:hAnsi="Arial" w:cs="Arial"/>
          <w:sz w:val="22"/>
          <w:szCs w:val="22"/>
          <w:lang w:val="es-BO"/>
        </w:rPr>
        <w:t xml:space="preserve"> y resolverá el Contrato. A la entrega de dicha comunicación oficial de resolución, el </w:t>
      </w:r>
      <w:r w:rsidRPr="00A04289">
        <w:rPr>
          <w:rFonts w:ascii="Arial" w:hAnsi="Arial" w:cs="Arial"/>
          <w:b/>
          <w:sz w:val="22"/>
          <w:szCs w:val="22"/>
          <w:lang w:val="es-BO"/>
        </w:rPr>
        <w:t>PROVEEDOR</w:t>
      </w:r>
      <w:r w:rsidRPr="00A04289">
        <w:rPr>
          <w:rFonts w:ascii="Arial" w:hAnsi="Arial" w:cs="Arial"/>
          <w:sz w:val="22"/>
          <w:szCs w:val="22"/>
          <w:lang w:val="es-BO"/>
        </w:rPr>
        <w:t xml:space="preserve"> suspenderá la ejecución del </w:t>
      </w:r>
      <w:r w:rsidRPr="00A04289">
        <w:rPr>
          <w:rFonts w:ascii="Arial" w:hAnsi="Arial" w:cs="Arial"/>
          <w:b/>
          <w:sz w:val="22"/>
          <w:szCs w:val="22"/>
          <w:lang w:val="es-BO"/>
        </w:rPr>
        <w:t>SERVICIO</w:t>
      </w:r>
      <w:r w:rsidRPr="00A04289">
        <w:rPr>
          <w:rFonts w:ascii="Arial" w:hAnsi="Arial" w:cs="Arial"/>
          <w:sz w:val="22"/>
          <w:szCs w:val="22"/>
          <w:lang w:val="es-BO"/>
        </w:rPr>
        <w:t xml:space="preserve"> de acuerdo a las instrucciones escritas que al efecto emita la </w:t>
      </w:r>
      <w:r w:rsidRPr="00A04289">
        <w:rPr>
          <w:rFonts w:ascii="Arial" w:hAnsi="Arial" w:cs="Arial"/>
          <w:b/>
          <w:sz w:val="22"/>
          <w:szCs w:val="22"/>
          <w:lang w:val="es-BO"/>
        </w:rPr>
        <w:t>ENTIDAD</w:t>
      </w:r>
      <w:r w:rsidRPr="00A04289">
        <w:rPr>
          <w:rFonts w:ascii="Arial" w:hAnsi="Arial" w:cs="Arial"/>
          <w:sz w:val="22"/>
          <w:szCs w:val="22"/>
          <w:lang w:val="es-BO"/>
        </w:rPr>
        <w:t>.</w:t>
      </w:r>
    </w:p>
    <w:p w14:paraId="5CFC1675" w14:textId="77777777" w:rsidR="00EA5B9F" w:rsidRPr="00A04289" w:rsidRDefault="00EA5B9F" w:rsidP="00EA5B9F">
      <w:pPr>
        <w:pStyle w:val="Prrafodelista"/>
        <w:ind w:left="465"/>
        <w:jc w:val="both"/>
        <w:rPr>
          <w:rFonts w:ascii="Arial" w:hAnsi="Arial" w:cs="Arial"/>
          <w:sz w:val="22"/>
          <w:szCs w:val="22"/>
          <w:lang w:val="es-BO"/>
        </w:rPr>
      </w:pPr>
    </w:p>
    <w:p w14:paraId="4DF67B18" w14:textId="77777777" w:rsidR="00EA5B9F" w:rsidRPr="00A04289" w:rsidRDefault="00EA5B9F" w:rsidP="00EA5B9F">
      <w:pPr>
        <w:pStyle w:val="Prrafodelista"/>
        <w:jc w:val="both"/>
        <w:rPr>
          <w:rFonts w:ascii="Arial" w:hAnsi="Arial" w:cs="Arial"/>
          <w:sz w:val="22"/>
          <w:szCs w:val="22"/>
          <w:lang w:val="es-BO"/>
        </w:rPr>
      </w:pPr>
      <w:r w:rsidRPr="00A04289">
        <w:rPr>
          <w:rFonts w:ascii="Arial" w:hAnsi="Arial" w:cs="Arial"/>
          <w:sz w:val="22"/>
          <w:szCs w:val="22"/>
          <w:lang w:val="es-BO"/>
        </w:rPr>
        <w:t xml:space="preserve">Asimismo, si la </w:t>
      </w:r>
      <w:r w:rsidRPr="00A04289">
        <w:rPr>
          <w:rFonts w:ascii="Arial" w:hAnsi="Arial" w:cs="Arial"/>
          <w:b/>
          <w:sz w:val="22"/>
          <w:szCs w:val="22"/>
          <w:lang w:val="es-BO"/>
        </w:rPr>
        <w:t>ENTIDAD</w:t>
      </w:r>
      <w:r w:rsidRPr="00A04289">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04289">
        <w:rPr>
          <w:rFonts w:ascii="Arial" w:hAnsi="Arial" w:cs="Arial"/>
          <w:b/>
          <w:sz w:val="22"/>
          <w:szCs w:val="22"/>
          <w:lang w:val="es-BO"/>
        </w:rPr>
        <w:t>SERVICIO</w:t>
      </w:r>
      <w:r w:rsidRPr="00A04289">
        <w:rPr>
          <w:rFonts w:ascii="Arial" w:hAnsi="Arial" w:cs="Arial"/>
          <w:sz w:val="22"/>
          <w:szCs w:val="22"/>
          <w:lang w:val="es-BO"/>
        </w:rPr>
        <w:t xml:space="preserve"> y resolverá el Contrato.</w:t>
      </w:r>
    </w:p>
    <w:p w14:paraId="03DD137A" w14:textId="77777777" w:rsidR="00EA5B9F" w:rsidRPr="00A04289" w:rsidRDefault="00EA5B9F" w:rsidP="00EA5B9F">
      <w:pPr>
        <w:pStyle w:val="Prrafodelista"/>
        <w:ind w:left="465"/>
        <w:jc w:val="both"/>
        <w:rPr>
          <w:rFonts w:ascii="Arial" w:hAnsi="Arial" w:cs="Arial"/>
          <w:sz w:val="22"/>
          <w:szCs w:val="22"/>
          <w:lang w:val="es-BO"/>
        </w:rPr>
      </w:pPr>
    </w:p>
    <w:p w14:paraId="5340D4EF" w14:textId="77777777" w:rsidR="00EA5B9F" w:rsidRPr="00A04289" w:rsidRDefault="00EA5B9F" w:rsidP="00EA5B9F">
      <w:pPr>
        <w:pStyle w:val="Prrafodelista"/>
        <w:jc w:val="both"/>
        <w:rPr>
          <w:rFonts w:ascii="Arial" w:hAnsi="Arial" w:cs="Arial"/>
          <w:sz w:val="22"/>
          <w:szCs w:val="22"/>
          <w:lang w:val="es-BO"/>
        </w:rPr>
      </w:pPr>
      <w:r w:rsidRPr="00A04289">
        <w:rPr>
          <w:rFonts w:ascii="Arial" w:hAnsi="Arial" w:cs="Arial"/>
          <w:sz w:val="22"/>
          <w:szCs w:val="22"/>
          <w:lang w:val="es-BO"/>
        </w:rPr>
        <w:lastRenderedPageBreak/>
        <w:t xml:space="preserve">Una vez efectivizada la Resolución del Contrato, las </w:t>
      </w:r>
      <w:r w:rsidRPr="00A04289">
        <w:rPr>
          <w:rFonts w:ascii="Arial" w:hAnsi="Arial" w:cs="Arial"/>
          <w:b/>
          <w:sz w:val="22"/>
          <w:szCs w:val="22"/>
          <w:lang w:val="es-BO"/>
        </w:rPr>
        <w:t>PARTES</w:t>
      </w:r>
      <w:r w:rsidRPr="00A04289">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7935B5B4" w14:textId="77777777" w:rsidR="00EA5B9F" w:rsidRPr="00A04289" w:rsidRDefault="00EA5B9F" w:rsidP="00EA5B9F">
      <w:pPr>
        <w:pStyle w:val="Prrafodelista"/>
        <w:ind w:left="465"/>
        <w:jc w:val="both"/>
        <w:rPr>
          <w:rFonts w:ascii="Arial" w:hAnsi="Arial" w:cs="Arial"/>
          <w:sz w:val="22"/>
          <w:szCs w:val="22"/>
          <w:lang w:val="es-BO"/>
        </w:rPr>
      </w:pPr>
    </w:p>
    <w:p w14:paraId="1C88B547" w14:textId="77777777" w:rsidR="00EA5B9F" w:rsidRPr="00A04289" w:rsidRDefault="00EA5B9F" w:rsidP="00EA5B9F">
      <w:pPr>
        <w:ind w:left="720"/>
        <w:jc w:val="both"/>
        <w:rPr>
          <w:rFonts w:ascii="Arial" w:hAnsi="Arial" w:cs="Arial"/>
          <w:sz w:val="22"/>
          <w:szCs w:val="22"/>
          <w:lang w:val="es-BO"/>
        </w:rPr>
      </w:pPr>
      <w:r w:rsidRPr="00A04289">
        <w:rPr>
          <w:rFonts w:ascii="Arial" w:hAnsi="Arial" w:cs="Arial"/>
          <w:sz w:val="22"/>
          <w:szCs w:val="22"/>
          <w:lang w:val="es-BO"/>
        </w:rPr>
        <w:t xml:space="preserve">El </w:t>
      </w:r>
      <w:r w:rsidRPr="00A04289">
        <w:rPr>
          <w:rFonts w:ascii="Arial" w:hAnsi="Arial" w:cs="Arial"/>
          <w:b/>
          <w:sz w:val="22"/>
          <w:szCs w:val="22"/>
          <w:lang w:val="es-BO"/>
        </w:rPr>
        <w:t>PROVEEDOR</w:t>
      </w:r>
      <w:r w:rsidRPr="00A04289">
        <w:rPr>
          <w:rFonts w:ascii="Arial" w:hAnsi="Arial" w:cs="Arial"/>
          <w:sz w:val="22"/>
          <w:szCs w:val="22"/>
          <w:lang w:val="es-BO"/>
        </w:rPr>
        <w:t xml:space="preserve"> conjuntamente con el </w:t>
      </w:r>
      <w:r w:rsidRPr="00A04289">
        <w:rPr>
          <w:rFonts w:ascii="Arial" w:hAnsi="Arial" w:cs="Arial"/>
          <w:b/>
          <w:sz w:val="22"/>
          <w:szCs w:val="22"/>
          <w:lang w:val="es-BO"/>
        </w:rPr>
        <w:t>FISCAL</w:t>
      </w:r>
      <w:r w:rsidRPr="00A04289">
        <w:rPr>
          <w:rFonts w:ascii="Arial" w:hAnsi="Arial" w:cs="Arial"/>
          <w:sz w:val="22"/>
          <w:szCs w:val="22"/>
          <w:lang w:val="es-BO"/>
        </w:rPr>
        <w:t xml:space="preserve">, procederán a la verificación del </w:t>
      </w:r>
      <w:r w:rsidRPr="00A04289">
        <w:rPr>
          <w:rFonts w:ascii="Arial" w:hAnsi="Arial" w:cs="Arial"/>
          <w:b/>
          <w:sz w:val="22"/>
          <w:szCs w:val="22"/>
          <w:lang w:val="es-BO"/>
        </w:rPr>
        <w:t>SERVICIO</w:t>
      </w:r>
      <w:r w:rsidRPr="00A04289">
        <w:rPr>
          <w:rFonts w:ascii="Arial" w:hAnsi="Arial" w:cs="Arial"/>
          <w:sz w:val="22"/>
          <w:szCs w:val="22"/>
          <w:lang w:val="es-BO"/>
        </w:rPr>
        <w:t xml:space="preserve"> prestado hasta la fecha de suspensión y evaluarán los compromisos que el </w:t>
      </w:r>
      <w:r w:rsidRPr="00A04289">
        <w:rPr>
          <w:rFonts w:ascii="Arial" w:hAnsi="Arial" w:cs="Arial"/>
          <w:b/>
          <w:sz w:val="22"/>
          <w:szCs w:val="22"/>
          <w:lang w:val="es-BO"/>
        </w:rPr>
        <w:t>PROVEEDOR</w:t>
      </w:r>
      <w:r w:rsidRPr="00A04289">
        <w:rPr>
          <w:rFonts w:ascii="Arial" w:hAnsi="Arial" w:cs="Arial"/>
          <w:sz w:val="22"/>
          <w:szCs w:val="22"/>
          <w:lang w:val="es-BO"/>
        </w:rPr>
        <w:t xml:space="preserve"> tuviera pendiente relativo al </w:t>
      </w:r>
      <w:r w:rsidRPr="00A04289">
        <w:rPr>
          <w:rFonts w:ascii="Arial" w:hAnsi="Arial" w:cs="Arial"/>
          <w:b/>
          <w:sz w:val="22"/>
          <w:szCs w:val="22"/>
          <w:lang w:val="es-BO"/>
        </w:rPr>
        <w:t>SERVICIO</w:t>
      </w:r>
      <w:r w:rsidRPr="00A04289">
        <w:rPr>
          <w:rFonts w:ascii="Arial" w:hAnsi="Arial" w:cs="Arial"/>
          <w:sz w:val="22"/>
          <w:szCs w:val="22"/>
          <w:lang w:val="es-BO"/>
        </w:rPr>
        <w:t xml:space="preserve">, debidamente documentados. Asimismo, el </w:t>
      </w:r>
      <w:r w:rsidRPr="00A04289">
        <w:rPr>
          <w:rFonts w:ascii="Arial" w:hAnsi="Arial" w:cs="Arial"/>
          <w:b/>
          <w:sz w:val="22"/>
          <w:szCs w:val="22"/>
          <w:lang w:val="es-BO"/>
        </w:rPr>
        <w:t>FISCAL</w:t>
      </w:r>
      <w:r w:rsidRPr="00A04289">
        <w:rPr>
          <w:rFonts w:ascii="Arial" w:hAnsi="Arial" w:cs="Arial"/>
          <w:sz w:val="22"/>
          <w:szCs w:val="22"/>
          <w:lang w:val="es-BO"/>
        </w:rPr>
        <w:t xml:space="preserve"> determinará los costos proporcionales que en dicho acto se demandase en favor del </w:t>
      </w:r>
      <w:r w:rsidRPr="00A04289">
        <w:rPr>
          <w:rFonts w:ascii="Arial" w:hAnsi="Arial" w:cs="Arial"/>
          <w:b/>
          <w:sz w:val="22"/>
          <w:szCs w:val="22"/>
          <w:lang w:val="es-BO"/>
        </w:rPr>
        <w:t>PROVEEDOR</w:t>
      </w:r>
      <w:r w:rsidRPr="00A04289">
        <w:rPr>
          <w:rFonts w:ascii="Arial" w:hAnsi="Arial" w:cs="Arial"/>
          <w:sz w:val="22"/>
          <w:szCs w:val="22"/>
          <w:lang w:val="es-BO"/>
        </w:rPr>
        <w:t xml:space="preserve">. Con estos datos el </w:t>
      </w:r>
      <w:r w:rsidRPr="00A04289">
        <w:rPr>
          <w:rFonts w:ascii="Arial" w:hAnsi="Arial" w:cs="Arial"/>
          <w:b/>
          <w:sz w:val="22"/>
          <w:szCs w:val="22"/>
          <w:lang w:val="es-BO"/>
        </w:rPr>
        <w:t>FISCAL</w:t>
      </w:r>
      <w:r w:rsidRPr="00A04289">
        <w:rPr>
          <w:rFonts w:ascii="Arial" w:hAnsi="Arial" w:cs="Arial"/>
          <w:sz w:val="22"/>
          <w:szCs w:val="22"/>
          <w:lang w:val="es-BO"/>
        </w:rPr>
        <w:t xml:space="preserve"> elaborará el cierre de Contrato.</w:t>
      </w:r>
    </w:p>
    <w:p w14:paraId="439F1413" w14:textId="77777777" w:rsidR="00EA5B9F" w:rsidRPr="00A04289" w:rsidRDefault="00EA5B9F" w:rsidP="00EA5B9F">
      <w:pPr>
        <w:pStyle w:val="Prrafodelista"/>
        <w:ind w:left="0"/>
        <w:jc w:val="both"/>
        <w:rPr>
          <w:rFonts w:ascii="Arial" w:hAnsi="Arial" w:cs="Arial"/>
          <w:sz w:val="22"/>
          <w:szCs w:val="22"/>
          <w:lang w:val="es-BO"/>
        </w:rPr>
      </w:pPr>
    </w:p>
    <w:p w14:paraId="48D1E7FB" w14:textId="77777777" w:rsidR="00EA5B9F" w:rsidRPr="00A04289" w:rsidRDefault="00EA5B9F" w:rsidP="00EA5B9F">
      <w:pPr>
        <w:pStyle w:val="Prrafodelista"/>
        <w:numPr>
          <w:ilvl w:val="1"/>
          <w:numId w:val="42"/>
        </w:numPr>
        <w:jc w:val="both"/>
        <w:rPr>
          <w:rFonts w:ascii="Arial" w:hAnsi="Arial" w:cs="Arial"/>
          <w:sz w:val="22"/>
          <w:szCs w:val="22"/>
          <w:lang w:val="es-BO"/>
        </w:rPr>
      </w:pPr>
      <w:r w:rsidRPr="00A04289">
        <w:rPr>
          <w:rFonts w:ascii="Arial" w:hAnsi="Arial" w:cs="Arial"/>
          <w:b/>
          <w:bCs/>
          <w:sz w:val="22"/>
          <w:szCs w:val="22"/>
          <w:lang w:val="es-ES_tradnl"/>
        </w:rPr>
        <w:t>Devolución por causal de resolución de contrato:</w:t>
      </w:r>
      <w:r w:rsidRPr="00A04289">
        <w:rPr>
          <w:rFonts w:ascii="Arial" w:hAnsi="Arial" w:cs="Arial"/>
          <w:bCs/>
          <w:sz w:val="22"/>
          <w:szCs w:val="22"/>
          <w:lang w:val="es-ES_tradnl"/>
        </w:rPr>
        <w:t xml:space="preserve"> </w:t>
      </w:r>
      <w:r w:rsidRPr="00A04289">
        <w:rPr>
          <w:rFonts w:ascii="Arial" w:hAnsi="Arial" w:cs="Arial"/>
          <w:bCs/>
          <w:sz w:val="22"/>
          <w:szCs w:val="22"/>
          <w:lang w:val="es-BO"/>
        </w:rPr>
        <w:t xml:space="preserve">Una vez efectivizada la Resolución del Contrato por cualquiera de sus causales establecidas, el </w:t>
      </w:r>
      <w:r w:rsidRPr="00A04289">
        <w:rPr>
          <w:rFonts w:ascii="Arial" w:hAnsi="Arial" w:cs="Arial"/>
          <w:b/>
          <w:bCs/>
          <w:sz w:val="22"/>
          <w:szCs w:val="22"/>
          <w:lang w:val="es-BO"/>
        </w:rPr>
        <w:t xml:space="preserve">FISCAL </w:t>
      </w:r>
      <w:r w:rsidRPr="00A04289">
        <w:rPr>
          <w:rFonts w:ascii="Arial" w:hAnsi="Arial" w:cs="Arial"/>
          <w:bCs/>
          <w:sz w:val="22"/>
          <w:szCs w:val="22"/>
          <w:lang w:val="es-BO"/>
        </w:rPr>
        <w:t xml:space="preserve">determinará el saldo que corresponda ser cobrado al </w:t>
      </w:r>
      <w:r w:rsidRPr="00A04289">
        <w:rPr>
          <w:rFonts w:ascii="Arial" w:hAnsi="Arial" w:cs="Arial"/>
          <w:b/>
          <w:bCs/>
          <w:sz w:val="22"/>
          <w:szCs w:val="22"/>
          <w:lang w:val="es-BO"/>
        </w:rPr>
        <w:t xml:space="preserve">PROVEEDOR </w:t>
      </w:r>
      <w:r w:rsidRPr="00A04289">
        <w:rPr>
          <w:rFonts w:ascii="Arial" w:hAnsi="Arial" w:cs="Arial"/>
          <w:bCs/>
          <w:sz w:val="22"/>
          <w:szCs w:val="22"/>
          <w:lang w:val="es-BO"/>
        </w:rPr>
        <w:t xml:space="preserve">para su respectiva devolución, </w:t>
      </w:r>
      <w:r w:rsidRPr="00A04289">
        <w:rPr>
          <w:rFonts w:ascii="Arial" w:hAnsi="Arial" w:cs="Arial"/>
          <w:bCs/>
          <w:sz w:val="22"/>
          <w:szCs w:val="22"/>
          <w:lang w:val="es-ES_tradnl"/>
        </w:rPr>
        <w:t xml:space="preserve">de acuerdo al tiempo no utilizado del </w:t>
      </w:r>
      <w:r w:rsidRPr="00A04289">
        <w:rPr>
          <w:rFonts w:ascii="Arial" w:hAnsi="Arial" w:cs="Arial"/>
          <w:b/>
          <w:bCs/>
          <w:sz w:val="22"/>
          <w:szCs w:val="22"/>
          <w:lang w:val="es-ES_tradnl"/>
        </w:rPr>
        <w:t xml:space="preserve">SERVICIO, </w:t>
      </w:r>
      <w:r w:rsidRPr="00A04289">
        <w:rPr>
          <w:rFonts w:ascii="Arial" w:hAnsi="Arial" w:cs="Arial"/>
          <w:bCs/>
          <w:sz w:val="22"/>
          <w:szCs w:val="22"/>
          <w:lang w:val="es-ES_tradnl"/>
        </w:rPr>
        <w:t xml:space="preserve">cuyo cálculo se realizara a prorrata del monto total del Contrato, y la devolución se realizará en el plazo máximo de treinta (30) días hábiles siguientes de </w:t>
      </w:r>
      <w:r w:rsidRPr="00A04289">
        <w:rPr>
          <w:rFonts w:ascii="Arial" w:hAnsi="Arial" w:cs="Arial"/>
          <w:bCs/>
          <w:sz w:val="22"/>
          <w:szCs w:val="22"/>
          <w:lang w:val="es-BO"/>
        </w:rPr>
        <w:t>notificada la carta notariada que establezca que la resolución del Contrato se ha hecho efectiva</w:t>
      </w:r>
      <w:r w:rsidRPr="00A04289">
        <w:rPr>
          <w:rFonts w:ascii="Arial" w:hAnsi="Arial" w:cs="Arial"/>
          <w:bCs/>
          <w:sz w:val="22"/>
          <w:szCs w:val="22"/>
          <w:lang w:val="es-ES_tradnl"/>
        </w:rPr>
        <w:t>.</w:t>
      </w:r>
      <w:r w:rsidRPr="00A04289">
        <w:rPr>
          <w:rFonts w:ascii="Arial" w:hAnsi="Arial" w:cs="Arial"/>
          <w:sz w:val="22"/>
          <w:szCs w:val="22"/>
          <w:lang w:val="es-BO"/>
        </w:rPr>
        <w:t xml:space="preserve"> Con estos datos el </w:t>
      </w:r>
      <w:r w:rsidRPr="00A04289">
        <w:rPr>
          <w:rFonts w:ascii="Arial" w:hAnsi="Arial" w:cs="Arial"/>
          <w:b/>
          <w:sz w:val="22"/>
          <w:szCs w:val="22"/>
          <w:lang w:val="es-BO"/>
        </w:rPr>
        <w:t>FISCAL</w:t>
      </w:r>
      <w:r w:rsidRPr="00A04289">
        <w:rPr>
          <w:rFonts w:ascii="Arial" w:hAnsi="Arial" w:cs="Arial"/>
          <w:sz w:val="22"/>
          <w:szCs w:val="22"/>
          <w:lang w:val="es-BO"/>
        </w:rPr>
        <w:t xml:space="preserve"> elaborará el cierre de Contrato.</w:t>
      </w:r>
    </w:p>
    <w:p w14:paraId="37BD622C" w14:textId="77777777" w:rsidR="00EA5B9F" w:rsidRPr="00A04289" w:rsidRDefault="00EA5B9F" w:rsidP="00EA5B9F">
      <w:pPr>
        <w:autoSpaceDE w:val="0"/>
        <w:autoSpaceDN w:val="0"/>
        <w:adjustRightInd w:val="0"/>
        <w:jc w:val="both"/>
        <w:rPr>
          <w:rFonts w:ascii="Arial" w:hAnsi="Arial" w:cs="Arial"/>
          <w:b/>
          <w:sz w:val="22"/>
          <w:szCs w:val="22"/>
          <w:lang w:val="es-BO"/>
        </w:rPr>
      </w:pPr>
    </w:p>
    <w:p w14:paraId="776C1197" w14:textId="77777777" w:rsidR="00EA5B9F" w:rsidRPr="00A04289" w:rsidRDefault="00EA5B9F" w:rsidP="00EA5B9F">
      <w:pPr>
        <w:autoSpaceDE w:val="0"/>
        <w:autoSpaceDN w:val="0"/>
        <w:adjustRightInd w:val="0"/>
        <w:jc w:val="both"/>
        <w:rPr>
          <w:rFonts w:ascii="Arial" w:hAnsi="Arial" w:cs="Arial"/>
          <w:bCs/>
          <w:sz w:val="22"/>
          <w:szCs w:val="22"/>
          <w:lang w:val="es-BO"/>
        </w:rPr>
      </w:pPr>
      <w:r w:rsidRPr="00A04289">
        <w:rPr>
          <w:rFonts w:ascii="Arial" w:hAnsi="Arial" w:cs="Arial"/>
          <w:b/>
          <w:sz w:val="22"/>
          <w:szCs w:val="22"/>
          <w:lang w:val="es-BO"/>
        </w:rPr>
        <w:t>CLÁUSULA VIGÉSIMA TERCERA</w:t>
      </w:r>
      <w:r w:rsidRPr="00A04289">
        <w:rPr>
          <w:rFonts w:ascii="Arial" w:hAnsi="Arial" w:cs="Arial"/>
          <w:b/>
          <w:bCs/>
          <w:sz w:val="22"/>
          <w:szCs w:val="22"/>
          <w:lang w:val="es-BO"/>
        </w:rPr>
        <w:t>.- (SOLUCIÓN DE CONTROVERSIAS)</w:t>
      </w:r>
      <w:r w:rsidRPr="00A04289">
        <w:rPr>
          <w:rFonts w:ascii="Arial" w:hAnsi="Arial" w:cs="Arial"/>
          <w:sz w:val="22"/>
          <w:szCs w:val="22"/>
          <w:lang w:val="es-BO"/>
        </w:rPr>
        <w:t xml:space="preserve"> </w:t>
      </w:r>
      <w:r w:rsidRPr="00A04289">
        <w:rPr>
          <w:rFonts w:ascii="Arial" w:hAnsi="Arial" w:cs="Arial"/>
          <w:bCs/>
          <w:sz w:val="22"/>
          <w:szCs w:val="22"/>
          <w:lang w:val="es-BO"/>
        </w:rPr>
        <w:t xml:space="preserve">En caso de surgir controversias sobre los derechos y obligaciones u otros aspectos propios de la ejecución del presente Contrato, las </w:t>
      </w:r>
      <w:r w:rsidRPr="00A04289">
        <w:rPr>
          <w:rFonts w:ascii="Arial" w:hAnsi="Arial" w:cs="Arial"/>
          <w:b/>
          <w:bCs/>
          <w:sz w:val="22"/>
          <w:szCs w:val="22"/>
          <w:lang w:val="es-BO"/>
        </w:rPr>
        <w:t>PARTES</w:t>
      </w:r>
      <w:r w:rsidRPr="00A04289">
        <w:rPr>
          <w:rFonts w:ascii="Arial" w:hAnsi="Arial" w:cs="Arial"/>
          <w:bCs/>
          <w:sz w:val="22"/>
          <w:szCs w:val="22"/>
          <w:lang w:val="es-BO"/>
        </w:rPr>
        <w:t xml:space="preserve"> acudirán a la jurisdicción prevista en el ordenamiento jurídico para los contratos administrativos.</w:t>
      </w:r>
    </w:p>
    <w:p w14:paraId="07EBC55F" w14:textId="77777777" w:rsidR="00EA5B9F" w:rsidRPr="00A04289" w:rsidRDefault="00EA5B9F" w:rsidP="00EA5B9F">
      <w:pPr>
        <w:autoSpaceDE w:val="0"/>
        <w:autoSpaceDN w:val="0"/>
        <w:adjustRightInd w:val="0"/>
        <w:jc w:val="both"/>
        <w:rPr>
          <w:rFonts w:ascii="Arial" w:hAnsi="Arial" w:cs="Arial"/>
          <w:bCs/>
          <w:sz w:val="22"/>
          <w:szCs w:val="22"/>
          <w:lang w:val="es-BO"/>
        </w:rPr>
      </w:pPr>
    </w:p>
    <w:p w14:paraId="7AFF7632" w14:textId="77777777" w:rsidR="00EA5B9F" w:rsidRPr="00A04289" w:rsidRDefault="00EA5B9F" w:rsidP="00EA5B9F">
      <w:pPr>
        <w:jc w:val="both"/>
        <w:rPr>
          <w:rFonts w:ascii="Arial" w:hAnsi="Arial" w:cs="Arial"/>
          <w:sz w:val="22"/>
          <w:szCs w:val="22"/>
          <w:lang w:val="es-BO"/>
        </w:rPr>
      </w:pPr>
      <w:r w:rsidRPr="00A04289">
        <w:rPr>
          <w:rFonts w:ascii="Arial" w:hAnsi="Arial" w:cs="Arial"/>
          <w:b/>
          <w:sz w:val="22"/>
          <w:szCs w:val="22"/>
          <w:lang w:val="es-BO"/>
        </w:rPr>
        <w:t>CLÁUSULA VIGÉSIMA CUARTA.- (</w:t>
      </w:r>
      <w:r w:rsidRPr="00A04289">
        <w:rPr>
          <w:rFonts w:ascii="Arial" w:hAnsi="Arial" w:cs="Arial"/>
          <w:b/>
          <w:bCs/>
          <w:sz w:val="22"/>
          <w:szCs w:val="22"/>
          <w:lang w:val="es-BO"/>
        </w:rPr>
        <w:t>FISCAL</w:t>
      </w:r>
      <w:r w:rsidRPr="00A04289">
        <w:rPr>
          <w:rFonts w:ascii="Arial" w:hAnsi="Arial" w:cs="Arial"/>
          <w:b/>
          <w:sz w:val="22"/>
          <w:szCs w:val="22"/>
          <w:lang w:val="es-BO"/>
        </w:rPr>
        <w:t xml:space="preserve">IZACIÓN DEL SERVICIO) </w:t>
      </w:r>
      <w:r w:rsidRPr="00A04289">
        <w:rPr>
          <w:rFonts w:ascii="Arial" w:hAnsi="Arial" w:cs="Arial"/>
          <w:sz w:val="22"/>
          <w:szCs w:val="22"/>
          <w:lang w:val="es-BO"/>
        </w:rPr>
        <w:t xml:space="preserve">La </w:t>
      </w:r>
      <w:r w:rsidRPr="00A04289">
        <w:rPr>
          <w:rFonts w:ascii="Arial" w:hAnsi="Arial" w:cs="Arial"/>
          <w:b/>
          <w:sz w:val="22"/>
          <w:szCs w:val="22"/>
          <w:lang w:val="es-BO"/>
        </w:rPr>
        <w:t xml:space="preserve">ENTIDAD </w:t>
      </w:r>
      <w:r w:rsidRPr="00A04289">
        <w:rPr>
          <w:rFonts w:ascii="Arial" w:hAnsi="Arial" w:cs="Arial"/>
          <w:sz w:val="22"/>
          <w:szCs w:val="22"/>
          <w:lang w:val="es-BO"/>
        </w:rPr>
        <w:t xml:space="preserve">designará un </w:t>
      </w:r>
      <w:r w:rsidRPr="00A04289">
        <w:rPr>
          <w:rFonts w:ascii="Arial" w:hAnsi="Arial" w:cs="Arial"/>
          <w:b/>
          <w:bCs/>
          <w:sz w:val="22"/>
          <w:szCs w:val="22"/>
          <w:lang w:val="es-BO"/>
        </w:rPr>
        <w:t>FISCAL</w:t>
      </w:r>
      <w:r w:rsidRPr="00A04289">
        <w:rPr>
          <w:rFonts w:ascii="Arial" w:hAnsi="Arial" w:cs="Arial"/>
          <w:sz w:val="22"/>
          <w:szCs w:val="22"/>
          <w:lang w:val="es-BO"/>
        </w:rPr>
        <w:t xml:space="preserve"> de seguimiento y control del servicio, y comunicará oficialmente a través del </w:t>
      </w:r>
      <w:r w:rsidRPr="00A04289">
        <w:rPr>
          <w:rFonts w:ascii="Arial" w:hAnsi="Arial" w:cs="Arial"/>
          <w:b/>
          <w:sz w:val="22"/>
          <w:szCs w:val="22"/>
          <w:lang w:val="es-BO"/>
        </w:rPr>
        <w:t>FISCAL</w:t>
      </w:r>
      <w:r w:rsidRPr="00A04289">
        <w:rPr>
          <w:rFonts w:ascii="Arial" w:hAnsi="Arial" w:cs="Arial"/>
          <w:sz w:val="22"/>
          <w:szCs w:val="22"/>
          <w:lang w:val="es-BO"/>
        </w:rPr>
        <w:t xml:space="preserve"> esta designación al </w:t>
      </w:r>
      <w:r w:rsidRPr="00A04289">
        <w:rPr>
          <w:rFonts w:ascii="Arial" w:hAnsi="Arial" w:cs="Arial"/>
          <w:b/>
          <w:sz w:val="22"/>
          <w:szCs w:val="22"/>
          <w:lang w:val="es-BO"/>
        </w:rPr>
        <w:t>PROVEEDOR</w:t>
      </w:r>
      <w:r w:rsidRPr="00A04289">
        <w:rPr>
          <w:rFonts w:ascii="Arial" w:hAnsi="Arial" w:cs="Arial"/>
          <w:sz w:val="22"/>
          <w:szCs w:val="22"/>
          <w:lang w:val="es-BO"/>
        </w:rPr>
        <w:t xml:space="preserve"> mediante carta expresa u otro medio. Asimismo, el </w:t>
      </w:r>
      <w:r w:rsidRPr="00A04289">
        <w:rPr>
          <w:rFonts w:ascii="Arial" w:hAnsi="Arial" w:cs="Arial"/>
          <w:b/>
          <w:sz w:val="22"/>
          <w:szCs w:val="22"/>
          <w:lang w:val="es-BO"/>
        </w:rPr>
        <w:t>FISCAL</w:t>
      </w:r>
      <w:r w:rsidRPr="00A04289">
        <w:rPr>
          <w:rFonts w:ascii="Arial" w:hAnsi="Arial" w:cs="Arial"/>
          <w:sz w:val="22"/>
          <w:szCs w:val="22"/>
          <w:lang w:val="es-BO"/>
        </w:rPr>
        <w:t xml:space="preserve"> podrá ser designado como Responsable de Recepción. </w:t>
      </w:r>
    </w:p>
    <w:p w14:paraId="35664E35" w14:textId="77777777" w:rsidR="00EA5B9F" w:rsidRPr="00A04289" w:rsidRDefault="00EA5B9F" w:rsidP="00EA5B9F">
      <w:pPr>
        <w:jc w:val="both"/>
        <w:rPr>
          <w:rFonts w:ascii="Arial" w:hAnsi="Arial" w:cs="Arial"/>
          <w:b/>
          <w:sz w:val="22"/>
          <w:szCs w:val="22"/>
          <w:lang w:val="es-BO"/>
        </w:rPr>
      </w:pPr>
    </w:p>
    <w:p w14:paraId="30D30C6A"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 xml:space="preserve">El </w:t>
      </w:r>
      <w:r w:rsidRPr="00A04289">
        <w:rPr>
          <w:rFonts w:ascii="Arial" w:hAnsi="Arial" w:cs="Arial"/>
          <w:b/>
          <w:sz w:val="22"/>
          <w:szCs w:val="22"/>
          <w:lang w:val="es-BO"/>
        </w:rPr>
        <w:t>FISCAL</w:t>
      </w:r>
      <w:r w:rsidRPr="00A04289">
        <w:rPr>
          <w:rFonts w:ascii="Arial" w:hAnsi="Arial" w:cs="Arial"/>
          <w:sz w:val="22"/>
          <w:szCs w:val="22"/>
          <w:lang w:val="es-BO"/>
        </w:rPr>
        <w:t xml:space="preserve"> tendrá las siguientes funciones: </w:t>
      </w:r>
    </w:p>
    <w:p w14:paraId="2B900B16" w14:textId="77777777" w:rsidR="00EA5B9F" w:rsidRPr="00A04289" w:rsidRDefault="00EA5B9F" w:rsidP="00EA5B9F">
      <w:pPr>
        <w:jc w:val="both"/>
        <w:rPr>
          <w:rFonts w:ascii="Arial" w:hAnsi="Arial" w:cs="Arial"/>
          <w:sz w:val="22"/>
          <w:szCs w:val="22"/>
          <w:lang w:val="es-BO"/>
        </w:rPr>
      </w:pPr>
    </w:p>
    <w:p w14:paraId="500616E5" w14:textId="77777777" w:rsidR="00EA5B9F" w:rsidRPr="00A04289" w:rsidRDefault="00EA5B9F" w:rsidP="00EA5B9F">
      <w:pPr>
        <w:numPr>
          <w:ilvl w:val="0"/>
          <w:numId w:val="65"/>
        </w:numPr>
        <w:jc w:val="both"/>
        <w:rPr>
          <w:rFonts w:ascii="Arial" w:hAnsi="Arial" w:cs="Arial"/>
          <w:bCs/>
          <w:sz w:val="22"/>
          <w:szCs w:val="22"/>
        </w:rPr>
      </w:pPr>
      <w:r w:rsidRPr="00A04289">
        <w:rPr>
          <w:rFonts w:ascii="Arial" w:hAnsi="Arial" w:cs="Arial"/>
          <w:bCs/>
          <w:sz w:val="22"/>
          <w:szCs w:val="22"/>
        </w:rPr>
        <w:t xml:space="preserve">Verificar el cumplimiento de las especificaciones técnicas y el Contrato. </w:t>
      </w:r>
    </w:p>
    <w:p w14:paraId="14A9291C" w14:textId="77777777" w:rsidR="00EA5B9F" w:rsidRPr="00A04289" w:rsidRDefault="00EA5B9F" w:rsidP="00EA5B9F">
      <w:pPr>
        <w:numPr>
          <w:ilvl w:val="0"/>
          <w:numId w:val="65"/>
        </w:numPr>
        <w:jc w:val="both"/>
        <w:rPr>
          <w:rFonts w:ascii="Arial" w:hAnsi="Arial" w:cs="Arial"/>
          <w:bCs/>
          <w:sz w:val="22"/>
          <w:szCs w:val="22"/>
        </w:rPr>
      </w:pPr>
      <w:r w:rsidRPr="00A04289">
        <w:rPr>
          <w:rFonts w:ascii="Arial" w:hAnsi="Arial" w:cs="Arial"/>
          <w:bCs/>
          <w:sz w:val="22"/>
          <w:szCs w:val="22"/>
        </w:rPr>
        <w:t xml:space="preserve">Coordinar y realizar el seguimiento de las tareas de suscripción productos </w:t>
      </w:r>
      <w:proofErr w:type="spellStart"/>
      <w:r w:rsidRPr="00A04289">
        <w:rPr>
          <w:rFonts w:ascii="Arial" w:hAnsi="Arial" w:cs="Arial"/>
          <w:bCs/>
          <w:sz w:val="22"/>
          <w:szCs w:val="22"/>
        </w:rPr>
        <w:t>Tableau</w:t>
      </w:r>
      <w:proofErr w:type="spellEnd"/>
      <w:r w:rsidRPr="00A04289">
        <w:rPr>
          <w:rFonts w:ascii="Arial" w:hAnsi="Arial" w:cs="Arial"/>
          <w:bCs/>
          <w:sz w:val="22"/>
          <w:szCs w:val="22"/>
        </w:rPr>
        <w:t>.</w:t>
      </w:r>
    </w:p>
    <w:p w14:paraId="389AC973" w14:textId="77777777" w:rsidR="00EA5B9F" w:rsidRPr="00A04289" w:rsidRDefault="00EA5B9F" w:rsidP="00EA5B9F">
      <w:pPr>
        <w:numPr>
          <w:ilvl w:val="0"/>
          <w:numId w:val="65"/>
        </w:numPr>
        <w:jc w:val="both"/>
        <w:rPr>
          <w:rFonts w:ascii="Arial" w:hAnsi="Arial" w:cs="Arial"/>
          <w:bCs/>
          <w:sz w:val="22"/>
          <w:szCs w:val="22"/>
        </w:rPr>
      </w:pPr>
      <w:r w:rsidRPr="00A04289">
        <w:rPr>
          <w:rFonts w:ascii="Arial" w:hAnsi="Arial" w:cs="Arial"/>
          <w:bCs/>
          <w:sz w:val="22"/>
          <w:szCs w:val="22"/>
        </w:rPr>
        <w:t>Emitir todos los informes asociados a la suscripción.</w:t>
      </w:r>
    </w:p>
    <w:p w14:paraId="252F160C" w14:textId="77777777" w:rsidR="00EA5B9F" w:rsidRPr="00A04289" w:rsidRDefault="00EA5B9F" w:rsidP="00EA5B9F">
      <w:pPr>
        <w:numPr>
          <w:ilvl w:val="0"/>
          <w:numId w:val="65"/>
        </w:numPr>
        <w:jc w:val="both"/>
        <w:rPr>
          <w:rFonts w:ascii="Arial" w:hAnsi="Arial" w:cs="Arial"/>
          <w:bCs/>
          <w:sz w:val="22"/>
          <w:szCs w:val="22"/>
        </w:rPr>
      </w:pPr>
      <w:r w:rsidRPr="00A04289">
        <w:rPr>
          <w:rFonts w:ascii="Arial" w:hAnsi="Arial" w:cs="Arial"/>
          <w:bCs/>
          <w:sz w:val="22"/>
          <w:szCs w:val="22"/>
        </w:rPr>
        <w:t xml:space="preserve">Recibir y aprobar la planilla de ejecución de servicios y en caso de que el </w:t>
      </w:r>
      <w:r w:rsidRPr="00A04289">
        <w:rPr>
          <w:rFonts w:ascii="Arial" w:hAnsi="Arial" w:cs="Arial"/>
          <w:b/>
          <w:bCs/>
          <w:sz w:val="22"/>
          <w:szCs w:val="22"/>
        </w:rPr>
        <w:t>PROVEEDOR</w:t>
      </w:r>
      <w:r w:rsidRPr="00A04289">
        <w:rPr>
          <w:rFonts w:ascii="Arial" w:hAnsi="Arial" w:cs="Arial"/>
          <w:bCs/>
          <w:sz w:val="22"/>
          <w:szCs w:val="22"/>
        </w:rPr>
        <w:t xml:space="preserve"> no presente el certificado de liquidación final, elaborará y aprobará en base a las planillas de ejecución de servicios prestados el Certificado de Liquidación Final y notificará al Proveedor.</w:t>
      </w:r>
    </w:p>
    <w:p w14:paraId="1A6D98F6" w14:textId="77777777" w:rsidR="00EA5B9F" w:rsidRPr="00A04289" w:rsidRDefault="00EA5B9F" w:rsidP="00EA5B9F">
      <w:pPr>
        <w:numPr>
          <w:ilvl w:val="0"/>
          <w:numId w:val="65"/>
        </w:numPr>
        <w:jc w:val="both"/>
        <w:rPr>
          <w:rFonts w:ascii="Arial" w:hAnsi="Arial" w:cs="Arial"/>
          <w:bCs/>
          <w:sz w:val="22"/>
          <w:szCs w:val="22"/>
          <w:lang w:val="es-BO"/>
        </w:rPr>
      </w:pPr>
      <w:r w:rsidRPr="00A04289">
        <w:rPr>
          <w:rFonts w:ascii="Arial" w:hAnsi="Arial" w:cs="Arial"/>
          <w:bCs/>
          <w:sz w:val="22"/>
          <w:szCs w:val="22"/>
        </w:rPr>
        <w:t>Realizar la determinación de las causales de Resolución de contrato, en caso de que corresponda.</w:t>
      </w:r>
    </w:p>
    <w:p w14:paraId="7991DD98" w14:textId="77777777" w:rsidR="00EA5B9F" w:rsidRPr="00A04289" w:rsidRDefault="00EA5B9F" w:rsidP="00EA5B9F">
      <w:pPr>
        <w:numPr>
          <w:ilvl w:val="0"/>
          <w:numId w:val="65"/>
        </w:numPr>
        <w:jc w:val="both"/>
        <w:rPr>
          <w:rFonts w:ascii="Arial" w:hAnsi="Arial" w:cs="Arial"/>
          <w:bCs/>
          <w:sz w:val="22"/>
          <w:szCs w:val="22"/>
        </w:rPr>
      </w:pPr>
      <w:r w:rsidRPr="00A04289">
        <w:rPr>
          <w:rFonts w:ascii="Arial" w:hAnsi="Arial" w:cs="Arial"/>
          <w:bCs/>
          <w:sz w:val="22"/>
          <w:szCs w:val="22"/>
        </w:rPr>
        <w:t>Establecer multas si corresponde.</w:t>
      </w:r>
    </w:p>
    <w:p w14:paraId="6BEF1451" w14:textId="77777777" w:rsidR="00EA5B9F" w:rsidRPr="00A04289" w:rsidRDefault="00EA5B9F" w:rsidP="00EA5B9F">
      <w:pPr>
        <w:jc w:val="both"/>
        <w:rPr>
          <w:rFonts w:ascii="Arial" w:hAnsi="Arial" w:cs="Arial"/>
          <w:b/>
          <w:sz w:val="22"/>
          <w:szCs w:val="22"/>
          <w:lang w:val="es-BO"/>
        </w:rPr>
      </w:pPr>
    </w:p>
    <w:p w14:paraId="4DEB4A41" w14:textId="77777777" w:rsidR="00EA5B9F" w:rsidRPr="00A04289" w:rsidRDefault="00EA5B9F" w:rsidP="00EA5B9F">
      <w:pPr>
        <w:jc w:val="both"/>
        <w:rPr>
          <w:rFonts w:ascii="Arial" w:hAnsi="Arial" w:cs="Arial"/>
          <w:sz w:val="22"/>
          <w:szCs w:val="22"/>
          <w:lang w:val="es-BO"/>
        </w:rPr>
      </w:pPr>
      <w:r w:rsidRPr="00A04289">
        <w:rPr>
          <w:rFonts w:ascii="Arial" w:hAnsi="Arial" w:cs="Arial"/>
          <w:b/>
          <w:sz w:val="22"/>
          <w:szCs w:val="22"/>
          <w:lang w:val="es-BO"/>
        </w:rPr>
        <w:t>CLÁUSULA VIGÉSIMA QUINTA.- (RECEPCIÓN DEL SERVICIO)</w:t>
      </w:r>
      <w:r w:rsidRPr="00A04289">
        <w:rPr>
          <w:rFonts w:ascii="Arial" w:hAnsi="Arial" w:cs="Arial"/>
          <w:sz w:val="22"/>
          <w:szCs w:val="22"/>
          <w:lang w:val="es-BO"/>
        </w:rPr>
        <w:t xml:space="preserve"> El</w:t>
      </w:r>
      <w:r w:rsidRPr="00A04289">
        <w:rPr>
          <w:rFonts w:ascii="Arial" w:hAnsi="Arial" w:cs="Arial"/>
          <w:b/>
          <w:sz w:val="22"/>
          <w:szCs w:val="22"/>
          <w:lang w:val="es-BO"/>
        </w:rPr>
        <w:t xml:space="preserve"> </w:t>
      </w:r>
      <w:r w:rsidRPr="00A04289">
        <w:rPr>
          <w:rFonts w:ascii="Arial" w:hAnsi="Arial" w:cs="Arial"/>
          <w:sz w:val="22"/>
          <w:szCs w:val="22"/>
          <w:lang w:val="es-BO"/>
        </w:rPr>
        <w:t xml:space="preserve">Responsable de Recepción, una vez concluido el </w:t>
      </w:r>
      <w:r w:rsidRPr="00A04289">
        <w:rPr>
          <w:rFonts w:ascii="Arial" w:hAnsi="Arial" w:cs="Arial"/>
          <w:b/>
          <w:sz w:val="22"/>
          <w:szCs w:val="22"/>
          <w:lang w:val="es-BO"/>
        </w:rPr>
        <w:t>SERVICIO</w:t>
      </w:r>
      <w:r w:rsidRPr="00A04289">
        <w:rPr>
          <w:rFonts w:ascii="Arial" w:hAnsi="Arial" w:cs="Arial"/>
          <w:sz w:val="22"/>
          <w:szCs w:val="22"/>
          <w:lang w:val="es-BO"/>
        </w:rPr>
        <w:t>,</w:t>
      </w:r>
      <w:r w:rsidRPr="00A04289">
        <w:rPr>
          <w:rFonts w:ascii="Arial" w:hAnsi="Arial" w:cs="Arial"/>
          <w:b/>
          <w:sz w:val="22"/>
          <w:szCs w:val="22"/>
          <w:lang w:val="es-BO"/>
        </w:rPr>
        <w:t xml:space="preserve"> </w:t>
      </w:r>
      <w:r w:rsidRPr="00A04289">
        <w:rPr>
          <w:rFonts w:ascii="Arial" w:hAnsi="Arial" w:cs="Arial"/>
          <w:sz w:val="22"/>
          <w:szCs w:val="22"/>
          <w:lang w:val="es-BO"/>
        </w:rPr>
        <w:t>emitirá el Informe Final de Conformidad, según corresponda en un plazo máximo de tres (3) días hábiles, a fin de realizar la liquidación del Contrato.</w:t>
      </w:r>
    </w:p>
    <w:p w14:paraId="568C8FEE" w14:textId="77777777" w:rsidR="00EA5B9F" w:rsidRPr="00A04289" w:rsidRDefault="00EA5B9F" w:rsidP="00EA5B9F">
      <w:pPr>
        <w:jc w:val="both"/>
        <w:rPr>
          <w:rFonts w:ascii="Arial" w:hAnsi="Arial" w:cs="Arial"/>
          <w:sz w:val="22"/>
          <w:szCs w:val="22"/>
          <w:lang w:val="es-BO"/>
        </w:rPr>
      </w:pPr>
    </w:p>
    <w:p w14:paraId="697A8203" w14:textId="77777777" w:rsidR="00EA5B9F" w:rsidRPr="00A04289" w:rsidRDefault="00EA5B9F" w:rsidP="00EA5B9F">
      <w:pPr>
        <w:jc w:val="both"/>
        <w:rPr>
          <w:rFonts w:ascii="Arial" w:hAnsi="Arial" w:cs="Arial"/>
          <w:b/>
          <w:sz w:val="22"/>
          <w:szCs w:val="22"/>
          <w:lang w:val="es-BO"/>
        </w:rPr>
      </w:pPr>
      <w:r w:rsidRPr="00A04289">
        <w:rPr>
          <w:rFonts w:ascii="Arial" w:hAnsi="Arial" w:cs="Arial"/>
          <w:b/>
          <w:sz w:val="22"/>
          <w:szCs w:val="22"/>
          <w:lang w:val="es-BO"/>
        </w:rPr>
        <w:t xml:space="preserve">CLÁUSULA VIGÉSIMA SEXTA.- (LIQUIDACIÓN DE CONTRATO) </w:t>
      </w:r>
      <w:r w:rsidRPr="00A04289">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A04289">
        <w:rPr>
          <w:rFonts w:ascii="Arial" w:hAnsi="Arial" w:cs="Arial"/>
          <w:b/>
          <w:bCs/>
          <w:sz w:val="22"/>
          <w:szCs w:val="22"/>
          <w:lang w:val="es-BO"/>
        </w:rPr>
        <w:t>PROVEEDOR</w:t>
      </w:r>
      <w:r w:rsidRPr="00A04289">
        <w:rPr>
          <w:rFonts w:ascii="Arial" w:hAnsi="Arial" w:cs="Arial"/>
          <w:bCs/>
          <w:sz w:val="22"/>
          <w:szCs w:val="22"/>
          <w:lang w:val="es-BO"/>
        </w:rPr>
        <w:t xml:space="preserve">, elaborará y presentará el Certificado de Liquidación Final del </w:t>
      </w:r>
      <w:r w:rsidRPr="00A04289">
        <w:rPr>
          <w:rFonts w:ascii="Arial" w:hAnsi="Arial" w:cs="Arial"/>
          <w:b/>
          <w:bCs/>
          <w:sz w:val="22"/>
          <w:szCs w:val="22"/>
          <w:lang w:val="es-BO"/>
        </w:rPr>
        <w:t>SERVICIO</w:t>
      </w:r>
      <w:r w:rsidRPr="00A04289">
        <w:rPr>
          <w:rFonts w:ascii="Arial" w:hAnsi="Arial" w:cs="Arial"/>
          <w:bCs/>
          <w:sz w:val="22"/>
          <w:szCs w:val="22"/>
          <w:lang w:val="es-BO"/>
        </w:rPr>
        <w:t xml:space="preserve">, al </w:t>
      </w:r>
      <w:r w:rsidRPr="00A04289">
        <w:rPr>
          <w:rFonts w:ascii="Arial" w:hAnsi="Arial" w:cs="Arial"/>
          <w:b/>
          <w:bCs/>
          <w:sz w:val="22"/>
          <w:szCs w:val="22"/>
          <w:lang w:val="es-BO"/>
        </w:rPr>
        <w:t>FISCAL</w:t>
      </w:r>
      <w:r w:rsidRPr="00A04289">
        <w:rPr>
          <w:rFonts w:ascii="Arial" w:hAnsi="Arial" w:cs="Arial"/>
          <w:bCs/>
          <w:sz w:val="22"/>
          <w:szCs w:val="22"/>
          <w:lang w:val="es-BO"/>
        </w:rPr>
        <w:t xml:space="preserve"> para su aprobación. La </w:t>
      </w:r>
      <w:r w:rsidRPr="00A04289">
        <w:rPr>
          <w:rFonts w:ascii="Arial" w:hAnsi="Arial" w:cs="Arial"/>
          <w:b/>
          <w:bCs/>
          <w:sz w:val="22"/>
          <w:szCs w:val="22"/>
          <w:lang w:val="es-BO"/>
        </w:rPr>
        <w:lastRenderedPageBreak/>
        <w:t>ENTIDAD</w:t>
      </w:r>
      <w:r w:rsidRPr="00A04289">
        <w:rPr>
          <w:rFonts w:ascii="Arial" w:hAnsi="Arial" w:cs="Arial"/>
          <w:bCs/>
          <w:sz w:val="22"/>
          <w:szCs w:val="22"/>
          <w:lang w:val="es-BO"/>
        </w:rPr>
        <w:t xml:space="preserve"> a través del </w:t>
      </w:r>
      <w:r w:rsidRPr="00A04289">
        <w:rPr>
          <w:rFonts w:ascii="Arial" w:hAnsi="Arial" w:cs="Arial"/>
          <w:b/>
          <w:bCs/>
          <w:sz w:val="22"/>
          <w:szCs w:val="22"/>
          <w:lang w:val="es-BO"/>
        </w:rPr>
        <w:t>FISCAL</w:t>
      </w:r>
      <w:r w:rsidRPr="00A04289">
        <w:rPr>
          <w:rFonts w:ascii="Arial" w:hAnsi="Arial" w:cs="Arial"/>
          <w:bCs/>
          <w:sz w:val="22"/>
          <w:szCs w:val="22"/>
          <w:lang w:val="es-BO"/>
        </w:rPr>
        <w:t xml:space="preserve"> se reserva el derecho de realizar los ajustes que considere pertinentes previa a la aprobación del certificado de liquidación final.</w:t>
      </w:r>
      <w:r w:rsidRPr="00A04289">
        <w:rPr>
          <w:rFonts w:ascii="Arial" w:hAnsi="Arial" w:cs="Arial"/>
          <w:b/>
          <w:bCs/>
          <w:sz w:val="22"/>
          <w:szCs w:val="22"/>
          <w:lang w:val="es-BO"/>
        </w:rPr>
        <w:t xml:space="preserve"> </w:t>
      </w:r>
      <w:r w:rsidRPr="00A04289">
        <w:rPr>
          <w:rFonts w:ascii="Arial" w:hAnsi="Arial" w:cs="Arial"/>
          <w:bCs/>
          <w:sz w:val="22"/>
          <w:szCs w:val="22"/>
          <w:lang w:val="es-BO"/>
        </w:rPr>
        <w:t xml:space="preserve"> </w:t>
      </w:r>
    </w:p>
    <w:p w14:paraId="1BDAA427" w14:textId="77777777" w:rsidR="00EA5B9F" w:rsidRPr="00A04289" w:rsidRDefault="00EA5B9F" w:rsidP="00EA5B9F">
      <w:pPr>
        <w:jc w:val="both"/>
        <w:rPr>
          <w:rFonts w:ascii="Arial" w:hAnsi="Arial" w:cs="Arial"/>
          <w:bCs/>
          <w:sz w:val="22"/>
          <w:szCs w:val="22"/>
          <w:lang w:val="es-BO"/>
        </w:rPr>
      </w:pPr>
    </w:p>
    <w:p w14:paraId="2DD837B2" w14:textId="77777777" w:rsidR="00EA5B9F" w:rsidRPr="00A04289" w:rsidRDefault="00EA5B9F" w:rsidP="00EA5B9F">
      <w:pPr>
        <w:jc w:val="both"/>
        <w:rPr>
          <w:rFonts w:ascii="Arial" w:hAnsi="Arial" w:cs="Arial"/>
          <w:b/>
          <w:sz w:val="22"/>
          <w:szCs w:val="22"/>
          <w:lang w:val="es-BO"/>
        </w:rPr>
      </w:pPr>
      <w:r w:rsidRPr="00A04289">
        <w:rPr>
          <w:rFonts w:ascii="Arial" w:hAnsi="Arial" w:cs="Arial"/>
          <w:sz w:val="22"/>
          <w:szCs w:val="22"/>
          <w:lang w:val="es-BO"/>
        </w:rPr>
        <w:t>En caso de que el</w:t>
      </w:r>
      <w:r w:rsidRPr="00A04289">
        <w:rPr>
          <w:rFonts w:ascii="Arial" w:hAnsi="Arial" w:cs="Arial"/>
          <w:b/>
          <w:sz w:val="22"/>
          <w:szCs w:val="22"/>
          <w:lang w:val="es-BO"/>
        </w:rPr>
        <w:t xml:space="preserve"> </w:t>
      </w:r>
      <w:r w:rsidRPr="00A04289">
        <w:rPr>
          <w:rFonts w:ascii="Arial" w:hAnsi="Arial" w:cs="Arial"/>
          <w:b/>
          <w:bCs/>
          <w:sz w:val="22"/>
          <w:szCs w:val="22"/>
          <w:lang w:val="es-BO"/>
        </w:rPr>
        <w:t>PROVEEDOR</w:t>
      </w:r>
      <w:r w:rsidRPr="00A04289">
        <w:rPr>
          <w:rFonts w:ascii="Arial" w:hAnsi="Arial" w:cs="Arial"/>
          <w:sz w:val="22"/>
          <w:szCs w:val="22"/>
          <w:lang w:val="es-BO"/>
        </w:rPr>
        <w:t xml:space="preserve">, no presente al </w:t>
      </w:r>
      <w:r w:rsidRPr="00A04289">
        <w:rPr>
          <w:rFonts w:ascii="Arial" w:hAnsi="Arial" w:cs="Arial"/>
          <w:b/>
          <w:sz w:val="22"/>
          <w:szCs w:val="22"/>
          <w:lang w:val="es-BO"/>
        </w:rPr>
        <w:t xml:space="preserve">FISCAL </w:t>
      </w:r>
      <w:r w:rsidRPr="00A04289">
        <w:rPr>
          <w:rFonts w:ascii="Arial" w:hAnsi="Arial" w:cs="Arial"/>
          <w:sz w:val="22"/>
          <w:szCs w:val="22"/>
          <w:lang w:val="es-BO"/>
        </w:rPr>
        <w:t xml:space="preserve">el Certificado de Liquidación Final dentro del plazo previsto, éste deberá elaborar y aprobar en base a </w:t>
      </w:r>
      <w:r w:rsidRPr="00A04289">
        <w:rPr>
          <w:rFonts w:ascii="Arial" w:hAnsi="Arial" w:cs="Arial"/>
          <w:bCs/>
          <w:sz w:val="22"/>
          <w:szCs w:val="22"/>
          <w:lang w:val="es-BO"/>
        </w:rPr>
        <w:t>las planillas de ejecución de servicios prestados</w:t>
      </w:r>
      <w:r w:rsidRPr="00A04289">
        <w:rPr>
          <w:rFonts w:ascii="Arial" w:hAnsi="Arial" w:cs="Arial"/>
          <w:sz w:val="22"/>
          <w:szCs w:val="22"/>
          <w:lang w:val="es-BO"/>
        </w:rPr>
        <w:t xml:space="preserve"> el Certificado de Liquidación Final, el cual será notificado al </w:t>
      </w:r>
      <w:r w:rsidRPr="00A04289">
        <w:rPr>
          <w:rFonts w:ascii="Arial" w:hAnsi="Arial" w:cs="Arial"/>
          <w:b/>
          <w:sz w:val="22"/>
          <w:szCs w:val="22"/>
          <w:lang w:val="es-BO"/>
        </w:rPr>
        <w:t>PROVEEDOR.</w:t>
      </w:r>
    </w:p>
    <w:p w14:paraId="5ADD8519" w14:textId="77777777" w:rsidR="00EA5B9F" w:rsidRPr="00A04289" w:rsidRDefault="00EA5B9F" w:rsidP="00EA5B9F">
      <w:pPr>
        <w:jc w:val="both"/>
        <w:rPr>
          <w:rFonts w:ascii="Arial" w:hAnsi="Arial" w:cs="Arial"/>
          <w:b/>
          <w:sz w:val="22"/>
          <w:szCs w:val="22"/>
          <w:lang w:val="es-BO"/>
        </w:rPr>
      </w:pPr>
    </w:p>
    <w:p w14:paraId="7F47FD53"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En la liquidación del Contrato se establecerán los saldos a favor o en contra, la devolución o ejecución de garantía, el cobro de multas y penalidades, si existiesen, y todo otro aspecto que implique la liquidación de deudas y acrecencias entre las partes por terminación del Contrato por cumplimiento o resolución del mismo.</w:t>
      </w:r>
    </w:p>
    <w:p w14:paraId="07CE52EA" w14:textId="77777777" w:rsidR="00EA5B9F" w:rsidRPr="00A04289" w:rsidRDefault="00EA5B9F" w:rsidP="00EA5B9F">
      <w:pPr>
        <w:jc w:val="both"/>
        <w:rPr>
          <w:rFonts w:ascii="Arial" w:hAnsi="Arial" w:cs="Arial"/>
          <w:sz w:val="22"/>
          <w:szCs w:val="22"/>
          <w:lang w:val="es-BO"/>
        </w:rPr>
      </w:pPr>
    </w:p>
    <w:p w14:paraId="114F94EE" w14:textId="77777777" w:rsidR="00EA5B9F" w:rsidRPr="00A04289" w:rsidRDefault="00EA5B9F" w:rsidP="00EA5B9F">
      <w:pPr>
        <w:jc w:val="both"/>
        <w:rPr>
          <w:rFonts w:ascii="Arial" w:hAnsi="Arial" w:cs="Arial"/>
          <w:bCs/>
          <w:sz w:val="22"/>
          <w:szCs w:val="22"/>
          <w:lang w:val="es-BO"/>
        </w:rPr>
      </w:pPr>
      <w:r w:rsidRPr="00A04289">
        <w:rPr>
          <w:rFonts w:ascii="Arial" w:hAnsi="Arial" w:cs="Arial"/>
          <w:bCs/>
          <w:sz w:val="22"/>
          <w:szCs w:val="22"/>
          <w:lang w:val="es-BO"/>
        </w:rPr>
        <w:t xml:space="preserve">El cierre de Contrato deberá ser acreditado con un Certificado de Cumplimiento de Contrato, otorgado por la autoridad competente de la </w:t>
      </w:r>
      <w:r w:rsidRPr="00A04289">
        <w:rPr>
          <w:rFonts w:ascii="Arial" w:hAnsi="Arial" w:cs="Arial"/>
          <w:b/>
          <w:bCs/>
          <w:sz w:val="22"/>
          <w:szCs w:val="22"/>
          <w:lang w:val="es-BO"/>
        </w:rPr>
        <w:t>ENTIDAD</w:t>
      </w:r>
      <w:r w:rsidRPr="00A04289">
        <w:rPr>
          <w:rFonts w:ascii="Arial" w:hAnsi="Arial" w:cs="Arial"/>
          <w:bCs/>
          <w:sz w:val="22"/>
          <w:szCs w:val="22"/>
          <w:lang w:val="es-BO"/>
        </w:rPr>
        <w:t xml:space="preserve"> luego de concluido el trámite precedentemente especificado.</w:t>
      </w:r>
    </w:p>
    <w:p w14:paraId="35113199" w14:textId="77777777" w:rsidR="00EA5B9F" w:rsidRPr="00A04289" w:rsidRDefault="00EA5B9F" w:rsidP="00EA5B9F">
      <w:pPr>
        <w:jc w:val="both"/>
        <w:rPr>
          <w:rFonts w:ascii="Arial" w:hAnsi="Arial" w:cs="Arial"/>
          <w:b/>
          <w:sz w:val="22"/>
          <w:szCs w:val="22"/>
          <w:lang w:val="es-BO"/>
        </w:rPr>
      </w:pPr>
    </w:p>
    <w:p w14:paraId="6FA88AD4" w14:textId="77777777" w:rsidR="00EA5B9F" w:rsidRPr="00A04289" w:rsidRDefault="00EA5B9F" w:rsidP="00EA5B9F">
      <w:pPr>
        <w:jc w:val="both"/>
        <w:rPr>
          <w:rFonts w:ascii="Arial" w:hAnsi="Arial" w:cs="Arial"/>
          <w:b/>
          <w:sz w:val="22"/>
          <w:szCs w:val="22"/>
          <w:lang w:val="es-BO"/>
        </w:rPr>
      </w:pPr>
      <w:r w:rsidRPr="00A04289">
        <w:rPr>
          <w:rFonts w:ascii="Arial" w:hAnsi="Arial" w:cs="Arial"/>
          <w:sz w:val="22"/>
          <w:szCs w:val="22"/>
          <w:lang w:val="es-BO"/>
        </w:rPr>
        <w:t xml:space="preserve">Este cierre de Contrato no libera de responsabilidades al </w:t>
      </w:r>
      <w:r w:rsidRPr="00A04289">
        <w:rPr>
          <w:rFonts w:ascii="Arial" w:hAnsi="Arial" w:cs="Arial"/>
          <w:b/>
          <w:sz w:val="22"/>
          <w:szCs w:val="22"/>
          <w:lang w:val="es-BO"/>
        </w:rPr>
        <w:t>PROVEEDOR</w:t>
      </w:r>
      <w:r w:rsidRPr="00A04289">
        <w:rPr>
          <w:rFonts w:ascii="Arial" w:hAnsi="Arial" w:cs="Arial"/>
          <w:sz w:val="22"/>
          <w:szCs w:val="22"/>
          <w:lang w:val="es-BO"/>
        </w:rPr>
        <w:t xml:space="preserve">, por negligencia o impericia que ocasionasen daños posteriores sobre el objeto de contratación, </w:t>
      </w:r>
      <w:r w:rsidRPr="00A04289">
        <w:rPr>
          <w:rFonts w:ascii="Arial" w:hAnsi="Arial" w:cs="Arial"/>
          <w:bCs/>
          <w:sz w:val="22"/>
          <w:szCs w:val="22"/>
          <w:lang w:val="es-BO"/>
        </w:rPr>
        <w:t xml:space="preserve">reservándose a la </w:t>
      </w:r>
      <w:r w:rsidRPr="00A04289">
        <w:rPr>
          <w:rFonts w:ascii="Arial" w:hAnsi="Arial" w:cs="Arial"/>
          <w:b/>
          <w:bCs/>
          <w:sz w:val="22"/>
          <w:szCs w:val="22"/>
          <w:lang w:val="es-BO"/>
        </w:rPr>
        <w:t>ENTIDAD</w:t>
      </w:r>
      <w:r w:rsidRPr="00A04289">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04289">
        <w:rPr>
          <w:rFonts w:ascii="Arial" w:hAnsi="Arial" w:cs="Arial"/>
          <w:b/>
          <w:sz w:val="22"/>
          <w:szCs w:val="22"/>
          <w:lang w:val="es-BO"/>
        </w:rPr>
        <w:t>PROVEEDOR.</w:t>
      </w:r>
    </w:p>
    <w:p w14:paraId="2FE2D576" w14:textId="77777777" w:rsidR="00EA5B9F" w:rsidRPr="00A04289" w:rsidRDefault="00EA5B9F" w:rsidP="00EA5B9F">
      <w:pPr>
        <w:jc w:val="both"/>
        <w:rPr>
          <w:rFonts w:ascii="Arial" w:hAnsi="Arial" w:cs="Arial"/>
          <w:b/>
          <w:sz w:val="22"/>
          <w:szCs w:val="22"/>
          <w:lang w:val="es-BO"/>
        </w:rPr>
      </w:pPr>
    </w:p>
    <w:p w14:paraId="2C23DFD1" w14:textId="77777777" w:rsidR="00EA5B9F" w:rsidRPr="00A04289" w:rsidRDefault="00EA5B9F" w:rsidP="00EA5B9F">
      <w:pPr>
        <w:jc w:val="both"/>
        <w:rPr>
          <w:rFonts w:ascii="Arial" w:hAnsi="Arial" w:cs="Arial"/>
          <w:sz w:val="22"/>
          <w:szCs w:val="22"/>
          <w:lang w:val="es-BO"/>
        </w:rPr>
      </w:pPr>
      <w:r w:rsidRPr="00A04289">
        <w:rPr>
          <w:rFonts w:ascii="Arial" w:hAnsi="Arial" w:cs="Arial"/>
          <w:b/>
          <w:sz w:val="22"/>
          <w:szCs w:val="22"/>
          <w:lang w:val="es-BO"/>
        </w:rPr>
        <w:t xml:space="preserve">CLÁUSULA VIGÉSIMA SÉPTIMA.- (CONSENTIMIENTO) </w:t>
      </w:r>
      <w:r w:rsidRPr="00A04289">
        <w:rPr>
          <w:rFonts w:ascii="Arial" w:hAnsi="Arial" w:cs="Arial"/>
          <w:sz w:val="22"/>
          <w:szCs w:val="22"/>
          <w:lang w:val="es-BO"/>
        </w:rPr>
        <w:t>En señal de conformidad y para su fiel y estricto cumplimiento, suscribimos el presente Contrato en cuatro ejemplares de un mismo tenor y validez _______</w:t>
      </w:r>
      <w:r w:rsidRPr="00A04289">
        <w:rPr>
          <w:rFonts w:ascii="Arial" w:hAnsi="Arial" w:cs="Arial"/>
          <w:b/>
          <w:i/>
          <w:sz w:val="22"/>
          <w:szCs w:val="22"/>
          <w:lang w:val="es-BO"/>
        </w:rPr>
        <w:t xml:space="preserve">, </w:t>
      </w:r>
      <w:r w:rsidRPr="00A04289">
        <w:rPr>
          <w:rFonts w:ascii="Arial" w:hAnsi="Arial" w:cs="Arial"/>
          <w:sz w:val="22"/>
          <w:szCs w:val="22"/>
          <w:lang w:val="es-BO"/>
        </w:rPr>
        <w:t xml:space="preserve">en representación legal de la </w:t>
      </w:r>
      <w:r w:rsidRPr="00A04289">
        <w:rPr>
          <w:rFonts w:ascii="Arial" w:hAnsi="Arial" w:cs="Arial"/>
          <w:b/>
          <w:sz w:val="22"/>
          <w:szCs w:val="22"/>
          <w:lang w:val="es-BO"/>
        </w:rPr>
        <w:t>ENTIDAD</w:t>
      </w:r>
      <w:r w:rsidRPr="00A04289">
        <w:rPr>
          <w:rFonts w:ascii="Arial" w:hAnsi="Arial" w:cs="Arial"/>
          <w:sz w:val="22"/>
          <w:szCs w:val="22"/>
          <w:lang w:val="es-BO"/>
        </w:rPr>
        <w:t xml:space="preserve">, y _____________ </w:t>
      </w:r>
      <w:r w:rsidRPr="00A04289">
        <w:rPr>
          <w:rFonts w:ascii="Arial" w:hAnsi="Arial" w:cs="Arial"/>
          <w:b/>
          <w:i/>
          <w:sz w:val="22"/>
          <w:szCs w:val="22"/>
          <w:lang w:val="es-BO"/>
        </w:rPr>
        <w:t xml:space="preserve">(registrar el nombre del representante legal del PROVEEDOR o persona natural adjudicada, habilitado para la suscripción del Contrato) </w:t>
      </w:r>
      <w:r w:rsidRPr="00A04289">
        <w:rPr>
          <w:rFonts w:ascii="Arial" w:hAnsi="Arial" w:cs="Arial"/>
          <w:sz w:val="22"/>
          <w:szCs w:val="22"/>
          <w:lang w:val="es-BO"/>
        </w:rPr>
        <w:t xml:space="preserve">en representación legal del </w:t>
      </w:r>
      <w:r w:rsidRPr="00A04289">
        <w:rPr>
          <w:rFonts w:ascii="Arial" w:hAnsi="Arial" w:cs="Arial"/>
          <w:b/>
          <w:bCs/>
          <w:sz w:val="22"/>
          <w:szCs w:val="22"/>
          <w:lang w:val="es-BO"/>
        </w:rPr>
        <w:t>PROVEEDOR</w:t>
      </w:r>
      <w:r w:rsidRPr="00A04289">
        <w:rPr>
          <w:rFonts w:ascii="Arial" w:hAnsi="Arial" w:cs="Arial"/>
          <w:sz w:val="22"/>
          <w:szCs w:val="22"/>
          <w:lang w:val="es-BO"/>
        </w:rPr>
        <w:t>.</w:t>
      </w:r>
    </w:p>
    <w:p w14:paraId="774E277E" w14:textId="77777777" w:rsidR="00EA5B9F" w:rsidRPr="00A04289" w:rsidRDefault="00EA5B9F" w:rsidP="00EA5B9F">
      <w:pPr>
        <w:jc w:val="both"/>
        <w:rPr>
          <w:rFonts w:ascii="Arial" w:hAnsi="Arial" w:cs="Arial"/>
          <w:sz w:val="22"/>
          <w:szCs w:val="22"/>
          <w:lang w:val="es-BO"/>
        </w:rPr>
      </w:pPr>
    </w:p>
    <w:p w14:paraId="0C4E136C"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Este documento, conforme a disposiciones legales de control fiscal vigentes, será registrado ante la Contraloría General del Estado en idioma castellano.</w:t>
      </w:r>
    </w:p>
    <w:p w14:paraId="2A4BD972" w14:textId="77777777" w:rsidR="00EA5B9F" w:rsidRPr="00A04289" w:rsidRDefault="00EA5B9F" w:rsidP="00EA5B9F">
      <w:pPr>
        <w:jc w:val="both"/>
        <w:rPr>
          <w:rFonts w:ascii="Arial" w:hAnsi="Arial" w:cs="Arial"/>
          <w:sz w:val="22"/>
          <w:szCs w:val="22"/>
          <w:lang w:val="es-BO"/>
        </w:rPr>
      </w:pPr>
    </w:p>
    <w:p w14:paraId="3AE1C1A2" w14:textId="77777777" w:rsidR="00EA5B9F" w:rsidRPr="00A04289" w:rsidRDefault="00EA5B9F" w:rsidP="00EA5B9F">
      <w:pPr>
        <w:jc w:val="both"/>
        <w:rPr>
          <w:rFonts w:ascii="Arial" w:hAnsi="Arial" w:cs="Arial"/>
          <w:sz w:val="22"/>
          <w:szCs w:val="22"/>
          <w:lang w:val="es-BO"/>
        </w:rPr>
      </w:pPr>
      <w:r w:rsidRPr="00A04289">
        <w:rPr>
          <w:rFonts w:ascii="Arial" w:hAnsi="Arial" w:cs="Arial"/>
          <w:sz w:val="22"/>
          <w:szCs w:val="22"/>
          <w:lang w:val="es-BO"/>
        </w:rPr>
        <w:t>La Paz, ___ de ___202__</w:t>
      </w:r>
    </w:p>
    <w:p w14:paraId="01CE27D1" w14:textId="77777777" w:rsidR="00EA5B9F" w:rsidRPr="00A04289" w:rsidRDefault="00EA5B9F" w:rsidP="00EA5B9F">
      <w:pPr>
        <w:jc w:val="both"/>
        <w:rPr>
          <w:rFonts w:ascii="Arial" w:hAnsi="Arial" w:cs="Arial"/>
          <w:sz w:val="22"/>
          <w:szCs w:val="22"/>
        </w:rPr>
      </w:pPr>
    </w:p>
    <w:p w14:paraId="5CDA26BC" w14:textId="77777777" w:rsidR="00EA5B9F" w:rsidRPr="00A04289" w:rsidRDefault="00EA5B9F" w:rsidP="00EA5B9F">
      <w:pPr>
        <w:jc w:val="both"/>
        <w:rPr>
          <w:rFonts w:ascii="Arial" w:hAnsi="Arial" w:cs="Arial"/>
          <w:sz w:val="22"/>
          <w:szCs w:val="22"/>
        </w:rPr>
      </w:pPr>
    </w:p>
    <w:p w14:paraId="380CE1C7" w14:textId="77777777" w:rsidR="00EA5B9F" w:rsidRPr="00A04289" w:rsidRDefault="00EA5B9F" w:rsidP="00EA5B9F">
      <w:pPr>
        <w:jc w:val="both"/>
        <w:rPr>
          <w:rFonts w:ascii="Arial" w:hAnsi="Arial" w:cs="Arial"/>
          <w:sz w:val="22"/>
          <w:szCs w:val="22"/>
        </w:rPr>
      </w:pPr>
    </w:p>
    <w:p w14:paraId="613E53DA" w14:textId="77777777" w:rsidR="00EA5B9F" w:rsidRPr="00A04289" w:rsidRDefault="00EA5B9F" w:rsidP="00EA5B9F">
      <w:pPr>
        <w:jc w:val="both"/>
        <w:rPr>
          <w:rFonts w:ascii="Arial" w:hAnsi="Arial" w:cs="Arial"/>
          <w:sz w:val="22"/>
          <w:szCs w:val="22"/>
        </w:rPr>
      </w:pPr>
    </w:p>
    <w:p w14:paraId="2F23B3C1" w14:textId="77777777" w:rsidR="00EA5B9F" w:rsidRPr="00A04289" w:rsidRDefault="00EA5B9F" w:rsidP="00EA5B9F">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EA5B9F" w:rsidRPr="00A04289" w14:paraId="62C58418" w14:textId="77777777" w:rsidTr="00597A4F">
        <w:trPr>
          <w:jc w:val="center"/>
        </w:trPr>
        <w:tc>
          <w:tcPr>
            <w:tcW w:w="4320" w:type="dxa"/>
          </w:tcPr>
          <w:p w14:paraId="07B3B9A0" w14:textId="77777777" w:rsidR="00EA5B9F" w:rsidRPr="00A04289" w:rsidRDefault="00EA5B9F" w:rsidP="00597A4F">
            <w:pPr>
              <w:pStyle w:val="Textoindependiente3"/>
              <w:widowControl w:val="0"/>
              <w:jc w:val="center"/>
              <w:rPr>
                <w:rFonts w:cs="Arial"/>
                <w:b/>
                <w:spacing w:val="-6"/>
                <w:sz w:val="22"/>
                <w:szCs w:val="22"/>
                <w:lang w:val="es-ES_tradnl"/>
              </w:rPr>
            </w:pPr>
          </w:p>
          <w:p w14:paraId="14E4DFAE" w14:textId="77777777" w:rsidR="00EA5B9F" w:rsidRPr="00A04289" w:rsidRDefault="00EA5B9F" w:rsidP="00597A4F">
            <w:pPr>
              <w:pStyle w:val="Textoindependiente3"/>
              <w:widowControl w:val="0"/>
              <w:rPr>
                <w:rFonts w:cs="Arial"/>
                <w:b/>
                <w:spacing w:val="-6"/>
                <w:sz w:val="22"/>
                <w:szCs w:val="22"/>
                <w:lang w:val="es-ES_tradnl"/>
              </w:rPr>
            </w:pPr>
          </w:p>
          <w:p w14:paraId="2B65E4AA" w14:textId="77777777" w:rsidR="00EA5B9F" w:rsidRPr="00A04289" w:rsidRDefault="00EA5B9F" w:rsidP="00597A4F">
            <w:pPr>
              <w:pStyle w:val="Textoindependiente3"/>
              <w:widowControl w:val="0"/>
              <w:rPr>
                <w:rFonts w:cs="Arial"/>
                <w:b/>
                <w:spacing w:val="-6"/>
                <w:sz w:val="22"/>
                <w:szCs w:val="22"/>
                <w:lang w:val="es-ES_tradnl"/>
              </w:rPr>
            </w:pPr>
          </w:p>
        </w:tc>
        <w:tc>
          <w:tcPr>
            <w:tcW w:w="4624" w:type="dxa"/>
          </w:tcPr>
          <w:p w14:paraId="7F02080C" w14:textId="77777777" w:rsidR="00EA5B9F" w:rsidRPr="00A04289" w:rsidRDefault="00EA5B9F" w:rsidP="00597A4F">
            <w:pPr>
              <w:pStyle w:val="Textoindependiente3"/>
              <w:widowControl w:val="0"/>
              <w:jc w:val="center"/>
              <w:rPr>
                <w:rFonts w:cs="Arial"/>
                <w:b/>
                <w:sz w:val="22"/>
                <w:szCs w:val="22"/>
              </w:rPr>
            </w:pPr>
            <w:r w:rsidRPr="00A04289">
              <w:rPr>
                <w:rFonts w:cs="Arial"/>
                <w:sz w:val="22"/>
                <w:szCs w:val="22"/>
                <w:lang w:val="es-ES_tradnl"/>
              </w:rPr>
              <w:t>--------------------------------</w:t>
            </w:r>
          </w:p>
          <w:p w14:paraId="0BFBC0B4" w14:textId="77777777" w:rsidR="00EA5B9F" w:rsidRPr="00A04289" w:rsidRDefault="00EA5B9F" w:rsidP="00597A4F">
            <w:pPr>
              <w:pStyle w:val="Textoindependiente3"/>
              <w:widowControl w:val="0"/>
              <w:jc w:val="center"/>
              <w:rPr>
                <w:rFonts w:cs="Arial"/>
                <w:b/>
                <w:sz w:val="22"/>
                <w:szCs w:val="22"/>
                <w:lang w:val="es-ES_tradnl"/>
              </w:rPr>
            </w:pPr>
            <w:r w:rsidRPr="00A04289">
              <w:rPr>
                <w:rFonts w:cs="Arial"/>
                <w:sz w:val="22"/>
                <w:szCs w:val="22"/>
              </w:rPr>
              <w:t>C.I. Nº ----------------</w:t>
            </w:r>
            <w:r w:rsidRPr="00A04289">
              <w:rPr>
                <w:rFonts w:cs="Arial"/>
                <w:sz w:val="22"/>
                <w:szCs w:val="22"/>
                <w:lang w:val="es-ES_tradnl"/>
              </w:rPr>
              <w:t xml:space="preserve"> ----</w:t>
            </w:r>
          </w:p>
          <w:p w14:paraId="541C751C" w14:textId="77777777" w:rsidR="00EA5B9F" w:rsidRPr="00A04289" w:rsidRDefault="00EA5B9F" w:rsidP="00597A4F">
            <w:pPr>
              <w:pStyle w:val="Textoindependiente3"/>
              <w:widowControl w:val="0"/>
              <w:jc w:val="center"/>
              <w:rPr>
                <w:rFonts w:cs="Arial"/>
                <w:bCs/>
                <w:spacing w:val="-6"/>
                <w:sz w:val="22"/>
                <w:szCs w:val="22"/>
                <w:lang w:val="es-ES_tradnl"/>
              </w:rPr>
            </w:pPr>
            <w:r w:rsidRPr="00A04289">
              <w:rPr>
                <w:rFonts w:cs="Arial"/>
                <w:bCs/>
                <w:spacing w:val="-6"/>
                <w:sz w:val="22"/>
                <w:szCs w:val="22"/>
                <w:lang w:val="es-ES_tradnl"/>
              </w:rPr>
              <w:t xml:space="preserve"> PROVEEDOR</w:t>
            </w:r>
          </w:p>
        </w:tc>
      </w:tr>
    </w:tbl>
    <w:p w14:paraId="4E696D27" w14:textId="77777777" w:rsidR="00EA5B9F" w:rsidRPr="00A04289" w:rsidRDefault="00EA5B9F" w:rsidP="00EA5B9F">
      <w:pPr>
        <w:pStyle w:val="Textoindependiente3"/>
        <w:widowControl w:val="0"/>
        <w:rPr>
          <w:rFonts w:cs="Arial"/>
          <w:b/>
          <w:bCs/>
          <w:lang w:val="en-US"/>
        </w:rPr>
      </w:pPr>
    </w:p>
    <w:p w14:paraId="3D8D423E" w14:textId="77777777" w:rsidR="00EA5B9F" w:rsidRPr="00A04289" w:rsidRDefault="00EA5B9F" w:rsidP="00EA5B9F">
      <w:pPr>
        <w:pStyle w:val="Textoindependiente3"/>
        <w:widowControl w:val="0"/>
        <w:rPr>
          <w:rFonts w:cs="Arial"/>
          <w:b/>
          <w:bCs/>
          <w:lang w:val="en-US"/>
        </w:rPr>
      </w:pPr>
    </w:p>
    <w:p w14:paraId="1C33FE5C" w14:textId="77777777" w:rsidR="00EA5B9F" w:rsidRPr="00A04289" w:rsidRDefault="00EA5B9F" w:rsidP="00EA5B9F">
      <w:pPr>
        <w:pStyle w:val="Textoindependiente3"/>
        <w:widowControl w:val="0"/>
        <w:rPr>
          <w:rFonts w:cs="Arial"/>
          <w:b/>
          <w:bCs/>
          <w:lang w:val="en-US"/>
        </w:rPr>
      </w:pPr>
    </w:p>
    <w:p w14:paraId="11B1E1C5" w14:textId="77777777" w:rsidR="00EA5B9F" w:rsidRPr="00547880" w:rsidRDefault="00EA5B9F" w:rsidP="00EA5B9F">
      <w:pPr>
        <w:pStyle w:val="Textoindependiente3"/>
        <w:widowControl w:val="0"/>
        <w:rPr>
          <w:rFonts w:cs="Arial"/>
          <w:b/>
          <w:bCs/>
          <w:lang w:val="en-US"/>
        </w:rPr>
      </w:pPr>
      <w:r>
        <w:rPr>
          <w:rFonts w:cs="Arial"/>
          <w:bCs/>
          <w:lang w:val="en-US"/>
        </w:rPr>
        <w:t>MNZM/</w:t>
      </w:r>
      <w:r w:rsidRPr="00A04289">
        <w:rPr>
          <w:rFonts w:cs="Arial"/>
          <w:bCs/>
          <w:lang w:val="en-US"/>
        </w:rPr>
        <w:t>CMQC/</w:t>
      </w:r>
      <w:proofErr w:type="spellStart"/>
      <w:r>
        <w:rPr>
          <w:rFonts w:cs="Arial"/>
          <w:bCs/>
          <w:lang w:val="en-US"/>
        </w:rPr>
        <w:t>jncj</w:t>
      </w:r>
      <w:proofErr w:type="spellEnd"/>
    </w:p>
    <w:bookmarkEnd w:id="171"/>
    <w:bookmarkEnd w:id="172"/>
    <w:p w14:paraId="7C6287E3" w14:textId="77777777" w:rsidR="00EA5B9F" w:rsidRDefault="00EA5B9F" w:rsidP="00470870">
      <w:pPr>
        <w:jc w:val="both"/>
        <w:rPr>
          <w:rFonts w:ascii="Arial" w:hAnsi="Arial" w:cs="Arial"/>
          <w:b/>
          <w:bCs/>
          <w:iCs/>
          <w:sz w:val="22"/>
          <w:szCs w:val="22"/>
          <w:lang w:val="es-ES_tradnl"/>
        </w:rPr>
      </w:pPr>
    </w:p>
    <w:sectPr w:rsidR="00EA5B9F" w:rsidSect="00DB6901">
      <w:footerReference w:type="default" r:id="rId16"/>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F79FE" w14:textId="77777777" w:rsidR="0014617E" w:rsidRDefault="0014617E">
      <w:r>
        <w:separator/>
      </w:r>
    </w:p>
  </w:endnote>
  <w:endnote w:type="continuationSeparator" w:id="0">
    <w:p w14:paraId="7AFFA335" w14:textId="77777777" w:rsidR="0014617E" w:rsidRDefault="0014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6F62F" w14:textId="77777777" w:rsidR="00597A4F" w:rsidRDefault="00597A4F">
    <w:pPr>
      <w:pStyle w:val="Piedepgina"/>
    </w:pPr>
    <w:r w:rsidRPr="00BA6B4B">
      <w:rPr>
        <w:noProof/>
        <w:lang w:val="es-BO" w:eastAsia="es-BO"/>
      </w:rPr>
      <w:drawing>
        <wp:anchor distT="0" distB="0" distL="114300" distR="114300" simplePos="0" relativeHeight="251659264" behindDoc="0" locked="0" layoutInCell="1" allowOverlap="1" wp14:anchorId="5023AFF5" wp14:editId="04222CB0">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597A4F" w:rsidRDefault="00597A4F">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597A4F" w:rsidRDefault="00597A4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14:paraId="1EFDB097" w14:textId="4993EB0F" w:rsidR="00597A4F" w:rsidRDefault="00597A4F">
        <w:pPr>
          <w:pStyle w:val="Piedepgina"/>
          <w:jc w:val="right"/>
        </w:pPr>
        <w:r>
          <w:fldChar w:fldCharType="begin"/>
        </w:r>
        <w:r>
          <w:instrText>PAGE   \* MERGEFORMAT</w:instrText>
        </w:r>
        <w:r>
          <w:fldChar w:fldCharType="separate"/>
        </w:r>
        <w:r w:rsidR="002563BF">
          <w:rPr>
            <w:noProof/>
          </w:rPr>
          <w:t>27</w:t>
        </w:r>
        <w:r>
          <w:fldChar w:fldCharType="end"/>
        </w:r>
      </w:p>
    </w:sdtContent>
  </w:sdt>
  <w:p w14:paraId="056C51AC" w14:textId="77777777" w:rsidR="00597A4F" w:rsidRDefault="00597A4F">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597A4F" w:rsidRDefault="00597A4F">
        <w:pPr>
          <w:pStyle w:val="Piedepgina"/>
          <w:jc w:val="right"/>
        </w:pPr>
        <w:r>
          <w:fldChar w:fldCharType="begin"/>
        </w:r>
        <w:r>
          <w:instrText>PAGE   \* MERGEFORMAT</w:instrText>
        </w:r>
        <w:r>
          <w:fldChar w:fldCharType="separate"/>
        </w:r>
        <w:r w:rsidR="002563BF">
          <w:rPr>
            <w:noProof/>
          </w:rPr>
          <w:t>45</w:t>
        </w:r>
        <w:r>
          <w:fldChar w:fldCharType="end"/>
        </w:r>
      </w:p>
    </w:sdtContent>
  </w:sdt>
  <w:p w14:paraId="1FCBBD5B" w14:textId="77777777" w:rsidR="00597A4F" w:rsidRDefault="00597A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9F74D" w14:textId="77777777" w:rsidR="0014617E" w:rsidRDefault="0014617E">
      <w:r>
        <w:separator/>
      </w:r>
    </w:p>
  </w:footnote>
  <w:footnote w:type="continuationSeparator" w:id="0">
    <w:p w14:paraId="71D9E9A1" w14:textId="77777777" w:rsidR="0014617E" w:rsidRDefault="00146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837D" w14:textId="77777777" w:rsidR="00597A4F" w:rsidRPr="000A289F" w:rsidRDefault="00597A4F">
    <w:pPr>
      <w:pStyle w:val="Encabezado"/>
      <w:rPr>
        <w:sz w:val="4"/>
        <w:szCs w:val="4"/>
      </w:rPr>
    </w:pPr>
    <w:r>
      <w:rPr>
        <w:noProof/>
        <w:lang w:val="es-BO" w:eastAsia="es-BO"/>
      </w:rPr>
      <w:drawing>
        <wp:anchor distT="0" distB="0" distL="114300" distR="114300" simplePos="0" relativeHeight="251660288" behindDoc="0" locked="0" layoutInCell="1" allowOverlap="1" wp14:anchorId="290ACC04" wp14:editId="1E41749F">
          <wp:simplePos x="0" y="0"/>
          <wp:positionH relativeFrom="column">
            <wp:posOffset>-1060450</wp:posOffset>
          </wp:positionH>
          <wp:positionV relativeFrom="paragraph">
            <wp:posOffset>-375285</wp:posOffset>
          </wp:positionV>
          <wp:extent cx="7748905" cy="791210"/>
          <wp:effectExtent l="0" t="0" r="4445" b="889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9375" w14:textId="5BF22C71" w:rsidR="00597A4F" w:rsidRPr="002237A5" w:rsidRDefault="00597A4F"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597A4F" w:rsidRDefault="00597A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402263"/>
    <w:multiLevelType w:val="hybridMultilevel"/>
    <w:tmpl w:val="6DB6545C"/>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9B20C8"/>
    <w:multiLevelType w:val="hybridMultilevel"/>
    <w:tmpl w:val="36167994"/>
    <w:lvl w:ilvl="0" w:tplc="9A148E96">
      <w:start w:val="1"/>
      <w:numFmt w:val="decimal"/>
      <w:lvlText w:val="%1."/>
      <w:lvlJc w:val="left"/>
      <w:pPr>
        <w:ind w:left="360" w:hanging="360"/>
      </w:pPr>
      <w:rPr>
        <w:rFonts w:hint="default"/>
        <w:b/>
        <w:sz w:val="16"/>
        <w:szCs w:val="18"/>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860613A"/>
    <w:multiLevelType w:val="hybridMultilevel"/>
    <w:tmpl w:val="2E12BC8A"/>
    <w:lvl w:ilvl="0" w:tplc="70D4D0FE">
      <w:start w:val="1"/>
      <w:numFmt w:val="decimal"/>
      <w:lvlText w:val="%1."/>
      <w:lvlJc w:val="left"/>
      <w:pPr>
        <w:ind w:left="388" w:hanging="360"/>
      </w:pPr>
      <w:rPr>
        <w:rFonts w:hint="default"/>
        <w:b/>
        <w:i w:val="0"/>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9B517E"/>
    <w:multiLevelType w:val="hybridMultilevel"/>
    <w:tmpl w:val="2C503FE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85A4CA1"/>
    <w:multiLevelType w:val="hybridMultilevel"/>
    <w:tmpl w:val="9BF8E812"/>
    <w:lvl w:ilvl="0" w:tplc="82BE432E">
      <w:start w:val="2"/>
      <w:numFmt w:val="bullet"/>
      <w:lvlText w:val="-"/>
      <w:lvlJc w:val="left"/>
      <w:pPr>
        <w:ind w:left="748" w:hanging="360"/>
      </w:pPr>
      <w:rPr>
        <w:rFonts w:ascii="Arial" w:eastAsia="Times New Roman" w:hAnsi="Arial" w:cs="Arial" w:hint="default"/>
        <w:b w:val="0"/>
      </w:rPr>
    </w:lvl>
    <w:lvl w:ilvl="1" w:tplc="400A0003" w:tentative="1">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22"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6"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3AAA4603"/>
    <w:multiLevelType w:val="hybridMultilevel"/>
    <w:tmpl w:val="34A29BF0"/>
    <w:lvl w:ilvl="0" w:tplc="400A000B">
      <w:start w:val="1"/>
      <w:numFmt w:val="bullet"/>
      <w:lvlText w:val=""/>
      <w:lvlJc w:val="left"/>
      <w:pPr>
        <w:ind w:left="1440" w:hanging="360"/>
      </w:pPr>
      <w:rPr>
        <w:rFonts w:ascii="Wingdings" w:hAnsi="Wingdings" w:hint="default"/>
      </w:rPr>
    </w:lvl>
    <w:lvl w:ilvl="1" w:tplc="99F269AC">
      <w:numFmt w:val="bullet"/>
      <w:lvlText w:val="•"/>
      <w:lvlJc w:val="left"/>
      <w:pPr>
        <w:ind w:left="2160" w:hanging="360"/>
      </w:pPr>
      <w:rPr>
        <w:rFonts w:ascii="Arial" w:eastAsiaTheme="minorHAnsi" w:hAnsi="Arial" w:cs="Arial"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8"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41344EB"/>
    <w:multiLevelType w:val="hybridMultilevel"/>
    <w:tmpl w:val="773EE8D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47166CE6"/>
    <w:multiLevelType w:val="hybridMultilevel"/>
    <w:tmpl w:val="D23E4614"/>
    <w:lvl w:ilvl="0" w:tplc="F542787C">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15:restartNumberingAfterBreak="0">
    <w:nsid w:val="49161E36"/>
    <w:multiLevelType w:val="hybridMultilevel"/>
    <w:tmpl w:val="D8E68A1A"/>
    <w:lvl w:ilvl="0" w:tplc="D908883C">
      <w:start w:val="1"/>
      <w:numFmt w:val="upperLetter"/>
      <w:lvlText w:val="%1."/>
      <w:lvlJc w:val="left"/>
      <w:pPr>
        <w:ind w:left="720" w:hanging="360"/>
      </w:pPr>
      <w:rPr>
        <w:rFonts w:ascii="Arial" w:hAnsi="Arial" w:hint="default"/>
        <w:b/>
        <w:i w:val="0"/>
        <w:sz w:val="18"/>
        <w:szCs w:val="24"/>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0504885"/>
    <w:multiLevelType w:val="hybridMultilevel"/>
    <w:tmpl w:val="EBE4402A"/>
    <w:lvl w:ilvl="0" w:tplc="EC087E76">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6177ADB"/>
    <w:multiLevelType w:val="hybridMultilevel"/>
    <w:tmpl w:val="95AA45EE"/>
    <w:lvl w:ilvl="0" w:tplc="8E1A1A92">
      <w:start w:val="1"/>
      <w:numFmt w:val="decimal"/>
      <w:lvlText w:val="%1."/>
      <w:lvlJc w:val="left"/>
      <w:pPr>
        <w:ind w:left="427" w:hanging="360"/>
      </w:pPr>
      <w:rPr>
        <w:rFonts w:hint="default"/>
      </w:rPr>
    </w:lvl>
    <w:lvl w:ilvl="1" w:tplc="400A0019" w:tentative="1">
      <w:start w:val="1"/>
      <w:numFmt w:val="lowerLetter"/>
      <w:lvlText w:val="%2."/>
      <w:lvlJc w:val="left"/>
      <w:pPr>
        <w:ind w:left="1147" w:hanging="360"/>
      </w:pPr>
    </w:lvl>
    <w:lvl w:ilvl="2" w:tplc="400A001B" w:tentative="1">
      <w:start w:val="1"/>
      <w:numFmt w:val="lowerRoman"/>
      <w:lvlText w:val="%3."/>
      <w:lvlJc w:val="right"/>
      <w:pPr>
        <w:ind w:left="1867" w:hanging="180"/>
      </w:pPr>
    </w:lvl>
    <w:lvl w:ilvl="3" w:tplc="400A000F" w:tentative="1">
      <w:start w:val="1"/>
      <w:numFmt w:val="decimal"/>
      <w:lvlText w:val="%4."/>
      <w:lvlJc w:val="left"/>
      <w:pPr>
        <w:ind w:left="2587" w:hanging="360"/>
      </w:pPr>
    </w:lvl>
    <w:lvl w:ilvl="4" w:tplc="400A0019" w:tentative="1">
      <w:start w:val="1"/>
      <w:numFmt w:val="lowerLetter"/>
      <w:lvlText w:val="%5."/>
      <w:lvlJc w:val="left"/>
      <w:pPr>
        <w:ind w:left="3307" w:hanging="360"/>
      </w:pPr>
    </w:lvl>
    <w:lvl w:ilvl="5" w:tplc="400A001B" w:tentative="1">
      <w:start w:val="1"/>
      <w:numFmt w:val="lowerRoman"/>
      <w:lvlText w:val="%6."/>
      <w:lvlJc w:val="right"/>
      <w:pPr>
        <w:ind w:left="4027" w:hanging="180"/>
      </w:pPr>
    </w:lvl>
    <w:lvl w:ilvl="6" w:tplc="400A000F" w:tentative="1">
      <w:start w:val="1"/>
      <w:numFmt w:val="decimal"/>
      <w:lvlText w:val="%7."/>
      <w:lvlJc w:val="left"/>
      <w:pPr>
        <w:ind w:left="4747" w:hanging="360"/>
      </w:pPr>
    </w:lvl>
    <w:lvl w:ilvl="7" w:tplc="400A0019" w:tentative="1">
      <w:start w:val="1"/>
      <w:numFmt w:val="lowerLetter"/>
      <w:lvlText w:val="%8."/>
      <w:lvlJc w:val="left"/>
      <w:pPr>
        <w:ind w:left="5467" w:hanging="360"/>
      </w:pPr>
    </w:lvl>
    <w:lvl w:ilvl="8" w:tplc="400A001B" w:tentative="1">
      <w:start w:val="1"/>
      <w:numFmt w:val="lowerRoman"/>
      <w:lvlText w:val="%9."/>
      <w:lvlJc w:val="right"/>
      <w:pPr>
        <w:ind w:left="6187" w:hanging="180"/>
      </w:pPr>
    </w:lvl>
  </w:abstractNum>
  <w:abstractNum w:abstractNumId="42" w15:restartNumberingAfterBreak="0">
    <w:nsid w:val="579C56DC"/>
    <w:multiLevelType w:val="hybridMultilevel"/>
    <w:tmpl w:val="B032FF04"/>
    <w:lvl w:ilvl="0" w:tplc="2ADEED5E">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E7B6611"/>
    <w:multiLevelType w:val="hybridMultilevel"/>
    <w:tmpl w:val="3E964F24"/>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7" w15:restartNumberingAfterBreak="0">
    <w:nsid w:val="62924CD3"/>
    <w:multiLevelType w:val="hybridMultilevel"/>
    <w:tmpl w:val="294A7694"/>
    <w:lvl w:ilvl="0" w:tplc="986CEE06">
      <w:start w:val="1"/>
      <w:numFmt w:val="lowerLetter"/>
      <w:lvlText w:val="%1)"/>
      <w:lvlJc w:val="left"/>
      <w:pPr>
        <w:ind w:left="1068" w:hanging="360"/>
      </w:pPr>
      <w:rPr>
        <w:rFonts w:hint="default"/>
        <w:i w:val="0"/>
        <w:color w:val="auto"/>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9" w15:restartNumberingAfterBreak="0">
    <w:nsid w:val="68AE19E2"/>
    <w:multiLevelType w:val="hybridMultilevel"/>
    <w:tmpl w:val="C38EB0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D3D78FA"/>
    <w:multiLevelType w:val="multilevel"/>
    <w:tmpl w:val="A5CACBEA"/>
    <w:lvl w:ilvl="0">
      <w:start w:val="1"/>
      <w:numFmt w:val="decimal"/>
      <w:lvlText w:val="%1."/>
      <w:lvlJc w:val="left"/>
      <w:pPr>
        <w:tabs>
          <w:tab w:val="num" w:pos="0"/>
        </w:tabs>
        <w:ind w:left="1294" w:hanging="360"/>
      </w:pPr>
      <w:rPr>
        <w:rFonts w:hint="default"/>
      </w:rPr>
    </w:lvl>
    <w:lvl w:ilvl="1">
      <w:start w:val="1"/>
      <w:numFmt w:val="bullet"/>
      <w:lvlText w:val="o"/>
      <w:lvlJc w:val="left"/>
      <w:pPr>
        <w:tabs>
          <w:tab w:val="num" w:pos="0"/>
        </w:tabs>
        <w:ind w:left="2014" w:hanging="360"/>
      </w:pPr>
      <w:rPr>
        <w:rFonts w:ascii="Courier New" w:hAnsi="Courier New" w:cs="Courier New" w:hint="default"/>
      </w:rPr>
    </w:lvl>
    <w:lvl w:ilvl="2">
      <w:start w:val="1"/>
      <w:numFmt w:val="bullet"/>
      <w:lvlText w:val=""/>
      <w:lvlJc w:val="left"/>
      <w:pPr>
        <w:tabs>
          <w:tab w:val="num" w:pos="0"/>
        </w:tabs>
        <w:ind w:left="2734" w:hanging="360"/>
      </w:pPr>
      <w:rPr>
        <w:rFonts w:ascii="Wingdings" w:hAnsi="Wingdings" w:cs="Wingdings" w:hint="default"/>
      </w:rPr>
    </w:lvl>
    <w:lvl w:ilvl="3">
      <w:start w:val="1"/>
      <w:numFmt w:val="bullet"/>
      <w:lvlText w:val=""/>
      <w:lvlJc w:val="left"/>
      <w:pPr>
        <w:tabs>
          <w:tab w:val="num" w:pos="0"/>
        </w:tabs>
        <w:ind w:left="3454" w:hanging="360"/>
      </w:pPr>
      <w:rPr>
        <w:rFonts w:ascii="Symbol" w:hAnsi="Symbol" w:cs="Symbol" w:hint="default"/>
      </w:rPr>
    </w:lvl>
    <w:lvl w:ilvl="4">
      <w:start w:val="1"/>
      <w:numFmt w:val="bullet"/>
      <w:lvlText w:val="o"/>
      <w:lvlJc w:val="left"/>
      <w:pPr>
        <w:tabs>
          <w:tab w:val="num" w:pos="0"/>
        </w:tabs>
        <w:ind w:left="4174" w:hanging="360"/>
      </w:pPr>
      <w:rPr>
        <w:rFonts w:ascii="Courier New" w:hAnsi="Courier New" w:cs="Courier New" w:hint="default"/>
      </w:rPr>
    </w:lvl>
    <w:lvl w:ilvl="5">
      <w:start w:val="1"/>
      <w:numFmt w:val="bullet"/>
      <w:lvlText w:val=""/>
      <w:lvlJc w:val="left"/>
      <w:pPr>
        <w:tabs>
          <w:tab w:val="num" w:pos="0"/>
        </w:tabs>
        <w:ind w:left="4894" w:hanging="360"/>
      </w:pPr>
      <w:rPr>
        <w:rFonts w:ascii="Wingdings" w:hAnsi="Wingdings" w:cs="Wingdings" w:hint="default"/>
      </w:rPr>
    </w:lvl>
    <w:lvl w:ilvl="6">
      <w:start w:val="1"/>
      <w:numFmt w:val="bullet"/>
      <w:lvlText w:val=""/>
      <w:lvlJc w:val="left"/>
      <w:pPr>
        <w:tabs>
          <w:tab w:val="num" w:pos="0"/>
        </w:tabs>
        <w:ind w:left="5614" w:hanging="360"/>
      </w:pPr>
      <w:rPr>
        <w:rFonts w:ascii="Symbol" w:hAnsi="Symbol" w:cs="Symbol" w:hint="default"/>
      </w:rPr>
    </w:lvl>
    <w:lvl w:ilvl="7">
      <w:start w:val="1"/>
      <w:numFmt w:val="bullet"/>
      <w:lvlText w:val="o"/>
      <w:lvlJc w:val="left"/>
      <w:pPr>
        <w:tabs>
          <w:tab w:val="num" w:pos="0"/>
        </w:tabs>
        <w:ind w:left="6334" w:hanging="360"/>
      </w:pPr>
      <w:rPr>
        <w:rFonts w:ascii="Courier New" w:hAnsi="Courier New" w:cs="Courier New" w:hint="default"/>
      </w:rPr>
    </w:lvl>
    <w:lvl w:ilvl="8">
      <w:start w:val="1"/>
      <w:numFmt w:val="bullet"/>
      <w:lvlText w:val=""/>
      <w:lvlJc w:val="left"/>
      <w:pPr>
        <w:tabs>
          <w:tab w:val="num" w:pos="0"/>
        </w:tabs>
        <w:ind w:left="7054" w:hanging="360"/>
      </w:pPr>
      <w:rPr>
        <w:rFonts w:ascii="Wingdings" w:hAnsi="Wingdings" w:cs="Wingdings" w:hint="default"/>
      </w:rPr>
    </w:lvl>
  </w:abstractNum>
  <w:abstractNum w:abstractNumId="52" w15:restartNumberingAfterBreak="0">
    <w:nsid w:val="6EA15F69"/>
    <w:multiLevelType w:val="hybridMultilevel"/>
    <w:tmpl w:val="9C1435C0"/>
    <w:lvl w:ilvl="0" w:tplc="400A000F">
      <w:start w:val="1"/>
      <w:numFmt w:val="decimal"/>
      <w:lvlText w:val="%1."/>
      <w:lvlJc w:val="left"/>
      <w:pPr>
        <w:ind w:left="720" w:hanging="360"/>
      </w:pPr>
      <w:rPr>
        <w:rFonts w:eastAsia="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4"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74D601F4"/>
    <w:multiLevelType w:val="hybridMultilevel"/>
    <w:tmpl w:val="7676F904"/>
    <w:lvl w:ilvl="0" w:tplc="CE0C2114">
      <w:start w:val="1"/>
      <w:numFmt w:val="lowerLetter"/>
      <w:lvlText w:val="%1)"/>
      <w:lvlJc w:val="left"/>
      <w:pPr>
        <w:ind w:left="560" w:hanging="360"/>
      </w:pPr>
      <w:rPr>
        <w:rFonts w:hint="default"/>
      </w:rPr>
    </w:lvl>
    <w:lvl w:ilvl="1" w:tplc="400A0019" w:tentative="1">
      <w:start w:val="1"/>
      <w:numFmt w:val="lowerLetter"/>
      <w:lvlText w:val="%2."/>
      <w:lvlJc w:val="left"/>
      <w:pPr>
        <w:ind w:left="1280" w:hanging="360"/>
      </w:pPr>
    </w:lvl>
    <w:lvl w:ilvl="2" w:tplc="400A001B" w:tentative="1">
      <w:start w:val="1"/>
      <w:numFmt w:val="lowerRoman"/>
      <w:lvlText w:val="%3."/>
      <w:lvlJc w:val="right"/>
      <w:pPr>
        <w:ind w:left="2000" w:hanging="180"/>
      </w:pPr>
    </w:lvl>
    <w:lvl w:ilvl="3" w:tplc="400A000F" w:tentative="1">
      <w:start w:val="1"/>
      <w:numFmt w:val="decimal"/>
      <w:lvlText w:val="%4."/>
      <w:lvlJc w:val="left"/>
      <w:pPr>
        <w:ind w:left="2720" w:hanging="360"/>
      </w:pPr>
    </w:lvl>
    <w:lvl w:ilvl="4" w:tplc="400A0019" w:tentative="1">
      <w:start w:val="1"/>
      <w:numFmt w:val="lowerLetter"/>
      <w:lvlText w:val="%5."/>
      <w:lvlJc w:val="left"/>
      <w:pPr>
        <w:ind w:left="3440" w:hanging="360"/>
      </w:pPr>
    </w:lvl>
    <w:lvl w:ilvl="5" w:tplc="400A001B" w:tentative="1">
      <w:start w:val="1"/>
      <w:numFmt w:val="lowerRoman"/>
      <w:lvlText w:val="%6."/>
      <w:lvlJc w:val="right"/>
      <w:pPr>
        <w:ind w:left="4160" w:hanging="180"/>
      </w:pPr>
    </w:lvl>
    <w:lvl w:ilvl="6" w:tplc="400A000F" w:tentative="1">
      <w:start w:val="1"/>
      <w:numFmt w:val="decimal"/>
      <w:lvlText w:val="%7."/>
      <w:lvlJc w:val="left"/>
      <w:pPr>
        <w:ind w:left="4880" w:hanging="360"/>
      </w:pPr>
    </w:lvl>
    <w:lvl w:ilvl="7" w:tplc="400A0019" w:tentative="1">
      <w:start w:val="1"/>
      <w:numFmt w:val="lowerLetter"/>
      <w:lvlText w:val="%8."/>
      <w:lvlJc w:val="left"/>
      <w:pPr>
        <w:ind w:left="5600" w:hanging="360"/>
      </w:pPr>
    </w:lvl>
    <w:lvl w:ilvl="8" w:tplc="400A001B" w:tentative="1">
      <w:start w:val="1"/>
      <w:numFmt w:val="lowerRoman"/>
      <w:lvlText w:val="%9."/>
      <w:lvlJc w:val="right"/>
      <w:pPr>
        <w:ind w:left="6320"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6B84584"/>
    <w:multiLevelType w:val="hybridMultilevel"/>
    <w:tmpl w:val="7676F904"/>
    <w:lvl w:ilvl="0" w:tplc="CE0C2114">
      <w:start w:val="1"/>
      <w:numFmt w:val="lowerLetter"/>
      <w:lvlText w:val="%1)"/>
      <w:lvlJc w:val="left"/>
      <w:pPr>
        <w:ind w:left="560" w:hanging="360"/>
      </w:pPr>
      <w:rPr>
        <w:rFonts w:hint="default"/>
      </w:rPr>
    </w:lvl>
    <w:lvl w:ilvl="1" w:tplc="400A0019" w:tentative="1">
      <w:start w:val="1"/>
      <w:numFmt w:val="lowerLetter"/>
      <w:lvlText w:val="%2."/>
      <w:lvlJc w:val="left"/>
      <w:pPr>
        <w:ind w:left="1280" w:hanging="360"/>
      </w:pPr>
    </w:lvl>
    <w:lvl w:ilvl="2" w:tplc="400A001B" w:tentative="1">
      <w:start w:val="1"/>
      <w:numFmt w:val="lowerRoman"/>
      <w:lvlText w:val="%3."/>
      <w:lvlJc w:val="right"/>
      <w:pPr>
        <w:ind w:left="2000" w:hanging="180"/>
      </w:pPr>
    </w:lvl>
    <w:lvl w:ilvl="3" w:tplc="400A000F" w:tentative="1">
      <w:start w:val="1"/>
      <w:numFmt w:val="decimal"/>
      <w:lvlText w:val="%4."/>
      <w:lvlJc w:val="left"/>
      <w:pPr>
        <w:ind w:left="2720" w:hanging="360"/>
      </w:pPr>
    </w:lvl>
    <w:lvl w:ilvl="4" w:tplc="400A0019" w:tentative="1">
      <w:start w:val="1"/>
      <w:numFmt w:val="lowerLetter"/>
      <w:lvlText w:val="%5."/>
      <w:lvlJc w:val="left"/>
      <w:pPr>
        <w:ind w:left="3440" w:hanging="360"/>
      </w:pPr>
    </w:lvl>
    <w:lvl w:ilvl="5" w:tplc="400A001B" w:tentative="1">
      <w:start w:val="1"/>
      <w:numFmt w:val="lowerRoman"/>
      <w:lvlText w:val="%6."/>
      <w:lvlJc w:val="right"/>
      <w:pPr>
        <w:ind w:left="4160" w:hanging="180"/>
      </w:pPr>
    </w:lvl>
    <w:lvl w:ilvl="6" w:tplc="400A000F" w:tentative="1">
      <w:start w:val="1"/>
      <w:numFmt w:val="decimal"/>
      <w:lvlText w:val="%7."/>
      <w:lvlJc w:val="left"/>
      <w:pPr>
        <w:ind w:left="4880" w:hanging="360"/>
      </w:pPr>
    </w:lvl>
    <w:lvl w:ilvl="7" w:tplc="400A0019" w:tentative="1">
      <w:start w:val="1"/>
      <w:numFmt w:val="lowerLetter"/>
      <w:lvlText w:val="%8."/>
      <w:lvlJc w:val="left"/>
      <w:pPr>
        <w:ind w:left="5600" w:hanging="360"/>
      </w:pPr>
    </w:lvl>
    <w:lvl w:ilvl="8" w:tplc="400A001B" w:tentative="1">
      <w:start w:val="1"/>
      <w:numFmt w:val="lowerRoman"/>
      <w:lvlText w:val="%9."/>
      <w:lvlJc w:val="right"/>
      <w:pPr>
        <w:ind w:left="6320" w:hanging="180"/>
      </w:pPr>
    </w:lvl>
  </w:abstractNum>
  <w:abstractNum w:abstractNumId="58"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9" w15:restartNumberingAfterBreak="0">
    <w:nsid w:val="7A1A0F7F"/>
    <w:multiLevelType w:val="hybridMultilevel"/>
    <w:tmpl w:val="46603AD2"/>
    <w:lvl w:ilvl="0" w:tplc="E8082EE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0"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1" w15:restartNumberingAfterBreak="0">
    <w:nsid w:val="7B037E01"/>
    <w:multiLevelType w:val="hybridMultilevel"/>
    <w:tmpl w:val="0D2C9714"/>
    <w:lvl w:ilvl="0" w:tplc="457863C0">
      <w:start w:val="1"/>
      <w:numFmt w:val="lowerLetter"/>
      <w:lvlText w:val="%1)"/>
      <w:lvlJc w:val="left"/>
      <w:pPr>
        <w:ind w:left="720" w:hanging="360"/>
      </w:pPr>
      <w:rPr>
        <w:rFonts w:ascii="Arial" w:eastAsia="Times New Roman" w:hAnsi="Arial" w:cs="Arial" w:hint="default"/>
        <w:sz w:val="22"/>
        <w:szCs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D8E072E"/>
    <w:multiLevelType w:val="hybridMultilevel"/>
    <w:tmpl w:val="8464673C"/>
    <w:lvl w:ilvl="0" w:tplc="E8082EE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45"/>
  </w:num>
  <w:num w:numId="3">
    <w:abstractNumId w:val="43"/>
  </w:num>
  <w:num w:numId="4">
    <w:abstractNumId w:val="10"/>
  </w:num>
  <w:num w:numId="5">
    <w:abstractNumId w:val="13"/>
  </w:num>
  <w:num w:numId="6">
    <w:abstractNumId w:val="47"/>
  </w:num>
  <w:num w:numId="7">
    <w:abstractNumId w:val="30"/>
  </w:num>
  <w:num w:numId="8">
    <w:abstractNumId w:val="48"/>
  </w:num>
  <w:num w:numId="9">
    <w:abstractNumId w:val="48"/>
    <w:lvlOverride w:ilvl="0">
      <w:startOverride w:val="1"/>
    </w:lvlOverride>
  </w:num>
  <w:num w:numId="10">
    <w:abstractNumId w:val="38"/>
  </w:num>
  <w:num w:numId="11">
    <w:abstractNumId w:val="53"/>
  </w:num>
  <w:num w:numId="12">
    <w:abstractNumId w:val="9"/>
  </w:num>
  <w:num w:numId="13">
    <w:abstractNumId w:val="60"/>
  </w:num>
  <w:num w:numId="14">
    <w:abstractNumId w:val="28"/>
  </w:num>
  <w:num w:numId="15">
    <w:abstractNumId w:val="18"/>
  </w:num>
  <w:num w:numId="16">
    <w:abstractNumId w:val="40"/>
  </w:num>
  <w:num w:numId="17">
    <w:abstractNumId w:val="63"/>
  </w:num>
  <w:num w:numId="18">
    <w:abstractNumId w:val="20"/>
  </w:num>
  <w:num w:numId="19">
    <w:abstractNumId w:val="7"/>
  </w:num>
  <w:num w:numId="20">
    <w:abstractNumId w:val="12"/>
  </w:num>
  <w:num w:numId="21">
    <w:abstractNumId w:val="15"/>
  </w:num>
  <w:num w:numId="22">
    <w:abstractNumId w:val="3"/>
  </w:num>
  <w:num w:numId="23">
    <w:abstractNumId w:val="54"/>
  </w:num>
  <w:num w:numId="24">
    <w:abstractNumId w:val="6"/>
  </w:num>
  <w:num w:numId="25">
    <w:abstractNumId w:val="8"/>
  </w:num>
  <w:num w:numId="26">
    <w:abstractNumId w:val="44"/>
  </w:num>
  <w:num w:numId="27">
    <w:abstractNumId w:val="1"/>
  </w:num>
  <w:num w:numId="28">
    <w:abstractNumId w:val="36"/>
  </w:num>
  <w:num w:numId="29">
    <w:abstractNumId w:val="11"/>
  </w:num>
  <w:num w:numId="30">
    <w:abstractNumId w:val="50"/>
  </w:num>
  <w:num w:numId="31">
    <w:abstractNumId w:val="56"/>
  </w:num>
  <w:num w:numId="32">
    <w:abstractNumId w:val="4"/>
  </w:num>
  <w:num w:numId="33">
    <w:abstractNumId w:val="37"/>
  </w:num>
  <w:num w:numId="34">
    <w:abstractNumId w:val="35"/>
  </w:num>
  <w:num w:numId="35">
    <w:abstractNumId w:val="0"/>
  </w:num>
  <w:num w:numId="36">
    <w:abstractNumId w:val="23"/>
  </w:num>
  <w:num w:numId="37">
    <w:abstractNumId w:val="29"/>
  </w:num>
  <w:num w:numId="38">
    <w:abstractNumId w:val="24"/>
  </w:num>
  <w:num w:numId="39">
    <w:abstractNumId w:val="19"/>
  </w:num>
  <w:num w:numId="40">
    <w:abstractNumId w:val="58"/>
  </w:num>
  <w:num w:numId="41">
    <w:abstractNumId w:val="16"/>
  </w:num>
  <w:num w:numId="42">
    <w:abstractNumId w:val="32"/>
  </w:num>
  <w:num w:numId="43">
    <w:abstractNumId w:val="17"/>
  </w:num>
  <w:num w:numId="44">
    <w:abstractNumId w:val="51"/>
  </w:num>
  <w:num w:numId="45">
    <w:abstractNumId w:val="39"/>
  </w:num>
  <w:num w:numId="46">
    <w:abstractNumId w:val="2"/>
  </w:num>
  <w:num w:numId="47">
    <w:abstractNumId w:val="33"/>
  </w:num>
  <w:num w:numId="48">
    <w:abstractNumId w:val="26"/>
  </w:num>
  <w:num w:numId="49">
    <w:abstractNumId w:val="42"/>
  </w:num>
  <w:num w:numId="50">
    <w:abstractNumId w:val="5"/>
  </w:num>
  <w:num w:numId="51">
    <w:abstractNumId w:val="22"/>
  </w:num>
  <w:num w:numId="52">
    <w:abstractNumId w:val="14"/>
  </w:num>
  <w:num w:numId="53">
    <w:abstractNumId w:val="55"/>
  </w:num>
  <w:num w:numId="54">
    <w:abstractNumId w:val="31"/>
  </w:num>
  <w:num w:numId="55">
    <w:abstractNumId w:val="49"/>
  </w:num>
  <w:num w:numId="56">
    <w:abstractNumId w:val="46"/>
  </w:num>
  <w:num w:numId="57">
    <w:abstractNumId w:val="27"/>
  </w:num>
  <w:num w:numId="58">
    <w:abstractNumId w:val="59"/>
  </w:num>
  <w:num w:numId="59">
    <w:abstractNumId w:val="21"/>
  </w:num>
  <w:num w:numId="60">
    <w:abstractNumId w:val="62"/>
  </w:num>
  <w:num w:numId="61">
    <w:abstractNumId w:val="34"/>
  </w:num>
  <w:num w:numId="62">
    <w:abstractNumId w:val="41"/>
  </w:num>
  <w:num w:numId="63">
    <w:abstractNumId w:val="52"/>
  </w:num>
  <w:num w:numId="64">
    <w:abstractNumId w:val="61"/>
  </w:num>
  <w:num w:numId="65">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F69"/>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A4887"/>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2E21"/>
    <w:rsid w:val="001431A3"/>
    <w:rsid w:val="001434C9"/>
    <w:rsid w:val="0014617E"/>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67750"/>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3E49"/>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10"/>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1F61"/>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26C"/>
    <w:rsid w:val="00255664"/>
    <w:rsid w:val="002563BF"/>
    <w:rsid w:val="002563C8"/>
    <w:rsid w:val="0025713D"/>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2312"/>
    <w:rsid w:val="00295850"/>
    <w:rsid w:val="00295F60"/>
    <w:rsid w:val="002A16CD"/>
    <w:rsid w:val="002A23E8"/>
    <w:rsid w:val="002A331B"/>
    <w:rsid w:val="002A4B77"/>
    <w:rsid w:val="002A4D4B"/>
    <w:rsid w:val="002A777E"/>
    <w:rsid w:val="002B0255"/>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3BCE"/>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427E"/>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5C2"/>
    <w:rsid w:val="00361D5F"/>
    <w:rsid w:val="0036224A"/>
    <w:rsid w:val="003646F1"/>
    <w:rsid w:val="00366169"/>
    <w:rsid w:val="00370A4E"/>
    <w:rsid w:val="0037430B"/>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B4B10"/>
    <w:rsid w:val="003C1436"/>
    <w:rsid w:val="003C18BD"/>
    <w:rsid w:val="003C4319"/>
    <w:rsid w:val="003C65BA"/>
    <w:rsid w:val="003C6DD2"/>
    <w:rsid w:val="003C77DC"/>
    <w:rsid w:val="003D0298"/>
    <w:rsid w:val="003D02CC"/>
    <w:rsid w:val="003D1254"/>
    <w:rsid w:val="003D1694"/>
    <w:rsid w:val="003D1ED1"/>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5EC7"/>
    <w:rsid w:val="00436878"/>
    <w:rsid w:val="00437A39"/>
    <w:rsid w:val="00442D98"/>
    <w:rsid w:val="004431E6"/>
    <w:rsid w:val="004433B4"/>
    <w:rsid w:val="00443B77"/>
    <w:rsid w:val="00443EA9"/>
    <w:rsid w:val="004451B5"/>
    <w:rsid w:val="00446631"/>
    <w:rsid w:val="00446738"/>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5982"/>
    <w:rsid w:val="0046662C"/>
    <w:rsid w:val="00466A36"/>
    <w:rsid w:val="00466A46"/>
    <w:rsid w:val="00466FE9"/>
    <w:rsid w:val="004678FF"/>
    <w:rsid w:val="004702A9"/>
    <w:rsid w:val="004705B9"/>
    <w:rsid w:val="00470870"/>
    <w:rsid w:val="00471622"/>
    <w:rsid w:val="004721AB"/>
    <w:rsid w:val="004724C5"/>
    <w:rsid w:val="00472910"/>
    <w:rsid w:val="00473E69"/>
    <w:rsid w:val="00474E1F"/>
    <w:rsid w:val="00477096"/>
    <w:rsid w:val="00477B8E"/>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B0"/>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11CE"/>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97A4F"/>
    <w:rsid w:val="005A152D"/>
    <w:rsid w:val="005A19FB"/>
    <w:rsid w:val="005A6074"/>
    <w:rsid w:val="005B08CD"/>
    <w:rsid w:val="005B1BDF"/>
    <w:rsid w:val="005B2294"/>
    <w:rsid w:val="005B365E"/>
    <w:rsid w:val="005B4A2D"/>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C46"/>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3D3"/>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540"/>
    <w:rsid w:val="006B2FD0"/>
    <w:rsid w:val="006C223F"/>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65"/>
    <w:rsid w:val="006F68F7"/>
    <w:rsid w:val="0070054C"/>
    <w:rsid w:val="00700A64"/>
    <w:rsid w:val="00700B16"/>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051"/>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26"/>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3914"/>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07D2"/>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50E9"/>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0FAB"/>
    <w:rsid w:val="008E2650"/>
    <w:rsid w:val="008E28F6"/>
    <w:rsid w:val="008E3B24"/>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37808"/>
    <w:rsid w:val="00940539"/>
    <w:rsid w:val="009408DE"/>
    <w:rsid w:val="00942845"/>
    <w:rsid w:val="009430BE"/>
    <w:rsid w:val="0094390B"/>
    <w:rsid w:val="009447E2"/>
    <w:rsid w:val="00944B7B"/>
    <w:rsid w:val="00944F79"/>
    <w:rsid w:val="009468F8"/>
    <w:rsid w:val="00946C25"/>
    <w:rsid w:val="009479BD"/>
    <w:rsid w:val="00950681"/>
    <w:rsid w:val="00952348"/>
    <w:rsid w:val="0095236A"/>
    <w:rsid w:val="00952B49"/>
    <w:rsid w:val="00956084"/>
    <w:rsid w:val="00956260"/>
    <w:rsid w:val="009566D3"/>
    <w:rsid w:val="0095680B"/>
    <w:rsid w:val="00956DB9"/>
    <w:rsid w:val="00957054"/>
    <w:rsid w:val="00962856"/>
    <w:rsid w:val="00962901"/>
    <w:rsid w:val="009635A7"/>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0657"/>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9F7243"/>
    <w:rsid w:val="00A002EC"/>
    <w:rsid w:val="00A02B94"/>
    <w:rsid w:val="00A03B6A"/>
    <w:rsid w:val="00A054F8"/>
    <w:rsid w:val="00A05D7A"/>
    <w:rsid w:val="00A100F4"/>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491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43A"/>
    <w:rsid w:val="00B35DB1"/>
    <w:rsid w:val="00B35DBB"/>
    <w:rsid w:val="00B36376"/>
    <w:rsid w:val="00B36471"/>
    <w:rsid w:val="00B40458"/>
    <w:rsid w:val="00B40794"/>
    <w:rsid w:val="00B42DFA"/>
    <w:rsid w:val="00B442B6"/>
    <w:rsid w:val="00B448E3"/>
    <w:rsid w:val="00B44F2C"/>
    <w:rsid w:val="00B45E02"/>
    <w:rsid w:val="00B466E7"/>
    <w:rsid w:val="00B50D06"/>
    <w:rsid w:val="00B51351"/>
    <w:rsid w:val="00B5144D"/>
    <w:rsid w:val="00B53B00"/>
    <w:rsid w:val="00B551D4"/>
    <w:rsid w:val="00B556D9"/>
    <w:rsid w:val="00B559C1"/>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11D7"/>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CC2"/>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87509"/>
    <w:rsid w:val="00C90A3D"/>
    <w:rsid w:val="00C913B3"/>
    <w:rsid w:val="00C91F66"/>
    <w:rsid w:val="00C9213E"/>
    <w:rsid w:val="00C950F9"/>
    <w:rsid w:val="00C955C2"/>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1E50"/>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699A"/>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5FA0"/>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14A1"/>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6BDD"/>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5B9F"/>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777"/>
    <w:rsid w:val="00F22F33"/>
    <w:rsid w:val="00F251DE"/>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2DB"/>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25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9F724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21507444">
      <w:bodyDiv w:val="1"/>
      <w:marLeft w:val="0"/>
      <w:marRight w:val="0"/>
      <w:marTop w:val="0"/>
      <w:marBottom w:val="0"/>
      <w:divBdr>
        <w:top w:val="none" w:sz="0" w:space="0" w:color="auto"/>
        <w:left w:val="none" w:sz="0" w:space="0" w:color="auto"/>
        <w:bottom w:val="none" w:sz="0" w:space="0" w:color="auto"/>
        <w:right w:val="none" w:sz="0" w:space="0" w:color="auto"/>
      </w:divBdr>
      <w:divsChild>
        <w:div w:id="500435590">
          <w:marLeft w:val="0"/>
          <w:marRight w:val="0"/>
          <w:marTop w:val="0"/>
          <w:marBottom w:val="0"/>
          <w:divBdr>
            <w:top w:val="none" w:sz="0" w:space="0" w:color="auto"/>
            <w:left w:val="none" w:sz="0" w:space="0" w:color="auto"/>
            <w:bottom w:val="none" w:sz="0" w:space="0" w:color="auto"/>
            <w:right w:val="none" w:sz="0" w:space="0" w:color="auto"/>
          </w:divBdr>
          <w:divsChild>
            <w:div w:id="252738666">
              <w:marLeft w:val="0"/>
              <w:marRight w:val="0"/>
              <w:marTop w:val="0"/>
              <w:marBottom w:val="0"/>
              <w:divBdr>
                <w:top w:val="none" w:sz="0" w:space="0" w:color="auto"/>
                <w:left w:val="none" w:sz="0" w:space="0" w:color="auto"/>
                <w:bottom w:val="none" w:sz="0" w:space="0" w:color="auto"/>
                <w:right w:val="none" w:sz="0" w:space="0" w:color="auto"/>
              </w:divBdr>
              <w:divsChild>
                <w:div w:id="304047361">
                  <w:marLeft w:val="0"/>
                  <w:marRight w:val="0"/>
                  <w:marTop w:val="0"/>
                  <w:marBottom w:val="0"/>
                  <w:divBdr>
                    <w:top w:val="none" w:sz="0" w:space="0" w:color="auto"/>
                    <w:left w:val="none" w:sz="0" w:space="0" w:color="auto"/>
                    <w:bottom w:val="none" w:sz="0" w:space="0" w:color="auto"/>
                    <w:right w:val="none" w:sz="0" w:space="0" w:color="auto"/>
                  </w:divBdr>
                  <w:divsChild>
                    <w:div w:id="510804747">
                      <w:marLeft w:val="0"/>
                      <w:marRight w:val="0"/>
                      <w:marTop w:val="0"/>
                      <w:marBottom w:val="0"/>
                      <w:divBdr>
                        <w:top w:val="none" w:sz="0" w:space="0" w:color="auto"/>
                        <w:left w:val="none" w:sz="0" w:space="0" w:color="auto"/>
                        <w:bottom w:val="none" w:sz="0" w:space="0" w:color="auto"/>
                        <w:right w:val="none" w:sz="0" w:space="0" w:color="auto"/>
                      </w:divBdr>
                      <w:divsChild>
                        <w:div w:id="1875923127">
                          <w:marLeft w:val="2400"/>
                          <w:marRight w:val="0"/>
                          <w:marTop w:val="0"/>
                          <w:marBottom w:val="0"/>
                          <w:divBdr>
                            <w:top w:val="none" w:sz="0" w:space="0" w:color="auto"/>
                            <w:left w:val="none" w:sz="0" w:space="0" w:color="auto"/>
                            <w:bottom w:val="none" w:sz="0" w:space="0" w:color="auto"/>
                            <w:right w:val="none" w:sz="0" w:space="0" w:color="auto"/>
                          </w:divBdr>
                          <w:divsChild>
                            <w:div w:id="480852986">
                              <w:marLeft w:val="0"/>
                              <w:marRight w:val="0"/>
                              <w:marTop w:val="0"/>
                              <w:marBottom w:val="0"/>
                              <w:divBdr>
                                <w:top w:val="none" w:sz="0" w:space="0" w:color="auto"/>
                                <w:left w:val="none" w:sz="0" w:space="0" w:color="auto"/>
                                <w:bottom w:val="none" w:sz="0" w:space="0" w:color="auto"/>
                                <w:right w:val="none" w:sz="0" w:space="0" w:color="auto"/>
                              </w:divBdr>
                              <w:divsChild>
                                <w:div w:id="142242421">
                                  <w:marLeft w:val="0"/>
                                  <w:marRight w:val="0"/>
                                  <w:marTop w:val="0"/>
                                  <w:marBottom w:val="0"/>
                                  <w:divBdr>
                                    <w:top w:val="none" w:sz="0" w:space="0" w:color="auto"/>
                                    <w:left w:val="none" w:sz="0" w:space="0" w:color="auto"/>
                                    <w:bottom w:val="none" w:sz="0" w:space="0" w:color="auto"/>
                                    <w:right w:val="none" w:sz="0" w:space="0" w:color="auto"/>
                                  </w:divBdr>
                                  <w:divsChild>
                                    <w:div w:id="1069572863">
                                      <w:marLeft w:val="0"/>
                                      <w:marRight w:val="0"/>
                                      <w:marTop w:val="0"/>
                                      <w:marBottom w:val="0"/>
                                      <w:divBdr>
                                        <w:top w:val="none" w:sz="0" w:space="0" w:color="auto"/>
                                        <w:left w:val="none" w:sz="0" w:space="0" w:color="auto"/>
                                        <w:bottom w:val="none" w:sz="0" w:space="0" w:color="auto"/>
                                        <w:right w:val="none" w:sz="0" w:space="0" w:color="auto"/>
                                      </w:divBdr>
                                      <w:divsChild>
                                        <w:div w:id="1418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5481964315?pwd=FmCUGaQCZCQOcvOelIxtVNuRvL4jFe.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gob-bo.zoom.us/j/87871171291?pwd=yMf6AhakkF1wlmYD2FCbMkdWxIPwBJ.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68723-3178-4EE2-AFE2-7785F381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17191</Words>
  <Characters>94551</Characters>
  <Application>Microsoft Office Word</Application>
  <DocSecurity>0</DocSecurity>
  <Lines>787</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Alba Escobar Cristhian</cp:lastModifiedBy>
  <cp:revision>3</cp:revision>
  <cp:lastPrinted>2024-10-03T19:38:00Z</cp:lastPrinted>
  <dcterms:created xsi:type="dcterms:W3CDTF">2024-11-05T17:21:00Z</dcterms:created>
  <dcterms:modified xsi:type="dcterms:W3CDTF">2024-11-05T18:57:00Z</dcterms:modified>
</cp:coreProperties>
</file>